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354" w:rsidRPr="00E51414" w:rsidRDefault="007E7354" w:rsidP="007E7354">
      <w:pPr>
        <w:pStyle w:val="a3"/>
        <w:jc w:val="center"/>
        <w:rPr>
          <w:sz w:val="28"/>
          <w:szCs w:val="28"/>
        </w:rPr>
      </w:pPr>
      <w:r w:rsidRPr="00E51414">
        <w:rPr>
          <w:sz w:val="28"/>
          <w:szCs w:val="28"/>
        </w:rPr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</w:t>
      </w:r>
      <w:proofErr w:type="spellStart"/>
      <w:r w:rsidRPr="00E51414">
        <w:rPr>
          <w:sz w:val="28"/>
          <w:szCs w:val="28"/>
        </w:rPr>
        <w:t>Войно-Ясенецкого</w:t>
      </w:r>
      <w:proofErr w:type="spellEnd"/>
      <w:r w:rsidRPr="00E51414">
        <w:rPr>
          <w:sz w:val="28"/>
          <w:szCs w:val="28"/>
        </w:rPr>
        <w:t xml:space="preserve">» Министерства здравоохранения Российской Федерации </w:t>
      </w:r>
    </w:p>
    <w:p w:rsidR="007E7354" w:rsidRPr="00E51414" w:rsidRDefault="007E7354" w:rsidP="007E7354">
      <w:pPr>
        <w:pStyle w:val="a5"/>
        <w:ind w:firstLine="709"/>
        <w:jc w:val="center"/>
        <w:rPr>
          <w:sz w:val="28"/>
          <w:szCs w:val="28"/>
        </w:rPr>
      </w:pPr>
      <w:r w:rsidRPr="00E51414">
        <w:rPr>
          <w:sz w:val="28"/>
          <w:szCs w:val="28"/>
        </w:rPr>
        <w:t xml:space="preserve">ГБОУ ВПО </w:t>
      </w:r>
      <w:proofErr w:type="spellStart"/>
      <w:r w:rsidRPr="00E51414">
        <w:rPr>
          <w:sz w:val="28"/>
          <w:szCs w:val="28"/>
        </w:rPr>
        <w:t>КрасГМУ</w:t>
      </w:r>
      <w:proofErr w:type="spellEnd"/>
      <w:r w:rsidRPr="00E51414">
        <w:rPr>
          <w:sz w:val="28"/>
          <w:szCs w:val="28"/>
        </w:rPr>
        <w:t xml:space="preserve"> им. проф. В.Ф. </w:t>
      </w:r>
      <w:proofErr w:type="spellStart"/>
      <w:r w:rsidRPr="00E51414">
        <w:rPr>
          <w:sz w:val="28"/>
          <w:szCs w:val="28"/>
        </w:rPr>
        <w:t>Войно-Ясенецкого</w:t>
      </w:r>
      <w:proofErr w:type="spellEnd"/>
      <w:r w:rsidRPr="00E51414">
        <w:rPr>
          <w:sz w:val="28"/>
          <w:szCs w:val="28"/>
        </w:rPr>
        <w:t xml:space="preserve"> Минздрава России</w:t>
      </w:r>
    </w:p>
    <w:p w:rsidR="007E7354" w:rsidRPr="00E51414" w:rsidRDefault="007E7354" w:rsidP="007E7354">
      <w:pPr>
        <w:pStyle w:val="a5"/>
        <w:ind w:firstLine="709"/>
        <w:jc w:val="center"/>
        <w:rPr>
          <w:sz w:val="28"/>
          <w:szCs w:val="28"/>
        </w:rPr>
      </w:pPr>
    </w:p>
    <w:p w:rsidR="007E7354" w:rsidRPr="00E51414" w:rsidRDefault="007E7354" w:rsidP="007E7354">
      <w:pPr>
        <w:pStyle w:val="a5"/>
        <w:ind w:firstLine="709"/>
        <w:jc w:val="center"/>
        <w:rPr>
          <w:sz w:val="28"/>
          <w:szCs w:val="28"/>
        </w:rPr>
      </w:pPr>
      <w:r w:rsidRPr="00E51414">
        <w:rPr>
          <w:sz w:val="28"/>
          <w:szCs w:val="28"/>
        </w:rPr>
        <w:t xml:space="preserve">Кафедра внутренних болезней №2 с курсом </w:t>
      </w:r>
      <w:proofErr w:type="gramStart"/>
      <w:r w:rsidRPr="00E51414">
        <w:rPr>
          <w:sz w:val="28"/>
          <w:szCs w:val="28"/>
        </w:rPr>
        <w:t>ПО</w:t>
      </w:r>
      <w:proofErr w:type="gramEnd"/>
    </w:p>
    <w:p w:rsidR="007E7354" w:rsidRPr="00E51414" w:rsidRDefault="007E7354" w:rsidP="007E7354">
      <w:pPr>
        <w:pStyle w:val="a5"/>
        <w:ind w:firstLine="709"/>
        <w:jc w:val="center"/>
        <w:rPr>
          <w:b/>
          <w:bCs/>
          <w:sz w:val="28"/>
          <w:szCs w:val="28"/>
        </w:rPr>
      </w:pPr>
      <w:r w:rsidRPr="00E51414">
        <w:rPr>
          <w:sz w:val="28"/>
          <w:szCs w:val="28"/>
        </w:rPr>
        <w:t>Кафедра внутренних болезней №1</w:t>
      </w:r>
    </w:p>
    <w:p w:rsidR="007E7354" w:rsidRPr="00E51414" w:rsidRDefault="007E7354" w:rsidP="007E7354">
      <w:pPr>
        <w:ind w:firstLine="709"/>
        <w:rPr>
          <w:sz w:val="28"/>
          <w:szCs w:val="28"/>
        </w:rPr>
      </w:pPr>
    </w:p>
    <w:p w:rsidR="00205FCE" w:rsidRPr="00D40A3B" w:rsidRDefault="00205FCE" w:rsidP="00205FCE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МЕТОДИЧЕСКИЕ УКАЗАНИЯ</w:t>
      </w:r>
    </w:p>
    <w:p w:rsidR="00205FCE" w:rsidRPr="00D40A3B" w:rsidRDefault="00205FCE" w:rsidP="00205FCE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 xml:space="preserve">ДЛЯ ОБУЧАЮЩИХСЯ </w:t>
      </w:r>
    </w:p>
    <w:p w:rsidR="007E7354" w:rsidRPr="00E51414" w:rsidRDefault="007E7354" w:rsidP="007E7354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E7354" w:rsidRPr="00E51414" w:rsidRDefault="007E7354" w:rsidP="007E7354">
      <w:pPr>
        <w:spacing w:line="360" w:lineRule="auto"/>
        <w:ind w:firstLine="709"/>
        <w:jc w:val="center"/>
        <w:rPr>
          <w:sz w:val="28"/>
          <w:szCs w:val="28"/>
        </w:rPr>
      </w:pPr>
      <w:r w:rsidRPr="00E51414">
        <w:rPr>
          <w:b/>
          <w:sz w:val="28"/>
          <w:szCs w:val="28"/>
        </w:rPr>
        <w:t>по дисциплине «Факультетская терапия, профессиональные болезни»</w:t>
      </w:r>
    </w:p>
    <w:p w:rsidR="007E7354" w:rsidRPr="00E51414" w:rsidRDefault="007E7354" w:rsidP="007E7354">
      <w:pPr>
        <w:spacing w:line="360" w:lineRule="auto"/>
        <w:rPr>
          <w:sz w:val="28"/>
          <w:szCs w:val="28"/>
        </w:rPr>
      </w:pPr>
      <w:r w:rsidRPr="00E51414">
        <w:rPr>
          <w:b/>
          <w:sz w:val="28"/>
          <w:szCs w:val="28"/>
        </w:rPr>
        <w:t xml:space="preserve">для специальности </w:t>
      </w:r>
      <w:r w:rsidRPr="00E51414">
        <w:rPr>
          <w:sz w:val="28"/>
          <w:szCs w:val="28"/>
        </w:rPr>
        <w:t xml:space="preserve"> </w:t>
      </w:r>
      <w:r w:rsidRPr="00E51414">
        <w:rPr>
          <w:b/>
          <w:sz w:val="28"/>
          <w:szCs w:val="28"/>
        </w:rPr>
        <w:t>060101.65</w:t>
      </w:r>
      <w:r w:rsidRPr="00E51414">
        <w:rPr>
          <w:bCs/>
          <w:sz w:val="28"/>
          <w:szCs w:val="28"/>
        </w:rPr>
        <w:t xml:space="preserve"> </w:t>
      </w:r>
      <w:r w:rsidRPr="00E51414">
        <w:rPr>
          <w:sz w:val="28"/>
          <w:szCs w:val="28"/>
        </w:rPr>
        <w:t>–</w:t>
      </w:r>
      <w:r w:rsidRPr="00E51414">
        <w:rPr>
          <w:bCs/>
          <w:sz w:val="28"/>
          <w:szCs w:val="28"/>
        </w:rPr>
        <w:t xml:space="preserve"> Лечебное дело (очная форма обучения)</w:t>
      </w:r>
    </w:p>
    <w:p w:rsidR="007E7354" w:rsidRPr="00E51414" w:rsidRDefault="007E7354" w:rsidP="007E7354">
      <w:pPr>
        <w:ind w:firstLine="709"/>
        <w:jc w:val="center"/>
        <w:rPr>
          <w:b/>
          <w:bCs/>
          <w:sz w:val="28"/>
          <w:szCs w:val="28"/>
        </w:rPr>
      </w:pPr>
    </w:p>
    <w:p w:rsidR="007E7354" w:rsidRPr="00E51414" w:rsidRDefault="007E7354" w:rsidP="007E7354">
      <w:pPr>
        <w:jc w:val="center"/>
        <w:rPr>
          <w:b/>
          <w:bCs/>
          <w:sz w:val="28"/>
          <w:szCs w:val="28"/>
        </w:rPr>
      </w:pPr>
      <w:r w:rsidRPr="00E51414">
        <w:rPr>
          <w:b/>
          <w:bCs/>
          <w:sz w:val="28"/>
          <w:szCs w:val="28"/>
        </w:rPr>
        <w:t xml:space="preserve"> К КЛИНИЧЕСКОМУ ПРАКТИЧЕСКОМУ </w:t>
      </w:r>
      <w:r w:rsidR="00F7065B">
        <w:rPr>
          <w:b/>
          <w:bCs/>
          <w:sz w:val="28"/>
          <w:szCs w:val="28"/>
        </w:rPr>
        <w:t>ЗАНЯТИЮ № 3</w:t>
      </w:r>
      <w:r w:rsidR="00101A74">
        <w:rPr>
          <w:b/>
          <w:bCs/>
          <w:sz w:val="28"/>
          <w:szCs w:val="28"/>
        </w:rPr>
        <w:t>1</w:t>
      </w:r>
    </w:p>
    <w:p w:rsidR="007E7354" w:rsidRPr="00E51414" w:rsidRDefault="007E7354" w:rsidP="007E7354">
      <w:pPr>
        <w:ind w:firstLine="709"/>
        <w:jc w:val="center"/>
        <w:rPr>
          <w:b/>
          <w:bCs/>
          <w:sz w:val="28"/>
          <w:szCs w:val="28"/>
        </w:rPr>
      </w:pPr>
    </w:p>
    <w:p w:rsidR="007E7354" w:rsidRPr="00E51414" w:rsidRDefault="007E7354" w:rsidP="007E7354">
      <w:pPr>
        <w:pStyle w:val="2"/>
        <w:ind w:firstLine="709"/>
        <w:jc w:val="center"/>
        <w:rPr>
          <w:sz w:val="28"/>
          <w:szCs w:val="28"/>
        </w:rPr>
      </w:pPr>
      <w:r w:rsidRPr="00E51414">
        <w:rPr>
          <w:b/>
          <w:bCs/>
          <w:sz w:val="28"/>
          <w:szCs w:val="28"/>
        </w:rPr>
        <w:t>ТЕМА</w:t>
      </w:r>
      <w:r w:rsidRPr="00E51414">
        <w:rPr>
          <w:bCs/>
          <w:sz w:val="28"/>
          <w:szCs w:val="28"/>
        </w:rPr>
        <w:t>:</w:t>
      </w:r>
      <w:r w:rsidR="00101A74">
        <w:rPr>
          <w:sz w:val="28"/>
          <w:szCs w:val="28"/>
        </w:rPr>
        <w:t xml:space="preserve"> «Гемолитические и </w:t>
      </w:r>
      <w:proofErr w:type="spellStart"/>
      <w:r w:rsidR="00101A74">
        <w:rPr>
          <w:sz w:val="28"/>
          <w:szCs w:val="28"/>
        </w:rPr>
        <w:t>апластические</w:t>
      </w:r>
      <w:proofErr w:type="spellEnd"/>
      <w:r w:rsidR="00101A74">
        <w:rPr>
          <w:sz w:val="28"/>
          <w:szCs w:val="28"/>
        </w:rPr>
        <w:t xml:space="preserve"> анемии</w:t>
      </w:r>
      <w:proofErr w:type="gramStart"/>
      <w:r w:rsidR="00101A74">
        <w:rPr>
          <w:sz w:val="28"/>
          <w:szCs w:val="28"/>
        </w:rPr>
        <w:t>.</w:t>
      </w:r>
      <w:r w:rsidR="00101A74" w:rsidRPr="00E51414">
        <w:rPr>
          <w:sz w:val="28"/>
          <w:szCs w:val="28"/>
        </w:rPr>
        <w:t>»</w:t>
      </w:r>
      <w:proofErr w:type="gramEnd"/>
    </w:p>
    <w:p w:rsidR="007E7354" w:rsidRPr="00E51414" w:rsidRDefault="007E7354" w:rsidP="007E7354">
      <w:pPr>
        <w:rPr>
          <w:sz w:val="28"/>
          <w:szCs w:val="28"/>
        </w:rPr>
      </w:pPr>
      <w:r w:rsidRPr="00E51414">
        <w:rPr>
          <w:sz w:val="28"/>
          <w:szCs w:val="28"/>
        </w:rPr>
        <w:t xml:space="preserve">          </w:t>
      </w:r>
      <w:proofErr w:type="gramStart"/>
      <w:r w:rsidRPr="00E51414">
        <w:rPr>
          <w:sz w:val="28"/>
          <w:szCs w:val="28"/>
        </w:rPr>
        <w:t>Утверждены</w:t>
      </w:r>
      <w:proofErr w:type="gramEnd"/>
      <w:r w:rsidRPr="00E51414">
        <w:rPr>
          <w:sz w:val="28"/>
          <w:szCs w:val="28"/>
        </w:rPr>
        <w:t xml:space="preserve"> на кафедральном заседании</w:t>
      </w:r>
    </w:p>
    <w:p w:rsidR="007E7354" w:rsidRPr="00E51414" w:rsidRDefault="007E7354" w:rsidP="007E7354">
      <w:pPr>
        <w:ind w:left="720" w:hanging="11"/>
        <w:rPr>
          <w:sz w:val="28"/>
          <w:szCs w:val="28"/>
        </w:rPr>
      </w:pPr>
      <w:r w:rsidRPr="00E51414">
        <w:rPr>
          <w:sz w:val="28"/>
          <w:szCs w:val="28"/>
        </w:rPr>
        <w:t xml:space="preserve">протокол № </w:t>
      </w:r>
      <w:r w:rsidR="003A5B8B">
        <w:rPr>
          <w:sz w:val="28"/>
          <w:szCs w:val="28"/>
        </w:rPr>
        <w:t xml:space="preserve">   </w:t>
      </w:r>
      <w:r w:rsidRPr="00E51414">
        <w:rPr>
          <w:sz w:val="28"/>
          <w:szCs w:val="28"/>
        </w:rPr>
        <w:t xml:space="preserve">_  от « </w:t>
      </w:r>
      <w:r w:rsidR="003A5B8B">
        <w:rPr>
          <w:sz w:val="28"/>
          <w:szCs w:val="28"/>
        </w:rPr>
        <w:t xml:space="preserve">  </w:t>
      </w:r>
      <w:r w:rsidRPr="00E51414">
        <w:rPr>
          <w:sz w:val="28"/>
          <w:szCs w:val="28"/>
        </w:rPr>
        <w:t>_»           2014 г.</w:t>
      </w:r>
    </w:p>
    <w:p w:rsidR="007E7354" w:rsidRPr="00E51414" w:rsidRDefault="007E7354" w:rsidP="007E7354">
      <w:pPr>
        <w:ind w:left="720" w:hanging="11"/>
        <w:rPr>
          <w:sz w:val="28"/>
          <w:szCs w:val="28"/>
        </w:rPr>
      </w:pPr>
      <w:r w:rsidRPr="00E51414">
        <w:rPr>
          <w:sz w:val="28"/>
          <w:szCs w:val="28"/>
        </w:rPr>
        <w:t xml:space="preserve">протокол № </w:t>
      </w:r>
      <w:r w:rsidR="003A5B8B">
        <w:rPr>
          <w:sz w:val="28"/>
          <w:szCs w:val="28"/>
        </w:rPr>
        <w:t xml:space="preserve">   </w:t>
      </w:r>
      <w:r w:rsidRPr="00E51414">
        <w:rPr>
          <w:sz w:val="28"/>
          <w:szCs w:val="28"/>
        </w:rPr>
        <w:t>_  от «</w:t>
      </w:r>
      <w:r w:rsidR="003A5B8B">
        <w:rPr>
          <w:sz w:val="28"/>
          <w:szCs w:val="28"/>
        </w:rPr>
        <w:t xml:space="preserve">  </w:t>
      </w:r>
      <w:r w:rsidRPr="00E51414">
        <w:rPr>
          <w:sz w:val="28"/>
          <w:szCs w:val="28"/>
        </w:rPr>
        <w:t>_ »           2014 г.</w:t>
      </w:r>
    </w:p>
    <w:p w:rsidR="007E7354" w:rsidRPr="00E51414" w:rsidRDefault="007E7354" w:rsidP="007E7354">
      <w:pPr>
        <w:ind w:left="720" w:hanging="11"/>
        <w:rPr>
          <w:sz w:val="28"/>
          <w:szCs w:val="28"/>
        </w:rPr>
      </w:pPr>
    </w:p>
    <w:p w:rsidR="007E7354" w:rsidRPr="00E51414" w:rsidRDefault="007E7354" w:rsidP="007E7354">
      <w:pPr>
        <w:ind w:firstLine="709"/>
        <w:rPr>
          <w:sz w:val="28"/>
          <w:szCs w:val="28"/>
        </w:rPr>
      </w:pPr>
      <w:r w:rsidRPr="00E51414">
        <w:rPr>
          <w:sz w:val="28"/>
          <w:szCs w:val="28"/>
        </w:rPr>
        <w:t xml:space="preserve">Заведующий кафедрой внутренних болезней №2 с курсом </w:t>
      </w:r>
      <w:proofErr w:type="gramStart"/>
      <w:r w:rsidRPr="00E51414">
        <w:rPr>
          <w:sz w:val="28"/>
          <w:szCs w:val="28"/>
        </w:rPr>
        <w:t>ПО</w:t>
      </w:r>
      <w:proofErr w:type="gramEnd"/>
    </w:p>
    <w:p w:rsidR="007E7354" w:rsidRPr="00E51414" w:rsidRDefault="007E7354" w:rsidP="007E7354">
      <w:pPr>
        <w:ind w:firstLine="709"/>
        <w:rPr>
          <w:sz w:val="28"/>
          <w:szCs w:val="28"/>
        </w:rPr>
      </w:pPr>
      <w:r w:rsidRPr="00E51414">
        <w:rPr>
          <w:sz w:val="28"/>
          <w:szCs w:val="28"/>
        </w:rPr>
        <w:t xml:space="preserve">д.м.н., проф. </w:t>
      </w:r>
      <w:proofErr w:type="spellStart"/>
      <w:r w:rsidRPr="00E51414">
        <w:rPr>
          <w:sz w:val="28"/>
          <w:szCs w:val="28"/>
        </w:rPr>
        <w:t>__________________Демко</w:t>
      </w:r>
      <w:proofErr w:type="spellEnd"/>
      <w:r w:rsidRPr="00E51414">
        <w:rPr>
          <w:sz w:val="28"/>
          <w:szCs w:val="28"/>
        </w:rPr>
        <w:t xml:space="preserve"> И.В.</w:t>
      </w:r>
    </w:p>
    <w:p w:rsidR="007E7354" w:rsidRPr="00E51414" w:rsidRDefault="007E7354" w:rsidP="007E7354">
      <w:pPr>
        <w:ind w:firstLine="709"/>
        <w:rPr>
          <w:sz w:val="28"/>
          <w:szCs w:val="28"/>
        </w:rPr>
      </w:pPr>
    </w:p>
    <w:p w:rsidR="007E7354" w:rsidRPr="00E51414" w:rsidRDefault="007E7354" w:rsidP="007E7354">
      <w:pPr>
        <w:ind w:firstLine="709"/>
        <w:rPr>
          <w:sz w:val="28"/>
          <w:szCs w:val="28"/>
        </w:rPr>
      </w:pPr>
      <w:r w:rsidRPr="00E51414">
        <w:rPr>
          <w:sz w:val="28"/>
          <w:szCs w:val="28"/>
        </w:rPr>
        <w:t>Заведующий кафедрой внутренних болезней №1</w:t>
      </w:r>
    </w:p>
    <w:p w:rsidR="007E7354" w:rsidRPr="00E51414" w:rsidRDefault="007E7354" w:rsidP="007E7354">
      <w:pPr>
        <w:ind w:firstLine="709"/>
        <w:rPr>
          <w:sz w:val="28"/>
          <w:szCs w:val="28"/>
        </w:rPr>
      </w:pPr>
      <w:r w:rsidRPr="00E51414">
        <w:rPr>
          <w:sz w:val="28"/>
          <w:szCs w:val="28"/>
        </w:rPr>
        <w:t xml:space="preserve">д.м.н., проф. </w:t>
      </w:r>
      <w:proofErr w:type="spellStart"/>
      <w:r w:rsidRPr="00E51414">
        <w:rPr>
          <w:sz w:val="28"/>
          <w:szCs w:val="28"/>
        </w:rPr>
        <w:t>__________________Никулина</w:t>
      </w:r>
      <w:proofErr w:type="spellEnd"/>
      <w:r w:rsidRPr="00E51414">
        <w:rPr>
          <w:sz w:val="28"/>
          <w:szCs w:val="28"/>
        </w:rPr>
        <w:t xml:space="preserve"> С.Ю.</w:t>
      </w:r>
    </w:p>
    <w:p w:rsidR="007E7354" w:rsidRPr="00E51414" w:rsidRDefault="007E7354" w:rsidP="007E7354">
      <w:pPr>
        <w:ind w:firstLine="709"/>
        <w:rPr>
          <w:sz w:val="28"/>
          <w:szCs w:val="28"/>
        </w:rPr>
      </w:pPr>
    </w:p>
    <w:p w:rsidR="007E7354" w:rsidRPr="00E51414" w:rsidRDefault="007E7354" w:rsidP="007E7354">
      <w:pPr>
        <w:rPr>
          <w:sz w:val="28"/>
          <w:szCs w:val="28"/>
        </w:rPr>
      </w:pPr>
      <w:r w:rsidRPr="00E51414">
        <w:rPr>
          <w:sz w:val="28"/>
          <w:szCs w:val="28"/>
        </w:rPr>
        <w:t xml:space="preserve">          Составитель</w:t>
      </w:r>
      <w:proofErr w:type="gramStart"/>
      <w:r w:rsidRPr="00E51414">
        <w:rPr>
          <w:sz w:val="28"/>
          <w:szCs w:val="28"/>
        </w:rPr>
        <w:t xml:space="preserve"> :</w:t>
      </w:r>
      <w:proofErr w:type="gramEnd"/>
    </w:p>
    <w:p w:rsidR="007E7354" w:rsidRPr="00E51414" w:rsidRDefault="00F80CD3" w:rsidP="007E735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асс</w:t>
      </w:r>
      <w:proofErr w:type="gramStart"/>
      <w:r w:rsidR="007E7354" w:rsidRPr="00E51414">
        <w:rPr>
          <w:sz w:val="28"/>
          <w:szCs w:val="28"/>
        </w:rPr>
        <w:t>.</w:t>
      </w:r>
      <w:r w:rsidR="00C504F5">
        <w:rPr>
          <w:sz w:val="28"/>
          <w:szCs w:val="28"/>
        </w:rPr>
        <w:t xml:space="preserve">, </w:t>
      </w:r>
      <w:proofErr w:type="gramEnd"/>
      <w:r w:rsidR="00C504F5">
        <w:rPr>
          <w:sz w:val="28"/>
          <w:szCs w:val="28"/>
        </w:rPr>
        <w:t>к.м.н.</w:t>
      </w:r>
      <w:r w:rsidR="007E7354" w:rsidRPr="00E51414">
        <w:rPr>
          <w:sz w:val="28"/>
          <w:szCs w:val="28"/>
        </w:rPr>
        <w:t xml:space="preserve"> __________________ </w:t>
      </w:r>
      <w:r w:rsidR="00C504F5">
        <w:rPr>
          <w:sz w:val="28"/>
          <w:szCs w:val="28"/>
        </w:rPr>
        <w:t>Вырва П.В.</w:t>
      </w:r>
    </w:p>
    <w:p w:rsidR="007E7354" w:rsidRPr="00E51414" w:rsidRDefault="007E7354" w:rsidP="007E7354">
      <w:pPr>
        <w:ind w:left="720" w:hanging="11"/>
        <w:rPr>
          <w:sz w:val="28"/>
          <w:szCs w:val="28"/>
        </w:rPr>
      </w:pPr>
    </w:p>
    <w:p w:rsidR="007E7354" w:rsidRDefault="007E7354" w:rsidP="007E7354">
      <w:pPr>
        <w:rPr>
          <w:sz w:val="28"/>
          <w:szCs w:val="28"/>
        </w:rPr>
      </w:pPr>
    </w:p>
    <w:p w:rsidR="007E7354" w:rsidRPr="00E51414" w:rsidRDefault="007E7354" w:rsidP="007E7354">
      <w:pPr>
        <w:rPr>
          <w:sz w:val="28"/>
          <w:szCs w:val="28"/>
        </w:rPr>
      </w:pPr>
    </w:p>
    <w:p w:rsidR="007E7354" w:rsidRPr="00E51414" w:rsidRDefault="007E7354" w:rsidP="007E7354">
      <w:pPr>
        <w:ind w:firstLine="709"/>
        <w:rPr>
          <w:sz w:val="28"/>
          <w:szCs w:val="28"/>
        </w:rPr>
      </w:pPr>
    </w:p>
    <w:p w:rsidR="007E7354" w:rsidRPr="00E51414" w:rsidRDefault="007E7354" w:rsidP="007E7354">
      <w:pPr>
        <w:jc w:val="center"/>
        <w:rPr>
          <w:sz w:val="28"/>
          <w:szCs w:val="28"/>
        </w:rPr>
      </w:pPr>
      <w:r w:rsidRPr="00E51414">
        <w:rPr>
          <w:sz w:val="28"/>
          <w:szCs w:val="28"/>
        </w:rPr>
        <w:t>Красноярск</w:t>
      </w:r>
    </w:p>
    <w:p w:rsidR="007E7354" w:rsidRPr="00E51414" w:rsidRDefault="007E7354" w:rsidP="007E7354">
      <w:pPr>
        <w:ind w:firstLine="709"/>
        <w:jc w:val="center"/>
        <w:rPr>
          <w:sz w:val="28"/>
          <w:szCs w:val="28"/>
        </w:rPr>
      </w:pPr>
      <w:r w:rsidRPr="00E51414">
        <w:rPr>
          <w:sz w:val="28"/>
          <w:szCs w:val="28"/>
        </w:rPr>
        <w:t>2014</w:t>
      </w:r>
    </w:p>
    <w:p w:rsidR="004A1CF6" w:rsidRDefault="004A1CF6"/>
    <w:p w:rsidR="004E2973" w:rsidRDefault="004E2973"/>
    <w:p w:rsidR="00205FCE" w:rsidRPr="003A5B8B" w:rsidRDefault="00205FCE" w:rsidP="003A5B8B">
      <w:pPr>
        <w:tabs>
          <w:tab w:val="left" w:pos="360"/>
          <w:tab w:val="left" w:pos="1080"/>
        </w:tabs>
        <w:jc w:val="both"/>
        <w:rPr>
          <w:b/>
        </w:rPr>
      </w:pPr>
      <w:r w:rsidRPr="003A5B8B">
        <w:rPr>
          <w:b/>
        </w:rPr>
        <w:lastRenderedPageBreak/>
        <w:t xml:space="preserve">1. Занятие № </w:t>
      </w:r>
      <w:r w:rsidR="00C504F5" w:rsidRPr="003A5B8B">
        <w:rPr>
          <w:b/>
        </w:rPr>
        <w:t>31</w:t>
      </w:r>
    </w:p>
    <w:p w:rsidR="00205FCE" w:rsidRPr="003A5B8B" w:rsidRDefault="00205FCE" w:rsidP="003A5B8B">
      <w:pPr>
        <w:tabs>
          <w:tab w:val="left" w:pos="360"/>
          <w:tab w:val="left" w:pos="1080"/>
        </w:tabs>
        <w:jc w:val="both"/>
        <w:rPr>
          <w:b/>
        </w:rPr>
      </w:pPr>
      <w:r w:rsidRPr="003A5B8B">
        <w:rPr>
          <w:b/>
        </w:rPr>
        <w:t xml:space="preserve">Тема: </w:t>
      </w:r>
      <w:r w:rsidR="00101A74" w:rsidRPr="003A5B8B">
        <w:t xml:space="preserve">«Гемолитические и </w:t>
      </w:r>
      <w:proofErr w:type="spellStart"/>
      <w:r w:rsidR="00101A74" w:rsidRPr="003A5B8B">
        <w:t>апластические</w:t>
      </w:r>
      <w:proofErr w:type="spellEnd"/>
      <w:r w:rsidR="00101A74" w:rsidRPr="003A5B8B">
        <w:t xml:space="preserve"> анемии</w:t>
      </w:r>
      <w:proofErr w:type="gramStart"/>
      <w:r w:rsidR="00101A74" w:rsidRPr="003A5B8B">
        <w:t>.»</w:t>
      </w:r>
      <w:proofErr w:type="gramEnd"/>
    </w:p>
    <w:p w:rsidR="00205FCE" w:rsidRPr="003A5B8B" w:rsidRDefault="00205FCE" w:rsidP="003A5B8B">
      <w:pPr>
        <w:tabs>
          <w:tab w:val="left" w:pos="360"/>
          <w:tab w:val="left" w:pos="1080"/>
        </w:tabs>
        <w:jc w:val="both"/>
      </w:pPr>
      <w:r w:rsidRPr="003A5B8B">
        <w:rPr>
          <w:b/>
        </w:rPr>
        <w:t>2. Форма организации занятия:</w:t>
      </w:r>
      <w:r w:rsidRPr="003A5B8B">
        <w:t xml:space="preserve"> </w:t>
      </w:r>
      <w:r w:rsidR="009D4B72" w:rsidRPr="003A5B8B">
        <w:t>клиническое практическое занятие.</w:t>
      </w:r>
    </w:p>
    <w:p w:rsidR="003D0EB5" w:rsidRPr="003A5B8B" w:rsidRDefault="003D0EB5" w:rsidP="003A5B8B">
      <w:pPr>
        <w:tabs>
          <w:tab w:val="num" w:pos="1211"/>
        </w:tabs>
        <w:jc w:val="both"/>
      </w:pPr>
      <w:r w:rsidRPr="003A5B8B">
        <w:rPr>
          <w:b/>
        </w:rPr>
        <w:t xml:space="preserve">     </w:t>
      </w:r>
      <w:r w:rsidR="00205FCE" w:rsidRPr="003A5B8B">
        <w:rPr>
          <w:b/>
        </w:rPr>
        <w:t>3. Значение изучения темы</w:t>
      </w:r>
      <w:r w:rsidRPr="003A5B8B">
        <w:rPr>
          <w:b/>
        </w:rPr>
        <w:t>:</w:t>
      </w:r>
      <w:r w:rsidRPr="003A5B8B">
        <w:t xml:space="preserve"> Анемии могут встретиться врачу любой специальности. Задача врача заключается в умении своевременно и правильно понять природу анемии и назначить адекватное лечение.</w:t>
      </w:r>
    </w:p>
    <w:p w:rsidR="003D0EB5" w:rsidRPr="003A5B8B" w:rsidRDefault="003D0EB5" w:rsidP="003A5B8B">
      <w:pPr>
        <w:tabs>
          <w:tab w:val="left" w:pos="360"/>
          <w:tab w:val="num" w:pos="1080"/>
        </w:tabs>
        <w:jc w:val="both"/>
      </w:pPr>
      <w:r w:rsidRPr="003A5B8B">
        <w:rPr>
          <w:b/>
        </w:rPr>
        <w:t xml:space="preserve">          4. Цели обучения:</w:t>
      </w:r>
      <w:r w:rsidRPr="003A5B8B">
        <w:t xml:space="preserve"> </w:t>
      </w:r>
    </w:p>
    <w:p w:rsidR="003D0EB5" w:rsidRPr="003A5B8B" w:rsidRDefault="003D0EB5" w:rsidP="003A5B8B">
      <w:r w:rsidRPr="003A5B8B">
        <w:t xml:space="preserve">- </w:t>
      </w:r>
      <w:r w:rsidRPr="003A5B8B">
        <w:rPr>
          <w:b/>
        </w:rPr>
        <w:t>общая  цель</w:t>
      </w:r>
      <w:r w:rsidRPr="003A5B8B">
        <w:t>: обучающийся должен обладать следующими компетенциями: ОК-1,ОК-8,ПК-3,ПК-5,ПК-6,ПК-12,ПК-17,ПК-18, ПК-20,ПК-21,ПК-22.</w:t>
      </w:r>
    </w:p>
    <w:p w:rsidR="003D0EB5" w:rsidRPr="003A5B8B" w:rsidRDefault="003D0EB5" w:rsidP="003A5B8B">
      <w:pPr>
        <w:tabs>
          <w:tab w:val="num" w:pos="1506"/>
        </w:tabs>
        <w:jc w:val="both"/>
      </w:pPr>
      <w:r w:rsidRPr="003A5B8B">
        <w:rPr>
          <w:b/>
        </w:rPr>
        <w:t>- учебная цель:</w:t>
      </w:r>
      <w:r w:rsidRPr="003A5B8B">
        <w:t xml:space="preserve"> </w:t>
      </w:r>
    </w:p>
    <w:p w:rsidR="003D0EB5" w:rsidRPr="003A5B8B" w:rsidRDefault="003D0EB5" w:rsidP="003A5B8B">
      <w:pPr>
        <w:tabs>
          <w:tab w:val="num" w:pos="1506"/>
        </w:tabs>
        <w:jc w:val="both"/>
        <w:rPr>
          <w:u w:val="single"/>
        </w:rPr>
      </w:pPr>
      <w:r w:rsidRPr="003A5B8B">
        <w:rPr>
          <w:u w:val="single"/>
        </w:rPr>
        <w:t>Знать:</w:t>
      </w:r>
      <w:r w:rsidRPr="003A5B8B">
        <w:t xml:space="preserve"> Знать принципы диагностики и лечения анемий, что позволит студенту в условиях будущей практической деятельности своевременно диагностировать это заболевание и контролировать его течение с использованием современных лекарственных средств. Иметь представление об основных синдромах, характерных для анемий, о принципах диагностики, лечения.</w:t>
      </w:r>
    </w:p>
    <w:p w:rsidR="003D0EB5" w:rsidRPr="003A5B8B" w:rsidRDefault="003D0EB5" w:rsidP="003A5B8B">
      <w:pPr>
        <w:pStyle w:val="Default"/>
        <w:rPr>
          <w:u w:val="single"/>
        </w:rPr>
      </w:pPr>
      <w:r w:rsidRPr="003A5B8B">
        <w:rPr>
          <w:u w:val="single"/>
        </w:rPr>
        <w:t>Уметь:</w:t>
      </w:r>
      <w:r w:rsidRPr="003A5B8B">
        <w:t xml:space="preserve"> 1.Оценить клинический анализ крови; 2.Оценить клеточный состав </w:t>
      </w:r>
      <w:proofErr w:type="spellStart"/>
      <w:r w:rsidRPr="003A5B8B">
        <w:t>миелограммы</w:t>
      </w:r>
      <w:proofErr w:type="spellEnd"/>
      <w:r w:rsidRPr="003A5B8B">
        <w:t>; 3.Определить объем противоанемической терапии</w:t>
      </w:r>
    </w:p>
    <w:p w:rsidR="003D0EB5" w:rsidRPr="003A5B8B" w:rsidRDefault="003D0EB5" w:rsidP="003A5B8B">
      <w:pPr>
        <w:pStyle w:val="Default"/>
      </w:pPr>
      <w:r w:rsidRPr="003A5B8B">
        <w:rPr>
          <w:u w:val="single"/>
        </w:rPr>
        <w:t>Владеть</w:t>
      </w:r>
      <w:r w:rsidRPr="003A5B8B">
        <w:t>: 1.Правила сбора гематологического анамнеза; 2.Определение анемии, формы заболевания, классификацию; 3.Лекарственные средства для лечения анемий.</w:t>
      </w:r>
    </w:p>
    <w:p w:rsidR="003D0EB5" w:rsidRPr="003A5B8B" w:rsidRDefault="003D0EB5" w:rsidP="003A5B8B">
      <w:pPr>
        <w:pStyle w:val="Default"/>
      </w:pPr>
      <w:r w:rsidRPr="003A5B8B">
        <w:t xml:space="preserve"> Обучающиеся должны соблюдать в повседневной работе принципы врачебной этики и деонтологии в отношении больного. </w:t>
      </w:r>
      <w:proofErr w:type="gramStart"/>
      <w:r w:rsidRPr="003A5B8B">
        <w:t>Уметь объяснить пациенту сущность заболевания, необходимость изменения образа жизни всех членов семьи, охарактеризовать прогноз болезни, доказать необходимость постоянного наблюдения и лечения, соблюдать врачебную тайну, а также уважительно относиться к медицинскому персоналу и коллегам.</w:t>
      </w:r>
      <w:proofErr w:type="gramEnd"/>
    </w:p>
    <w:p w:rsidR="00205FCE" w:rsidRPr="003A5B8B" w:rsidRDefault="00205FCE" w:rsidP="003A5B8B">
      <w:pPr>
        <w:tabs>
          <w:tab w:val="left" w:pos="360"/>
          <w:tab w:val="left" w:pos="1080"/>
        </w:tabs>
        <w:jc w:val="both"/>
        <w:rPr>
          <w:b/>
        </w:rPr>
      </w:pPr>
      <w:r w:rsidRPr="003A5B8B">
        <w:rPr>
          <w:b/>
        </w:rPr>
        <w:t>5. План изучения темы:</w:t>
      </w:r>
    </w:p>
    <w:p w:rsidR="00205FCE" w:rsidRPr="003A5B8B" w:rsidRDefault="00205FCE" w:rsidP="003A5B8B">
      <w:pPr>
        <w:tabs>
          <w:tab w:val="left" w:pos="360"/>
          <w:tab w:val="left" w:pos="1080"/>
        </w:tabs>
        <w:jc w:val="both"/>
        <w:rPr>
          <w:b/>
        </w:rPr>
      </w:pPr>
      <w:r w:rsidRPr="003A5B8B">
        <w:rPr>
          <w:b/>
        </w:rPr>
        <w:t>5.1. Контроль исходного уровня знаний.</w:t>
      </w:r>
    </w:p>
    <w:p w:rsidR="003D0EB5" w:rsidRPr="003A5B8B" w:rsidRDefault="003D0EB5" w:rsidP="003A5B8B">
      <w:pPr>
        <w:pStyle w:val="Default"/>
      </w:pPr>
      <w:r w:rsidRPr="003A5B8B">
        <w:t xml:space="preserve">1. НАИБОЛЕЕ ЧАСТО ГЕМОЛИТИЧЕСКАЯ АНЕМИЯ, ВЫЗЫВАЕМАЯ МЕДИКАМЕНТАМИ, ВОЗНИКАЕТ У ПАЦИЕНТОВ С ДЕФИЦИТОМ КАКИХ ФЕРМЕНТОВ </w:t>
      </w:r>
    </w:p>
    <w:p w:rsidR="003D0EB5" w:rsidRPr="003A5B8B" w:rsidRDefault="003D0EB5" w:rsidP="003A5B8B">
      <w:pPr>
        <w:pStyle w:val="Default"/>
      </w:pPr>
      <w:r w:rsidRPr="003A5B8B">
        <w:t xml:space="preserve">1) Глюкоза-6-фосфатдегидрогеназа </w:t>
      </w:r>
    </w:p>
    <w:p w:rsidR="003D0EB5" w:rsidRPr="003A5B8B" w:rsidRDefault="003D0EB5" w:rsidP="003A5B8B">
      <w:pPr>
        <w:pStyle w:val="Default"/>
      </w:pPr>
      <w:r w:rsidRPr="003A5B8B">
        <w:t xml:space="preserve">2) </w:t>
      </w:r>
      <w:proofErr w:type="spellStart"/>
      <w:r w:rsidRPr="003A5B8B">
        <w:t>Глютатион-пероксидаза</w:t>
      </w:r>
      <w:proofErr w:type="spellEnd"/>
      <w:r w:rsidRPr="003A5B8B">
        <w:t xml:space="preserve"> </w:t>
      </w:r>
    </w:p>
    <w:p w:rsidR="003D0EB5" w:rsidRPr="003A5B8B" w:rsidRDefault="003D0EB5" w:rsidP="003A5B8B">
      <w:pPr>
        <w:pStyle w:val="Default"/>
      </w:pPr>
      <w:r w:rsidRPr="003A5B8B">
        <w:t xml:space="preserve">3) </w:t>
      </w:r>
      <w:proofErr w:type="spellStart"/>
      <w:r w:rsidRPr="003A5B8B">
        <w:t>Глютатион-редуктаза</w:t>
      </w:r>
      <w:proofErr w:type="spellEnd"/>
      <w:r w:rsidRPr="003A5B8B">
        <w:t xml:space="preserve"> </w:t>
      </w:r>
    </w:p>
    <w:p w:rsidR="003D0EB5" w:rsidRPr="003A5B8B" w:rsidRDefault="003D0EB5" w:rsidP="003A5B8B">
      <w:pPr>
        <w:pStyle w:val="Default"/>
      </w:pPr>
      <w:r w:rsidRPr="003A5B8B">
        <w:t xml:space="preserve">4) 6-фосфоглюконат-дегидрогеназа </w:t>
      </w:r>
    </w:p>
    <w:p w:rsidR="003D0EB5" w:rsidRPr="003A5B8B" w:rsidRDefault="003D0EB5" w:rsidP="003A5B8B">
      <w:pPr>
        <w:pStyle w:val="Default"/>
      </w:pPr>
      <w:r w:rsidRPr="003A5B8B">
        <w:t xml:space="preserve">5) </w:t>
      </w:r>
      <w:proofErr w:type="spellStart"/>
      <w:r w:rsidRPr="003A5B8B">
        <w:t>Пируваткиназа</w:t>
      </w:r>
      <w:proofErr w:type="spellEnd"/>
      <w:r w:rsidRPr="003A5B8B">
        <w:t xml:space="preserve"> </w:t>
      </w:r>
    </w:p>
    <w:p w:rsidR="003D0EB5" w:rsidRPr="003A5B8B" w:rsidRDefault="003D0EB5" w:rsidP="003A5B8B">
      <w:pPr>
        <w:pStyle w:val="Default"/>
      </w:pPr>
      <w:r w:rsidRPr="003A5B8B">
        <w:t xml:space="preserve">2. КАКАЯ ГЕМОЛИТИЧЕСКАЯ АНЕМИЯ ПРОТЕКАЕТ С ГИПОХРОМИЕЙ ЭРИТРОЦИТОВ И СНИЖЕНИЕМ ЦВЕТНОГО ПОКАЗАТЕЛЯ: </w:t>
      </w:r>
    </w:p>
    <w:p w:rsidR="003D0EB5" w:rsidRPr="003A5B8B" w:rsidRDefault="003D0EB5" w:rsidP="003A5B8B">
      <w:pPr>
        <w:pStyle w:val="Default"/>
      </w:pPr>
      <w:r w:rsidRPr="003A5B8B">
        <w:t xml:space="preserve">1) Болезнь </w:t>
      </w:r>
      <w:proofErr w:type="spellStart"/>
      <w:r w:rsidRPr="003A5B8B">
        <w:t>Миньковского-Шоффара</w:t>
      </w:r>
      <w:proofErr w:type="spellEnd"/>
      <w:r w:rsidRPr="003A5B8B">
        <w:t xml:space="preserve"> </w:t>
      </w:r>
    </w:p>
    <w:p w:rsidR="003D0EB5" w:rsidRPr="003A5B8B" w:rsidRDefault="003D0EB5" w:rsidP="003A5B8B">
      <w:pPr>
        <w:pStyle w:val="Default"/>
      </w:pPr>
      <w:r w:rsidRPr="003A5B8B">
        <w:t xml:space="preserve">2) Талассемия </w:t>
      </w:r>
    </w:p>
    <w:p w:rsidR="003D0EB5" w:rsidRPr="003A5B8B" w:rsidRDefault="003D0EB5" w:rsidP="003A5B8B">
      <w:pPr>
        <w:pStyle w:val="Default"/>
      </w:pPr>
      <w:r w:rsidRPr="003A5B8B">
        <w:t xml:space="preserve">3) Анемия при </w:t>
      </w:r>
      <w:proofErr w:type="spellStart"/>
      <w:r w:rsidRPr="003A5B8B">
        <w:t>гиперспленизме</w:t>
      </w:r>
      <w:proofErr w:type="spellEnd"/>
      <w:r w:rsidRPr="003A5B8B">
        <w:t xml:space="preserve"> </w:t>
      </w:r>
    </w:p>
    <w:p w:rsidR="003D0EB5" w:rsidRPr="003A5B8B" w:rsidRDefault="003D0EB5" w:rsidP="003A5B8B">
      <w:pPr>
        <w:pStyle w:val="Default"/>
      </w:pPr>
      <w:r w:rsidRPr="003A5B8B">
        <w:t xml:space="preserve">4) Аутоиммунная гемолитическая анемия </w:t>
      </w:r>
    </w:p>
    <w:p w:rsidR="003D0EB5" w:rsidRPr="003A5B8B" w:rsidRDefault="003D0EB5" w:rsidP="003A5B8B">
      <w:pPr>
        <w:pStyle w:val="Default"/>
      </w:pPr>
      <w:r w:rsidRPr="003A5B8B">
        <w:t xml:space="preserve">5) Болезнь </w:t>
      </w:r>
      <w:proofErr w:type="spellStart"/>
      <w:r w:rsidRPr="003A5B8B">
        <w:t>Маркиафавы-Микели</w:t>
      </w:r>
      <w:proofErr w:type="spellEnd"/>
      <w:r w:rsidRPr="003A5B8B">
        <w:t xml:space="preserve"> </w:t>
      </w:r>
    </w:p>
    <w:p w:rsidR="003D0EB5" w:rsidRPr="003A5B8B" w:rsidRDefault="003D0EB5" w:rsidP="003A5B8B">
      <w:pPr>
        <w:pStyle w:val="Default"/>
      </w:pPr>
      <w:r w:rsidRPr="003A5B8B">
        <w:t xml:space="preserve">3. ДЕФЕКТ ПРИ </w:t>
      </w:r>
      <w:proofErr w:type="gramStart"/>
      <w:r w:rsidRPr="003A5B8B">
        <w:t>НАСЛЕДСТВЕННОМ</w:t>
      </w:r>
      <w:proofErr w:type="gramEnd"/>
      <w:r w:rsidRPr="003A5B8B">
        <w:t xml:space="preserve"> МИКРОСФЕРОЦИТОЗЕ ЛОКАЛИЗУЕТСЯ В: </w:t>
      </w:r>
    </w:p>
    <w:p w:rsidR="003D0EB5" w:rsidRPr="003A5B8B" w:rsidRDefault="003D0EB5" w:rsidP="003A5B8B">
      <w:pPr>
        <w:pStyle w:val="Default"/>
      </w:pPr>
      <w:r w:rsidRPr="003A5B8B">
        <w:t xml:space="preserve">1) Белковой структуре мембраны эритроцита </w:t>
      </w:r>
    </w:p>
    <w:p w:rsidR="003D0EB5" w:rsidRPr="003A5B8B" w:rsidRDefault="003D0EB5" w:rsidP="003A5B8B">
      <w:pPr>
        <w:pStyle w:val="Default"/>
      </w:pPr>
      <w:r w:rsidRPr="003A5B8B">
        <w:t xml:space="preserve">2) </w:t>
      </w:r>
      <w:proofErr w:type="gramStart"/>
      <w:r w:rsidRPr="003A5B8B">
        <w:t>Липидах</w:t>
      </w:r>
      <w:proofErr w:type="gramEnd"/>
      <w:r w:rsidRPr="003A5B8B">
        <w:t xml:space="preserve"> мембраны эритроцита </w:t>
      </w:r>
    </w:p>
    <w:p w:rsidR="003D0EB5" w:rsidRPr="003A5B8B" w:rsidRDefault="003D0EB5" w:rsidP="003A5B8B">
      <w:pPr>
        <w:pStyle w:val="Default"/>
      </w:pPr>
      <w:r w:rsidRPr="003A5B8B">
        <w:t xml:space="preserve">3) Структуре </w:t>
      </w:r>
      <w:proofErr w:type="spellStart"/>
      <w:r w:rsidRPr="003A5B8B">
        <w:t>гема</w:t>
      </w:r>
      <w:proofErr w:type="spellEnd"/>
      <w:r w:rsidRPr="003A5B8B">
        <w:t xml:space="preserve"> </w:t>
      </w:r>
    </w:p>
    <w:p w:rsidR="003D0EB5" w:rsidRPr="003A5B8B" w:rsidRDefault="003D0EB5" w:rsidP="003A5B8B">
      <w:pPr>
        <w:pStyle w:val="Default"/>
      </w:pPr>
      <w:r w:rsidRPr="003A5B8B">
        <w:t xml:space="preserve">4) </w:t>
      </w:r>
      <w:proofErr w:type="gramStart"/>
      <w:r w:rsidRPr="003A5B8B">
        <w:t>Цепях</w:t>
      </w:r>
      <w:proofErr w:type="gramEnd"/>
      <w:r w:rsidRPr="003A5B8B">
        <w:t xml:space="preserve"> глобина </w:t>
      </w:r>
    </w:p>
    <w:p w:rsidR="003D0EB5" w:rsidRPr="003A5B8B" w:rsidRDefault="003D0EB5" w:rsidP="003A5B8B">
      <w:pPr>
        <w:pStyle w:val="Default"/>
      </w:pPr>
      <w:r w:rsidRPr="003A5B8B">
        <w:t xml:space="preserve">5) Правильно 3 и 4 </w:t>
      </w:r>
    </w:p>
    <w:p w:rsidR="003D0EB5" w:rsidRPr="003A5B8B" w:rsidRDefault="003D0EB5" w:rsidP="003A5B8B">
      <w:pPr>
        <w:pStyle w:val="Default"/>
      </w:pPr>
      <w:r w:rsidRPr="003A5B8B">
        <w:t xml:space="preserve">4. ДЛЯ ГЕМОЛИТИЧЕСКИХ АНЕМИЙ </w:t>
      </w:r>
      <w:proofErr w:type="gramStart"/>
      <w:r w:rsidRPr="003A5B8B">
        <w:t>ХАРАКТЕРНЫ</w:t>
      </w:r>
      <w:proofErr w:type="gramEnd"/>
      <w:r w:rsidRPr="003A5B8B">
        <w:t xml:space="preserve">: </w:t>
      </w:r>
    </w:p>
    <w:p w:rsidR="003D0EB5" w:rsidRPr="003A5B8B" w:rsidRDefault="003D0EB5" w:rsidP="003A5B8B">
      <w:pPr>
        <w:pStyle w:val="Default"/>
      </w:pPr>
      <w:r w:rsidRPr="003A5B8B">
        <w:t xml:space="preserve">1) Желтушность кожи и склер </w:t>
      </w:r>
    </w:p>
    <w:p w:rsidR="003D0EB5" w:rsidRPr="003A5B8B" w:rsidRDefault="003D0EB5" w:rsidP="003A5B8B">
      <w:pPr>
        <w:pStyle w:val="Default"/>
      </w:pPr>
      <w:r w:rsidRPr="003A5B8B">
        <w:t xml:space="preserve">2) Петехии на коже </w:t>
      </w:r>
    </w:p>
    <w:p w:rsidR="003D0EB5" w:rsidRPr="003A5B8B" w:rsidRDefault="003D0EB5" w:rsidP="003A5B8B">
      <w:pPr>
        <w:pStyle w:val="Default"/>
      </w:pPr>
      <w:r w:rsidRPr="003A5B8B">
        <w:t xml:space="preserve">3) </w:t>
      </w:r>
      <w:proofErr w:type="spellStart"/>
      <w:r w:rsidRPr="003A5B8B">
        <w:t>Спленомегалия</w:t>
      </w:r>
      <w:proofErr w:type="spellEnd"/>
      <w:r w:rsidRPr="003A5B8B">
        <w:t xml:space="preserve"> </w:t>
      </w:r>
    </w:p>
    <w:p w:rsidR="003D0EB5" w:rsidRPr="003A5B8B" w:rsidRDefault="003D0EB5" w:rsidP="003A5B8B">
      <w:pPr>
        <w:pStyle w:val="Default"/>
      </w:pPr>
      <w:r w:rsidRPr="003A5B8B">
        <w:t xml:space="preserve">4) </w:t>
      </w:r>
      <w:proofErr w:type="spellStart"/>
      <w:r w:rsidRPr="003A5B8B">
        <w:t>Лимфаденопатия</w:t>
      </w:r>
      <w:proofErr w:type="spellEnd"/>
      <w:r w:rsidRPr="003A5B8B">
        <w:t xml:space="preserve"> </w:t>
      </w:r>
    </w:p>
    <w:p w:rsidR="003D0EB5" w:rsidRPr="003A5B8B" w:rsidRDefault="003D0EB5" w:rsidP="003A5B8B">
      <w:pPr>
        <w:pStyle w:val="Default"/>
      </w:pPr>
      <w:r w:rsidRPr="003A5B8B">
        <w:lastRenderedPageBreak/>
        <w:t xml:space="preserve">5) Правило 1 и 3 </w:t>
      </w:r>
    </w:p>
    <w:p w:rsidR="003D0EB5" w:rsidRPr="003A5B8B" w:rsidRDefault="003D0EB5" w:rsidP="003A5B8B">
      <w:pPr>
        <w:pStyle w:val="ac"/>
        <w:ind w:left="0" w:firstLine="0"/>
      </w:pPr>
      <w:r w:rsidRPr="003A5B8B">
        <w:t xml:space="preserve">5. </w:t>
      </w:r>
      <w:r w:rsidRPr="003A5B8B">
        <w:rPr>
          <w:noProof/>
        </w:rPr>
        <w:t>В ОСНОВЕ ТАЛАССЕМИИ ЛЕЖИТ</w:t>
      </w:r>
      <w:r w:rsidRPr="003A5B8B">
        <w:t>:</w:t>
      </w:r>
    </w:p>
    <w:p w:rsidR="003D0EB5" w:rsidRPr="003A5B8B" w:rsidRDefault="003D0EB5" w:rsidP="003A5B8B">
      <w:pPr>
        <w:pStyle w:val="aa"/>
        <w:spacing w:after="0"/>
      </w:pPr>
      <w:r w:rsidRPr="003A5B8B">
        <w:t xml:space="preserve">1) Нарушение синтеза </w:t>
      </w:r>
      <w:proofErr w:type="spellStart"/>
      <w:r w:rsidRPr="003A5B8B">
        <w:t>порфиринов</w:t>
      </w:r>
      <w:proofErr w:type="spellEnd"/>
    </w:p>
    <w:p w:rsidR="003D0EB5" w:rsidRPr="003A5B8B" w:rsidRDefault="003D0EB5" w:rsidP="003A5B8B">
      <w:pPr>
        <w:pStyle w:val="aa"/>
        <w:spacing w:after="0"/>
      </w:pPr>
      <w:r w:rsidRPr="003A5B8B">
        <w:t>2) Нарушение синтеза цепей глобина</w:t>
      </w:r>
    </w:p>
    <w:p w:rsidR="003D0EB5" w:rsidRPr="003A5B8B" w:rsidRDefault="003D0EB5" w:rsidP="003A5B8B">
      <w:pPr>
        <w:pStyle w:val="aa"/>
        <w:spacing w:after="0"/>
      </w:pPr>
      <w:r w:rsidRPr="003A5B8B">
        <w:t>3) Дефицит Г-6-ФДГ</w:t>
      </w:r>
    </w:p>
    <w:p w:rsidR="003D0EB5" w:rsidRPr="003A5B8B" w:rsidRDefault="003D0EB5" w:rsidP="003A5B8B">
      <w:pPr>
        <w:pStyle w:val="aa"/>
        <w:spacing w:after="0"/>
      </w:pPr>
      <w:r w:rsidRPr="003A5B8B">
        <w:t>4) Дефицит железа</w:t>
      </w:r>
    </w:p>
    <w:p w:rsidR="003D0EB5" w:rsidRPr="003A5B8B" w:rsidRDefault="003D0EB5" w:rsidP="003A5B8B">
      <w:pPr>
        <w:pStyle w:val="aa"/>
        <w:spacing w:after="0"/>
      </w:pPr>
      <w:r w:rsidRPr="003A5B8B">
        <w:t>5) Нарушение синтеза железа</w:t>
      </w:r>
    </w:p>
    <w:p w:rsidR="003D0EB5" w:rsidRPr="003A5B8B" w:rsidRDefault="003D0EB5" w:rsidP="003A5B8B">
      <w:pPr>
        <w:jc w:val="both"/>
      </w:pPr>
      <w:r w:rsidRPr="003A5B8B">
        <w:t xml:space="preserve">6. СИМПТОМЫ, ИМЕЮЩИЕ ДИАГНОСТИЧЕСКОЕ ЗНАЧЕНИЕ ПРИ ГЕМОЛИТИЧЕСКИХ АНЕМИЯХ: </w:t>
      </w:r>
    </w:p>
    <w:p w:rsidR="003D0EB5" w:rsidRPr="003A5B8B" w:rsidRDefault="003D0EB5" w:rsidP="003A5B8B">
      <w:pPr>
        <w:jc w:val="both"/>
      </w:pPr>
      <w:r w:rsidRPr="003A5B8B">
        <w:t xml:space="preserve">1) </w:t>
      </w:r>
      <w:proofErr w:type="spellStart"/>
      <w:r w:rsidRPr="003A5B8B">
        <w:t>стипень</w:t>
      </w:r>
      <w:proofErr w:type="spellEnd"/>
      <w:r w:rsidRPr="003A5B8B">
        <w:t xml:space="preserve"> снижения количества гемоглобина и числа эритроцитов</w:t>
      </w:r>
    </w:p>
    <w:p w:rsidR="003D0EB5" w:rsidRPr="003A5B8B" w:rsidRDefault="003D0EB5" w:rsidP="003A5B8B">
      <w:pPr>
        <w:jc w:val="both"/>
      </w:pPr>
      <w:r w:rsidRPr="003A5B8B">
        <w:t xml:space="preserve">2) </w:t>
      </w:r>
      <w:proofErr w:type="spellStart"/>
      <w:r w:rsidRPr="003A5B8B">
        <w:t>ретикулоцитоз</w:t>
      </w:r>
      <w:proofErr w:type="spellEnd"/>
    </w:p>
    <w:p w:rsidR="003D0EB5" w:rsidRPr="003A5B8B" w:rsidRDefault="003D0EB5" w:rsidP="003A5B8B">
      <w:pPr>
        <w:jc w:val="both"/>
      </w:pPr>
      <w:r w:rsidRPr="003A5B8B">
        <w:t xml:space="preserve">3) </w:t>
      </w:r>
      <w:proofErr w:type="spellStart"/>
      <w:r w:rsidRPr="003A5B8B">
        <w:t>спленомегалия</w:t>
      </w:r>
      <w:proofErr w:type="spellEnd"/>
    </w:p>
    <w:p w:rsidR="003D0EB5" w:rsidRPr="003A5B8B" w:rsidRDefault="003D0EB5" w:rsidP="003A5B8B">
      <w:pPr>
        <w:jc w:val="both"/>
      </w:pPr>
      <w:r w:rsidRPr="003A5B8B">
        <w:t>4) уровень непрямого билирубина</w:t>
      </w:r>
    </w:p>
    <w:p w:rsidR="003D0EB5" w:rsidRPr="003A5B8B" w:rsidRDefault="003D0EB5" w:rsidP="003A5B8B">
      <w:pPr>
        <w:jc w:val="both"/>
      </w:pPr>
      <w:proofErr w:type="gramStart"/>
      <w:r w:rsidRPr="003A5B8B">
        <w:t>5) Правильный 2, 3, 4</w:t>
      </w:r>
      <w:proofErr w:type="gramEnd"/>
    </w:p>
    <w:p w:rsidR="003D0EB5" w:rsidRPr="003A5B8B" w:rsidRDefault="003D0EB5" w:rsidP="003A5B8B">
      <w:pPr>
        <w:pStyle w:val="21"/>
        <w:ind w:left="0" w:firstLine="0"/>
      </w:pPr>
      <w:r w:rsidRPr="003A5B8B">
        <w:t>7.СРЕДИ ГЕМОЛИТИЧЕСКИХ АНЕМИЙ РАЗЛИЧАЮТ:</w:t>
      </w:r>
    </w:p>
    <w:p w:rsidR="003D0EB5" w:rsidRPr="003A5B8B" w:rsidRDefault="003D0EB5" w:rsidP="003A5B8B">
      <w:pPr>
        <w:pStyle w:val="21"/>
        <w:ind w:left="0" w:firstLine="0"/>
      </w:pPr>
      <w:proofErr w:type="gramStart"/>
      <w:r w:rsidRPr="003A5B8B">
        <w:t>1) Наследственные</w:t>
      </w:r>
      <w:proofErr w:type="gramEnd"/>
    </w:p>
    <w:p w:rsidR="003D0EB5" w:rsidRPr="003A5B8B" w:rsidRDefault="003D0EB5" w:rsidP="003A5B8B">
      <w:pPr>
        <w:pStyle w:val="21"/>
        <w:ind w:left="0" w:firstLine="0"/>
      </w:pPr>
      <w:proofErr w:type="gramStart"/>
      <w:r w:rsidRPr="003A5B8B">
        <w:t>2) Приобретенные</w:t>
      </w:r>
      <w:proofErr w:type="gramEnd"/>
    </w:p>
    <w:p w:rsidR="003D0EB5" w:rsidRPr="003A5B8B" w:rsidRDefault="003D0EB5" w:rsidP="003A5B8B">
      <w:pPr>
        <w:pStyle w:val="21"/>
        <w:ind w:left="0" w:firstLine="0"/>
      </w:pPr>
      <w:proofErr w:type="gramStart"/>
      <w:r w:rsidRPr="003A5B8B">
        <w:t>3) Симптоматические</w:t>
      </w:r>
      <w:proofErr w:type="gramEnd"/>
    </w:p>
    <w:p w:rsidR="003D0EB5" w:rsidRPr="003A5B8B" w:rsidRDefault="003D0EB5" w:rsidP="003A5B8B">
      <w:pPr>
        <w:pStyle w:val="21"/>
        <w:ind w:left="0" w:firstLine="0"/>
      </w:pPr>
      <w:r w:rsidRPr="003A5B8B">
        <w:t xml:space="preserve">4) </w:t>
      </w:r>
      <w:proofErr w:type="spellStart"/>
      <w:r w:rsidRPr="003A5B8B">
        <w:t>Идиопатические</w:t>
      </w:r>
      <w:proofErr w:type="spellEnd"/>
    </w:p>
    <w:p w:rsidR="003D0EB5" w:rsidRPr="003A5B8B" w:rsidRDefault="003D0EB5" w:rsidP="003A5B8B">
      <w:pPr>
        <w:pStyle w:val="21"/>
        <w:ind w:left="0" w:firstLine="0"/>
      </w:pPr>
      <w:r w:rsidRPr="003A5B8B">
        <w:t>5) Все перечисленное</w:t>
      </w:r>
    </w:p>
    <w:p w:rsidR="003D0EB5" w:rsidRPr="003A5B8B" w:rsidRDefault="003D0EB5" w:rsidP="003A5B8B">
      <w:pPr>
        <w:pStyle w:val="21"/>
        <w:ind w:left="0" w:firstLine="0"/>
      </w:pPr>
      <w:r w:rsidRPr="003A5B8B">
        <w:t xml:space="preserve">8. К </w:t>
      </w:r>
      <w:proofErr w:type="gramStart"/>
      <w:r w:rsidRPr="003A5B8B">
        <w:t>НАСЛЕДСТВЕННЫМ ГЕМОЛИТИЧЕСКИМ АНЕМИЯМ, ОБУСЛОВЛЕННЫМ ДЕФЕКТОМ МЕМБРАНЫ ЭРИТРОЦИТОВ ОТНОСЯТ</w:t>
      </w:r>
      <w:proofErr w:type="gramEnd"/>
      <w:r w:rsidRPr="003A5B8B">
        <w:t xml:space="preserve">: </w:t>
      </w:r>
    </w:p>
    <w:p w:rsidR="003D0EB5" w:rsidRPr="003A5B8B" w:rsidRDefault="003D0EB5" w:rsidP="003A5B8B">
      <w:pPr>
        <w:pStyle w:val="21"/>
        <w:ind w:left="0" w:firstLine="0"/>
      </w:pPr>
      <w:r w:rsidRPr="003A5B8B">
        <w:t xml:space="preserve">1) Болезнь </w:t>
      </w:r>
      <w:proofErr w:type="spellStart"/>
      <w:r w:rsidRPr="003A5B8B">
        <w:t>Миньковского-Щоффара</w:t>
      </w:r>
      <w:proofErr w:type="spellEnd"/>
    </w:p>
    <w:p w:rsidR="003D0EB5" w:rsidRPr="003A5B8B" w:rsidRDefault="003D0EB5" w:rsidP="003A5B8B">
      <w:pPr>
        <w:pStyle w:val="21"/>
        <w:ind w:left="0" w:firstLine="0"/>
      </w:pPr>
      <w:r w:rsidRPr="003A5B8B">
        <w:t xml:space="preserve">2) </w:t>
      </w:r>
      <w:proofErr w:type="spellStart"/>
      <w:r w:rsidRPr="003A5B8B">
        <w:t>Апластическую</w:t>
      </w:r>
      <w:proofErr w:type="spellEnd"/>
      <w:r w:rsidRPr="003A5B8B">
        <w:t xml:space="preserve"> анемию</w:t>
      </w:r>
    </w:p>
    <w:p w:rsidR="003D0EB5" w:rsidRPr="003A5B8B" w:rsidRDefault="003D0EB5" w:rsidP="003A5B8B">
      <w:pPr>
        <w:pStyle w:val="21"/>
        <w:ind w:left="0" w:firstLine="0"/>
      </w:pPr>
      <w:r w:rsidRPr="003A5B8B">
        <w:t>3) Талассемии</w:t>
      </w:r>
    </w:p>
    <w:p w:rsidR="003D0EB5" w:rsidRPr="003A5B8B" w:rsidRDefault="003D0EB5" w:rsidP="003A5B8B">
      <w:pPr>
        <w:pStyle w:val="21"/>
        <w:ind w:left="0" w:firstLine="0"/>
      </w:pPr>
      <w:r w:rsidRPr="003A5B8B">
        <w:t xml:space="preserve">4) Болезнь </w:t>
      </w:r>
      <w:proofErr w:type="spellStart"/>
      <w:r w:rsidRPr="003A5B8B">
        <w:t>Маркиафавы-Микели</w:t>
      </w:r>
      <w:proofErr w:type="spellEnd"/>
    </w:p>
    <w:p w:rsidR="003D0EB5" w:rsidRPr="003A5B8B" w:rsidRDefault="003D0EB5" w:rsidP="003A5B8B">
      <w:pPr>
        <w:pStyle w:val="21"/>
        <w:ind w:left="0" w:firstLine="0"/>
      </w:pPr>
      <w:r w:rsidRPr="003A5B8B">
        <w:t>5) В12-дефицитная анемия</w:t>
      </w:r>
    </w:p>
    <w:p w:rsidR="003D0EB5" w:rsidRPr="003A5B8B" w:rsidRDefault="003D0EB5" w:rsidP="003A5B8B">
      <w:pPr>
        <w:pStyle w:val="21"/>
        <w:ind w:left="0" w:firstLine="0"/>
      </w:pPr>
      <w:r w:rsidRPr="003A5B8B">
        <w:t xml:space="preserve">9. НАИБОЛЕЕ ЧАСТО СЕРПОВИДНОКЛЕТОЧНАЯ АНЕМИЯ ВСТРЕЧАЕТСЯ ВО ВСЕХ ПЕРЕЧИСЛЕННЫХ СТРАНАХ </w:t>
      </w:r>
      <w:proofErr w:type="gramStart"/>
      <w:r w:rsidRPr="003A5B8B">
        <w:t>КРОМЕ</w:t>
      </w:r>
      <w:proofErr w:type="gramEnd"/>
      <w:r w:rsidRPr="003A5B8B">
        <w:t xml:space="preserve">: </w:t>
      </w:r>
    </w:p>
    <w:p w:rsidR="003D0EB5" w:rsidRPr="003A5B8B" w:rsidRDefault="003D0EB5" w:rsidP="003A5B8B">
      <w:pPr>
        <w:pStyle w:val="21"/>
        <w:ind w:left="0" w:firstLine="0"/>
      </w:pPr>
      <w:r w:rsidRPr="003A5B8B">
        <w:t>1) Азербайджана</w:t>
      </w:r>
    </w:p>
    <w:p w:rsidR="003D0EB5" w:rsidRPr="003A5B8B" w:rsidRDefault="003D0EB5" w:rsidP="003A5B8B">
      <w:pPr>
        <w:pStyle w:val="21"/>
        <w:ind w:left="0" w:firstLine="0"/>
      </w:pPr>
      <w:r w:rsidRPr="003A5B8B">
        <w:t>2) Грузии</w:t>
      </w:r>
    </w:p>
    <w:p w:rsidR="003D0EB5" w:rsidRPr="003A5B8B" w:rsidRDefault="003D0EB5" w:rsidP="003A5B8B">
      <w:pPr>
        <w:pStyle w:val="21"/>
        <w:ind w:left="0" w:firstLine="0"/>
      </w:pPr>
      <w:r w:rsidRPr="003A5B8B">
        <w:t>3) Центральной Африки</w:t>
      </w:r>
    </w:p>
    <w:p w:rsidR="003D0EB5" w:rsidRPr="003A5B8B" w:rsidRDefault="003D0EB5" w:rsidP="003A5B8B">
      <w:pPr>
        <w:pStyle w:val="21"/>
        <w:ind w:left="0" w:firstLine="0"/>
      </w:pPr>
      <w:r w:rsidRPr="003A5B8B">
        <w:t xml:space="preserve">4) Скандинавских </w:t>
      </w:r>
      <w:proofErr w:type="gramStart"/>
      <w:r w:rsidRPr="003A5B8B">
        <w:t>странах</w:t>
      </w:r>
      <w:proofErr w:type="gramEnd"/>
    </w:p>
    <w:p w:rsidR="003D0EB5" w:rsidRPr="003A5B8B" w:rsidRDefault="003D0EB5" w:rsidP="003A5B8B">
      <w:pPr>
        <w:pStyle w:val="21"/>
        <w:ind w:left="0" w:firstLine="0"/>
      </w:pPr>
      <w:r w:rsidRPr="003A5B8B">
        <w:t>5) Во всех перечисленных</w:t>
      </w:r>
    </w:p>
    <w:p w:rsidR="003D0EB5" w:rsidRPr="003A5B8B" w:rsidRDefault="003D0EB5" w:rsidP="003A5B8B">
      <w:pPr>
        <w:pStyle w:val="21"/>
        <w:ind w:left="0" w:firstLine="0"/>
      </w:pPr>
      <w:r w:rsidRPr="003A5B8B">
        <w:t xml:space="preserve">10. ДЛЯ СЕРПОВИДНОКЛЕТОЧНОЙ АНЕМИИ ХАРАКТЕРНЫ СЛЕДУЮЩИЕ КЛИНИЧЕСКИЕ ДАННЫЕ: </w:t>
      </w:r>
    </w:p>
    <w:p w:rsidR="003D0EB5" w:rsidRPr="003A5B8B" w:rsidRDefault="003D0EB5" w:rsidP="003A5B8B">
      <w:pPr>
        <w:pStyle w:val="21"/>
        <w:ind w:left="0" w:firstLine="0"/>
      </w:pPr>
      <w:r w:rsidRPr="003A5B8B">
        <w:t xml:space="preserve">1) </w:t>
      </w:r>
      <w:proofErr w:type="spellStart"/>
      <w:r w:rsidRPr="003A5B8B">
        <w:t>Гиперхромия</w:t>
      </w:r>
      <w:proofErr w:type="spellEnd"/>
      <w:r w:rsidRPr="003A5B8B">
        <w:t xml:space="preserve"> эритроцитов</w:t>
      </w:r>
    </w:p>
    <w:p w:rsidR="003D0EB5" w:rsidRPr="003A5B8B" w:rsidRDefault="003D0EB5" w:rsidP="003A5B8B">
      <w:pPr>
        <w:pStyle w:val="21"/>
        <w:ind w:left="0" w:firstLine="0"/>
      </w:pPr>
      <w:r w:rsidRPr="003A5B8B">
        <w:t xml:space="preserve">2) </w:t>
      </w:r>
      <w:proofErr w:type="spellStart"/>
      <w:r w:rsidRPr="003A5B8B">
        <w:t>Ретикулоцитопения</w:t>
      </w:r>
      <w:proofErr w:type="spellEnd"/>
    </w:p>
    <w:p w:rsidR="003D0EB5" w:rsidRPr="003A5B8B" w:rsidRDefault="003D0EB5" w:rsidP="003A5B8B">
      <w:pPr>
        <w:pStyle w:val="21"/>
        <w:ind w:left="0" w:firstLine="0"/>
      </w:pPr>
      <w:r w:rsidRPr="003A5B8B">
        <w:t>3) Увеличение фракции непрямого билирубина</w:t>
      </w:r>
    </w:p>
    <w:p w:rsidR="003D0EB5" w:rsidRPr="003A5B8B" w:rsidRDefault="003D0EB5" w:rsidP="003A5B8B">
      <w:pPr>
        <w:pStyle w:val="21"/>
        <w:ind w:left="0" w:firstLine="0"/>
      </w:pPr>
      <w:r w:rsidRPr="003A5B8B">
        <w:t>4) Изменения в электрофорезе гемоглобина</w:t>
      </w:r>
    </w:p>
    <w:p w:rsidR="003D0EB5" w:rsidRPr="003A5B8B" w:rsidRDefault="003D0EB5" w:rsidP="003A5B8B">
      <w:pPr>
        <w:pStyle w:val="21"/>
        <w:ind w:left="0" w:firstLine="0"/>
      </w:pPr>
      <w:r w:rsidRPr="003A5B8B">
        <w:t>5) Правильно 3 и 4</w:t>
      </w:r>
    </w:p>
    <w:p w:rsidR="00205FCE" w:rsidRPr="003A5B8B" w:rsidRDefault="00205FCE" w:rsidP="003A5B8B">
      <w:pPr>
        <w:tabs>
          <w:tab w:val="left" w:pos="360"/>
          <w:tab w:val="left" w:pos="1080"/>
        </w:tabs>
        <w:jc w:val="both"/>
      </w:pPr>
      <w:r w:rsidRPr="003A5B8B">
        <w:rPr>
          <w:b/>
        </w:rPr>
        <w:t xml:space="preserve">5.2. Основные понятия и положения темы </w:t>
      </w:r>
    </w:p>
    <w:p w:rsidR="003D0EB5" w:rsidRPr="003A5B8B" w:rsidRDefault="003D0EB5" w:rsidP="003A5B8B">
      <w:pPr>
        <w:pStyle w:val="Default"/>
      </w:pPr>
      <w:r w:rsidRPr="003A5B8B">
        <w:rPr>
          <w:b/>
          <w:bCs/>
        </w:rPr>
        <w:t>Гемолитические анемии (</w:t>
      </w:r>
      <w:proofErr w:type="gramStart"/>
      <w:r w:rsidRPr="003A5B8B">
        <w:rPr>
          <w:b/>
          <w:bCs/>
        </w:rPr>
        <w:t>наследственный</w:t>
      </w:r>
      <w:proofErr w:type="gramEnd"/>
      <w:r w:rsidRPr="003A5B8B">
        <w:rPr>
          <w:b/>
          <w:bCs/>
        </w:rPr>
        <w:t xml:space="preserve"> </w:t>
      </w:r>
      <w:proofErr w:type="spellStart"/>
      <w:r w:rsidRPr="003A5B8B">
        <w:rPr>
          <w:b/>
          <w:bCs/>
        </w:rPr>
        <w:t>микросфероцитоз</w:t>
      </w:r>
      <w:proofErr w:type="spellEnd"/>
      <w:r w:rsidRPr="003A5B8B">
        <w:rPr>
          <w:b/>
          <w:bCs/>
        </w:rPr>
        <w:t xml:space="preserve">, приобретенные гемолитические анемии, аутоиммунные гемолитические анемии). </w:t>
      </w:r>
    </w:p>
    <w:p w:rsidR="003D0EB5" w:rsidRPr="003A5B8B" w:rsidRDefault="003D0EB5" w:rsidP="003A5B8B">
      <w:pPr>
        <w:pStyle w:val="Default"/>
      </w:pPr>
      <w:r w:rsidRPr="003A5B8B">
        <w:t xml:space="preserve">Это большая гетерогенная группа анемий, возникающая в результате патологического преждевременного разрушения эритроцитов в кровеносных сосудах или в клетках ретикулогистиоцитарной системы, причем разрушение эритроцитов преобладает над их образованием. </w:t>
      </w:r>
      <w:proofErr w:type="gramStart"/>
      <w:r w:rsidRPr="003A5B8B">
        <w:t>Появление патологического гемолиза связано с наследственным или приобретенными изменениями строения и функции самих эритроцитов или с воздействием на нормальные эритроциты каких-то внешних факторов, которые вызывают их разрушение.</w:t>
      </w:r>
      <w:proofErr w:type="gramEnd"/>
    </w:p>
    <w:p w:rsidR="003D0EB5" w:rsidRPr="003A5B8B" w:rsidRDefault="003D0EB5" w:rsidP="003A5B8B">
      <w:pPr>
        <w:pStyle w:val="Default"/>
      </w:pPr>
      <w:r w:rsidRPr="003A5B8B">
        <w:rPr>
          <w:b/>
          <w:bCs/>
        </w:rPr>
        <w:t xml:space="preserve">Современная классификация гемолитических анемий </w:t>
      </w:r>
    </w:p>
    <w:p w:rsidR="003D0EB5" w:rsidRPr="003A5B8B" w:rsidRDefault="003D0EB5" w:rsidP="003A5B8B">
      <w:pPr>
        <w:pStyle w:val="Default"/>
      </w:pPr>
      <w:r w:rsidRPr="003A5B8B">
        <w:lastRenderedPageBreak/>
        <w:t xml:space="preserve">Гемолитические анемии делятся на две основные группы: </w:t>
      </w:r>
    </w:p>
    <w:p w:rsidR="003D0EB5" w:rsidRPr="003A5B8B" w:rsidRDefault="003D0EB5" w:rsidP="003A5B8B">
      <w:pPr>
        <w:pStyle w:val="Default"/>
      </w:pPr>
      <w:proofErr w:type="gramStart"/>
      <w:r w:rsidRPr="003A5B8B">
        <w:t xml:space="preserve">1) наследственные; </w:t>
      </w:r>
      <w:proofErr w:type="gramEnd"/>
    </w:p>
    <w:p w:rsidR="003D0EB5" w:rsidRPr="003A5B8B" w:rsidRDefault="003D0EB5" w:rsidP="003A5B8B">
      <w:pPr>
        <w:pStyle w:val="Default"/>
      </w:pPr>
      <w:proofErr w:type="gramStart"/>
      <w:r w:rsidRPr="003A5B8B">
        <w:t xml:space="preserve">2) приобретенные. </w:t>
      </w:r>
      <w:proofErr w:type="gramEnd"/>
    </w:p>
    <w:p w:rsidR="003D0EB5" w:rsidRPr="003A5B8B" w:rsidRDefault="003D0EB5" w:rsidP="003A5B8B">
      <w:pPr>
        <w:pStyle w:val="Default"/>
      </w:pPr>
      <w:r w:rsidRPr="003A5B8B">
        <w:t>К первой группе относятся анемии, вызванные наследуемыми нарушениями структуры мембраны эритроцитов (</w:t>
      </w:r>
      <w:proofErr w:type="spellStart"/>
      <w:r w:rsidRPr="003A5B8B">
        <w:t>мембранопатии</w:t>
      </w:r>
      <w:proofErr w:type="spellEnd"/>
      <w:r w:rsidRPr="003A5B8B">
        <w:t>), активности ферментов, обеспечивающих жизнеспособность эритроцитов (ферментопатии), или структуры гемоглобина (</w:t>
      </w:r>
      <w:proofErr w:type="spellStart"/>
      <w:r w:rsidRPr="003A5B8B">
        <w:t>гемоглобинопатии</w:t>
      </w:r>
      <w:proofErr w:type="spellEnd"/>
      <w:r w:rsidRPr="003A5B8B">
        <w:t xml:space="preserve">). </w:t>
      </w:r>
    </w:p>
    <w:p w:rsidR="003D0EB5" w:rsidRPr="003A5B8B" w:rsidRDefault="003D0EB5" w:rsidP="003A5B8B">
      <w:pPr>
        <w:pStyle w:val="Default"/>
      </w:pPr>
      <w:r w:rsidRPr="003A5B8B">
        <w:t>Среди приобретенных гемолитических анемий выделяют формы малокровия, связанные с воздействием из</w:t>
      </w:r>
      <w:proofErr w:type="gramStart"/>
      <w:r w:rsidRPr="003A5B8B">
        <w:t>о-</w:t>
      </w:r>
      <w:proofErr w:type="gramEnd"/>
      <w:r w:rsidRPr="003A5B8B">
        <w:t xml:space="preserve"> и аутоиммунных антиэритроцитарных антител, с механическими или химическими повреждениями эритроцитов, с разрушением эритроцитов паразитами. </w:t>
      </w:r>
    </w:p>
    <w:p w:rsidR="003D0EB5" w:rsidRPr="003A5B8B" w:rsidRDefault="003D0EB5" w:rsidP="003A5B8B">
      <w:pPr>
        <w:pStyle w:val="Default"/>
      </w:pPr>
      <w:r w:rsidRPr="003A5B8B">
        <w:rPr>
          <w:b/>
          <w:bCs/>
        </w:rPr>
        <w:t xml:space="preserve">Первичные </w:t>
      </w:r>
      <w:r w:rsidRPr="003A5B8B">
        <w:t xml:space="preserve">- это самостоятельные заболевания. К ним относятся наследственные гемолитические анемии. </w:t>
      </w:r>
    </w:p>
    <w:p w:rsidR="003D0EB5" w:rsidRPr="003A5B8B" w:rsidRDefault="003D0EB5" w:rsidP="003A5B8B">
      <w:pPr>
        <w:pStyle w:val="Default"/>
      </w:pPr>
      <w:r w:rsidRPr="003A5B8B">
        <w:rPr>
          <w:b/>
          <w:bCs/>
        </w:rPr>
        <w:t xml:space="preserve">Вторичные </w:t>
      </w:r>
      <w:r w:rsidRPr="003A5B8B">
        <w:t xml:space="preserve">гемолитические анемии - это синдромы, которые развиваются при каком-то основном заболевании. Чаще всего это лейкозы, инфекции, аутоиммунные болезни. </w:t>
      </w:r>
    </w:p>
    <w:p w:rsidR="003D0EB5" w:rsidRPr="003A5B8B" w:rsidRDefault="003D0EB5" w:rsidP="003A5B8B">
      <w:pPr>
        <w:pStyle w:val="a9"/>
        <w:ind w:left="0"/>
      </w:pPr>
      <w:r w:rsidRPr="003A5B8B">
        <w:rPr>
          <w:b/>
          <w:bCs/>
        </w:rPr>
        <w:t>Наследственные анемии</w:t>
      </w:r>
    </w:p>
    <w:p w:rsidR="003D0EB5" w:rsidRPr="003A5B8B" w:rsidRDefault="003D0EB5" w:rsidP="003A5B8B">
      <w:pPr>
        <w:pStyle w:val="Default"/>
      </w:pPr>
      <w:r w:rsidRPr="003A5B8B">
        <w:t xml:space="preserve">1) </w:t>
      </w:r>
      <w:proofErr w:type="spellStart"/>
      <w:r w:rsidRPr="003A5B8B">
        <w:t>Мембранопатии</w:t>
      </w:r>
      <w:proofErr w:type="spellEnd"/>
      <w:r w:rsidRPr="003A5B8B">
        <w:t xml:space="preserve"> </w:t>
      </w:r>
    </w:p>
    <w:p w:rsidR="003D0EB5" w:rsidRPr="003A5B8B" w:rsidRDefault="003D0EB5" w:rsidP="003A5B8B">
      <w:pPr>
        <w:pStyle w:val="Default"/>
      </w:pPr>
      <w:r w:rsidRPr="003A5B8B">
        <w:t xml:space="preserve">а) </w:t>
      </w:r>
      <w:proofErr w:type="spellStart"/>
      <w:r w:rsidRPr="003A5B8B">
        <w:t>Белковозависимые</w:t>
      </w:r>
      <w:proofErr w:type="spellEnd"/>
      <w:r w:rsidRPr="003A5B8B">
        <w:t xml:space="preserve"> </w:t>
      </w:r>
      <w:proofErr w:type="spellStart"/>
      <w:r w:rsidRPr="003A5B8B">
        <w:t>мембранопатии</w:t>
      </w:r>
      <w:proofErr w:type="spellEnd"/>
      <w:r w:rsidRPr="003A5B8B">
        <w:t xml:space="preserve">: </w:t>
      </w:r>
    </w:p>
    <w:p w:rsidR="003D0EB5" w:rsidRPr="003A5B8B" w:rsidRDefault="003D0EB5" w:rsidP="003A5B8B">
      <w:pPr>
        <w:pStyle w:val="Default"/>
      </w:pPr>
      <w:r w:rsidRPr="003A5B8B">
        <w:t xml:space="preserve">- </w:t>
      </w:r>
      <w:proofErr w:type="spellStart"/>
      <w:r w:rsidRPr="003A5B8B">
        <w:t>микросфероцитоз</w:t>
      </w:r>
      <w:proofErr w:type="spellEnd"/>
      <w:r w:rsidRPr="003A5B8B">
        <w:t xml:space="preserve"> (болезнь </w:t>
      </w:r>
      <w:proofErr w:type="spellStart"/>
      <w:r w:rsidRPr="003A5B8B">
        <w:t>Минковского</w:t>
      </w:r>
      <w:proofErr w:type="spellEnd"/>
      <w:r w:rsidRPr="003A5B8B">
        <w:t xml:space="preserve"> - </w:t>
      </w:r>
      <w:proofErr w:type="spellStart"/>
      <w:r w:rsidRPr="003A5B8B">
        <w:t>Шоффара</w:t>
      </w:r>
      <w:proofErr w:type="spellEnd"/>
      <w:r w:rsidRPr="003A5B8B">
        <w:t xml:space="preserve">); </w:t>
      </w:r>
    </w:p>
    <w:p w:rsidR="003D0EB5" w:rsidRPr="003A5B8B" w:rsidRDefault="003D0EB5" w:rsidP="003A5B8B">
      <w:pPr>
        <w:pStyle w:val="Default"/>
      </w:pPr>
      <w:r w:rsidRPr="003A5B8B">
        <w:t xml:space="preserve">- </w:t>
      </w:r>
      <w:proofErr w:type="spellStart"/>
      <w:r w:rsidRPr="003A5B8B">
        <w:t>эллиптоцитоз</w:t>
      </w:r>
      <w:proofErr w:type="spellEnd"/>
      <w:r w:rsidRPr="003A5B8B">
        <w:t xml:space="preserve">; </w:t>
      </w:r>
    </w:p>
    <w:p w:rsidR="003D0EB5" w:rsidRPr="003A5B8B" w:rsidRDefault="003D0EB5" w:rsidP="003A5B8B">
      <w:pPr>
        <w:pStyle w:val="Default"/>
      </w:pPr>
      <w:r w:rsidRPr="003A5B8B">
        <w:t xml:space="preserve">- </w:t>
      </w:r>
      <w:proofErr w:type="spellStart"/>
      <w:r w:rsidRPr="003A5B8B">
        <w:t>стоматоцитоз</w:t>
      </w:r>
      <w:proofErr w:type="spellEnd"/>
      <w:r w:rsidRPr="003A5B8B">
        <w:t xml:space="preserve">. </w:t>
      </w:r>
    </w:p>
    <w:p w:rsidR="003D0EB5" w:rsidRPr="003A5B8B" w:rsidRDefault="003D0EB5" w:rsidP="003A5B8B">
      <w:pPr>
        <w:pStyle w:val="Default"/>
      </w:pPr>
      <w:r w:rsidRPr="003A5B8B">
        <w:t xml:space="preserve">б) </w:t>
      </w:r>
      <w:proofErr w:type="spellStart"/>
      <w:r w:rsidRPr="003A5B8B">
        <w:t>Липидозависимые</w:t>
      </w:r>
      <w:proofErr w:type="spellEnd"/>
      <w:r w:rsidRPr="003A5B8B">
        <w:t xml:space="preserve"> </w:t>
      </w:r>
      <w:proofErr w:type="spellStart"/>
      <w:r w:rsidRPr="003A5B8B">
        <w:t>мембранопатии</w:t>
      </w:r>
      <w:proofErr w:type="spellEnd"/>
      <w:r w:rsidRPr="003A5B8B">
        <w:t xml:space="preserve"> </w:t>
      </w:r>
    </w:p>
    <w:p w:rsidR="003D0EB5" w:rsidRPr="003A5B8B" w:rsidRDefault="003D0EB5" w:rsidP="003A5B8B">
      <w:pPr>
        <w:pStyle w:val="Default"/>
      </w:pPr>
      <w:r w:rsidRPr="003A5B8B">
        <w:t xml:space="preserve">- </w:t>
      </w:r>
      <w:proofErr w:type="spellStart"/>
      <w:r w:rsidRPr="003A5B8B">
        <w:t>Акантоцитоз</w:t>
      </w:r>
      <w:proofErr w:type="spellEnd"/>
      <w:r w:rsidRPr="003A5B8B">
        <w:t xml:space="preserve">. </w:t>
      </w:r>
    </w:p>
    <w:p w:rsidR="003D0EB5" w:rsidRPr="003A5B8B" w:rsidRDefault="003D0EB5" w:rsidP="003A5B8B">
      <w:pPr>
        <w:pStyle w:val="Default"/>
      </w:pPr>
      <w:r w:rsidRPr="003A5B8B">
        <w:t xml:space="preserve">2) Энзимопатии </w:t>
      </w:r>
    </w:p>
    <w:p w:rsidR="003D0EB5" w:rsidRPr="003A5B8B" w:rsidRDefault="003D0EB5" w:rsidP="003A5B8B">
      <w:pPr>
        <w:pStyle w:val="Default"/>
      </w:pPr>
      <w:r w:rsidRPr="003A5B8B">
        <w:t xml:space="preserve">а) Дефицит глюкозо-6-фосфатдегидрогеназы (Г-6-ФДГ). </w:t>
      </w:r>
    </w:p>
    <w:p w:rsidR="003D0EB5" w:rsidRPr="003A5B8B" w:rsidRDefault="003D0EB5" w:rsidP="003A5B8B">
      <w:pPr>
        <w:pStyle w:val="Default"/>
      </w:pPr>
      <w:r w:rsidRPr="003A5B8B">
        <w:t>б</w:t>
      </w:r>
      <w:proofErr w:type="gramStart"/>
      <w:r w:rsidRPr="003A5B8B">
        <w:t>)Д</w:t>
      </w:r>
      <w:proofErr w:type="gramEnd"/>
      <w:r w:rsidRPr="003A5B8B">
        <w:t xml:space="preserve">ефицит </w:t>
      </w:r>
      <w:proofErr w:type="spellStart"/>
      <w:r w:rsidRPr="003A5B8B">
        <w:t>пируваткиназы</w:t>
      </w:r>
      <w:proofErr w:type="spellEnd"/>
      <w:r w:rsidRPr="003A5B8B">
        <w:t xml:space="preserve">. </w:t>
      </w:r>
    </w:p>
    <w:p w:rsidR="003D0EB5" w:rsidRPr="003A5B8B" w:rsidRDefault="003D0EB5" w:rsidP="003A5B8B">
      <w:pPr>
        <w:pStyle w:val="Default"/>
      </w:pPr>
      <w:r w:rsidRPr="003A5B8B">
        <w:t xml:space="preserve">в) </w:t>
      </w:r>
      <w:proofErr w:type="spellStart"/>
      <w:r w:rsidRPr="003A5B8B">
        <w:t>Гемоглобинопатии</w:t>
      </w:r>
      <w:proofErr w:type="spellEnd"/>
      <w:r w:rsidRPr="003A5B8B">
        <w:t xml:space="preserve"> </w:t>
      </w:r>
    </w:p>
    <w:p w:rsidR="003D0EB5" w:rsidRPr="003A5B8B" w:rsidRDefault="003D0EB5" w:rsidP="003A5B8B">
      <w:pPr>
        <w:pStyle w:val="Default"/>
        <w:rPr>
          <w:u w:val="single"/>
        </w:rPr>
      </w:pPr>
      <w:proofErr w:type="gramStart"/>
      <w:r w:rsidRPr="003A5B8B">
        <w:rPr>
          <w:u w:val="single"/>
        </w:rPr>
        <w:t xml:space="preserve">Качественные, характеризующиеся нарушением первичной структуры цепей глобина </w:t>
      </w:r>
      <w:proofErr w:type="gramEnd"/>
    </w:p>
    <w:p w:rsidR="003D0EB5" w:rsidRPr="003A5B8B" w:rsidRDefault="003D0EB5" w:rsidP="003A5B8B">
      <w:pPr>
        <w:pStyle w:val="Default"/>
      </w:pPr>
      <w:r w:rsidRPr="003A5B8B">
        <w:t>а) Серповидно-клеточная анемия (</w:t>
      </w:r>
      <w:proofErr w:type="spellStart"/>
      <w:r w:rsidRPr="003A5B8B">
        <w:t>гемоглобиноз</w:t>
      </w:r>
      <w:proofErr w:type="spellEnd"/>
      <w:r w:rsidRPr="003A5B8B">
        <w:t xml:space="preserve"> S). </w:t>
      </w:r>
    </w:p>
    <w:p w:rsidR="003D0EB5" w:rsidRPr="003A5B8B" w:rsidRDefault="003D0EB5" w:rsidP="003A5B8B">
      <w:pPr>
        <w:pStyle w:val="Default"/>
      </w:pPr>
      <w:r w:rsidRPr="003A5B8B">
        <w:t xml:space="preserve">б) </w:t>
      </w:r>
      <w:proofErr w:type="spellStart"/>
      <w:r w:rsidRPr="003A5B8B">
        <w:t>Гемоглобиноз</w:t>
      </w:r>
      <w:proofErr w:type="spellEnd"/>
      <w:r w:rsidRPr="003A5B8B">
        <w:t xml:space="preserve"> С. </w:t>
      </w:r>
    </w:p>
    <w:p w:rsidR="003D0EB5" w:rsidRPr="003A5B8B" w:rsidRDefault="003D0EB5" w:rsidP="003A5B8B">
      <w:pPr>
        <w:pStyle w:val="Default"/>
        <w:rPr>
          <w:u w:val="single"/>
        </w:rPr>
      </w:pPr>
      <w:proofErr w:type="gramStart"/>
      <w:r w:rsidRPr="003A5B8B">
        <w:rPr>
          <w:u w:val="single"/>
        </w:rPr>
        <w:t>Количественные</w:t>
      </w:r>
      <w:proofErr w:type="gramEnd"/>
      <w:r w:rsidRPr="003A5B8B">
        <w:rPr>
          <w:u w:val="single"/>
        </w:rPr>
        <w:t xml:space="preserve">, характеризующиеся нарушением синтеза одной из цепей глобина (талассемии). </w:t>
      </w:r>
    </w:p>
    <w:p w:rsidR="003D0EB5" w:rsidRPr="003A5B8B" w:rsidRDefault="003D0EB5" w:rsidP="003A5B8B">
      <w:pPr>
        <w:pStyle w:val="Default"/>
      </w:pPr>
      <w:r w:rsidRPr="003A5B8B">
        <w:t xml:space="preserve">а) Альфа-талассемия </w:t>
      </w:r>
    </w:p>
    <w:p w:rsidR="003D0EB5" w:rsidRPr="003A5B8B" w:rsidRDefault="003D0EB5" w:rsidP="003A5B8B">
      <w:r w:rsidRPr="003A5B8B">
        <w:t>б) Бета-талассемия</w:t>
      </w:r>
    </w:p>
    <w:p w:rsidR="003D0EB5" w:rsidRPr="003A5B8B" w:rsidRDefault="003D0EB5" w:rsidP="003A5B8B">
      <w:pPr>
        <w:pStyle w:val="Default"/>
      </w:pPr>
      <w:r w:rsidRPr="003A5B8B">
        <w:rPr>
          <w:b/>
          <w:bCs/>
        </w:rPr>
        <w:t xml:space="preserve">Приобретенные анемии </w:t>
      </w:r>
    </w:p>
    <w:p w:rsidR="003D0EB5" w:rsidRPr="003A5B8B" w:rsidRDefault="003D0EB5" w:rsidP="003A5B8B">
      <w:pPr>
        <w:pStyle w:val="Default"/>
      </w:pPr>
      <w:r w:rsidRPr="003A5B8B">
        <w:t xml:space="preserve">а) Иммунные гемолитические анемии </w:t>
      </w:r>
    </w:p>
    <w:p w:rsidR="003D0EB5" w:rsidRPr="003A5B8B" w:rsidRDefault="003D0EB5" w:rsidP="003A5B8B">
      <w:pPr>
        <w:pStyle w:val="Default"/>
      </w:pPr>
      <w:r w:rsidRPr="003A5B8B">
        <w:t xml:space="preserve">б) Аутоиммунные гемолитические анемии. </w:t>
      </w:r>
    </w:p>
    <w:p w:rsidR="003D0EB5" w:rsidRPr="003A5B8B" w:rsidRDefault="003D0EB5" w:rsidP="003A5B8B">
      <w:pPr>
        <w:pStyle w:val="Default"/>
      </w:pPr>
      <w:r w:rsidRPr="003A5B8B">
        <w:t xml:space="preserve">в) </w:t>
      </w:r>
      <w:proofErr w:type="spellStart"/>
      <w:r w:rsidRPr="003A5B8B">
        <w:t>Изоиммунные</w:t>
      </w:r>
      <w:proofErr w:type="spellEnd"/>
      <w:r w:rsidRPr="003A5B8B">
        <w:t xml:space="preserve"> гемолитические анемии. </w:t>
      </w:r>
    </w:p>
    <w:p w:rsidR="003D0EB5" w:rsidRPr="003A5B8B" w:rsidRDefault="003D0EB5" w:rsidP="003A5B8B">
      <w:pPr>
        <w:pStyle w:val="Default"/>
      </w:pPr>
      <w:r w:rsidRPr="003A5B8B">
        <w:t>г</w:t>
      </w:r>
      <w:proofErr w:type="gramStart"/>
      <w:r w:rsidRPr="003A5B8B">
        <w:t>)Г</w:t>
      </w:r>
      <w:proofErr w:type="gramEnd"/>
      <w:r w:rsidRPr="003A5B8B">
        <w:t xml:space="preserve">емолитические анемии, связанные с воздействием гемолитических ядов </w:t>
      </w:r>
    </w:p>
    <w:p w:rsidR="003D0EB5" w:rsidRPr="003A5B8B" w:rsidRDefault="003D0EB5" w:rsidP="003A5B8B">
      <w:pPr>
        <w:pStyle w:val="Default"/>
      </w:pPr>
      <w:proofErr w:type="spellStart"/>
      <w:r w:rsidRPr="003A5B8B">
        <w:t>д</w:t>
      </w:r>
      <w:proofErr w:type="spellEnd"/>
      <w:proofErr w:type="gramStart"/>
      <w:r w:rsidRPr="003A5B8B">
        <w:t>)М</w:t>
      </w:r>
      <w:proofErr w:type="gramEnd"/>
      <w:r w:rsidRPr="003A5B8B">
        <w:t>еханическая (</w:t>
      </w:r>
      <w:proofErr w:type="spellStart"/>
      <w:r w:rsidRPr="003A5B8B">
        <w:t>микроангиопатическая</w:t>
      </w:r>
      <w:proofErr w:type="spellEnd"/>
      <w:r w:rsidRPr="003A5B8B">
        <w:t xml:space="preserve">) гемолитическая анемия </w:t>
      </w:r>
    </w:p>
    <w:p w:rsidR="003D0EB5" w:rsidRPr="003A5B8B" w:rsidRDefault="003D0EB5" w:rsidP="003A5B8B">
      <w:r w:rsidRPr="003A5B8B">
        <w:t>ж</w:t>
      </w:r>
      <w:proofErr w:type="gramStart"/>
      <w:r w:rsidRPr="003A5B8B">
        <w:t>)П</w:t>
      </w:r>
      <w:proofErr w:type="gramEnd"/>
      <w:r w:rsidRPr="003A5B8B">
        <w:t xml:space="preserve">ароксизмальная ночная гемоглобинурия (болезнь </w:t>
      </w:r>
      <w:proofErr w:type="spellStart"/>
      <w:r w:rsidRPr="003A5B8B">
        <w:t>Маркиафава</w:t>
      </w:r>
      <w:proofErr w:type="spellEnd"/>
      <w:r w:rsidRPr="003A5B8B">
        <w:t xml:space="preserve"> - </w:t>
      </w:r>
      <w:proofErr w:type="spellStart"/>
      <w:r w:rsidRPr="003A5B8B">
        <w:t>Микели</w:t>
      </w:r>
      <w:proofErr w:type="spellEnd"/>
      <w:r w:rsidRPr="003A5B8B">
        <w:t>)</w:t>
      </w:r>
    </w:p>
    <w:p w:rsidR="003D0EB5" w:rsidRPr="003A5B8B" w:rsidRDefault="003D0EB5" w:rsidP="003A5B8B">
      <w:pPr>
        <w:pStyle w:val="Default"/>
      </w:pPr>
      <w:r w:rsidRPr="003A5B8B">
        <w:rPr>
          <w:b/>
          <w:bCs/>
        </w:rPr>
        <w:t xml:space="preserve">НМС (болезнь </w:t>
      </w:r>
      <w:proofErr w:type="spellStart"/>
      <w:r w:rsidRPr="003A5B8B">
        <w:rPr>
          <w:b/>
          <w:bCs/>
        </w:rPr>
        <w:t>Минковского-Шоффара</w:t>
      </w:r>
      <w:proofErr w:type="spellEnd"/>
      <w:r w:rsidRPr="003A5B8B">
        <w:rPr>
          <w:b/>
          <w:bCs/>
        </w:rPr>
        <w:t xml:space="preserve">) </w:t>
      </w:r>
    </w:p>
    <w:p w:rsidR="003D0EB5" w:rsidRPr="003A5B8B" w:rsidRDefault="003D0EB5" w:rsidP="003A5B8B">
      <w:pPr>
        <w:pStyle w:val="Default"/>
      </w:pPr>
      <w:r w:rsidRPr="003A5B8B">
        <w:t xml:space="preserve">заболевание, связанное с генетически детерминированным дефектом белков мембраны эритроцитов, вследствие чего нарушается проницаемость мембраны и внутрь эритроцита поступает избыточное количество натрия. </w:t>
      </w:r>
      <w:proofErr w:type="gramStart"/>
      <w:r w:rsidRPr="003A5B8B">
        <w:t>Это приводит к накоплению в эритроцитах воды, их набуханию, изменению формы (с двояковогнутой на сферическую) и нарушению способности изменять форму при прохождении через сосуды микроциркуляторного русла.</w:t>
      </w:r>
      <w:proofErr w:type="gramEnd"/>
      <w:r w:rsidRPr="003A5B8B">
        <w:t xml:space="preserve"> В сосудах селезенки вследствие этого происходит отщепление части поверхности эритроцитов, укорачивается продолжительность их жизни и усиливается разрушение макрофагами. </w:t>
      </w:r>
    </w:p>
    <w:p w:rsidR="003D0EB5" w:rsidRPr="003A5B8B" w:rsidRDefault="003D0EB5" w:rsidP="003A5B8B">
      <w:r w:rsidRPr="003A5B8B">
        <w:rPr>
          <w:b/>
          <w:bCs/>
        </w:rPr>
        <w:t xml:space="preserve">Эпидемиология. </w:t>
      </w:r>
      <w:r w:rsidRPr="003A5B8B">
        <w:t xml:space="preserve">Частота встречаемости заболевания составляет 20 случаев на 1 </w:t>
      </w:r>
      <w:proofErr w:type="spellStart"/>
      <w:proofErr w:type="gramStart"/>
      <w:r w:rsidRPr="003A5B8B">
        <w:t>млн</w:t>
      </w:r>
      <w:proofErr w:type="spellEnd"/>
      <w:proofErr w:type="gramEnd"/>
      <w:r w:rsidRPr="003A5B8B">
        <w:t xml:space="preserve"> населения.</w:t>
      </w:r>
    </w:p>
    <w:p w:rsidR="003D0EB5" w:rsidRPr="003A5B8B" w:rsidRDefault="003D0EB5" w:rsidP="003A5B8B">
      <w:pPr>
        <w:pStyle w:val="Default"/>
      </w:pPr>
      <w:r w:rsidRPr="003A5B8B">
        <w:rPr>
          <w:b/>
          <w:bCs/>
        </w:rPr>
        <w:t xml:space="preserve">Этиология </w:t>
      </w:r>
    </w:p>
    <w:p w:rsidR="003D0EB5" w:rsidRPr="003A5B8B" w:rsidRDefault="003D0EB5" w:rsidP="003A5B8B">
      <w:pPr>
        <w:pStyle w:val="Default"/>
      </w:pPr>
      <w:r w:rsidRPr="003A5B8B">
        <w:lastRenderedPageBreak/>
        <w:t xml:space="preserve">Причина заболевания — дефект белка мембраны эритроцита — </w:t>
      </w:r>
      <w:proofErr w:type="spellStart"/>
      <w:r w:rsidRPr="003A5B8B">
        <w:t>спектрина</w:t>
      </w:r>
      <w:proofErr w:type="spellEnd"/>
      <w:r w:rsidRPr="003A5B8B">
        <w:t xml:space="preserve">. НМС наследуется по аутосомно-доминантному типу. В большинстве случаев у одного из родителей больного удается обнаружить признаки </w:t>
      </w:r>
      <w:proofErr w:type="spellStart"/>
      <w:r w:rsidRPr="003A5B8B">
        <w:t>микросфероцитоза</w:t>
      </w:r>
      <w:proofErr w:type="spellEnd"/>
      <w:r w:rsidRPr="003A5B8B">
        <w:t xml:space="preserve">. </w:t>
      </w:r>
    </w:p>
    <w:p w:rsidR="003D0EB5" w:rsidRPr="003A5B8B" w:rsidRDefault="003D0EB5" w:rsidP="003A5B8B">
      <w:r w:rsidRPr="003A5B8B">
        <w:t xml:space="preserve">Наследственные дефекты </w:t>
      </w:r>
      <w:proofErr w:type="spellStart"/>
      <w:r w:rsidRPr="003A5B8B">
        <w:t>спектринов</w:t>
      </w:r>
      <w:proofErr w:type="spellEnd"/>
      <w:r w:rsidRPr="003A5B8B">
        <w:t xml:space="preserve"> тип I - дефект гена </w:t>
      </w:r>
      <w:proofErr w:type="gramStart"/>
      <w:r w:rsidRPr="003A5B8B">
        <w:t>-</w:t>
      </w:r>
      <w:proofErr w:type="spellStart"/>
      <w:r w:rsidRPr="003A5B8B">
        <w:t>с</w:t>
      </w:r>
      <w:proofErr w:type="gramEnd"/>
      <w:r w:rsidRPr="003A5B8B">
        <w:t>пектрина</w:t>
      </w:r>
      <w:proofErr w:type="spellEnd"/>
      <w:r w:rsidRPr="003A5B8B">
        <w:t xml:space="preserve"> (*182870, 14q22-q23.2, ген SPTB, </w:t>
      </w:r>
      <w:r w:rsidRPr="003A5B8B">
        <w:rPr>
          <w:rFonts w:ascii="Cambria Math" w:hAnsi="Cambria Math"/>
        </w:rPr>
        <w:t>ℜ</w:t>
      </w:r>
      <w:r w:rsidRPr="003A5B8B">
        <w:t xml:space="preserve">); тип II - дефект гена </w:t>
      </w:r>
      <w:proofErr w:type="spellStart"/>
      <w:r w:rsidRPr="003A5B8B">
        <w:t>анкирина</w:t>
      </w:r>
      <w:proofErr w:type="spellEnd"/>
      <w:r w:rsidRPr="003A5B8B">
        <w:t xml:space="preserve"> (*182900, 8p11.2, ген ANK1, </w:t>
      </w:r>
      <w:r w:rsidRPr="003A5B8B">
        <w:rPr>
          <w:rFonts w:ascii="Cambria Math" w:hAnsi="Cambria Math"/>
        </w:rPr>
        <w:t>ℜ</w:t>
      </w:r>
      <w:r w:rsidRPr="003A5B8B">
        <w:t>); тип III (IIIА) - дефект гена -</w:t>
      </w:r>
      <w:proofErr w:type="spellStart"/>
      <w:r w:rsidRPr="003A5B8B">
        <w:t>спектрина</w:t>
      </w:r>
      <w:proofErr w:type="spellEnd"/>
      <w:r w:rsidRPr="003A5B8B">
        <w:t xml:space="preserve"> (*270970, 1q21, ген SPTA1, ρ) обусловливают повышенную проницаемость мембраны для ионов натрия. Вследствие накопления избытка натрия и воды эритроциты приобретают сферическую форму и повреждаются при прохождении через синусы селезёнки. Повреждённые клетки захватываются макрофагами (внутриклеточный гемолиз); </w:t>
      </w:r>
      <w:proofErr w:type="gramStart"/>
      <w:r w:rsidRPr="003A5B8B">
        <w:t>постоянный избыточный</w:t>
      </w:r>
      <w:proofErr w:type="gramEnd"/>
      <w:r w:rsidRPr="003A5B8B">
        <w:t xml:space="preserve"> распад гемоглобина приводит к непрямой </w:t>
      </w:r>
      <w:proofErr w:type="spellStart"/>
      <w:r w:rsidRPr="003A5B8B">
        <w:t>гипербилирубинемии</w:t>
      </w:r>
      <w:proofErr w:type="spellEnd"/>
      <w:r w:rsidRPr="003A5B8B">
        <w:t xml:space="preserve"> и желтухе.</w:t>
      </w:r>
    </w:p>
    <w:p w:rsidR="003D0EB5" w:rsidRPr="003A5B8B" w:rsidRDefault="003D0EB5" w:rsidP="003A5B8B">
      <w:r w:rsidRPr="003A5B8B">
        <w:rPr>
          <w:b/>
          <w:bCs/>
        </w:rPr>
        <w:t xml:space="preserve">Патогенез. </w:t>
      </w:r>
      <w:r w:rsidRPr="003A5B8B">
        <w:rPr>
          <w:bCs/>
        </w:rPr>
        <w:t>И</w:t>
      </w:r>
      <w:r w:rsidRPr="003A5B8B">
        <w:t xml:space="preserve">зменения в структуре белка </w:t>
      </w:r>
      <w:proofErr w:type="spellStart"/>
      <w:r w:rsidRPr="003A5B8B">
        <w:t>спектрина</w:t>
      </w:r>
      <w:proofErr w:type="spellEnd"/>
      <w:r w:rsidRPr="003A5B8B">
        <w:t xml:space="preserve"> ведут к повышенной проницаемости мембраны эритроцита и пассивному проникновению через нее ионов натрия. </w:t>
      </w:r>
      <w:proofErr w:type="gramStart"/>
      <w:r w:rsidRPr="003A5B8B">
        <w:t>Избыток натрия внутри клетки приводит к повышенному накоплению в ней воды, набуханию эритроцитов и изменению их формы с двояковогнутой на сферическую, что приводит к повышенной секвестрации эритроцитов в селезенке и укорочению их жизни (внутриклеточный механизм разрушения эритроцитов).</w:t>
      </w:r>
      <w:proofErr w:type="gramEnd"/>
    </w:p>
    <w:p w:rsidR="003D0EB5" w:rsidRPr="003A5B8B" w:rsidRDefault="003D0EB5" w:rsidP="003A5B8B">
      <w:pPr>
        <w:pStyle w:val="Default"/>
      </w:pPr>
      <w:r w:rsidRPr="003A5B8B">
        <w:rPr>
          <w:b/>
          <w:bCs/>
        </w:rPr>
        <w:t xml:space="preserve">Клиническая картина. </w:t>
      </w:r>
      <w:r w:rsidRPr="003A5B8B">
        <w:t xml:space="preserve">У больных детей имеются многочисленные стигмы </w:t>
      </w:r>
      <w:proofErr w:type="spellStart"/>
      <w:r w:rsidRPr="003A5B8B">
        <w:t>дисэмбриогенеза</w:t>
      </w:r>
      <w:proofErr w:type="spellEnd"/>
      <w:r w:rsidRPr="003A5B8B">
        <w:t xml:space="preserve"> (башенный череп, готическое небо, изменение расположения зубов, </w:t>
      </w:r>
      <w:proofErr w:type="spellStart"/>
      <w:r w:rsidRPr="003A5B8B">
        <w:t>микроофтальмия</w:t>
      </w:r>
      <w:proofErr w:type="spellEnd"/>
      <w:r w:rsidRPr="003A5B8B">
        <w:t xml:space="preserve">, измененные мизинцы). </w:t>
      </w:r>
    </w:p>
    <w:p w:rsidR="003D0EB5" w:rsidRPr="003A5B8B" w:rsidRDefault="003D0EB5" w:rsidP="003A5B8B">
      <w:pPr>
        <w:pStyle w:val="Default"/>
      </w:pPr>
      <w:r w:rsidRPr="003A5B8B">
        <w:t xml:space="preserve">Часто встречается  желтуха и выявляется увеличение селезенки. Повышена </w:t>
      </w:r>
      <w:proofErr w:type="spellStart"/>
      <w:r w:rsidRPr="003A5B8B">
        <w:t>литогенность</w:t>
      </w:r>
      <w:proofErr w:type="spellEnd"/>
      <w:r w:rsidRPr="003A5B8B">
        <w:t xml:space="preserve"> желчи </w:t>
      </w:r>
      <w:proofErr w:type="gramStart"/>
      <w:r w:rsidRPr="003A5B8B">
        <w:t>–в</w:t>
      </w:r>
      <w:proofErr w:type="gramEnd"/>
      <w:r w:rsidRPr="003A5B8B">
        <w:t xml:space="preserve">ысокий  риск образования </w:t>
      </w:r>
      <w:proofErr w:type="spellStart"/>
      <w:r w:rsidRPr="003A5B8B">
        <w:t>билирубиновых</w:t>
      </w:r>
      <w:proofErr w:type="spellEnd"/>
      <w:r w:rsidRPr="003A5B8B">
        <w:t xml:space="preserve"> камней. </w:t>
      </w:r>
    </w:p>
    <w:p w:rsidR="003D0EB5" w:rsidRPr="003A5B8B" w:rsidRDefault="003D0EB5" w:rsidP="003A5B8B">
      <w:pPr>
        <w:pStyle w:val="Default"/>
      </w:pPr>
      <w:r w:rsidRPr="003A5B8B">
        <w:t>Общие симптомы анемии (слабость, головокружение, одышка, тахикардия и т.д.) в сочетании с желтухой, болями в левом подреберье (</w:t>
      </w:r>
      <w:proofErr w:type="spellStart"/>
      <w:r w:rsidRPr="003A5B8B">
        <w:t>спленомегалия</w:t>
      </w:r>
      <w:proofErr w:type="spellEnd"/>
      <w:r w:rsidRPr="003A5B8B">
        <w:t>) и периодическим потемнением мочи. Болезненность в правом подреберье (</w:t>
      </w:r>
      <w:proofErr w:type="spellStart"/>
      <w:r w:rsidRPr="003A5B8B">
        <w:t>гепатомегалия</w:t>
      </w:r>
      <w:proofErr w:type="spellEnd"/>
      <w:r w:rsidRPr="003A5B8B">
        <w:t xml:space="preserve">). Различные пороки развития (башенный череп, </w:t>
      </w:r>
      <w:proofErr w:type="gramStart"/>
      <w:r w:rsidRPr="003A5B8B">
        <w:t>готическое</w:t>
      </w:r>
      <w:proofErr w:type="gramEnd"/>
      <w:r w:rsidRPr="003A5B8B">
        <w:t xml:space="preserve"> нѐбо, </w:t>
      </w:r>
      <w:proofErr w:type="spellStart"/>
      <w:r w:rsidRPr="003A5B8B">
        <w:t>микрофтальм</w:t>
      </w:r>
      <w:proofErr w:type="spellEnd"/>
      <w:r w:rsidRPr="003A5B8B">
        <w:t xml:space="preserve">, синдактилия, полидактилия). </w:t>
      </w:r>
    </w:p>
    <w:p w:rsidR="003D0EB5" w:rsidRPr="003A5B8B" w:rsidRDefault="003D0EB5" w:rsidP="003A5B8B">
      <w:r w:rsidRPr="003A5B8B">
        <w:t>Гемолитический криз проявляется интенсивными болями в области печени, селезѐнки, ознобом, повышением температуры тела до 39-40</w:t>
      </w:r>
      <w:proofErr w:type="gramStart"/>
      <w:r w:rsidRPr="003A5B8B">
        <w:t xml:space="preserve"> °С</w:t>
      </w:r>
      <w:proofErr w:type="gramEnd"/>
      <w:r w:rsidRPr="003A5B8B">
        <w:t>, рвотой, усилением желтухи и анемии.</w:t>
      </w:r>
    </w:p>
    <w:p w:rsidR="003D0EB5" w:rsidRPr="003A5B8B" w:rsidRDefault="003D0EB5" w:rsidP="003A5B8B">
      <w:pPr>
        <w:pStyle w:val="Default"/>
      </w:pPr>
      <w:r w:rsidRPr="003A5B8B">
        <w:rPr>
          <w:b/>
          <w:bCs/>
        </w:rPr>
        <w:t xml:space="preserve">Диагностика </w:t>
      </w:r>
    </w:p>
    <w:p w:rsidR="003D0EB5" w:rsidRPr="003A5B8B" w:rsidRDefault="003D0EB5" w:rsidP="003A5B8B">
      <w:pPr>
        <w:pStyle w:val="Default"/>
      </w:pPr>
      <w:r w:rsidRPr="003A5B8B">
        <w:t xml:space="preserve">Мазок периферической крови — </w:t>
      </w:r>
      <w:proofErr w:type="spellStart"/>
      <w:r w:rsidRPr="003A5B8B">
        <w:t>микросфероцитоз</w:t>
      </w:r>
      <w:proofErr w:type="spellEnd"/>
      <w:r w:rsidRPr="003A5B8B">
        <w:t xml:space="preserve">, </w:t>
      </w:r>
      <w:proofErr w:type="spellStart"/>
      <w:r w:rsidRPr="003A5B8B">
        <w:t>ретикулоцитоз</w:t>
      </w:r>
      <w:proofErr w:type="spellEnd"/>
      <w:r w:rsidRPr="003A5B8B">
        <w:t xml:space="preserve"> (</w:t>
      </w:r>
      <w:proofErr w:type="spellStart"/>
      <w:r w:rsidRPr="003A5B8B">
        <w:t>гиперрегенераторная</w:t>
      </w:r>
      <w:proofErr w:type="spellEnd"/>
      <w:r w:rsidRPr="003A5B8B">
        <w:t xml:space="preserve"> анемия). </w:t>
      </w:r>
    </w:p>
    <w:p w:rsidR="003D0EB5" w:rsidRPr="003A5B8B" w:rsidRDefault="003D0EB5" w:rsidP="003A5B8B">
      <w:pPr>
        <w:pStyle w:val="Default"/>
      </w:pPr>
      <w:r w:rsidRPr="003A5B8B">
        <w:t xml:space="preserve">Снижение </w:t>
      </w:r>
      <w:proofErr w:type="gramStart"/>
      <w:r w:rsidRPr="003A5B8B">
        <w:t>осмотической</w:t>
      </w:r>
      <w:proofErr w:type="gramEnd"/>
      <w:r w:rsidRPr="003A5B8B">
        <w:t xml:space="preserve"> </w:t>
      </w:r>
      <w:proofErr w:type="spellStart"/>
      <w:r w:rsidRPr="003A5B8B">
        <w:t>резистентности</w:t>
      </w:r>
      <w:proofErr w:type="spellEnd"/>
      <w:r w:rsidRPr="003A5B8B">
        <w:t xml:space="preserve"> эритроцитов. </w:t>
      </w:r>
    </w:p>
    <w:p w:rsidR="003D0EB5" w:rsidRPr="003A5B8B" w:rsidRDefault="003D0EB5" w:rsidP="003A5B8B">
      <w:pPr>
        <w:pStyle w:val="Default"/>
      </w:pPr>
      <w:proofErr w:type="spellStart"/>
      <w:r w:rsidRPr="003A5B8B">
        <w:t>Гипербилирубинемия</w:t>
      </w:r>
      <w:proofErr w:type="spellEnd"/>
      <w:r w:rsidRPr="003A5B8B">
        <w:t xml:space="preserve"> (за счет непрямого билирубина). </w:t>
      </w:r>
    </w:p>
    <w:p w:rsidR="003D0EB5" w:rsidRPr="003A5B8B" w:rsidRDefault="003D0EB5" w:rsidP="003A5B8B">
      <w:pPr>
        <w:pStyle w:val="Default"/>
      </w:pPr>
      <w:r w:rsidRPr="003A5B8B">
        <w:t xml:space="preserve">В аспирате костного мозга — преобладание </w:t>
      </w:r>
      <w:proofErr w:type="spellStart"/>
      <w:r w:rsidRPr="003A5B8B">
        <w:t>эритр</w:t>
      </w:r>
      <w:proofErr w:type="gramStart"/>
      <w:r w:rsidRPr="003A5B8B">
        <w:t>о</w:t>
      </w:r>
      <w:proofErr w:type="spellEnd"/>
      <w:r w:rsidRPr="003A5B8B">
        <w:t>-</w:t>
      </w:r>
      <w:proofErr w:type="gramEnd"/>
      <w:r w:rsidRPr="003A5B8B">
        <w:t xml:space="preserve"> и нормобластов. </w:t>
      </w:r>
    </w:p>
    <w:p w:rsidR="003D0EB5" w:rsidRPr="003A5B8B" w:rsidRDefault="003D0EB5" w:rsidP="003A5B8B">
      <w:r w:rsidRPr="003A5B8B">
        <w:t xml:space="preserve">Анализ мочи — </w:t>
      </w:r>
      <w:proofErr w:type="spellStart"/>
      <w:r w:rsidRPr="003A5B8B">
        <w:t>уробилинурия</w:t>
      </w:r>
      <w:proofErr w:type="spellEnd"/>
      <w:r w:rsidRPr="003A5B8B">
        <w:t xml:space="preserve">, анализ кала — </w:t>
      </w:r>
      <w:proofErr w:type="spellStart"/>
      <w:r w:rsidRPr="003A5B8B">
        <w:t>плейохромия</w:t>
      </w:r>
      <w:proofErr w:type="spellEnd"/>
      <w:r w:rsidRPr="003A5B8B">
        <w:t xml:space="preserve"> (повышено содержание </w:t>
      </w:r>
      <w:proofErr w:type="spellStart"/>
      <w:r w:rsidRPr="003A5B8B">
        <w:t>стеркобилина</w:t>
      </w:r>
      <w:proofErr w:type="spellEnd"/>
      <w:r w:rsidRPr="003A5B8B">
        <w:t>).</w:t>
      </w:r>
    </w:p>
    <w:p w:rsidR="003D0EB5" w:rsidRPr="003A5B8B" w:rsidRDefault="003D0EB5" w:rsidP="003A5B8B">
      <w:pPr>
        <w:pStyle w:val="Default"/>
      </w:pPr>
      <w:proofErr w:type="spellStart"/>
      <w:r w:rsidRPr="003A5B8B">
        <w:t>Патоморфология</w:t>
      </w:r>
      <w:proofErr w:type="spellEnd"/>
      <w:r w:rsidRPr="003A5B8B">
        <w:t xml:space="preserve"> костного мозга: </w:t>
      </w:r>
    </w:p>
    <w:p w:rsidR="003D0EB5" w:rsidRPr="003A5B8B" w:rsidRDefault="003D0EB5" w:rsidP="003A5B8B">
      <w:pPr>
        <w:pStyle w:val="Default"/>
      </w:pPr>
      <w:r w:rsidRPr="003A5B8B">
        <w:t xml:space="preserve">Картина не отличается от таковой у здоровых лиц. При усилении разрушения эритроцитов может наблюдаться компенсаторная гиперплазия клеток </w:t>
      </w:r>
      <w:proofErr w:type="spellStart"/>
      <w:r w:rsidRPr="003A5B8B">
        <w:t>эритроидного</w:t>
      </w:r>
      <w:proofErr w:type="spellEnd"/>
      <w:r w:rsidRPr="003A5B8B">
        <w:t xml:space="preserve"> ряда. </w:t>
      </w:r>
    </w:p>
    <w:p w:rsidR="003D0EB5" w:rsidRPr="003A5B8B" w:rsidRDefault="003D0EB5" w:rsidP="003A5B8B">
      <w:pPr>
        <w:pStyle w:val="Default"/>
      </w:pPr>
      <w:r w:rsidRPr="003A5B8B">
        <w:rPr>
          <w:b/>
          <w:bCs/>
        </w:rPr>
        <w:t xml:space="preserve">Дифференциальная диагностика наследственных гемолитических анемий. </w:t>
      </w:r>
    </w:p>
    <w:p w:rsidR="003D0EB5" w:rsidRPr="003A5B8B" w:rsidRDefault="003D0EB5" w:rsidP="003A5B8B">
      <w:pPr>
        <w:pStyle w:val="Default"/>
      </w:pPr>
      <w:r w:rsidRPr="003A5B8B">
        <w:t xml:space="preserve">Дифференциация </w:t>
      </w:r>
      <w:proofErr w:type="gramStart"/>
      <w:r w:rsidRPr="003A5B8B">
        <w:t>наследственного</w:t>
      </w:r>
      <w:proofErr w:type="gramEnd"/>
      <w:r w:rsidRPr="003A5B8B">
        <w:t xml:space="preserve"> </w:t>
      </w:r>
      <w:proofErr w:type="spellStart"/>
      <w:r w:rsidRPr="003A5B8B">
        <w:t>микросфероцитоза</w:t>
      </w:r>
      <w:proofErr w:type="spellEnd"/>
      <w:r w:rsidRPr="003A5B8B">
        <w:t xml:space="preserve"> и приобретенных, в частности аутоиммунных, гемолитических анемий также может представиться затруднительной. Последние иногда сопровождаются </w:t>
      </w:r>
      <w:proofErr w:type="spellStart"/>
      <w:r w:rsidRPr="003A5B8B">
        <w:t>сфероцитозом</w:t>
      </w:r>
      <w:proofErr w:type="spellEnd"/>
      <w:r w:rsidRPr="003A5B8B">
        <w:t xml:space="preserve"> эритроцитов и соответственно снижением их </w:t>
      </w:r>
      <w:proofErr w:type="gramStart"/>
      <w:r w:rsidRPr="003A5B8B">
        <w:t>осмотической</w:t>
      </w:r>
      <w:proofErr w:type="gramEnd"/>
      <w:r w:rsidRPr="003A5B8B">
        <w:t xml:space="preserve"> </w:t>
      </w:r>
      <w:proofErr w:type="spellStart"/>
      <w:r w:rsidRPr="003A5B8B">
        <w:t>резистентности</w:t>
      </w:r>
      <w:proofErr w:type="spellEnd"/>
      <w:r w:rsidRPr="003A5B8B">
        <w:t xml:space="preserve">. Использование в таких случаях прямой реакции </w:t>
      </w:r>
      <w:proofErr w:type="spellStart"/>
      <w:r w:rsidRPr="003A5B8B">
        <w:t>Кумбса</w:t>
      </w:r>
      <w:proofErr w:type="spellEnd"/>
      <w:r w:rsidRPr="003A5B8B">
        <w:t xml:space="preserve"> (положительной в 96-100 % при иммунной природе гемолиза и выявляющей фиксированные на эритроцитах антитела) позволяет обнаружить различие в этих состояниях. </w:t>
      </w:r>
      <w:proofErr w:type="gramStart"/>
      <w:r w:rsidRPr="003A5B8B">
        <w:t xml:space="preserve">Положительный лечебный эффект от применения кортикостероидных гормонов с резким ослаблением иммунного гемолиза также может оказаться важным подспорьем для исключения наследственного </w:t>
      </w:r>
      <w:proofErr w:type="spellStart"/>
      <w:r w:rsidRPr="003A5B8B">
        <w:t>микросфероцитоза</w:t>
      </w:r>
      <w:proofErr w:type="spellEnd"/>
      <w:r w:rsidRPr="003A5B8B">
        <w:t xml:space="preserve">, на который эти гормоны не оказывают влияния. </w:t>
      </w:r>
      <w:proofErr w:type="gramEnd"/>
    </w:p>
    <w:p w:rsidR="003D0EB5" w:rsidRPr="003A5B8B" w:rsidRDefault="003D0EB5" w:rsidP="003A5B8B">
      <w:pPr>
        <w:pStyle w:val="Default"/>
      </w:pPr>
      <w:r w:rsidRPr="003A5B8B">
        <w:lastRenderedPageBreak/>
        <w:t xml:space="preserve">Наследственная семейная </w:t>
      </w:r>
      <w:proofErr w:type="spellStart"/>
      <w:r w:rsidRPr="003A5B8B">
        <w:t>гипербилирубинемия</w:t>
      </w:r>
      <w:proofErr w:type="spellEnd"/>
      <w:r w:rsidRPr="003A5B8B">
        <w:t xml:space="preserve"> </w:t>
      </w:r>
      <w:proofErr w:type="spellStart"/>
      <w:r w:rsidRPr="003A5B8B">
        <w:t>Жильбера</w:t>
      </w:r>
      <w:proofErr w:type="spellEnd"/>
      <w:r w:rsidRPr="003A5B8B">
        <w:t xml:space="preserve">, в </w:t>
      </w:r>
      <w:proofErr w:type="gramStart"/>
      <w:r w:rsidRPr="003A5B8B">
        <w:t>основе</w:t>
      </w:r>
      <w:proofErr w:type="gramEnd"/>
      <w:r w:rsidRPr="003A5B8B">
        <w:t xml:space="preserve"> которой лежит генетически обусловленный дефицит в печеночных клетках </w:t>
      </w:r>
      <w:proofErr w:type="spellStart"/>
      <w:r w:rsidRPr="003A5B8B">
        <w:t>глюкуроновой</w:t>
      </w:r>
      <w:proofErr w:type="spellEnd"/>
      <w:r w:rsidRPr="003A5B8B">
        <w:t xml:space="preserve"> </w:t>
      </w:r>
      <w:proofErr w:type="spellStart"/>
      <w:r w:rsidRPr="003A5B8B">
        <w:t>трансферазы</w:t>
      </w:r>
      <w:proofErr w:type="spellEnd"/>
      <w:r w:rsidRPr="003A5B8B">
        <w:t xml:space="preserve"> - фермента, способствующего переходу "непрямого" билирубина в "прямой", также может явиться источником затруднений в дифференциальном диагнозе наследственного </w:t>
      </w:r>
      <w:proofErr w:type="spellStart"/>
      <w:r w:rsidRPr="003A5B8B">
        <w:t>микросфероцитоза</w:t>
      </w:r>
      <w:proofErr w:type="spellEnd"/>
      <w:r w:rsidRPr="003A5B8B">
        <w:t xml:space="preserve">. </w:t>
      </w:r>
    </w:p>
    <w:p w:rsidR="003D0EB5" w:rsidRPr="003A5B8B" w:rsidRDefault="003D0EB5" w:rsidP="003A5B8B">
      <w:r w:rsidRPr="003A5B8B">
        <w:t xml:space="preserve">Следует лишь помнить, что при функциональных </w:t>
      </w:r>
      <w:proofErr w:type="spellStart"/>
      <w:r w:rsidRPr="003A5B8B">
        <w:t>гипербилирубинемиях</w:t>
      </w:r>
      <w:proofErr w:type="spellEnd"/>
      <w:r w:rsidRPr="003A5B8B">
        <w:t xml:space="preserve"> не наблюдается ни </w:t>
      </w:r>
      <w:proofErr w:type="spellStart"/>
      <w:r w:rsidRPr="003A5B8B">
        <w:t>сфероцитоза</w:t>
      </w:r>
      <w:proofErr w:type="spellEnd"/>
      <w:r w:rsidRPr="003A5B8B">
        <w:t xml:space="preserve"> эритроцитов, ни высокого </w:t>
      </w:r>
      <w:proofErr w:type="spellStart"/>
      <w:r w:rsidRPr="003A5B8B">
        <w:t>ретикулоцитоза</w:t>
      </w:r>
      <w:proofErr w:type="spellEnd"/>
      <w:r w:rsidRPr="003A5B8B">
        <w:t xml:space="preserve">, ни увеличения содержания </w:t>
      </w:r>
      <w:proofErr w:type="spellStart"/>
      <w:r w:rsidRPr="003A5B8B">
        <w:t>стеркобилина</w:t>
      </w:r>
      <w:proofErr w:type="spellEnd"/>
      <w:r w:rsidRPr="003A5B8B">
        <w:t xml:space="preserve">, ни других симптомов гемолиза. В настоящее время для идентификации наследственного </w:t>
      </w:r>
      <w:proofErr w:type="spellStart"/>
      <w:r w:rsidRPr="003A5B8B">
        <w:t>микросфероцитоза</w:t>
      </w:r>
      <w:proofErr w:type="spellEnd"/>
      <w:r w:rsidRPr="003A5B8B">
        <w:t xml:space="preserve"> используют метод кислотных </w:t>
      </w:r>
      <w:proofErr w:type="spellStart"/>
      <w:r w:rsidRPr="003A5B8B">
        <w:t>эритрограмм</w:t>
      </w:r>
      <w:proofErr w:type="spellEnd"/>
      <w:r w:rsidRPr="003A5B8B">
        <w:t>, которые отличаются резким удлинением времени гемолиза и смещением максимума распада эритроцитов влево. Значительную помощь в диагностике болезни может оказать генетический анализ, способствующий выявлению родственников больного гемолитической анемией.</w:t>
      </w:r>
    </w:p>
    <w:p w:rsidR="003D0EB5" w:rsidRPr="003A5B8B" w:rsidRDefault="003D0EB5" w:rsidP="003A5B8B">
      <w:pPr>
        <w:pStyle w:val="Default"/>
      </w:pPr>
      <w:r w:rsidRPr="003A5B8B">
        <w:rPr>
          <w:b/>
          <w:bCs/>
        </w:rPr>
        <w:t xml:space="preserve">Лечение </w:t>
      </w:r>
    </w:p>
    <w:p w:rsidR="003D0EB5" w:rsidRPr="003A5B8B" w:rsidRDefault="003D0EB5" w:rsidP="003A5B8B">
      <w:pPr>
        <w:pStyle w:val="Default"/>
      </w:pPr>
      <w:r w:rsidRPr="003A5B8B">
        <w:t xml:space="preserve">• </w:t>
      </w:r>
      <w:proofErr w:type="spellStart"/>
      <w:r w:rsidRPr="003A5B8B">
        <w:t>Спленэктомия</w:t>
      </w:r>
      <w:proofErr w:type="spellEnd"/>
      <w:r w:rsidRPr="003A5B8B">
        <w:t xml:space="preserve"> обычно приводит к значительному улучшению, хотя </w:t>
      </w:r>
      <w:proofErr w:type="spellStart"/>
      <w:r w:rsidRPr="003A5B8B">
        <w:t>микросфероцитоз</w:t>
      </w:r>
      <w:proofErr w:type="spellEnd"/>
      <w:r w:rsidRPr="003A5B8B">
        <w:t xml:space="preserve"> сохраняется. </w:t>
      </w:r>
      <w:proofErr w:type="spellStart"/>
      <w:r w:rsidRPr="003A5B8B">
        <w:t>Спленэктомию</w:t>
      </w:r>
      <w:proofErr w:type="spellEnd"/>
      <w:r w:rsidRPr="003A5B8B">
        <w:t xml:space="preserve"> рекомендуют проводить после полного формирования иммунной системы (6-летний возраст). </w:t>
      </w:r>
    </w:p>
    <w:p w:rsidR="003D0EB5" w:rsidRPr="003A5B8B" w:rsidRDefault="003D0EB5" w:rsidP="003A5B8B">
      <w:pPr>
        <w:pStyle w:val="Default"/>
      </w:pPr>
      <w:r w:rsidRPr="003A5B8B">
        <w:t xml:space="preserve">• </w:t>
      </w:r>
      <w:proofErr w:type="spellStart"/>
      <w:r w:rsidRPr="003A5B8B">
        <w:t>Фолиевая</w:t>
      </w:r>
      <w:proofErr w:type="spellEnd"/>
      <w:r w:rsidRPr="003A5B8B">
        <w:t xml:space="preserve"> кислота (необходима при усилении </w:t>
      </w:r>
      <w:proofErr w:type="spellStart"/>
      <w:r w:rsidRPr="003A5B8B">
        <w:t>аритропоэза</w:t>
      </w:r>
      <w:proofErr w:type="spellEnd"/>
      <w:r w:rsidRPr="003A5B8B">
        <w:t xml:space="preserve">) и переливания </w:t>
      </w:r>
      <w:proofErr w:type="spellStart"/>
      <w:r w:rsidRPr="003A5B8B">
        <w:t>эритроцитарной</w:t>
      </w:r>
      <w:proofErr w:type="spellEnd"/>
      <w:r w:rsidRPr="003A5B8B">
        <w:t xml:space="preserve"> массы (во время </w:t>
      </w:r>
      <w:proofErr w:type="spellStart"/>
      <w:r w:rsidRPr="003A5B8B">
        <w:t>апластических</w:t>
      </w:r>
      <w:proofErr w:type="spellEnd"/>
      <w:r w:rsidRPr="003A5B8B">
        <w:t xml:space="preserve"> кризов). Диета. Введение в рацион повышенного количества </w:t>
      </w:r>
      <w:proofErr w:type="spellStart"/>
      <w:r w:rsidRPr="003A5B8B">
        <w:t>фолиевой</w:t>
      </w:r>
      <w:proofErr w:type="spellEnd"/>
      <w:r w:rsidRPr="003A5B8B">
        <w:t xml:space="preserve"> кислоты (более 200мкг/</w:t>
      </w:r>
      <w:proofErr w:type="spellStart"/>
      <w:r w:rsidRPr="003A5B8B">
        <w:t>сут</w:t>
      </w:r>
      <w:proofErr w:type="spellEnd"/>
      <w:r w:rsidRPr="003A5B8B">
        <w:t>).</w:t>
      </w:r>
    </w:p>
    <w:p w:rsidR="003D0EB5" w:rsidRPr="003A5B8B" w:rsidRDefault="003D0EB5" w:rsidP="003A5B8B">
      <w:pPr>
        <w:pStyle w:val="Default"/>
        <w:rPr>
          <w:color w:val="auto"/>
        </w:rPr>
      </w:pPr>
      <w:proofErr w:type="gramStart"/>
      <w:r w:rsidRPr="003A5B8B">
        <w:rPr>
          <w:color w:val="auto"/>
        </w:rPr>
        <w:t xml:space="preserve">Рекомендуемые продукты: хлебобулочные изделия из муки грубого помола, гречневая и овсяная крупы, пшено, соя, фасоль, неизмельчѐнные сырые овощи (цветная капуста, зелёный лук, морковь), грибы, говяжья печень, творог, сыр. </w:t>
      </w:r>
      <w:proofErr w:type="gramEnd"/>
    </w:p>
    <w:p w:rsidR="003D0EB5" w:rsidRPr="003A5B8B" w:rsidRDefault="003D0EB5" w:rsidP="003A5B8B">
      <w:pPr>
        <w:pStyle w:val="Default"/>
        <w:rPr>
          <w:color w:val="auto"/>
        </w:rPr>
      </w:pPr>
      <w:r w:rsidRPr="003A5B8B">
        <w:rPr>
          <w:color w:val="auto"/>
        </w:rPr>
        <w:t xml:space="preserve">При </w:t>
      </w:r>
      <w:proofErr w:type="spellStart"/>
      <w:r w:rsidRPr="003A5B8B">
        <w:rPr>
          <w:color w:val="auto"/>
        </w:rPr>
        <w:t>апластических</w:t>
      </w:r>
      <w:proofErr w:type="spellEnd"/>
      <w:r w:rsidRPr="003A5B8B">
        <w:rPr>
          <w:color w:val="auto"/>
        </w:rPr>
        <w:t xml:space="preserve"> кризах переливают </w:t>
      </w:r>
      <w:proofErr w:type="spellStart"/>
      <w:r w:rsidRPr="003A5B8B">
        <w:rPr>
          <w:color w:val="auto"/>
        </w:rPr>
        <w:t>эритроцитарную</w:t>
      </w:r>
      <w:proofErr w:type="spellEnd"/>
      <w:r w:rsidRPr="003A5B8B">
        <w:rPr>
          <w:color w:val="auto"/>
        </w:rPr>
        <w:t xml:space="preserve"> массу, в некоторых случаях назначают </w:t>
      </w:r>
      <w:proofErr w:type="spellStart"/>
      <w:r w:rsidRPr="003A5B8B">
        <w:rPr>
          <w:color w:val="auto"/>
        </w:rPr>
        <w:t>преднизолон</w:t>
      </w:r>
      <w:proofErr w:type="spellEnd"/>
      <w:r w:rsidRPr="003A5B8B">
        <w:rPr>
          <w:color w:val="auto"/>
        </w:rPr>
        <w:t xml:space="preserve"> в дозе 40-60 мг/</w:t>
      </w:r>
      <w:proofErr w:type="spellStart"/>
      <w:r w:rsidRPr="003A5B8B">
        <w:rPr>
          <w:color w:val="auto"/>
        </w:rPr>
        <w:t>сут</w:t>
      </w:r>
      <w:proofErr w:type="spellEnd"/>
      <w:r w:rsidRPr="003A5B8B">
        <w:rPr>
          <w:color w:val="auto"/>
        </w:rPr>
        <w:t xml:space="preserve">. </w:t>
      </w:r>
    </w:p>
    <w:p w:rsidR="003D0EB5" w:rsidRPr="003A5B8B" w:rsidRDefault="003D0EB5" w:rsidP="003A5B8B">
      <w:pPr>
        <w:pStyle w:val="Default"/>
        <w:rPr>
          <w:color w:val="auto"/>
        </w:rPr>
      </w:pPr>
      <w:r w:rsidRPr="003A5B8B">
        <w:rPr>
          <w:b/>
          <w:bCs/>
          <w:color w:val="auto"/>
        </w:rPr>
        <w:t xml:space="preserve">Приобретенные формы, клиника, лечение. </w:t>
      </w:r>
    </w:p>
    <w:p w:rsidR="003D0EB5" w:rsidRPr="003A5B8B" w:rsidRDefault="003D0EB5" w:rsidP="003A5B8B">
      <w:pPr>
        <w:pStyle w:val="Default"/>
        <w:rPr>
          <w:color w:val="auto"/>
        </w:rPr>
      </w:pPr>
      <w:r w:rsidRPr="003A5B8B">
        <w:rPr>
          <w:b/>
          <w:bCs/>
          <w:color w:val="auto"/>
        </w:rPr>
        <w:t xml:space="preserve">Ферментопатии </w:t>
      </w:r>
    </w:p>
    <w:p w:rsidR="003D0EB5" w:rsidRPr="003A5B8B" w:rsidRDefault="003D0EB5" w:rsidP="003A5B8B">
      <w:pPr>
        <w:pStyle w:val="Default"/>
        <w:rPr>
          <w:color w:val="auto"/>
        </w:rPr>
      </w:pPr>
      <w:r w:rsidRPr="003A5B8B">
        <w:rPr>
          <w:color w:val="auto"/>
        </w:rPr>
        <w:t xml:space="preserve">В настоящее время известно более 20 наследственных энзимопатий эритроцитов, которые приводят к снижению продолжительности их жизни и повышенному гемолизу. К ним относится нарушение активности ферментов гликолиза, пентозофосфатного цикла, системы </w:t>
      </w:r>
      <w:proofErr w:type="spellStart"/>
      <w:r w:rsidRPr="003A5B8B">
        <w:rPr>
          <w:color w:val="auto"/>
        </w:rPr>
        <w:t>глютатиона</w:t>
      </w:r>
      <w:proofErr w:type="spellEnd"/>
      <w:r w:rsidRPr="003A5B8B">
        <w:rPr>
          <w:color w:val="auto"/>
        </w:rPr>
        <w:t xml:space="preserve">, метаболизма </w:t>
      </w:r>
      <w:proofErr w:type="spellStart"/>
      <w:r w:rsidRPr="003A5B8B">
        <w:rPr>
          <w:color w:val="auto"/>
        </w:rPr>
        <w:t>адениннуклеотидов</w:t>
      </w:r>
      <w:proofErr w:type="spellEnd"/>
      <w:r w:rsidRPr="003A5B8B">
        <w:rPr>
          <w:color w:val="auto"/>
        </w:rPr>
        <w:t xml:space="preserve"> и др. Из всех ферментопатий наиболее часто встречаются гемолитические анемии, связанные с дефицитом ферментов </w:t>
      </w:r>
      <w:proofErr w:type="spellStart"/>
      <w:r w:rsidRPr="003A5B8B">
        <w:rPr>
          <w:color w:val="auto"/>
        </w:rPr>
        <w:t>пируваткиназы</w:t>
      </w:r>
      <w:proofErr w:type="spellEnd"/>
      <w:r w:rsidRPr="003A5B8B">
        <w:rPr>
          <w:color w:val="auto"/>
        </w:rPr>
        <w:t xml:space="preserve"> и особенно - Г-6-ФДГ. Считается, что приблизительно 1/20 человечества имеет дефект фермента Г-6-ФДГ. Дефицит Г-6-ФДГ отмечается в районах распространения малярии. </w:t>
      </w:r>
    </w:p>
    <w:p w:rsidR="003D0EB5" w:rsidRPr="003A5B8B" w:rsidRDefault="003D0EB5" w:rsidP="003A5B8B">
      <w:pPr>
        <w:pStyle w:val="Default"/>
        <w:rPr>
          <w:color w:val="auto"/>
        </w:rPr>
      </w:pPr>
      <w:r w:rsidRPr="003A5B8B">
        <w:rPr>
          <w:b/>
          <w:bCs/>
          <w:color w:val="auto"/>
        </w:rPr>
        <w:t xml:space="preserve">Гемолитическая анемия, обусловленная недостаточностью Г-6-ФДГ </w:t>
      </w:r>
    </w:p>
    <w:p w:rsidR="003D0EB5" w:rsidRPr="003A5B8B" w:rsidRDefault="003D0EB5" w:rsidP="003A5B8B">
      <w:pPr>
        <w:pStyle w:val="Default"/>
        <w:rPr>
          <w:color w:val="auto"/>
        </w:rPr>
      </w:pPr>
      <w:r w:rsidRPr="003A5B8B">
        <w:rPr>
          <w:color w:val="auto"/>
        </w:rPr>
        <w:t>Известно большое количество мутантных форм Г-6-ФДГ (от 90 до 250 по данным разных авторов), из которых две являются основными: более легкая африканская форма дефицита Г-6-ФДГ - тип</w:t>
      </w:r>
      <w:proofErr w:type="gramStart"/>
      <w:r w:rsidRPr="003A5B8B">
        <w:rPr>
          <w:color w:val="auto"/>
        </w:rPr>
        <w:t xml:space="preserve"> А</w:t>
      </w:r>
      <w:proofErr w:type="gramEnd"/>
      <w:r w:rsidRPr="003A5B8B">
        <w:rPr>
          <w:color w:val="auto"/>
        </w:rPr>
        <w:t xml:space="preserve"> и более тяжелая средиземноморская - тип В. Последняя характеризуется не только снижением активности Г-6-ФДГ, как это имеет место при африканской форме, но и уменьшением количества ее в эритроцитах. </w:t>
      </w:r>
    </w:p>
    <w:p w:rsidR="003D0EB5" w:rsidRPr="003A5B8B" w:rsidRDefault="003D0EB5" w:rsidP="003A5B8B">
      <w:pPr>
        <w:pStyle w:val="Default"/>
        <w:rPr>
          <w:color w:val="auto"/>
        </w:rPr>
      </w:pPr>
      <w:r w:rsidRPr="003A5B8B">
        <w:rPr>
          <w:color w:val="auto"/>
        </w:rPr>
        <w:t xml:space="preserve">Наследование дефицита Г-6-ФДГ сцеплено с X-хромосомой, поэтому среди заболевших лиц преобладают мужчины. </w:t>
      </w:r>
    </w:p>
    <w:p w:rsidR="003D0EB5" w:rsidRPr="003A5B8B" w:rsidRDefault="003D0EB5" w:rsidP="003A5B8B">
      <w:pPr>
        <w:pStyle w:val="Default"/>
        <w:rPr>
          <w:color w:val="auto"/>
        </w:rPr>
      </w:pPr>
      <w:r w:rsidRPr="003A5B8B">
        <w:rPr>
          <w:color w:val="auto"/>
        </w:rPr>
        <w:t xml:space="preserve">При недостаточной активности Г-6-ФДГ нарушается пентозофосфатный цикл в эритроцитах, в </w:t>
      </w:r>
      <w:proofErr w:type="gramStart"/>
      <w:r w:rsidRPr="003A5B8B">
        <w:rPr>
          <w:color w:val="auto"/>
        </w:rPr>
        <w:t>связи</w:t>
      </w:r>
      <w:proofErr w:type="gramEnd"/>
      <w:r w:rsidRPr="003A5B8B">
        <w:rPr>
          <w:color w:val="auto"/>
        </w:rPr>
        <w:t xml:space="preserve"> с чем мало синтезируется </w:t>
      </w:r>
      <w:proofErr w:type="spellStart"/>
      <w:r w:rsidRPr="003A5B8B">
        <w:rPr>
          <w:color w:val="auto"/>
        </w:rPr>
        <w:t>никотинамиддинуклеотида</w:t>
      </w:r>
      <w:proofErr w:type="spellEnd"/>
      <w:r w:rsidRPr="003A5B8B">
        <w:rPr>
          <w:color w:val="auto"/>
        </w:rPr>
        <w:t xml:space="preserve"> фосфата и не происходит образования восстановленного </w:t>
      </w:r>
      <w:proofErr w:type="spellStart"/>
      <w:r w:rsidRPr="003A5B8B">
        <w:rPr>
          <w:color w:val="auto"/>
        </w:rPr>
        <w:t>глютатиона</w:t>
      </w:r>
      <w:proofErr w:type="spellEnd"/>
      <w:r w:rsidRPr="003A5B8B">
        <w:rPr>
          <w:color w:val="auto"/>
        </w:rPr>
        <w:t xml:space="preserve">. Восстановленный </w:t>
      </w:r>
      <w:proofErr w:type="spellStart"/>
      <w:r w:rsidRPr="003A5B8B">
        <w:rPr>
          <w:color w:val="auto"/>
        </w:rPr>
        <w:t>глютатион</w:t>
      </w:r>
      <w:proofErr w:type="spellEnd"/>
      <w:r w:rsidRPr="003A5B8B">
        <w:rPr>
          <w:color w:val="auto"/>
        </w:rPr>
        <w:t xml:space="preserve"> - необходимый компонент </w:t>
      </w:r>
      <w:proofErr w:type="spellStart"/>
      <w:r w:rsidRPr="003A5B8B">
        <w:rPr>
          <w:color w:val="auto"/>
        </w:rPr>
        <w:t>антиоксидантной</w:t>
      </w:r>
      <w:proofErr w:type="spellEnd"/>
      <w:r w:rsidRPr="003A5B8B">
        <w:rPr>
          <w:color w:val="auto"/>
        </w:rPr>
        <w:t xml:space="preserve"> системы эритроцитов. Он осуществляет защиту </w:t>
      </w:r>
      <w:proofErr w:type="spellStart"/>
      <w:r w:rsidRPr="003A5B8B">
        <w:rPr>
          <w:color w:val="auto"/>
        </w:rPr>
        <w:t>тиоловых</w:t>
      </w:r>
      <w:proofErr w:type="spellEnd"/>
      <w:r w:rsidRPr="003A5B8B">
        <w:rPr>
          <w:color w:val="auto"/>
        </w:rPr>
        <w:t xml:space="preserve"> гемоглобина и мембрану эритроцитов, прежде всего их липидов, от различного рода окислителей, образующихся при инфекциях, приеме определенных лекарственных препаратов (</w:t>
      </w:r>
      <w:proofErr w:type="spellStart"/>
      <w:r w:rsidRPr="003A5B8B">
        <w:rPr>
          <w:color w:val="auto"/>
        </w:rPr>
        <w:t>антималярийных</w:t>
      </w:r>
      <w:proofErr w:type="spellEnd"/>
      <w:r w:rsidRPr="003A5B8B">
        <w:rPr>
          <w:color w:val="auto"/>
        </w:rPr>
        <w:t xml:space="preserve">, противотуберкулезных, сульфаниламидов, </w:t>
      </w:r>
      <w:proofErr w:type="spellStart"/>
      <w:r w:rsidRPr="003A5B8B">
        <w:rPr>
          <w:color w:val="auto"/>
        </w:rPr>
        <w:t>нитрофуранов</w:t>
      </w:r>
      <w:proofErr w:type="spellEnd"/>
      <w:r w:rsidRPr="003A5B8B">
        <w:rPr>
          <w:color w:val="auto"/>
        </w:rPr>
        <w:t xml:space="preserve">, анальгетиков и пр.), при употреблении в пищу бобов </w:t>
      </w:r>
      <w:proofErr w:type="spellStart"/>
      <w:r w:rsidRPr="003A5B8B">
        <w:rPr>
          <w:color w:val="auto"/>
        </w:rPr>
        <w:t>vicia</w:t>
      </w:r>
      <w:proofErr w:type="spellEnd"/>
      <w:r w:rsidRPr="003A5B8B">
        <w:rPr>
          <w:color w:val="auto"/>
        </w:rPr>
        <w:t xml:space="preserve"> </w:t>
      </w:r>
      <w:proofErr w:type="spellStart"/>
      <w:r w:rsidRPr="003A5B8B">
        <w:rPr>
          <w:color w:val="auto"/>
        </w:rPr>
        <w:t>vafa</w:t>
      </w:r>
      <w:proofErr w:type="spellEnd"/>
      <w:r w:rsidRPr="003A5B8B">
        <w:rPr>
          <w:color w:val="auto"/>
        </w:rPr>
        <w:t xml:space="preserve">. Такие эритроциты с пониженным содержанием </w:t>
      </w:r>
      <w:proofErr w:type="spellStart"/>
      <w:r w:rsidRPr="003A5B8B">
        <w:rPr>
          <w:color w:val="auto"/>
        </w:rPr>
        <w:t>глютатиона</w:t>
      </w:r>
      <w:proofErr w:type="spellEnd"/>
      <w:r w:rsidRPr="003A5B8B">
        <w:rPr>
          <w:color w:val="auto"/>
        </w:rPr>
        <w:t xml:space="preserve"> легко подвергаются действию </w:t>
      </w:r>
      <w:r w:rsidRPr="003A5B8B">
        <w:rPr>
          <w:color w:val="auto"/>
        </w:rPr>
        <w:lastRenderedPageBreak/>
        <w:t xml:space="preserve">окисляющих веществ. В результате действия перекисных окислителей в них происходят преципитация гемоглобина и отложение его в эритроцитах в виде телец </w:t>
      </w:r>
      <w:proofErr w:type="spellStart"/>
      <w:r w:rsidRPr="003A5B8B">
        <w:rPr>
          <w:color w:val="auto"/>
        </w:rPr>
        <w:t>Гейнца</w:t>
      </w:r>
      <w:proofErr w:type="spellEnd"/>
      <w:r w:rsidRPr="003A5B8B">
        <w:rPr>
          <w:color w:val="auto"/>
        </w:rPr>
        <w:t xml:space="preserve"> (округлых преципитатов числом более 4). При этом также </w:t>
      </w:r>
    </w:p>
    <w:p w:rsidR="003D0EB5" w:rsidRPr="003A5B8B" w:rsidRDefault="003D0EB5" w:rsidP="003A5B8B">
      <w:r w:rsidRPr="003A5B8B">
        <w:t>повышается проницаемость мембраны эритроцитов для натрия и воды, что способствует повреждению эритроцитов.</w:t>
      </w:r>
    </w:p>
    <w:p w:rsidR="003D0EB5" w:rsidRPr="003A5B8B" w:rsidRDefault="003D0EB5" w:rsidP="003A5B8B">
      <w:pPr>
        <w:pStyle w:val="Default"/>
      </w:pPr>
      <w:r w:rsidRPr="003A5B8B">
        <w:rPr>
          <w:b/>
          <w:bCs/>
        </w:rPr>
        <w:t xml:space="preserve">Клиника приобретенных анемий. </w:t>
      </w:r>
    </w:p>
    <w:p w:rsidR="003D0EB5" w:rsidRPr="003A5B8B" w:rsidRDefault="003D0EB5" w:rsidP="003A5B8B">
      <w:pPr>
        <w:pStyle w:val="Default"/>
      </w:pPr>
      <w:r w:rsidRPr="003A5B8B">
        <w:t xml:space="preserve">При хронической форме Г-6-ФД-дефицитный </w:t>
      </w:r>
      <w:proofErr w:type="spellStart"/>
      <w:r w:rsidRPr="003A5B8B">
        <w:t>гемолисфероцитозом</w:t>
      </w:r>
      <w:proofErr w:type="spellEnd"/>
      <w:r w:rsidRPr="003A5B8B">
        <w:t xml:space="preserve"> больные жалуются на </w:t>
      </w:r>
      <w:proofErr w:type="gramStart"/>
      <w:r w:rsidRPr="003A5B8B">
        <w:t>постоянную</w:t>
      </w:r>
      <w:proofErr w:type="gramEnd"/>
      <w:r w:rsidRPr="003A5B8B">
        <w:t xml:space="preserve"> </w:t>
      </w:r>
      <w:proofErr w:type="spellStart"/>
      <w:r w:rsidRPr="003A5B8B">
        <w:t>иктеричность</w:t>
      </w:r>
      <w:proofErr w:type="spellEnd"/>
      <w:r w:rsidRPr="003A5B8B">
        <w:t xml:space="preserve"> склер, периодическое усиление желтушности кожных покровов при переутомлении, инфекционных заболеваниях. Селезенка увеличена, выявляется анемия. Острая форма этой гемолитической анемии возникает на фоне приема различных лекарств: хинина, аспирина, сальварсана, сульфаниламидов, </w:t>
      </w:r>
      <w:proofErr w:type="spellStart"/>
      <w:r w:rsidRPr="003A5B8B">
        <w:t>фурадонина</w:t>
      </w:r>
      <w:proofErr w:type="spellEnd"/>
      <w:r w:rsidRPr="003A5B8B">
        <w:t xml:space="preserve"> и противотуберкулезных препаратов. Нередко гемолитические кризы от лекарств развиваются у нескольких членов одной семьи. При инфекционных заболеваниях кризы могут наступить и без приема лекарств. </w:t>
      </w:r>
    </w:p>
    <w:p w:rsidR="003D0EB5" w:rsidRPr="003A5B8B" w:rsidRDefault="003D0EB5" w:rsidP="003A5B8B">
      <w:pPr>
        <w:pStyle w:val="Default"/>
      </w:pPr>
      <w:r w:rsidRPr="003A5B8B">
        <w:t xml:space="preserve">Срок жизни беззащитных Г-6-ФД-дефицитных эритроцитов не превышает 30 дней, они очень быстро разрушаются, особенно при поступлении в организм определенных лекарственных препаратов. Без соприкосновения с подобными медикаментами эти эритроциты живут, при контакте - гибнут. Следовательно, дело не в препарате, а в энзимопатии </w:t>
      </w:r>
      <w:proofErr w:type="spellStart"/>
      <w:r w:rsidRPr="003A5B8B">
        <w:t>макроорганизма</w:t>
      </w:r>
      <w:proofErr w:type="spellEnd"/>
      <w:r w:rsidRPr="003A5B8B">
        <w:t xml:space="preserve">. Гемолиз наступает не сразу после приема медикамента, а спустя 2-3 дня. Отмечается потемнение мочи. В ряде случаев возникают резкая слабость, боли в животе, </w:t>
      </w:r>
      <w:proofErr w:type="spellStart"/>
      <w:r w:rsidRPr="003A5B8B">
        <w:t>иктеричность</w:t>
      </w:r>
      <w:proofErr w:type="spellEnd"/>
      <w:r w:rsidRPr="003A5B8B">
        <w:t xml:space="preserve"> склер, моча приобретает черную окраску. Это сопровождается резким падением числа эритроцитов и содержания гемоглобина, </w:t>
      </w:r>
      <w:proofErr w:type="spellStart"/>
      <w:r w:rsidRPr="003A5B8B">
        <w:t>ретикулоцитозом</w:t>
      </w:r>
      <w:proofErr w:type="spellEnd"/>
      <w:r w:rsidRPr="003A5B8B">
        <w:t xml:space="preserve">, </w:t>
      </w:r>
      <w:proofErr w:type="spellStart"/>
      <w:r w:rsidRPr="003A5B8B">
        <w:t>эритронормобластической</w:t>
      </w:r>
      <w:proofErr w:type="spellEnd"/>
      <w:r w:rsidRPr="003A5B8B">
        <w:t xml:space="preserve"> реакцией костного мозга. Через неделю гемолиз прекращается независимо от прекращения или продолжения приема лека</w:t>
      </w:r>
      <w:proofErr w:type="gramStart"/>
      <w:r w:rsidRPr="003A5B8B">
        <w:t>рств с п</w:t>
      </w:r>
      <w:proofErr w:type="gramEnd"/>
      <w:r w:rsidRPr="003A5B8B">
        <w:t xml:space="preserve">олной постепенной нормализацией показателей крови. </w:t>
      </w:r>
    </w:p>
    <w:p w:rsidR="003D0EB5" w:rsidRPr="003A5B8B" w:rsidRDefault="003D0EB5" w:rsidP="003A5B8B">
      <w:r w:rsidRPr="003A5B8B">
        <w:t xml:space="preserve">В легких случаях после кратковременного умеренного потемнения мочи, легкой </w:t>
      </w:r>
      <w:proofErr w:type="spellStart"/>
      <w:r w:rsidRPr="003A5B8B">
        <w:t>иктеричности</w:t>
      </w:r>
      <w:proofErr w:type="spellEnd"/>
      <w:r w:rsidRPr="003A5B8B">
        <w:t xml:space="preserve"> и незначительного </w:t>
      </w:r>
      <w:proofErr w:type="spellStart"/>
      <w:r w:rsidRPr="003A5B8B">
        <w:t>ретикулоцитоза</w:t>
      </w:r>
      <w:proofErr w:type="spellEnd"/>
      <w:r w:rsidRPr="003A5B8B">
        <w:t xml:space="preserve"> процесс заканчивается. Любопытен факт "самоограничения" гемолиза, т. е. прекращения его через определенное время, несмотря на продолжающийся прием лекарства. Это объясняется тем, что содержание глюкозо-6-фос-фат-дегидрогеназы значительно выше в молодых эритроцитах, чем </w:t>
      </w:r>
      <w:proofErr w:type="gramStart"/>
      <w:r w:rsidRPr="003A5B8B">
        <w:t>в</w:t>
      </w:r>
      <w:proofErr w:type="gramEnd"/>
      <w:r w:rsidRPr="003A5B8B">
        <w:t xml:space="preserve"> старых. После воздействия медикамента клон старых эритроцитов, дефицитных по данному ферменту, разрушается. Вырабатываемые молодые эритроциты содержат значительно больше фермента и могут противостоять лекарственному воздействию, поскольку дефект в метаболизме </w:t>
      </w:r>
      <w:proofErr w:type="spellStart"/>
      <w:r w:rsidRPr="003A5B8B">
        <w:t>глютатиона</w:t>
      </w:r>
      <w:proofErr w:type="spellEnd"/>
      <w:r w:rsidRPr="003A5B8B">
        <w:t xml:space="preserve"> проявляется лишь в более старых клетках. Поэтому прием медикаментов в этот период не дает гемолиза. Это может послужить причиной ошибочных заключений о непричастности вообще лекарственного фактора к гемолизу. В этом случае через месяц лекарственный препарат даст такой же гемолиз, как и при первом контакте, что сопряжено с истощением клона молодых эритроцитов. В связи с этим прием того или иного медикамента, "скомпрометировавшего" себя гемолитической реакцией при первом его применении, должен быть запрещен категорически и навсегда.</w:t>
      </w:r>
    </w:p>
    <w:p w:rsidR="003D0EB5" w:rsidRPr="003A5B8B" w:rsidRDefault="003D0EB5" w:rsidP="003A5B8B">
      <w:pPr>
        <w:pStyle w:val="Default"/>
      </w:pPr>
      <w:r w:rsidRPr="003A5B8B">
        <w:rPr>
          <w:b/>
          <w:bCs/>
        </w:rPr>
        <w:t xml:space="preserve">Диагностика приобретенных анемий. </w:t>
      </w:r>
    </w:p>
    <w:p w:rsidR="003D0EB5" w:rsidRPr="003A5B8B" w:rsidRDefault="003D0EB5" w:rsidP="003A5B8B">
      <w:pPr>
        <w:pStyle w:val="Default"/>
      </w:pPr>
      <w:r w:rsidRPr="003A5B8B">
        <w:t xml:space="preserve">Основой для диагностики Г-6-ФД-недостаточности является определение активности фермента у пробандов и их родственников. Обычно применяют 2 наиболее </w:t>
      </w:r>
      <w:proofErr w:type="gramStart"/>
      <w:r w:rsidRPr="003A5B8B">
        <w:t>простых</w:t>
      </w:r>
      <w:proofErr w:type="gramEnd"/>
      <w:r w:rsidRPr="003A5B8B">
        <w:t xml:space="preserve"> качественных метода: Бернштейна и </w:t>
      </w:r>
      <w:proofErr w:type="spellStart"/>
      <w:r w:rsidRPr="003A5B8B">
        <w:t>Бойтлера</w:t>
      </w:r>
      <w:proofErr w:type="spellEnd"/>
      <w:r w:rsidRPr="003A5B8B">
        <w:t xml:space="preserve">. Количественный метод позволяет установить снижение активности фермента Г-6-ФД не только у </w:t>
      </w:r>
      <w:proofErr w:type="spellStart"/>
      <w:r w:rsidRPr="003A5B8B">
        <w:t>гомозигот</w:t>
      </w:r>
      <w:proofErr w:type="spellEnd"/>
      <w:r w:rsidRPr="003A5B8B">
        <w:t xml:space="preserve">, но и у женщин </w:t>
      </w:r>
      <w:proofErr w:type="spellStart"/>
      <w:r w:rsidRPr="003A5B8B">
        <w:t>гетерозигот</w:t>
      </w:r>
      <w:proofErr w:type="spellEnd"/>
      <w:r w:rsidRPr="003A5B8B">
        <w:t xml:space="preserve">. </w:t>
      </w:r>
    </w:p>
    <w:p w:rsidR="003D0EB5" w:rsidRPr="003A5B8B" w:rsidRDefault="003D0EB5" w:rsidP="003A5B8B">
      <w:r w:rsidRPr="003A5B8B">
        <w:t xml:space="preserve">Дифференциальная диагностика недостаточности Г-6-ФД зависит от клинических проявлений болезни. При остром гемолитическом кризе дифференциальный диагноз проводится с иммунными гемолитическими анемиями; при хронических формах болезни - с </w:t>
      </w:r>
      <w:proofErr w:type="spellStart"/>
      <w:r w:rsidRPr="003A5B8B">
        <w:t>гемоглобинопатиями</w:t>
      </w:r>
      <w:proofErr w:type="spellEnd"/>
      <w:r w:rsidRPr="003A5B8B">
        <w:t xml:space="preserve">, мембранными дефектами эритроцитов и другими </w:t>
      </w:r>
      <w:proofErr w:type="spellStart"/>
      <w:r w:rsidRPr="003A5B8B">
        <w:t>эритроцитарными</w:t>
      </w:r>
      <w:proofErr w:type="spellEnd"/>
      <w:r w:rsidRPr="003A5B8B">
        <w:t xml:space="preserve"> ферментопатиями.</w:t>
      </w:r>
    </w:p>
    <w:p w:rsidR="003D0EB5" w:rsidRPr="003A5B8B" w:rsidRDefault="003D0EB5" w:rsidP="003A5B8B">
      <w:pPr>
        <w:pStyle w:val="Default"/>
      </w:pPr>
      <w:r w:rsidRPr="003A5B8B">
        <w:rPr>
          <w:b/>
          <w:bCs/>
        </w:rPr>
        <w:t xml:space="preserve">Лечение </w:t>
      </w:r>
    </w:p>
    <w:p w:rsidR="003D0EB5" w:rsidRPr="003A5B8B" w:rsidRDefault="003D0EB5" w:rsidP="003A5B8B">
      <w:pPr>
        <w:pStyle w:val="Default"/>
      </w:pPr>
      <w:r w:rsidRPr="003A5B8B">
        <w:lastRenderedPageBreak/>
        <w:t xml:space="preserve">Больных с гемолитическим кризом следует начинать с отмены препаратов, вызывающих гемолиз, и назначения </w:t>
      </w:r>
      <w:proofErr w:type="spellStart"/>
      <w:r w:rsidRPr="003A5B8B">
        <w:t>антиоксидантной</w:t>
      </w:r>
      <w:proofErr w:type="spellEnd"/>
      <w:r w:rsidRPr="003A5B8B">
        <w:t xml:space="preserve"> терапии (</w:t>
      </w:r>
      <w:proofErr w:type="spellStart"/>
      <w:r w:rsidRPr="003A5B8B">
        <w:t>аевита</w:t>
      </w:r>
      <w:proofErr w:type="spellEnd"/>
      <w:r w:rsidRPr="003A5B8B">
        <w:t xml:space="preserve">, </w:t>
      </w:r>
      <w:proofErr w:type="spellStart"/>
      <w:r w:rsidRPr="003A5B8B">
        <w:t>эревита</w:t>
      </w:r>
      <w:proofErr w:type="spellEnd"/>
      <w:r w:rsidRPr="003A5B8B">
        <w:t xml:space="preserve"> внутримышечно) для нейтрализации их окисляющего влияния. При разной степени анемии производят гемотрансфузии. </w:t>
      </w:r>
    </w:p>
    <w:p w:rsidR="003D0EB5" w:rsidRPr="003A5B8B" w:rsidRDefault="003D0EB5" w:rsidP="003A5B8B">
      <w:pPr>
        <w:pStyle w:val="Default"/>
      </w:pPr>
      <w:proofErr w:type="gramStart"/>
      <w:r w:rsidRPr="003A5B8B">
        <w:t>При развитии острой почечной недостаточности в связи с выпадением детрита в почечных канальцах</w:t>
      </w:r>
      <w:proofErr w:type="gramEnd"/>
      <w:r w:rsidRPr="003A5B8B">
        <w:t xml:space="preserve"> рекомендуются бикарбонат натрия, инсулин с глюкозой, гемодиализ. </w:t>
      </w:r>
    </w:p>
    <w:p w:rsidR="003D0EB5" w:rsidRPr="003A5B8B" w:rsidRDefault="003D0EB5" w:rsidP="003A5B8B">
      <w:r w:rsidRPr="003A5B8B">
        <w:rPr>
          <w:b/>
          <w:bCs/>
        </w:rPr>
        <w:t>Профилактика с</w:t>
      </w:r>
      <w:r w:rsidRPr="003A5B8B">
        <w:t xml:space="preserve">водится к тщательному собиранию семейного анамнеза в регионах, неблагополучных по носительству дефицита Г-6-ФД и других ферментных систем. Каждый носитель патологического гена должен быть предупрежден о вероятности развития у него гемолитических кризов при приеме определенных лекарств. В тех же случаях, где у лиц с дефицитом Г-6-ФД создается обстановка, диктующая необходимость применения лекарств, потенциально способных спровоцировать гемолиз, используют </w:t>
      </w:r>
      <w:proofErr w:type="spellStart"/>
      <w:r w:rsidRPr="003A5B8B">
        <w:t>ксилит-ионы</w:t>
      </w:r>
      <w:proofErr w:type="spellEnd"/>
      <w:r w:rsidRPr="003A5B8B">
        <w:t xml:space="preserve"> водорода и витамин В</w:t>
      </w:r>
      <w:proofErr w:type="gramStart"/>
      <w:r w:rsidRPr="003A5B8B">
        <w:t>2</w:t>
      </w:r>
      <w:proofErr w:type="gramEnd"/>
      <w:r w:rsidRPr="003A5B8B">
        <w:t xml:space="preserve">, повышающие активность </w:t>
      </w:r>
      <w:proofErr w:type="spellStart"/>
      <w:r w:rsidRPr="003A5B8B">
        <w:t>глутатион-редуктазы</w:t>
      </w:r>
      <w:proofErr w:type="spellEnd"/>
      <w:r w:rsidRPr="003A5B8B">
        <w:t>.</w:t>
      </w:r>
    </w:p>
    <w:p w:rsidR="003D0EB5" w:rsidRPr="003A5B8B" w:rsidRDefault="003D0EB5" w:rsidP="003A5B8B">
      <w:pPr>
        <w:pStyle w:val="Default"/>
      </w:pPr>
      <w:r w:rsidRPr="003A5B8B">
        <w:rPr>
          <w:b/>
          <w:bCs/>
        </w:rPr>
        <w:t xml:space="preserve">Аутоиммунная гемолитическая анемия </w:t>
      </w:r>
    </w:p>
    <w:p w:rsidR="003D0EB5" w:rsidRPr="003A5B8B" w:rsidRDefault="003D0EB5" w:rsidP="003A5B8B">
      <w:pPr>
        <w:pStyle w:val="Default"/>
      </w:pPr>
      <w:r w:rsidRPr="003A5B8B">
        <w:t xml:space="preserve">гемолитическая анемия, возникающая в результате изменения функции иммунной системы организма, вследствие чего против собственных неизмененных антигенов эритроцитов вырабатываются AT . </w:t>
      </w:r>
    </w:p>
    <w:p w:rsidR="003D0EB5" w:rsidRPr="003A5B8B" w:rsidRDefault="003D0EB5" w:rsidP="003A5B8B">
      <w:r w:rsidRPr="003A5B8B">
        <w:rPr>
          <w:b/>
          <w:bCs/>
        </w:rPr>
        <w:t xml:space="preserve">Этиология. </w:t>
      </w:r>
      <w:r w:rsidRPr="003A5B8B">
        <w:t xml:space="preserve">Причины развития АИГА, как и многих других аутоиммунных заболеваний, не ясны. Обсуждается воздействие некоторого </w:t>
      </w:r>
      <w:proofErr w:type="spellStart"/>
      <w:r w:rsidRPr="003A5B8B">
        <w:t>триггерного</w:t>
      </w:r>
      <w:proofErr w:type="spellEnd"/>
      <w:r w:rsidRPr="003A5B8B">
        <w:t xml:space="preserve"> агента (возможно, вируса или микроорганизма), вследствие которого происходит срыв иммунологической толерантности к собственному антигену.</w:t>
      </w:r>
    </w:p>
    <w:p w:rsidR="003D0EB5" w:rsidRPr="003A5B8B" w:rsidRDefault="003D0EB5" w:rsidP="003A5B8B">
      <w:pPr>
        <w:pStyle w:val="Default"/>
        <w:rPr>
          <w:color w:val="auto"/>
        </w:rPr>
      </w:pPr>
      <w:r w:rsidRPr="003A5B8B">
        <w:rPr>
          <w:b/>
          <w:bCs/>
        </w:rPr>
        <w:t xml:space="preserve">Патогенез. </w:t>
      </w:r>
      <w:r w:rsidRPr="003A5B8B">
        <w:t xml:space="preserve">Характер патогенетических механизмов </w:t>
      </w:r>
      <w:proofErr w:type="gramStart"/>
      <w:r w:rsidRPr="003A5B8B">
        <w:t>при</w:t>
      </w:r>
      <w:proofErr w:type="gramEnd"/>
      <w:r w:rsidRPr="003A5B8B">
        <w:t xml:space="preserve"> ЛИГА зависит, главным образом, от характера AT , вырабатывающихся против антигенов эритроцитов. </w:t>
      </w:r>
      <w:proofErr w:type="gramStart"/>
      <w:r w:rsidRPr="003A5B8B">
        <w:t xml:space="preserve">Классификация AT: по механизму образования (естественные, </w:t>
      </w:r>
      <w:r w:rsidRPr="003A5B8B">
        <w:rPr>
          <w:color w:val="auto"/>
        </w:rPr>
        <w:t>иммунные); по специфичности (</w:t>
      </w:r>
      <w:proofErr w:type="spellStart"/>
      <w:r w:rsidRPr="003A5B8B">
        <w:rPr>
          <w:color w:val="auto"/>
        </w:rPr>
        <w:t>аллогенные</w:t>
      </w:r>
      <w:proofErr w:type="spellEnd"/>
      <w:r w:rsidRPr="003A5B8B">
        <w:rPr>
          <w:color w:val="auto"/>
        </w:rPr>
        <w:t xml:space="preserve">, аутоиммунные); по механизму действия (агглютинины, цитолизины, преципитины); по температурному оптимуму активности (тепловые, </w:t>
      </w:r>
      <w:proofErr w:type="spellStart"/>
      <w:r w:rsidRPr="003A5B8B">
        <w:rPr>
          <w:color w:val="auto"/>
        </w:rPr>
        <w:t>холодовые</w:t>
      </w:r>
      <w:proofErr w:type="spellEnd"/>
      <w:r w:rsidRPr="003A5B8B">
        <w:rPr>
          <w:color w:val="auto"/>
        </w:rPr>
        <w:t xml:space="preserve">); по серологической характеристике (полные, неполные). </w:t>
      </w:r>
      <w:proofErr w:type="gramEnd"/>
    </w:p>
    <w:p w:rsidR="003D0EB5" w:rsidRPr="003A5B8B" w:rsidRDefault="003D0EB5" w:rsidP="003A5B8B">
      <w:r w:rsidRPr="003A5B8B">
        <w:t>Нагруженные антителами эритроциты разрушаются в селезенке, печени и костном мозге. AT класса гемолизинов при фиксации на поверхности эритроцита вызывают гибель клетки внутри сосуда. Проявления заболевания будут в первую очередь определяться механизмом разрушения эритроцитов — внутриклеточным или внутрисосудистым.</w:t>
      </w:r>
    </w:p>
    <w:p w:rsidR="003D0EB5" w:rsidRPr="003A5B8B" w:rsidRDefault="003D0EB5" w:rsidP="003A5B8B">
      <w:pPr>
        <w:pStyle w:val="Default"/>
      </w:pPr>
      <w:r w:rsidRPr="003A5B8B">
        <w:rPr>
          <w:b/>
          <w:bCs/>
        </w:rPr>
        <w:t xml:space="preserve">Клиническая картина. </w:t>
      </w:r>
      <w:r w:rsidRPr="003A5B8B">
        <w:t xml:space="preserve">Наиболее частым вариантом является АИГА, обусловленная неполными тепловыми агглютининами (анемия с внутриклеточной гибелью эритроцитов). Жалобы вызваны развитием гипоксии тканей (резкая слабость, сонливость, обмороки, одышка, сердцебиение). Часто отмечается субфебрильная или </w:t>
      </w:r>
      <w:proofErr w:type="spellStart"/>
      <w:r w:rsidRPr="003A5B8B">
        <w:t>фебрильная</w:t>
      </w:r>
      <w:proofErr w:type="spellEnd"/>
      <w:r w:rsidRPr="003A5B8B">
        <w:t xml:space="preserve"> температура тела. У некоторых больных, особенно пожилых, возможно развитие анемической </w:t>
      </w:r>
      <w:proofErr w:type="spellStart"/>
      <w:r w:rsidRPr="003A5B8B">
        <w:t>прекомы</w:t>
      </w:r>
      <w:proofErr w:type="spellEnd"/>
      <w:r w:rsidRPr="003A5B8B">
        <w:t xml:space="preserve"> и комы. У больных с поражением сердца высока вероятность острой левожелудочковой недостаточности. </w:t>
      </w:r>
    </w:p>
    <w:p w:rsidR="003D0EB5" w:rsidRPr="003A5B8B" w:rsidRDefault="003D0EB5" w:rsidP="003A5B8B">
      <w:pPr>
        <w:pStyle w:val="Default"/>
      </w:pPr>
      <w:r w:rsidRPr="003A5B8B">
        <w:t xml:space="preserve">При осмотре: </w:t>
      </w:r>
    </w:p>
    <w:p w:rsidR="003D0EB5" w:rsidRPr="003A5B8B" w:rsidRDefault="003D0EB5" w:rsidP="003A5B8B">
      <w:pPr>
        <w:pStyle w:val="Default"/>
      </w:pPr>
      <w:r w:rsidRPr="003A5B8B">
        <w:t xml:space="preserve">резкая бледность кожи и видимых слизистых оболочек. Образование из НЬ разрушающихся эритроцитов большого количества непрямого билирубина ведет к развитию желтухи. У 2/3 больных выявляется увеличение селезенки и более чем у половины больных — печени. </w:t>
      </w:r>
    </w:p>
    <w:p w:rsidR="003D0EB5" w:rsidRPr="003A5B8B" w:rsidRDefault="003D0EB5" w:rsidP="003A5B8B">
      <w:pPr>
        <w:pStyle w:val="Default"/>
      </w:pPr>
      <w:proofErr w:type="gramStart"/>
      <w:r w:rsidRPr="003A5B8B">
        <w:t>При АИГА, обусловленной образованием AT класса гемолизинов (анемия с внутрисосудистой гибелью эритроцитов), больные жалуются на боли в поясничной области, повышение температуры тела, появление мочи черного цвета, а также предъявляют жалобы, связанные со снижением содержания НЬ (анемический синдром).</w:t>
      </w:r>
      <w:proofErr w:type="gramEnd"/>
      <w:r w:rsidRPr="003A5B8B">
        <w:t xml:space="preserve"> Кожа и видимые слизистые оболочки бледные. Увеличение селезенки встречается нечасто, и размеры ее невелики. </w:t>
      </w:r>
    </w:p>
    <w:p w:rsidR="003D0EB5" w:rsidRPr="003A5B8B" w:rsidRDefault="003D0EB5" w:rsidP="003A5B8B">
      <w:pPr>
        <w:pStyle w:val="Default"/>
      </w:pPr>
      <w:r w:rsidRPr="003A5B8B">
        <w:rPr>
          <w:b/>
          <w:bCs/>
        </w:rPr>
        <w:t xml:space="preserve">Диагностика. </w:t>
      </w:r>
      <w:r w:rsidRPr="003A5B8B">
        <w:t xml:space="preserve">Сочетание анемического синдрома, желтушности кожи </w:t>
      </w:r>
      <w:proofErr w:type="gramStart"/>
      <w:r w:rsidRPr="003A5B8B">
        <w:t>и(</w:t>
      </w:r>
      <w:proofErr w:type="gramEnd"/>
      <w:r w:rsidRPr="003A5B8B">
        <w:t xml:space="preserve">или) слизистых оболочек, а также увеличение селезенки должно заставить врача в первую очередь заподозрить АИГА с внутриклеточным механизмом разрушения эритроцитов. Такое </w:t>
      </w:r>
      <w:r w:rsidRPr="003A5B8B">
        <w:lastRenderedPageBreak/>
        <w:t xml:space="preserve">предположение требует незамедлительного исследования периферической крови с обязательным определением количества </w:t>
      </w:r>
      <w:proofErr w:type="spellStart"/>
      <w:r w:rsidRPr="003A5B8B">
        <w:t>ретикулоцитов</w:t>
      </w:r>
      <w:proofErr w:type="spellEnd"/>
      <w:r w:rsidRPr="003A5B8B">
        <w:t xml:space="preserve">. В крови отмечается значительное снижение содержания эритроцитов и НЬ. Цветовой показатель близок к единице, СКО эритроцитов находится в пределах 80-95 </w:t>
      </w:r>
      <w:proofErr w:type="spellStart"/>
      <w:r w:rsidRPr="003A5B8B">
        <w:t>фл</w:t>
      </w:r>
      <w:proofErr w:type="spellEnd"/>
      <w:r w:rsidRPr="003A5B8B">
        <w:t xml:space="preserve"> (</w:t>
      </w:r>
      <w:proofErr w:type="spellStart"/>
      <w:r w:rsidRPr="003A5B8B">
        <w:t>нормоцитоз</w:t>
      </w:r>
      <w:proofErr w:type="spellEnd"/>
      <w:r w:rsidRPr="003A5B8B">
        <w:t xml:space="preserve">). Содержание </w:t>
      </w:r>
      <w:proofErr w:type="spellStart"/>
      <w:r w:rsidRPr="003A5B8B">
        <w:t>ретикулоцитов</w:t>
      </w:r>
      <w:proofErr w:type="spellEnd"/>
      <w:r w:rsidRPr="003A5B8B">
        <w:t xml:space="preserve"> </w:t>
      </w:r>
      <w:proofErr w:type="gramStart"/>
      <w:r w:rsidRPr="003A5B8B">
        <w:t>значительно увеличено</w:t>
      </w:r>
      <w:proofErr w:type="gramEnd"/>
      <w:r w:rsidRPr="003A5B8B">
        <w:t xml:space="preserve">. В тяжелых случаях возможно появление в периферической крови нормобластов. </w:t>
      </w:r>
    </w:p>
    <w:p w:rsidR="003D0EB5" w:rsidRPr="003A5B8B" w:rsidRDefault="003D0EB5" w:rsidP="003A5B8B">
      <w:r w:rsidRPr="003A5B8B">
        <w:t xml:space="preserve">Количество лейкоцитов и тромбоцитов находится в пределах нормы. Лейкоцитарная формула не изменена. </w:t>
      </w:r>
      <w:proofErr w:type="gramStart"/>
      <w:r w:rsidRPr="003A5B8B">
        <w:t>СОЭ значительно увеличена.</w:t>
      </w:r>
      <w:proofErr w:type="gramEnd"/>
    </w:p>
    <w:p w:rsidR="003D0EB5" w:rsidRPr="003A5B8B" w:rsidRDefault="003D0EB5" w:rsidP="003A5B8B">
      <w:pPr>
        <w:pStyle w:val="Default"/>
      </w:pPr>
      <w:r w:rsidRPr="003A5B8B">
        <w:t xml:space="preserve">При исследовании мочи может быть зафиксировано появление уробилина. </w:t>
      </w:r>
      <w:proofErr w:type="gramStart"/>
      <w:r w:rsidRPr="003A5B8B">
        <w:t xml:space="preserve">Кал у больных с АИГА с внутриклеточным механизмом разрушения эритроцитов приобретает более темную, по сравнению с обычной, окраску. </w:t>
      </w:r>
      <w:proofErr w:type="gramEnd"/>
    </w:p>
    <w:p w:rsidR="003D0EB5" w:rsidRPr="003A5B8B" w:rsidRDefault="003D0EB5" w:rsidP="003A5B8B">
      <w:pPr>
        <w:pStyle w:val="Default"/>
      </w:pPr>
      <w:proofErr w:type="gramStart"/>
      <w:r w:rsidRPr="003A5B8B">
        <w:t xml:space="preserve">Для верификации диагноза АИГА с внутриклеточным механизмом разрушения эритроцитов используют тест, определяющий наличие AT на поверхности эритроцитов — положительная проба </w:t>
      </w:r>
      <w:proofErr w:type="spellStart"/>
      <w:r w:rsidRPr="003A5B8B">
        <w:t>Кумбса</w:t>
      </w:r>
      <w:proofErr w:type="spellEnd"/>
      <w:r w:rsidRPr="003A5B8B">
        <w:t xml:space="preserve"> (проба </w:t>
      </w:r>
      <w:proofErr w:type="spellStart"/>
      <w:r w:rsidRPr="003A5B8B">
        <w:t>Кумбса</w:t>
      </w:r>
      <w:proofErr w:type="spellEnd"/>
      <w:r w:rsidRPr="003A5B8B">
        <w:t xml:space="preserve">: </w:t>
      </w:r>
      <w:proofErr w:type="spellStart"/>
      <w:r w:rsidRPr="003A5B8B">
        <w:t>антиглобулиновую</w:t>
      </w:r>
      <w:proofErr w:type="spellEnd"/>
      <w:r w:rsidRPr="003A5B8B">
        <w:t xml:space="preserve"> сыворотку кролика, полученную путем его сенсибилизации </w:t>
      </w:r>
      <w:proofErr w:type="spellStart"/>
      <w:r w:rsidRPr="003A5B8B">
        <w:t>у-глобулином</w:t>
      </w:r>
      <w:proofErr w:type="spellEnd"/>
      <w:r w:rsidRPr="003A5B8B">
        <w:t xml:space="preserve"> человека, добавляют к исследуемым эритроцитам.</w:t>
      </w:r>
      <w:proofErr w:type="gramEnd"/>
      <w:r w:rsidRPr="003A5B8B">
        <w:t xml:space="preserve"> </w:t>
      </w:r>
      <w:proofErr w:type="gramStart"/>
      <w:r w:rsidRPr="003A5B8B">
        <w:t xml:space="preserve">Сыворотка не вызывает агглютинацию нормальных отмытых эритроцитов, но при присоединении </w:t>
      </w:r>
      <w:proofErr w:type="spellStart"/>
      <w:r w:rsidRPr="003A5B8B">
        <w:t>антиглобулиновой</w:t>
      </w:r>
      <w:proofErr w:type="spellEnd"/>
      <w:r w:rsidRPr="003A5B8B">
        <w:t xml:space="preserve"> сыворотки к эритроцитам, содержащим на своей поверхности неполные AT , белковые молекулы укрупняются и эритроциты </w:t>
      </w:r>
      <w:proofErr w:type="spellStart"/>
      <w:r w:rsidRPr="003A5B8B">
        <w:t>агглютинируют</w:t>
      </w:r>
      <w:proofErr w:type="spellEnd"/>
      <w:r w:rsidRPr="003A5B8B">
        <w:t>).</w:t>
      </w:r>
      <w:proofErr w:type="gramEnd"/>
      <w:r w:rsidRPr="003A5B8B">
        <w:t xml:space="preserve"> Более чувствительная проба — реакции </w:t>
      </w:r>
      <w:proofErr w:type="spellStart"/>
      <w:r w:rsidRPr="003A5B8B">
        <w:t>агрегатогемагглютинации</w:t>
      </w:r>
      <w:proofErr w:type="spellEnd"/>
      <w:r w:rsidRPr="003A5B8B">
        <w:t xml:space="preserve">. </w:t>
      </w:r>
    </w:p>
    <w:p w:rsidR="003D0EB5" w:rsidRPr="003A5B8B" w:rsidRDefault="003D0EB5" w:rsidP="003A5B8B">
      <w:pPr>
        <w:pStyle w:val="Default"/>
      </w:pPr>
      <w:r w:rsidRPr="003A5B8B">
        <w:t xml:space="preserve">При появлении у больного мочи черного цвета, боли в поясничной области и анемических жалоб необходимо предположить наличие АИГА с внутрисосудистым вариантом разрушения эритроцитов. Это предположение усиливается при выявлении </w:t>
      </w:r>
      <w:proofErr w:type="spellStart"/>
      <w:r w:rsidRPr="003A5B8B">
        <w:t>нормохромной</w:t>
      </w:r>
      <w:proofErr w:type="spellEnd"/>
      <w:r w:rsidRPr="003A5B8B">
        <w:t xml:space="preserve"> (</w:t>
      </w:r>
      <w:proofErr w:type="spellStart"/>
      <w:r w:rsidRPr="003A5B8B">
        <w:t>нормоцитарной</w:t>
      </w:r>
      <w:proofErr w:type="spellEnd"/>
      <w:r w:rsidRPr="003A5B8B">
        <w:t xml:space="preserve">) анемии с увеличением количества </w:t>
      </w:r>
      <w:proofErr w:type="spellStart"/>
      <w:r w:rsidRPr="003A5B8B">
        <w:t>ретикулоцитов</w:t>
      </w:r>
      <w:proofErr w:type="spellEnd"/>
      <w:r w:rsidRPr="003A5B8B">
        <w:t xml:space="preserve">. </w:t>
      </w:r>
    </w:p>
    <w:p w:rsidR="003D0EB5" w:rsidRPr="003A5B8B" w:rsidRDefault="003D0EB5" w:rsidP="003A5B8B">
      <w:pPr>
        <w:pStyle w:val="Default"/>
      </w:pPr>
      <w:r w:rsidRPr="003A5B8B">
        <w:t xml:space="preserve">При исследовании мочи реакция </w:t>
      </w:r>
      <w:proofErr w:type="spellStart"/>
      <w:r w:rsidRPr="003A5B8B">
        <w:t>Грегерсена</w:t>
      </w:r>
      <w:proofErr w:type="spellEnd"/>
      <w:r w:rsidRPr="003A5B8B">
        <w:t xml:space="preserve"> резко положительна, а при исследовании мочевого осадка отмечается увеличение </w:t>
      </w:r>
      <w:proofErr w:type="gramStart"/>
      <w:r w:rsidRPr="003A5B8B">
        <w:t>количества клеток эпителия почечных канальцев</w:t>
      </w:r>
      <w:proofErr w:type="gramEnd"/>
      <w:r w:rsidRPr="003A5B8B">
        <w:t xml:space="preserve"> с включениями </w:t>
      </w:r>
      <w:proofErr w:type="spellStart"/>
      <w:r w:rsidRPr="003A5B8B">
        <w:t>гемосидерина</w:t>
      </w:r>
      <w:proofErr w:type="spellEnd"/>
      <w:r w:rsidRPr="003A5B8B">
        <w:t xml:space="preserve">. </w:t>
      </w:r>
    </w:p>
    <w:p w:rsidR="003D0EB5" w:rsidRPr="003A5B8B" w:rsidRDefault="003D0EB5" w:rsidP="003A5B8B">
      <w:proofErr w:type="spellStart"/>
      <w:r w:rsidRPr="003A5B8B">
        <w:t>Патоморфология</w:t>
      </w:r>
      <w:proofErr w:type="spellEnd"/>
      <w:r w:rsidRPr="003A5B8B">
        <w:t xml:space="preserve"> костного мозга: гиперплазия красного ростка кроветворения различной выраженности. При тяжелых гемолитических кризах костный мозг способен увеличивать продукцию эритроцитов в 6-8 раз. </w:t>
      </w:r>
    </w:p>
    <w:p w:rsidR="003D0EB5" w:rsidRPr="003A5B8B" w:rsidRDefault="003D0EB5" w:rsidP="003A5B8B"/>
    <w:p w:rsidR="003D0EB5" w:rsidRPr="003A5B8B" w:rsidRDefault="003D0EB5" w:rsidP="003A5B8B">
      <w:pPr>
        <w:pStyle w:val="Default"/>
      </w:pPr>
      <w:r w:rsidRPr="003A5B8B">
        <w:rPr>
          <w:b/>
          <w:bCs/>
        </w:rPr>
        <w:t xml:space="preserve">Дифференциальная диагностика. </w:t>
      </w:r>
      <w:r w:rsidRPr="003A5B8B">
        <w:t xml:space="preserve">АИГА с внутриклеточным механизмом разрушения эритроцитов необходимо дифференцировать от других анемических состояний, сопровождающихся увеличением количества </w:t>
      </w:r>
      <w:proofErr w:type="spellStart"/>
      <w:r w:rsidRPr="003A5B8B">
        <w:t>ретикулоцитов</w:t>
      </w:r>
      <w:proofErr w:type="spellEnd"/>
      <w:r w:rsidRPr="003A5B8B">
        <w:t>: постгеморрагической анемией; ЖДА на фоне терапии препаратами железа; В12 на фоне терапии витамином В</w:t>
      </w:r>
      <w:proofErr w:type="gramStart"/>
      <w:r w:rsidRPr="003A5B8B">
        <w:t>1</w:t>
      </w:r>
      <w:proofErr w:type="gramEnd"/>
      <w:r w:rsidRPr="003A5B8B">
        <w:t xml:space="preserve"> 2; ФДА на фоне терапии </w:t>
      </w:r>
      <w:proofErr w:type="spellStart"/>
      <w:r w:rsidRPr="003A5B8B">
        <w:t>фолиевой</w:t>
      </w:r>
      <w:proofErr w:type="spellEnd"/>
      <w:r w:rsidRPr="003A5B8B">
        <w:t xml:space="preserve"> кислотой. Для разграничения этих состояний большое значение имеет внимательное изучение анамнеза и анализ имеющихся документальных данных о течении заболевания. Важным подспорьем является проба </w:t>
      </w:r>
      <w:proofErr w:type="spellStart"/>
      <w:r w:rsidRPr="003A5B8B">
        <w:t>Кумбса</w:t>
      </w:r>
      <w:proofErr w:type="spellEnd"/>
      <w:r w:rsidRPr="003A5B8B">
        <w:t>. АИГА с внутрисосудистым разрушением эритроцитов необходимо дифференцировать от ПНГ (</w:t>
      </w:r>
      <w:proofErr w:type="gramStart"/>
      <w:r w:rsidRPr="003A5B8B">
        <w:t>отрицательные</w:t>
      </w:r>
      <w:proofErr w:type="gramEnd"/>
      <w:r w:rsidRPr="003A5B8B">
        <w:t xml:space="preserve"> сахарозная проба и проба </w:t>
      </w:r>
      <w:proofErr w:type="spellStart"/>
      <w:r w:rsidRPr="003A5B8B">
        <w:t>Хема</w:t>
      </w:r>
      <w:proofErr w:type="spellEnd"/>
      <w:r w:rsidRPr="003A5B8B">
        <w:t xml:space="preserve"> при АИГА и положительные — при ПНГ). </w:t>
      </w:r>
    </w:p>
    <w:p w:rsidR="003D0EB5" w:rsidRPr="003A5B8B" w:rsidRDefault="003D0EB5" w:rsidP="003A5B8B">
      <w:pPr>
        <w:pStyle w:val="Default"/>
      </w:pPr>
      <w:r w:rsidRPr="003A5B8B">
        <w:rPr>
          <w:b/>
          <w:bCs/>
        </w:rPr>
        <w:t xml:space="preserve">Лечение </w:t>
      </w:r>
    </w:p>
    <w:p w:rsidR="003D0EB5" w:rsidRPr="003A5B8B" w:rsidRDefault="003D0EB5" w:rsidP="003A5B8B">
      <w:pPr>
        <w:pStyle w:val="Default"/>
      </w:pPr>
      <w:r w:rsidRPr="003A5B8B">
        <w:t xml:space="preserve">АИГА требует незамедлительного лечения. Препараты первой линии — ГКС — </w:t>
      </w:r>
      <w:proofErr w:type="spellStart"/>
      <w:r w:rsidRPr="003A5B8B">
        <w:t>преднизолон</w:t>
      </w:r>
      <w:proofErr w:type="spellEnd"/>
      <w:r w:rsidRPr="003A5B8B">
        <w:t xml:space="preserve"> внутрь в дозе 1 мг/кг массы тела в сутки. </w:t>
      </w:r>
    </w:p>
    <w:p w:rsidR="003D0EB5" w:rsidRPr="003A5B8B" w:rsidRDefault="003D0EB5" w:rsidP="003A5B8B">
      <w:r w:rsidRPr="003A5B8B">
        <w:t>Признаками эффективности лечения являются прекращение падение НЬ, нормализация температуры тела, улучшение самочувствия больного. Гемоглобин начинает повышаться на 3-4-й день от начала лечения.</w:t>
      </w:r>
    </w:p>
    <w:p w:rsidR="003D0EB5" w:rsidRPr="003A5B8B" w:rsidRDefault="003D0EB5" w:rsidP="003A5B8B">
      <w:pPr>
        <w:pStyle w:val="Default"/>
      </w:pPr>
      <w:proofErr w:type="spellStart"/>
      <w:r w:rsidRPr="003A5B8B">
        <w:rPr>
          <w:b/>
          <w:bCs/>
        </w:rPr>
        <w:t>Апластическая</w:t>
      </w:r>
      <w:proofErr w:type="spellEnd"/>
      <w:r w:rsidRPr="003A5B8B">
        <w:rPr>
          <w:b/>
          <w:bCs/>
        </w:rPr>
        <w:t xml:space="preserve"> анемия </w:t>
      </w:r>
    </w:p>
    <w:p w:rsidR="003D0EB5" w:rsidRPr="003A5B8B" w:rsidRDefault="003D0EB5" w:rsidP="003A5B8B">
      <w:pPr>
        <w:pStyle w:val="Default"/>
      </w:pPr>
      <w:proofErr w:type="spellStart"/>
      <w:r w:rsidRPr="003A5B8B">
        <w:t>Апластическая</w:t>
      </w:r>
      <w:proofErr w:type="spellEnd"/>
      <w:r w:rsidRPr="003A5B8B">
        <w:t xml:space="preserve"> анемия (АА) — тяжелое заболевание кроветворной системы, которое характеризуется </w:t>
      </w:r>
      <w:proofErr w:type="spellStart"/>
      <w:r w:rsidRPr="003A5B8B">
        <w:t>панцитопенией</w:t>
      </w:r>
      <w:proofErr w:type="spellEnd"/>
      <w:r w:rsidRPr="003A5B8B">
        <w:t xml:space="preserve"> в периферической крови и </w:t>
      </w:r>
      <w:proofErr w:type="spellStart"/>
      <w:r w:rsidRPr="003A5B8B">
        <w:t>гипоклеточным</w:t>
      </w:r>
      <w:proofErr w:type="spellEnd"/>
      <w:r w:rsidRPr="003A5B8B">
        <w:t xml:space="preserve"> костным мозгом. </w:t>
      </w:r>
    </w:p>
    <w:p w:rsidR="003D0EB5" w:rsidRPr="003A5B8B" w:rsidRDefault="003D0EB5" w:rsidP="003A5B8B">
      <w:pPr>
        <w:pStyle w:val="Default"/>
      </w:pPr>
      <w:r w:rsidRPr="003A5B8B">
        <w:rPr>
          <w:b/>
          <w:bCs/>
        </w:rPr>
        <w:t xml:space="preserve">Эпидемиология. </w:t>
      </w:r>
      <w:r w:rsidRPr="003A5B8B">
        <w:t xml:space="preserve">АА — довольно редкое заболевание, его частота составляет 5 случаев на 1 </w:t>
      </w:r>
      <w:proofErr w:type="spellStart"/>
      <w:proofErr w:type="gramStart"/>
      <w:r w:rsidRPr="003A5B8B">
        <w:t>млн</w:t>
      </w:r>
      <w:proofErr w:type="spellEnd"/>
      <w:proofErr w:type="gramEnd"/>
      <w:r w:rsidRPr="003A5B8B">
        <w:t xml:space="preserve"> населения в год. АА встречается чаще у лиц молодого возраста, одинаково часто у мужчин и женщин. </w:t>
      </w:r>
    </w:p>
    <w:p w:rsidR="003D0EB5" w:rsidRPr="003A5B8B" w:rsidRDefault="003D0EB5" w:rsidP="003A5B8B">
      <w:pPr>
        <w:pStyle w:val="Default"/>
      </w:pPr>
      <w:r w:rsidRPr="003A5B8B">
        <w:rPr>
          <w:b/>
          <w:bCs/>
        </w:rPr>
        <w:lastRenderedPageBreak/>
        <w:t xml:space="preserve">Этиология. </w:t>
      </w:r>
      <w:proofErr w:type="gramStart"/>
      <w:r w:rsidRPr="003A5B8B">
        <w:t>Причины, приводящие к развитию аплазии костного мозга, в большинстве случаев неизвестны — этиологический фактор в половине случаев не выявляется (</w:t>
      </w:r>
      <w:proofErr w:type="spellStart"/>
      <w:r w:rsidRPr="003A5B8B">
        <w:t>идиопатические</w:t>
      </w:r>
      <w:proofErr w:type="spellEnd"/>
      <w:r w:rsidRPr="003A5B8B">
        <w:t xml:space="preserve"> формы), а в остальных — возникновение заболевания связывают с различными химическими (антибиотики из группы </w:t>
      </w:r>
      <w:proofErr w:type="spellStart"/>
      <w:r w:rsidRPr="003A5B8B">
        <w:t>левомицетина</w:t>
      </w:r>
      <w:proofErr w:type="spellEnd"/>
      <w:r w:rsidRPr="003A5B8B">
        <w:t xml:space="preserve"> и </w:t>
      </w:r>
      <w:proofErr w:type="spellStart"/>
      <w:r w:rsidRPr="003A5B8B">
        <w:t>макролидов</w:t>
      </w:r>
      <w:proofErr w:type="spellEnd"/>
      <w:r w:rsidRPr="003A5B8B">
        <w:t>, сульфаниламидные препараты, нестероидные противовоспалительные средства, противотуберкулезные препараты, бензол и его производные, нитроэмали, лаки, пестициды и др.) и физическими факторами (ионизирующее излучение), инфекциями (аплазии, ассоциированные с</w:t>
      </w:r>
      <w:proofErr w:type="gramEnd"/>
      <w:r w:rsidRPr="003A5B8B">
        <w:t xml:space="preserve"> </w:t>
      </w:r>
      <w:proofErr w:type="spellStart"/>
      <w:proofErr w:type="gramStart"/>
      <w:r w:rsidRPr="003A5B8B">
        <w:t>цитомегаловирусной</w:t>
      </w:r>
      <w:proofErr w:type="spellEnd"/>
      <w:r w:rsidRPr="003A5B8B">
        <w:t xml:space="preserve">, </w:t>
      </w:r>
      <w:proofErr w:type="spellStart"/>
      <w:r w:rsidRPr="003A5B8B">
        <w:t>парвовирусной</w:t>
      </w:r>
      <w:proofErr w:type="spellEnd"/>
      <w:r w:rsidRPr="003A5B8B">
        <w:t xml:space="preserve">, </w:t>
      </w:r>
      <w:proofErr w:type="spellStart"/>
      <w:r w:rsidRPr="003A5B8B">
        <w:t>герпетической</w:t>
      </w:r>
      <w:proofErr w:type="spellEnd"/>
      <w:r w:rsidRPr="003A5B8B">
        <w:t xml:space="preserve"> инфекцией; </w:t>
      </w:r>
      <w:proofErr w:type="spellStart"/>
      <w:r w:rsidRPr="003A5B8B">
        <w:t>постгепатитные</w:t>
      </w:r>
      <w:proofErr w:type="spellEnd"/>
      <w:r w:rsidRPr="003A5B8B">
        <w:t xml:space="preserve"> АА) и беременностью.</w:t>
      </w:r>
      <w:proofErr w:type="gramEnd"/>
      <w:r w:rsidRPr="003A5B8B">
        <w:t xml:space="preserve"> В некоторых ситуациях прерывание беременности позволяет добиться регресса заболевания. </w:t>
      </w:r>
    </w:p>
    <w:p w:rsidR="003D0EB5" w:rsidRPr="003A5B8B" w:rsidRDefault="003D0EB5" w:rsidP="003A5B8B">
      <w:pPr>
        <w:pStyle w:val="Default"/>
      </w:pPr>
      <w:r w:rsidRPr="003A5B8B">
        <w:rPr>
          <w:b/>
          <w:bCs/>
        </w:rPr>
        <w:t xml:space="preserve">Патогенез. </w:t>
      </w:r>
      <w:r w:rsidRPr="003A5B8B">
        <w:t xml:space="preserve">В основе развития АА лежит несколько патофизиологических компонентов: </w:t>
      </w:r>
    </w:p>
    <w:p w:rsidR="003D0EB5" w:rsidRPr="003A5B8B" w:rsidRDefault="003D0EB5" w:rsidP="003A5B8B">
      <w:pPr>
        <w:pStyle w:val="Default"/>
      </w:pPr>
      <w:r w:rsidRPr="003A5B8B">
        <w:t>1) внутренний дефе</w:t>
      </w:r>
      <w:proofErr w:type="gramStart"/>
      <w:r w:rsidRPr="003A5B8B">
        <w:t>кт ств</w:t>
      </w:r>
      <w:proofErr w:type="gramEnd"/>
      <w:r w:rsidRPr="003A5B8B">
        <w:t xml:space="preserve">оловой клетки крови; </w:t>
      </w:r>
    </w:p>
    <w:p w:rsidR="003D0EB5" w:rsidRPr="003A5B8B" w:rsidRDefault="003D0EB5" w:rsidP="003A5B8B">
      <w:pPr>
        <w:pStyle w:val="Default"/>
      </w:pPr>
      <w:r w:rsidRPr="003A5B8B">
        <w:t xml:space="preserve">2) иммунная реакция на гемопоэтическую ткань; </w:t>
      </w:r>
    </w:p>
    <w:p w:rsidR="003D0EB5" w:rsidRPr="003A5B8B" w:rsidRDefault="003D0EB5" w:rsidP="003A5B8B">
      <w:pPr>
        <w:pStyle w:val="Default"/>
      </w:pPr>
      <w:r w:rsidRPr="003A5B8B">
        <w:t xml:space="preserve">3) дефект поддерживающей функции микроокружения; </w:t>
      </w:r>
    </w:p>
    <w:p w:rsidR="003D0EB5" w:rsidRPr="003A5B8B" w:rsidRDefault="003D0EB5" w:rsidP="003A5B8B">
      <w:pPr>
        <w:pStyle w:val="Default"/>
      </w:pPr>
      <w:r w:rsidRPr="003A5B8B">
        <w:t xml:space="preserve">4) наследственный генетический дефект. </w:t>
      </w:r>
    </w:p>
    <w:p w:rsidR="003D0EB5" w:rsidRPr="003A5B8B" w:rsidRDefault="003D0EB5" w:rsidP="003A5B8B">
      <w:pPr>
        <w:pStyle w:val="Default"/>
      </w:pPr>
      <w:r w:rsidRPr="003A5B8B">
        <w:t xml:space="preserve">Особенность патогенеза АА в том, что реакция иммунной системы направлена против антигена (антигенов), появляющегося на цитоплазматической мембране стволовой клетки крови в результате мутации в ее генетическом аппарате. Такая реакция иммунной системы близка по своей природе (если не тождественна) к реакциям противоопухолевого иммунитета. Однако эта иммунная реакция является, с одной стороны, несостоятельной, поскольку не приводит к полной элиминации дефектной клетки, а с другой стороны — избыточной, так как блокирует развитие не только дефектной стволовой клетки, но и большинство нормальных стволовых клеток крови. </w:t>
      </w:r>
    </w:p>
    <w:p w:rsidR="003D0EB5" w:rsidRPr="003A5B8B" w:rsidRDefault="003D0EB5" w:rsidP="003A5B8B">
      <w:pPr>
        <w:pStyle w:val="Default"/>
        <w:rPr>
          <w:color w:val="auto"/>
        </w:rPr>
      </w:pPr>
      <w:r w:rsidRPr="003A5B8B">
        <w:t xml:space="preserve">На возможное наличие предрасполагающего генетического дефекта, приводящего к развитию АА, указывает факт повышенной встречаемости у больных с АА антигена HLA — DR 2, при этом частота обнаружения антигена DR у родителей больных была выше ожидаемой. У детей с </w:t>
      </w:r>
      <w:proofErr w:type="gramStart"/>
      <w:r w:rsidRPr="003A5B8B">
        <w:t>тяжелой</w:t>
      </w:r>
      <w:proofErr w:type="gramEnd"/>
      <w:r w:rsidRPr="003A5B8B">
        <w:t xml:space="preserve"> </w:t>
      </w:r>
    </w:p>
    <w:p w:rsidR="003D0EB5" w:rsidRPr="003A5B8B" w:rsidRDefault="003D0EB5" w:rsidP="003A5B8B">
      <w:r w:rsidRPr="003A5B8B">
        <w:t xml:space="preserve">АА обнаружили весьма существенное увеличение частоты антигена HLA — </w:t>
      </w:r>
      <w:proofErr w:type="spellStart"/>
      <w:r w:rsidRPr="003A5B8B">
        <w:t>DPw</w:t>
      </w:r>
      <w:proofErr w:type="spellEnd"/>
      <w:r w:rsidRPr="003A5B8B">
        <w:t xml:space="preserve"> 3.</w:t>
      </w:r>
    </w:p>
    <w:p w:rsidR="003D0EB5" w:rsidRPr="003A5B8B" w:rsidRDefault="003D0EB5" w:rsidP="003A5B8B">
      <w:pPr>
        <w:pStyle w:val="Default"/>
      </w:pPr>
      <w:r w:rsidRPr="003A5B8B">
        <w:rPr>
          <w:b/>
          <w:bCs/>
        </w:rPr>
        <w:t xml:space="preserve">Клиническая картина. </w:t>
      </w:r>
      <w:r w:rsidRPr="003A5B8B">
        <w:t xml:space="preserve">Складывается из анемического, геморрагического синдромов, а также синдрома инфекционных осложнений. </w:t>
      </w:r>
    </w:p>
    <w:p w:rsidR="003D0EB5" w:rsidRPr="003A5B8B" w:rsidRDefault="003D0EB5" w:rsidP="003A5B8B">
      <w:pPr>
        <w:pStyle w:val="Default"/>
      </w:pPr>
      <w:r w:rsidRPr="003A5B8B">
        <w:t xml:space="preserve">Первые жалобы больного чаще всего связаны с развитием анемии — это повышенная утомляемость, слабость, головокружение, шум в ушах, плохая переносимость душных помещений. </w:t>
      </w:r>
    </w:p>
    <w:p w:rsidR="003D0EB5" w:rsidRPr="003A5B8B" w:rsidRDefault="003D0EB5" w:rsidP="003A5B8B">
      <w:pPr>
        <w:pStyle w:val="Default"/>
      </w:pPr>
      <w:r w:rsidRPr="003A5B8B">
        <w:t xml:space="preserve">Появление кровотечений (носовых, маточных, желудочно-кишечных), немотивированных «синяков» и петехий обычно сразу настораживает больных и вынуждает обращаться за медицинской помощью. </w:t>
      </w:r>
    </w:p>
    <w:p w:rsidR="003D0EB5" w:rsidRPr="003A5B8B" w:rsidRDefault="003D0EB5" w:rsidP="003A5B8B">
      <w:pPr>
        <w:pStyle w:val="Default"/>
      </w:pPr>
      <w:r w:rsidRPr="003A5B8B">
        <w:t xml:space="preserve">Жалобы, связанные с инфекционными осложнениями на фоне </w:t>
      </w:r>
      <w:proofErr w:type="spellStart"/>
      <w:r w:rsidRPr="003A5B8B">
        <w:t>агранулоци-тоза</w:t>
      </w:r>
      <w:proofErr w:type="spellEnd"/>
      <w:r w:rsidRPr="003A5B8B">
        <w:t xml:space="preserve">, у больных с АА практически ничем не отличаются от таковых при независимо протекающей бактериальной инфекции. </w:t>
      </w:r>
    </w:p>
    <w:p w:rsidR="003D0EB5" w:rsidRPr="003A5B8B" w:rsidRDefault="003D0EB5" w:rsidP="003A5B8B">
      <w:r w:rsidRPr="003A5B8B">
        <w:t xml:space="preserve">При осмотре у больного выявляется бледность кожи и видимых слизистых оболочек, признаки геморрагического диатеза в виде мелкоточечных петехий и небольших «синяков». Обусловленная анемией недостаточность кровообращения в большом круге может приводить к появлению отеков, в первую очередь на нижних конечностях, и к увеличению печени. Различные воспалительные заболевания проявляются характерными для них </w:t>
      </w:r>
      <w:proofErr w:type="spellStart"/>
      <w:r w:rsidRPr="003A5B8B">
        <w:t>физикальными</w:t>
      </w:r>
      <w:proofErr w:type="spellEnd"/>
      <w:r w:rsidRPr="003A5B8B">
        <w:t xml:space="preserve"> признаками.</w:t>
      </w:r>
    </w:p>
    <w:p w:rsidR="003D0EB5" w:rsidRPr="003A5B8B" w:rsidRDefault="003D0EB5" w:rsidP="003A5B8B">
      <w:pPr>
        <w:pStyle w:val="Default"/>
      </w:pPr>
      <w:r w:rsidRPr="003A5B8B">
        <w:rPr>
          <w:b/>
          <w:bCs/>
        </w:rPr>
        <w:t xml:space="preserve">Диагностика. </w:t>
      </w:r>
      <w:r w:rsidRPr="003A5B8B">
        <w:t xml:space="preserve">Отправной точкой диагностического поиска является клиническое исследование крови с подсчетом количества </w:t>
      </w:r>
      <w:proofErr w:type="spellStart"/>
      <w:r w:rsidRPr="003A5B8B">
        <w:t>ретикулоцитов</w:t>
      </w:r>
      <w:proofErr w:type="spellEnd"/>
      <w:r w:rsidRPr="003A5B8B">
        <w:t xml:space="preserve"> и тромбоцитов. Выявление </w:t>
      </w:r>
      <w:proofErr w:type="spellStart"/>
      <w:r w:rsidRPr="003A5B8B">
        <w:t>б</w:t>
      </w:r>
      <w:proofErr w:type="gramStart"/>
      <w:r w:rsidRPr="003A5B8B">
        <w:t>и</w:t>
      </w:r>
      <w:proofErr w:type="spellEnd"/>
      <w:r w:rsidRPr="003A5B8B">
        <w:t>-</w:t>
      </w:r>
      <w:proofErr w:type="gramEnd"/>
      <w:r w:rsidRPr="003A5B8B">
        <w:t xml:space="preserve"> или </w:t>
      </w:r>
      <w:proofErr w:type="spellStart"/>
      <w:r w:rsidRPr="003A5B8B">
        <w:t>трицитопении</w:t>
      </w:r>
      <w:proofErr w:type="spellEnd"/>
      <w:r w:rsidRPr="003A5B8B">
        <w:t xml:space="preserve"> при исследовании периферической крови служит основанием для морфологического исследования костного мозга. </w:t>
      </w:r>
    </w:p>
    <w:p w:rsidR="003D0EB5" w:rsidRPr="003A5B8B" w:rsidRDefault="003D0EB5" w:rsidP="003A5B8B">
      <w:pPr>
        <w:pStyle w:val="Default"/>
      </w:pPr>
      <w:r w:rsidRPr="003A5B8B">
        <w:t xml:space="preserve">Диагноз АА устанавливают на основании типичной гистологической картины костного мозга, получаемого методом </w:t>
      </w:r>
      <w:proofErr w:type="spellStart"/>
      <w:r w:rsidRPr="003A5B8B">
        <w:t>трепанобиопсии</w:t>
      </w:r>
      <w:proofErr w:type="spellEnd"/>
      <w:r w:rsidRPr="003A5B8B">
        <w:t xml:space="preserve"> подвздошного гребня. </w:t>
      </w:r>
    </w:p>
    <w:p w:rsidR="003D0EB5" w:rsidRPr="003A5B8B" w:rsidRDefault="003D0EB5" w:rsidP="003A5B8B">
      <w:pPr>
        <w:pStyle w:val="Default"/>
      </w:pPr>
      <w:proofErr w:type="gramStart"/>
      <w:r w:rsidRPr="003A5B8B">
        <w:lastRenderedPageBreak/>
        <w:t xml:space="preserve">АА подразделяют по степени тяжести на тяжелую </w:t>
      </w:r>
      <w:proofErr w:type="spellStart"/>
      <w:r w:rsidRPr="003A5B8B">
        <w:t>апластическую</w:t>
      </w:r>
      <w:proofErr w:type="spellEnd"/>
      <w:r w:rsidRPr="003A5B8B">
        <w:t xml:space="preserve"> анемию (</w:t>
      </w:r>
      <w:proofErr w:type="spellStart"/>
      <w:r w:rsidRPr="003A5B8B">
        <w:t>клеточность</w:t>
      </w:r>
      <w:proofErr w:type="spellEnd"/>
      <w:r w:rsidRPr="003A5B8B">
        <w:t xml:space="preserve"> костного мозга &lt;25% от нормальной, нейтрофилы &lt;0,5х 109/л, тромбоциты &lt;20×109/л, корригированный </w:t>
      </w:r>
      <w:proofErr w:type="spellStart"/>
      <w:r w:rsidRPr="003A5B8B">
        <w:t>ретикулоцитоз</w:t>
      </w:r>
      <w:proofErr w:type="spellEnd"/>
      <w:r w:rsidRPr="003A5B8B">
        <w:t xml:space="preserve"> &lt;1%) и нетяжелую АА. </w:t>
      </w:r>
      <w:proofErr w:type="gramEnd"/>
    </w:p>
    <w:p w:rsidR="003D0EB5" w:rsidRPr="003A5B8B" w:rsidRDefault="003D0EB5" w:rsidP="003A5B8B">
      <w:pPr>
        <w:pStyle w:val="Default"/>
      </w:pPr>
      <w:r w:rsidRPr="003A5B8B">
        <w:t xml:space="preserve">Картина периферической крови представлена </w:t>
      </w:r>
      <w:proofErr w:type="spellStart"/>
      <w:r w:rsidRPr="003A5B8B">
        <w:t>панцитопенией</w:t>
      </w:r>
      <w:proofErr w:type="spellEnd"/>
      <w:r w:rsidRPr="003A5B8B">
        <w:t xml:space="preserve">. Снижение содержания гемоглобина значительно и может достигать критического уровня 20-30 г/л. Цветовой показатель обычно равен единице, но в ряде случаев могут быть </w:t>
      </w:r>
      <w:proofErr w:type="spellStart"/>
      <w:r w:rsidRPr="003A5B8B">
        <w:t>гиперхромия</w:t>
      </w:r>
      <w:proofErr w:type="spellEnd"/>
      <w:r w:rsidRPr="003A5B8B">
        <w:t xml:space="preserve"> и </w:t>
      </w:r>
      <w:proofErr w:type="spellStart"/>
      <w:r w:rsidRPr="003A5B8B">
        <w:t>макроцитоз</w:t>
      </w:r>
      <w:proofErr w:type="spellEnd"/>
      <w:r w:rsidRPr="003A5B8B">
        <w:t xml:space="preserve"> эритроцитов. Количество </w:t>
      </w:r>
      <w:proofErr w:type="spellStart"/>
      <w:r w:rsidRPr="003A5B8B">
        <w:t>ретикулоцитов</w:t>
      </w:r>
      <w:proofErr w:type="spellEnd"/>
      <w:r w:rsidRPr="003A5B8B">
        <w:t xml:space="preserve"> резко снижено. Характерна выраженная лейкопения (</w:t>
      </w:r>
      <w:proofErr w:type="spellStart"/>
      <w:r w:rsidRPr="003A5B8B">
        <w:t>агранулоцитоз</w:t>
      </w:r>
      <w:proofErr w:type="spellEnd"/>
      <w:r w:rsidRPr="003A5B8B">
        <w:t xml:space="preserve">). Абсолютное содержание лимфоцитов не изменено или снижено. Количество тромбоцитов всегда снижено, в некоторых случаях не удается обнаружить их вообще. В большинстве случаев увеличивается СОЭ (до 40-60 мм/ч). </w:t>
      </w:r>
    </w:p>
    <w:p w:rsidR="003D0EB5" w:rsidRPr="003A5B8B" w:rsidRDefault="003D0EB5" w:rsidP="003A5B8B">
      <w:pPr>
        <w:pStyle w:val="Default"/>
        <w:rPr>
          <w:color w:val="auto"/>
        </w:rPr>
      </w:pPr>
      <w:proofErr w:type="spellStart"/>
      <w:r w:rsidRPr="003A5B8B">
        <w:t>Патоморфология</w:t>
      </w:r>
      <w:proofErr w:type="spellEnd"/>
      <w:r w:rsidRPr="003A5B8B">
        <w:t xml:space="preserve"> костного мозга: </w:t>
      </w:r>
      <w:r w:rsidRPr="003A5B8B">
        <w:rPr>
          <w:color w:val="auto"/>
        </w:rPr>
        <w:t xml:space="preserve">Обнаруживается большое количество жировой ткани, содержание которой может достигать 90%. Среди доминирующей жировой ткани встречаются </w:t>
      </w:r>
      <w:proofErr w:type="spellStart"/>
      <w:r w:rsidRPr="003A5B8B">
        <w:rPr>
          <w:color w:val="auto"/>
        </w:rPr>
        <w:t>стромальные</w:t>
      </w:r>
      <w:proofErr w:type="spellEnd"/>
      <w:r w:rsidRPr="003A5B8B">
        <w:rPr>
          <w:color w:val="auto"/>
        </w:rPr>
        <w:t xml:space="preserve"> и лимфоидные элементы. Гематогенные клетки представлены крайне скудно: в небольшом количестве встречаются </w:t>
      </w:r>
      <w:proofErr w:type="spellStart"/>
      <w:r w:rsidRPr="003A5B8B">
        <w:rPr>
          <w:color w:val="auto"/>
        </w:rPr>
        <w:t>эритроидные</w:t>
      </w:r>
      <w:proofErr w:type="spellEnd"/>
      <w:r w:rsidRPr="003A5B8B">
        <w:rPr>
          <w:color w:val="auto"/>
        </w:rPr>
        <w:t xml:space="preserve"> и </w:t>
      </w:r>
      <w:proofErr w:type="spellStart"/>
      <w:r w:rsidRPr="003A5B8B">
        <w:rPr>
          <w:color w:val="auto"/>
        </w:rPr>
        <w:t>гранулоцитарные</w:t>
      </w:r>
      <w:proofErr w:type="spellEnd"/>
      <w:r w:rsidRPr="003A5B8B">
        <w:rPr>
          <w:color w:val="auto"/>
        </w:rPr>
        <w:t xml:space="preserve"> предшественники. Мегакариоциты отсутствуют. </w:t>
      </w:r>
    </w:p>
    <w:p w:rsidR="003D0EB5" w:rsidRPr="003A5B8B" w:rsidRDefault="003D0EB5" w:rsidP="003A5B8B">
      <w:pPr>
        <w:pStyle w:val="Default"/>
        <w:rPr>
          <w:color w:val="auto"/>
        </w:rPr>
      </w:pPr>
      <w:r w:rsidRPr="003A5B8B">
        <w:rPr>
          <w:b/>
          <w:bCs/>
          <w:color w:val="auto"/>
        </w:rPr>
        <w:t xml:space="preserve">Дифференциальная диагностика. </w:t>
      </w:r>
      <w:r w:rsidRPr="003A5B8B">
        <w:rPr>
          <w:color w:val="auto"/>
        </w:rPr>
        <w:t xml:space="preserve">Клиническая картина при АА не имеет специфичных только для данного заболевания симптомов. Гемограмма при АА требует дифференциальной диагностики с рядом заболеваний, сопровождающихся </w:t>
      </w:r>
      <w:proofErr w:type="spellStart"/>
      <w:r w:rsidRPr="003A5B8B">
        <w:rPr>
          <w:color w:val="auto"/>
        </w:rPr>
        <w:t>цитопенией</w:t>
      </w:r>
      <w:proofErr w:type="spellEnd"/>
      <w:r w:rsidRPr="003A5B8B">
        <w:rPr>
          <w:color w:val="auto"/>
        </w:rPr>
        <w:t xml:space="preserve"> в периферической крови. </w:t>
      </w:r>
    </w:p>
    <w:p w:rsidR="003D0EB5" w:rsidRPr="003A5B8B" w:rsidRDefault="003D0EB5" w:rsidP="003A5B8B">
      <w:pPr>
        <w:pStyle w:val="Default"/>
        <w:rPr>
          <w:color w:val="auto"/>
        </w:rPr>
      </w:pPr>
      <w:r w:rsidRPr="003A5B8B">
        <w:rPr>
          <w:color w:val="auto"/>
        </w:rPr>
        <w:t xml:space="preserve">Цитологическое исследование аспирата костного мозга позволяет сузить круг дифференциально-диагностического поиска. При гистологическом исследовании костного мозга дифференциально-диагностические трудности сводятся к минимуму. </w:t>
      </w:r>
    </w:p>
    <w:p w:rsidR="003D0EB5" w:rsidRPr="003A5B8B" w:rsidRDefault="003D0EB5" w:rsidP="003A5B8B">
      <w:pPr>
        <w:pStyle w:val="Default"/>
        <w:rPr>
          <w:color w:val="auto"/>
        </w:rPr>
      </w:pPr>
      <w:r w:rsidRPr="003A5B8B">
        <w:rPr>
          <w:b/>
          <w:bCs/>
          <w:color w:val="auto"/>
        </w:rPr>
        <w:t xml:space="preserve">Лечение АА. </w:t>
      </w:r>
      <w:r w:rsidRPr="003A5B8B">
        <w:rPr>
          <w:color w:val="auto"/>
        </w:rPr>
        <w:t xml:space="preserve">Основным и единственным патогенетическим методом лечения, позволяющим рассчитывать на спасение жизни больного, является трансплантация костного мозга от совместимого донора. </w:t>
      </w:r>
    </w:p>
    <w:p w:rsidR="003D0EB5" w:rsidRPr="003A5B8B" w:rsidRDefault="003D0EB5" w:rsidP="003A5B8B">
      <w:pPr>
        <w:pStyle w:val="Default"/>
        <w:rPr>
          <w:color w:val="auto"/>
        </w:rPr>
      </w:pPr>
      <w:r w:rsidRPr="003A5B8B">
        <w:rPr>
          <w:color w:val="auto"/>
        </w:rPr>
        <w:t xml:space="preserve">В качестве базисного препарата используется </w:t>
      </w:r>
      <w:proofErr w:type="spellStart"/>
      <w:r w:rsidRPr="003A5B8B">
        <w:rPr>
          <w:color w:val="auto"/>
        </w:rPr>
        <w:t>иммунодепресант</w:t>
      </w:r>
      <w:proofErr w:type="spellEnd"/>
      <w:r w:rsidRPr="003A5B8B">
        <w:rPr>
          <w:color w:val="auto"/>
        </w:rPr>
        <w:t xml:space="preserve"> </w:t>
      </w:r>
      <w:proofErr w:type="spellStart"/>
      <w:r w:rsidRPr="003A5B8B">
        <w:rPr>
          <w:color w:val="auto"/>
        </w:rPr>
        <w:t>циклоспорин</w:t>
      </w:r>
      <w:proofErr w:type="spellEnd"/>
      <w:r w:rsidRPr="003A5B8B">
        <w:rPr>
          <w:color w:val="auto"/>
        </w:rPr>
        <w:t xml:space="preserve"> А. У больных </w:t>
      </w:r>
      <w:proofErr w:type="gramStart"/>
      <w:r w:rsidRPr="003A5B8B">
        <w:rPr>
          <w:color w:val="auto"/>
        </w:rPr>
        <w:t>нетяжелой</w:t>
      </w:r>
      <w:proofErr w:type="gramEnd"/>
      <w:r w:rsidRPr="003A5B8B">
        <w:rPr>
          <w:color w:val="auto"/>
        </w:rPr>
        <w:t xml:space="preserve"> АА его применение позволяет рассчитывать в ряде случаев на успех. Кроме того, использование </w:t>
      </w:r>
      <w:proofErr w:type="spellStart"/>
      <w:r w:rsidRPr="003A5B8B">
        <w:rPr>
          <w:color w:val="auto"/>
        </w:rPr>
        <w:t>циклоспорина</w:t>
      </w:r>
      <w:proofErr w:type="spellEnd"/>
      <w:proofErr w:type="gramStart"/>
      <w:r w:rsidRPr="003A5B8B">
        <w:rPr>
          <w:color w:val="auto"/>
        </w:rPr>
        <w:t xml:space="preserve"> А</w:t>
      </w:r>
      <w:proofErr w:type="gramEnd"/>
      <w:r w:rsidRPr="003A5B8B">
        <w:rPr>
          <w:color w:val="auto"/>
        </w:rPr>
        <w:t xml:space="preserve"> целесообразно и с тех позиций, что ГКС, андрогены и антилимфоцитарный глобулин способны улучшить состояние </w:t>
      </w:r>
      <w:proofErr w:type="spellStart"/>
      <w:r w:rsidRPr="003A5B8B">
        <w:rPr>
          <w:color w:val="auto"/>
        </w:rPr>
        <w:t>гемопоэза</w:t>
      </w:r>
      <w:proofErr w:type="spellEnd"/>
      <w:r w:rsidRPr="003A5B8B">
        <w:rPr>
          <w:color w:val="auto"/>
        </w:rPr>
        <w:t xml:space="preserve"> у больных нетяжелой АА, но при этом следует принимать во внимание повышенный риск развития в последующем </w:t>
      </w:r>
      <w:proofErr w:type="spellStart"/>
      <w:r w:rsidRPr="003A5B8B">
        <w:rPr>
          <w:color w:val="auto"/>
        </w:rPr>
        <w:t>клональных</w:t>
      </w:r>
      <w:proofErr w:type="spellEnd"/>
      <w:r w:rsidRPr="003A5B8B">
        <w:rPr>
          <w:color w:val="auto"/>
        </w:rPr>
        <w:t xml:space="preserve"> заболеваний костного мозга. Применение </w:t>
      </w:r>
      <w:proofErr w:type="spellStart"/>
      <w:r w:rsidRPr="003A5B8B">
        <w:rPr>
          <w:color w:val="auto"/>
        </w:rPr>
        <w:t>циклоспорина</w:t>
      </w:r>
      <w:proofErr w:type="spellEnd"/>
      <w:proofErr w:type="gramStart"/>
      <w:r w:rsidRPr="003A5B8B">
        <w:rPr>
          <w:color w:val="auto"/>
        </w:rPr>
        <w:t xml:space="preserve"> А</w:t>
      </w:r>
      <w:proofErr w:type="gramEnd"/>
      <w:r w:rsidRPr="003A5B8B">
        <w:rPr>
          <w:color w:val="auto"/>
        </w:rPr>
        <w:t xml:space="preserve"> сводит такой риск к минимуму. </w:t>
      </w:r>
      <w:proofErr w:type="gramStart"/>
      <w:r w:rsidRPr="003A5B8B">
        <w:rPr>
          <w:color w:val="auto"/>
        </w:rPr>
        <w:t xml:space="preserve">Следует также отметить, что у части больных нетяжелой АА, преодолевших 6-месячный порог выживаемости, может наступить спонтанное улучшение без </w:t>
      </w:r>
      <w:proofErr w:type="spellStart"/>
      <w:r w:rsidRPr="003A5B8B">
        <w:rPr>
          <w:color w:val="auto"/>
        </w:rPr>
        <w:t>иммуносупрессивной</w:t>
      </w:r>
      <w:proofErr w:type="spellEnd"/>
      <w:r w:rsidRPr="003A5B8B">
        <w:rPr>
          <w:color w:val="auto"/>
        </w:rPr>
        <w:t xml:space="preserve"> терапии.</w:t>
      </w:r>
      <w:proofErr w:type="gramEnd"/>
      <w:r w:rsidRPr="003A5B8B">
        <w:rPr>
          <w:color w:val="auto"/>
        </w:rPr>
        <w:t xml:space="preserve"> Эффект от названной терапии у больных тяжелой и крайне тяжелой АА сомнителен. </w:t>
      </w:r>
    </w:p>
    <w:p w:rsidR="003D0EB5" w:rsidRPr="003A5B8B" w:rsidRDefault="003D0EB5" w:rsidP="003A5B8B">
      <w:pPr>
        <w:pStyle w:val="Default"/>
        <w:rPr>
          <w:color w:val="auto"/>
        </w:rPr>
      </w:pPr>
      <w:r w:rsidRPr="003A5B8B">
        <w:rPr>
          <w:color w:val="auto"/>
        </w:rPr>
        <w:t xml:space="preserve">Все больные АА нуждаются в заместительной </w:t>
      </w:r>
      <w:proofErr w:type="spellStart"/>
      <w:r w:rsidRPr="003A5B8B">
        <w:rPr>
          <w:color w:val="auto"/>
        </w:rPr>
        <w:t>трансфузионной</w:t>
      </w:r>
      <w:proofErr w:type="spellEnd"/>
      <w:r w:rsidRPr="003A5B8B">
        <w:rPr>
          <w:color w:val="auto"/>
        </w:rPr>
        <w:t xml:space="preserve"> терапии </w:t>
      </w:r>
      <w:proofErr w:type="spellStart"/>
      <w:r w:rsidRPr="003A5B8B">
        <w:rPr>
          <w:color w:val="auto"/>
        </w:rPr>
        <w:t>эрит-роцитарной</w:t>
      </w:r>
      <w:proofErr w:type="spellEnd"/>
      <w:r w:rsidRPr="003A5B8B">
        <w:rPr>
          <w:color w:val="auto"/>
        </w:rPr>
        <w:t xml:space="preserve"> и/или </w:t>
      </w:r>
      <w:proofErr w:type="spellStart"/>
      <w:r w:rsidRPr="003A5B8B">
        <w:rPr>
          <w:color w:val="auto"/>
        </w:rPr>
        <w:t>тромбоцитарной</w:t>
      </w:r>
      <w:proofErr w:type="spellEnd"/>
      <w:r w:rsidRPr="003A5B8B">
        <w:rPr>
          <w:color w:val="auto"/>
        </w:rPr>
        <w:t xml:space="preserve"> массой. Объем </w:t>
      </w:r>
      <w:proofErr w:type="spellStart"/>
      <w:r w:rsidRPr="003A5B8B">
        <w:rPr>
          <w:color w:val="auto"/>
        </w:rPr>
        <w:t>трансфузионной</w:t>
      </w:r>
      <w:proofErr w:type="spellEnd"/>
      <w:r w:rsidRPr="003A5B8B">
        <w:rPr>
          <w:color w:val="auto"/>
        </w:rPr>
        <w:t xml:space="preserve"> терапии определяется показателями периферической крови и клиническими проявлениями заболевания. Кроме того, проводится антибактериальная и </w:t>
      </w:r>
      <w:proofErr w:type="spellStart"/>
      <w:r w:rsidRPr="003A5B8B">
        <w:rPr>
          <w:color w:val="auto"/>
        </w:rPr>
        <w:t>микостатическая</w:t>
      </w:r>
      <w:proofErr w:type="spellEnd"/>
      <w:r w:rsidRPr="003A5B8B">
        <w:rPr>
          <w:color w:val="auto"/>
        </w:rPr>
        <w:t xml:space="preserve"> терапия с целью профилактики или лечения инфекционных осложнений. Прогноз при АА чрезвычайно серьезен. </w:t>
      </w:r>
    </w:p>
    <w:p w:rsidR="003D0EB5" w:rsidRPr="003A5B8B" w:rsidRDefault="003D0EB5" w:rsidP="003A5B8B">
      <w:r w:rsidRPr="003A5B8B">
        <w:rPr>
          <w:b/>
          <w:bCs/>
        </w:rPr>
        <w:t xml:space="preserve">Прогноз </w:t>
      </w:r>
      <w:r w:rsidRPr="003A5B8B">
        <w:t>заболевания в первую очередь зависит от глубины аплазии и тяжести заболевания, а также своевременности и активности проводимой терапии.</w:t>
      </w:r>
    </w:p>
    <w:p w:rsidR="00205FCE" w:rsidRPr="003A5B8B" w:rsidRDefault="00205FCE" w:rsidP="003A5B8B">
      <w:pPr>
        <w:tabs>
          <w:tab w:val="left" w:pos="360"/>
          <w:tab w:val="left" w:pos="1080"/>
        </w:tabs>
        <w:jc w:val="both"/>
        <w:rPr>
          <w:b/>
        </w:rPr>
      </w:pPr>
      <w:r w:rsidRPr="003A5B8B">
        <w:rPr>
          <w:b/>
        </w:rPr>
        <w:t>5.3. Самостоятельная работа по теме:</w:t>
      </w:r>
    </w:p>
    <w:p w:rsidR="00205FCE" w:rsidRPr="003A5B8B" w:rsidRDefault="00205FCE" w:rsidP="003A5B8B">
      <w:pPr>
        <w:tabs>
          <w:tab w:val="left" w:pos="1080"/>
        </w:tabs>
        <w:jc w:val="both"/>
      </w:pPr>
      <w:r w:rsidRPr="003A5B8B">
        <w:t xml:space="preserve">- </w:t>
      </w:r>
      <w:proofErr w:type="spellStart"/>
      <w:r w:rsidRPr="003A5B8B">
        <w:t>курация</w:t>
      </w:r>
      <w:proofErr w:type="spellEnd"/>
      <w:r w:rsidRPr="003A5B8B">
        <w:t xml:space="preserve"> больных;</w:t>
      </w:r>
    </w:p>
    <w:p w:rsidR="00205FCE" w:rsidRPr="003A5B8B" w:rsidRDefault="00205FCE" w:rsidP="003A5B8B">
      <w:pPr>
        <w:tabs>
          <w:tab w:val="left" w:pos="1080"/>
        </w:tabs>
        <w:jc w:val="both"/>
      </w:pPr>
      <w:r w:rsidRPr="003A5B8B">
        <w:t>- заполнение историй болезни;</w:t>
      </w:r>
    </w:p>
    <w:p w:rsidR="00205FCE" w:rsidRPr="003A5B8B" w:rsidRDefault="00205FCE" w:rsidP="003A5B8B">
      <w:pPr>
        <w:tabs>
          <w:tab w:val="left" w:pos="1080"/>
        </w:tabs>
        <w:jc w:val="both"/>
      </w:pPr>
      <w:r w:rsidRPr="003A5B8B">
        <w:t>- разбор курируемых больных.</w:t>
      </w:r>
    </w:p>
    <w:p w:rsidR="00205FCE" w:rsidRPr="003A5B8B" w:rsidRDefault="00205FCE" w:rsidP="003A5B8B">
      <w:pPr>
        <w:tabs>
          <w:tab w:val="left" w:pos="360"/>
          <w:tab w:val="left" w:pos="1080"/>
        </w:tabs>
        <w:jc w:val="both"/>
        <w:rPr>
          <w:b/>
        </w:rPr>
      </w:pPr>
      <w:r w:rsidRPr="003A5B8B">
        <w:rPr>
          <w:b/>
        </w:rPr>
        <w:t>5.4. Итоговый контроль знаний:</w:t>
      </w:r>
    </w:p>
    <w:p w:rsidR="00205FCE" w:rsidRPr="003A5B8B" w:rsidRDefault="00205FCE" w:rsidP="003A5B8B">
      <w:pPr>
        <w:tabs>
          <w:tab w:val="left" w:pos="360"/>
          <w:tab w:val="left" w:pos="1080"/>
        </w:tabs>
        <w:jc w:val="both"/>
      </w:pPr>
      <w:r w:rsidRPr="003A5B8B">
        <w:tab/>
      </w:r>
      <w:r w:rsidRPr="003A5B8B">
        <w:tab/>
        <w:t>- ответы на вопросы по теме занятия;</w:t>
      </w:r>
    </w:p>
    <w:p w:rsidR="00205FCE" w:rsidRPr="003A5B8B" w:rsidRDefault="00205FCE" w:rsidP="003A5B8B">
      <w:pPr>
        <w:tabs>
          <w:tab w:val="left" w:pos="1080"/>
        </w:tabs>
        <w:jc w:val="both"/>
      </w:pPr>
      <w:r w:rsidRPr="003A5B8B">
        <w:t>- решение ситуационных задач, тестовых заданий по теме.</w:t>
      </w:r>
    </w:p>
    <w:p w:rsidR="0083639C" w:rsidRPr="003A5B8B" w:rsidRDefault="0083639C" w:rsidP="003A5B8B">
      <w:r w:rsidRPr="003A5B8B">
        <w:rPr>
          <w:b/>
        </w:rPr>
        <w:t>Вопросы по теме занятия.</w:t>
      </w:r>
    </w:p>
    <w:p w:rsidR="0083639C" w:rsidRPr="003A5B8B" w:rsidRDefault="0083639C" w:rsidP="003A5B8B">
      <w:pPr>
        <w:pStyle w:val="Default"/>
      </w:pPr>
      <w:r w:rsidRPr="003A5B8B">
        <w:t xml:space="preserve">1. Дать определение анемия </w:t>
      </w:r>
    </w:p>
    <w:p w:rsidR="0083639C" w:rsidRPr="003A5B8B" w:rsidRDefault="0083639C" w:rsidP="003A5B8B">
      <w:pPr>
        <w:pStyle w:val="Default"/>
      </w:pPr>
      <w:r w:rsidRPr="003A5B8B">
        <w:lastRenderedPageBreak/>
        <w:t xml:space="preserve">2. Классификация анемий </w:t>
      </w:r>
    </w:p>
    <w:p w:rsidR="0083639C" w:rsidRPr="003A5B8B" w:rsidRDefault="0083639C" w:rsidP="003A5B8B">
      <w:pPr>
        <w:pStyle w:val="Default"/>
      </w:pPr>
      <w:r w:rsidRPr="003A5B8B">
        <w:t xml:space="preserve">3.Гемолитические анемии. Понятие. Классификация. Этиология и </w:t>
      </w:r>
    </w:p>
    <w:p w:rsidR="0083639C" w:rsidRPr="003A5B8B" w:rsidRDefault="0083639C" w:rsidP="003A5B8B">
      <w:pPr>
        <w:pStyle w:val="Default"/>
      </w:pPr>
      <w:r w:rsidRPr="003A5B8B">
        <w:t xml:space="preserve">патогенез. Лечение. </w:t>
      </w:r>
    </w:p>
    <w:p w:rsidR="0083639C" w:rsidRPr="003A5B8B" w:rsidRDefault="0083639C" w:rsidP="003A5B8B">
      <w:pPr>
        <w:pStyle w:val="Default"/>
      </w:pPr>
      <w:r w:rsidRPr="003A5B8B">
        <w:t xml:space="preserve">4. </w:t>
      </w:r>
      <w:proofErr w:type="spellStart"/>
      <w:r w:rsidRPr="003A5B8B">
        <w:t>Апластическая</w:t>
      </w:r>
      <w:proofErr w:type="spellEnd"/>
      <w:r w:rsidRPr="003A5B8B">
        <w:t xml:space="preserve"> анемия. Понятие. Классификация. Этиология и </w:t>
      </w:r>
    </w:p>
    <w:p w:rsidR="0083639C" w:rsidRPr="003A5B8B" w:rsidRDefault="0083639C" w:rsidP="003A5B8B">
      <w:pPr>
        <w:pStyle w:val="Default"/>
      </w:pPr>
      <w:r w:rsidRPr="003A5B8B">
        <w:t xml:space="preserve">патогенез. Лечение. </w:t>
      </w:r>
    </w:p>
    <w:p w:rsidR="0083639C" w:rsidRPr="003A5B8B" w:rsidRDefault="0083639C" w:rsidP="003A5B8B">
      <w:r w:rsidRPr="003A5B8B">
        <w:rPr>
          <w:b/>
        </w:rPr>
        <w:t>Ситуационные задачи по теме</w:t>
      </w:r>
      <w:proofErr w:type="gramStart"/>
      <w:r w:rsidRPr="003A5B8B">
        <w:rPr>
          <w:b/>
        </w:rPr>
        <w:t xml:space="preserve"> </w:t>
      </w:r>
      <w:r w:rsidRPr="003A5B8B">
        <w:t>.</w:t>
      </w:r>
      <w:proofErr w:type="gramEnd"/>
    </w:p>
    <w:p w:rsidR="0083639C" w:rsidRPr="003A5B8B" w:rsidRDefault="0083639C" w:rsidP="003A5B8B">
      <w:pPr>
        <w:pStyle w:val="Default"/>
      </w:pPr>
      <w:r w:rsidRPr="003A5B8B">
        <w:rPr>
          <w:b/>
          <w:bCs/>
        </w:rPr>
        <w:t xml:space="preserve">Задача  1. </w:t>
      </w:r>
    </w:p>
    <w:p w:rsidR="0083639C" w:rsidRPr="003A5B8B" w:rsidRDefault="0083639C" w:rsidP="003A5B8B">
      <w:pPr>
        <w:pStyle w:val="Default"/>
      </w:pPr>
      <w:r w:rsidRPr="003A5B8B">
        <w:t xml:space="preserve">У больной 34 лет жалобы на быструю утомляемость, головокружение, периодические приступообразные боли в правом подреберье. Подобные жалобы беспокоят с детства, во время обострений кожные покровы и склеры желтушные. Тоны сердца звучные, ритмичные, систолический шум на верхушке. Живот мягкий, болезненный в правом подреберье и в точке желчного пузыря. Печень у края реберной дуги, плотная, слегка болезненная, селезенка +5см, плотная. В анализе крови: </w:t>
      </w:r>
      <w:proofErr w:type="spellStart"/>
      <w:r w:rsidRPr="003A5B8B">
        <w:t>Нв</w:t>
      </w:r>
      <w:proofErr w:type="spellEnd"/>
      <w:r w:rsidRPr="003A5B8B">
        <w:t xml:space="preserve"> 80г/л, </w:t>
      </w:r>
      <w:proofErr w:type="spellStart"/>
      <w:r w:rsidRPr="003A5B8B">
        <w:t>эритр</w:t>
      </w:r>
      <w:proofErr w:type="spellEnd"/>
      <w:r w:rsidRPr="003A5B8B">
        <w:t xml:space="preserve">. 2,4, </w:t>
      </w:r>
      <w:proofErr w:type="spellStart"/>
      <w:r w:rsidRPr="003A5B8B">
        <w:t>ц.п</w:t>
      </w:r>
      <w:proofErr w:type="spellEnd"/>
      <w:r w:rsidRPr="003A5B8B">
        <w:t xml:space="preserve">. 1,0, </w:t>
      </w:r>
      <w:proofErr w:type="spellStart"/>
      <w:r w:rsidRPr="003A5B8B">
        <w:t>лейк</w:t>
      </w:r>
      <w:proofErr w:type="spellEnd"/>
      <w:r w:rsidRPr="003A5B8B">
        <w:t xml:space="preserve">. 9,8, тромб. 150,0, </w:t>
      </w:r>
      <w:proofErr w:type="spellStart"/>
      <w:r w:rsidRPr="003A5B8B">
        <w:t>ретикулоциты</w:t>
      </w:r>
      <w:proofErr w:type="spellEnd"/>
      <w:r w:rsidRPr="003A5B8B">
        <w:t xml:space="preserve"> 140‰, СОЭ 30мм/ч. Реакция </w:t>
      </w:r>
      <w:proofErr w:type="spellStart"/>
      <w:r w:rsidRPr="003A5B8B">
        <w:t>Кумбса</w:t>
      </w:r>
      <w:proofErr w:type="spellEnd"/>
      <w:r w:rsidRPr="003A5B8B">
        <w:t xml:space="preserve"> отрицательная, непрямой билирубин 36мкмоль/л. </w:t>
      </w:r>
    </w:p>
    <w:p w:rsidR="0083639C" w:rsidRPr="003A5B8B" w:rsidRDefault="0083639C" w:rsidP="003A5B8B">
      <w:pPr>
        <w:pStyle w:val="Default"/>
      </w:pPr>
      <w:r w:rsidRPr="003A5B8B">
        <w:t xml:space="preserve">1) Гематологическая характеристика анемии? </w:t>
      </w:r>
    </w:p>
    <w:p w:rsidR="0083639C" w:rsidRPr="003A5B8B" w:rsidRDefault="0083639C" w:rsidP="003A5B8B">
      <w:pPr>
        <w:pStyle w:val="Default"/>
      </w:pPr>
      <w:r w:rsidRPr="003A5B8B">
        <w:t xml:space="preserve">2) Ваш диагноз? </w:t>
      </w:r>
    </w:p>
    <w:p w:rsidR="0083639C" w:rsidRPr="003A5B8B" w:rsidRDefault="0083639C" w:rsidP="003A5B8B">
      <w:pPr>
        <w:pStyle w:val="Default"/>
      </w:pPr>
      <w:r w:rsidRPr="003A5B8B">
        <w:t xml:space="preserve">3) Что ожидается при УЗИ желчного пузыря? </w:t>
      </w:r>
    </w:p>
    <w:p w:rsidR="0083639C" w:rsidRPr="003A5B8B" w:rsidRDefault="0083639C" w:rsidP="003A5B8B">
      <w:pPr>
        <w:pStyle w:val="Default"/>
      </w:pPr>
      <w:r w:rsidRPr="003A5B8B">
        <w:t xml:space="preserve">4) </w:t>
      </w:r>
      <w:proofErr w:type="gramStart"/>
      <w:r w:rsidRPr="003A5B8B">
        <w:t>Какая</w:t>
      </w:r>
      <w:proofErr w:type="gramEnd"/>
      <w:r w:rsidRPr="003A5B8B">
        <w:t xml:space="preserve"> осмотическая </w:t>
      </w:r>
      <w:proofErr w:type="spellStart"/>
      <w:r w:rsidRPr="003A5B8B">
        <w:t>резистентность</w:t>
      </w:r>
      <w:proofErr w:type="spellEnd"/>
      <w:r w:rsidRPr="003A5B8B">
        <w:t xml:space="preserve"> эритроцитов? </w:t>
      </w:r>
    </w:p>
    <w:p w:rsidR="0083639C" w:rsidRPr="003A5B8B" w:rsidRDefault="0083639C" w:rsidP="003A5B8B">
      <w:pPr>
        <w:pStyle w:val="a9"/>
        <w:autoSpaceDE w:val="0"/>
        <w:autoSpaceDN w:val="0"/>
        <w:adjustRightInd w:val="0"/>
        <w:ind w:left="0"/>
        <w:rPr>
          <w:rFonts w:eastAsiaTheme="minorHAnsi"/>
          <w:lang w:eastAsia="en-US"/>
        </w:rPr>
      </w:pPr>
      <w:r w:rsidRPr="003A5B8B">
        <w:t>5) Основной метод лечения?</w:t>
      </w:r>
    </w:p>
    <w:p w:rsidR="0083639C" w:rsidRPr="003A5B8B" w:rsidRDefault="0083639C" w:rsidP="003A5B8B">
      <w:pPr>
        <w:pStyle w:val="Default"/>
      </w:pPr>
      <w:r w:rsidRPr="003A5B8B">
        <w:rPr>
          <w:b/>
          <w:bCs/>
        </w:rPr>
        <w:t xml:space="preserve">Задача  2. </w:t>
      </w:r>
    </w:p>
    <w:p w:rsidR="0083639C" w:rsidRPr="003A5B8B" w:rsidRDefault="0083639C" w:rsidP="003A5B8B">
      <w:pPr>
        <w:pStyle w:val="Default"/>
      </w:pPr>
      <w:r w:rsidRPr="003A5B8B">
        <w:t xml:space="preserve">Больная 60 лет. Жалобы на слабость и одышку в течение 2 месяцев. </w:t>
      </w:r>
      <w:proofErr w:type="spellStart"/>
      <w:proofErr w:type="gramStart"/>
      <w:r w:rsidRPr="003A5B8B">
        <w:t>Иног-да</w:t>
      </w:r>
      <w:proofErr w:type="spellEnd"/>
      <w:proofErr w:type="gramEnd"/>
      <w:r w:rsidRPr="003A5B8B">
        <w:t xml:space="preserve"> отмечает головокружение, полуобморочное состояние. Страдает рядом заболеваний: язвенной болезнью 12-перстной кишки, получала </w:t>
      </w:r>
      <w:proofErr w:type="spellStart"/>
      <w:r w:rsidRPr="003A5B8B">
        <w:t>циметидин</w:t>
      </w:r>
      <w:proofErr w:type="spellEnd"/>
      <w:r w:rsidRPr="003A5B8B">
        <w:t xml:space="preserve">; гипертонической болезнью, лечилась </w:t>
      </w:r>
      <w:proofErr w:type="spellStart"/>
      <w:r w:rsidRPr="003A5B8B">
        <w:t>верошпироном</w:t>
      </w:r>
      <w:proofErr w:type="spellEnd"/>
      <w:r w:rsidRPr="003A5B8B">
        <w:t xml:space="preserve">, </w:t>
      </w:r>
      <w:proofErr w:type="spellStart"/>
      <w:r w:rsidRPr="003A5B8B">
        <w:t>допегитом</w:t>
      </w:r>
      <w:proofErr w:type="spellEnd"/>
      <w:r w:rsidRPr="003A5B8B">
        <w:t xml:space="preserve">; паркинсонизмом, лечилась </w:t>
      </w:r>
      <w:proofErr w:type="spellStart"/>
      <w:r w:rsidRPr="003A5B8B">
        <w:t>леводопой</w:t>
      </w:r>
      <w:proofErr w:type="spellEnd"/>
      <w:r w:rsidRPr="003A5B8B">
        <w:t xml:space="preserve">. 5 лет назад был приступ почечной колики. Объективно: бледность и </w:t>
      </w:r>
      <w:proofErr w:type="spellStart"/>
      <w:r w:rsidRPr="003A5B8B">
        <w:t>субиктеричность</w:t>
      </w:r>
      <w:proofErr w:type="spellEnd"/>
      <w:r w:rsidRPr="003A5B8B">
        <w:t xml:space="preserve"> склер. </w:t>
      </w:r>
      <w:proofErr w:type="spellStart"/>
      <w:proofErr w:type="gramStart"/>
      <w:r w:rsidRPr="003A5B8B">
        <w:t>Лимфо-узлы</w:t>
      </w:r>
      <w:proofErr w:type="spellEnd"/>
      <w:r w:rsidRPr="003A5B8B">
        <w:t xml:space="preserve"> не увеличены.</w:t>
      </w:r>
      <w:proofErr w:type="gramEnd"/>
      <w:r w:rsidRPr="003A5B8B">
        <w:t xml:space="preserve"> Печень, селезенка не пальпируется. АД - 160/90 мм </w:t>
      </w:r>
      <w:proofErr w:type="spellStart"/>
      <w:r w:rsidRPr="003A5B8B">
        <w:t>рт</w:t>
      </w:r>
      <w:proofErr w:type="spellEnd"/>
      <w:r w:rsidRPr="003A5B8B">
        <w:t xml:space="preserve">. ст. Анализ крови: гемоглобин 82 г/л эритроциты 2.4 </w:t>
      </w:r>
      <w:proofErr w:type="spellStart"/>
      <w:r w:rsidRPr="003A5B8B">
        <w:t>ретикулоциты</w:t>
      </w:r>
      <w:proofErr w:type="spellEnd"/>
      <w:r w:rsidRPr="003A5B8B">
        <w:t xml:space="preserve"> 18% лейкоциты 15,5 тромбоциты 30.6. </w:t>
      </w:r>
    </w:p>
    <w:p w:rsidR="0083639C" w:rsidRPr="003A5B8B" w:rsidRDefault="0083639C" w:rsidP="003A5B8B">
      <w:pPr>
        <w:pStyle w:val="Default"/>
      </w:pPr>
      <w:r w:rsidRPr="003A5B8B">
        <w:t xml:space="preserve">1) Дайте гематологическую характеристику анемии. </w:t>
      </w:r>
    </w:p>
    <w:p w:rsidR="0083639C" w:rsidRPr="003A5B8B" w:rsidRDefault="0083639C" w:rsidP="003A5B8B">
      <w:pPr>
        <w:pStyle w:val="Default"/>
      </w:pPr>
      <w:r w:rsidRPr="003A5B8B">
        <w:t xml:space="preserve">2)  Какая наиболее вероятная причина анемии? </w:t>
      </w:r>
    </w:p>
    <w:p w:rsidR="0083639C" w:rsidRPr="003A5B8B" w:rsidRDefault="0083639C" w:rsidP="003A5B8B">
      <w:pPr>
        <w:pStyle w:val="Default"/>
      </w:pPr>
      <w:r w:rsidRPr="003A5B8B">
        <w:t xml:space="preserve">3)  Какие дополнительные исследования необходимы для подтверждения диагноза? Их </w:t>
      </w:r>
      <w:proofErr w:type="spellStart"/>
      <w:proofErr w:type="gramStart"/>
      <w:r w:rsidRPr="003A5B8B">
        <w:t>ве-роятные</w:t>
      </w:r>
      <w:proofErr w:type="spellEnd"/>
      <w:proofErr w:type="gramEnd"/>
      <w:r w:rsidRPr="003A5B8B">
        <w:t xml:space="preserve"> результаты? </w:t>
      </w:r>
    </w:p>
    <w:p w:rsidR="0083639C" w:rsidRPr="003A5B8B" w:rsidRDefault="0083639C" w:rsidP="003A5B8B">
      <w:pPr>
        <w:pStyle w:val="Default"/>
      </w:pPr>
      <w:r w:rsidRPr="003A5B8B">
        <w:t xml:space="preserve">4)  Какой медикамент может вызвать анемию? </w:t>
      </w:r>
    </w:p>
    <w:p w:rsidR="0083639C" w:rsidRPr="003A5B8B" w:rsidRDefault="0083639C" w:rsidP="003A5B8B">
      <w:pPr>
        <w:tabs>
          <w:tab w:val="left" w:pos="360"/>
        </w:tabs>
      </w:pPr>
      <w:r w:rsidRPr="003A5B8B">
        <w:t>5)  Ваши назначения?</w:t>
      </w:r>
    </w:p>
    <w:p w:rsidR="0083639C" w:rsidRPr="003A5B8B" w:rsidRDefault="0083639C" w:rsidP="003A5B8B">
      <w:pPr>
        <w:tabs>
          <w:tab w:val="left" w:pos="360"/>
        </w:tabs>
        <w:rPr>
          <w:b/>
        </w:rPr>
      </w:pPr>
      <w:r w:rsidRPr="003A5B8B">
        <w:rPr>
          <w:b/>
        </w:rPr>
        <w:t xml:space="preserve">Задача 3. </w:t>
      </w:r>
    </w:p>
    <w:p w:rsidR="0083639C" w:rsidRPr="003A5B8B" w:rsidRDefault="0083639C" w:rsidP="003A5B8B">
      <w:pPr>
        <w:pStyle w:val="aa"/>
        <w:spacing w:after="0"/>
      </w:pPr>
      <w:r w:rsidRPr="003A5B8B">
        <w:t xml:space="preserve">У ребенка 6 лет бледность кожных покровов с желтушным оттенком, увеличение селезенки на </w:t>
      </w:r>
      <w:smartTag w:uri="urn:schemas-microsoft-com:office:smarttags" w:element="metricconverter">
        <w:smartTagPr>
          <w:attr w:name="ProductID" w:val="4 см"/>
        </w:smartTagPr>
        <w:r w:rsidRPr="003A5B8B">
          <w:t>4 см</w:t>
        </w:r>
      </w:smartTag>
      <w:r w:rsidRPr="003A5B8B">
        <w:t xml:space="preserve"> ниже реберной дуги. В анализе крови: </w:t>
      </w:r>
      <w:proofErr w:type="spellStart"/>
      <w:r w:rsidRPr="003A5B8B">
        <w:t>Нв</w:t>
      </w:r>
      <w:proofErr w:type="spellEnd"/>
      <w:r w:rsidRPr="003A5B8B">
        <w:t xml:space="preserve"> 82г/л, </w:t>
      </w:r>
      <w:proofErr w:type="spellStart"/>
      <w:r w:rsidRPr="003A5B8B">
        <w:t>эритр</w:t>
      </w:r>
      <w:proofErr w:type="spellEnd"/>
      <w:r w:rsidRPr="003A5B8B">
        <w:t xml:space="preserve">. 2,1, </w:t>
      </w:r>
      <w:proofErr w:type="spellStart"/>
      <w:r w:rsidRPr="003A5B8B">
        <w:t>ц.п</w:t>
      </w:r>
      <w:proofErr w:type="spellEnd"/>
      <w:r w:rsidRPr="003A5B8B">
        <w:t xml:space="preserve">. 0,9, </w:t>
      </w:r>
      <w:proofErr w:type="spellStart"/>
      <w:r w:rsidRPr="003A5B8B">
        <w:t>ретикулоциты</w:t>
      </w:r>
      <w:proofErr w:type="spellEnd"/>
      <w:r w:rsidRPr="003A5B8B">
        <w:t xml:space="preserve"> 175‰, непрямой билирубин 38мкмоль/л. Предварительный диагноз: наследственный </w:t>
      </w:r>
      <w:proofErr w:type="spellStart"/>
      <w:r w:rsidRPr="003A5B8B">
        <w:t>микросфероцитоз</w:t>
      </w:r>
      <w:proofErr w:type="spellEnd"/>
      <w:r w:rsidRPr="003A5B8B">
        <w:t xml:space="preserve"> (болезнь </w:t>
      </w:r>
      <w:proofErr w:type="spellStart"/>
      <w:r w:rsidRPr="003A5B8B">
        <w:t>Минковского-Шоффара</w:t>
      </w:r>
      <w:proofErr w:type="spellEnd"/>
      <w:r w:rsidRPr="003A5B8B">
        <w:t>)</w:t>
      </w:r>
    </w:p>
    <w:p w:rsidR="0083639C" w:rsidRPr="003A5B8B" w:rsidRDefault="0083639C" w:rsidP="003A5B8B">
      <w:pPr>
        <w:pStyle w:val="aa"/>
        <w:spacing w:after="0"/>
      </w:pPr>
      <w:r w:rsidRPr="003A5B8B">
        <w:t>1) Что нужно определить для подтверждения диагноза?</w:t>
      </w:r>
    </w:p>
    <w:p w:rsidR="0083639C" w:rsidRPr="003A5B8B" w:rsidRDefault="0083639C" w:rsidP="003A5B8B">
      <w:pPr>
        <w:pStyle w:val="aa"/>
        <w:spacing w:after="0"/>
      </w:pPr>
      <w:r w:rsidRPr="003A5B8B">
        <w:t>2) Какая главная причина анемии?</w:t>
      </w:r>
    </w:p>
    <w:p w:rsidR="0083639C" w:rsidRPr="003A5B8B" w:rsidRDefault="0083639C" w:rsidP="003A5B8B">
      <w:pPr>
        <w:pStyle w:val="aa"/>
        <w:spacing w:after="0"/>
      </w:pPr>
      <w:r w:rsidRPr="003A5B8B">
        <w:t>3) Тактика лечения?</w:t>
      </w:r>
    </w:p>
    <w:p w:rsidR="0083639C" w:rsidRPr="003A5B8B" w:rsidRDefault="0083639C" w:rsidP="003A5B8B">
      <w:pPr>
        <w:pStyle w:val="aa"/>
        <w:spacing w:after="0"/>
      </w:pPr>
      <w:r w:rsidRPr="003A5B8B">
        <w:t>4) Какое осложнение возможно?</w:t>
      </w:r>
    </w:p>
    <w:p w:rsidR="0083639C" w:rsidRPr="003A5B8B" w:rsidRDefault="0083639C" w:rsidP="003A5B8B">
      <w:pPr>
        <w:pStyle w:val="aa"/>
        <w:spacing w:after="0"/>
      </w:pPr>
      <w:r w:rsidRPr="003A5B8B">
        <w:t xml:space="preserve">5) Как передается данное заболевание? </w:t>
      </w:r>
    </w:p>
    <w:p w:rsidR="0083639C" w:rsidRPr="003A5B8B" w:rsidRDefault="0083639C" w:rsidP="003A5B8B">
      <w:pPr>
        <w:pStyle w:val="aa"/>
        <w:spacing w:after="0"/>
        <w:rPr>
          <w:b/>
        </w:rPr>
      </w:pPr>
      <w:r w:rsidRPr="003A5B8B">
        <w:rPr>
          <w:b/>
        </w:rPr>
        <w:t xml:space="preserve">Задача 4. </w:t>
      </w:r>
    </w:p>
    <w:p w:rsidR="0083639C" w:rsidRPr="003A5B8B" w:rsidRDefault="0083639C" w:rsidP="003A5B8B">
      <w:pPr>
        <w:pStyle w:val="3"/>
        <w:ind w:left="0" w:firstLine="0"/>
      </w:pPr>
      <w:r w:rsidRPr="003A5B8B">
        <w:t xml:space="preserve">Больная 56 лет отмечает нарастание общей слабости, одышки при ходьбе, появились головокружение, обморочные состояния. В течение 10 дней принимала </w:t>
      </w:r>
      <w:proofErr w:type="spellStart"/>
      <w:r w:rsidRPr="003A5B8B">
        <w:t>бисептол</w:t>
      </w:r>
      <w:proofErr w:type="spellEnd"/>
      <w:r w:rsidRPr="003A5B8B">
        <w:t xml:space="preserve"> по поводу обострения хронического </w:t>
      </w:r>
      <w:proofErr w:type="spellStart"/>
      <w:r w:rsidRPr="003A5B8B">
        <w:t>пиелонефрита</w:t>
      </w:r>
      <w:proofErr w:type="spellEnd"/>
      <w:r w:rsidRPr="003A5B8B">
        <w:t xml:space="preserve">. При осмотре кожные покровы бледные с </w:t>
      </w:r>
      <w:proofErr w:type="spellStart"/>
      <w:r w:rsidRPr="003A5B8B">
        <w:t>субиктеричностью</w:t>
      </w:r>
      <w:proofErr w:type="spellEnd"/>
      <w:r w:rsidRPr="003A5B8B">
        <w:t xml:space="preserve">. </w:t>
      </w:r>
      <w:proofErr w:type="spellStart"/>
      <w:proofErr w:type="gramStart"/>
      <w:r w:rsidRPr="003A5B8B">
        <w:t>Лимфоузлы</w:t>
      </w:r>
      <w:proofErr w:type="spellEnd"/>
      <w:r w:rsidRPr="003A5B8B">
        <w:t xml:space="preserve"> не увеличены.</w:t>
      </w:r>
      <w:proofErr w:type="gramEnd"/>
      <w:r w:rsidRPr="003A5B8B">
        <w:t xml:space="preserve"> Печень, селезенка не пальпируются. В анализе крови: </w:t>
      </w:r>
      <w:proofErr w:type="spellStart"/>
      <w:r w:rsidRPr="003A5B8B">
        <w:t>Нв</w:t>
      </w:r>
      <w:proofErr w:type="spellEnd"/>
      <w:r w:rsidRPr="003A5B8B">
        <w:t xml:space="preserve"> 78г/л, </w:t>
      </w:r>
      <w:proofErr w:type="spellStart"/>
      <w:r w:rsidRPr="003A5B8B">
        <w:t>эритр</w:t>
      </w:r>
      <w:proofErr w:type="spellEnd"/>
      <w:r w:rsidRPr="003A5B8B">
        <w:t xml:space="preserve">. 2,4, </w:t>
      </w:r>
      <w:proofErr w:type="spellStart"/>
      <w:r w:rsidRPr="003A5B8B">
        <w:t>ц.п</w:t>
      </w:r>
      <w:proofErr w:type="spellEnd"/>
      <w:r w:rsidRPr="003A5B8B">
        <w:t xml:space="preserve">. 0,92, </w:t>
      </w:r>
      <w:proofErr w:type="spellStart"/>
      <w:r w:rsidRPr="003A5B8B">
        <w:t>ретикулоциты</w:t>
      </w:r>
      <w:proofErr w:type="spellEnd"/>
      <w:r w:rsidRPr="003A5B8B">
        <w:t xml:space="preserve"> 180‰, </w:t>
      </w:r>
      <w:proofErr w:type="spellStart"/>
      <w:r w:rsidRPr="003A5B8B">
        <w:t>лейк</w:t>
      </w:r>
      <w:proofErr w:type="spellEnd"/>
      <w:r w:rsidRPr="003A5B8B">
        <w:t>. 13,5, тромб. 189, СОЭ №</w:t>
      </w:r>
      <w:proofErr w:type="gramStart"/>
      <w:r w:rsidRPr="003A5B8B">
        <w:t>:м</w:t>
      </w:r>
      <w:proofErr w:type="gramEnd"/>
      <w:r w:rsidRPr="003A5B8B">
        <w:t>м/ч.</w:t>
      </w:r>
    </w:p>
    <w:p w:rsidR="0083639C" w:rsidRPr="003A5B8B" w:rsidRDefault="0083639C" w:rsidP="003A5B8B">
      <w:pPr>
        <w:pStyle w:val="3"/>
        <w:ind w:left="0" w:firstLine="0"/>
      </w:pPr>
      <w:r w:rsidRPr="003A5B8B">
        <w:t>1)  Характеристика гемограммы</w:t>
      </w:r>
    </w:p>
    <w:p w:rsidR="0083639C" w:rsidRPr="003A5B8B" w:rsidRDefault="0083639C" w:rsidP="003A5B8B">
      <w:pPr>
        <w:pStyle w:val="3"/>
        <w:ind w:left="0" w:firstLine="0"/>
      </w:pPr>
      <w:r w:rsidRPr="003A5B8B">
        <w:lastRenderedPageBreak/>
        <w:t>2)  Вероятная причина анемии?</w:t>
      </w:r>
    </w:p>
    <w:p w:rsidR="0083639C" w:rsidRPr="003A5B8B" w:rsidRDefault="0083639C" w:rsidP="003A5B8B">
      <w:pPr>
        <w:pStyle w:val="3"/>
        <w:ind w:left="0" w:firstLine="0"/>
      </w:pPr>
      <w:r w:rsidRPr="003A5B8B">
        <w:t>3)  Какие исследования необходимы для подтверждения диагноза?</w:t>
      </w:r>
    </w:p>
    <w:p w:rsidR="0083639C" w:rsidRPr="003A5B8B" w:rsidRDefault="0083639C" w:rsidP="003A5B8B">
      <w:pPr>
        <w:pStyle w:val="3"/>
        <w:ind w:left="0" w:firstLine="0"/>
      </w:pPr>
      <w:r w:rsidRPr="003A5B8B">
        <w:t>4)  Ваши назначения</w:t>
      </w:r>
    </w:p>
    <w:p w:rsidR="0083639C" w:rsidRPr="003A5B8B" w:rsidRDefault="0083639C" w:rsidP="003A5B8B">
      <w:pPr>
        <w:pStyle w:val="3"/>
        <w:ind w:left="0" w:firstLine="0"/>
      </w:pPr>
      <w:r w:rsidRPr="003A5B8B">
        <w:t>5)  Какие лекарственные средства, могут вызвать гемолитическую анемию?</w:t>
      </w:r>
    </w:p>
    <w:p w:rsidR="0083639C" w:rsidRPr="003A5B8B" w:rsidRDefault="0083639C" w:rsidP="003A5B8B">
      <w:pPr>
        <w:pStyle w:val="aa"/>
        <w:spacing w:after="0"/>
        <w:rPr>
          <w:b/>
        </w:rPr>
      </w:pPr>
      <w:r w:rsidRPr="003A5B8B">
        <w:rPr>
          <w:b/>
        </w:rPr>
        <w:t xml:space="preserve">Задача 5. </w:t>
      </w:r>
    </w:p>
    <w:p w:rsidR="0083639C" w:rsidRPr="003A5B8B" w:rsidRDefault="0083639C" w:rsidP="003A5B8B">
      <w:pPr>
        <w:pStyle w:val="3"/>
        <w:ind w:left="0" w:firstLine="0"/>
      </w:pPr>
      <w:r w:rsidRPr="003A5B8B">
        <w:t xml:space="preserve">У больного 30 лет, через 3 дня после прививки против гриппа повысилась температура до 38С, стала нарастать общая слабость, одышка в покое, красная моча. Селезенка не пальпируется. В анализе крови: </w:t>
      </w:r>
      <w:proofErr w:type="spellStart"/>
      <w:r w:rsidRPr="003A5B8B">
        <w:t>Нв</w:t>
      </w:r>
      <w:proofErr w:type="spellEnd"/>
      <w:r w:rsidRPr="003A5B8B">
        <w:t xml:space="preserve"> 60г/л, </w:t>
      </w:r>
      <w:proofErr w:type="spellStart"/>
      <w:r w:rsidRPr="003A5B8B">
        <w:t>эритр</w:t>
      </w:r>
      <w:proofErr w:type="spellEnd"/>
      <w:r w:rsidRPr="003A5B8B">
        <w:t xml:space="preserve">. 1,9, </w:t>
      </w:r>
      <w:proofErr w:type="spellStart"/>
      <w:r w:rsidRPr="003A5B8B">
        <w:t>ц.п</w:t>
      </w:r>
      <w:proofErr w:type="spellEnd"/>
      <w:r w:rsidRPr="003A5B8B">
        <w:t xml:space="preserve">. 1,0, </w:t>
      </w:r>
      <w:proofErr w:type="spellStart"/>
      <w:r w:rsidRPr="003A5B8B">
        <w:t>ретикулоциты</w:t>
      </w:r>
      <w:proofErr w:type="spellEnd"/>
      <w:r w:rsidRPr="003A5B8B">
        <w:t xml:space="preserve"> 278‰. , в плазме обнаружен свободный гемоглобин. В анализе мочи большое количество </w:t>
      </w:r>
      <w:proofErr w:type="spellStart"/>
      <w:r w:rsidRPr="003A5B8B">
        <w:t>гемосидерина</w:t>
      </w:r>
      <w:proofErr w:type="spellEnd"/>
      <w:r w:rsidRPr="003A5B8B">
        <w:t>.</w:t>
      </w:r>
    </w:p>
    <w:p w:rsidR="0083639C" w:rsidRPr="003A5B8B" w:rsidRDefault="0083639C" w:rsidP="003A5B8B">
      <w:pPr>
        <w:pStyle w:val="3"/>
        <w:ind w:left="0" w:firstLine="0"/>
      </w:pPr>
      <w:r w:rsidRPr="003A5B8B">
        <w:t>1)  Какой характер носит анемия у больного?</w:t>
      </w:r>
    </w:p>
    <w:p w:rsidR="0083639C" w:rsidRPr="003A5B8B" w:rsidRDefault="0083639C" w:rsidP="003A5B8B">
      <w:pPr>
        <w:pStyle w:val="3"/>
        <w:ind w:left="0" w:firstLine="0"/>
      </w:pPr>
      <w:r w:rsidRPr="003A5B8B">
        <w:t>2)  Дифференциальный диагноз?</w:t>
      </w:r>
    </w:p>
    <w:p w:rsidR="0083639C" w:rsidRPr="003A5B8B" w:rsidRDefault="0083639C" w:rsidP="003A5B8B">
      <w:pPr>
        <w:pStyle w:val="3"/>
        <w:ind w:left="0" w:firstLine="0"/>
      </w:pPr>
      <w:r w:rsidRPr="003A5B8B">
        <w:t>3)  Опишите картину крови</w:t>
      </w:r>
    </w:p>
    <w:p w:rsidR="0083639C" w:rsidRPr="003A5B8B" w:rsidRDefault="0083639C" w:rsidP="003A5B8B">
      <w:pPr>
        <w:pStyle w:val="3"/>
        <w:ind w:left="0" w:firstLine="0"/>
      </w:pPr>
      <w:r w:rsidRPr="003A5B8B">
        <w:t>4)  Возможные осложнения?</w:t>
      </w:r>
    </w:p>
    <w:p w:rsidR="0083639C" w:rsidRPr="003A5B8B" w:rsidRDefault="0083639C" w:rsidP="003A5B8B">
      <w:pPr>
        <w:pStyle w:val="3"/>
        <w:ind w:left="0" w:firstLine="0"/>
      </w:pPr>
      <w:r w:rsidRPr="003A5B8B">
        <w:t>5)  Характерная картина костного мозга?</w:t>
      </w:r>
    </w:p>
    <w:p w:rsidR="00205FCE" w:rsidRPr="003A5B8B" w:rsidRDefault="00205FCE" w:rsidP="003A5B8B">
      <w:pPr>
        <w:tabs>
          <w:tab w:val="left" w:pos="360"/>
          <w:tab w:val="left" w:pos="1080"/>
        </w:tabs>
        <w:jc w:val="both"/>
        <w:rPr>
          <w:b/>
        </w:rPr>
      </w:pPr>
      <w:r w:rsidRPr="003A5B8B">
        <w:rPr>
          <w:b/>
        </w:rPr>
        <w:t>6. Домашнее задание для уяснения темы занятия</w:t>
      </w:r>
    </w:p>
    <w:p w:rsidR="00205FCE" w:rsidRPr="003A5B8B" w:rsidRDefault="00205FCE" w:rsidP="003A5B8B">
      <w:pPr>
        <w:tabs>
          <w:tab w:val="left" w:pos="1080"/>
        </w:tabs>
        <w:jc w:val="both"/>
      </w:pPr>
      <w:r w:rsidRPr="003A5B8B">
        <w:t xml:space="preserve"> (контрольные вопросы по теме занятия, тестовые задания, ситуационные задачи без эталонов ответов).</w:t>
      </w:r>
    </w:p>
    <w:p w:rsidR="00205FCE" w:rsidRPr="003A5B8B" w:rsidRDefault="00205FCE" w:rsidP="003A5B8B">
      <w:pPr>
        <w:tabs>
          <w:tab w:val="left" w:pos="360"/>
          <w:tab w:val="left" w:pos="1080"/>
        </w:tabs>
        <w:jc w:val="both"/>
        <w:rPr>
          <w:b/>
        </w:rPr>
      </w:pPr>
      <w:r w:rsidRPr="003A5B8B">
        <w:rPr>
          <w:b/>
        </w:rPr>
        <w:t>7. Рекомендации по выполнению НИРС, в том числе список тем, предлагаемых кафедрой.</w:t>
      </w:r>
    </w:p>
    <w:p w:rsidR="00E74B6B" w:rsidRPr="003A5B8B" w:rsidRDefault="00E74B6B" w:rsidP="003A5B8B">
      <w:pPr>
        <w:pStyle w:val="ac"/>
        <w:ind w:left="0" w:firstLine="0"/>
      </w:pPr>
      <w:r w:rsidRPr="003A5B8B">
        <w:t xml:space="preserve">1. Алгоритм дифференциальной диагностики наследственных гемолитических анемий </w:t>
      </w:r>
    </w:p>
    <w:p w:rsidR="00E74B6B" w:rsidRPr="003A5B8B" w:rsidRDefault="00E74B6B" w:rsidP="003A5B8B">
      <w:pPr>
        <w:pStyle w:val="ac"/>
        <w:ind w:left="0" w:firstLine="0"/>
      </w:pPr>
      <w:r w:rsidRPr="003A5B8B">
        <w:t xml:space="preserve">2. Диагностика и лечение </w:t>
      </w:r>
      <w:proofErr w:type="spellStart"/>
      <w:r w:rsidRPr="003A5B8B">
        <w:t>талассемий</w:t>
      </w:r>
      <w:proofErr w:type="spellEnd"/>
      <w:r w:rsidRPr="003A5B8B">
        <w:t xml:space="preserve"> </w:t>
      </w:r>
    </w:p>
    <w:p w:rsidR="00E74B6B" w:rsidRPr="003A5B8B" w:rsidRDefault="00E74B6B" w:rsidP="003A5B8B">
      <w:pPr>
        <w:pStyle w:val="ac"/>
        <w:ind w:left="0" w:firstLine="0"/>
      </w:pPr>
      <w:r w:rsidRPr="003A5B8B">
        <w:t xml:space="preserve">3.Диагностика и ведение больного с анемией, связанной с </w:t>
      </w:r>
      <w:proofErr w:type="spellStart"/>
      <w:r w:rsidRPr="003A5B8B">
        <w:t>дедицитом</w:t>
      </w:r>
      <w:proofErr w:type="spellEnd"/>
      <w:r w:rsidRPr="003A5B8B">
        <w:t xml:space="preserve"> глюкоза 6 фосфат </w:t>
      </w:r>
      <w:proofErr w:type="spellStart"/>
      <w:r w:rsidRPr="003A5B8B">
        <w:t>дегидрогеназы</w:t>
      </w:r>
      <w:proofErr w:type="spellEnd"/>
      <w:r w:rsidRPr="003A5B8B">
        <w:t xml:space="preserve">. </w:t>
      </w:r>
    </w:p>
    <w:p w:rsidR="00E74B6B" w:rsidRPr="003A5B8B" w:rsidRDefault="00E74B6B" w:rsidP="003A5B8B">
      <w:pPr>
        <w:pStyle w:val="ac"/>
        <w:ind w:left="0" w:firstLine="0"/>
      </w:pPr>
      <w:r w:rsidRPr="003A5B8B">
        <w:t xml:space="preserve">4. Диагностика и ведение больного с </w:t>
      </w:r>
      <w:proofErr w:type="spellStart"/>
      <w:r w:rsidRPr="003A5B8B">
        <w:t>серповидноклеточной</w:t>
      </w:r>
      <w:proofErr w:type="spellEnd"/>
      <w:r w:rsidRPr="003A5B8B">
        <w:t xml:space="preserve"> анемией.</w:t>
      </w:r>
    </w:p>
    <w:p w:rsidR="00E74B6B" w:rsidRPr="003A5B8B" w:rsidRDefault="00E74B6B" w:rsidP="003A5B8B">
      <w:pPr>
        <w:pStyle w:val="ac"/>
        <w:ind w:left="0" w:firstLine="0"/>
      </w:pPr>
      <w:r w:rsidRPr="003A5B8B">
        <w:t xml:space="preserve"> 5. Алгоритм дифференциальной диагностики приобретенных гемолитических анемий.</w:t>
      </w:r>
    </w:p>
    <w:p w:rsidR="00205FCE" w:rsidRPr="003A5B8B" w:rsidRDefault="00205FCE" w:rsidP="003A5B8B">
      <w:pPr>
        <w:tabs>
          <w:tab w:val="left" w:pos="360"/>
          <w:tab w:val="left" w:pos="1080"/>
        </w:tabs>
        <w:jc w:val="both"/>
        <w:rPr>
          <w:b/>
        </w:rPr>
      </w:pPr>
      <w:r w:rsidRPr="003A5B8B">
        <w:rPr>
          <w:b/>
        </w:rPr>
        <w:t>8. Рекомендованная литература по теме занятия:</w:t>
      </w:r>
    </w:p>
    <w:p w:rsidR="00E74B6B" w:rsidRPr="003A5B8B" w:rsidRDefault="00E74B6B" w:rsidP="003A5B8B">
      <w:pPr>
        <w:pStyle w:val="a9"/>
        <w:tabs>
          <w:tab w:val="num" w:pos="360"/>
        </w:tabs>
        <w:ind w:left="0"/>
        <w:rPr>
          <w:b/>
          <w:u w:val="single"/>
        </w:rPr>
      </w:pPr>
      <w:proofErr w:type="gramStart"/>
      <w:r w:rsidRPr="003A5B8B">
        <w:rPr>
          <w:b/>
          <w:u w:val="single"/>
        </w:rPr>
        <w:t>-обязательная</w:t>
      </w:r>
      <w:proofErr w:type="gramEnd"/>
    </w:p>
    <w:p w:rsidR="00E74B6B" w:rsidRPr="003A5B8B" w:rsidRDefault="00E74B6B" w:rsidP="003A5B8B">
      <w:pPr>
        <w:pStyle w:val="a9"/>
        <w:tabs>
          <w:tab w:val="num" w:pos="360"/>
        </w:tabs>
        <w:ind w:left="0"/>
      </w:pPr>
      <w:r w:rsidRPr="003A5B8B">
        <w:t>1. Внутренние болезни</w:t>
      </w:r>
      <w:proofErr w:type="gramStart"/>
      <w:r w:rsidRPr="003A5B8B">
        <w:t xml:space="preserve"> :</w:t>
      </w:r>
      <w:proofErr w:type="gramEnd"/>
      <w:r w:rsidRPr="003A5B8B">
        <w:t xml:space="preserve"> учебник : в 2 т. / ред. Н. А. Мухин, В. С. Моисеев, А. И. Мартынов. - 2-е изд., </w:t>
      </w:r>
      <w:proofErr w:type="spellStart"/>
      <w:r w:rsidRPr="003A5B8B">
        <w:t>испр</w:t>
      </w:r>
      <w:proofErr w:type="spellEnd"/>
      <w:r w:rsidRPr="003A5B8B">
        <w:t xml:space="preserve">. и доп. - М. : </w:t>
      </w:r>
      <w:proofErr w:type="spellStart"/>
      <w:r w:rsidRPr="003A5B8B">
        <w:t>ГЭОТАР-Медиа</w:t>
      </w:r>
      <w:proofErr w:type="spellEnd"/>
      <w:r w:rsidRPr="003A5B8B">
        <w:t xml:space="preserve">, 2012. - </w:t>
      </w:r>
      <w:proofErr w:type="gramStart"/>
      <w:r w:rsidRPr="003A5B8B">
        <w:t>Т. 1. - 672 с.</w:t>
      </w:r>
      <w:proofErr w:type="gramEnd"/>
    </w:p>
    <w:p w:rsidR="00E74B6B" w:rsidRPr="003A5B8B" w:rsidRDefault="00E74B6B" w:rsidP="003A5B8B">
      <w:pPr>
        <w:pStyle w:val="a9"/>
        <w:tabs>
          <w:tab w:val="num" w:pos="360"/>
        </w:tabs>
        <w:ind w:left="0"/>
      </w:pPr>
      <w:r w:rsidRPr="003A5B8B">
        <w:t>2. Внутренние болезни</w:t>
      </w:r>
      <w:proofErr w:type="gramStart"/>
      <w:r w:rsidRPr="003A5B8B">
        <w:t xml:space="preserve"> :</w:t>
      </w:r>
      <w:proofErr w:type="gramEnd"/>
      <w:r w:rsidRPr="003A5B8B">
        <w:t xml:space="preserve"> учебник : в 2 т. / ред. Н. А. Мухин, В. С. Моисеев, А. И. Мартынов. - 2-е изд., </w:t>
      </w:r>
      <w:proofErr w:type="spellStart"/>
      <w:r w:rsidRPr="003A5B8B">
        <w:t>испр</w:t>
      </w:r>
      <w:proofErr w:type="spellEnd"/>
      <w:r w:rsidRPr="003A5B8B">
        <w:t xml:space="preserve">. и доп. - М. : </w:t>
      </w:r>
      <w:proofErr w:type="spellStart"/>
      <w:r w:rsidRPr="003A5B8B">
        <w:t>ГЭОТАР-Медиа</w:t>
      </w:r>
      <w:proofErr w:type="spellEnd"/>
      <w:r w:rsidRPr="003A5B8B">
        <w:t xml:space="preserve">, 2012. - </w:t>
      </w:r>
      <w:proofErr w:type="gramStart"/>
      <w:r w:rsidRPr="003A5B8B">
        <w:t>Т. 2. - 592 с.</w:t>
      </w:r>
      <w:proofErr w:type="gramEnd"/>
    </w:p>
    <w:p w:rsidR="00E74B6B" w:rsidRPr="003A5B8B" w:rsidRDefault="00E74B6B" w:rsidP="003A5B8B">
      <w:pPr>
        <w:pStyle w:val="a9"/>
        <w:ind w:left="0"/>
        <w:rPr>
          <w:color w:val="424242"/>
          <w:shd w:val="clear" w:color="auto" w:fill="FFFFFF"/>
        </w:rPr>
      </w:pPr>
      <w:r w:rsidRPr="003A5B8B">
        <w:rPr>
          <w:shd w:val="clear" w:color="auto" w:fill="FFFFFF"/>
        </w:rPr>
        <w:t>3.Формулировка клинического диагноза (внутренние болезни, хирургические болезни, акушерство, гинекология)</w:t>
      </w:r>
      <w:r w:rsidRPr="003A5B8B">
        <w:rPr>
          <w:rStyle w:val="apple-converted-space"/>
          <w:color w:val="424242"/>
          <w:shd w:val="clear" w:color="auto" w:fill="FFFFFF"/>
        </w:rPr>
        <w:t> </w:t>
      </w:r>
      <w:r w:rsidRPr="003A5B8B">
        <w:rPr>
          <w:color w:val="424242"/>
          <w:shd w:val="clear" w:color="auto" w:fill="FFFFFF"/>
        </w:rPr>
        <w:t>: метод</w:t>
      </w:r>
      <w:proofErr w:type="gramStart"/>
      <w:r w:rsidRPr="003A5B8B">
        <w:rPr>
          <w:color w:val="424242"/>
          <w:shd w:val="clear" w:color="auto" w:fill="FFFFFF"/>
        </w:rPr>
        <w:t>.</w:t>
      </w:r>
      <w:proofErr w:type="gramEnd"/>
      <w:r w:rsidRPr="003A5B8B">
        <w:rPr>
          <w:color w:val="424242"/>
          <w:shd w:val="clear" w:color="auto" w:fill="FFFFFF"/>
        </w:rPr>
        <w:t xml:space="preserve"> </w:t>
      </w:r>
      <w:proofErr w:type="gramStart"/>
      <w:r w:rsidRPr="003A5B8B">
        <w:rPr>
          <w:color w:val="424242"/>
          <w:shd w:val="clear" w:color="auto" w:fill="FFFFFF"/>
        </w:rPr>
        <w:t>р</w:t>
      </w:r>
      <w:proofErr w:type="gramEnd"/>
      <w:r w:rsidRPr="003A5B8B">
        <w:rPr>
          <w:color w:val="424242"/>
          <w:shd w:val="clear" w:color="auto" w:fill="FFFFFF"/>
        </w:rPr>
        <w:t xml:space="preserve">екомендации для </w:t>
      </w:r>
      <w:proofErr w:type="spellStart"/>
      <w:r w:rsidRPr="003A5B8B">
        <w:rPr>
          <w:color w:val="424242"/>
          <w:shd w:val="clear" w:color="auto" w:fill="FFFFFF"/>
        </w:rPr>
        <w:t>самостоят</w:t>
      </w:r>
      <w:proofErr w:type="spellEnd"/>
      <w:r w:rsidRPr="003A5B8B">
        <w:rPr>
          <w:color w:val="424242"/>
          <w:shd w:val="clear" w:color="auto" w:fill="FFFFFF"/>
        </w:rPr>
        <w:t xml:space="preserve">. работы студентов 4-6 курсов, обучающихся по специальности 060101 - Лечебное дело / сост. И. В. </w:t>
      </w:r>
      <w:proofErr w:type="spellStart"/>
      <w:r w:rsidRPr="003A5B8B">
        <w:rPr>
          <w:color w:val="424242"/>
          <w:shd w:val="clear" w:color="auto" w:fill="FFFFFF"/>
        </w:rPr>
        <w:t>Демко</w:t>
      </w:r>
      <w:proofErr w:type="spellEnd"/>
      <w:r w:rsidRPr="003A5B8B">
        <w:rPr>
          <w:color w:val="424242"/>
          <w:shd w:val="clear" w:color="auto" w:fill="FFFFFF"/>
        </w:rPr>
        <w:t xml:space="preserve">, Д. Б. </w:t>
      </w:r>
      <w:proofErr w:type="spellStart"/>
      <w:r w:rsidRPr="003A5B8B">
        <w:rPr>
          <w:color w:val="424242"/>
          <w:shd w:val="clear" w:color="auto" w:fill="FFFFFF"/>
        </w:rPr>
        <w:t>Дробот</w:t>
      </w:r>
      <w:proofErr w:type="spellEnd"/>
      <w:r w:rsidRPr="003A5B8B">
        <w:rPr>
          <w:color w:val="424242"/>
          <w:shd w:val="clear" w:color="auto" w:fill="FFFFFF"/>
        </w:rPr>
        <w:t xml:space="preserve">, О. В. Первова [и др.] ; ред. И. В. </w:t>
      </w:r>
      <w:proofErr w:type="spellStart"/>
      <w:r w:rsidRPr="003A5B8B">
        <w:rPr>
          <w:color w:val="424242"/>
          <w:shd w:val="clear" w:color="auto" w:fill="FFFFFF"/>
        </w:rPr>
        <w:t>Демко</w:t>
      </w:r>
      <w:proofErr w:type="spellEnd"/>
      <w:r w:rsidRPr="003A5B8B">
        <w:rPr>
          <w:color w:val="424242"/>
          <w:shd w:val="clear" w:color="auto" w:fill="FFFFFF"/>
        </w:rPr>
        <w:t xml:space="preserve"> ; Красноярский медицинский университет. - Красноярск</w:t>
      </w:r>
      <w:proofErr w:type="gramStart"/>
      <w:r w:rsidRPr="003A5B8B">
        <w:rPr>
          <w:color w:val="424242"/>
          <w:shd w:val="clear" w:color="auto" w:fill="FFFFFF"/>
        </w:rPr>
        <w:t xml:space="preserve"> :</w:t>
      </w:r>
      <w:proofErr w:type="gramEnd"/>
      <w:r w:rsidRPr="003A5B8B">
        <w:rPr>
          <w:color w:val="424242"/>
          <w:shd w:val="clear" w:color="auto" w:fill="FFFFFF"/>
        </w:rPr>
        <w:t xml:space="preserve"> </w:t>
      </w:r>
      <w:proofErr w:type="spellStart"/>
      <w:proofErr w:type="gramStart"/>
      <w:r w:rsidRPr="003A5B8B">
        <w:rPr>
          <w:color w:val="424242"/>
          <w:shd w:val="clear" w:color="auto" w:fill="FFFFFF"/>
        </w:rPr>
        <w:t>КрасГМУ</w:t>
      </w:r>
      <w:proofErr w:type="spellEnd"/>
      <w:r w:rsidRPr="003A5B8B">
        <w:rPr>
          <w:color w:val="424242"/>
          <w:shd w:val="clear" w:color="auto" w:fill="FFFFFF"/>
        </w:rPr>
        <w:t>, 2014. - 29 с.</w:t>
      </w:r>
      <w:proofErr w:type="gramEnd"/>
    </w:p>
    <w:p w:rsidR="00E74B6B" w:rsidRPr="003A5B8B" w:rsidRDefault="00E74B6B" w:rsidP="003A5B8B">
      <w:pPr>
        <w:pStyle w:val="a9"/>
        <w:ind w:left="0"/>
        <w:rPr>
          <w:color w:val="424242"/>
          <w:shd w:val="clear" w:color="auto" w:fill="FFFFFF"/>
        </w:rPr>
      </w:pPr>
      <w:r w:rsidRPr="003A5B8B">
        <w:rPr>
          <w:shd w:val="clear" w:color="auto" w:fill="FFFFFF"/>
        </w:rPr>
        <w:t>4. Лекарственные средства</w:t>
      </w:r>
      <w:r w:rsidRPr="003A5B8B">
        <w:rPr>
          <w:rStyle w:val="apple-converted-space"/>
          <w:color w:val="424242"/>
          <w:shd w:val="clear" w:color="auto" w:fill="FFFFFF"/>
        </w:rPr>
        <w:t> </w:t>
      </w:r>
      <w:r w:rsidRPr="003A5B8B">
        <w:rPr>
          <w:color w:val="424242"/>
          <w:shd w:val="clear" w:color="auto" w:fill="FFFFFF"/>
        </w:rPr>
        <w:t xml:space="preserve">: (сб. рецептов, изучаемых на циклах внутренние болезни, </w:t>
      </w:r>
      <w:proofErr w:type="spellStart"/>
      <w:r w:rsidRPr="003A5B8B">
        <w:rPr>
          <w:color w:val="424242"/>
          <w:shd w:val="clear" w:color="auto" w:fill="FFFFFF"/>
        </w:rPr>
        <w:t>профпатология</w:t>
      </w:r>
      <w:proofErr w:type="spellEnd"/>
      <w:r w:rsidRPr="003A5B8B">
        <w:rPr>
          <w:color w:val="424242"/>
          <w:shd w:val="clear" w:color="auto" w:fill="FFFFFF"/>
        </w:rPr>
        <w:t xml:space="preserve">, эндокринология, хирургические болезни, акушерство и гинекология для </w:t>
      </w:r>
      <w:proofErr w:type="spellStart"/>
      <w:r w:rsidRPr="003A5B8B">
        <w:rPr>
          <w:color w:val="424242"/>
          <w:shd w:val="clear" w:color="auto" w:fill="FFFFFF"/>
        </w:rPr>
        <w:t>самостоят</w:t>
      </w:r>
      <w:proofErr w:type="spellEnd"/>
      <w:r w:rsidRPr="003A5B8B">
        <w:rPr>
          <w:color w:val="424242"/>
          <w:shd w:val="clear" w:color="auto" w:fill="FFFFFF"/>
        </w:rPr>
        <w:t>. работы студентов 4-6 курсов, обучающихся по специальности 060101 - Лечебное дело): метод</w:t>
      </w:r>
      <w:proofErr w:type="gramStart"/>
      <w:r w:rsidRPr="003A5B8B">
        <w:rPr>
          <w:color w:val="424242"/>
          <w:shd w:val="clear" w:color="auto" w:fill="FFFFFF"/>
        </w:rPr>
        <w:t>.</w:t>
      </w:r>
      <w:proofErr w:type="gramEnd"/>
      <w:r w:rsidRPr="003A5B8B">
        <w:rPr>
          <w:color w:val="424242"/>
          <w:shd w:val="clear" w:color="auto" w:fill="FFFFFF"/>
        </w:rPr>
        <w:t xml:space="preserve"> </w:t>
      </w:r>
      <w:proofErr w:type="gramStart"/>
      <w:r w:rsidRPr="003A5B8B">
        <w:rPr>
          <w:color w:val="424242"/>
          <w:shd w:val="clear" w:color="auto" w:fill="FFFFFF"/>
        </w:rPr>
        <w:t>п</w:t>
      </w:r>
      <w:proofErr w:type="gramEnd"/>
      <w:r w:rsidRPr="003A5B8B">
        <w:rPr>
          <w:color w:val="424242"/>
          <w:shd w:val="clear" w:color="auto" w:fill="FFFFFF"/>
        </w:rPr>
        <w:t xml:space="preserve">особие / сост. И. В. </w:t>
      </w:r>
      <w:proofErr w:type="spellStart"/>
      <w:r w:rsidRPr="003A5B8B">
        <w:rPr>
          <w:color w:val="424242"/>
          <w:shd w:val="clear" w:color="auto" w:fill="FFFFFF"/>
        </w:rPr>
        <w:t>Демко</w:t>
      </w:r>
      <w:proofErr w:type="spellEnd"/>
      <w:r w:rsidRPr="003A5B8B">
        <w:rPr>
          <w:color w:val="424242"/>
          <w:shd w:val="clear" w:color="auto" w:fill="FFFFFF"/>
        </w:rPr>
        <w:t>, С. Ю. Никулина, И. И. Черкашина [и др.] ; Красноярский медицинский университет. - Красноярск</w:t>
      </w:r>
      <w:proofErr w:type="gramStart"/>
      <w:r w:rsidRPr="003A5B8B">
        <w:rPr>
          <w:color w:val="424242"/>
          <w:shd w:val="clear" w:color="auto" w:fill="FFFFFF"/>
        </w:rPr>
        <w:t xml:space="preserve"> :</w:t>
      </w:r>
      <w:proofErr w:type="gramEnd"/>
      <w:r w:rsidRPr="003A5B8B">
        <w:rPr>
          <w:color w:val="424242"/>
          <w:shd w:val="clear" w:color="auto" w:fill="FFFFFF"/>
        </w:rPr>
        <w:t xml:space="preserve"> </w:t>
      </w:r>
      <w:proofErr w:type="spellStart"/>
      <w:proofErr w:type="gramStart"/>
      <w:r w:rsidRPr="003A5B8B">
        <w:rPr>
          <w:color w:val="424242"/>
          <w:shd w:val="clear" w:color="auto" w:fill="FFFFFF"/>
        </w:rPr>
        <w:t>КрасГМУ</w:t>
      </w:r>
      <w:proofErr w:type="spellEnd"/>
      <w:r w:rsidRPr="003A5B8B">
        <w:rPr>
          <w:color w:val="424242"/>
          <w:shd w:val="clear" w:color="auto" w:fill="FFFFFF"/>
        </w:rPr>
        <w:t>, 2014. - 118 с.</w:t>
      </w:r>
      <w:proofErr w:type="gramEnd"/>
    </w:p>
    <w:p w:rsidR="00E74B6B" w:rsidRPr="003A5B8B" w:rsidRDefault="00E74B6B" w:rsidP="003A5B8B">
      <w:pPr>
        <w:pStyle w:val="a9"/>
        <w:tabs>
          <w:tab w:val="num" w:pos="360"/>
        </w:tabs>
        <w:ind w:left="0"/>
        <w:rPr>
          <w:b/>
          <w:u w:val="single"/>
        </w:rPr>
      </w:pPr>
      <w:proofErr w:type="gramStart"/>
      <w:r w:rsidRPr="003A5B8B">
        <w:rPr>
          <w:b/>
          <w:u w:val="single"/>
        </w:rPr>
        <w:t>- дополнительная</w:t>
      </w:r>
      <w:proofErr w:type="gramEnd"/>
    </w:p>
    <w:p w:rsidR="00E74B6B" w:rsidRPr="003A5B8B" w:rsidRDefault="00E74B6B" w:rsidP="003A5B8B">
      <w:pPr>
        <w:pStyle w:val="a9"/>
        <w:tabs>
          <w:tab w:val="num" w:pos="360"/>
        </w:tabs>
        <w:ind w:left="0"/>
      </w:pPr>
      <w:r w:rsidRPr="003A5B8B">
        <w:t>1. Дополнительные методы обследования больного в терапевтической практике : учеб</w:t>
      </w:r>
      <w:proofErr w:type="gramStart"/>
      <w:r w:rsidRPr="003A5B8B">
        <w:t>.</w:t>
      </w:r>
      <w:proofErr w:type="gramEnd"/>
      <w:r w:rsidRPr="003A5B8B">
        <w:t xml:space="preserve"> </w:t>
      </w:r>
      <w:proofErr w:type="gramStart"/>
      <w:r w:rsidRPr="003A5B8B">
        <w:t>п</w:t>
      </w:r>
      <w:proofErr w:type="gramEnd"/>
      <w:r w:rsidRPr="003A5B8B">
        <w:t>особие для студентов мед. вузов : в 2 ч. / Л. С. Поликарпов, Н. А. Балашова, Е. О. Карпухина [и др.] ; Красноярский медицинский университет. - Красноярск</w:t>
      </w:r>
      <w:proofErr w:type="gramStart"/>
      <w:r w:rsidRPr="003A5B8B">
        <w:t xml:space="preserve"> :</w:t>
      </w:r>
      <w:proofErr w:type="gramEnd"/>
      <w:r w:rsidRPr="003A5B8B">
        <w:t xml:space="preserve"> </w:t>
      </w:r>
      <w:proofErr w:type="spellStart"/>
      <w:r w:rsidRPr="003A5B8B">
        <w:t>КрасГМУ</w:t>
      </w:r>
      <w:proofErr w:type="spellEnd"/>
      <w:r w:rsidRPr="003A5B8B">
        <w:t>, 2011. - Ч.2. - 156 с. : ил</w:t>
      </w:r>
      <w:proofErr w:type="gramStart"/>
      <w:r w:rsidRPr="003A5B8B">
        <w:t xml:space="preserve">. : </w:t>
      </w:r>
      <w:proofErr w:type="gramEnd"/>
      <w:r w:rsidRPr="003A5B8B">
        <w:t>54.70.</w:t>
      </w:r>
    </w:p>
    <w:p w:rsidR="00E74B6B" w:rsidRPr="003A5B8B" w:rsidRDefault="00E74B6B" w:rsidP="003A5B8B">
      <w:pPr>
        <w:pStyle w:val="a9"/>
        <w:tabs>
          <w:tab w:val="num" w:pos="360"/>
        </w:tabs>
        <w:ind w:left="0"/>
      </w:pPr>
      <w:r w:rsidRPr="003A5B8B">
        <w:t xml:space="preserve">2. Патофизиология красной крови. Анемии : </w:t>
      </w:r>
      <w:proofErr w:type="spellStart"/>
      <w:r w:rsidRPr="003A5B8B">
        <w:t>учеб</w:t>
      </w:r>
      <w:proofErr w:type="gramStart"/>
      <w:r w:rsidRPr="003A5B8B">
        <w:t>.-</w:t>
      </w:r>
      <w:proofErr w:type="gramEnd"/>
      <w:r w:rsidRPr="003A5B8B">
        <w:t>метод</w:t>
      </w:r>
      <w:proofErr w:type="spellEnd"/>
      <w:r w:rsidRPr="003A5B8B">
        <w:t xml:space="preserve">. пособие / сост. А. В. Ефремов, А. Р. Антонов, Ю. В. </w:t>
      </w:r>
      <w:proofErr w:type="spellStart"/>
      <w:r w:rsidRPr="003A5B8B">
        <w:t>Начаров</w:t>
      </w:r>
      <w:proofErr w:type="spellEnd"/>
      <w:r w:rsidRPr="003A5B8B">
        <w:t xml:space="preserve"> [и др.]. - Новосибирск</w:t>
      </w:r>
      <w:proofErr w:type="gramStart"/>
      <w:r w:rsidRPr="003A5B8B">
        <w:t xml:space="preserve"> :</w:t>
      </w:r>
      <w:proofErr w:type="gramEnd"/>
      <w:r w:rsidRPr="003A5B8B">
        <w:t xml:space="preserve"> </w:t>
      </w:r>
      <w:proofErr w:type="spellStart"/>
      <w:proofErr w:type="gramStart"/>
      <w:r w:rsidRPr="003A5B8B">
        <w:t>Сибмедиздат</w:t>
      </w:r>
      <w:proofErr w:type="spellEnd"/>
      <w:r w:rsidRPr="003A5B8B">
        <w:t xml:space="preserve"> НГМУ, 2010. - 48 с.</w:t>
      </w:r>
      <w:proofErr w:type="gramEnd"/>
    </w:p>
    <w:p w:rsidR="00E74B6B" w:rsidRPr="003A5B8B" w:rsidRDefault="00E74B6B" w:rsidP="003A5B8B">
      <w:pPr>
        <w:pStyle w:val="a9"/>
        <w:tabs>
          <w:tab w:val="num" w:pos="360"/>
        </w:tabs>
        <w:ind w:left="0"/>
        <w:rPr>
          <w:b/>
          <w:u w:val="single"/>
        </w:rPr>
      </w:pPr>
      <w:r w:rsidRPr="003A5B8B">
        <w:rPr>
          <w:b/>
          <w:u w:val="single"/>
        </w:rPr>
        <w:t>- электронные ресурсы</w:t>
      </w:r>
    </w:p>
    <w:p w:rsidR="00E74B6B" w:rsidRPr="003A5B8B" w:rsidRDefault="00E74B6B" w:rsidP="003A5B8B">
      <w:r w:rsidRPr="003A5B8B">
        <w:t xml:space="preserve">1. ЭБС </w:t>
      </w:r>
      <w:proofErr w:type="spellStart"/>
      <w:r w:rsidRPr="003A5B8B">
        <w:t>КрасГМУ</w:t>
      </w:r>
      <w:proofErr w:type="spellEnd"/>
      <w:r w:rsidRPr="003A5B8B">
        <w:t xml:space="preserve"> "</w:t>
      </w:r>
      <w:proofErr w:type="spellStart"/>
      <w:r w:rsidRPr="003A5B8B">
        <w:t>Colibris</w:t>
      </w:r>
      <w:proofErr w:type="spellEnd"/>
      <w:r w:rsidRPr="003A5B8B">
        <w:t>";</w:t>
      </w:r>
    </w:p>
    <w:p w:rsidR="00E74B6B" w:rsidRPr="003A5B8B" w:rsidRDefault="00E74B6B" w:rsidP="003A5B8B">
      <w:r w:rsidRPr="003A5B8B">
        <w:t>2. ЭБС Консультант студента;</w:t>
      </w:r>
    </w:p>
    <w:p w:rsidR="00E74B6B" w:rsidRPr="003A5B8B" w:rsidRDefault="00E74B6B" w:rsidP="003A5B8B">
      <w:r w:rsidRPr="003A5B8B">
        <w:lastRenderedPageBreak/>
        <w:t xml:space="preserve">3. ЭБС Университетская библиотека </w:t>
      </w:r>
      <w:proofErr w:type="spellStart"/>
      <w:r w:rsidRPr="003A5B8B">
        <w:t>OnLine</w:t>
      </w:r>
      <w:proofErr w:type="spellEnd"/>
      <w:r w:rsidRPr="003A5B8B">
        <w:t>;</w:t>
      </w:r>
    </w:p>
    <w:p w:rsidR="00E74B6B" w:rsidRPr="003A5B8B" w:rsidRDefault="00E74B6B" w:rsidP="003A5B8B">
      <w:r w:rsidRPr="003A5B8B">
        <w:t xml:space="preserve">4. ЭНБ </w:t>
      </w:r>
      <w:proofErr w:type="spellStart"/>
      <w:r w:rsidRPr="003A5B8B">
        <w:t>eLibrary</w:t>
      </w:r>
      <w:proofErr w:type="spellEnd"/>
    </w:p>
    <w:p w:rsidR="00E74B6B" w:rsidRPr="003A5B8B" w:rsidRDefault="00E74B6B" w:rsidP="003A5B8B">
      <w:pPr>
        <w:pStyle w:val="a9"/>
        <w:ind w:left="0"/>
      </w:pPr>
    </w:p>
    <w:p w:rsidR="00E74B6B" w:rsidRPr="003A5B8B" w:rsidRDefault="00E74B6B" w:rsidP="003A5B8B"/>
    <w:p w:rsidR="00E74B6B" w:rsidRPr="003A5B8B" w:rsidRDefault="00E74B6B" w:rsidP="003A5B8B"/>
    <w:p w:rsidR="00E74B6B" w:rsidRPr="003A5B8B" w:rsidRDefault="00E74B6B" w:rsidP="003A5B8B"/>
    <w:p w:rsidR="00E74B6B" w:rsidRPr="003A5B8B" w:rsidRDefault="00E74B6B" w:rsidP="003A5B8B">
      <w:pPr>
        <w:tabs>
          <w:tab w:val="left" w:pos="360"/>
          <w:tab w:val="left" w:pos="1080"/>
        </w:tabs>
        <w:jc w:val="both"/>
        <w:rPr>
          <w:b/>
        </w:rPr>
      </w:pPr>
    </w:p>
    <w:p w:rsidR="00205FCE" w:rsidRPr="003A5B8B" w:rsidRDefault="00205FCE" w:rsidP="003A5B8B">
      <w:pPr>
        <w:jc w:val="right"/>
        <w:rPr>
          <w:i/>
        </w:rPr>
      </w:pPr>
    </w:p>
    <w:p w:rsidR="00205FCE" w:rsidRPr="003A5B8B" w:rsidRDefault="00205FCE" w:rsidP="003A5B8B">
      <w:pPr>
        <w:jc w:val="right"/>
        <w:rPr>
          <w:i/>
        </w:rPr>
      </w:pPr>
    </w:p>
    <w:p w:rsidR="00205FCE" w:rsidRPr="003A5B8B" w:rsidRDefault="00205FCE" w:rsidP="003A5B8B"/>
    <w:sectPr w:rsidR="00205FCE" w:rsidRPr="003A5B8B" w:rsidSect="004A1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71F2"/>
    <w:multiLevelType w:val="hybridMultilevel"/>
    <w:tmpl w:val="A3E29E66"/>
    <w:lvl w:ilvl="0" w:tplc="5CD83F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5A000A"/>
    <w:multiLevelType w:val="hybridMultilevel"/>
    <w:tmpl w:val="76F89678"/>
    <w:lvl w:ilvl="0" w:tplc="F828E31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673C6"/>
    <w:multiLevelType w:val="hybridMultilevel"/>
    <w:tmpl w:val="315CFF9C"/>
    <w:lvl w:ilvl="0" w:tplc="5C86DED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419175E"/>
    <w:multiLevelType w:val="hybridMultilevel"/>
    <w:tmpl w:val="0D92E8AA"/>
    <w:lvl w:ilvl="0" w:tplc="70C47E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sz w:val="28"/>
        <w:szCs w:val="28"/>
      </w:rPr>
    </w:lvl>
    <w:lvl w:ilvl="1" w:tplc="89F6087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5D0982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0E679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564C2A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10AB12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1FC88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4D2EF1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9FCA95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E7354"/>
    <w:rsid w:val="00041651"/>
    <w:rsid w:val="00057480"/>
    <w:rsid w:val="00101A74"/>
    <w:rsid w:val="00205FCE"/>
    <w:rsid w:val="00386CA2"/>
    <w:rsid w:val="003A5B8B"/>
    <w:rsid w:val="003D0EB5"/>
    <w:rsid w:val="004964D3"/>
    <w:rsid w:val="004A1CF6"/>
    <w:rsid w:val="004E2973"/>
    <w:rsid w:val="005D02C7"/>
    <w:rsid w:val="0062497A"/>
    <w:rsid w:val="00664031"/>
    <w:rsid w:val="007A7D62"/>
    <w:rsid w:val="007E7354"/>
    <w:rsid w:val="0083639C"/>
    <w:rsid w:val="00885A77"/>
    <w:rsid w:val="008C2D43"/>
    <w:rsid w:val="00930EE8"/>
    <w:rsid w:val="0098545A"/>
    <w:rsid w:val="009C6C1B"/>
    <w:rsid w:val="009D4B72"/>
    <w:rsid w:val="00A10801"/>
    <w:rsid w:val="00A1186D"/>
    <w:rsid w:val="00A34FAE"/>
    <w:rsid w:val="00C369EE"/>
    <w:rsid w:val="00C504F5"/>
    <w:rsid w:val="00CB1D8A"/>
    <w:rsid w:val="00CE3DD0"/>
    <w:rsid w:val="00D14969"/>
    <w:rsid w:val="00DB7DAD"/>
    <w:rsid w:val="00E74B6B"/>
    <w:rsid w:val="00F7065B"/>
    <w:rsid w:val="00F80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735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E73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7E735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E73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E735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E73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4E297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4E29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4E2973"/>
    <w:pPr>
      <w:ind w:left="720"/>
      <w:contextualSpacing/>
    </w:pPr>
  </w:style>
  <w:style w:type="character" w:customStyle="1" w:styleId="apple-converted-space">
    <w:name w:val="apple-converted-space"/>
    <w:basedOn w:val="a0"/>
    <w:rsid w:val="004E2973"/>
  </w:style>
  <w:style w:type="paragraph" w:customStyle="1" w:styleId="Default">
    <w:name w:val="Default"/>
    <w:rsid w:val="003D0E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ody Text"/>
    <w:basedOn w:val="a"/>
    <w:link w:val="ab"/>
    <w:uiPriority w:val="99"/>
    <w:unhideWhenUsed/>
    <w:rsid w:val="003D0EB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3D0E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"/>
    <w:basedOn w:val="a"/>
    <w:rsid w:val="003D0EB5"/>
    <w:pPr>
      <w:ind w:left="283" w:hanging="283"/>
    </w:pPr>
  </w:style>
  <w:style w:type="paragraph" w:styleId="21">
    <w:name w:val="List 2"/>
    <w:basedOn w:val="a"/>
    <w:rsid w:val="003D0EB5"/>
    <w:pPr>
      <w:ind w:left="566" w:hanging="283"/>
    </w:pPr>
  </w:style>
  <w:style w:type="paragraph" w:styleId="3">
    <w:name w:val="List 3"/>
    <w:basedOn w:val="a"/>
    <w:uiPriority w:val="99"/>
    <w:unhideWhenUsed/>
    <w:rsid w:val="0083639C"/>
    <w:pPr>
      <w:ind w:left="849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5730</Words>
  <Characters>32663</Characters>
  <Application>Microsoft Office Word</Application>
  <DocSecurity>0</DocSecurity>
  <Lines>272</Lines>
  <Paragraphs>76</Paragraphs>
  <ScaleCrop>false</ScaleCrop>
  <Company>Microsoft</Company>
  <LinksUpToDate>false</LinksUpToDate>
  <CharactersWithSpaces>38317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10</cp:revision>
  <dcterms:created xsi:type="dcterms:W3CDTF">2014-06-01T07:53:00Z</dcterms:created>
  <dcterms:modified xsi:type="dcterms:W3CDTF">2014-08-26T02:29:00Z</dcterms:modified>
</cp:coreProperties>
</file>