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  <w:sz w:val="20"/>
              </w:rPr>
            </w:pPr>
            <w:r>
              <w:rPr/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Приказ Минздрава России от 14.01.2019 N 4н</w:t>
            </w:r>
            <w:r>
              <w:rPr/>
              <w:br/>
            </w:r>
            <w:r>
              <w:rPr>
                <w:sz w:val="48"/>
              </w:rPr>
              <w:t>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  <w:r>
              <w:rPr/>
              <w:br/>
            </w:r>
            <w:r>
              <w:rPr>
                <w:sz w:val="48"/>
              </w:rPr>
              <w:t>(Зарегистрировано в Минюсте России 26.03.2019 N 54173)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lef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Зарегистрировано в Минюсте России 26 марта 2019 г. N 54173</w:t>
      </w:r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МИНИСТЕРСТВО ЗДРАВООХРАНЕНИЯ РОССИЙСКОЙ ФЕДЕРАЦИИ</w:t>
      </w:r>
    </w:p>
    <w:p>
      <w:pPr>
        <w:pStyle w:val="ConsPlusTitle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24"/>
          <w:u w:val="none"/>
        </w:rPr>
      </w:pPr>
      <w:r>
        <w:rPr>
          <w:b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ПРИКАЗ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Title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24"/>
          <w:u w:val="none"/>
        </w:rPr>
      </w:pPr>
      <w:r>
        <w:rPr>
          <w:b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ОБ УТВЕРЖДЕНИИ ПОРЯДКА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НАЗНАЧЕНИЯ ЛЕКАРСТВЕННЫХ ПРЕПАРАТОВ, ФОРМ РЕЦЕПТУРНЫХ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БЛАНКОВ НА ЛЕКАРСТВЕННЫЕ ПРЕПАРАТЫ, ПОРЯДКА ОФОРМЛЕНИЯ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УКАЗАННЫХ БЛАНКОВ, ИХ УЧЕТА И ХРАНЕНИЯ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соответствии с пунктом 16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подпунктами 5.2.177, 5.2.179 и 5.2.180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6273), приказываю: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1. Утвердить: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порядок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назначения лекарственных препаратов согласно приложению N 1;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рецептурных бланков на лекарственные препараты согласно приложению N 2;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порядок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оформления рецептурных бланков на лекарственные препараты, их учета и хранения согласно приложению N 3.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2. Признать утратившими силу: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приказ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пункт 2 изменений, которые вносятся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5 мая 2012 г. N 502н, и в Порядок назначения и выписывания лекарственных препаратов, утвержденный приказом Министерства здравоохранения Российской Федерации от 20 декабря 2012 г. N 1175н, утвержденных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приказ Министерства здравоохранения Российской Федерации от 30 июня 2015 г. N 386н "О внесении изменений в приложения к приказу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6 августа 2015 г., регистрационный N 38379);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пункт 1 изменений, которые вносятся в приказ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и приложение N 2 к приказу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оформления", утвержденных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пункт 5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прекурсоры, и лекарственных средств, подлежащих предметно-количественному учету, утвержденных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Министр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В.И.СКВОРЦОВА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Приложение N 1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приказу Министерства здравоохранения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0" w:name="Par38"/>
      <w:bookmarkEnd w:id="0"/>
      <w:r>
        <w:rPr>
          <w:b/>
          <w:i w:val="false"/>
          <w:strike w:val="false"/>
          <w:dstrike w:val="false"/>
          <w:sz w:val="24"/>
          <w:u w:val="none"/>
        </w:rPr>
        <w:t>ПОРЯДОК НАЗНАЧЕНИЯ ЛЕКАРСТВЕННЫХ ПРЕПАРАТОВ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I. Общие положения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1. Настоящий порядок устанавливает правила назначения лекарственных препаратов для медицинского применения (далее - лекарственные препараты) и оформления их назначения при оказании медицинской помощи в медицинских организациях &lt;1&gt;.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&lt;1&gt; Пункт 11 статьи 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1, ст. 9, 28; 2017, N 31, ст. 4791).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2. Назначение лекарственных препаратов осуществляется лечащим врачом, фельдшером, акушеркой в случае возложения на них полномочий лечащего врача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&lt;2&gt;, индивидуальными предпринимателями, осуществляющими медицинскую деятельность (далее - медицинские работники).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В случаях, указанных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пунктах 9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12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медицинский работник оформляет назначение лекарственных препаратов, в том числе подлежащих изготовлению и отпуску аптечными организациями (далее - лекарственные препараты индивидуального изготовления), на рецептурном бланке, оформленном на бумажном носителе за своей подписью (далее - рецепт на бумажном носителе), и (или) с согласия пациента или его законного представителя &lt;3&gt; на рецептурном бланке в форме электронного документа с использованием усиленной квалифицированной электронной подписи медицинского работника (далее - рецепт в форме электронного документа).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&lt;3&gt; В отношении лица, указанного в части 2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Рецепт в форме электронного документа, содержащий назначение наркотических средств или психотропных веществ, подписывается с использованием усиленной 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 &lt;4&gt;.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&lt;4&gt; Часть 1 статьи 26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2011, N 49, ст. 7019; 2013, N 48, ст. 6165; 2016, N 27, ст. 4238; 2017, N 31, ст. 4791).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пунктом 4 статьи 6 Федерального закона от 12 апреля 2010 г. N 61-ФЗ "Об обращении лекарственных средств" &lt;5&gt;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&lt;5&gt; Собрание законодательства Российской Федерации, 2010, N 16, ст. 1815; 2012, N 26, ст. 3446; 2017, N 31, ст. 4791.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4. При выписке пациента из медицинской организации, в которой ему оказывалась медицинская помощь в стационарных условиях, данному пациенту по решению руководителя медицинской организации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либо выдаются (пациенту или его законному представителю) одновременно с выпиской из истории болезни лекарственные препараты, в том числе наркотические и психотропные лекарственные препараты, внесенные в списки II и III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&lt;6&gt;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41, ст. 5625; N 48, ст. 6686; N 49, ст. 6861; 2013, N 6, ст. 558; N 19,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1481; N 23, ст. 3330; N 30, ст. 4664; N 33, ст. 5182; 2018, N 27, ст. 4071.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5. Назначение лекарственных препаратов при оказании медицинской помощи в стационарных условиях в требованиях-накладных, направляемых в аптечные организации, являющиеся структурными подразделениями медицинской организации, в которой оказывается медицинская помощь, осуществляется в соответствии с Инструкцией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&lt;7&gt;.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&lt;7&gt; Зарегистрирован Министерством юстиции Российской Федерации 27 апреля 2007 г., регистрационный N 9364,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6. Назначение лекарственных препаратов осуществляется медицинским работником по международному непатентованному наименованию, а при его отсутствии - группировочному или химическому наименованию. В случае отсутствия международного непатентованного наименования и группировочного или химического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bookmarkStart w:id="1" w:name="Par72"/>
      <w:bookmarkEnd w:id="1"/>
      <w:r>
        <w:rPr>
          <w:b w:val="false"/>
          <w:i w:val="false"/>
          <w:strike w:val="false"/>
          <w:dstrike w:val="false"/>
          <w:sz w:val="24"/>
          <w:u w:val="none"/>
        </w:rP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&lt;8&gt; осуществляется назначение и оформление назначения лекарственных препаратов, не входящих в стандарты медицинской помощи, разработанных в соответствии с пунктом 4 статьи 10 Федерального закона от 21.11.2011 N 323-ФЗ "Об основах охраны здоровья граждан в Российской Федерации" &lt;9&gt;, либо по торговым наименованиям. Решение врачебной комиссии медицинской организации фиксируется в медицинской документации пациента и в журнале врачебной комиссии.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&lt;8&gt; Приказ Минздравсоцразвития России от 5 мая 2012 г. N 502н "Об утверждении порядка создания и деятельности врачебной комиссии медицинской организации"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Минюстом России 23 декабря 2013 г., регистрационный N 30714).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&lt;9&gt; Собрание законодательства Российской Федерации, 2011, N 48, ст. 6724; 2014, N 49, ст. 6928; 2017, N 31, ст. 4791; 2018, N 53, ст. 8415.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7. 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Рецепт на бумажном носителе, оформленный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 (л)</w:t>
      </w:r>
      <w:r>
        <w:rPr>
          <w:b w:val="false"/>
          <w:i w:val="false"/>
          <w:strike w:val="false"/>
          <w:dstrike w:val="false"/>
          <w:sz w:val="24"/>
          <w:u w:val="none"/>
        </w:rPr>
        <w:t>, утвержденных настоящим приказом, а также рецепт на бумажном носителе, оформленный на рецептурном бланке формы N 107/у-НП, утвержденной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&lt;10&gt; (далее - форма N 107/у-НП), может быть получен пациентом, его законным представителем или лицом, имеющим оформленную в соответствии с гражданским законодательством Российской Федерации доверенность от пациента на право получения такого рецепта (далее - уполномоченное лицо).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&lt;10&gt;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 &lt;11&gt;.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&lt;11&gt; Статьи 91 и 91.1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 N 43, ст. 5798; N 49, ст. 6927, 6928; 2015, N 1, ст. 85; N 10, ст. 1425; N 27, ст. 3951; N 29, ст. 4397; 2016, N 1, ст. 9, 28; N 15, ст. 2055; N 18, ст. 2488; N 27, ст. 4219; 2017, N 18, ст. 2663; N 31, ст. 4794).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bookmarkStart w:id="2" w:name="Par87"/>
      <w:bookmarkEnd w:id="2"/>
      <w:r>
        <w:rPr>
          <w:b w:val="false"/>
          <w:i w:val="false"/>
          <w:strike w:val="false"/>
          <w:dstrike w:val="false"/>
          <w:sz w:val="24"/>
          <w:u w:val="none"/>
        </w:rPr>
        <w:t>8. 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список II Перечня, зарегистрированные в качестве лекарственных препаратов, в целях применения для лечения наркомании.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&lt;12&gt; Решение Совета Евразийской экономической комиссии от 3 ноября 2016 г. N 78 "О Правилах регистрации и экспертизы лекарственных средств для медицинского применения" (официальный сайт Евразийского экономического союза http://www.eaeunion.org/, 21 ноября 2016 г.). Статья 13 Федерального закона от 12 апреля 2010 г. N 61-ФЗ "Об обращении лекарственных средств для медицинского применения" (Собрание законодательства Российской Федерации, 2010, N 16, ст. 1815; 2015, N 29, ст. 4367; 2018, N 24, ст. 3407).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Индивидуальным предпринимателям, осуществляющим медицинскую деятельность, дополнительно к требованиям, указанным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абзаце первом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пункта, запрещается оформлять рецепты на наркотические средства и психотропные вещества, внесенные в списки II и III Перечня (далее - наркотические и психотропные лекарственные препараты списков II и III Перечня).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bookmarkStart w:id="3" w:name="Par92"/>
      <w:bookmarkEnd w:id="3"/>
      <w:r>
        <w:rPr>
          <w:b w:val="false"/>
          <w:i w:val="false"/>
          <w:strike w:val="false"/>
          <w:dstrike w:val="false"/>
          <w:sz w:val="24"/>
          <w:u w:val="none"/>
        </w:rPr>
        <w:t>9. При назначении наркотических и психотропных лекарственных препаратов списка II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формы N 107/у-НП.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10. Рецептурный бланк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оформляется при назначении: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bookmarkStart w:id="4" w:name="Par94"/>
      <w:bookmarkEnd w:id="4"/>
      <w:r>
        <w:rPr>
          <w:b w:val="false"/>
          <w:i w:val="false"/>
          <w:strike w:val="false"/>
          <w:dstrike w:val="false"/>
          <w:sz w:val="24"/>
          <w:u w:val="none"/>
        </w:rPr>
        <w:t>1) наркотических и психотропных лекарственных препаратов списка II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bookmarkStart w:id="5" w:name="Par95"/>
      <w:bookmarkEnd w:id="5"/>
      <w:r>
        <w:rPr>
          <w:b w:val="false"/>
          <w:i w:val="false"/>
          <w:strike w:val="false"/>
          <w:dstrike w:val="false"/>
          <w:sz w:val="24"/>
          <w:u w:val="none"/>
        </w:rPr>
        <w:t>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&lt;13&gt; Статья 18 Федерального закона от 12 апреля 2010 г. N 61-ФЗ "Об обращении лекарственных средств для медицинского применения" (Собрание законодательства Российской Федерации, 2010, N 16, ст. 1815; 2014, N 52, ст. 7540).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bookmarkStart w:id="6" w:name="Par99"/>
      <w:bookmarkEnd w:id="6"/>
      <w:r>
        <w:rPr>
          <w:b w:val="false"/>
          <w:i w:val="false"/>
          <w:strike w:val="false"/>
          <w:dstrike w:val="false"/>
          <w:sz w:val="24"/>
          <w:u w:val="none"/>
        </w:rPr>
        <w:t>3) лекарственных препаратов, указанных в пункте 5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&lt;14&gt; (далее - Порядок отпуска лекарственных препаратов);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&lt;14&gt;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bookmarkStart w:id="7" w:name="Par103"/>
      <w:bookmarkEnd w:id="7"/>
      <w:r>
        <w:rPr>
          <w:b w:val="false"/>
          <w:i w:val="false"/>
          <w:strike w:val="false"/>
          <w:dstrike w:val="false"/>
          <w:sz w:val="24"/>
          <w:u w:val="none"/>
        </w:rPr>
        <w:t>4) лекарственных препаратов индивидуального изготовления, содержащих наркотическое средство или психотропное вещество списка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 Перечня;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8" w:name="Par104"/>
      <w:bookmarkEnd w:id="8"/>
      <w:r>
        <w:rPr>
          <w:b w:val="false"/>
          <w:i w:val="false"/>
          <w:strike w:val="false"/>
          <w:dstrike w:val="false"/>
          <w:sz w:val="24"/>
          <w:u w:val="none"/>
        </w:rPr>
        <w:t xml:space="preserve">5) лекарственных препаратов, подлежащих предметно-количественному учету, не перечисленных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подпунктах 1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4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пункта (за исключением лекарственных препаратов, отпускаемых без рецепта).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9" w:name="Par105"/>
      <w:bookmarkEnd w:id="9"/>
      <w:r>
        <w:rPr>
          <w:b w:val="false"/>
          <w:i w:val="false"/>
          <w:strike w:val="false"/>
          <w:dstrike w:val="false"/>
          <w:sz w:val="24"/>
          <w:u w:val="none"/>
        </w:rPr>
        <w:t xml:space="preserve">11. Рецептурный бланк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 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10" w:name="Par106"/>
      <w:bookmarkEnd w:id="10"/>
      <w:r>
        <w:rPr>
          <w:b w:val="false"/>
          <w:i w:val="false"/>
          <w:strike w:val="false"/>
          <w:dstrike w:val="false"/>
          <w:sz w:val="24"/>
          <w:u w:val="none"/>
        </w:rPr>
        <w:t xml:space="preserve">12. Рецептурный бланк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оформляется при назначении: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лекарственных препаратов, указанных в пункте 4 Порядка отпуска лекарственных препаратов;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2) лекарственных препаратов, не указанных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пунктах 9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11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13. 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лекарственных препаратов, включенных в перечень лекарственных средств для медицинского применения, подлежащих предметно-количественному учету &lt;15&gt; (далее - лекарственные препараты, включенные в перечень ПКУ), указываются в начале рецепта, затем - все остальные ингредиенты.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&lt;15&gt; Приказ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33210), с изменениями, внесенными приказами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49561), от 5 апреля 2018 г. N 149н (зарегистрирован Министерством юстиции Российской Федерации 3 мая 2018 г., регистрационный N 50961), от 27 июля 2018 г. N 471н (зарегистрирован Министерством юстиции Российской Федерации 14 августа 2018 г., регистрационный N 51885).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14.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которое может быть выписано в одном рецепте, установленное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приложением N 1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к настоящему Порядку, за исключением случаев, указанных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пунктах 16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25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15. При назначении лекарственных препаратов, включенных в перечень ПКУ, доза которых превышает высший однократный прием,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форме электронного документа.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11" w:name="Par115"/>
      <w:bookmarkEnd w:id="11"/>
      <w:r>
        <w:rPr>
          <w:b w:val="false"/>
          <w:i w:val="false"/>
          <w:strike w:val="false"/>
          <w:dstrike w:val="false"/>
          <w:sz w:val="24"/>
          <w:u w:val="none"/>
        </w:rPr>
        <w:t xml:space="preserve">16.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приложением N 1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к настоящему Порядку.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В случаях, предусмотренных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абзацем первым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пункта, на рецептах на бумажном носителе производится надпись "По специальному назначению", отдельно заверенная подписью медицинского работника и печатью медицинской организации "Для рецептов", на рецептах в форме электронного документа производится отметка "По специальному назначению" с проставлением усиленной квалифицированной электронной подписи медицинского работника.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17. Состав лекарственного препарата, лекарственная форма и обращение медицинского работника к фармацевтическому работнику об отпуске лекарственного препарата оформляются на латинском языке в родительном падеже.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>При оформлении рецептурных бланков допускается использование сокращений (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приложение N 2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к настоящему Порядку).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 назначении лекарственного препарата не допускается сокращение близких по наименованиям ингредиентов, составляющих лекарственный препарат, не позволяющих установить, какой именно лекарственный препарат назначен.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18.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19. При необходимости немедленного или срочного (в течение двух рабочих дней) отпуска лекарственного препарата пациенту в верхней части рецепта на бумажном носителе проставляются обозначения "cito" (срочно) или "statim" (немедленно). Аналогичные обозначения проставляются в виде отметок при оформлении рецепта в форме электронного документа.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20.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21. Рецепты на бумажном носителе, в форме электронного документа, оформленные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предназначенные для отпуска лекарственных препаратов, предусмотренных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подпунктами 2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5 пункта 10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действительны в течение 15 дней со дня оформления.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22. Рецепты на бумажном носителе, в форме электронного документа, оформленные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 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предназначенные для отпуска лекарственных препаратов гражданам, указанным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пункте 11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действительны в течение 30 дней со дня оформления.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23. Рецепты на бумажном носителе, в форме электронного документа, оформленные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 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90 дней.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12" w:name="Par128"/>
      <w:bookmarkEnd w:id="12"/>
      <w:r>
        <w:rPr>
          <w:b w:val="false"/>
          <w:i w:val="false"/>
          <w:strike w:val="false"/>
          <w:dstrike w:val="false"/>
          <w:sz w:val="24"/>
          <w:u w:val="none"/>
        </w:rPr>
        <w:t xml:space="preserve">24. Рецепты на бумажном носителе, в форме электронного документа, оформленные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предназначенные для отпуска лекарственных препаратов, предусмотренных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пунктом 12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действительны в течение 60 дней со дня оформления.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При назначении готовых лекарственных препаратов и лекарственных препаратов индивидуального изготовления пациентам с заболеваниями, требующими длительного курсового лечения, с оформлением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рецепта на бумажном носителе или в форме электронного документа устанавливается срок действия рецепта в пределах до одного календарного года.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случае установления срока действия рецепта в пределах до одного года в рецепте проставляется отметка "По специальному назначению", обозначается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&lt;16&gt; (еженедельно, ежемесячно и иные периоды). Дополнительно это указание заверяется подписью и печатью медицинского работника, а также печатью медицинской организации "Для рецептов" (для рецепта на бумажном носителе) или усиленной квалифицированной электронной подписью медицинского работника и лица, уполномоченного заверять документы от имени медицинской организации (для рецепта в форме электронного документа).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&lt;16&gt; Пункт 47 части 1 статьи 12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ст. 51; 2018, N 31, ст. 4838; N 32, ст. 5116; N 45, ст. 6841; N 53, ст. 8424).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bookmarkStart w:id="13" w:name="Par134"/>
      <w:bookmarkEnd w:id="13"/>
      <w:r>
        <w:rPr>
          <w:b w:val="false"/>
          <w:i w:val="false"/>
          <w:strike w:val="false"/>
          <w:dstrike w:val="false"/>
          <w:sz w:val="24"/>
          <w:u w:val="none"/>
        </w:rPr>
        <w:t>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данных случаях в рецептах на бумажном носителе производится надпись "По специальному назначению", заверенная подписью медицинского работника и печатью медицинской организации "Для рецептов", рецептах в форме электронного документа производится отметка "По специальному назначению", с проставлением усиленной квалифицированной электронной подписи медицинского работника и лица, уполномоченного заверять документы от имени медицинской организации.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26. Рецепт на бумажном носителе, в форме электронного документа, оформленный с нарушением установленных настоящим Порядком требований, считается недействительным.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II. Назначение лекарственных препаратов при оказании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медицинской помощи в стационарных условиях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27.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единолично, за исключением случаев, указанных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пункте 28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bookmarkStart w:id="14" w:name="Par142"/>
      <w:bookmarkEnd w:id="14"/>
      <w:r>
        <w:rPr>
          <w:b w:val="false"/>
          <w:i w:val="false"/>
          <w:strike w:val="false"/>
          <w:dstrike w:val="false"/>
          <w:sz w:val="24"/>
          <w:u w:val="none"/>
        </w:rPr>
        <w:t>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одновременного назначения пяти и более лекарственных препаратов одному пациенту;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назначения лекарственных препаратов, не входящих в перечень жизненно необходимых и важнейших лекарственных препаратов &lt;17&gt;,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&lt;17&gt; Пункт 1 статьи 60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2014, N 52, ст. 7540).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(ответственного дежурного врача или другого уполномоченного лица).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29. Медицинский работник медицинской организации (ее структурного подразделения), расположенной в сельском населенном пункте, осуществляет назначение лекарственных препаратов в случаях, указанных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пунктах 28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30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единолично.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bookmarkStart w:id="15" w:name="Par150"/>
      <w:bookmarkEnd w:id="15"/>
      <w:r>
        <w:rPr>
          <w:b w:val="false"/>
          <w:i w:val="false"/>
          <w:strike w:val="false"/>
          <w:dstrike w:val="false"/>
          <w:sz w:val="24"/>
          <w:u w:val="none"/>
        </w:rPr>
        <w:t>30.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перечень жизненно необходимых и важнейших лекарственных препаратов, в случае их замены из-за индивидуальной непереносимости, по жизненным показаниям.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Решение врачебной комиссии фиксируется в медицинской документации пациента и журнале врачебной комиссии.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31.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граждан, средств юридических лиц и иных средств на основании договора, в том числе договора добровольного медицинского страхования &lt;18&gt;, ему могут быть назначены лекарственные препараты, не входящие в перечень жизненно необходимых и важнейших лекарственных препаратов, если их назначение и применение обусловлено медицинскими показаниями.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&lt;18&gt; 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III. Назначение лекарственных препаратов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при оказании первичной медико-санитарной помощи, скорой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медицинской помощи и паллиативной медицинской помощи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32. При оказании первичной медико-санитарной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33. Назначение лекарственных препаратов по решению врачебной комиссии при оказании первичной медико-санитарной помощи, паллиативной медицинской помощи в амбулаторных условиях производится в случаях: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назначения лекарственных препаратов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(или) создают потенциальную опасность для жизни и здоровья пациента;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первичного назначения пациенту наркотических и психотропных лекарственных препаратов списков II и III Перечня (в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34. Повторное назначение наркотических и психотропных лекарственных препаратов списков II и III Перечня производится медицинским работником самостоятельно пациентам с выраженным болевым синдромом любого генеза, нарушением сна, судорожными состояниями, тревожными расстройствами, фобиями, психомоторным возбуждением.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35. При оказании скорой медицинской помощи лекарственные препараты назначаются медицинским работником выездной бригады скорой медицинской помощи, медицинским работником медицинской организации при оказании медицинской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IV. Назначение лекарственных препаратов гражданам,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имеющим право на бесплатное получение лекарственных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препаратов или получение лекарственных препаратов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со скидкой, при оказании первичной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медико-санитарной помощи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36. При оказании первичной медико-санитарной помощи назначение медицинским работником в соответствии со стандартами медицинской помощи &lt;19&gt; лекарственных препаратов, отпускаемых бесплатно или со скидкой, осуществляется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 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с учетом развития заболевания, особенностей течения основного и сопутствующего заболеваний следующим категориям граждан: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&lt;19&gt; Пункт 4 части 1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гражданам, имеющим право на получение государственной социальной помощи в виде набора социальных услуг, 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&lt;20&gt;;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&lt;20&gt; Часть 2 статьи 6.2 Федерального закона от 17 июля 1999 г. N 178-ФЗ "О государственной социальной помощи" (Собрание законодательства Российской Федерации, 1999, N 29, ст. 3699; 2009, N 30, ст. 3739; 2010, N 50, ст. 6603; 2013, N 48, ст. 6165).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лицам, больным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в соответствии с перечнем лекарственных препаратов, утверждаемым Правительством Российской Федерации &lt;21&gt;.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&lt;21&gt; Часть 7 статьи 44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18, ст. 2488; 2018, N 32, ст. 5092).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гражданам,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Федерации,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утвержденными постановлением Правительства Российской Федерации от 30 июля 1994 г. N 890 &lt;22&gt;;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&lt;22&gt; Собрание законодательства Российской Федерации, 1994, N 15, ст. 1791; 1995, N 29, ст. 2806; 1998, N 1, ст. 133, N 32, ст. 3917; 1999, N 14, ст. 1724, N 15, ст. 1824; 2000, N 39, ст. 3880; 2002, N 7, ст. 699.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4) гражданам, страдающим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 &lt;23&gt;.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&lt;23&gt; Постановление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инвалидности, и его регионального сегмента" (Собрание законодательства Российской Федерации, 2012, N 19, ст. 2428; N 37, ст. 5002).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При оформлении рецепта на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 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 бумажном носителе оформляются два экземпляра, один из которых остается в аптечной организации, второй - в медицинской документации пациента.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37. Право назначать лекарственные препараты гражданам, имеющим право на бесплатное получение лекарственных препаратов или получение лекарственных препаратов со скидкой, также имеют: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медицинские работники, работающие в медицинской организации по совместительству (в пределах своей компетенции);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медицинские работники стационарных организаций социального обслуживания при наличии лицензии на осуществление медицинской деятельности &lt;24&gt;, предусматривающей выполнение работ (оказание услуг) по оказанию первичной медико-санитарной помощи в амбулаторных условиях (независимо от ведомственной принадлежности);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&lt;24&gt; Пункт 46 части 1 статьи 12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ст. 51; 2018, N 31, ст. 4838; N 32, ст. 5116; N 45, ст. 6841; N 53, ст. 8424).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медицинские работники медицинских организаций, оказывающих первичную медико-санитарную помощь, подведомственных федеральным органам исполнительной власти или органам исполнительной власти субъектов Российской Федерации;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4) индивидуальные предприниматели, осуществляющие медицинскую деятельность и включенные в реестр медицинских организаций, осуществляющих деятельность в сфере обязательного медицинского страхования.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38.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39. Назначение наркотических и психотропных лекарственных препаратов списка II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 формы N 107/у-НП, к которому дополнительно оформляется рецепт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 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(в двух экземплярах при оформлении на бумажном носителе).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40. Назначение наркотических и психотропных лекарственных препаратов списка II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фармакологическим действием, комбинированных лекарственных препаратов, указанных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подпункте 3 пункта 10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к которому дополнительно оформляется рецепт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 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(в двух экземплярах при оформлении на бумажном носителе).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Приложение N 1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Порядку назначения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лекарственных препаратов,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утвержденному приказом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Министерства здравоохранения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16" w:name="Par219"/>
      <w:bookmarkEnd w:id="16"/>
      <w:r>
        <w:rPr>
          <w:b/>
          <w:i w:val="false"/>
          <w:strike w:val="false"/>
          <w:dstrike w:val="false"/>
          <w:sz w:val="24"/>
          <w:u w:val="none"/>
        </w:rPr>
        <w:t>КОЛИЧЕСТВО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НАРКОТИЧЕСКИХ СРЕДСТВ ИЛИ ПСИХОТРОПНЫХ ВЕЩЕСТВ, КОТОРОЕ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МОЖЕТ БЫТЬ ВЫПИСАНО В ОДНОМ РЕЦЕПТЕ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4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57"/>
        <w:gridCol w:w="3515"/>
        <w:gridCol w:w="2438"/>
        <w:gridCol w:w="2438"/>
      </w:tblGrid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Международное непатентованное наименование наркотического и психотропного лекарственного препарата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Форма выпуска и дозировка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Бупренорфин + Налоксон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сублингвальные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0,2 мг + 0,2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(упаковка, кратная N 20)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Бупренорфин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инъекций, 0,3 мг/мл 1 мл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ампул (шприц-тюбиков)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Бупренорфин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Трансдермальный пластырь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52,5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 мкг/час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 пластырей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Дигидрокодеин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120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таблеток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инъекций, раствор для подкожного введения</w:t>
            </w:r>
          </w:p>
        </w:tc>
        <w:tc>
          <w:tcPr>
            <w:tcW w:w="2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ампул (шприц-тюбиков)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мг/мл 1 мл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Кодеин + Морфин + Носкапин + Папаверин + Тебаин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подкожного введения 0,72 + 5,75 + 2,7 + 0,36 + 0,05 мг/мл 1 мл 1,44 + 11,5 + 5,4 + 0,72 + 0,1 мг/мл 1 мл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ампул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Тримеперидин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25 мг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таблеток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Тримеперидин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инъекций</w:t>
            </w:r>
          </w:p>
        </w:tc>
        <w:tc>
          <w:tcPr>
            <w:tcW w:w="2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ампул (шприц-тюбиков)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мг/мл 1 мл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мг/мл 1 мл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(капсулы)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180 табл. (капс.)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 табл. (капс.)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 табл. (капс.)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табл. (капс.)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табл. (капс.)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таблеток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Капли для приема внутрь</w:t>
            </w:r>
          </w:p>
        </w:tc>
        <w:tc>
          <w:tcPr>
            <w:tcW w:w="2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 флакона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мг/мл 20 мл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приема внутрь (монодозы)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 мг/мл 5 мл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ампул п/э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 мг/мл 5 мл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 ампул п/э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мг/мл 5 мл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ампул п/э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Оксикодон + Налоксон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 мг + 2,5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 + 5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мг + 10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 мг + 20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таблеток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Пропионилфенилэтоксиэтилпиперидин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защечные 20 мг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таблеток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Фентанил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Трансдермальная терапевтическая система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12,5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мкг/час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пластырей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Фентанил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подъязычные</w:t>
            </w:r>
          </w:p>
        </w:tc>
        <w:tc>
          <w:tcPr>
            <w:tcW w:w="2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0,1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0,2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0,3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0,4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0,6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0,8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Фентанил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Спрей назальный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Флакон 50 мкг/доза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2,0 мл (10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 флакона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3,2 мл (20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 мл (40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Флакон 100 мкг/доза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2,0 мл (10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3,2 мл (20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 мл (40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 флакона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Флакон 200 мкг/доза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2,0 мл (10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3,2 мл (20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 мл (40 доз)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 флакона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Буторфанол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инъекций 2 мг/мл 1 мл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ампул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Налбуфин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инъекций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мг/мл 1 мл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ампул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мг/мл 1 мл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 ампул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Фенобарбитал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Приложение N 2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Порядку назначения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лекарственных препаратов,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утвержденному приказом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Министерства здравоохранения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Справочно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17" w:name="Par418"/>
      <w:bookmarkEnd w:id="17"/>
      <w:r>
        <w:rPr>
          <w:b/>
          <w:i w:val="false"/>
          <w:strike w:val="false"/>
          <w:dstrike w:val="false"/>
          <w:sz w:val="24"/>
          <w:u w:val="none"/>
        </w:rPr>
        <w:t>РЕКОМЕНДОВАННЫЕ К ИСПОЛЬЗОВАНИЮ СОКРАЩЕНИЯ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ПРИ ОФОРМЛЕНИИ РЕЦЕПТОВ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6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022"/>
        <w:gridCol w:w="3022"/>
        <w:gridCol w:w="3023"/>
      </w:tblGrid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Сокращение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Полное написание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Перевод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aa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ana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по, поровну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ac., acid.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acidum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кислота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aer.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aerozolum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аэрозоль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amp.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ampulla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ампула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aq.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aqua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вода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aq. purif.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aqua purifikata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вода очищенная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but.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butyrum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масло (твердое)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caps.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capsula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капсула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comp., cps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compositus (a, um)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сложный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Da (Detur, Dentur)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Выдай (пусть выдано, пусть будет выдано)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D.S.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Da, Signa Detur, Signetur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Выдай, обозначь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Пусть будет выдано, обозначено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D.t.d.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Da (Dentur) tales doses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Выдай (Пусть будут выданы) такие дозы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dil.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dilutus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разведенный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Div. in p. aeq.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Divide in partes aequales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Раздели на равные части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emuls.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emulsio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эмульсия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extr.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extractum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экстракт, вытяжка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F.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Fiat (fiant)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Пусть образуется (образуются)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gran.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granulum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гранулы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qt., qtt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qutta, guttae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капля, капли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qtt. peror.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guttae peroralis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капли для приема внутрь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inf.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infusum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настой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amp.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ampullis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ампулах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tab(u)lettis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таблетках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tab. prolong.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tab(u)lettis prolongatis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таблетках с пролонгированным высвобождением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tab. prolong. obd.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tab(u)lettis prolongatis obductis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таблетках с пролонгированным высвобождением, покрытых оболочкой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lin.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linimentum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жидкая мазь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liq.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liquor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жидкость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lot.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lotion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лосьон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m. pil.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massa pilularum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пилюльная масса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membr. bucc.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membranulae buccales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пленки защечные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Misce, Misceatur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Смешай (Пусть будет смешано)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mixt.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mixtura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микстура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numero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числом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ol.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oleum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масло (жидкое)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past.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pasta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паста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pil.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pilula, pilulae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пилюля, пилюли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p. aeq.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partes aequales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равные части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ppt., praec.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praecipitatus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осажденный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pulv.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pulvis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порошок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q. s.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quantum satis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сколько потребуется, сколько надо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г., rad.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radix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корень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Rp.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Recipe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Возьми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Rep.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Repete, Repetatur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Повтори (Пусть будет повторено)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rhiz.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rhizoma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корневище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Signa, Signetur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Обозначь (Пусть будет обозначено)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sem.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semen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семя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simpl.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simplex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простой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sir.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sirupus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сироп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sol.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solutio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sol. peror.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solutio peroralis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spr.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spray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спрей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spr. nas.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spray nasale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спрей назальный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supp.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suppositorium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свеча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susp.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suspensio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суспензия, взвесь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tabl.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tab(u)letta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t-ra, tinct.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tinctura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настойка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STT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Systemata Therapeutica Transcutanea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трансдермальная терапевтическая система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ung.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unguentum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мазь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vitr.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vitrum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склянка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bookmarkStart w:id="18" w:name="Par607"/>
      <w:bookmarkEnd w:id="18"/>
      <w:r>
        <w:rPr>
          <w:b w:val="false"/>
          <w:i w:val="false"/>
          <w:strike w:val="false"/>
          <w:dstrike w:val="false"/>
          <w:sz w:val="24"/>
          <w:u w:val="none"/>
        </w:rPr>
        <w:t>Приложение N 2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приказу Министерства здравоохранения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bookmarkStart w:id="19" w:name="Par612"/>
      <w:bookmarkEnd w:id="19"/>
      <w:r>
        <w:rPr>
          <w:b w:val="false"/>
          <w:i w:val="false"/>
          <w:strike w:val="false"/>
          <w:dstrike w:val="false"/>
          <w:sz w:val="24"/>
          <w:u w:val="none"/>
        </w:rPr>
        <w:t>ФОРМА РЕЦЕПТУРНОГО БЛАНКА N 107-1/у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Министерство здравоохранения                  Код формы по ОКУД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Российской Федерации                          Код учреждения по ОКПО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Медицинская документация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(штамп)                          Форма N 107-1/у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медицинской организации                       Утверждена приказом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Министерства здравоохранения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(штамп)                          Российской Федерации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индивидуального предпринимателя               от 14 января 2019 г. N 4н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(указать адрес, номер и дату лицензии,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органа государственной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власти, выдавшего лицензию)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РЕЦЕПТ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(взрослый, детский - нужное подчеркнуть)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"__" ___________ 20__ г.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Фамилия, инициалы имени и отчества (последнее - при наличии)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пациента 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Дата рождения 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Фамилия, инициалы имени и отчества (последнее - при наличии)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лечащего врача (фельдшера, акушерки) ______________________________________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руб.|коп.| Rp.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руб.|коп.| Rp.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руб.|коп.| Rp.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Подпись                                                     М.П.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и печать лечащего врача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(подпись фельдшера, акушерки)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Рецепт действителен в течение 60 дней, до 1 года (____________________)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(нужное подчеркнуть)                  (указать количество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месяцев)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Оборотная сторона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57" w:type="dxa"/>
        <w:jc w:val="left"/>
        <w:tblInd w:w="0" w:type="dxa"/>
        <w:tblBorders>
          <w:right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8"/>
        <w:gridCol w:w="4528"/>
      </w:tblGrid>
      <w:tr>
        <w:trPr/>
        <w:tc>
          <w:tcPr>
            <w:tcW w:w="4528" w:type="dxa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Отметка о назначении лекарственного препарата по решению врачебной комиссии</w:t>
            </w:r>
          </w:p>
        </w:tc>
      </w:tr>
      <w:tr>
        <w:trPr/>
        <w:tc>
          <w:tcPr>
            <w:tcW w:w="4528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528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6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022"/>
        <w:gridCol w:w="3020"/>
        <w:gridCol w:w="3026"/>
      </w:tblGrid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Приготовил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Проверил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Отпустил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bookmarkStart w:id="20" w:name="Par679"/>
      <w:bookmarkEnd w:id="20"/>
      <w:r>
        <w:rPr>
          <w:b w:val="false"/>
          <w:i w:val="false"/>
          <w:strike w:val="false"/>
          <w:dstrike w:val="false"/>
          <w:sz w:val="24"/>
          <w:u w:val="none"/>
        </w:rPr>
        <w:t>ФОРМА РЕЦЕПТУРНОГО БЛАНКА N 148-1/у-88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Министерство здравоохранения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Российской Федерации                          Код формы по ОКУД 3108805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Медицинская документация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(штамп)                          Форма N 148-1/у-88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медицинской организации                       Утверждена приказом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Министерства здравоохранения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(штамп)                          Российской Федерации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индивидуального предпринимателя               от 14 января 2019 г. N 4н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(указать адрес, номер и дату лицензии,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органа государственной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власти, выдавшего лицензию)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┌ ┐┌ ┐┌ ┐┌ ┐   ┌ ┐┌ ┐┌ ┐┌ ┐┌ ┐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Серия              N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└ ┘└ ┘└ ┘└ ┘   └ ┘└ ┘└ ┘└ ┘└ ┘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РЕЦЕПТ                                    "__" ____________________ 20__ г.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(дата оформления рецепта)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(взрослый, детский - нужное подчеркнуть)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Фамилия, инициалы имени и отчества (последнее - при наличии)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пациента __________________________________________________________________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Дата рождения _____________________________________________________________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Адрес  места  жительства  или  N  медицинской карты амбулаторного пациента,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получающего медицинскую помощь в амбулаторных условиях 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Фамилия, инициалы имени и отчества (последнее - при наличии)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лечащего врача (фельдшера, акушерки) ______________________________________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Руб.          Коп.           Rp: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...........................................................................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Подпись и печать лечащего врача                        М.П.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(подпись фельдшера, акушерки)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Рецепт действителен в течение 15 дней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Оборотная сторона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57" w:type="dxa"/>
        <w:jc w:val="left"/>
        <w:tblInd w:w="0" w:type="dxa"/>
        <w:tblBorders>
          <w:right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8"/>
        <w:gridCol w:w="4528"/>
      </w:tblGrid>
      <w:tr>
        <w:trPr/>
        <w:tc>
          <w:tcPr>
            <w:tcW w:w="4528" w:type="dxa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Отметка о назначении лекарственного препарата по решению врачебной комиссии</w:t>
            </w:r>
          </w:p>
        </w:tc>
      </w:tr>
      <w:tr>
        <w:trPr/>
        <w:tc>
          <w:tcPr>
            <w:tcW w:w="4528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528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6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022"/>
        <w:gridCol w:w="3020"/>
        <w:gridCol w:w="3026"/>
      </w:tblGrid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Приготовил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Проверил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Отпустил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bookmarkStart w:id="21" w:name="Par744"/>
      <w:bookmarkEnd w:id="21"/>
      <w:r>
        <w:rPr>
          <w:b w:val="false"/>
          <w:i w:val="false"/>
          <w:strike w:val="false"/>
          <w:dstrike w:val="false"/>
          <w:sz w:val="24"/>
          <w:u w:val="none"/>
        </w:rPr>
        <w:t>ФОРМА РЕЦЕПТУРНОГО БЛАНКА N 148-1/у-04 (л)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Министерство здравоохранения                                   УТВЕРЖДЕНА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Российской Федерации                  приказом Министерства здравоохранения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Российской Федерации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от 14 января 2019 г. N 4н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┌─┬─┬─┬─┬─┐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Штамп   │ │ │ │ │ │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Код     └─┴─┴─┴─┴─┘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медицинской организации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┌─┬─┬─┬─┬─┬─┬─┬─┬─┬─┬─┬─┬─┬─┬─┐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│ │ │ │ │ │ │ │ │ │ │ │ │ │ │ │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└─┴─┴─┴─┴─┴─┴─┴─┴─┴─┴─┴─┴─┴─┴─┘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┌─┬─┬─┬─┬─┐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Штамп   │ │ │ │ │ │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Код     └─┴─┴─┴─┴─┘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индивидуального предпринимателя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┌</w:t>
      </w:r>
      <w:r>
        <w:rPr>
          <w:b w:val="false"/>
          <w:i w:val="false"/>
          <w:strike w:val="false"/>
          <w:dstrike w:val="false"/>
          <w:sz w:val="20"/>
          <w:u w:val="none"/>
        </w:rPr>
        <w:t>-┬─┬─┬─┬─┬─┬─┬─┬─┬─┬─┬─┬─┬─┬─┐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│ │ │ │ │ │ │ │ │ │ │ │ │ │ │ │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└─┴─┴─┴─┴─┴─┴─┴─┴─┴─┴─┴─┴─┴─┴─┘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Код формы по ОКУД 3108805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Форма N 148-1/у-04 (л)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66" w:type="dxa"/>
        <w:jc w:val="left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51"/>
        <w:gridCol w:w="451"/>
        <w:gridCol w:w="455"/>
        <w:gridCol w:w="1"/>
        <w:gridCol w:w="395"/>
        <w:gridCol w:w="396"/>
        <w:gridCol w:w="396"/>
        <w:gridCol w:w="396"/>
        <w:gridCol w:w="398"/>
        <w:gridCol w:w="3798"/>
        <w:gridCol w:w="1928"/>
      </w:tblGrid>
      <w:tr>
        <w:trPr/>
        <w:tc>
          <w:tcPr>
            <w:tcW w:w="135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 категории граждан</w:t>
            </w:r>
          </w:p>
        </w:tc>
        <w:tc>
          <w:tcPr>
            <w:tcW w:w="198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 нозологической формы (по МКБ)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Источник финансирования: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(подчеркнуть)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% оплаты: (подчеркнуть)</w:t>
            </w:r>
          </w:p>
        </w:tc>
      </w:tr>
      <w:tr>
        <w:trPr/>
        <w:tc>
          <w:tcPr>
            <w:tcW w:w="1358" w:type="dxa"/>
            <w:gridSpan w:val="4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1" w:type="dxa"/>
            <w:gridSpan w:val="5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1. Федеральный бюджет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1. Бесплатно</w:t>
            </w:r>
          </w:p>
        </w:tc>
      </w:tr>
      <w:tr>
        <w:trPr/>
        <w:tc>
          <w:tcPr>
            <w:tcW w:w="1358" w:type="dxa"/>
            <w:gridSpan w:val="4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1" w:type="dxa"/>
            <w:gridSpan w:val="5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2. Бюджет субъекта Российской Федерации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2. 50%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3. Муниципальный бюджет</w:t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┌─┬─┐ ┌─┬─┐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0"/>
          <w:u w:val="none"/>
        </w:rPr>
        <w:t>РЕЦЕПТ      Серия _____ N _________ Дата оформления: │ │ │ │ │ │ 20__ г.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└─┴─┘ └─┴─┘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0"/>
          <w:u w:val="none"/>
        </w:rPr>
        <w:t>Фамилия, инициалы имени и отчества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0"/>
          <w:u w:val="none"/>
        </w:rPr>
        <w:t>(последнее - при наличии)                            ┌─┬─┐ ┌─┬─┐ ┌─┬─┬─┬─┐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0"/>
          <w:u w:val="none"/>
        </w:rPr>
        <w:t>пациента ___________________________ Дата рождения   │ │ │ │ │ │ │ │ │ │ │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└─┴─┘ └─┴─┘ └─┴─┴─┴─┘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1070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700"/>
        <w:gridCol w:w="359"/>
        <w:gridCol w:w="360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60"/>
        <w:gridCol w:w="359"/>
        <w:gridCol w:w="360"/>
        <w:gridCol w:w="359"/>
        <w:gridCol w:w="369"/>
      </w:tblGrid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СНИЛС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07" w:type="dxa"/>
            <w:gridSpan w:val="5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полиса обязательного медицинского страхования: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Номер  медицинской  карты   пациента,  получающего  медицинскую   помощь  в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амбулаторных условиях 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Фамилия, инициалы имени и отчества (последнее - при наличии)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лечащего врача (фельдшера, акушерки) ______________________________________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Руб.  Коп.  Rp: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 ... ... D.t.d.  ... ... ... ... ... ... ... ... ... ... ... ... ... 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 ... ... Signa:... ... ... ... ... ... ... ... ... ... ... ... ... ... 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Подпись и печать лечащего врача                        М.П.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(подпись фельдшера, акушерки)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Рецепт действителен в течение 15 дней, 30 дней, 90 дней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(нужное подчеркнуть)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sz w:val="20"/>
          <w:u w:val="none"/>
        </w:rPr>
        <w:t>---------- (Заполняется специалистом аптечной организации) ---------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875"/>
        <w:gridCol w:w="1"/>
        <w:gridCol w:w="2041"/>
        <w:gridCol w:w="2154"/>
      </w:tblGrid>
      <w:tr>
        <w:trPr/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Отпущено по рецепту: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----------------------------</w:t>
            </w:r>
          </w:p>
        </w:tc>
        <w:tc>
          <w:tcPr>
            <w:tcW w:w="41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Торговое наименование и дозировка:</w:t>
            </w:r>
          </w:p>
        </w:tc>
      </w:tr>
      <w:tr>
        <w:trPr/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sz w:val="20"/>
              </w:rPr>
              <w:t>Дата отпуска: "__" _____ 20   г.</w:t>
            </w:r>
          </w:p>
        </w:tc>
        <w:tc>
          <w:tcPr>
            <w:tcW w:w="41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Количество:</w:t>
            </w:r>
          </w:p>
        </w:tc>
      </w:tr>
      <w:tr>
        <w:trPr/>
        <w:tc>
          <w:tcPr>
            <w:tcW w:w="4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Приготовил: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Проверил:</w:t>
            </w:r>
          </w:p>
        </w:tc>
        <w:tc>
          <w:tcPr>
            <w:tcW w:w="215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Отпустил:</w:t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---------------------------------------- (линия отрыва) ----------------------------------------</w:t>
            </w:r>
          </w:p>
        </w:tc>
      </w:tr>
      <w:tr>
        <w:trPr/>
        <w:tc>
          <w:tcPr>
            <w:tcW w:w="4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Корешок рецептурного бланка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---------------------------------------</w:t>
            </w:r>
          </w:p>
        </w:tc>
        <w:tc>
          <w:tcPr>
            <w:tcW w:w="419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Способ применения: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Продолжительность ________ дней</w:t>
            </w:r>
          </w:p>
        </w:tc>
      </w:tr>
      <w:tr>
        <w:trPr/>
        <w:tc>
          <w:tcPr>
            <w:tcW w:w="487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лекарственного препарата:</w:t>
            </w:r>
          </w:p>
        </w:tc>
        <w:tc>
          <w:tcPr>
            <w:tcW w:w="4196" w:type="dxa"/>
            <w:gridSpan w:val="3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87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Дозировка: _________________________</w:t>
            </w:r>
          </w:p>
        </w:tc>
        <w:tc>
          <w:tcPr>
            <w:tcW w:w="4196" w:type="dxa"/>
            <w:gridSpan w:val="3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приемов в день: ___ раз</w:t>
            </w:r>
          </w:p>
        </w:tc>
      </w:tr>
      <w:tr>
        <w:trPr/>
        <w:tc>
          <w:tcPr>
            <w:tcW w:w="4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 1 прием: ________________ ед.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Оборотная сторона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57" w:type="dxa"/>
        <w:jc w:val="left"/>
        <w:tblInd w:w="0" w:type="dxa"/>
        <w:tblBorders>
          <w:right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8"/>
        <w:gridCol w:w="4528"/>
      </w:tblGrid>
      <w:tr>
        <w:trPr/>
        <w:tc>
          <w:tcPr>
            <w:tcW w:w="4528" w:type="dxa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Отметка о назначении лекарственного препарата по решению врачебной комиссии</w:t>
            </w:r>
          </w:p>
        </w:tc>
      </w:tr>
      <w:tr>
        <w:trPr/>
        <w:tc>
          <w:tcPr>
            <w:tcW w:w="4528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528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6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022"/>
        <w:gridCol w:w="3020"/>
        <w:gridCol w:w="3026"/>
      </w:tblGrid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Приготовил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Проверил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Отпустил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Приложение N 3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приказу Министерства здравоохранения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22" w:name="Par910"/>
      <w:bookmarkEnd w:id="22"/>
      <w:r>
        <w:rPr>
          <w:b/>
          <w:i w:val="false"/>
          <w:strike w:val="false"/>
          <w:dstrike w:val="false"/>
          <w:sz w:val="24"/>
          <w:u w:val="none"/>
        </w:rPr>
        <w:t>ПОРЯДОК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ОФОРМЛЕНИЯ РЕЦЕПТУРНЫХ БЛАНКОВ НА ЛЕКАРСТВЕННЫЕ ПРЕПАРАТЫ,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ИХ УЧЕТА И ХРАНЕНИЯ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I. Оформление рецепта на бумажном носителе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1. На рецептурных бланках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левом верхнем углу проставляется штамп медицинской организации с указанием ее наименования, адреса и телефона.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Дополнительно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проставляется код медицинской организации в соответствии с Основным государственным регистрационным номером (далее - ОГРН).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Серия рецептурного бланка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включает код субъекта Российской Федерации, соответствующий двум первым цифрам Общероссийского классификатора объектов административно-территориального деления (далее - ОКАТО).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Разрешается изготавливать рецептурный бланк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с помощью компьютерных технологий.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3. Рецептурные бланки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заполняются медицинским работником разборчиво, четко, чернилами или шариковой ручкой.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4. Допускается оформление всех реквизитов (за исключением реквизита "Подпись лечащего врача (подпись фельдшера, акушерки") рецептурных бланков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с использованием печатающих устройств.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5. Оформление рецептурных бланков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включает цифровое кодирование.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Цифровое кодирование указанных рецептурных бланков включает: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код медицинской организации (ОГРН) или код индивидуального предпринимателя в соответствии с Основным государственным регистрационным номером индивидуального предпринимателя (далее - ОГРНИП), проставляемый при изготовлении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код категории граждан, имеющих право на получение лекарственных препаратов в соответствии со статьей 6.1 Федерального закона от 17 июля 1999 г. N 178-ФЗ "О государственной социальной помощи" &lt;1&gt;, и код нозологической формы по Международной статистической классификации болезней (далее - МКБ), заполняемые лечащим врачом путем занесения каждой цифры в пустые ячейки, при этом точка проставляется в отдельной ячейке;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&lt;1&gt; Собрание законодательства Российской Федерации, 1999, N 29, ст. 3699; 2009, N 30, ст. 3739; 2010, N 50, ст. 6603; 2013, N 48, ст. 6165.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[2]);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6. В рецептурных бланках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графе "Фамилия, инициалы имени и отчества (последнее - при наличии) пациента" указываются фамилия, инициалы имени и отчества (при наличии) пациента.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7. В рецептурных бланках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графе "Дата рождения" указывается дата рождения пациента (число, месяц, год).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Дополнительно в рецептурных бланках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для детей в возрасте до 1 года в графе "Дата рождения" указывается количество полных месяцев.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8. В рецептурных бланках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графах "СНИЛС" и "N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9. В рецептурных бланках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графе "Адрес места жительства или номер медицинской карты пациента, получающего медицинскую помощь в амбулаторных условиях" указывается адрес места жительства (места пребывания или места фактического проживания) пациента или номер медицинской карты пациента, получающего медицинскую помощь в амбулаторных условиях &lt;2&gt;.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&lt;2&gt;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 (зарегистрирован Министерством юстиции Российской Федерации 4 апреля 2018 г., регистрационный N 50614) (далее - приказ N 834н).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В рецептурных бланках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графе "Номер медицинской карты пациента, получающего медицинскую помощь в амбулаторных условиях" указывается номер медицинской карты пациента, получающего медицинскую помощь в амбулаторных условиях &lt;3&gt;.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&lt;3&gt; Приказ N 834н.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10. В графе "Фамилия, инициалы имени и отчества (последнее - при наличии) лечащего врача (фельдшера, акушерки)" рецептурных бланков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ручным способом или с помощью штампа указываются фамилия, инициалы имени и отчества (последнее - при наличии) медицинского работника, назначившего лекарственные препараты и оформившего рецепт.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11. В графе "Rp" рецептурных бланков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указывается: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форма выпуска, дозировка, количество;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&lt;4&gt;.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&lt;4&gt; Часть 1 статьи 15 Закона Российской Федерации от 25 октября 1991 г. N 1807-1 "О языках народов Российской Федерации" (Ведомости съезда народных депутатов РСФСР и Верховного Совета РСФСР, 1991, N 50, ст. 1740; Собрание законодательства Российской Федерации, 1998, N 31, ст. 3804) (далее - Закон N 1807-1).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12. При оформлении рецептурных бланков запрещается ограничиваться общими указаниями, например, "Внутреннее", "Известно".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13. Рецепт, оформленный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>, подписывается медицинским работником и заверяется его печатью.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Рецепт, оформленный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дополнительно заверяется печатью медицинской организации "Для рецептов".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14. На одном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разрешается осуществлять назначение только одного наименования лекарственного препарата.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На одном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разрешается осуществлять назначение только одного наименования лекарственного препарата, относящегося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подлежащего предметно-количественному учету, и до трех наименований лекарственных препаратов - для иных лекарственных препаратов, не отнесенных к вышеуказанным АТХ.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15. Исправления в рецепте не допускаются.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16. При оформлении рецептурных бланков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 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17. На рецептурном бланке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внизу имеется линия отрыва, разделяющая рецептурный бланк и корешок.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Корешок от рецепта, оформленного на указанном рецептурном бланке, выдается пациенту (его законному представителю) в аптечной организации, на корешке делается отметка о наименовании лекарственного препарата, дозировке, количестве, способе применения.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18. Оформление специального рецептурного бланка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&lt;5&gt;.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&lt;5&gt;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II. Оформление рецепта в форме электронного документа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19. Рецепт в форме электронного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федеральный регистр медицинских работников &lt;6&gt;, а также при условии регистрации медицинской организации, в которой оформляется рецепт, в федеральном реестре медицинских организаций &lt;7&gt;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&lt;8&gt;.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&lt;6&gt; Пункты 6, 7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N 49, ст. 7600; N 50, ст. 7755; 2019, N 6, ст. 533) (далее - Положение о единой системе).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&lt;7&gt; Пункты 9, 10 Положения о единой системе.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&lt;8&gt; Статьи 91 и 91.1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 N 43, ст. 5798; N 49, ст. 6927, 6928; 2015, N 1, ст. 85; N 10, ст. 1425; N 27, ст. 3951; N 29, ст. 4397; 2016, N 1, ст. 9, 28; N 15, ст. 2055; N 18, ст. 2488; N 27, ст. 4219; 2017, N 18, ст. 2663; N 31, ст. 4794).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20. При оформлении рецепта в форме электронного документа на лекарственные препараты, указанные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подпунктах 2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5 пункта 10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пункте 12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назначения лекарственных препаратов, утвержденного настоящим приказом, и отпускаемые за полную стоимость, заполняются следующие реквизиты: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bookmarkStart w:id="23" w:name="Par972"/>
      <w:bookmarkEnd w:id="23"/>
      <w:r>
        <w:rPr>
          <w:b w:val="false"/>
          <w:i w:val="false"/>
          <w:strike w:val="false"/>
          <w:dstrike w:val="false"/>
          <w:sz w:val="24"/>
          <w:u w:val="none"/>
        </w:rPr>
        <w:t>1) код субъекта Российской Федерации по ОКАТО, определяющий государственную информационную систему в сфере здравоохранения субъекта Российской Федерации, в которой сформирован рецепт в форме электронного документа;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наименование медицинской организации, адрес, телефон или фамилия, инициалы имени и отчества (последнее - при наличии) индивидуального предпринимателя, имеющего лицензию на медицинскую деятельность, его адрес;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ОГРН юридического лица (медицинской организации) или ОГРНИП индивидуального предпринимателя;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4) дата оформления рецепта (указывается число, месяц, год);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5) дата окончания действия рецепта (формируется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рецептов: 15 дней, 30 дней, 60 дней, 90 дней, до 1 года);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6) уникальный номер рецепта (формируется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ОКАТО, ОГРН или ОГРНИП);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7) отметки "cito" (срочно) или "statim" (немедленно) при необходимости срочного или немедленного отпуска лекарственного препарата пациенту;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8) адрес пациента (указывается почтовый адрес места жительства (места пребывания или места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проезда), номера дома (с указанием корпуса, при наличии), номера квартиры);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9) номер электронной медицинской карты пациента в государственной информационной системе в сфере здравоохранения субъекта Российской Федерации;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10) фамилия, имя, отчество (при наличии) пациента полностью;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11) дата рождения пациента (указывается число, месяц, год), для детей до 1 года дополнительно указывается количество полных месяцев;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12) фамилия, инициалы имени и отчества (последнее - при наличии) медицинского работника полностью;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13)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дозировка, форма выпуска, количество;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14)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&lt;9&gt;;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&lt;9&gt; Часть 1 статьи 15 Закона N 1807-1.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15) признак утверждения назначения лекарственного препарата по решению врачебной комиссии медицинской организации;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24" w:name="Par990"/>
      <w:bookmarkEnd w:id="24"/>
      <w:r>
        <w:rPr>
          <w:b w:val="false"/>
          <w:i w:val="false"/>
          <w:strike w:val="false"/>
          <w:dstrike w:val="false"/>
          <w:sz w:val="24"/>
          <w:u w:val="none"/>
        </w:rPr>
        <w:t xml:space="preserve">16) отметка о назначении лекарственного препарата по решению врачебной комиссии медицинской организации в случаях, указанных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абзаце втором пункта 6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назначения лекарственных препаратов, утвержденного настоящим приказом;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25" w:name="Par991"/>
      <w:bookmarkEnd w:id="25"/>
      <w:r>
        <w:rPr>
          <w:b w:val="false"/>
          <w:i w:val="false"/>
          <w:strike w:val="false"/>
          <w:dstrike w:val="false"/>
          <w:sz w:val="24"/>
          <w:u w:val="none"/>
        </w:rPr>
        <w:t xml:space="preserve">17) отметка о специальном назначении лекарственного препарата (заполняется в случаях, указанных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пунктах 16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25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назначения лекарственных препаратов, утвержденного настоящим приказом);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26" w:name="Par992"/>
      <w:bookmarkEnd w:id="26"/>
      <w:r>
        <w:rPr>
          <w:b w:val="false"/>
          <w:i w:val="false"/>
          <w:strike w:val="false"/>
          <w:dstrike w:val="false"/>
          <w:sz w:val="24"/>
          <w:u w:val="none"/>
        </w:rPr>
        <w:t xml:space="preserve">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пункте 24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назначения лекарственных препаратов, утвержденного настоящим приказом) с проставлением периодичности отпуска лекарственного препарата;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19) при оформлении рецепта в форме электронного документа на лекарственные препараты, указанные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подпунктах 2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5 пункта 10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пункте 12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назначения лекарственных препаратов, утвержденного настоящим приказом, гражданам, имеющим право на бесплатное получение лекарственных препаратов или получение лекарственных препаратов со скидкой, заполняются реквизиты, предусмотренные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подпунктами 1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18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пункта, а также следующие реквизиты: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а) категория граждан, имеющих право на получение лекарственных препаратов в соответствии со статьей 6.1 Федерального закона от 17 июля 1999 г. N 178-ФЗ "О государственной социальной помощи" &lt;10&gt;;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&lt;10&gt; Собрание законодательства Российской Федерации, 1999, N 29, ст. 3699; 2009, N 30, ст. 3739; 2010, N 50, ст. 6603; 2013, N 48, ст. 6165.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б) код нозологической формы по МКБ;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в) источник финансирования (1 - федеральный бюджет, 2 - бюджет субъекта Российской Федерации, 3 - муниципальный бюджет);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г) размер оплаты (1 - бесплатно, 2 - 50%);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д) страховой номер индивидуального лицевого счета гражданина в Пенсионном фонде Российской Федерации (при наличии) (СНИЛС);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е) номер полиса обязательного медицинского страхования.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21. При проставлении отметки, указанной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подпункте 16 пункта 20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организации, при проставлении отметок, указанных 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подпунктах 17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18 пункта 20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- усиленными квалифицированными электронными подписями соответствующих медицинских работников.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22. По требованию пациента или его законного представителя оформляется экземпляр рецепта в форме электронного документа на бумажном носителе, в том числе путем его оформления на рецептурных бланках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с отметкой "Дубликат электронного документа".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III. Учет рецептурных бланков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23. Учет рецептурных бланков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>, изготавливаемых типографским способом (далее - рецептурные бланки, 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24. Журнал учета рецептурных бланков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формы N 107-1/у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содержит следующие графы: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номер по порядку;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в разделе "Приход":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а) дата регистрации документа, подтверждающего поступление;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б) номер и дата документа, подтверждающего поступление, наименование поставщика;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в) общее количество поступивших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в разделе "Расход":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а) дата выдачи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б) количество выданных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г) подпись ответственного медицинского работника, получившего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5) остаток рецептурных бланков.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25. Журнал учета рецептурных бланков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форм N 148-1/у-88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4"/>
          <w:u w:val="none"/>
        </w:rPr>
        <w:t>N 148-1/у-04(л)</w:t>
      </w:r>
      <w:r>
        <w:rPr>
          <w:b w:val="false"/>
          <w:i w:val="false"/>
          <w:strike w:val="false"/>
          <w:dstrike w:val="false"/>
          <w:sz w:val="24"/>
          <w:u w:val="none"/>
        </w:rPr>
        <w:t xml:space="preserve"> содержит следующие графы: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номер по порядку;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в разделе "Приход":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а) дата регистрации документа, подтверждающего поступление;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б) номер и дата документа, подтверждающего поступление, наименование поставщика;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в) общее количество поступивших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г) серии и номера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д) количество рецептурных бланков по сериям;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е)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в разделе "Расход":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а) дата выдачи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б) серии и номера выданных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в) количество выданных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д) подпись ответственного медицинского работника, получившего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5) остаток рецептурных бланков.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26. Учет специальных рецептурных бланков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&lt;11&gt;.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&lt;11&gt;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27. 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электронных документов.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IV. Хранение рецептурных бланков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28. Медицинские организации получают необходимые рецептурные бланки, оформленные типографским способом,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29. Рецептурные бланки, подлежащие учету, хранятся ответственным лицом, назначенным руководителем медицинской организации, в запираемом металлическом шкафу (сейфе) или металлическом ящике.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30. Индивидуальный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31. Проверка состояния хранения, учета, фактического наличия и расхода рецептурных бланков, подлежащих учету, один раз в квартал осуществляется комиссией, созданной в медицинской организации.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32. Рецептурные бланки, оформляемые на бумажном носителе и подлежащие учету, выдаются медицинским работникам, имеющим право оформления рецептов, по распоряжению главного врача или его заместителя.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Полученные рецептурные бланки на бумажных носителях хранятся медицинскими работниками в помещениях, обеспечивающих их сохранность.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33.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&lt;12&gt;.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&lt;12&gt;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34. Программно-технические средства государственных информационных систем в сфере здравоохранения, медицинских информационных систем медицинских организаций обеспечивают хранение электронных рецептов, оформленных в форме электронных документов в течение сроков, установленных для хранения рецептов, оформленных на соответствующих формах рецептурных бланков на бумажном носителе &lt;13&gt;.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&lt;13&gt; Пункт 14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0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>
              <w:rFonts w:ascii="0" w:hAnsi="0"/>
              <w:b/>
              <w:b/>
              <w:i w:val="false"/>
              <w:i w:val="false"/>
              <w:color w:val="000000"/>
              <w:sz w:val="16"/>
            </w:rPr>
          </w:pPr>
          <w:r>
            <w:rPr/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>
              <w:rFonts w:ascii="0" w:hAnsi="0"/>
              <w:b/>
              <w:b/>
              <w:i w:val="false"/>
              <w:i w:val="false"/>
              <w:color w:val="0000FF"/>
              <w:sz w:val="20"/>
            </w:rPr>
          </w:pPr>
          <w:hyperlink r:id="rId1">
            <w:r>
              <w:rPr/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rPr>
              <w:sz w:val="20"/>
              <w:i w:val="false"/>
              <w:b w:val="false"/>
              <w:rFonts w:ascii="0" w:hAnsi="0"/>
            </w:rPr>
            <w:instrText> PAGE </w:instrText>
          </w:r>
          <w:r>
            <w:rPr>
              <w:sz w:val="20"/>
              <w:i w:val="false"/>
              <w:b w:val="false"/>
              <w:rFonts w:ascii="0" w:hAnsi="0"/>
            </w:rPr>
            <w:fldChar w:fldCharType="separate"/>
          </w:r>
          <w:r>
            <w:rPr>
              <w:sz w:val="20"/>
              <w:i w:val="false"/>
              <w:b w:val="false"/>
              <w:rFonts w:ascii="0" w:hAnsi="0"/>
            </w:rPr>
            <w:t>2</w:t>
          </w:r>
          <w:r>
            <w:rPr>
              <w:sz w:val="20"/>
              <w:i w:val="false"/>
              <w:b w:val="false"/>
              <w:rFonts w:ascii="0" w:hAnsi="0"/>
            </w:rPr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rPr>
              <w:sz w:val="20"/>
              <w:i w:val="false"/>
              <w:b w:val="false"/>
              <w:rFonts w:ascii="0" w:hAnsi="0"/>
            </w:rPr>
            <w:instrText> NUMPAGES </w:instrText>
          </w:r>
          <w:r>
            <w:rPr>
              <w:sz w:val="20"/>
              <w:i w:val="false"/>
              <w:b w:val="false"/>
              <w:rFonts w:ascii="0" w:hAnsi="0"/>
            </w:rPr>
            <w:fldChar w:fldCharType="separate"/>
          </w:r>
          <w:r>
            <w:rPr>
              <w:sz w:val="20"/>
              <w:i w:val="false"/>
              <w:b w:val="false"/>
              <w:rFonts w:ascii="0" w:hAnsi="0"/>
            </w:rPr>
            <w:t>38</w:t>
          </w:r>
          <w:r>
            <w:rPr>
              <w:sz w:val="20"/>
              <w:i w:val="false"/>
              <w:b w:val="false"/>
              <w:rFonts w:ascii="0" w:hAnsi="0"/>
            </w:rPr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>
              <w:rFonts w:ascii="0" w:hAnsi="0"/>
              <w:b/>
              <w:b/>
              <w:i w:val="false"/>
              <w:i w:val="false"/>
              <w:color w:val="000000"/>
              <w:sz w:val="16"/>
            </w:rPr>
          </w:pPr>
          <w:r>
            <w:rPr/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>
              <w:rFonts w:ascii="0" w:hAnsi="0"/>
              <w:b/>
              <w:b/>
              <w:i w:val="false"/>
              <w:i w:val="false"/>
              <w:color w:val="0000FF"/>
              <w:sz w:val="20"/>
            </w:rPr>
          </w:pPr>
          <w:hyperlink r:id="rId1">
            <w:r>
              <w:rPr/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rPr>
              <w:sz w:val="20"/>
              <w:i w:val="false"/>
              <w:b w:val="false"/>
              <w:rFonts w:ascii="0" w:hAnsi="0"/>
            </w:rPr>
            <w:instrText> PAGE </w:instrText>
          </w:r>
          <w:r>
            <w:rPr>
              <w:sz w:val="20"/>
              <w:i w:val="false"/>
              <w:b w:val="false"/>
              <w:rFonts w:ascii="0" w:hAnsi="0"/>
            </w:rPr>
            <w:fldChar w:fldCharType="separate"/>
          </w:r>
          <w:r>
            <w:rPr>
              <w:sz w:val="20"/>
              <w:i w:val="false"/>
              <w:b w:val="false"/>
              <w:rFonts w:ascii="0" w:hAnsi="0"/>
            </w:rPr>
            <w:t>38</w:t>
          </w:r>
          <w:r>
            <w:rPr>
              <w:sz w:val="20"/>
              <w:i w:val="false"/>
              <w:b w:val="false"/>
              <w:rFonts w:ascii="0" w:hAnsi="0"/>
            </w:rPr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rPr>
              <w:sz w:val="20"/>
              <w:i w:val="false"/>
              <w:b w:val="false"/>
              <w:rFonts w:ascii="0" w:hAnsi="0"/>
            </w:rPr>
            <w:instrText> NUMPAGES </w:instrText>
          </w:r>
          <w:r>
            <w:rPr>
              <w:sz w:val="20"/>
              <w:i w:val="false"/>
              <w:b w:val="false"/>
              <w:rFonts w:ascii="0" w:hAnsi="0"/>
            </w:rPr>
            <w:fldChar w:fldCharType="separate"/>
          </w:r>
          <w:r>
            <w:rPr>
              <w:sz w:val="20"/>
              <w:i w:val="false"/>
              <w:b w:val="false"/>
              <w:rFonts w:ascii="0" w:hAnsi="0"/>
            </w:rPr>
            <w:t>38</w:t>
          </w:r>
          <w:r>
            <w:rPr>
              <w:sz w:val="20"/>
              <w:i w:val="false"/>
              <w:b w:val="false"/>
              <w:rFonts w:ascii="0" w:hAnsi="0"/>
            </w:rPr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</w:tr>
  </w:tbl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</w:tr>
  </w:tbl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u w:val="none"/>
    </w:rPr>
  </w:style>
  <w:style w:type="character" w:styleId="ListLabel4">
    <w:name w:val="ListLabel 4"/>
    <w:qFormat/>
    <w:rPr>
      <w:rFonts w:ascii="0" w:hAnsi="0"/>
      <w:b w:val="false"/>
      <w:i w:val="false"/>
      <w:color w:val="0000FF"/>
      <w:sz w:val="18"/>
    </w:rPr>
  </w:style>
  <w:style w:type="character" w:styleId="ListLabel5">
    <w:name w:val="ListLabel 5"/>
    <w:qFormat/>
    <w:rPr>
      <w:rFonts w:ascii="0" w:hAnsi="0"/>
      <w:b/>
      <w:i w:val="false"/>
      <w:color w:val="0000FF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Pages>38</Pages>
  <Words>10006</Words>
  <Characters>68462</Characters>
  <Application>LibreOffice/6.0.2.1$Windows_X86_64 LibreOffice_project/f7f06a8f319e4b62f9bc5095aa112a65d2f3ac89</Application>
  <Paragraphs>844</Paragraphs>
  <CharactersWithSpaces>79150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2019-06-25T14:43:00Z</dcterms:created>
  <dc:creator/>
  <dc:description/>
  <dc:language>ru-RU</dc:language>
  <cp:lastModifiedBy/>
  <dcterms:modified xsi:type="dcterms:W3CDTF">2019-06-25T22:32:22Z</dcterms:modified>
  <cp:revision>1</cp:revision>
  <dc:subject/>
  <dc:title>Приказ Минздрава России от 14.01.2019 N 4н"Об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хранения"(Зарегистрировано в Минюсте России 26.03.2019 N 54173)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