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F" w:rsidRDefault="00904C36" w:rsidP="00904C36">
      <w:pPr>
        <w:jc w:val="center"/>
        <w:rPr>
          <w:rFonts w:ascii="Times New Roman" w:hAnsi="Times New Roman" w:cs="Times New Roman"/>
          <w:sz w:val="44"/>
          <w:szCs w:val="44"/>
        </w:rPr>
      </w:pPr>
      <w:r w:rsidRPr="00904C36">
        <w:rPr>
          <w:rFonts w:ascii="Times New Roman" w:hAnsi="Times New Roman" w:cs="Times New Roman"/>
          <w:sz w:val="44"/>
          <w:szCs w:val="44"/>
        </w:rPr>
        <w:t xml:space="preserve">Клиническая </w:t>
      </w:r>
      <w:r>
        <w:rPr>
          <w:rFonts w:ascii="Times New Roman" w:hAnsi="Times New Roman" w:cs="Times New Roman"/>
          <w:sz w:val="44"/>
          <w:szCs w:val="44"/>
        </w:rPr>
        <w:t>значимость</w:t>
      </w:r>
      <w:r w:rsidRPr="00904C36">
        <w:rPr>
          <w:rFonts w:ascii="Times New Roman" w:hAnsi="Times New Roman" w:cs="Times New Roman"/>
          <w:sz w:val="44"/>
          <w:szCs w:val="44"/>
        </w:rPr>
        <w:t xml:space="preserve"> нового прибора </w:t>
      </w:r>
      <w:proofErr w:type="spellStart"/>
      <w:r w:rsidRPr="00904C36">
        <w:rPr>
          <w:rFonts w:ascii="Times New Roman" w:hAnsi="Times New Roman" w:cs="Times New Roman"/>
          <w:sz w:val="44"/>
          <w:szCs w:val="44"/>
        </w:rPr>
        <w:t>Sysmex</w:t>
      </w:r>
      <w:proofErr w:type="spellEnd"/>
      <w:r w:rsidRPr="00904C36">
        <w:rPr>
          <w:rFonts w:ascii="Times New Roman" w:hAnsi="Times New Roman" w:cs="Times New Roman"/>
          <w:sz w:val="44"/>
          <w:szCs w:val="44"/>
        </w:rPr>
        <w:t xml:space="preserve"> XE 2100 </w:t>
      </w:r>
      <w:r>
        <w:rPr>
          <w:rFonts w:ascii="Times New Roman" w:hAnsi="Times New Roman" w:cs="Times New Roman"/>
          <w:sz w:val="44"/>
          <w:szCs w:val="44"/>
        </w:rPr>
        <w:t xml:space="preserve">для </w:t>
      </w:r>
      <w:r w:rsidRPr="00904C36">
        <w:rPr>
          <w:rFonts w:ascii="Times New Roman" w:hAnsi="Times New Roman" w:cs="Times New Roman"/>
          <w:sz w:val="44"/>
          <w:szCs w:val="44"/>
        </w:rPr>
        <w:t xml:space="preserve">параметра - </w:t>
      </w:r>
      <w:proofErr w:type="spellStart"/>
      <w:r w:rsidRPr="00904C36">
        <w:rPr>
          <w:rFonts w:ascii="Times New Roman" w:hAnsi="Times New Roman" w:cs="Times New Roman"/>
          <w:sz w:val="44"/>
          <w:szCs w:val="44"/>
        </w:rPr>
        <w:t>ретикулоцитарно</w:t>
      </w:r>
      <w:r>
        <w:rPr>
          <w:rFonts w:ascii="Times New Roman" w:hAnsi="Times New Roman" w:cs="Times New Roman"/>
          <w:sz w:val="44"/>
          <w:szCs w:val="44"/>
        </w:rPr>
        <w:t>го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гемоглобинового эквивалента </w:t>
      </w:r>
      <w:r w:rsidRPr="00904C36">
        <w:rPr>
          <w:rFonts w:ascii="Times New Roman" w:hAnsi="Times New Roman" w:cs="Times New Roman"/>
          <w:sz w:val="44"/>
          <w:szCs w:val="44"/>
        </w:rPr>
        <w:t xml:space="preserve"> в диагностике </w:t>
      </w:r>
      <w:bookmarkStart w:id="0" w:name="_GoBack"/>
      <w:r w:rsidRPr="00904C36">
        <w:rPr>
          <w:rFonts w:ascii="Times New Roman" w:hAnsi="Times New Roman" w:cs="Times New Roman"/>
          <w:sz w:val="44"/>
          <w:szCs w:val="44"/>
        </w:rPr>
        <w:t>анемии</w:t>
      </w:r>
    </w:p>
    <w:bookmarkEnd w:id="0"/>
    <w:p w:rsidR="00904C36" w:rsidRDefault="00904C36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 xml:space="preserve">Целью нашей работы было определение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нового параметра -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ретикулоцитарного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гемоглобинового эквивалента (RET-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) и изучить его роль в дифференциации железодефицитной анемии и анемии хронических заболеваний. Мы обнаружили, что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36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04C36">
        <w:rPr>
          <w:rFonts w:ascii="Times New Roman" w:hAnsi="Times New Roman" w:cs="Times New Roman"/>
          <w:sz w:val="28"/>
          <w:szCs w:val="28"/>
        </w:rPr>
        <w:t xml:space="preserve"> для диагностики железодефицитной анемии.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Точка отсечения, равная 25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, обеспечивает специфичность 0,81 и чувствительность 0,81.</w:t>
      </w:r>
    </w:p>
    <w:p w:rsidR="00904C36" w:rsidRDefault="00904C36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счетчика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XE-2100 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, Япония) позволяет получить параметр RET-Y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измерения гистограммы рассеяния прямого света, выраженной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произвольных единицах (номер канала). Этот параметр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зависит от содержания гемоглобина в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CHr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). Высокая корреляция между RET-Y и параметром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CHr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(ADVIA-120).</w:t>
      </w:r>
      <w:r w:rsidRPr="00904C36"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Оба показателя подходят для мониторинга дефицита железа.3-6 RET-Y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может быть преобразован в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, выраженный в пикограммах,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используя недавно опубликованный график регре</w:t>
      </w:r>
      <w:r>
        <w:rPr>
          <w:rFonts w:ascii="Times New Roman" w:hAnsi="Times New Roman" w:cs="Times New Roman"/>
          <w:sz w:val="28"/>
          <w:szCs w:val="28"/>
        </w:rPr>
        <w:t>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RETHe</w:t>
      </w:r>
      <w:proofErr w:type="spellEnd"/>
      <w:r>
        <w:rPr>
          <w:rFonts w:ascii="Times New Roman" w:hAnsi="Times New Roman" w:cs="Times New Roman"/>
          <w:sz w:val="28"/>
          <w:szCs w:val="28"/>
        </w:rPr>
        <w:t>=5,5569e0,001RET-Y).</w:t>
      </w:r>
    </w:p>
    <w:p w:rsidR="00904C36" w:rsidRDefault="00904C36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>В клинической практике дифференцировать железодефицитную анемию (ЖДА) и анемию хронических заболеваний (АХЗ)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у некоторых пациент</w:t>
      </w:r>
      <w:r>
        <w:rPr>
          <w:rFonts w:ascii="Times New Roman" w:hAnsi="Times New Roman" w:cs="Times New Roman"/>
          <w:sz w:val="28"/>
          <w:szCs w:val="28"/>
        </w:rPr>
        <w:t xml:space="preserve">ов может быть затруднено. </w:t>
      </w:r>
      <w:r w:rsidRPr="00904C36">
        <w:rPr>
          <w:rFonts w:ascii="Times New Roman" w:hAnsi="Times New Roman" w:cs="Times New Roman"/>
          <w:sz w:val="28"/>
          <w:szCs w:val="28"/>
        </w:rPr>
        <w:t>Несмотря на свои недостатки,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рецептор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в сыворотке крови 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) и отношение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36">
        <w:rPr>
          <w:rFonts w:ascii="Times New Roman" w:hAnsi="Times New Roman" w:cs="Times New Roman"/>
          <w:sz w:val="28"/>
          <w:szCs w:val="28"/>
        </w:rPr>
        <w:t>сывороточного</w:t>
      </w:r>
      <w:proofErr w:type="gramEnd"/>
      <w:r w:rsidRPr="0090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) являются полезными переменными для этой цели.</w:t>
      </w:r>
      <w:r w:rsidRPr="00904C36"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Целью нашего исследования было установление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36">
        <w:rPr>
          <w:rFonts w:ascii="Times New Roman" w:hAnsi="Times New Roman" w:cs="Times New Roman"/>
          <w:sz w:val="28"/>
          <w:szCs w:val="28"/>
        </w:rPr>
        <w:t>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proofErr w:type="gramEnd"/>
      <w:r w:rsidRPr="00904C36">
        <w:rPr>
          <w:rFonts w:ascii="Times New Roman" w:hAnsi="Times New Roman" w:cs="Times New Roman"/>
          <w:sz w:val="28"/>
          <w:szCs w:val="28"/>
        </w:rPr>
        <w:t xml:space="preserve"> и изучить его роль в исследовании МАР в сравнении с АКД.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11C" w:rsidRDefault="00904C36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>Всего было проанализировано 504 образца периферической крови.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Из них 196 образцов были получены от здоровых людей 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группа), 53 - от пациентов с АКД и 127 - от пациентов с дефицитом железа, в том числе 45 случаев ЖДА.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пациентов с дефицитом железа, включая 45 случаев ЖДА,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36 случаев легкой формы ЖДА и 46 случаев дефицита накопительного железа (табл. 1). Исследование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было проведено также у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пациентов со смешанным аналитическим паттерном (смешанная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 xml:space="preserve">и у 33 пациентов с признаками талассемии. Параметры железа, включая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, оценивались автоматизированными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Tinaquant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>). При диагностическом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C36">
        <w:rPr>
          <w:rFonts w:ascii="Times New Roman" w:hAnsi="Times New Roman" w:cs="Times New Roman"/>
          <w:sz w:val="28"/>
          <w:szCs w:val="28"/>
        </w:rPr>
        <w:t xml:space="preserve">МАР и АКДС вычисляли точки </w:t>
      </w:r>
      <w:r w:rsidRPr="00904C36">
        <w:rPr>
          <w:rFonts w:ascii="Times New Roman" w:hAnsi="Times New Roman" w:cs="Times New Roman"/>
          <w:sz w:val="28"/>
          <w:szCs w:val="28"/>
        </w:rPr>
        <w:lastRenderedPageBreak/>
        <w:t>отсечения с помощью 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регрессии и приемно-операционной характеристики (ROC)</w:t>
      </w:r>
      <w:r w:rsidR="007C511C">
        <w:rPr>
          <w:rFonts w:ascii="Times New Roman" w:hAnsi="Times New Roman" w:cs="Times New Roman"/>
          <w:sz w:val="28"/>
          <w:szCs w:val="28"/>
        </w:rPr>
        <w:t xml:space="preserve"> кривой. </w:t>
      </w:r>
    </w:p>
    <w:p w:rsidR="007C511C" w:rsidRDefault="007C511C" w:rsidP="00904C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CC711C" wp14:editId="2A7CF656">
            <wp:extent cx="5940425" cy="36635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1C" w:rsidRDefault="007C511C" w:rsidP="00904C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7DF44F" wp14:editId="1712633A">
            <wp:extent cx="3028950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1C" w:rsidRDefault="007C511C" w:rsidP="00904C36">
      <w:pPr>
        <w:rPr>
          <w:rFonts w:ascii="Times New Roman" w:hAnsi="Times New Roman" w:cs="Times New Roman"/>
          <w:sz w:val="28"/>
          <w:szCs w:val="28"/>
        </w:rPr>
      </w:pPr>
      <w:r w:rsidRPr="007C511C">
        <w:rPr>
          <w:rFonts w:ascii="Times New Roman" w:hAnsi="Times New Roman" w:cs="Times New Roman"/>
          <w:sz w:val="28"/>
          <w:szCs w:val="28"/>
        </w:rPr>
        <w:t>Для определения согласованности между различными параметрами оценивался индекс k, а также положительное и отрицательное согласие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1C" w:rsidRDefault="007C511C" w:rsidP="007C511C">
      <w:pPr>
        <w:rPr>
          <w:rFonts w:ascii="Times New Roman" w:hAnsi="Times New Roman" w:cs="Times New Roman"/>
          <w:sz w:val="28"/>
          <w:szCs w:val="28"/>
        </w:rPr>
      </w:pPr>
      <w:r w:rsidRPr="007C511C">
        <w:rPr>
          <w:rFonts w:ascii="Times New Roman" w:hAnsi="Times New Roman" w:cs="Times New Roman"/>
          <w:sz w:val="28"/>
          <w:szCs w:val="28"/>
        </w:rPr>
        <w:t>Значения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имели нормальное распределение.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Референсный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диапазон для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составил 30,2-36,7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(значения RET-Y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169-189). В группе АКД уровень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был несколько ниже, чем в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11C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чем в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группе, но заметно снижен при МАР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(рис. 1). В случаях с дефицитом железа наблюдалась корреляция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между гемоглобином и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(r=0,79,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p&lt;0.001). Диагностическое исследование между МАР и АКД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C511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в подгруппе из 90 случаев с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>&gt;70 г/л.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Наилучшими параметрами для дифференциации АНД от АКД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(точка отсечения 5,6 мг/л) 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(точка отсечения </w:t>
      </w:r>
      <w:r>
        <w:rPr>
          <w:rFonts w:ascii="Times New Roman" w:hAnsi="Times New Roman" w:cs="Times New Roman"/>
          <w:sz w:val="28"/>
          <w:szCs w:val="28"/>
        </w:rPr>
        <w:t>3,1)</w:t>
      </w:r>
      <w:r w:rsidRPr="007C511C">
        <w:rPr>
          <w:rFonts w:ascii="Times New Roman" w:hAnsi="Times New Roman" w:cs="Times New Roman"/>
          <w:sz w:val="28"/>
          <w:szCs w:val="28"/>
        </w:rPr>
        <w:t>, с площадью под кривой (AU</w:t>
      </w:r>
      <w:r>
        <w:rPr>
          <w:rFonts w:ascii="Times New Roman" w:hAnsi="Times New Roman" w:cs="Times New Roman"/>
          <w:sz w:val="28"/>
          <w:szCs w:val="28"/>
        </w:rPr>
        <w:t>CROC) 0,99 и 1,0 соответственно</w:t>
      </w:r>
      <w:r w:rsidRPr="007C511C">
        <w:rPr>
          <w:rFonts w:ascii="Times New Roman" w:hAnsi="Times New Roman" w:cs="Times New Roman"/>
          <w:sz w:val="28"/>
          <w:szCs w:val="28"/>
        </w:rPr>
        <w:t>. Оптимальная точка отсечения для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составила 25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(RET-Y 150), что обеспечило AUCROC 0,90,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при чувствительности 0,76 и специфичности 0,81. Общее между результатами анализа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sTff-He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составило 79%.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- 80% (k-индекс 0,53 и 0,55).</w:t>
      </w:r>
    </w:p>
    <w:p w:rsidR="007C511C" w:rsidRDefault="007C511C" w:rsidP="00904C36">
      <w:pPr>
        <w:rPr>
          <w:rFonts w:ascii="Times New Roman" w:hAnsi="Times New Roman" w:cs="Times New Roman"/>
          <w:sz w:val="28"/>
          <w:szCs w:val="28"/>
        </w:rPr>
      </w:pPr>
      <w:r w:rsidRPr="007C511C">
        <w:rPr>
          <w:rFonts w:ascii="Times New Roman" w:hAnsi="Times New Roman" w:cs="Times New Roman"/>
          <w:sz w:val="28"/>
          <w:szCs w:val="28"/>
        </w:rPr>
        <w:t>Когда диагностические параметры были применены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смешанной группе,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продемонстрировал высокую специфичность для МАР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(0,95), при этом AUCROC составил 0,76. Поскольку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в этой группе была низкой (k-индекс &lt; 0,4), мы предполагаем, что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может играть вспомогательную роль по отн</w:t>
      </w:r>
      <w:r>
        <w:rPr>
          <w:rFonts w:ascii="Times New Roman" w:hAnsi="Times New Roman" w:cs="Times New Roman"/>
          <w:sz w:val="28"/>
          <w:szCs w:val="28"/>
        </w:rPr>
        <w:t xml:space="preserve">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sTfR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диагностике МАР</w:t>
      </w:r>
      <w:r w:rsidRPr="007C511C">
        <w:rPr>
          <w:rFonts w:ascii="Times New Roman" w:hAnsi="Times New Roman" w:cs="Times New Roman"/>
          <w:sz w:val="28"/>
          <w:szCs w:val="28"/>
        </w:rPr>
        <w:t>.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повысил чувствительность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в этой группе с 0,72 до 0,81. Более того, поскольку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позволил установить диагноз МАР у 32% пациентов со смешанной картиной, количественное определение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повысило чувствительность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в этой группе с 0,72 до 0,81.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Наконец, очень низкие значения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наблюдались при талассемии, несмотря на то, что у этих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практически находится в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референсном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диапазоне.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Большой интерес вызывает возможность использования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C511C">
        <w:rPr>
          <w:rFonts w:ascii="Times New Roman" w:hAnsi="Times New Roman" w:cs="Times New Roman"/>
          <w:sz w:val="28"/>
          <w:szCs w:val="28"/>
        </w:rPr>
        <w:t>етикулоцитарных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параметров в диагностике ане</w:t>
      </w:r>
      <w:r>
        <w:rPr>
          <w:rFonts w:ascii="Times New Roman" w:hAnsi="Times New Roman" w:cs="Times New Roman"/>
          <w:sz w:val="28"/>
          <w:szCs w:val="28"/>
        </w:rPr>
        <w:t xml:space="preserve">мий и в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CHr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использовался в качестве диагностического инструмента, наряду с биохимическими маркерами, для отличия МАР от АКД и от комбинированного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ID/ACD.</w:t>
      </w:r>
      <w:r w:rsidRPr="007C511C">
        <w:rPr>
          <w:rFonts w:ascii="Times New Roman" w:hAnsi="Times New Roman" w:cs="Times New Roman"/>
          <w:sz w:val="28"/>
          <w:szCs w:val="28"/>
        </w:rPr>
        <w:t xml:space="preserve"> Это первое исследование, в котором определены нормальные значения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>. Как и ожидалось, уровень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был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ниже в случаях с МАР (рис. 1). В диагностическом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>Значения RET-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ниже 25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позволяли отличить МАР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1C">
        <w:rPr>
          <w:rFonts w:ascii="Times New Roman" w:hAnsi="Times New Roman" w:cs="Times New Roman"/>
          <w:sz w:val="28"/>
          <w:szCs w:val="28"/>
        </w:rPr>
        <w:t xml:space="preserve">АКД, при этом общее с показателями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11C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7C511C">
        <w:rPr>
          <w:rFonts w:ascii="Times New Roman" w:hAnsi="Times New Roman" w:cs="Times New Roman"/>
          <w:sz w:val="28"/>
          <w:szCs w:val="28"/>
        </w:rPr>
        <w:t xml:space="preserve"> составило 80%.</w:t>
      </w:r>
    </w:p>
    <w:p w:rsidR="00904C36" w:rsidRDefault="007C511C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 xml:space="preserve"> </w:t>
      </w:r>
      <w:r w:rsidR="00904C36" w:rsidRPr="00904C36">
        <w:rPr>
          <w:rFonts w:ascii="Times New Roman" w:hAnsi="Times New Roman" w:cs="Times New Roman"/>
          <w:sz w:val="28"/>
          <w:szCs w:val="28"/>
        </w:rPr>
        <w:t>Более высокая точка отсечения RET-Y (канал 162)</w:t>
      </w:r>
      <w:r w:rsidR="00904C36">
        <w:rPr>
          <w:rFonts w:ascii="Times New Roman" w:hAnsi="Times New Roman" w:cs="Times New Roman"/>
          <w:sz w:val="28"/>
          <w:szCs w:val="28"/>
        </w:rPr>
        <w:t xml:space="preserve"> В нашем исследовании показало</w:t>
      </w:r>
      <w:r w:rsidR="00904C36" w:rsidRPr="00904C36">
        <w:rPr>
          <w:rFonts w:ascii="Times New Roman" w:hAnsi="Times New Roman" w:cs="Times New Roman"/>
          <w:sz w:val="28"/>
          <w:szCs w:val="28"/>
        </w:rPr>
        <w:t>, что RET-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04C36" w:rsidRPr="00904C36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CHr</w:t>
      </w:r>
      <w:proofErr w:type="spellEnd"/>
      <w:r w:rsidR="00904C36" w:rsidRPr="00904C36">
        <w:rPr>
          <w:rFonts w:ascii="Times New Roman" w:hAnsi="Times New Roman" w:cs="Times New Roman"/>
          <w:sz w:val="28"/>
          <w:szCs w:val="28"/>
        </w:rPr>
        <w:t>, полезен д</w:t>
      </w:r>
      <w:r w:rsidR="00904C36">
        <w:rPr>
          <w:rFonts w:ascii="Times New Roman" w:hAnsi="Times New Roman" w:cs="Times New Roman"/>
          <w:sz w:val="28"/>
          <w:szCs w:val="28"/>
        </w:rPr>
        <w:t>ля дифференциации МАР от АКД.</w:t>
      </w:r>
      <w:r w:rsidR="00904C36" w:rsidRPr="00904C36">
        <w:rPr>
          <w:rFonts w:ascii="Times New Roman" w:hAnsi="Times New Roman" w:cs="Times New Roman"/>
          <w:sz w:val="28"/>
          <w:szCs w:val="28"/>
        </w:rPr>
        <w:t xml:space="preserve"> Как и ожидалось, диагностическая эффективность RET-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04C36" w:rsidRPr="00904C36">
        <w:rPr>
          <w:rFonts w:ascii="Times New Roman" w:hAnsi="Times New Roman" w:cs="Times New Roman"/>
          <w:sz w:val="28"/>
          <w:szCs w:val="28"/>
        </w:rPr>
        <w:t xml:space="preserve"> была ниже в смешанных случаях</w:t>
      </w:r>
      <w:proofErr w:type="gramStart"/>
      <w:r w:rsidR="00904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4C36">
        <w:rPr>
          <w:rFonts w:ascii="Times New Roman" w:hAnsi="Times New Roman" w:cs="Times New Roman"/>
          <w:sz w:val="28"/>
          <w:szCs w:val="28"/>
        </w:rPr>
        <w:t xml:space="preserve">а  </w:t>
      </w:r>
      <w:r w:rsidR="00904C36" w:rsidRPr="00904C36">
        <w:rPr>
          <w:rFonts w:ascii="Times New Roman" w:hAnsi="Times New Roman" w:cs="Times New Roman"/>
          <w:sz w:val="28"/>
          <w:szCs w:val="28"/>
        </w:rPr>
        <w:t>диагностическая эффективность RET-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04C36" w:rsidRPr="00904C36">
        <w:rPr>
          <w:rFonts w:ascii="Times New Roman" w:hAnsi="Times New Roman" w:cs="Times New Roman"/>
          <w:sz w:val="28"/>
          <w:szCs w:val="28"/>
        </w:rPr>
        <w:t xml:space="preserve"> была ниж</w:t>
      </w:r>
      <w:r w:rsidR="00904C36">
        <w:rPr>
          <w:rFonts w:ascii="Times New Roman" w:hAnsi="Times New Roman" w:cs="Times New Roman"/>
          <w:sz w:val="28"/>
          <w:szCs w:val="28"/>
        </w:rPr>
        <w:t xml:space="preserve">е в смешанной группе, </w:t>
      </w:r>
      <w:r w:rsidR="00904C36" w:rsidRPr="00904C36">
        <w:rPr>
          <w:rFonts w:ascii="Times New Roman" w:hAnsi="Times New Roman" w:cs="Times New Roman"/>
          <w:sz w:val="28"/>
          <w:szCs w:val="28"/>
        </w:rPr>
        <w:t xml:space="preserve">но он может играть дополнительную роль по отношению к 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s</w:t>
      </w:r>
      <w:r w:rsidR="00904C36">
        <w:rPr>
          <w:rFonts w:ascii="Times New Roman" w:hAnsi="Times New Roman" w:cs="Times New Roman"/>
          <w:sz w:val="28"/>
          <w:szCs w:val="28"/>
        </w:rPr>
        <w:t>TfR</w:t>
      </w:r>
      <w:proofErr w:type="spellEnd"/>
      <w:r w:rsidR="00904C36">
        <w:rPr>
          <w:rFonts w:ascii="Times New Roman" w:hAnsi="Times New Roman" w:cs="Times New Roman"/>
          <w:sz w:val="28"/>
          <w:szCs w:val="28"/>
        </w:rPr>
        <w:t xml:space="preserve"> в дифференциации МАР от АКД</w:t>
      </w:r>
      <w:r w:rsidR="00904C36" w:rsidRPr="00904C36">
        <w:rPr>
          <w:rFonts w:ascii="Times New Roman" w:hAnsi="Times New Roman" w:cs="Times New Roman"/>
          <w:sz w:val="28"/>
          <w:szCs w:val="28"/>
        </w:rPr>
        <w:t>. Прямой диагноз</w:t>
      </w:r>
      <w:r w:rsidR="00904C36">
        <w:rPr>
          <w:rFonts w:ascii="Times New Roman" w:hAnsi="Times New Roman" w:cs="Times New Roman"/>
          <w:sz w:val="28"/>
          <w:szCs w:val="28"/>
        </w:rPr>
        <w:t xml:space="preserve"> </w:t>
      </w:r>
      <w:r w:rsidR="00904C36" w:rsidRPr="00904C36">
        <w:rPr>
          <w:rFonts w:ascii="Times New Roman" w:hAnsi="Times New Roman" w:cs="Times New Roman"/>
          <w:sz w:val="28"/>
          <w:szCs w:val="28"/>
        </w:rPr>
        <w:t>МАР может быть поставлен с помощью RET-</w:t>
      </w:r>
      <w:proofErr w:type="spellStart"/>
      <w:r w:rsidR="00904C36"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04C36" w:rsidRPr="00904C36">
        <w:rPr>
          <w:rFonts w:ascii="Times New Roman" w:hAnsi="Times New Roman" w:cs="Times New Roman"/>
          <w:sz w:val="28"/>
          <w:szCs w:val="28"/>
        </w:rPr>
        <w:t xml:space="preserve"> у трети пациентов</w:t>
      </w:r>
      <w:r w:rsidR="00904C36">
        <w:rPr>
          <w:rFonts w:ascii="Times New Roman" w:hAnsi="Times New Roman" w:cs="Times New Roman"/>
          <w:sz w:val="28"/>
          <w:szCs w:val="28"/>
        </w:rPr>
        <w:t xml:space="preserve"> </w:t>
      </w:r>
      <w:r w:rsidR="00904C36" w:rsidRPr="00904C36">
        <w:rPr>
          <w:rFonts w:ascii="Times New Roman" w:hAnsi="Times New Roman" w:cs="Times New Roman"/>
          <w:sz w:val="28"/>
          <w:szCs w:val="28"/>
        </w:rPr>
        <w:t>с анемией смешанного типа</w:t>
      </w:r>
      <w:r w:rsidR="00904C36">
        <w:rPr>
          <w:rFonts w:ascii="Times New Roman" w:hAnsi="Times New Roman" w:cs="Times New Roman"/>
          <w:sz w:val="28"/>
          <w:szCs w:val="28"/>
        </w:rPr>
        <w:t>.</w:t>
      </w:r>
    </w:p>
    <w:p w:rsidR="00904C36" w:rsidRPr="00904C36" w:rsidRDefault="00904C36" w:rsidP="00904C36">
      <w:pPr>
        <w:rPr>
          <w:rFonts w:ascii="Times New Roman" w:hAnsi="Times New Roman" w:cs="Times New Roman"/>
          <w:sz w:val="28"/>
          <w:szCs w:val="28"/>
        </w:rPr>
      </w:pPr>
      <w:r w:rsidRPr="00904C36">
        <w:rPr>
          <w:rFonts w:ascii="Times New Roman" w:hAnsi="Times New Roman" w:cs="Times New Roman"/>
          <w:sz w:val="28"/>
          <w:szCs w:val="28"/>
        </w:rPr>
        <w:t>В заключение следует отметить, что наше исследование показало, что новый параметр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полезен для диагностики МАР.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в сочетании со </w:t>
      </w:r>
      <w:r w:rsidRPr="00904C36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стандартными показателями количества клеток крови и железа позволяет быстро поставить диагноз. Мы также </w:t>
      </w:r>
      <w:proofErr w:type="gramStart"/>
      <w:r w:rsidRPr="00904C36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36">
        <w:rPr>
          <w:rFonts w:ascii="Times New Roman" w:hAnsi="Times New Roman" w:cs="Times New Roman"/>
          <w:sz w:val="28"/>
          <w:szCs w:val="28"/>
        </w:rPr>
        <w:t>что RET-</w:t>
      </w:r>
      <w:proofErr w:type="spellStart"/>
      <w:r w:rsidRPr="00904C3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04C36">
        <w:rPr>
          <w:rFonts w:ascii="Times New Roman" w:hAnsi="Times New Roman" w:cs="Times New Roman"/>
          <w:sz w:val="28"/>
          <w:szCs w:val="28"/>
        </w:rPr>
        <w:t xml:space="preserve"> помогает выявить носителей талассемии.</w:t>
      </w:r>
    </w:p>
    <w:p w:rsidR="00904C36" w:rsidRPr="00904C36" w:rsidRDefault="00904C36" w:rsidP="00904C36">
      <w:pPr>
        <w:rPr>
          <w:rFonts w:ascii="Times New Roman" w:hAnsi="Times New Roman" w:cs="Times New Roman"/>
          <w:sz w:val="28"/>
          <w:szCs w:val="28"/>
        </w:rPr>
      </w:pPr>
    </w:p>
    <w:sectPr w:rsidR="00904C36" w:rsidRPr="0090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7"/>
    <w:rsid w:val="001B14D7"/>
    <w:rsid w:val="007C511C"/>
    <w:rsid w:val="007C7847"/>
    <w:rsid w:val="00904C36"/>
    <w:rsid w:val="00A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2023-10-19T02:58:00Z</dcterms:created>
  <dcterms:modified xsi:type="dcterms:W3CDTF">2023-10-19T02:58:00Z</dcterms:modified>
</cp:coreProperties>
</file>