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1008" w:hanging="43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Федеральное государственное бюджетное образовательное учреждение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1008" w:hanging="43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высшего образования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1008" w:hanging="43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«Красноярский государственный медицинский университет 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1008" w:hanging="43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имени профессора В.Ф. </w:t>
      </w:r>
      <w:proofErr w:type="spellStart"/>
      <w:r>
        <w:rPr>
          <w:color w:val="000000"/>
          <w:sz w:val="24"/>
          <w:szCs w:val="24"/>
        </w:rPr>
        <w:t>Войно-Ясенецкого</w:t>
      </w:r>
      <w:proofErr w:type="spellEnd"/>
      <w:r>
        <w:rPr>
          <w:color w:val="000000"/>
          <w:sz w:val="24"/>
          <w:szCs w:val="24"/>
        </w:rPr>
        <w:t>»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1008" w:hanging="43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Министерства здравоохранения Российской Федерации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(ФГБОУ ВО </w:t>
      </w:r>
      <w:proofErr w:type="spellStart"/>
      <w:r>
        <w:rPr>
          <w:color w:val="000000"/>
          <w:sz w:val="24"/>
          <w:szCs w:val="24"/>
        </w:rPr>
        <w:t>КрасГМУ</w:t>
      </w:r>
      <w:proofErr w:type="spellEnd"/>
      <w:r>
        <w:rPr>
          <w:color w:val="000000"/>
          <w:sz w:val="24"/>
          <w:szCs w:val="24"/>
        </w:rPr>
        <w:t xml:space="preserve"> им. проф. В.Ф. </w:t>
      </w:r>
      <w:proofErr w:type="spellStart"/>
      <w:r>
        <w:rPr>
          <w:color w:val="000000"/>
          <w:sz w:val="24"/>
          <w:szCs w:val="24"/>
        </w:rPr>
        <w:t>Войно-Ясенецкого</w:t>
      </w:r>
      <w:proofErr w:type="spellEnd"/>
      <w:r>
        <w:rPr>
          <w:color w:val="000000"/>
          <w:sz w:val="24"/>
          <w:szCs w:val="24"/>
        </w:rPr>
        <w:t xml:space="preserve"> Минздрава России)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spacing w:after="120"/>
        <w:ind w:left="5103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spacing w:after="120"/>
        <w:ind w:left="5103"/>
        <w:rPr>
          <w:color w:val="000000"/>
          <w:sz w:val="24"/>
          <w:szCs w:val="24"/>
        </w:rPr>
      </w:pPr>
      <w:r>
        <w:rPr>
          <w:smallCaps/>
          <w:color w:val="000000"/>
          <w:sz w:val="24"/>
          <w:szCs w:val="24"/>
        </w:rPr>
        <w:t>УТВЕРЖДАЮ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spacing w:after="120"/>
        <w:ind w:left="51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 w:rsidR="00FE726A" w:rsidRPr="000F197C"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» </w:t>
      </w:r>
      <w:r>
        <w:rPr>
          <w:sz w:val="24"/>
          <w:szCs w:val="24"/>
        </w:rPr>
        <w:t>сентября 2023 г.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spacing w:after="120"/>
        <w:ind w:left="51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Зав. кафедрой 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spacing w:after="120"/>
        <w:ind w:left="51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д.м.н., профессор </w:t>
      </w:r>
      <w:proofErr w:type="spellStart"/>
      <w:r>
        <w:rPr>
          <w:sz w:val="24"/>
          <w:szCs w:val="24"/>
        </w:rPr>
        <w:t>Базина</w:t>
      </w:r>
      <w:proofErr w:type="spellEnd"/>
      <w:r>
        <w:rPr>
          <w:sz w:val="24"/>
          <w:szCs w:val="24"/>
        </w:rPr>
        <w:t xml:space="preserve"> М. И. </w:t>
      </w:r>
      <w:r>
        <w:rPr>
          <w:color w:val="000000"/>
          <w:sz w:val="24"/>
          <w:szCs w:val="24"/>
        </w:rPr>
        <w:t>_________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jc w:val="center"/>
        <w:rPr>
          <w:color w:val="000000"/>
          <w:sz w:val="16"/>
          <w:szCs w:val="16"/>
        </w:rPr>
      </w:pPr>
      <w:r>
        <w:rPr>
          <w:smallCaps/>
          <w:color w:val="000000"/>
          <w:sz w:val="18"/>
          <w:szCs w:val="18"/>
        </w:rPr>
        <w:t xml:space="preserve">                                                                                                                    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jc w:val="center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jc w:val="center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ИНДИВИДУАЛЬНЫЙ  ПЛАН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jc w:val="center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РАБОТЫ  ОРДИНАТОРА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900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Специальность: </w:t>
      </w:r>
      <w:r>
        <w:rPr>
          <w:sz w:val="24"/>
          <w:szCs w:val="24"/>
        </w:rPr>
        <w:t>Акушерство и гинекология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4"/>
          <w:szCs w:val="24"/>
        </w:rPr>
      </w:pPr>
      <w:r>
        <w:rPr>
          <w:color w:val="000000"/>
          <w:sz w:val="24"/>
          <w:szCs w:val="24"/>
        </w:rPr>
        <w:t>Кафедра:</w:t>
      </w:r>
      <w:r>
        <w:rPr>
          <w:sz w:val="24"/>
          <w:szCs w:val="24"/>
        </w:rPr>
        <w:t xml:space="preserve"> Акушерства и Гинекологии ИПО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4"/>
          <w:szCs w:val="24"/>
        </w:rPr>
      </w:pPr>
    </w:p>
    <w:p w:rsidR="006D70C3" w:rsidRDefault="001C3EB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Фамилия: Лалетина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Имя: Дарья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</w:p>
    <w:p w:rsidR="006D70C3" w:rsidRDefault="001C3EB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Отчество: Вячеславовна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Ф.И.О. </w:t>
      </w:r>
      <w:proofErr w:type="gramStart"/>
      <w:r>
        <w:rPr>
          <w:color w:val="000000"/>
          <w:sz w:val="24"/>
          <w:szCs w:val="24"/>
        </w:rPr>
        <w:t xml:space="preserve">руководителя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к.м.н. доцент, Шапошникова Екатерина Викторовна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Срок обучения с   « </w:t>
      </w:r>
      <w:r>
        <w:rPr>
          <w:sz w:val="24"/>
          <w:szCs w:val="24"/>
        </w:rPr>
        <w:t xml:space="preserve">1 </w:t>
      </w:r>
      <w:r>
        <w:rPr>
          <w:color w:val="000000"/>
          <w:sz w:val="24"/>
          <w:szCs w:val="24"/>
        </w:rPr>
        <w:t xml:space="preserve">» </w:t>
      </w:r>
      <w:r>
        <w:rPr>
          <w:sz w:val="24"/>
          <w:szCs w:val="24"/>
        </w:rPr>
        <w:t xml:space="preserve">09. </w:t>
      </w:r>
      <w:r>
        <w:rPr>
          <w:color w:val="000000"/>
          <w:sz w:val="24"/>
          <w:szCs w:val="24"/>
        </w:rPr>
        <w:t>20</w:t>
      </w:r>
      <w:r>
        <w:rPr>
          <w:sz w:val="24"/>
          <w:szCs w:val="24"/>
        </w:rPr>
        <w:t>23</w:t>
      </w:r>
      <w:r>
        <w:rPr>
          <w:color w:val="000000"/>
          <w:sz w:val="24"/>
          <w:szCs w:val="24"/>
        </w:rPr>
        <w:t xml:space="preserve"> г.</w:t>
      </w:r>
      <w:bookmarkStart w:id="0" w:name="_GoBack"/>
      <w:bookmarkEnd w:id="0"/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по «</w:t>
      </w:r>
      <w:r>
        <w:rPr>
          <w:sz w:val="24"/>
          <w:szCs w:val="24"/>
        </w:rPr>
        <w:t xml:space="preserve"> 31 </w:t>
      </w:r>
      <w:r>
        <w:rPr>
          <w:color w:val="000000"/>
          <w:sz w:val="24"/>
          <w:szCs w:val="24"/>
        </w:rPr>
        <w:t xml:space="preserve">» </w:t>
      </w:r>
      <w:r>
        <w:rPr>
          <w:sz w:val="24"/>
          <w:szCs w:val="24"/>
        </w:rPr>
        <w:t xml:space="preserve"> 08. </w:t>
      </w:r>
      <w:r>
        <w:rPr>
          <w:color w:val="000000"/>
          <w:sz w:val="24"/>
          <w:szCs w:val="24"/>
        </w:rPr>
        <w:t>20</w:t>
      </w:r>
      <w:r>
        <w:rPr>
          <w:sz w:val="24"/>
          <w:szCs w:val="24"/>
        </w:rPr>
        <w:t>25</w:t>
      </w:r>
      <w:r>
        <w:rPr>
          <w:color w:val="000000"/>
          <w:sz w:val="24"/>
          <w:szCs w:val="24"/>
        </w:rPr>
        <w:t xml:space="preserve"> г.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-900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</w:t>
      </w:r>
      <w:r>
        <w:rPr>
          <w:sz w:val="24"/>
          <w:szCs w:val="24"/>
        </w:rPr>
        <w:t>23</w:t>
      </w:r>
      <w:r>
        <w:rPr>
          <w:color w:val="000000"/>
          <w:sz w:val="24"/>
          <w:szCs w:val="24"/>
        </w:rPr>
        <w:t xml:space="preserve"> год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  <w:tab w:val="left" w:pos="426"/>
          <w:tab w:val="left" w:pos="720"/>
          <w:tab w:val="left" w:pos="900"/>
          <w:tab w:val="left" w:pos="1908"/>
        </w:tabs>
        <w:ind w:firstLine="709"/>
        <w:jc w:val="center"/>
        <w:rPr>
          <w:b/>
          <w:sz w:val="28"/>
          <w:szCs w:val="28"/>
        </w:rPr>
      </w:pPr>
      <w:r>
        <w:rPr>
          <w:color w:val="000000"/>
          <w:sz w:val="24"/>
          <w:szCs w:val="24"/>
        </w:rPr>
        <w:tab/>
      </w:r>
    </w:p>
    <w:p w:rsidR="006D70C3" w:rsidRDefault="00205899">
      <w:pPr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УЧЕБНЫЙ ПЛАН ОСНОВНОЙ ПРОФЕССИОНАЛЬНОЙ ПРОГРАММЫ высшего ОБРАЗОВАНИЯ  - ПРОГРАММЫ ПОДГОТОВКИ КАДРОВ ВЫСШЕЙ КВАЛИФИКАЦИИ В ОРДИНАТУРЕ  ПО СПЕЦИАЛЬНОСТИ   </w:t>
      </w:r>
    </w:p>
    <w:p w:rsidR="006D70C3" w:rsidRDefault="00205899">
      <w:pPr>
        <w:ind w:left="720"/>
        <w:jc w:val="center"/>
        <w:rPr>
          <w:b/>
          <w:sz w:val="28"/>
          <w:szCs w:val="28"/>
        </w:rPr>
      </w:pPr>
      <w:r>
        <w:rPr>
          <w:sz w:val="24"/>
          <w:szCs w:val="24"/>
        </w:rPr>
        <w:t>31.08.01« Акушерство и гинекология»</w:t>
      </w:r>
      <w:r>
        <w:rPr>
          <w:b/>
          <w:sz w:val="24"/>
          <w:szCs w:val="24"/>
        </w:rPr>
        <w:t xml:space="preserve"> </w:t>
      </w:r>
    </w:p>
    <w:p w:rsidR="006D70C3" w:rsidRDefault="006D70C3">
      <w:pPr>
        <w:widowControl w:val="0"/>
        <w:jc w:val="center"/>
        <w:rPr>
          <w:b/>
          <w:sz w:val="28"/>
          <w:szCs w:val="28"/>
        </w:rPr>
      </w:pP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6D70C3" w:rsidRDefault="00205899">
      <w:pPr>
        <w:widowControl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7102664" cy="4572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0941" t="17845" r="21124" b="95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2664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6D70C3" w:rsidRDefault="0020589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8860473" cy="568051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6529" t="20854" r="18626" b="55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0473" cy="5680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6D70C3" w:rsidRDefault="0020589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color w:val="000000"/>
          <w:sz w:val="28"/>
          <w:szCs w:val="28"/>
        </w:rPr>
        <w:lastRenderedPageBreak/>
        <w:t xml:space="preserve">2.ВИДЫ ПРОФЕССИОНАЛЬНОЙ ДЕЯТЕЛЬНОСТИ, ПРОФЕССИОНАЛЬНЫЕ ЗАДАЧИ И ПЕРЕЧЕНЬ КОМПЕТЕНЦИЙ  ПО СПЕЦИАЛЬНОСТИ  </w:t>
      </w:r>
      <w:r>
        <w:rPr>
          <w:sz w:val="24"/>
          <w:szCs w:val="24"/>
        </w:rPr>
        <w:t>31.08.01« Акушерство и гинекология»</w:t>
      </w:r>
      <w:r>
        <w:rPr>
          <w:b/>
          <w:sz w:val="24"/>
          <w:szCs w:val="24"/>
        </w:rPr>
        <w:t xml:space="preserve"> </w:t>
      </w:r>
    </w:p>
    <w:p w:rsidR="006D70C3" w:rsidRDefault="006D70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Виды профессиональной деятельности, к которым готовятся выпускники, освоившие программу ординатуры: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профилактическая;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диагностическая;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лечебная;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реабилитационная;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психолого-педагогическая;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организационно-управленческая.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Программа ординатуры направлена на освоение всех видов профессиональной деятельности, к которым готовится выпускник.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Выпускник, освоивший программу ординатуры, готов решать следующие профессиональные задачи: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профилактическая деятельность: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предупреждение возникновения заболеваний среди населения путем проведения профилактических и противоэпидемических мероприятий; 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проведение профилактических медицинских осмотров, диспансеризация, диспансерного наблюдения; 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проведение сбора и медико-статистического анализа информации о показателях здоровья характеризующих состояния их здоровья;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диагностическая деятельность: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диагностика заболеваний и патологических состояний </w:t>
      </w:r>
      <w:proofErr w:type="spellStart"/>
      <w:r>
        <w:rPr>
          <w:sz w:val="24"/>
          <w:szCs w:val="24"/>
        </w:rPr>
        <w:t>пациенто</w:t>
      </w:r>
      <w:proofErr w:type="spellEnd"/>
      <w:r>
        <w:rPr>
          <w:sz w:val="24"/>
          <w:szCs w:val="24"/>
        </w:rPr>
        <w:t xml:space="preserve"> на основе владения пропедевтическими, лабораторными, инструментальными и иными методами исследования; диагностика неотложных состояний; 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диагностика беременности; 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проведение медицинской экспертизы;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лечебная деятельность: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оказание специализированной медицинской помощи; участие в оказании скорой медицинской помощи при состояниях, требующих срочного медицинского вмешательства; 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оказание медицинской помощи при чрезвычайных ситуациях, в том числе участие в медицинской эвакуации;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реабилитационная деятельность: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проведение медицинской реабилитации и санаторно-курортного лечения;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психолого-педагогическая деятельность: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формирование у населения, пациентов и членов их семей мотивация, направленной на сохранения и укрепление своего здоровья окружающих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организационно-управленческая деятельность: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применение основных принципов организации оказания медицинской помощи в медицинских организациях и их структурных подразделениях;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организация и управление деятельностью медицинских организаций и их структурных подразделений;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организация проведения медицинской экспертизы;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организация оценки качества оказания медицинской помощи пациентам;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ведение учетно-отчетной документации в медицинской организации и ее структурных подразделениях;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соблюдение основных требований информационной безопасности.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lastRenderedPageBreak/>
        <w:t xml:space="preserve">Выпускник, освоивший программу ординатуры, должен обладать следующими универсальными компетенциями: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готовностью к абстрактному мышлению, анализу, синтезу;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готовностью к управлению коллективом, толерантно воспринимать социальные, этнические, конфессиональные и культурные различия; 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Выпускник, освоивший программу ординатуры, должен обладать профессиональными компетенциями:</w:t>
      </w:r>
    </w:p>
    <w:p w:rsidR="006D70C3" w:rsidRDefault="00205899">
      <w:pPr>
        <w:shd w:val="clear" w:color="auto" w:fill="FFFFFF"/>
        <w:jc w:val="both"/>
        <w:rPr>
          <w:b/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    </w:t>
      </w:r>
      <w:r>
        <w:rPr>
          <w:b/>
          <w:color w:val="212529"/>
          <w:sz w:val="24"/>
          <w:szCs w:val="24"/>
        </w:rPr>
        <w:t xml:space="preserve"> профилактическая деятельность: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обитания;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проведению профилактических медицинских осмотров, диспансеризации и осуществлению диспансерного наблюдения за здоровыми и хроническими больными;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ситуациях;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применению социально-гигиенических методик сбора и медико-статистического анализа информации о показателях здоровья взрослых и подростков;</w:t>
      </w:r>
    </w:p>
    <w:p w:rsidR="006D70C3" w:rsidRDefault="00205899">
      <w:pPr>
        <w:shd w:val="clear" w:color="auto" w:fill="FFFFFF"/>
        <w:jc w:val="both"/>
        <w:rPr>
          <w:b/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   </w:t>
      </w:r>
      <w:r>
        <w:rPr>
          <w:b/>
          <w:color w:val="212529"/>
          <w:sz w:val="24"/>
          <w:szCs w:val="24"/>
        </w:rPr>
        <w:t xml:space="preserve"> диагностическая деятельность: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готовностью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r>
        <w:rPr>
          <w:sz w:val="24"/>
          <w:szCs w:val="24"/>
        </w:rPr>
        <w:t>классификацией</w:t>
      </w:r>
      <w:r>
        <w:rPr>
          <w:color w:val="212529"/>
          <w:sz w:val="24"/>
          <w:szCs w:val="24"/>
        </w:rPr>
        <w:t xml:space="preserve"> болезней и проблем, связанных со здоровьем;</w:t>
      </w:r>
    </w:p>
    <w:p w:rsidR="006D70C3" w:rsidRDefault="00205899">
      <w:pPr>
        <w:shd w:val="clear" w:color="auto" w:fill="FFFFFF"/>
        <w:jc w:val="both"/>
        <w:rPr>
          <w:b/>
          <w:color w:val="212529"/>
          <w:sz w:val="24"/>
          <w:szCs w:val="24"/>
        </w:rPr>
      </w:pPr>
      <w:r>
        <w:rPr>
          <w:b/>
          <w:color w:val="212529"/>
          <w:sz w:val="24"/>
          <w:szCs w:val="24"/>
        </w:rPr>
        <w:t xml:space="preserve">    лечебная деятельность: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ведению, родовспоможению и лечению пациентов, нуждающихся в оказании акушерско-гинекологической медицинской помощи;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оказанию медицинской помощи при чрезвычайных ситуациях, в том числе участию в медицинской эвакуации;</w:t>
      </w:r>
    </w:p>
    <w:p w:rsidR="006D70C3" w:rsidRDefault="00205899">
      <w:pPr>
        <w:shd w:val="clear" w:color="auto" w:fill="FFFFFF"/>
        <w:jc w:val="both"/>
        <w:rPr>
          <w:b/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    </w:t>
      </w:r>
      <w:r>
        <w:rPr>
          <w:b/>
          <w:color w:val="212529"/>
          <w:sz w:val="24"/>
          <w:szCs w:val="24"/>
        </w:rPr>
        <w:t>реабилитационная деятельность: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готовностью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</w:t>
      </w:r>
      <w:proofErr w:type="gramStart"/>
      <w:r>
        <w:rPr>
          <w:color w:val="212529"/>
          <w:sz w:val="24"/>
          <w:szCs w:val="24"/>
        </w:rPr>
        <w:t>лечении ;</w:t>
      </w:r>
      <w:proofErr w:type="gramEnd"/>
    </w:p>
    <w:p w:rsidR="006D70C3" w:rsidRDefault="00205899">
      <w:pPr>
        <w:shd w:val="clear" w:color="auto" w:fill="FFFFFF"/>
        <w:jc w:val="both"/>
        <w:rPr>
          <w:b/>
          <w:color w:val="212529"/>
          <w:sz w:val="24"/>
          <w:szCs w:val="24"/>
        </w:rPr>
      </w:pPr>
      <w:r>
        <w:rPr>
          <w:b/>
          <w:color w:val="212529"/>
          <w:sz w:val="24"/>
          <w:szCs w:val="24"/>
        </w:rPr>
        <w:t xml:space="preserve">     психолого-педагогическая деятельность: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формированию у населения, пациентов и членов их семей мотивации, направленной на сохранение и укрепление своего здоровья и здоровья окружающих;</w:t>
      </w:r>
    </w:p>
    <w:p w:rsidR="006D70C3" w:rsidRDefault="00205899">
      <w:pPr>
        <w:shd w:val="clear" w:color="auto" w:fill="FFFFFF"/>
        <w:jc w:val="both"/>
        <w:rPr>
          <w:b/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    </w:t>
      </w:r>
      <w:r>
        <w:rPr>
          <w:b/>
          <w:color w:val="212529"/>
          <w:sz w:val="24"/>
          <w:szCs w:val="24"/>
        </w:rPr>
        <w:t xml:space="preserve"> организационно-управленческая деятельность: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применению основных принципов организации и управления в сфере охраны здоровья граждан в медицинских организациях и их структурных подразделениях;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участию в оценке качества оказания медицинской помощи с использованием основных медико-статистических показателей;</w:t>
      </w:r>
    </w:p>
    <w:p w:rsidR="006D70C3" w:rsidRDefault="00205899">
      <w:pPr>
        <w:shd w:val="clear" w:color="auto" w:fill="FFFFFF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готовностью к организации медицинской помощи при чрезвычайных ситуациях, в том числе медицинской эвакуации.</w:t>
      </w:r>
    </w:p>
    <w:p w:rsidR="006D70C3" w:rsidRDefault="006D70C3">
      <w:pPr>
        <w:shd w:val="clear" w:color="auto" w:fill="FFFFFF"/>
        <w:spacing w:after="240"/>
        <w:jc w:val="both"/>
        <w:rPr>
          <w:color w:val="212529"/>
          <w:sz w:val="24"/>
          <w:szCs w:val="24"/>
        </w:rPr>
      </w:pPr>
    </w:p>
    <w:p w:rsidR="006D70C3" w:rsidRDefault="006D70C3">
      <w:pPr>
        <w:shd w:val="clear" w:color="auto" w:fill="FFFFFF"/>
        <w:spacing w:after="240"/>
        <w:jc w:val="both"/>
        <w:rPr>
          <w:color w:val="212529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sz w:val="28"/>
          <w:szCs w:val="28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sz w:val="28"/>
          <w:szCs w:val="28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smallCaps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 xml:space="preserve">3. ПЛАНИРУЕМЫЕ РЕЗУЛЬТАТЫ </w:t>
      </w:r>
      <w:proofErr w:type="gramStart"/>
      <w:r>
        <w:rPr>
          <w:b/>
          <w:smallCaps/>
          <w:color w:val="000000"/>
          <w:sz w:val="28"/>
          <w:szCs w:val="28"/>
        </w:rPr>
        <w:t>ОБУЧЕНИЯ  ПО</w:t>
      </w:r>
      <w:proofErr w:type="gramEnd"/>
      <w:r>
        <w:rPr>
          <w:b/>
          <w:smallCaps/>
          <w:color w:val="000000"/>
          <w:sz w:val="28"/>
          <w:szCs w:val="28"/>
        </w:rPr>
        <w:t xml:space="preserve"> СПЕЦИАЛЬНОСТИ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8"/>
          <w:szCs w:val="28"/>
        </w:rPr>
      </w:pPr>
      <w:r>
        <w:rPr>
          <w:sz w:val="24"/>
          <w:szCs w:val="24"/>
        </w:rPr>
        <w:t>31.08.01« Акушерство и гинекология»</w:t>
      </w:r>
      <w:r>
        <w:rPr>
          <w:b/>
          <w:smallCaps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3192" w:firstLine="348"/>
        <w:rPr>
          <w:color w:val="000000"/>
          <w:sz w:val="16"/>
          <w:szCs w:val="16"/>
        </w:rPr>
      </w:pPr>
    </w:p>
    <w:p w:rsidR="006D70C3" w:rsidRDefault="00205899">
      <w:pPr>
        <w:shd w:val="clear" w:color="auto" w:fill="FFFFFF"/>
        <w:spacing w:before="240"/>
        <w:ind w:right="4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Врач-специалист акушер-гинеколог должен знать: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-Организационные принципы работы женской консультации и стационара;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-Формы взаимодействия консультации с другими лечебно-профилактическими учреждениями;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-Основные формы учетно-отчетной документации (обменная карта, материалы МСЭК и ВКК, санаторно-курортные карты, амбулаторные карты, истории родов, истории болезни, больничные листы и др.)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-Диспансеризацию беременных;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-Организация гинекологической помощи;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-Диспансеризацию гинекологических больных;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-Современные методы контрацепции;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-Методы и принципы лечения амбулаторных больных;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-Течение и ведение родов при разгибательных </w:t>
      </w:r>
      <w:proofErr w:type="spellStart"/>
      <w:r>
        <w:rPr>
          <w:sz w:val="24"/>
          <w:szCs w:val="24"/>
        </w:rPr>
        <w:t>предлежаниях</w:t>
      </w:r>
      <w:proofErr w:type="spellEnd"/>
      <w:r>
        <w:rPr>
          <w:sz w:val="24"/>
          <w:szCs w:val="24"/>
        </w:rPr>
        <w:t>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-Использование современной медицинской аппаратуры в акушерстве и гинекологии;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-Биомеханизм родов при переднеголовном, лобном и лицевом </w:t>
      </w:r>
      <w:proofErr w:type="spellStart"/>
      <w:r>
        <w:rPr>
          <w:sz w:val="24"/>
          <w:szCs w:val="24"/>
        </w:rPr>
        <w:t>предлежании</w:t>
      </w:r>
      <w:proofErr w:type="spellEnd"/>
      <w:r>
        <w:rPr>
          <w:sz w:val="24"/>
          <w:szCs w:val="24"/>
        </w:rPr>
        <w:t>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-Тазовое </w:t>
      </w:r>
      <w:proofErr w:type="spellStart"/>
      <w:r>
        <w:rPr>
          <w:sz w:val="24"/>
          <w:szCs w:val="24"/>
        </w:rPr>
        <w:t>предлежание</w:t>
      </w:r>
      <w:proofErr w:type="spellEnd"/>
      <w:r>
        <w:rPr>
          <w:sz w:val="24"/>
          <w:szCs w:val="24"/>
        </w:rPr>
        <w:t>. Диагностику, течение и ведение беременности;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-Клиническое течение и ведение родов;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-Разрывы матки, оказание неотложной помощи;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Плодоразрушающие</w:t>
      </w:r>
      <w:proofErr w:type="spellEnd"/>
      <w:r>
        <w:rPr>
          <w:sz w:val="24"/>
          <w:szCs w:val="24"/>
        </w:rPr>
        <w:t xml:space="preserve"> операции (перфорация головки, </w:t>
      </w:r>
      <w:proofErr w:type="spellStart"/>
      <w:r>
        <w:rPr>
          <w:sz w:val="24"/>
          <w:szCs w:val="24"/>
        </w:rPr>
        <w:t>эксцеребрация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краниоклазия</w:t>
      </w:r>
      <w:proofErr w:type="spellEnd"/>
      <w:r>
        <w:rPr>
          <w:sz w:val="24"/>
          <w:szCs w:val="24"/>
        </w:rPr>
        <w:t>);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-Аномалии родовой деятельности;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-Акушерские кровотечения;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Фетоплацентарную</w:t>
      </w:r>
      <w:proofErr w:type="spellEnd"/>
      <w:r>
        <w:rPr>
          <w:sz w:val="24"/>
          <w:szCs w:val="24"/>
        </w:rPr>
        <w:t xml:space="preserve"> систему, влияние фармакологических средств на плод. Понятие о плацентарной недостаточности;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-Реанимацию доношенных и недоношенных новорожденных;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-Течение и ведение родов при гестозах;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-Показания к кесареву сечению;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-Ведение беременности и родов при </w:t>
      </w:r>
      <w:proofErr w:type="spellStart"/>
      <w:r>
        <w:rPr>
          <w:sz w:val="24"/>
          <w:szCs w:val="24"/>
        </w:rPr>
        <w:t>экстрагенитальных</w:t>
      </w:r>
      <w:proofErr w:type="spellEnd"/>
      <w:r>
        <w:rPr>
          <w:sz w:val="24"/>
          <w:szCs w:val="24"/>
        </w:rPr>
        <w:t xml:space="preserve"> заболеваниях;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-Медицинские показания к прерыванию беременности;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Невынашивание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перенашивание</w:t>
      </w:r>
      <w:proofErr w:type="spellEnd"/>
      <w:r>
        <w:rPr>
          <w:sz w:val="24"/>
          <w:szCs w:val="24"/>
        </w:rPr>
        <w:t xml:space="preserve"> беременности;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-Послеродовые септические заболевания;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-Воспалительные заболевания женских половых органов септической этиологии;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-Физиотерапевтические методы лечения гинекологических больных;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-Методы диагностики и лечения бесплодия;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-Септический аборт. Показания к выскабливанию полости матки;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-Методы функциональной диагностики менструального цикла;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-ДМК. Оказание неотложной помощи;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-Синдромы в гинекологии (климактерический. ПМС, СКЯ, АГС);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-Методы лечения расстройств менструального цикла;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-Показания к консервативному и хирургическому лечению при миоме матки;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-Техники выполнения основных хирургических вмешательств в гинекологии;</w:t>
      </w:r>
    </w:p>
    <w:p w:rsidR="006D70C3" w:rsidRDefault="00205899">
      <w:pPr>
        <w:keepLines/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-Клинику опухолей и опухолевидных образований яичников;</w:t>
      </w:r>
    </w:p>
    <w:p w:rsidR="006D70C3" w:rsidRDefault="00205899">
      <w:pPr>
        <w:keepLines/>
        <w:shd w:val="clear" w:color="auto" w:fill="FFFFFF"/>
        <w:spacing w:after="240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-Злокачественные заболевания матки и придатков матки (клинику, диагностику, лечение)</w:t>
      </w:r>
    </w:p>
    <w:p w:rsidR="006D70C3" w:rsidRDefault="00205899">
      <w:pPr>
        <w:shd w:val="clear" w:color="auto" w:fill="FFFFFF"/>
        <w:ind w:right="4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Врач-специалист акушер-гинеколог должен уметь: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>диагностировать беременность;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проводить </w:t>
      </w:r>
      <w:proofErr w:type="spellStart"/>
      <w:r>
        <w:rPr>
          <w:sz w:val="24"/>
          <w:szCs w:val="24"/>
        </w:rPr>
        <w:t>физиопсихопрофилактическую</w:t>
      </w:r>
      <w:proofErr w:type="spellEnd"/>
      <w:r>
        <w:rPr>
          <w:sz w:val="24"/>
          <w:szCs w:val="24"/>
        </w:rPr>
        <w:t xml:space="preserve"> подготовку беременных к родам;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-определять показания к госпитализации беременных и гинекологических больных;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-проводить профилактические осмотры;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-определять группы риска беременных;</w:t>
      </w:r>
    </w:p>
    <w:p w:rsidR="006D70C3" w:rsidRDefault="00205899">
      <w:pPr>
        <w:shd w:val="clear" w:color="auto" w:fill="FFFFFF"/>
        <w:spacing w:after="240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-проводить санитарно-просветительную работу;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-проводить анализ гинекологической заболеваемости;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-определять биомеханизм родов при затылочном предлежании4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-оказывать пособие по </w:t>
      </w:r>
      <w:proofErr w:type="spellStart"/>
      <w:r>
        <w:rPr>
          <w:sz w:val="24"/>
          <w:szCs w:val="24"/>
        </w:rPr>
        <w:t>Цовьянову</w:t>
      </w:r>
      <w:proofErr w:type="spellEnd"/>
      <w:r>
        <w:rPr>
          <w:sz w:val="24"/>
          <w:szCs w:val="24"/>
        </w:rPr>
        <w:t xml:space="preserve">, классическое ручное пособие при та зовом </w:t>
      </w:r>
      <w:proofErr w:type="spellStart"/>
      <w:r>
        <w:rPr>
          <w:sz w:val="24"/>
          <w:szCs w:val="24"/>
        </w:rPr>
        <w:t>предлежании</w:t>
      </w:r>
      <w:proofErr w:type="spellEnd"/>
      <w:r>
        <w:rPr>
          <w:sz w:val="24"/>
          <w:szCs w:val="24"/>
        </w:rPr>
        <w:t xml:space="preserve"> плода;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-диагностировать клинически узкий таз;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-определять неправильное положение плода;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-оказать  неотложную помощь при запущенном, поперечном положении плода;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-вести быстрые и стремительные роды;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-вести  беременность и роды при крупном плоде;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-диагностировать эктопическую беременность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-диагностировать острый живот в гинекологии;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-оказывать неотложную помощь при сепсисе, бактериальном шоке;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-интерпретировать тесты функциональной диагностики, гормональные исследования;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-оценивать результаты гистологического исследования соскоба слизистой оболочки матки;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-проводить диагностику фоновых и предраковых заболеваний шейки матки </w:t>
      </w:r>
    </w:p>
    <w:p w:rsidR="006D70C3" w:rsidRDefault="00205899">
      <w:pPr>
        <w:shd w:val="clear" w:color="auto" w:fill="FFFFFF"/>
        <w:spacing w:before="240" w:line="325" w:lineRule="auto"/>
        <w:ind w:right="4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Врач-специалист акушер-гинеколог должен владеть: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-Наружным и внутренним акушерским исследованием;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-ведением физиологических родов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-ручным пособием в родах при головном </w:t>
      </w:r>
      <w:proofErr w:type="spellStart"/>
      <w:r>
        <w:rPr>
          <w:sz w:val="24"/>
          <w:szCs w:val="24"/>
        </w:rPr>
        <w:t>предлежании</w:t>
      </w:r>
      <w:proofErr w:type="spellEnd"/>
      <w:r>
        <w:rPr>
          <w:sz w:val="24"/>
          <w:szCs w:val="24"/>
        </w:rPr>
        <w:t>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-ушиванием разрывов шейки матки, влагалища, промежности,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родоразрешающими</w:t>
      </w:r>
      <w:proofErr w:type="spellEnd"/>
      <w:r>
        <w:rPr>
          <w:sz w:val="24"/>
          <w:szCs w:val="24"/>
        </w:rPr>
        <w:t xml:space="preserve"> операциями (кесарево сечение, вакуум экстракция);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-оказанием  неотложной помощи при гипотоническом кровотечении;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-ручным обследованием послеродовой матки;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-ручным отделением плаценты и выделением последа;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-дополнительными методами исследования в оценке состояния плода (</w:t>
      </w:r>
      <w:proofErr w:type="spellStart"/>
      <w:r>
        <w:rPr>
          <w:sz w:val="24"/>
          <w:szCs w:val="24"/>
        </w:rPr>
        <w:t>кардиотокография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амниоскопия</w:t>
      </w:r>
      <w:proofErr w:type="spellEnd"/>
      <w:r>
        <w:rPr>
          <w:sz w:val="24"/>
          <w:szCs w:val="24"/>
        </w:rPr>
        <w:t>, исследование крови на антитела, ультразвуковое сканирование, гормональный скрининг);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-обработкой новорожденного;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-методами диагностики и лечения гестозов беременных;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-ведением послеродового периода;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-владеть искусственным прерыванием беременности;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-методами лечения и профилактики преждевременных родов;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-методами  лечения послеродовых септических заболеваний;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-особенностями лечения воспалительных заболеваний в острой и хронической стадиях. оказанием неотложной помощи;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-пункцией брюшной полости через задний свод влагалища;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-удалением маточной трубы;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-операциями: ушивание, резекция яичника, энуклеация кисты яичника;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-функциональным диагностическим выскабливанием слизистой оболочки тела и шейки матки. </w:t>
      </w:r>
      <w:proofErr w:type="spellStart"/>
      <w:r>
        <w:rPr>
          <w:sz w:val="24"/>
          <w:szCs w:val="24"/>
        </w:rPr>
        <w:t>Гистероскопией</w:t>
      </w:r>
      <w:proofErr w:type="spellEnd"/>
      <w:r>
        <w:rPr>
          <w:sz w:val="24"/>
          <w:szCs w:val="24"/>
        </w:rPr>
        <w:t>;</w:t>
      </w:r>
    </w:p>
    <w:p w:rsidR="006D70C3" w:rsidRDefault="00205899">
      <w:pPr>
        <w:shd w:val="clear" w:color="auto" w:fill="FFFFFF"/>
        <w:ind w:right="460"/>
        <w:jc w:val="both"/>
        <w:rPr>
          <w:sz w:val="24"/>
          <w:szCs w:val="24"/>
        </w:rPr>
      </w:pPr>
      <w:r>
        <w:rPr>
          <w:sz w:val="24"/>
          <w:szCs w:val="24"/>
        </w:rPr>
        <w:t>-цитологическим исследованием, прицельной биопсией, удалением полипов слизистой шейки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  <w:sz w:val="24"/>
          <w:szCs w:val="24"/>
          <w:u w:val="single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ПЕРЕЧЕНЬ СТАНДАРТОВ И  ПРАКТИЧЕСКИХ УМЕНИЙ И НАВЫКОВ ПО СПЕЦИАЛЬНОСТИ.</w:t>
      </w:r>
    </w:p>
    <w:p w:rsidR="006D70C3" w:rsidRDefault="0020589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ab/>
        <w:t xml:space="preserve">     –</w:t>
      </w:r>
      <w:r>
        <w:rPr>
          <w:color w:val="000000"/>
          <w:sz w:val="24"/>
          <w:szCs w:val="24"/>
        </w:rPr>
        <w:tab/>
        <w:t>профессионально ориентируется по данному вопросу.</w:t>
      </w:r>
    </w:p>
    <w:p w:rsidR="006D70C3" w:rsidRDefault="0020589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</w:t>
      </w:r>
      <w:r>
        <w:rPr>
          <w:color w:val="000000"/>
          <w:sz w:val="24"/>
          <w:szCs w:val="24"/>
        </w:rPr>
        <w:tab/>
        <w:t>–</w:t>
      </w:r>
      <w:r>
        <w:rPr>
          <w:color w:val="000000"/>
          <w:sz w:val="24"/>
          <w:szCs w:val="24"/>
        </w:rPr>
        <w:tab/>
        <w:t>может использовать приобретенные навыки под руководством специалиста.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>
        <w:rPr>
          <w:color w:val="000000"/>
          <w:sz w:val="24"/>
          <w:szCs w:val="24"/>
        </w:rPr>
        <w:tab/>
        <w:t>–</w:t>
      </w:r>
      <w:r>
        <w:rPr>
          <w:color w:val="000000"/>
          <w:sz w:val="24"/>
          <w:szCs w:val="24"/>
        </w:rPr>
        <w:tab/>
        <w:t>может самостоятельно применять приобретенные навыки.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sz w:val="24"/>
          <w:szCs w:val="24"/>
        </w:rPr>
      </w:pPr>
    </w:p>
    <w:tbl>
      <w:tblPr>
        <w:tblStyle w:val="a5"/>
        <w:tblW w:w="10204" w:type="dxa"/>
        <w:tblInd w:w="-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2"/>
        <w:gridCol w:w="4537"/>
        <w:gridCol w:w="714"/>
        <w:gridCol w:w="1726"/>
        <w:gridCol w:w="1353"/>
        <w:gridCol w:w="1502"/>
      </w:tblGrid>
      <w:tr w:rsidR="006D70C3" w:rsidTr="00B6611D">
        <w:trPr>
          <w:trHeight w:val="360"/>
        </w:trPr>
        <w:tc>
          <w:tcPr>
            <w:tcW w:w="3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537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24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353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 выполнения</w:t>
            </w:r>
          </w:p>
        </w:tc>
        <w:tc>
          <w:tcPr>
            <w:tcW w:w="1502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и подпись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Руководителя</w:t>
            </w:r>
          </w:p>
        </w:tc>
      </w:tr>
      <w:tr w:rsidR="006D70C3" w:rsidTr="00B6611D">
        <w:trPr>
          <w:trHeight w:val="720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ED5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самостоятельно</w:t>
            </w:r>
          </w:p>
        </w:tc>
        <w:tc>
          <w:tcPr>
            <w:tcW w:w="135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ED5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Правильная оценка анамнеза и особенностей течения беременности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М.И.</w:t>
            </w:r>
          </w:p>
        </w:tc>
      </w:tr>
      <w:tr w:rsidR="006D70C3" w:rsidTr="00B6611D">
        <w:trPr>
          <w:trHeight w:val="810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Правильная оценка противопоказаний к сохранению беременности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Выявление факторов риска развития беременности, проведение профилактики осложнений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97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Правильный выбор и оценка методов исследования беременной и плода, состояния </w:t>
            </w:r>
            <w:proofErr w:type="spellStart"/>
            <w:r>
              <w:t>фетоплацентарной</w:t>
            </w:r>
            <w:proofErr w:type="spellEnd"/>
            <w:r>
              <w:t xml:space="preserve"> системы, проведение</w:t>
            </w:r>
            <w:r>
              <w:br/>
              <w:t xml:space="preserve"> профилактики </w:t>
            </w:r>
            <w:proofErr w:type="spellStart"/>
            <w:r>
              <w:t>фетоплацентарной</w:t>
            </w:r>
            <w:proofErr w:type="spellEnd"/>
            <w:r>
              <w:t xml:space="preserve"> недостаточности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Осуществление дифференциального подхода к составлению плана ведения беременной с различной акушерской и соматической патологией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Определение зрелости шейки матки и готовности организма к родам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Осуществить прием родов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Операция кесарево сечение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121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Выработка тактики ведения родов при патологически протекающей беременности, преждевременных и запоздалых родов, определение показаний к оперативному </w:t>
            </w:r>
            <w:proofErr w:type="spellStart"/>
            <w:r>
              <w:t>родоразрешению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Рассечение и зашивание промежности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Акушерские щипцы и вакуум экстракция плода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Реанимация в родильном зале при асфиксии новорожденных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Ведение родов при тазовом </w:t>
            </w:r>
            <w:proofErr w:type="spellStart"/>
            <w:r>
              <w:t>предлежании</w:t>
            </w:r>
            <w:proofErr w:type="spellEnd"/>
            <w:r>
              <w:t xml:space="preserve"> (ручные пособия)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40" w:right="40" w:hanging="20"/>
              <w:jc w:val="both"/>
            </w:pPr>
            <w:r>
              <w:t>Контрольное ручное обследование послеродовой матки. Ручное вхождение в матку (отделение плаценты)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Прерывание беременности в поздние сроки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 xml:space="preserve">Проведение </w:t>
            </w:r>
            <w:proofErr w:type="spellStart"/>
            <w:r>
              <w:t>инфузионо</w:t>
            </w:r>
            <w:proofErr w:type="spellEnd"/>
            <w:r>
              <w:t xml:space="preserve"> – </w:t>
            </w:r>
            <w:proofErr w:type="spellStart"/>
            <w:r>
              <w:t>трансфузионной</w:t>
            </w:r>
            <w:proofErr w:type="spellEnd"/>
            <w:r>
              <w:t xml:space="preserve"> терапии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51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Интерпретация показателей системы гемостаза и проведение коррекции выявленных нарушений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Проведение медикаментозной профилактики акушерских кровотечений при патологически протекающей беременности в родах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Проведение баллонной тампонады при гипотоническом кровотечении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Владение способами остановки кровотечения в III  периоде родов и раннем послеродовом периоде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121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 xml:space="preserve">Оценка степени тяжести гестоза, эффективности проведения терапии, состояния плода и </w:t>
            </w:r>
            <w:proofErr w:type="spellStart"/>
            <w:r>
              <w:t>фетоплацентарной</w:t>
            </w:r>
            <w:proofErr w:type="spellEnd"/>
            <w:r>
              <w:t xml:space="preserve"> системы, показания к досрочному </w:t>
            </w:r>
            <w:proofErr w:type="spellStart"/>
            <w:r>
              <w:t>родоразрешению</w:t>
            </w:r>
            <w:proofErr w:type="spellEnd"/>
            <w:r>
              <w:t xml:space="preserve">, методы </w:t>
            </w:r>
            <w:proofErr w:type="spellStart"/>
            <w:r>
              <w:t>родоразрешения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97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Разработка дифференциального плана ведения родильниц после осложненных и оперативных родов. Выбор соответствующих методов лечения и обследований.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Проведение профилактики развития послеродовых воспалительных заболеваний в группах риска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Составление плана дальнейшего ведения женщин из группы "риска" и разработка принципов реабилитации в женской консультации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40"/>
              <w:jc w:val="both"/>
            </w:pPr>
            <w:r>
              <w:t>Умение провести анализ основных   показателей   деятельности акушерского стационара и женской консультации.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383"/>
        </w:trPr>
        <w:tc>
          <w:tcPr>
            <w:tcW w:w="10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Pr="00B6611D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rPr>
                <w:b/>
              </w:rPr>
            </w:pPr>
            <w:r>
              <w:rPr>
                <w:b/>
              </w:rPr>
              <w:t>ПРЕНАТАЛЬНАЯ ДИАГНОСТИКА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proofErr w:type="spellStart"/>
            <w:r>
              <w:t>Эхографическая</w:t>
            </w:r>
            <w:proofErr w:type="spellEnd"/>
            <w:r>
              <w:t xml:space="preserve"> диагностика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70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Первый триместр беременности     </w:t>
            </w:r>
            <w:r>
              <w:tab/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Pr="00B6611D" w:rsidRDefault="00B6611D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B6611D"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Pr="00B6611D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B6611D">
              <w:rPr>
                <w:sz w:val="24"/>
                <w:szCs w:val="24"/>
              </w:rPr>
              <w:t>100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Pr="00B6611D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B6611D"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Выявление плодного яйца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Измерение плодного яйца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377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74" w:firstLine="20"/>
              <w:jc w:val="both"/>
            </w:pPr>
            <w:r>
              <w:t>Выявление эмбриона в полости плодного яйца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Измерение эмбриона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24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firstLine="20"/>
              <w:jc w:val="both"/>
            </w:pPr>
            <w:r>
              <w:t>Определение расположения ворсистого хориона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1206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1520" w:firstLine="20"/>
              <w:jc w:val="both"/>
            </w:pPr>
            <w:r>
              <w:t>Выявление патологии плодного яйца, и эмбриона: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  <w:t>аномальное расположение плодного яйца;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</w:r>
            <w:proofErr w:type="spellStart"/>
            <w:r>
              <w:t>анэмбриония</w:t>
            </w:r>
            <w:proofErr w:type="spellEnd"/>
            <w:r>
              <w:t>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  <w:t>неразвивающаяся беременность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1124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proofErr w:type="spellStart"/>
            <w:r>
              <w:t>Эхографические</w:t>
            </w:r>
            <w:proofErr w:type="spellEnd"/>
            <w:r>
              <w:t xml:space="preserve"> признаки: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   угрозы прерывания беременности;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   начавшегося аборта;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   аборта в ходу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proofErr w:type="spellStart"/>
            <w:r>
              <w:t>Эхография</w:t>
            </w:r>
            <w:proofErr w:type="spellEnd"/>
            <w:r>
              <w:t xml:space="preserve"> матки и придатков матки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1562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Выявление патологии матки и придатков матки: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-   патология </w:t>
            </w:r>
            <w:proofErr w:type="spellStart"/>
            <w:r>
              <w:t>миометрия</w:t>
            </w:r>
            <w:proofErr w:type="spellEnd"/>
            <w:r>
              <w:t>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   аномалии развития матки;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-   </w:t>
            </w:r>
            <w:proofErr w:type="spellStart"/>
            <w:r>
              <w:t>истмикоцервикальная</w:t>
            </w:r>
            <w:proofErr w:type="spellEnd"/>
            <w:r>
              <w:t xml:space="preserve"> недостаточность;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   внематочная беременность;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40" w:right="60" w:hanging="20"/>
              <w:jc w:val="both"/>
            </w:pPr>
            <w:r>
              <w:t>-</w:t>
            </w:r>
            <w:r>
              <w:tab/>
              <w:t>патологические образования в области придатков матки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left="40" w:hanging="20"/>
              <w:jc w:val="both"/>
            </w:pPr>
            <w:r>
              <w:t>Подготовка заключения по результатам диагностики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proofErr w:type="spellStart"/>
            <w:r>
              <w:t>Фетометрия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Выявление задержки развития плода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97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40" w:right="60" w:hanging="20"/>
              <w:jc w:val="both"/>
            </w:pPr>
            <w:r>
              <w:t>Оценка анатомического состояния плода с целью выявления отклонений от его нормального развития (аномалии развития) без уточнения формы патологии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1124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1540"/>
              <w:jc w:val="both"/>
            </w:pPr>
            <w:r>
              <w:t>Определение функционального состояния плода: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  <w:t>оценка дыхательных движений;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  <w:t>оценка двигательной активности;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  <w:t>оценка тонуса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557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60"/>
              <w:jc w:val="both"/>
            </w:pPr>
            <w:r>
              <w:t xml:space="preserve">Определение степени зрелости плаценты и ее сопоставление с </w:t>
            </w:r>
            <w:proofErr w:type="spellStart"/>
            <w:r>
              <w:t>гестационным</w:t>
            </w:r>
            <w:proofErr w:type="spellEnd"/>
            <w:r>
              <w:t xml:space="preserve"> сроком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Измерение толщины плаценты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Определение расположения плаценты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60"/>
              <w:jc w:val="both"/>
            </w:pPr>
            <w:r>
              <w:t>Выявление патологических включений в структуре плаценты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Определение объема околоплодных вод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20" w:right="60"/>
              <w:jc w:val="both"/>
            </w:pPr>
            <w:r>
              <w:t xml:space="preserve">Подготовка заключения по результатам </w:t>
            </w:r>
            <w:proofErr w:type="spellStart"/>
            <w:r>
              <w:t>эхографического</w:t>
            </w:r>
            <w:proofErr w:type="spellEnd"/>
            <w:r>
              <w:t xml:space="preserve"> исследования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150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proofErr w:type="spellStart"/>
            <w:r>
              <w:t>Допплерографическая</w:t>
            </w:r>
            <w:proofErr w:type="spellEnd"/>
            <w:r>
              <w:t xml:space="preserve"> диагностика: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  <w:t>маточно-плацентарного кровотока (маточная артерия);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2060"/>
              <w:jc w:val="both"/>
            </w:pPr>
            <w:r>
              <w:t>-</w:t>
            </w:r>
            <w:r>
              <w:tab/>
            </w:r>
            <w:proofErr w:type="spellStart"/>
            <w:r>
              <w:t>фетоплацентарного</w:t>
            </w:r>
            <w:proofErr w:type="spellEnd"/>
            <w:r>
              <w:t xml:space="preserve"> кровотока (артерии пуповины);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-</w:t>
            </w:r>
            <w:r>
              <w:tab/>
              <w:t>плодового кровотока (аорта плода)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  <w:p w:rsidR="006D70C3" w:rsidRDefault="006D70C3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20" w:right="160"/>
              <w:jc w:val="both"/>
            </w:pPr>
            <w:r>
              <w:t>Подготовка заключения по результатам допплерографии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160"/>
              <w:jc w:val="both"/>
            </w:pPr>
            <w:proofErr w:type="spellStart"/>
            <w:r>
              <w:t>Кардиотокография</w:t>
            </w:r>
            <w:proofErr w:type="spellEnd"/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160"/>
              <w:jc w:val="both"/>
            </w:pPr>
            <w:r>
              <w:t xml:space="preserve">Определение </w:t>
            </w:r>
            <w:proofErr w:type="spellStart"/>
            <w:r>
              <w:t>базалъного</w:t>
            </w:r>
            <w:proofErr w:type="spellEnd"/>
            <w:r>
              <w:t xml:space="preserve"> ритма. Определение вариабельности </w:t>
            </w:r>
            <w:proofErr w:type="spellStart"/>
            <w:r>
              <w:t>базалъного</w:t>
            </w:r>
            <w:proofErr w:type="spellEnd"/>
            <w:r>
              <w:t xml:space="preserve"> ритма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321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Определение характера и частоты </w:t>
            </w:r>
            <w:proofErr w:type="spellStart"/>
            <w:r>
              <w:t>акцелераций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269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Определение характера и частоты </w:t>
            </w:r>
            <w:proofErr w:type="spellStart"/>
            <w:r>
              <w:t>децелераций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right="60"/>
              <w:jc w:val="both"/>
            </w:pPr>
            <w:r>
              <w:t xml:space="preserve">Подготовка заключения по результатам </w:t>
            </w:r>
            <w:proofErr w:type="spellStart"/>
            <w:r>
              <w:t>кардиотокографии</w:t>
            </w:r>
            <w:proofErr w:type="spellEnd"/>
            <w: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B6611D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832" w:type="dxa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ГИНЕКОЛОГИЯ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80" w:right="60" w:hanging="40"/>
              <w:jc w:val="both"/>
            </w:pPr>
            <w:r>
              <w:t xml:space="preserve">Произвести </w:t>
            </w:r>
            <w:proofErr w:type="spellStart"/>
            <w:r>
              <w:t>бимануальное</w:t>
            </w:r>
            <w:proofErr w:type="spellEnd"/>
            <w:r>
              <w:t xml:space="preserve"> влагалищное, </w:t>
            </w:r>
            <w:proofErr w:type="spellStart"/>
            <w:r>
              <w:t>ректовагинальное</w:t>
            </w:r>
            <w:proofErr w:type="spellEnd"/>
            <w:r>
              <w:t xml:space="preserve"> исследование и интерпретировать полученные данные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320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left="80" w:hanging="40"/>
              <w:jc w:val="both"/>
            </w:pPr>
            <w:r>
              <w:t>Получить объективную информацию о заболевании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80" w:hanging="40"/>
              <w:jc w:val="both"/>
            </w:pPr>
            <w:r>
              <w:t>Выявить специфические признаки гинекологического заболевания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Определить показания к госпитализации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Оценить тяжесть состояния больной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Выработать план ведения больной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437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40" w:hanging="20"/>
              <w:jc w:val="both"/>
            </w:pPr>
            <w:r>
              <w:t>Определить необходимость применения специфических</w:t>
            </w:r>
            <w:r w:rsidR="00E444CE">
              <w:t xml:space="preserve"> </w:t>
            </w:r>
            <w:r>
              <w:t xml:space="preserve"> методов исследования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40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left="40" w:hanging="20"/>
              <w:jc w:val="both"/>
            </w:pPr>
            <w:r>
              <w:t>Взятие мазков на флору из влагалища, цервикального канала и уретры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Взятие мазков на </w:t>
            </w:r>
            <w:proofErr w:type="spellStart"/>
            <w:r>
              <w:t>онкоцитологию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Проведение расширенной </w:t>
            </w:r>
            <w:proofErr w:type="spellStart"/>
            <w:r>
              <w:t>кольпоскопии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49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40" w:right="-40" w:hanging="20"/>
              <w:jc w:val="both"/>
            </w:pPr>
            <w:r>
              <w:t>Проведение тестов функциональной диагностики и умение их оценивать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Проведение </w:t>
            </w:r>
            <w:proofErr w:type="spellStart"/>
            <w:r>
              <w:t>кольпоцитологического</w:t>
            </w:r>
            <w:proofErr w:type="spellEnd"/>
            <w:r>
              <w:t xml:space="preserve"> исследования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7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ind w:left="20" w:right="60"/>
              <w:jc w:val="both"/>
            </w:pPr>
            <w:r>
              <w:t xml:space="preserve">Проведение и интерпретация данных "УЗИ у гинекологических </w:t>
            </w:r>
            <w:proofErr w:type="gramStart"/>
            <w:r>
              <w:t>и  онкологических</w:t>
            </w:r>
            <w:proofErr w:type="gramEnd"/>
            <w:r>
              <w:t xml:space="preserve"> больных, включая  </w:t>
            </w:r>
            <w:proofErr w:type="spellStart"/>
            <w:r>
              <w:t>nрансвагинальное</w:t>
            </w:r>
            <w:proofErr w:type="spellEnd"/>
            <w: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Зондирование полости матки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Взятие аспирата из полости матки (PIPELLE, IPAS)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26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left="20"/>
              <w:jc w:val="both"/>
            </w:pPr>
            <w:r>
              <w:t>Пункция брюшной полости через задний свод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268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Удаление полипа слизистой цервикального канала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947B7F">
        <w:trPr>
          <w:trHeight w:val="399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Раздельное диагностическое выскабливание цервикального канала и стенок матки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Медицинский аборт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Проведение </w:t>
            </w:r>
            <w:proofErr w:type="spellStart"/>
            <w:r>
              <w:t>гистероскопии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 xml:space="preserve">Проведение </w:t>
            </w:r>
            <w:proofErr w:type="spellStart"/>
            <w:r>
              <w:t>гистеросальпингографии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jc w:val="both"/>
            </w:pPr>
            <w:r>
              <w:t>Зондирование и промывание желудка.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209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firstLine="20"/>
              <w:jc w:val="both"/>
            </w:pPr>
            <w:r>
              <w:t xml:space="preserve">Участие в проведении </w:t>
            </w:r>
            <w:proofErr w:type="spellStart"/>
            <w:r>
              <w:t>хромоцистоскопии</w:t>
            </w:r>
            <w:proofErr w:type="spellEnd"/>
            <w:r>
              <w:t>. Интерпретация данных.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23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20"/>
              <w:jc w:val="both"/>
            </w:pPr>
            <w:r>
              <w:t>Участие в лапароскопии.</w:t>
            </w:r>
            <w:r w:rsidR="00E444CE">
              <w:t xml:space="preserve"> </w:t>
            </w:r>
            <w:r>
              <w:t>Интерпретация данных.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/>
              <w:jc w:val="both"/>
            </w:pPr>
            <w:r>
              <w:t>Удаление кист наружных половых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229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20"/>
              <w:jc w:val="both"/>
            </w:pPr>
            <w:r>
              <w:t>Пункция лимфатических узлов,  образований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B6611D">
        <w:trPr>
          <w:trHeight w:val="285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/>
              <w:jc w:val="both"/>
            </w:pPr>
            <w:r>
              <w:t>Проведение ножевой биопсии шейки матки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E444CE" w:rsidTr="001C3EB3">
        <w:trPr>
          <w:trHeight w:val="366"/>
        </w:trPr>
        <w:tc>
          <w:tcPr>
            <w:tcW w:w="3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537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40"/>
              <w:jc w:val="both"/>
            </w:pPr>
            <w:r>
              <w:t>Проведение диатермокоагуляции шейки матки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E444CE" w:rsidTr="00947B7F">
        <w:trPr>
          <w:trHeight w:val="68"/>
        </w:trPr>
        <w:tc>
          <w:tcPr>
            <w:tcW w:w="372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40"/>
              <w:jc w:val="both"/>
            </w:pPr>
          </w:p>
        </w:tc>
        <w:tc>
          <w:tcPr>
            <w:tcW w:w="714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E444CE" w:rsidRDefault="00E444CE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</w:tr>
      <w:tr w:rsidR="006D70C3" w:rsidTr="00E444CE">
        <w:trPr>
          <w:trHeight w:val="155"/>
        </w:trPr>
        <w:tc>
          <w:tcPr>
            <w:tcW w:w="3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537" w:type="dxa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40"/>
              <w:jc w:val="both"/>
            </w:pPr>
            <w:r>
              <w:t xml:space="preserve">Выполнение лапаротомии. </w:t>
            </w:r>
            <w:proofErr w:type="spellStart"/>
            <w:r>
              <w:t>Тубэктомия</w:t>
            </w:r>
            <w:proofErr w:type="spellEnd"/>
            <w: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495"/>
        </w:trPr>
        <w:tc>
          <w:tcPr>
            <w:tcW w:w="3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537" w:type="dxa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40"/>
              <w:jc w:val="both"/>
            </w:pPr>
            <w:r>
              <w:t xml:space="preserve">Выполнение лапаротомии. </w:t>
            </w:r>
            <w:proofErr w:type="spellStart"/>
            <w:r>
              <w:t>Цистэктомия</w:t>
            </w:r>
            <w:proofErr w:type="spellEnd"/>
            <w:r>
              <w:t>(</w:t>
            </w:r>
            <w:proofErr w:type="spellStart"/>
            <w:r>
              <w:t>аднексэктомия</w:t>
            </w:r>
            <w:proofErr w:type="spellEnd"/>
            <w:r>
              <w:t>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283"/>
        </w:trPr>
        <w:tc>
          <w:tcPr>
            <w:tcW w:w="3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537" w:type="dxa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40"/>
              <w:jc w:val="both"/>
            </w:pPr>
            <w:r>
              <w:t xml:space="preserve">Выполнение лапаротомии. </w:t>
            </w:r>
            <w:proofErr w:type="spellStart"/>
            <w:r>
              <w:t>Гистерэктомия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347"/>
        </w:trPr>
        <w:tc>
          <w:tcPr>
            <w:tcW w:w="3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537" w:type="dxa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40"/>
              <w:jc w:val="both"/>
            </w:pPr>
            <w:r>
              <w:t xml:space="preserve">Выполнение влагалищной </w:t>
            </w:r>
            <w:proofErr w:type="spellStart"/>
            <w:r>
              <w:t>гистерэктомии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  <w:tr w:rsidR="006D70C3" w:rsidTr="00E444CE">
        <w:trPr>
          <w:trHeight w:val="539"/>
        </w:trPr>
        <w:tc>
          <w:tcPr>
            <w:tcW w:w="3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537" w:type="dxa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444CE">
            <w:pPr>
              <w:tabs>
                <w:tab w:val="left" w:pos="142"/>
                <w:tab w:val="left" w:pos="426"/>
                <w:tab w:val="left" w:pos="567"/>
              </w:tabs>
              <w:ind w:right="-68" w:firstLine="40"/>
              <w:jc w:val="both"/>
            </w:pPr>
            <w:r>
              <w:t>Проведение и интерпретация</w:t>
            </w:r>
            <w:r w:rsidR="00E444CE">
              <w:t xml:space="preserve"> </w:t>
            </w:r>
            <w:r>
              <w:t>данных МРТ у</w:t>
            </w:r>
            <w:r w:rsidR="00E444CE">
              <w:t xml:space="preserve"> </w:t>
            </w:r>
            <w:r>
              <w:t>гинекологических и онкологических больных</w:t>
            </w:r>
          </w:p>
        </w:tc>
        <w:tc>
          <w:tcPr>
            <w:tcW w:w="7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A22F87">
            <w:pPr>
              <w:tabs>
                <w:tab w:val="left" w:pos="142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 w:rsidR="006D70C3" w:rsidRDefault="00205899" w:rsidP="00ED5DE0">
            <w:pPr>
              <w:tabs>
                <w:tab w:val="left" w:pos="142"/>
                <w:tab w:val="left" w:pos="426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Базина</w:t>
            </w:r>
            <w:proofErr w:type="spellEnd"/>
            <w:r>
              <w:rPr>
                <w:sz w:val="24"/>
                <w:szCs w:val="24"/>
              </w:rPr>
              <w:t xml:space="preserve"> М.И</w:t>
            </w:r>
          </w:p>
        </w:tc>
      </w:tr>
    </w:tbl>
    <w:p w:rsidR="006D70C3" w:rsidRDefault="006D70C3" w:rsidP="00E444C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sz w:val="24"/>
          <w:szCs w:val="24"/>
        </w:rPr>
      </w:pPr>
    </w:p>
    <w:p w:rsidR="006D70C3" w:rsidRDefault="006D70C3" w:rsidP="00E444C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567"/>
        </w:tabs>
        <w:jc w:val="both"/>
        <w:rPr>
          <w:sz w:val="24"/>
          <w:szCs w:val="24"/>
        </w:rPr>
      </w:pPr>
    </w:p>
    <w:p w:rsidR="006D70C3" w:rsidRDefault="006D70C3" w:rsidP="00E444CE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  <w:u w:val="single"/>
        </w:rPr>
      </w:pPr>
    </w:p>
    <w:p w:rsidR="006D70C3" w:rsidRDefault="00205899" w:rsidP="00E444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заведующего кафедрой_________________________</w:t>
      </w: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color w:val="000000"/>
          <w:sz w:val="28"/>
          <w:szCs w:val="28"/>
          <w:vertAlign w:val="subscript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  <w:vertAlign w:val="subscript"/>
        </w:rPr>
        <w:t xml:space="preserve">                                                                                                          подпись (Ф.И.О.)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205899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205899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205899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205899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205899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205899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947B7F" w:rsidRDefault="00947B7F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205899" w:rsidRDefault="00205899">
      <w:pPr>
        <w:pBdr>
          <w:top w:val="nil"/>
          <w:left w:val="nil"/>
          <w:bottom w:val="nil"/>
          <w:right w:val="nil"/>
          <w:between w:val="nil"/>
        </w:pBdr>
        <w:ind w:left="57"/>
        <w:rPr>
          <w:sz w:val="28"/>
          <w:szCs w:val="28"/>
          <w:vertAlign w:val="subscript"/>
        </w:rPr>
      </w:pPr>
    </w:p>
    <w:p w:rsidR="006D70C3" w:rsidRPr="00205899" w:rsidRDefault="00205899" w:rsidP="0020589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5. ГРАФИК ПРОХОЖДЕНИЯ ОРДИНАТУРЫ</w:t>
      </w:r>
    </w:p>
    <w:tbl>
      <w:tblPr>
        <w:tblStyle w:val="a6"/>
        <w:tblW w:w="10490" w:type="dxa"/>
        <w:tblInd w:w="-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1"/>
        <w:gridCol w:w="2440"/>
        <w:gridCol w:w="564"/>
        <w:gridCol w:w="1559"/>
        <w:gridCol w:w="1417"/>
        <w:gridCol w:w="1418"/>
        <w:gridCol w:w="706"/>
        <w:gridCol w:w="1845"/>
      </w:tblGrid>
      <w:tr w:rsidR="006D70C3" w:rsidTr="001C3EB3">
        <w:trPr>
          <w:cantSplit/>
          <w:trHeight w:val="339"/>
        </w:trPr>
        <w:tc>
          <w:tcPr>
            <w:tcW w:w="541" w:type="dxa"/>
            <w:vMerge w:val="restart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10" w:right="-420" w:firstLine="34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40" w:type="dxa"/>
            <w:vMerge w:val="restart"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123" w:type="dxa"/>
            <w:gridSpan w:val="2"/>
            <w:vMerge w:val="restart"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работы</w:t>
            </w:r>
          </w:p>
        </w:tc>
        <w:tc>
          <w:tcPr>
            <w:tcW w:w="2835" w:type="dxa"/>
            <w:gridSpan w:val="2"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 w:firstLine="5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706" w:type="dxa"/>
            <w:vMerge w:val="restart"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5" w:type="dxa"/>
            <w:vMerge w:val="restart"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ind w:left="-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6D70C3" w:rsidTr="001C3EB3">
        <w:trPr>
          <w:cantSplit/>
          <w:trHeight w:val="86"/>
        </w:trPr>
        <w:tc>
          <w:tcPr>
            <w:tcW w:w="541" w:type="dxa"/>
            <w:vMerge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2"/>
            <w:vMerge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100" w:type="dxa"/>
            </w:tcMar>
          </w:tcPr>
          <w:p w:rsidR="006D70C3" w:rsidRDefault="00205899" w:rsidP="00A22F87">
            <w:pPr>
              <w:ind w:left="-3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ind w:left="-1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706" w:type="dxa"/>
            <w:vMerge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op w:val="single" w:sz="5" w:space="0" w:color="000001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181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8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ind w:right="-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6D70C3" w:rsidTr="001C3EB3">
        <w:trPr>
          <w:trHeight w:val="297"/>
        </w:trPr>
        <w:tc>
          <w:tcPr>
            <w:tcW w:w="10490" w:type="dxa"/>
            <w:gridSpan w:val="8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 w:firstLine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курс</w:t>
            </w:r>
          </w:p>
        </w:tc>
      </w:tr>
      <w:tr w:rsidR="006D70C3" w:rsidTr="001C3EB3">
        <w:trPr>
          <w:trHeight w:val="24"/>
        </w:trPr>
        <w:tc>
          <w:tcPr>
            <w:tcW w:w="10490" w:type="dxa"/>
            <w:gridSpan w:val="8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Базовая часть</w:t>
            </w:r>
          </w:p>
        </w:tc>
      </w:tr>
      <w:tr w:rsidR="006D70C3" w:rsidTr="001C3EB3">
        <w:trPr>
          <w:trHeight w:val="271"/>
        </w:trPr>
        <w:tc>
          <w:tcPr>
            <w:tcW w:w="541" w:type="dxa"/>
            <w:vMerge w:val="restart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Акушерство и гинекология</w:t>
            </w:r>
          </w:p>
        </w:tc>
        <w:tc>
          <w:tcPr>
            <w:tcW w:w="2123" w:type="dxa"/>
            <w:gridSpan w:val="2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акушерства и гинекологии ИПО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right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 w:firstLine="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E726A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.12.23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684</w:t>
            </w:r>
          </w:p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5" w:type="dxa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экзамен</w:t>
            </w:r>
          </w:p>
        </w:tc>
      </w:tr>
      <w:tr w:rsidR="006D70C3" w:rsidTr="001C3EB3">
        <w:trPr>
          <w:trHeight w:val="20"/>
        </w:trPr>
        <w:tc>
          <w:tcPr>
            <w:tcW w:w="541" w:type="dxa"/>
            <w:vMerge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2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FE726A" w:rsidP="00A22F87">
            <w:pPr>
              <w:ind w:right="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  <w:r w:rsidR="00205899">
              <w:rPr>
                <w:sz w:val="24"/>
                <w:szCs w:val="24"/>
              </w:rPr>
              <w:t>.03.24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30.04.24</w:t>
            </w:r>
          </w:p>
        </w:tc>
        <w:tc>
          <w:tcPr>
            <w:tcW w:w="706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20"/>
        </w:trPr>
        <w:tc>
          <w:tcPr>
            <w:tcW w:w="541" w:type="dxa"/>
            <w:vMerge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2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right="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22.06.24</w:t>
            </w:r>
          </w:p>
        </w:tc>
        <w:tc>
          <w:tcPr>
            <w:tcW w:w="706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588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ОЗиЗ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управления и экономики  в здравоохранении ИПО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 w:firstLine="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738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«Патология»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Кафедра патологической физиологии им. Проф. В </w:t>
            </w:r>
            <w:proofErr w:type="spellStart"/>
            <w:r>
              <w:rPr>
                <w:sz w:val="24"/>
                <w:szCs w:val="24"/>
              </w:rPr>
              <w:t>В</w:t>
            </w:r>
            <w:proofErr w:type="spellEnd"/>
            <w:r>
              <w:rPr>
                <w:sz w:val="24"/>
                <w:szCs w:val="24"/>
              </w:rPr>
              <w:t>. Иванова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 w:firstLine="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1186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«Клиническая лабораторная диагностика»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кардиологии, функциональной и клинико-лабораторной диагностики ИПО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 w:firstLine="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1907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«Медицина ЧС»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мобилизационной подготовки здравоохранения, медицины катастроф и скорой помощи с курсом 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 w:firstLine="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1543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«Клиническая фармакология»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фармакологии и фармацевтического консультирования с курсом 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 w:firstLine="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1275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«Педагогика»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педагогики и психологии с курсом 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 w:firstLine="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348"/>
        </w:trPr>
        <w:tc>
          <w:tcPr>
            <w:tcW w:w="10490" w:type="dxa"/>
            <w:gridSpan w:val="8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Вариативная часть</w:t>
            </w:r>
          </w:p>
        </w:tc>
      </w:tr>
      <w:tr w:rsidR="006D70C3" w:rsidTr="001C3EB3">
        <w:trPr>
          <w:trHeight w:val="553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«Анестезиология и реаниматология»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анестезиологии и реаниматологии ИПО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698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лекарственного обеспечения населения РФ»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фармации с курсом 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1830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«Трансфузиология 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мобилизационной подготовки здравоохранения, медицины катастроф и скорой помощи с курсом 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1034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«Онкология»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онкологии и лучевой терапии с курсом 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613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«Урология»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урологии, андрологии и сексологии ИПО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485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225" w:right="-273" w:firstLine="21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Дисциплина по выбору:</w:t>
            </w:r>
            <w:r w:rsidR="0077436B">
              <w:rPr>
                <w:sz w:val="24"/>
                <w:szCs w:val="24"/>
              </w:rPr>
              <w:t xml:space="preserve"> Ювенильная гинекология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акушерства и гинекологии ИПО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215"/>
        </w:trPr>
        <w:tc>
          <w:tcPr>
            <w:tcW w:w="10490" w:type="dxa"/>
            <w:gridSpan w:val="8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Производственная (клиническая) практика</w:t>
            </w:r>
          </w:p>
        </w:tc>
      </w:tr>
      <w:tr w:rsidR="00FE726A" w:rsidTr="001C3EB3">
        <w:trPr>
          <w:trHeight w:val="740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726A" w:rsidRDefault="00FE726A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004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(клиническая)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акушерства и гинекологии  ИПО</w:t>
            </w:r>
          </w:p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</w:tcPr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  <w:r>
              <w:rPr>
                <w:sz w:val="24"/>
                <w:szCs w:val="24"/>
              </w:rPr>
              <w:t>.10.23</w:t>
            </w:r>
          </w:p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726A" w:rsidRPr="00FE726A" w:rsidRDefault="00FE726A" w:rsidP="00A22F8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E726A" w:rsidRDefault="00FE726A" w:rsidP="00A22F8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Диф.зачет</w:t>
            </w:r>
            <w:proofErr w:type="spellEnd"/>
          </w:p>
        </w:tc>
      </w:tr>
      <w:tr w:rsidR="006D70C3" w:rsidTr="001C3EB3">
        <w:trPr>
          <w:trHeight w:val="1005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004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(клиническая)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Кафедра </w:t>
            </w:r>
            <w:proofErr w:type="spellStart"/>
            <w:r>
              <w:rPr>
                <w:sz w:val="24"/>
                <w:szCs w:val="24"/>
              </w:rPr>
              <w:t>симуляционных</w:t>
            </w:r>
            <w:proofErr w:type="spellEnd"/>
            <w:r>
              <w:rPr>
                <w:sz w:val="24"/>
                <w:szCs w:val="24"/>
              </w:rPr>
              <w:t xml:space="preserve"> технологий</w:t>
            </w:r>
          </w:p>
          <w:p w:rsidR="00FE726A" w:rsidRDefault="00FE726A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Pr="00FE726A" w:rsidRDefault="00FE726A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Pr="00FE726A" w:rsidRDefault="00FE726A" w:rsidP="00A22F87">
            <w:pPr>
              <w:jc w:val="center"/>
              <w:rPr>
                <w:sz w:val="24"/>
                <w:szCs w:val="24"/>
              </w:rPr>
            </w:pPr>
            <w:r w:rsidRPr="00FE726A"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Pr="00FE726A" w:rsidRDefault="00FE726A" w:rsidP="00A22F8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Диф.зачет</w:t>
            </w:r>
            <w:proofErr w:type="spellEnd"/>
          </w:p>
        </w:tc>
      </w:tr>
      <w:tr w:rsidR="00B6611D" w:rsidTr="001C3EB3">
        <w:trPr>
          <w:trHeight w:val="275"/>
        </w:trPr>
        <w:tc>
          <w:tcPr>
            <w:tcW w:w="541" w:type="dxa"/>
            <w:vMerge w:val="restart"/>
            <w:tcBorders>
              <w:top w:val="nil"/>
              <w:left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16</w:t>
            </w:r>
          </w:p>
        </w:tc>
        <w:tc>
          <w:tcPr>
            <w:tcW w:w="3004" w:type="dxa"/>
            <w:gridSpan w:val="2"/>
            <w:vMerge w:val="restart"/>
            <w:tcBorders>
              <w:top w:val="nil"/>
              <w:left w:val="nil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(клиническая) практика</w:t>
            </w:r>
          </w:p>
          <w:p w:rsidR="00B6611D" w:rsidRDefault="00B6611D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АКУШЕРСТВО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РД№6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 xml:space="preserve">.10.23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11D" w:rsidRDefault="00B6611D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27.12.23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vMerge w:val="restart"/>
            <w:tcBorders>
              <w:top w:val="nil"/>
              <w:left w:val="nil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11D" w:rsidRDefault="00B6611D" w:rsidP="00A22F8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Диф.зачет</w:t>
            </w:r>
            <w:proofErr w:type="spellEnd"/>
          </w:p>
        </w:tc>
      </w:tr>
      <w:tr w:rsidR="00B6611D" w:rsidTr="001C3EB3">
        <w:trPr>
          <w:trHeight w:val="20"/>
        </w:trPr>
        <w:tc>
          <w:tcPr>
            <w:tcW w:w="541" w:type="dxa"/>
            <w:vMerge/>
            <w:tcBorders>
              <w:left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ind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04" w:type="dxa"/>
            <w:gridSpan w:val="2"/>
            <w:vMerge/>
            <w:tcBorders>
              <w:left w:val="nil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 xml:space="preserve">.03.24 </w:t>
            </w:r>
          </w:p>
        </w:tc>
        <w:tc>
          <w:tcPr>
            <w:tcW w:w="1418" w:type="dxa"/>
            <w:tcBorders>
              <w:top w:val="nil"/>
              <w:left w:val="nil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11D" w:rsidRDefault="00B6611D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.24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1845" w:type="dxa"/>
            <w:vMerge/>
            <w:tcBorders>
              <w:left w:val="nil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11D" w:rsidRDefault="00B6611D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6611D" w:rsidTr="001C3EB3">
        <w:trPr>
          <w:trHeight w:val="51"/>
        </w:trPr>
        <w:tc>
          <w:tcPr>
            <w:tcW w:w="541" w:type="dxa"/>
            <w:vMerge/>
            <w:tcBorders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ind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04" w:type="dxa"/>
            <w:gridSpan w:val="2"/>
            <w:vMerge/>
            <w:tcBorders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02.05.24</w:t>
            </w:r>
          </w:p>
        </w:tc>
        <w:tc>
          <w:tcPr>
            <w:tcW w:w="1418" w:type="dxa"/>
            <w:tcBorders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11D" w:rsidRPr="00B6611D" w:rsidRDefault="00B6611D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10.06.24</w:t>
            </w:r>
          </w:p>
        </w:tc>
        <w:tc>
          <w:tcPr>
            <w:tcW w:w="706" w:type="dxa"/>
            <w:vMerge/>
            <w:tcBorders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611D" w:rsidRDefault="00B6611D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11D" w:rsidRDefault="00B6611D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186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004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(клиническая) практика в женской консультации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ЖК №1 РД №6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27.06.23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31.07.23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Диф.зачет</w:t>
            </w:r>
            <w:proofErr w:type="spellEnd"/>
          </w:p>
        </w:tc>
      </w:tr>
      <w:tr w:rsidR="006D70C3" w:rsidTr="001C3EB3">
        <w:trPr>
          <w:trHeight w:val="328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3004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Выездная производственная (клиническая) практика в ЛПУ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1C3EB3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254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04" w:type="dxa"/>
            <w:gridSpan w:val="2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курс</w:t>
            </w:r>
          </w:p>
        </w:tc>
        <w:tc>
          <w:tcPr>
            <w:tcW w:w="1559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6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left="-500"/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ind w:left="-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D70C3" w:rsidTr="001C3EB3">
        <w:trPr>
          <w:trHeight w:val="16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Базовая часть</w:t>
            </w:r>
          </w:p>
        </w:tc>
        <w:tc>
          <w:tcPr>
            <w:tcW w:w="564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C3" w:rsidRDefault="006D70C3" w:rsidP="00A22F87">
            <w:pPr>
              <w:ind w:left="-500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left="-50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left="-500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left="-500"/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6D70C3" w:rsidP="00A22F87">
            <w:pPr>
              <w:ind w:left="-500"/>
              <w:jc w:val="center"/>
              <w:rPr>
                <w:sz w:val="24"/>
                <w:szCs w:val="24"/>
              </w:rPr>
            </w:pPr>
          </w:p>
        </w:tc>
      </w:tr>
      <w:tr w:rsidR="006D70C3" w:rsidTr="001C3EB3">
        <w:trPr>
          <w:trHeight w:val="20"/>
        </w:trPr>
        <w:tc>
          <w:tcPr>
            <w:tcW w:w="541" w:type="dxa"/>
            <w:vMerge w:val="restart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004" w:type="dxa"/>
            <w:gridSpan w:val="2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Акушерство и гинекология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акушерства и гинекологии ИПО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FE726A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.09.24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E726A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.09.24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vMerge w:val="restart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Экзамен</w:t>
            </w:r>
          </w:p>
        </w:tc>
      </w:tr>
      <w:tr w:rsidR="006D70C3" w:rsidTr="001C3EB3">
        <w:trPr>
          <w:trHeight w:val="101"/>
        </w:trPr>
        <w:tc>
          <w:tcPr>
            <w:tcW w:w="541" w:type="dxa"/>
            <w:vMerge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04" w:type="dxa"/>
            <w:gridSpan w:val="2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E726A"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.06.25</w:t>
            </w:r>
          </w:p>
        </w:tc>
        <w:tc>
          <w:tcPr>
            <w:tcW w:w="706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127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04" w:type="dxa"/>
            <w:gridSpan w:val="2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Производственная</w:t>
            </w:r>
            <w:r w:rsidR="00A22F87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(клиническая) практика</w:t>
            </w:r>
          </w:p>
        </w:tc>
        <w:tc>
          <w:tcPr>
            <w:tcW w:w="1559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5" w:space="0" w:color="FFFFFF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123"/>
        </w:trPr>
        <w:tc>
          <w:tcPr>
            <w:tcW w:w="541" w:type="dxa"/>
            <w:vMerge w:val="restart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004" w:type="dxa"/>
            <w:gridSpan w:val="2"/>
            <w:vMerge w:val="restart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(клиническая) практика</w:t>
            </w:r>
          </w:p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ГИНЕКОЛОГИЯ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КГБУЗ ККБ</w:t>
            </w:r>
          </w:p>
        </w:tc>
        <w:tc>
          <w:tcPr>
            <w:tcW w:w="1417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E726A"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.09.24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E726A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.12.24</w:t>
            </w:r>
          </w:p>
        </w:tc>
        <w:tc>
          <w:tcPr>
            <w:tcW w:w="706" w:type="dxa"/>
            <w:vMerge w:val="restart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1656</w:t>
            </w:r>
          </w:p>
        </w:tc>
        <w:tc>
          <w:tcPr>
            <w:tcW w:w="1845" w:type="dxa"/>
            <w:vMerge w:val="restart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Диф.зачет</w:t>
            </w:r>
            <w:proofErr w:type="spellEnd"/>
          </w:p>
        </w:tc>
      </w:tr>
      <w:tr w:rsidR="006D70C3" w:rsidTr="001C3EB3">
        <w:trPr>
          <w:trHeight w:val="1377"/>
        </w:trPr>
        <w:tc>
          <w:tcPr>
            <w:tcW w:w="541" w:type="dxa"/>
            <w:vMerge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04" w:type="dxa"/>
            <w:gridSpan w:val="2"/>
            <w:vMerge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КГБУЗ «ККК Онкологический диспансер им. А.И </w:t>
            </w:r>
            <w:proofErr w:type="spellStart"/>
            <w:r>
              <w:rPr>
                <w:sz w:val="24"/>
                <w:szCs w:val="24"/>
              </w:rPr>
              <w:t>Крыжановского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09.01.25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E726A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.02.25</w:t>
            </w:r>
          </w:p>
        </w:tc>
        <w:tc>
          <w:tcPr>
            <w:tcW w:w="706" w:type="dxa"/>
            <w:vMerge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20"/>
        </w:trPr>
        <w:tc>
          <w:tcPr>
            <w:tcW w:w="541" w:type="dxa"/>
            <w:vMerge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04" w:type="dxa"/>
            <w:gridSpan w:val="2"/>
            <w:vMerge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 ГБ №4</w:t>
            </w:r>
          </w:p>
        </w:tc>
        <w:tc>
          <w:tcPr>
            <w:tcW w:w="1417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01.03.25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E726A"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.05.25</w:t>
            </w:r>
          </w:p>
        </w:tc>
        <w:tc>
          <w:tcPr>
            <w:tcW w:w="706" w:type="dxa"/>
            <w:vMerge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421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004" w:type="dxa"/>
            <w:gridSpan w:val="2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(клиническая) практика в женской консультации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ЖК №1 РД №6</w:t>
            </w:r>
          </w:p>
        </w:tc>
        <w:tc>
          <w:tcPr>
            <w:tcW w:w="1417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E726A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.05.25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FE726A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.06.25</w:t>
            </w:r>
          </w:p>
        </w:tc>
        <w:tc>
          <w:tcPr>
            <w:tcW w:w="706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A22F8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Диф.зачет</w:t>
            </w:r>
            <w:proofErr w:type="spellEnd"/>
          </w:p>
        </w:tc>
      </w:tr>
      <w:tr w:rsidR="00E444CE" w:rsidTr="001C3EB3">
        <w:trPr>
          <w:trHeight w:val="439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6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04" w:type="dxa"/>
            <w:gridSpan w:val="2"/>
            <w:tcBorders>
              <w:top w:val="single" w:sz="6" w:space="0" w:color="000001"/>
              <w:left w:val="single" w:sz="6" w:space="0" w:color="FFFFFF"/>
              <w:bottom w:val="single" w:sz="6" w:space="0" w:color="000001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A22F87">
            <w:pPr>
              <w:ind w:left="-15" w:right="-27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Факультативы (учебный год 2023/2024)</w:t>
            </w:r>
          </w:p>
        </w:tc>
        <w:tc>
          <w:tcPr>
            <w:tcW w:w="1559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6D70C3" w:rsidP="00A22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nil"/>
              <w:bottom w:val="single" w:sz="6" w:space="0" w:color="000001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Pr="00E444CE" w:rsidRDefault="006D70C3" w:rsidP="00A22F87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6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Pr="00E444CE" w:rsidRDefault="006D70C3" w:rsidP="00A22F87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FFFFFF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6D70C3" w:rsidP="00A22F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70C3" w:rsidTr="001C3EB3">
        <w:trPr>
          <w:trHeight w:val="1545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004" w:type="dxa"/>
            <w:gridSpan w:val="2"/>
            <w:tcBorders>
              <w:top w:val="single" w:sz="6" w:space="0" w:color="000001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Клиническая анатомия (</w:t>
            </w:r>
            <w:proofErr w:type="spellStart"/>
            <w:r>
              <w:rPr>
                <w:sz w:val="24"/>
                <w:szCs w:val="24"/>
              </w:rPr>
              <w:t>кадаверный</w:t>
            </w:r>
            <w:proofErr w:type="spellEnd"/>
            <w:r>
              <w:rPr>
                <w:sz w:val="24"/>
                <w:szCs w:val="24"/>
              </w:rPr>
              <w:t xml:space="preserve"> курс)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оперативной хирургии и топографической анатомии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single" w:sz="6" w:space="0" w:color="000001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E444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1297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004" w:type="dxa"/>
            <w:gridSpan w:val="2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«Топографическая анатомия и оперативная хирургия»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оперативной хирургии и топографической анатомии</w:t>
            </w:r>
          </w:p>
        </w:tc>
        <w:tc>
          <w:tcPr>
            <w:tcW w:w="1417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E444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450"/>
        </w:trPr>
        <w:tc>
          <w:tcPr>
            <w:tcW w:w="10490" w:type="dxa"/>
            <w:gridSpan w:val="8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44CE" w:rsidRDefault="00E444CE" w:rsidP="00E444CE">
            <w:pPr>
              <w:rPr>
                <w:b/>
                <w:sz w:val="24"/>
                <w:szCs w:val="24"/>
              </w:rPr>
            </w:pPr>
          </w:p>
          <w:p w:rsidR="00E444CE" w:rsidRDefault="00E444CE" w:rsidP="00E444CE">
            <w:pPr>
              <w:rPr>
                <w:b/>
                <w:sz w:val="24"/>
                <w:szCs w:val="24"/>
              </w:rPr>
            </w:pPr>
          </w:p>
          <w:p w:rsidR="00E444CE" w:rsidRDefault="00E444CE" w:rsidP="00E444CE">
            <w:pPr>
              <w:rPr>
                <w:b/>
                <w:sz w:val="24"/>
                <w:szCs w:val="24"/>
              </w:rPr>
            </w:pPr>
          </w:p>
          <w:p w:rsidR="006D70C3" w:rsidRDefault="00205899" w:rsidP="00E444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Факультативы (учебный год 2024/2025)</w:t>
            </w:r>
          </w:p>
        </w:tc>
      </w:tr>
      <w:tr w:rsidR="006D70C3" w:rsidTr="001C3EB3">
        <w:trPr>
          <w:trHeight w:val="64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3004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культура и грамотность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экономики и менеджмента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E444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344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3004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технологии управления в здравоохранении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управления в здравоохранении ИПО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расписанием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E444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</w:tr>
      <w:tr w:rsidR="006D70C3" w:rsidTr="001C3EB3">
        <w:trPr>
          <w:trHeight w:val="450"/>
        </w:trPr>
        <w:tc>
          <w:tcPr>
            <w:tcW w:w="10490" w:type="dxa"/>
            <w:gridSpan w:val="8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ind w:left="-15" w:right="-2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Государственная (итоговая) аттестация</w:t>
            </w:r>
          </w:p>
        </w:tc>
      </w:tr>
      <w:tr w:rsidR="006D70C3" w:rsidTr="001C3EB3">
        <w:trPr>
          <w:trHeight w:val="313"/>
        </w:trPr>
        <w:tc>
          <w:tcPr>
            <w:tcW w:w="541" w:type="dxa"/>
            <w:tcBorders>
              <w:top w:val="nil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ind w:left="-15" w:right="-2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004" w:type="dxa"/>
            <w:gridSpan w:val="2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акушерства и гинекологии ИПО, РД 6,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FE726A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  <w:r w:rsidR="00205899">
              <w:rPr>
                <w:sz w:val="24"/>
                <w:szCs w:val="24"/>
              </w:rPr>
              <w:t>.06.25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0C3" w:rsidRDefault="00205899" w:rsidP="00E444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1"/>
              <w:right w:val="single" w:sz="5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70C3" w:rsidRDefault="00205899" w:rsidP="00E444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Экзамен</w:t>
            </w:r>
          </w:p>
        </w:tc>
      </w:tr>
    </w:tbl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  <w:u w:val="single"/>
        </w:rPr>
        <w:t xml:space="preserve">Ординатор: </w:t>
      </w:r>
      <w:r>
        <w:rPr>
          <w:b/>
          <w:color w:val="000000"/>
          <w:sz w:val="24"/>
          <w:szCs w:val="24"/>
        </w:rPr>
        <w:t xml:space="preserve">  </w:t>
      </w:r>
      <w:proofErr w:type="gramEnd"/>
      <w:r>
        <w:rPr>
          <w:b/>
          <w:color w:val="000000"/>
          <w:sz w:val="24"/>
          <w:szCs w:val="24"/>
        </w:rPr>
        <w:t xml:space="preserve">                            </w:t>
      </w:r>
      <w:r w:rsidR="0077436B">
        <w:rPr>
          <w:b/>
          <w:sz w:val="24"/>
          <w:szCs w:val="24"/>
        </w:rPr>
        <w:t>Лалетина Дарья Вячеславовна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D70C3" w:rsidRDefault="0020589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Руководитель  ординатуры:</w:t>
      </w:r>
      <w:r>
        <w:rPr>
          <w:b/>
          <w:color w:val="000000"/>
          <w:sz w:val="24"/>
          <w:szCs w:val="24"/>
        </w:rPr>
        <w:t xml:space="preserve">    </w:t>
      </w:r>
      <w:r>
        <w:rPr>
          <w:b/>
          <w:sz w:val="24"/>
          <w:szCs w:val="24"/>
        </w:rPr>
        <w:t>Шапошникова Екатерина Викторовна</w:t>
      </w:r>
    </w:p>
    <w:p w:rsidR="006D70C3" w:rsidRDefault="006D70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sectPr w:rsidR="006D70C3" w:rsidSect="00ED5DE0">
      <w:footerReference w:type="even" r:id="rId9"/>
      <w:footerReference w:type="default" r:id="rId10"/>
      <w:pgSz w:w="11907" w:h="16840"/>
      <w:pgMar w:top="851" w:right="567" w:bottom="851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8C4" w:rsidRDefault="003048C4">
      <w:r>
        <w:separator/>
      </w:r>
    </w:p>
  </w:endnote>
  <w:endnote w:type="continuationSeparator" w:id="0">
    <w:p w:rsidR="003048C4" w:rsidRDefault="00304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EB3" w:rsidRDefault="001C3EB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1C3EB3" w:rsidRDefault="001C3EB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EB3" w:rsidRDefault="001C3EB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8C4" w:rsidRDefault="003048C4">
      <w:r>
        <w:separator/>
      </w:r>
    </w:p>
  </w:footnote>
  <w:footnote w:type="continuationSeparator" w:id="0">
    <w:p w:rsidR="003048C4" w:rsidRDefault="00304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942A0"/>
    <w:multiLevelType w:val="multilevel"/>
    <w:tmpl w:val="6498B84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C3"/>
    <w:rsid w:val="000F197C"/>
    <w:rsid w:val="001C3EB3"/>
    <w:rsid w:val="00205899"/>
    <w:rsid w:val="003048C4"/>
    <w:rsid w:val="004A356A"/>
    <w:rsid w:val="006D70C3"/>
    <w:rsid w:val="0077436B"/>
    <w:rsid w:val="00947B7F"/>
    <w:rsid w:val="00A22F87"/>
    <w:rsid w:val="00B6611D"/>
    <w:rsid w:val="00CC76A7"/>
    <w:rsid w:val="00E444CE"/>
    <w:rsid w:val="00E61CEB"/>
    <w:rsid w:val="00ED5DE0"/>
    <w:rsid w:val="00FE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69CB0-FC04-494E-9052-21F7EB73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D5D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3632</Words>
  <Characters>20707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ТкаченкоОВ</dc:creator>
  <cp:lastModifiedBy>5 Корпус-6 этаж-Пост 2</cp:lastModifiedBy>
  <cp:revision>2</cp:revision>
  <dcterms:created xsi:type="dcterms:W3CDTF">2023-10-23T16:26:00Z</dcterms:created>
  <dcterms:modified xsi:type="dcterms:W3CDTF">2023-10-23T16:26:00Z</dcterms:modified>
</cp:coreProperties>
</file>