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CF2"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w:t>
      </w:r>
    </w:p>
    <w:p w14:paraId="793BABF8"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образования "Красноярский государственный медицинский университет</w:t>
      </w:r>
    </w:p>
    <w:p w14:paraId="014141CF"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имени профессора В. Ф. Войно-Ясенецкого"</w:t>
      </w:r>
    </w:p>
    <w:p w14:paraId="3F8652D4"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 Российской Федерации</w:t>
      </w:r>
    </w:p>
    <w:p w14:paraId="1F246470"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Кафедра травматологии, ортопедии и нейрохирургии с курсом ПО</w:t>
      </w:r>
    </w:p>
    <w:p w14:paraId="522DDE53" w14:textId="77777777" w:rsidR="005748EB" w:rsidRDefault="005748EB" w:rsidP="005748EB">
      <w:pPr>
        <w:jc w:val="right"/>
        <w:rPr>
          <w:rFonts w:ascii="Times New Roman" w:hAnsi="Times New Roman" w:cs="Times New Roman"/>
          <w:sz w:val="24"/>
          <w:szCs w:val="24"/>
        </w:rPr>
      </w:pPr>
      <w:r>
        <w:rPr>
          <w:rFonts w:ascii="Times New Roman" w:hAnsi="Times New Roman" w:cs="Times New Roman"/>
          <w:sz w:val="24"/>
          <w:szCs w:val="24"/>
        </w:rPr>
        <w:t>Зав. кафедры</w:t>
      </w:r>
    </w:p>
    <w:p w14:paraId="44B6F47D" w14:textId="77777777" w:rsidR="005748EB" w:rsidRDefault="005748EB" w:rsidP="005748EB">
      <w:pPr>
        <w:jc w:val="right"/>
        <w:rPr>
          <w:rFonts w:ascii="Times New Roman" w:hAnsi="Times New Roman" w:cs="Times New Roman"/>
          <w:sz w:val="24"/>
          <w:szCs w:val="24"/>
        </w:rPr>
      </w:pPr>
      <w:r>
        <w:rPr>
          <w:rFonts w:ascii="Times New Roman" w:hAnsi="Times New Roman" w:cs="Times New Roman"/>
          <w:sz w:val="24"/>
          <w:szCs w:val="24"/>
        </w:rPr>
        <w:t>д.м.н., доцент Шнякин П.Г</w:t>
      </w:r>
    </w:p>
    <w:p w14:paraId="39CE2D30"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РЕФЕРАТ</w:t>
      </w:r>
    </w:p>
    <w:p w14:paraId="35A852BF" w14:textId="0D796F81"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 xml:space="preserve">Тема: «Повреждение </w:t>
      </w:r>
      <w:r>
        <w:rPr>
          <w:rFonts w:ascii="Times New Roman" w:hAnsi="Times New Roman" w:cs="Times New Roman"/>
          <w:sz w:val="24"/>
          <w:szCs w:val="24"/>
        </w:rPr>
        <w:t>менисков коленного сустава</w:t>
      </w:r>
      <w:r>
        <w:rPr>
          <w:rFonts w:ascii="Times New Roman" w:hAnsi="Times New Roman" w:cs="Times New Roman"/>
          <w:sz w:val="24"/>
          <w:szCs w:val="24"/>
        </w:rPr>
        <w:t>»</w:t>
      </w:r>
    </w:p>
    <w:p w14:paraId="157B27BB" w14:textId="77777777" w:rsidR="005748EB" w:rsidRDefault="005748EB" w:rsidP="005748EB">
      <w:pPr>
        <w:rPr>
          <w:rFonts w:ascii="Times New Roman" w:hAnsi="Times New Roman" w:cs="Times New Roman"/>
          <w:sz w:val="24"/>
          <w:szCs w:val="24"/>
        </w:rPr>
      </w:pPr>
    </w:p>
    <w:p w14:paraId="30AFE935" w14:textId="77777777" w:rsidR="005748EB" w:rsidRDefault="005748EB" w:rsidP="005748EB">
      <w:pPr>
        <w:rPr>
          <w:rFonts w:ascii="Times New Roman" w:hAnsi="Times New Roman" w:cs="Times New Roman"/>
          <w:sz w:val="24"/>
          <w:szCs w:val="24"/>
        </w:rPr>
      </w:pPr>
    </w:p>
    <w:p w14:paraId="6792598A" w14:textId="77777777" w:rsidR="005748EB" w:rsidRDefault="005748EB" w:rsidP="005748EB">
      <w:pPr>
        <w:rPr>
          <w:rFonts w:ascii="Times New Roman" w:hAnsi="Times New Roman" w:cs="Times New Roman"/>
          <w:sz w:val="24"/>
          <w:szCs w:val="24"/>
        </w:rPr>
      </w:pPr>
    </w:p>
    <w:p w14:paraId="7481E151" w14:textId="77777777" w:rsidR="005748EB" w:rsidRDefault="005748EB" w:rsidP="005748EB">
      <w:pPr>
        <w:rPr>
          <w:rFonts w:ascii="Times New Roman" w:hAnsi="Times New Roman" w:cs="Times New Roman"/>
          <w:sz w:val="24"/>
          <w:szCs w:val="24"/>
        </w:rPr>
      </w:pPr>
    </w:p>
    <w:p w14:paraId="35ADC6A1" w14:textId="77777777" w:rsidR="005748EB" w:rsidRDefault="005748EB" w:rsidP="005748EB">
      <w:pPr>
        <w:rPr>
          <w:rFonts w:ascii="Times New Roman" w:hAnsi="Times New Roman" w:cs="Times New Roman"/>
          <w:sz w:val="24"/>
          <w:szCs w:val="24"/>
        </w:rPr>
      </w:pPr>
    </w:p>
    <w:p w14:paraId="66A9DF09" w14:textId="77777777" w:rsidR="005748EB" w:rsidRDefault="005748EB" w:rsidP="005748EB">
      <w:pPr>
        <w:rPr>
          <w:rFonts w:ascii="Times New Roman" w:hAnsi="Times New Roman" w:cs="Times New Roman"/>
          <w:sz w:val="24"/>
          <w:szCs w:val="24"/>
        </w:rPr>
      </w:pPr>
    </w:p>
    <w:p w14:paraId="1DDE403A" w14:textId="77777777" w:rsidR="005748EB" w:rsidRDefault="005748EB" w:rsidP="005748EB">
      <w:pPr>
        <w:rPr>
          <w:rFonts w:ascii="Times New Roman" w:hAnsi="Times New Roman" w:cs="Times New Roman"/>
          <w:sz w:val="24"/>
          <w:szCs w:val="24"/>
        </w:rPr>
      </w:pPr>
    </w:p>
    <w:p w14:paraId="7252B062" w14:textId="77777777" w:rsidR="005748EB" w:rsidRDefault="005748EB" w:rsidP="005748EB">
      <w:pPr>
        <w:rPr>
          <w:rFonts w:ascii="Times New Roman" w:hAnsi="Times New Roman" w:cs="Times New Roman"/>
          <w:sz w:val="24"/>
          <w:szCs w:val="24"/>
        </w:rPr>
      </w:pPr>
    </w:p>
    <w:p w14:paraId="69458C18" w14:textId="77777777" w:rsidR="005748EB" w:rsidRDefault="005748EB" w:rsidP="005748EB">
      <w:pPr>
        <w:rPr>
          <w:rFonts w:ascii="Times New Roman" w:hAnsi="Times New Roman" w:cs="Times New Roman"/>
          <w:sz w:val="24"/>
          <w:szCs w:val="24"/>
        </w:rPr>
      </w:pPr>
    </w:p>
    <w:p w14:paraId="2C1C7586" w14:textId="77777777" w:rsidR="005748EB" w:rsidRDefault="005748EB" w:rsidP="005748EB">
      <w:pPr>
        <w:rPr>
          <w:rFonts w:ascii="Times New Roman" w:hAnsi="Times New Roman" w:cs="Times New Roman"/>
          <w:sz w:val="24"/>
          <w:szCs w:val="24"/>
        </w:rPr>
      </w:pPr>
    </w:p>
    <w:p w14:paraId="5AD5525F" w14:textId="77777777" w:rsidR="005748EB" w:rsidRDefault="005748EB" w:rsidP="005748EB">
      <w:pPr>
        <w:rPr>
          <w:rFonts w:ascii="Times New Roman" w:hAnsi="Times New Roman" w:cs="Times New Roman"/>
          <w:sz w:val="24"/>
          <w:szCs w:val="24"/>
        </w:rPr>
      </w:pPr>
    </w:p>
    <w:p w14:paraId="44C5E54C" w14:textId="77777777" w:rsidR="005748EB" w:rsidRDefault="005748EB" w:rsidP="005748EB">
      <w:pPr>
        <w:rPr>
          <w:rFonts w:ascii="Times New Roman" w:hAnsi="Times New Roman" w:cs="Times New Roman"/>
          <w:sz w:val="24"/>
          <w:szCs w:val="24"/>
        </w:rPr>
      </w:pPr>
    </w:p>
    <w:p w14:paraId="76FA65D4" w14:textId="77777777" w:rsidR="005748EB" w:rsidRDefault="005748EB" w:rsidP="005748EB">
      <w:pPr>
        <w:ind w:left="4248" w:firstLine="708"/>
        <w:rPr>
          <w:rFonts w:ascii="Times New Roman" w:hAnsi="Times New Roman" w:cs="Times New Roman"/>
          <w:sz w:val="24"/>
          <w:szCs w:val="24"/>
        </w:rPr>
      </w:pPr>
      <w:r>
        <w:rPr>
          <w:rFonts w:ascii="Times New Roman" w:hAnsi="Times New Roman" w:cs="Times New Roman"/>
          <w:sz w:val="24"/>
          <w:szCs w:val="24"/>
        </w:rPr>
        <w:t>Выполнила ординатор 1 года</w:t>
      </w:r>
    </w:p>
    <w:p w14:paraId="7F217251" w14:textId="77777777" w:rsidR="005748EB" w:rsidRDefault="005748EB" w:rsidP="005748EB">
      <w:pPr>
        <w:ind w:left="4248" w:firstLine="708"/>
        <w:rPr>
          <w:rFonts w:ascii="Times New Roman" w:hAnsi="Times New Roman" w:cs="Times New Roman"/>
          <w:sz w:val="24"/>
          <w:szCs w:val="24"/>
        </w:rPr>
      </w:pPr>
      <w:r>
        <w:rPr>
          <w:rFonts w:ascii="Times New Roman" w:hAnsi="Times New Roman" w:cs="Times New Roman"/>
          <w:sz w:val="24"/>
          <w:szCs w:val="24"/>
        </w:rPr>
        <w:t>Кафедры травматологии, ортопедии</w:t>
      </w:r>
    </w:p>
    <w:p w14:paraId="412B9AD1" w14:textId="77777777" w:rsidR="005748EB" w:rsidRDefault="005748EB" w:rsidP="005748EB">
      <w:pPr>
        <w:ind w:left="4248" w:firstLine="708"/>
        <w:rPr>
          <w:rFonts w:ascii="Times New Roman" w:hAnsi="Times New Roman" w:cs="Times New Roman"/>
          <w:sz w:val="24"/>
          <w:szCs w:val="24"/>
        </w:rPr>
      </w:pPr>
      <w:r>
        <w:rPr>
          <w:rFonts w:ascii="Times New Roman" w:hAnsi="Times New Roman" w:cs="Times New Roman"/>
          <w:sz w:val="24"/>
          <w:szCs w:val="24"/>
        </w:rPr>
        <w:t>и нейрохирургии с курсом ПО</w:t>
      </w:r>
    </w:p>
    <w:p w14:paraId="40DF1479" w14:textId="77777777" w:rsidR="005748EB" w:rsidRDefault="005748EB" w:rsidP="005748EB">
      <w:pPr>
        <w:ind w:left="4248" w:firstLine="708"/>
        <w:rPr>
          <w:rFonts w:ascii="Times New Roman" w:hAnsi="Times New Roman" w:cs="Times New Roman"/>
          <w:sz w:val="24"/>
          <w:szCs w:val="24"/>
        </w:rPr>
      </w:pPr>
      <w:r>
        <w:rPr>
          <w:rFonts w:ascii="Times New Roman" w:hAnsi="Times New Roman" w:cs="Times New Roman"/>
          <w:sz w:val="24"/>
          <w:szCs w:val="24"/>
        </w:rPr>
        <w:t>Поспелов Юрий Владимирович</w:t>
      </w:r>
    </w:p>
    <w:p w14:paraId="492149E9" w14:textId="77777777" w:rsidR="005748EB" w:rsidRDefault="005748EB" w:rsidP="005748EB">
      <w:pPr>
        <w:rPr>
          <w:rFonts w:ascii="Times New Roman" w:hAnsi="Times New Roman" w:cs="Times New Roman"/>
          <w:sz w:val="24"/>
          <w:szCs w:val="24"/>
        </w:rPr>
      </w:pPr>
    </w:p>
    <w:p w14:paraId="1D1D5553" w14:textId="77777777" w:rsidR="005748EB" w:rsidRDefault="005748EB" w:rsidP="005748EB">
      <w:pPr>
        <w:rPr>
          <w:rFonts w:ascii="Times New Roman" w:hAnsi="Times New Roman" w:cs="Times New Roman"/>
          <w:sz w:val="24"/>
          <w:szCs w:val="24"/>
        </w:rPr>
      </w:pPr>
    </w:p>
    <w:p w14:paraId="095F174A" w14:textId="77777777" w:rsidR="005748EB" w:rsidRDefault="005748EB" w:rsidP="005748EB">
      <w:pPr>
        <w:rPr>
          <w:rFonts w:ascii="Times New Roman" w:hAnsi="Times New Roman" w:cs="Times New Roman"/>
          <w:sz w:val="24"/>
          <w:szCs w:val="24"/>
        </w:rPr>
      </w:pPr>
    </w:p>
    <w:p w14:paraId="200D25F6" w14:textId="77777777" w:rsidR="005748EB" w:rsidRDefault="005748EB" w:rsidP="005748EB">
      <w:pPr>
        <w:rPr>
          <w:rFonts w:ascii="Times New Roman" w:hAnsi="Times New Roman" w:cs="Times New Roman"/>
          <w:sz w:val="24"/>
          <w:szCs w:val="24"/>
        </w:rPr>
      </w:pPr>
    </w:p>
    <w:p w14:paraId="33760B0F" w14:textId="77777777" w:rsidR="005748EB" w:rsidRDefault="005748EB" w:rsidP="005748EB">
      <w:pPr>
        <w:rPr>
          <w:rFonts w:ascii="Times New Roman" w:hAnsi="Times New Roman" w:cs="Times New Roman"/>
          <w:sz w:val="24"/>
          <w:szCs w:val="24"/>
        </w:rPr>
      </w:pPr>
    </w:p>
    <w:p w14:paraId="52931D3C" w14:textId="77777777" w:rsidR="005748EB" w:rsidRDefault="005748EB" w:rsidP="005748EB">
      <w:pPr>
        <w:jc w:val="center"/>
        <w:rPr>
          <w:rFonts w:ascii="Times New Roman" w:hAnsi="Times New Roman" w:cs="Times New Roman"/>
          <w:sz w:val="24"/>
          <w:szCs w:val="24"/>
        </w:rPr>
      </w:pPr>
      <w:r>
        <w:rPr>
          <w:rFonts w:ascii="Times New Roman" w:hAnsi="Times New Roman" w:cs="Times New Roman"/>
          <w:sz w:val="24"/>
          <w:szCs w:val="24"/>
        </w:rPr>
        <w:t>г. Красноярск, 2022</w:t>
      </w:r>
    </w:p>
    <w:p w14:paraId="64A4C889" w14:textId="06B758B8" w:rsidR="00897DE2" w:rsidRDefault="00CF73F7"/>
    <w:p w14:paraId="42D34ECE" w14:textId="205F260A" w:rsidR="005748EB" w:rsidRPr="005748EB" w:rsidRDefault="005748EB">
      <w:pPr>
        <w:rPr>
          <w:rFonts w:ascii="Times New Roman" w:hAnsi="Times New Roman" w:cs="Times New Roman"/>
          <w:b/>
          <w:bCs/>
          <w:sz w:val="28"/>
          <w:szCs w:val="28"/>
        </w:rPr>
      </w:pPr>
      <w:r w:rsidRPr="005748EB">
        <w:rPr>
          <w:rFonts w:ascii="Times New Roman" w:hAnsi="Times New Roman" w:cs="Times New Roman"/>
          <w:b/>
          <w:bCs/>
          <w:sz w:val="28"/>
          <w:szCs w:val="28"/>
        </w:rPr>
        <w:lastRenderedPageBreak/>
        <w:t>Определение:</w:t>
      </w:r>
    </w:p>
    <w:p w14:paraId="7D431184" w14:textId="449BE547" w:rsidR="005748EB" w:rsidRDefault="005748EB">
      <w:pPr>
        <w:rPr>
          <w:rFonts w:ascii="Times New Roman" w:hAnsi="Times New Roman" w:cs="Times New Roman"/>
          <w:sz w:val="24"/>
          <w:szCs w:val="24"/>
        </w:rPr>
      </w:pPr>
      <w:r>
        <w:rPr>
          <w:rFonts w:ascii="Times New Roman" w:hAnsi="Times New Roman" w:cs="Times New Roman"/>
          <w:sz w:val="24"/>
          <w:szCs w:val="24"/>
        </w:rPr>
        <w:t xml:space="preserve">Мениски- </w:t>
      </w:r>
      <w:r w:rsidRPr="005748EB">
        <w:rPr>
          <w:rFonts w:ascii="Times New Roman" w:hAnsi="Times New Roman" w:cs="Times New Roman"/>
          <w:sz w:val="24"/>
          <w:szCs w:val="24"/>
        </w:rPr>
        <w:t xml:space="preserve">серповидные </w:t>
      </w:r>
      <w:proofErr w:type="spellStart"/>
      <w:r w:rsidRPr="005748EB">
        <w:rPr>
          <w:rFonts w:ascii="Times New Roman" w:hAnsi="Times New Roman" w:cs="Times New Roman"/>
          <w:sz w:val="24"/>
          <w:szCs w:val="24"/>
        </w:rPr>
        <w:t>хрящеподобные</w:t>
      </w:r>
      <w:proofErr w:type="spellEnd"/>
      <w:r w:rsidRPr="005748EB">
        <w:rPr>
          <w:rFonts w:ascii="Times New Roman" w:hAnsi="Times New Roman" w:cs="Times New Roman"/>
          <w:sz w:val="24"/>
          <w:szCs w:val="24"/>
        </w:rPr>
        <w:t xml:space="preserve"> образования, выполняющие роль амортизатора в суставе, участвуют в питании гиалинового </w:t>
      </w:r>
      <w:proofErr w:type="gramStart"/>
      <w:r w:rsidRPr="005748EB">
        <w:rPr>
          <w:rFonts w:ascii="Times New Roman" w:hAnsi="Times New Roman" w:cs="Times New Roman"/>
          <w:sz w:val="24"/>
          <w:szCs w:val="24"/>
        </w:rPr>
        <w:t>хряща</w:t>
      </w:r>
      <w:proofErr w:type="gramEnd"/>
      <w:r w:rsidRPr="005748EB">
        <w:rPr>
          <w:rFonts w:ascii="Times New Roman" w:hAnsi="Times New Roman" w:cs="Times New Roman"/>
          <w:sz w:val="24"/>
          <w:szCs w:val="24"/>
        </w:rPr>
        <w:t xml:space="preserve"> а также стабилизирует коленный сустав</w:t>
      </w:r>
      <w:r>
        <w:rPr>
          <w:rFonts w:ascii="Times New Roman" w:hAnsi="Times New Roman" w:cs="Times New Roman"/>
          <w:sz w:val="24"/>
          <w:szCs w:val="24"/>
        </w:rPr>
        <w:t>.</w:t>
      </w:r>
    </w:p>
    <w:p w14:paraId="2BB7BAC6" w14:textId="4ECF5B94" w:rsidR="005748EB" w:rsidRDefault="005748EB">
      <w:pPr>
        <w:rPr>
          <w:rFonts w:ascii="Times New Roman" w:hAnsi="Times New Roman" w:cs="Times New Roman"/>
          <w:b/>
          <w:bCs/>
          <w:sz w:val="28"/>
          <w:szCs w:val="28"/>
        </w:rPr>
      </w:pPr>
      <w:r w:rsidRPr="005748EB">
        <w:rPr>
          <w:rFonts w:ascii="Times New Roman" w:hAnsi="Times New Roman" w:cs="Times New Roman"/>
          <w:b/>
          <w:bCs/>
          <w:sz w:val="28"/>
          <w:szCs w:val="28"/>
        </w:rPr>
        <w:t xml:space="preserve">Анатомия: </w:t>
      </w:r>
    </w:p>
    <w:p w14:paraId="7C8FAE32" w14:textId="77777777" w:rsidR="005748EB" w:rsidRDefault="005748EB" w:rsidP="005748EB">
      <w:pPr>
        <w:spacing w:after="0" w:line="360" w:lineRule="auto"/>
        <w:ind w:firstLine="709"/>
        <w:rPr>
          <w:rFonts w:ascii="Times New Roman" w:hAnsi="Times New Roman" w:cs="Times New Roman"/>
          <w:sz w:val="24"/>
          <w:szCs w:val="24"/>
        </w:rPr>
      </w:pPr>
      <w:r w:rsidRPr="005748EB">
        <w:rPr>
          <w:rFonts w:ascii="Times New Roman" w:hAnsi="Times New Roman" w:cs="Times New Roman"/>
          <w:sz w:val="24"/>
          <w:szCs w:val="24"/>
        </w:rPr>
        <w:t xml:space="preserve">Каждый мениск представляет собой трехгранную, согнутую по краю пластинку, периферический утолщенный край сращен с суставной капсулой, а обращенный внутрь сустава заостренный край свободен. </w:t>
      </w:r>
    </w:p>
    <w:p w14:paraId="7AE099AA" w14:textId="77777777" w:rsidR="005748EB" w:rsidRDefault="005748EB" w:rsidP="005748EB">
      <w:pPr>
        <w:spacing w:after="0" w:line="360" w:lineRule="auto"/>
        <w:ind w:firstLine="709"/>
        <w:rPr>
          <w:rFonts w:ascii="Times New Roman" w:hAnsi="Times New Roman" w:cs="Times New Roman"/>
          <w:sz w:val="24"/>
          <w:szCs w:val="24"/>
        </w:rPr>
      </w:pPr>
      <w:r w:rsidRPr="005748EB">
        <w:rPr>
          <w:rFonts w:ascii="Times New Roman" w:hAnsi="Times New Roman" w:cs="Times New Roman"/>
          <w:sz w:val="24"/>
          <w:szCs w:val="24"/>
        </w:rPr>
        <w:t xml:space="preserve">Выделяют тело, передний и задний рог мениска </w:t>
      </w:r>
    </w:p>
    <w:p w14:paraId="083F7A5F" w14:textId="77777777" w:rsidR="005748EB" w:rsidRDefault="005748EB" w:rsidP="005748EB">
      <w:pPr>
        <w:spacing w:after="0" w:line="360" w:lineRule="auto"/>
        <w:ind w:firstLine="709"/>
        <w:rPr>
          <w:rFonts w:ascii="Times New Roman" w:hAnsi="Times New Roman" w:cs="Times New Roman"/>
          <w:sz w:val="24"/>
          <w:szCs w:val="24"/>
        </w:rPr>
      </w:pPr>
      <w:r w:rsidRPr="005748EB">
        <w:rPr>
          <w:rFonts w:ascii="Times New Roman" w:hAnsi="Times New Roman" w:cs="Times New Roman"/>
          <w:sz w:val="24"/>
          <w:szCs w:val="24"/>
        </w:rPr>
        <w:t>Медиальный мениск имеет полулунную форму, латеральный мениск по форме приближен к кольцевидной.</w:t>
      </w:r>
      <w:r w:rsidRPr="005748EB">
        <w:t xml:space="preserve"> </w:t>
      </w:r>
      <w:r w:rsidRPr="005748EB">
        <w:rPr>
          <w:rFonts w:ascii="Times New Roman" w:hAnsi="Times New Roman" w:cs="Times New Roman"/>
          <w:sz w:val="24"/>
          <w:szCs w:val="24"/>
        </w:rPr>
        <w:t xml:space="preserve">Медиальный мениск прочно фиксирован к капсуле сустава на всем протяжении и поэтому менее подвижен, что обуславливает большую частоту его повреждений. </w:t>
      </w:r>
    </w:p>
    <w:p w14:paraId="7222A242" w14:textId="77777777" w:rsidR="005748EB" w:rsidRDefault="005748EB" w:rsidP="005748EB">
      <w:pPr>
        <w:spacing w:after="0" w:line="360" w:lineRule="auto"/>
        <w:ind w:firstLine="709"/>
        <w:rPr>
          <w:rFonts w:ascii="Times New Roman" w:hAnsi="Times New Roman" w:cs="Times New Roman"/>
          <w:sz w:val="24"/>
          <w:szCs w:val="24"/>
        </w:rPr>
      </w:pPr>
      <w:r w:rsidRPr="005748EB">
        <w:rPr>
          <w:rFonts w:ascii="Times New Roman" w:hAnsi="Times New Roman" w:cs="Times New Roman"/>
          <w:sz w:val="24"/>
          <w:szCs w:val="24"/>
        </w:rPr>
        <w:t xml:space="preserve">Латеральный мениск гораздо более широкий, толстый и, главное, более подвижный, чем внутренний, что и объясняет значительно меньшую частоту его разрывов. </w:t>
      </w:r>
    </w:p>
    <w:p w14:paraId="03F92E5C" w14:textId="35B7B530" w:rsidR="005748EB" w:rsidRDefault="005748EB" w:rsidP="005748EB">
      <w:pPr>
        <w:spacing w:after="0" w:line="360" w:lineRule="auto"/>
        <w:ind w:firstLine="709"/>
        <w:rPr>
          <w:rFonts w:ascii="Times New Roman" w:hAnsi="Times New Roman" w:cs="Times New Roman"/>
          <w:sz w:val="24"/>
          <w:szCs w:val="24"/>
        </w:rPr>
      </w:pPr>
      <w:r w:rsidRPr="005748EB">
        <w:rPr>
          <w:rFonts w:ascii="Times New Roman" w:hAnsi="Times New Roman" w:cs="Times New Roman"/>
          <w:sz w:val="24"/>
          <w:szCs w:val="24"/>
        </w:rPr>
        <w:t>Мениски с обеих сторон крепятся к межмыщелковому возвышению.</w:t>
      </w:r>
    </w:p>
    <w:p w14:paraId="39C2B40F" w14:textId="2F9BAB1F" w:rsidR="005748EB" w:rsidRDefault="005748EB" w:rsidP="005748E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Повреждение менисков:</w:t>
      </w:r>
    </w:p>
    <w:p w14:paraId="4D68337D" w14:textId="77777777" w:rsidR="005748EB" w:rsidRPr="005748EB" w:rsidRDefault="005748EB" w:rsidP="005748EB">
      <w:pPr>
        <w:numPr>
          <w:ilvl w:val="0"/>
          <w:numId w:val="3"/>
        </w:numPr>
        <w:spacing w:after="0" w:line="360" w:lineRule="auto"/>
        <w:rPr>
          <w:rFonts w:ascii="Times New Roman" w:hAnsi="Times New Roman" w:cs="Times New Roman"/>
          <w:sz w:val="24"/>
          <w:szCs w:val="24"/>
        </w:rPr>
      </w:pPr>
      <w:r w:rsidRPr="005748EB">
        <w:rPr>
          <w:rFonts w:ascii="Times New Roman" w:hAnsi="Times New Roman" w:cs="Times New Roman"/>
          <w:b/>
          <w:bCs/>
          <w:sz w:val="24"/>
          <w:szCs w:val="24"/>
        </w:rPr>
        <w:t>В зависимости от вида мениска</w:t>
      </w:r>
      <w:r w:rsidRPr="005748EB">
        <w:rPr>
          <w:rFonts w:ascii="Times New Roman" w:hAnsi="Times New Roman" w:cs="Times New Roman"/>
          <w:sz w:val="24"/>
          <w:szCs w:val="24"/>
        </w:rPr>
        <w:t>: разрыв медиального (разрыв внешнего мениска) или разрыв латерального мениска (разрыв внутреннего мениска коленного сустава)</w:t>
      </w:r>
    </w:p>
    <w:p w14:paraId="318C30EE" w14:textId="3069858E" w:rsidR="005748EB" w:rsidRPr="005748EB" w:rsidRDefault="005748EB" w:rsidP="005748EB">
      <w:pPr>
        <w:numPr>
          <w:ilvl w:val="0"/>
          <w:numId w:val="3"/>
        </w:numPr>
        <w:spacing w:after="0" w:line="360" w:lineRule="auto"/>
        <w:rPr>
          <w:rFonts w:ascii="Times New Roman" w:hAnsi="Times New Roman" w:cs="Times New Roman"/>
          <w:sz w:val="24"/>
          <w:szCs w:val="24"/>
        </w:rPr>
      </w:pPr>
      <w:r w:rsidRPr="005748EB">
        <w:rPr>
          <w:rFonts w:ascii="Times New Roman" w:hAnsi="Times New Roman" w:cs="Times New Roman"/>
          <w:b/>
          <w:bCs/>
          <w:sz w:val="24"/>
          <w:szCs w:val="24"/>
        </w:rPr>
        <w:t>В зависимости от части травмированного хряща</w:t>
      </w:r>
      <w:r w:rsidRPr="005748EB">
        <w:rPr>
          <w:rFonts w:ascii="Times New Roman" w:hAnsi="Times New Roman" w:cs="Times New Roman"/>
          <w:sz w:val="24"/>
          <w:szCs w:val="24"/>
        </w:rPr>
        <w:t>: разрыв тела мениска, разрыв рога мениска (разрыв тела медиального мениска, </w:t>
      </w:r>
      <w:r>
        <w:rPr>
          <w:rFonts w:ascii="Times New Roman" w:hAnsi="Times New Roman" w:cs="Times New Roman"/>
          <w:sz w:val="24"/>
          <w:szCs w:val="24"/>
        </w:rPr>
        <w:t>разрыв заднего рога медиального</w:t>
      </w:r>
      <w:r w:rsidR="00CF73F7">
        <w:rPr>
          <w:rFonts w:ascii="Times New Roman" w:hAnsi="Times New Roman" w:cs="Times New Roman"/>
          <w:sz w:val="24"/>
          <w:szCs w:val="24"/>
        </w:rPr>
        <w:t xml:space="preserve"> </w:t>
      </w:r>
      <w:proofErr w:type="spellStart"/>
      <w:proofErr w:type="gramStart"/>
      <w:r w:rsidR="00CF73F7">
        <w:rPr>
          <w:rFonts w:ascii="Times New Roman" w:hAnsi="Times New Roman" w:cs="Times New Roman"/>
          <w:sz w:val="24"/>
          <w:szCs w:val="24"/>
        </w:rPr>
        <w:t>мениска,</w:t>
      </w:r>
      <w:r w:rsidRPr="005748EB">
        <w:rPr>
          <w:rFonts w:ascii="Times New Roman" w:hAnsi="Times New Roman" w:cs="Times New Roman"/>
          <w:sz w:val="24"/>
          <w:szCs w:val="24"/>
        </w:rPr>
        <w:t>разрыв</w:t>
      </w:r>
      <w:proofErr w:type="spellEnd"/>
      <w:proofErr w:type="gramEnd"/>
      <w:r w:rsidRPr="005748EB">
        <w:rPr>
          <w:rFonts w:ascii="Times New Roman" w:hAnsi="Times New Roman" w:cs="Times New Roman"/>
          <w:sz w:val="24"/>
          <w:szCs w:val="24"/>
        </w:rPr>
        <w:t xml:space="preserve"> переднего рога латерального мениска)</w:t>
      </w:r>
    </w:p>
    <w:p w14:paraId="6A3DF13A" w14:textId="77777777" w:rsidR="005748EB" w:rsidRPr="005748EB" w:rsidRDefault="005748EB" w:rsidP="005748EB">
      <w:pPr>
        <w:numPr>
          <w:ilvl w:val="0"/>
          <w:numId w:val="3"/>
        </w:numPr>
        <w:spacing w:after="0" w:line="360" w:lineRule="auto"/>
        <w:rPr>
          <w:rFonts w:ascii="Times New Roman" w:hAnsi="Times New Roman" w:cs="Times New Roman"/>
          <w:sz w:val="24"/>
          <w:szCs w:val="24"/>
        </w:rPr>
      </w:pPr>
      <w:r w:rsidRPr="005748EB">
        <w:rPr>
          <w:rFonts w:ascii="Times New Roman" w:hAnsi="Times New Roman" w:cs="Times New Roman"/>
          <w:b/>
          <w:bCs/>
          <w:sz w:val="24"/>
          <w:szCs w:val="24"/>
        </w:rPr>
        <w:t>В зависимости от характера травмы</w:t>
      </w:r>
      <w:r w:rsidRPr="005748EB">
        <w:rPr>
          <w:rFonts w:ascii="Times New Roman" w:hAnsi="Times New Roman" w:cs="Times New Roman"/>
          <w:sz w:val="24"/>
          <w:szCs w:val="24"/>
        </w:rPr>
        <w:t>: горизонтальный разрыв мениска, продольный разрыв, радиально-поперечный разрыв мениска, разрыв мениска по типу ручки лейки, лоскутный разрыв мениска)</w:t>
      </w:r>
    </w:p>
    <w:p w14:paraId="655C24F2" w14:textId="15E91374" w:rsidR="005748EB" w:rsidRDefault="005748EB" w:rsidP="005748EB">
      <w:pPr>
        <w:numPr>
          <w:ilvl w:val="0"/>
          <w:numId w:val="3"/>
        </w:numPr>
        <w:spacing w:after="0" w:line="360" w:lineRule="auto"/>
        <w:rPr>
          <w:rFonts w:ascii="Times New Roman" w:hAnsi="Times New Roman" w:cs="Times New Roman"/>
          <w:sz w:val="24"/>
          <w:szCs w:val="24"/>
        </w:rPr>
      </w:pPr>
      <w:r w:rsidRPr="005748EB">
        <w:rPr>
          <w:rFonts w:ascii="Times New Roman" w:hAnsi="Times New Roman" w:cs="Times New Roman"/>
          <w:b/>
          <w:bCs/>
          <w:sz w:val="24"/>
          <w:szCs w:val="24"/>
        </w:rPr>
        <w:t>В зависимости от причин повреждения</w:t>
      </w:r>
      <w:r w:rsidRPr="005748EB">
        <w:rPr>
          <w:rFonts w:ascii="Times New Roman" w:hAnsi="Times New Roman" w:cs="Times New Roman"/>
          <w:sz w:val="24"/>
          <w:szCs w:val="24"/>
        </w:rPr>
        <w:t>: разрыв коленного мениска могут спровоцировать травмы или возрастные изменения в суставе (дегенеративный разрыв мениска).</w:t>
      </w:r>
    </w:p>
    <w:p w14:paraId="299BFD84" w14:textId="77777777" w:rsidR="00CF73F7" w:rsidRPr="005748EB" w:rsidRDefault="00CF73F7" w:rsidP="00CF73F7">
      <w:pPr>
        <w:spacing w:after="0" w:line="360" w:lineRule="auto"/>
        <w:ind w:left="720"/>
        <w:rPr>
          <w:rFonts w:ascii="Times New Roman" w:hAnsi="Times New Roman" w:cs="Times New Roman"/>
          <w:sz w:val="24"/>
          <w:szCs w:val="24"/>
        </w:rPr>
      </w:pPr>
    </w:p>
    <w:p w14:paraId="4EA8066F" w14:textId="60598984" w:rsidR="005748EB" w:rsidRDefault="00CF73F7" w:rsidP="00CF73F7">
      <w:pPr>
        <w:spacing w:after="0" w:line="360" w:lineRule="auto"/>
        <w:rPr>
          <w:rFonts w:ascii="Times New Roman" w:hAnsi="Times New Roman" w:cs="Times New Roman"/>
          <w:b/>
          <w:bCs/>
          <w:sz w:val="28"/>
          <w:szCs w:val="28"/>
        </w:rPr>
      </w:pPr>
      <w:r w:rsidRPr="00CF73F7">
        <w:rPr>
          <w:rFonts w:ascii="Times New Roman" w:hAnsi="Times New Roman" w:cs="Times New Roman"/>
          <w:b/>
          <w:bCs/>
          <w:sz w:val="28"/>
          <w:szCs w:val="28"/>
        </w:rPr>
        <w:t xml:space="preserve">Степени разрыва </w:t>
      </w:r>
      <w:proofErr w:type="gramStart"/>
      <w:r w:rsidRPr="00CF73F7">
        <w:rPr>
          <w:rFonts w:ascii="Times New Roman" w:hAnsi="Times New Roman" w:cs="Times New Roman"/>
          <w:b/>
          <w:bCs/>
          <w:sz w:val="28"/>
          <w:szCs w:val="28"/>
        </w:rPr>
        <w:t>мениска Наиболее</w:t>
      </w:r>
      <w:proofErr w:type="gramEnd"/>
      <w:r w:rsidRPr="00CF73F7">
        <w:rPr>
          <w:rFonts w:ascii="Times New Roman" w:hAnsi="Times New Roman" w:cs="Times New Roman"/>
          <w:b/>
          <w:bCs/>
          <w:sz w:val="28"/>
          <w:szCs w:val="28"/>
        </w:rPr>
        <w:t xml:space="preserve"> распространена МРТ классификация по </w:t>
      </w:r>
      <w:proofErr w:type="spellStart"/>
      <w:r w:rsidRPr="00CF73F7">
        <w:rPr>
          <w:rFonts w:ascii="Times New Roman" w:hAnsi="Times New Roman" w:cs="Times New Roman"/>
          <w:b/>
          <w:bCs/>
          <w:sz w:val="28"/>
          <w:szCs w:val="28"/>
        </w:rPr>
        <w:t>Stoller</w:t>
      </w:r>
      <w:proofErr w:type="spellEnd"/>
      <w:r w:rsidRPr="00CF73F7">
        <w:rPr>
          <w:rFonts w:ascii="Times New Roman" w:hAnsi="Times New Roman" w:cs="Times New Roman"/>
          <w:b/>
          <w:bCs/>
          <w:sz w:val="28"/>
          <w:szCs w:val="28"/>
        </w:rPr>
        <w:t>.</w:t>
      </w:r>
    </w:p>
    <w:p w14:paraId="6215ED67" w14:textId="77777777" w:rsidR="00CF73F7" w:rsidRPr="00CF73F7" w:rsidRDefault="00CF73F7" w:rsidP="00CF73F7">
      <w:pPr>
        <w:spacing w:after="0" w:line="360" w:lineRule="auto"/>
        <w:rPr>
          <w:rFonts w:ascii="Times New Roman" w:hAnsi="Times New Roman" w:cs="Times New Roman"/>
          <w:b/>
          <w:bCs/>
          <w:sz w:val="28"/>
          <w:szCs w:val="28"/>
        </w:rPr>
      </w:pPr>
      <w:r w:rsidRPr="00CF73F7">
        <w:rPr>
          <w:rFonts w:ascii="Times New Roman" w:hAnsi="Times New Roman" w:cs="Times New Roman"/>
          <w:b/>
          <w:bCs/>
          <w:sz w:val="28"/>
          <w:szCs w:val="28"/>
        </w:rPr>
        <w:t xml:space="preserve">Классификация </w:t>
      </w:r>
      <w:proofErr w:type="spellStart"/>
      <w:r w:rsidRPr="00CF73F7">
        <w:rPr>
          <w:rFonts w:ascii="Times New Roman" w:hAnsi="Times New Roman" w:cs="Times New Roman"/>
          <w:b/>
          <w:bCs/>
          <w:sz w:val="28"/>
          <w:szCs w:val="28"/>
        </w:rPr>
        <w:t>столлер</w:t>
      </w:r>
      <w:proofErr w:type="spellEnd"/>
      <w:r w:rsidRPr="00CF73F7">
        <w:rPr>
          <w:rFonts w:ascii="Times New Roman" w:hAnsi="Times New Roman" w:cs="Times New Roman"/>
          <w:b/>
          <w:bCs/>
          <w:sz w:val="28"/>
          <w:szCs w:val="28"/>
        </w:rPr>
        <w:t xml:space="preserve"> разделяет состояние мениска на 4 стадии. В зависимости от того какая из них выявлена, определяют наличие или отсутствие патологий мениска.</w:t>
      </w:r>
    </w:p>
    <w:p w14:paraId="7E4170CA" w14:textId="77777777" w:rsidR="00CF73F7" w:rsidRPr="00CF73F7" w:rsidRDefault="00CF73F7" w:rsidP="00CF73F7">
      <w:pPr>
        <w:numPr>
          <w:ilvl w:val="0"/>
          <w:numId w:val="4"/>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lastRenderedPageBreak/>
        <w:t xml:space="preserve">0 стадия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При исследовании не обнаруживаются очаги патологических изменений в тканях. Состояние мениска оценивается как совершенно здоровое.</w:t>
      </w:r>
    </w:p>
    <w:p w14:paraId="2F90F68F" w14:textId="77777777" w:rsidR="00CF73F7" w:rsidRPr="00CF73F7" w:rsidRDefault="00CF73F7" w:rsidP="00CF73F7">
      <w:pPr>
        <w:numPr>
          <w:ilvl w:val="0"/>
          <w:numId w:val="4"/>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 xml:space="preserve">1 стадия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При МРТ выявляется сигнал повышенной интенсивности, который имеет очаговый характер и четкую локализацию. В то же время он не доходит до поверхности хрящевой ткани. Лечение чаще всего в этом случае еще не требуется или, если все же выявлена необходимость в его проведении, осуществляется консервативными методами преимущественно профилактической направленности.</w:t>
      </w:r>
    </w:p>
    <w:p w14:paraId="674FAB7B" w14:textId="77777777" w:rsidR="00CF73F7" w:rsidRPr="00CF73F7" w:rsidRDefault="00CF73F7" w:rsidP="00CF73F7">
      <w:pPr>
        <w:numPr>
          <w:ilvl w:val="0"/>
          <w:numId w:val="4"/>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 xml:space="preserve">2 стадия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xml:space="preserve">. Интенсивность сигнала, получаемого от тканей, повышена, но при этом характер его изменяется на линейный. Аналогично первой стадии он не доходит до верхнего слоя мениска (хряща). Если при этом выявляется горизонтальное повреждение мениска, то оно означает, что хрящевая ткань разрушена частично, а изменений в ее структуре нет. Лечение проводится обязательно. Оно бывает преимущественно консервативное. Повреждение мениска 2 степени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xml:space="preserve"> – наиболее распространенная причина обращения за врачебной помощью.</w:t>
      </w:r>
    </w:p>
    <w:p w14:paraId="76727E39" w14:textId="15E4662B" w:rsidR="00CF73F7" w:rsidRDefault="00CF73F7" w:rsidP="00CF73F7">
      <w:pPr>
        <w:numPr>
          <w:ilvl w:val="0"/>
          <w:numId w:val="4"/>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 xml:space="preserve">3 стадия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xml:space="preserve">. Сигнал фиксируется линейный значительно повышенной интенсивности. Он четко достигает верхнего слоя хряща. У пациента выявляется выраженное нарушение анатомических структур мениска. Это означает присутствие разрывов медиального мениска. Также при таком поражении не исключается и смещение части участков травмированного хряща. Такое состояние диагностируется как полный отрыв мениска со смещением. Лечение требуется обязательно и проводится, как правило, хирургическим способом. Повреждение мениска 3 степени по </w:t>
      </w:r>
      <w:proofErr w:type="spellStart"/>
      <w:r w:rsidRPr="00CF73F7">
        <w:rPr>
          <w:rFonts w:ascii="Times New Roman" w:hAnsi="Times New Roman" w:cs="Times New Roman"/>
          <w:sz w:val="24"/>
          <w:szCs w:val="24"/>
        </w:rPr>
        <w:t>stoller</w:t>
      </w:r>
      <w:proofErr w:type="spellEnd"/>
      <w:r w:rsidRPr="00CF73F7">
        <w:rPr>
          <w:rFonts w:ascii="Times New Roman" w:hAnsi="Times New Roman" w:cs="Times New Roman"/>
          <w:sz w:val="24"/>
          <w:szCs w:val="24"/>
        </w:rPr>
        <w:t xml:space="preserve"> наиболее тяжелое.</w:t>
      </w:r>
    </w:p>
    <w:p w14:paraId="76303E09" w14:textId="77777777" w:rsidR="00CF73F7" w:rsidRDefault="00CF73F7" w:rsidP="00CF73F7">
      <w:pPr>
        <w:spacing w:after="0" w:line="360" w:lineRule="auto"/>
        <w:ind w:left="720"/>
        <w:rPr>
          <w:rFonts w:ascii="Times New Roman" w:hAnsi="Times New Roman" w:cs="Times New Roman"/>
          <w:sz w:val="24"/>
          <w:szCs w:val="24"/>
        </w:rPr>
      </w:pPr>
    </w:p>
    <w:p w14:paraId="3838F401" w14:textId="33C8C4E0" w:rsidR="00CF73F7" w:rsidRDefault="00CF73F7" w:rsidP="00CF73F7">
      <w:pPr>
        <w:spacing w:after="0" w:line="360" w:lineRule="auto"/>
        <w:ind w:left="360"/>
        <w:rPr>
          <w:rFonts w:ascii="Times New Roman" w:hAnsi="Times New Roman" w:cs="Times New Roman"/>
          <w:b/>
          <w:bCs/>
          <w:sz w:val="28"/>
          <w:szCs w:val="28"/>
        </w:rPr>
      </w:pPr>
      <w:r w:rsidRPr="00CF73F7">
        <w:rPr>
          <w:rFonts w:ascii="Times New Roman" w:hAnsi="Times New Roman" w:cs="Times New Roman"/>
          <w:b/>
          <w:bCs/>
          <w:sz w:val="28"/>
          <w:szCs w:val="28"/>
        </w:rPr>
        <w:t>Симптомы повреждения мениска</w:t>
      </w:r>
    </w:p>
    <w:p w14:paraId="2AB268F6"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Тест </w:t>
      </w:r>
      <w:proofErr w:type="spellStart"/>
      <w:r w:rsidRPr="00CF73F7">
        <w:rPr>
          <w:rFonts w:ascii="Times New Roman" w:hAnsi="Times New Roman" w:cs="Times New Roman"/>
          <w:sz w:val="24"/>
          <w:szCs w:val="24"/>
        </w:rPr>
        <w:t>McMurray</w:t>
      </w:r>
      <w:proofErr w:type="spellEnd"/>
      <w:r w:rsidRPr="00CF73F7">
        <w:rPr>
          <w:rFonts w:ascii="Times New Roman" w:hAnsi="Times New Roman" w:cs="Times New Roman"/>
          <w:sz w:val="24"/>
          <w:szCs w:val="24"/>
        </w:rPr>
        <w:t xml:space="preserve"> - при максимальном сгибании голени в положении крайней наружной, а затем внутренней ротации проводится пассивное разгибание голени до 90 градусов возникает боль в соответствующем отделе коленного сустава.</w:t>
      </w:r>
    </w:p>
    <w:p w14:paraId="1971698E"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Steinmann</w:t>
      </w:r>
      <w:proofErr w:type="spellEnd"/>
      <w:r w:rsidRPr="00CF73F7">
        <w:rPr>
          <w:rFonts w:ascii="Times New Roman" w:hAnsi="Times New Roman" w:cs="Times New Roman"/>
          <w:sz w:val="24"/>
          <w:szCs w:val="24"/>
        </w:rPr>
        <w:t xml:space="preserve"> - при согнутом колене под углом в 90° производят ротационные движения голени. Если болевой синдром усиливается при внутренней ротации - то поврежден медиальный мениск, а если при наружной ротации - латеральный мениск.</w:t>
      </w:r>
    </w:p>
    <w:p w14:paraId="2EEB2B4D"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Steinmann</w:t>
      </w:r>
      <w:proofErr w:type="spellEnd"/>
      <w:r w:rsidRPr="00CF73F7">
        <w:rPr>
          <w:rFonts w:ascii="Times New Roman" w:hAnsi="Times New Roman" w:cs="Times New Roman"/>
          <w:sz w:val="24"/>
          <w:szCs w:val="24"/>
        </w:rPr>
        <w:t xml:space="preserve"> I - перемещающаяся кзади боль при сгибании</w:t>
      </w:r>
    </w:p>
    <w:p w14:paraId="0EE90417"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Fouche</w:t>
      </w:r>
      <w:proofErr w:type="spellEnd"/>
      <w:r w:rsidRPr="00CF73F7">
        <w:rPr>
          <w:rFonts w:ascii="Times New Roman" w:hAnsi="Times New Roman" w:cs="Times New Roman"/>
          <w:sz w:val="24"/>
          <w:szCs w:val="24"/>
        </w:rPr>
        <w:t xml:space="preserve"> - обратный тест </w:t>
      </w:r>
      <w:proofErr w:type="spellStart"/>
      <w:r w:rsidRPr="00CF73F7">
        <w:rPr>
          <w:rFonts w:ascii="Times New Roman" w:hAnsi="Times New Roman" w:cs="Times New Roman"/>
          <w:sz w:val="24"/>
          <w:szCs w:val="24"/>
        </w:rPr>
        <w:t>McMurray</w:t>
      </w:r>
      <w:proofErr w:type="spellEnd"/>
      <w:r w:rsidRPr="00CF73F7">
        <w:rPr>
          <w:rFonts w:ascii="Times New Roman" w:hAnsi="Times New Roman" w:cs="Times New Roman"/>
          <w:sz w:val="24"/>
          <w:szCs w:val="24"/>
        </w:rPr>
        <w:t xml:space="preserve"> с внутренней ротацией голени.</w:t>
      </w:r>
    </w:p>
    <w:p w14:paraId="1C4E950A"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lastRenderedPageBreak/>
        <w:t>Симптом Байкова - болевые ощущения появляются при надавливании на суставную щель во время разгибания голени в коленном суставе, согнутого под прямым углом.</w:t>
      </w:r>
    </w:p>
    <w:p w14:paraId="0DB85A55"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Симптом Перельмана - появление болевых ощущений при спуске по лестнице.</w:t>
      </w:r>
    </w:p>
    <w:p w14:paraId="746E1D1B"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Чаклина</w:t>
      </w:r>
      <w:proofErr w:type="spellEnd"/>
      <w:r w:rsidRPr="00CF73F7">
        <w:rPr>
          <w:rFonts w:ascii="Times New Roman" w:hAnsi="Times New Roman" w:cs="Times New Roman"/>
          <w:sz w:val="24"/>
          <w:szCs w:val="24"/>
        </w:rPr>
        <w:t xml:space="preserve"> - напряжение или уплощение портняжной мышцы во время разгибания голени.</w:t>
      </w:r>
    </w:p>
    <w:p w14:paraId="3F5F97C9"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Apley</w:t>
      </w:r>
      <w:proofErr w:type="spellEnd"/>
      <w:r w:rsidRPr="00CF73F7">
        <w:rPr>
          <w:rFonts w:ascii="Times New Roman" w:hAnsi="Times New Roman" w:cs="Times New Roman"/>
          <w:sz w:val="24"/>
          <w:szCs w:val="24"/>
        </w:rPr>
        <w:t xml:space="preserve"> - боль в коленном суставе при ротации голени и флексии в суставе до 90°.</w:t>
      </w:r>
    </w:p>
    <w:p w14:paraId="514EC0FA"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Симптом Ланда или симптом "ладони". Пациент не может полностью выпрямить больную ногу в коленном суставе. Вследствие этого между коленным суставом и плоскостью кушетки образуется "просвет", которого нет со здоровой стороны.</w:t>
      </w:r>
    </w:p>
    <w:p w14:paraId="554E112F"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Bragarda</w:t>
      </w:r>
      <w:proofErr w:type="spellEnd"/>
      <w:r w:rsidRPr="00CF73F7">
        <w:rPr>
          <w:rFonts w:ascii="Times New Roman" w:hAnsi="Times New Roman" w:cs="Times New Roman"/>
          <w:sz w:val="24"/>
          <w:szCs w:val="24"/>
        </w:rPr>
        <w:t xml:space="preserve"> - боль при внутренней ротации голени и иррадиация ее кзади при продолжающемся сгибании.</w:t>
      </w:r>
    </w:p>
    <w:p w14:paraId="2EF6142A"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Симптом "зацепки" или симптом Краснова - чувство страха и неуверенности при ходьбе, ощущение в суставе постороннего, мешающего предмета.</w:t>
      </w:r>
    </w:p>
    <w:p w14:paraId="31704BCD"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Белера</w:t>
      </w:r>
      <w:proofErr w:type="spellEnd"/>
      <w:r w:rsidRPr="00CF73F7">
        <w:rPr>
          <w:rFonts w:ascii="Times New Roman" w:hAnsi="Times New Roman" w:cs="Times New Roman"/>
          <w:sz w:val="24"/>
          <w:szCs w:val="24"/>
        </w:rPr>
        <w:t xml:space="preserve"> - при повреждении менисков ходьба назад усиливает боли в суставе.</w:t>
      </w:r>
    </w:p>
    <w:p w14:paraId="3C18C852"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Симптом Дедушкина-Вовченко - разгибание голени с одновременным давлением пальцами в область проекции латерального или медиального мыщелка спереди вызывает боль на стороне повреждения.</w:t>
      </w:r>
    </w:p>
    <w:p w14:paraId="1DC9CB41"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Мерке - служит для дифференциальной диагностики повреждения медиального и латерального менисков. Больной, стоя, слегка сгибает ноги в коленных суставах и поворачивает туловище попеременно то в одну, то в другую сторону. Появление боли в коленном суставе при повороте </w:t>
      </w:r>
      <w:proofErr w:type="spellStart"/>
      <w:r w:rsidRPr="00CF73F7">
        <w:rPr>
          <w:rFonts w:ascii="Times New Roman" w:hAnsi="Times New Roman" w:cs="Times New Roman"/>
          <w:sz w:val="24"/>
          <w:szCs w:val="24"/>
        </w:rPr>
        <w:t>кнутри</w:t>
      </w:r>
      <w:proofErr w:type="spellEnd"/>
      <w:r w:rsidRPr="00CF73F7">
        <w:rPr>
          <w:rFonts w:ascii="Times New Roman" w:hAnsi="Times New Roman" w:cs="Times New Roman"/>
          <w:sz w:val="24"/>
          <w:szCs w:val="24"/>
        </w:rPr>
        <w:t xml:space="preserve"> (по отношению к больной ноге) свидетельствует о повреждении медиального мениска, если же боль появляется при повороте кнаружи - о повреждении латерального.</w:t>
      </w:r>
    </w:p>
    <w:p w14:paraId="618751CE"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Гайдукова</w:t>
      </w:r>
      <w:proofErr w:type="spellEnd"/>
      <w:r w:rsidRPr="00CF73F7">
        <w:rPr>
          <w:rFonts w:ascii="Times New Roman" w:hAnsi="Times New Roman" w:cs="Times New Roman"/>
          <w:sz w:val="24"/>
          <w:szCs w:val="24"/>
        </w:rPr>
        <w:t xml:space="preserve"> - наличие жидкости в коленном суставе. Более четкая передача поперечных толчков в области верхнего заворота при максимальном сгибании голени (по сравнению с неповрежденным суставом).</w:t>
      </w:r>
    </w:p>
    <w:p w14:paraId="1F5A39D5"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Пайра</w:t>
      </w:r>
      <w:proofErr w:type="spellEnd"/>
      <w:r w:rsidRPr="00CF73F7">
        <w:rPr>
          <w:rFonts w:ascii="Times New Roman" w:hAnsi="Times New Roman" w:cs="Times New Roman"/>
          <w:sz w:val="24"/>
          <w:szCs w:val="24"/>
        </w:rPr>
        <w:t xml:space="preserve"> - надавливание на коленный сустав в положении больного с перекрещенными ногами вызывает резкую боль.</w:t>
      </w:r>
    </w:p>
    <w:p w14:paraId="63696CBB"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t xml:space="preserve">Симптом </w:t>
      </w:r>
      <w:proofErr w:type="spellStart"/>
      <w:r w:rsidRPr="00CF73F7">
        <w:rPr>
          <w:rFonts w:ascii="Times New Roman" w:hAnsi="Times New Roman" w:cs="Times New Roman"/>
          <w:sz w:val="24"/>
          <w:szCs w:val="24"/>
        </w:rPr>
        <w:t>Раубера</w:t>
      </w:r>
      <w:proofErr w:type="spellEnd"/>
      <w:r w:rsidRPr="00CF73F7">
        <w:rPr>
          <w:rFonts w:ascii="Times New Roman" w:hAnsi="Times New Roman" w:cs="Times New Roman"/>
          <w:sz w:val="24"/>
          <w:szCs w:val="24"/>
        </w:rPr>
        <w:t xml:space="preserve"> - при застарелом повреждении мениска возникает экзостоз у верхнего края большеберцовой кости.</w:t>
      </w:r>
    </w:p>
    <w:p w14:paraId="5E7D1F4B" w14:textId="77777777" w:rsidR="00CF73F7" w:rsidRPr="00CF73F7" w:rsidRDefault="00CF73F7" w:rsidP="00CF73F7">
      <w:pPr>
        <w:spacing w:after="0" w:line="360" w:lineRule="auto"/>
        <w:ind w:left="357" w:firstLine="709"/>
        <w:rPr>
          <w:rFonts w:ascii="Times New Roman" w:hAnsi="Times New Roman" w:cs="Times New Roman"/>
          <w:sz w:val="24"/>
          <w:szCs w:val="24"/>
        </w:rPr>
      </w:pPr>
      <w:r w:rsidRPr="00CF73F7">
        <w:rPr>
          <w:rFonts w:ascii="Times New Roman" w:hAnsi="Times New Roman" w:cs="Times New Roman"/>
          <w:sz w:val="24"/>
          <w:szCs w:val="24"/>
        </w:rPr>
        <w:lastRenderedPageBreak/>
        <w:t xml:space="preserve">Симптом </w:t>
      </w:r>
      <w:proofErr w:type="spellStart"/>
      <w:r w:rsidRPr="00CF73F7">
        <w:rPr>
          <w:rFonts w:ascii="Times New Roman" w:hAnsi="Times New Roman" w:cs="Times New Roman"/>
          <w:sz w:val="24"/>
          <w:szCs w:val="24"/>
        </w:rPr>
        <w:t>Хаджистамова</w:t>
      </w:r>
      <w:proofErr w:type="spellEnd"/>
      <w:r w:rsidRPr="00CF73F7">
        <w:rPr>
          <w:rFonts w:ascii="Times New Roman" w:hAnsi="Times New Roman" w:cs="Times New Roman"/>
          <w:sz w:val="24"/>
          <w:szCs w:val="24"/>
        </w:rPr>
        <w:t xml:space="preserve"> - при максимальном сгибании голени в коленном суставе и сдавлении заворотов имеющаяся в полости жидкость перемещается в передний отдел сустава и образует по бокам от связки надколенника небольшие выпячивания.</w:t>
      </w:r>
    </w:p>
    <w:p w14:paraId="3835848A" w14:textId="77777777" w:rsidR="00CF73F7" w:rsidRPr="00CF73F7" w:rsidRDefault="00CF73F7" w:rsidP="00CF73F7">
      <w:pPr>
        <w:spacing w:after="0" w:line="360" w:lineRule="auto"/>
        <w:ind w:left="360"/>
        <w:rPr>
          <w:rFonts w:ascii="Times New Roman" w:hAnsi="Times New Roman" w:cs="Times New Roman"/>
          <w:sz w:val="24"/>
          <w:szCs w:val="24"/>
        </w:rPr>
      </w:pPr>
    </w:p>
    <w:p w14:paraId="65FD819D" w14:textId="2FF59E71" w:rsidR="00CF73F7" w:rsidRDefault="00CF73F7" w:rsidP="00CF73F7">
      <w:pPr>
        <w:spacing w:after="0" w:line="360" w:lineRule="auto"/>
        <w:rPr>
          <w:rFonts w:ascii="Times New Roman" w:hAnsi="Times New Roman" w:cs="Times New Roman"/>
          <w:b/>
          <w:bCs/>
          <w:sz w:val="28"/>
          <w:szCs w:val="28"/>
        </w:rPr>
      </w:pPr>
    </w:p>
    <w:p w14:paraId="7CCC3268" w14:textId="40B6CC6C" w:rsidR="00CF73F7" w:rsidRDefault="00CF73F7" w:rsidP="00CF73F7">
      <w:pPr>
        <w:spacing w:after="0" w:line="360" w:lineRule="auto"/>
        <w:rPr>
          <w:rFonts w:ascii="Times New Roman" w:hAnsi="Times New Roman" w:cs="Times New Roman"/>
          <w:b/>
          <w:bCs/>
          <w:sz w:val="28"/>
          <w:szCs w:val="28"/>
        </w:rPr>
      </w:pPr>
    </w:p>
    <w:p w14:paraId="3FCD22D3" w14:textId="3BBDDF74" w:rsidR="00CF73F7" w:rsidRDefault="00CF73F7" w:rsidP="00CF73F7">
      <w:pPr>
        <w:spacing w:after="0" w:line="360" w:lineRule="auto"/>
        <w:rPr>
          <w:rFonts w:ascii="Times New Roman" w:hAnsi="Times New Roman" w:cs="Times New Roman"/>
          <w:b/>
          <w:bCs/>
          <w:sz w:val="28"/>
          <w:szCs w:val="28"/>
        </w:rPr>
      </w:pPr>
    </w:p>
    <w:p w14:paraId="7E324712" w14:textId="69DD66E3" w:rsidR="00CF73F7" w:rsidRDefault="00CF73F7" w:rsidP="00CF73F7">
      <w:pPr>
        <w:spacing w:after="0" w:line="360" w:lineRule="auto"/>
        <w:rPr>
          <w:rFonts w:ascii="Times New Roman" w:hAnsi="Times New Roman" w:cs="Times New Roman"/>
          <w:b/>
          <w:bCs/>
          <w:sz w:val="28"/>
          <w:szCs w:val="28"/>
        </w:rPr>
      </w:pPr>
    </w:p>
    <w:p w14:paraId="6DC0FB49" w14:textId="1F752425" w:rsidR="00CF73F7" w:rsidRDefault="00CF73F7" w:rsidP="00CF73F7">
      <w:pPr>
        <w:spacing w:after="0" w:line="360" w:lineRule="auto"/>
        <w:rPr>
          <w:rFonts w:ascii="Times New Roman" w:hAnsi="Times New Roman" w:cs="Times New Roman"/>
          <w:b/>
          <w:bCs/>
          <w:sz w:val="28"/>
          <w:szCs w:val="28"/>
        </w:rPr>
      </w:pPr>
    </w:p>
    <w:p w14:paraId="6BF86665" w14:textId="337D316B" w:rsidR="00CF73F7" w:rsidRDefault="00CF73F7" w:rsidP="00CF73F7">
      <w:pPr>
        <w:spacing w:after="0" w:line="360" w:lineRule="auto"/>
        <w:rPr>
          <w:rFonts w:ascii="Times New Roman" w:hAnsi="Times New Roman" w:cs="Times New Roman"/>
          <w:b/>
          <w:bCs/>
          <w:sz w:val="28"/>
          <w:szCs w:val="28"/>
        </w:rPr>
      </w:pPr>
    </w:p>
    <w:p w14:paraId="64DDB21B" w14:textId="2806A6A7" w:rsidR="00CF73F7" w:rsidRDefault="00CF73F7" w:rsidP="00CF73F7">
      <w:pPr>
        <w:spacing w:after="0" w:line="360" w:lineRule="auto"/>
        <w:rPr>
          <w:rFonts w:ascii="Times New Roman" w:hAnsi="Times New Roman" w:cs="Times New Roman"/>
          <w:b/>
          <w:bCs/>
          <w:sz w:val="28"/>
          <w:szCs w:val="28"/>
        </w:rPr>
      </w:pPr>
    </w:p>
    <w:p w14:paraId="22341D47" w14:textId="4453E0A5" w:rsidR="00CF73F7" w:rsidRDefault="00CF73F7" w:rsidP="00CF73F7">
      <w:pPr>
        <w:spacing w:after="0" w:line="360" w:lineRule="auto"/>
        <w:rPr>
          <w:rFonts w:ascii="Times New Roman" w:hAnsi="Times New Roman" w:cs="Times New Roman"/>
          <w:b/>
          <w:bCs/>
          <w:sz w:val="28"/>
          <w:szCs w:val="28"/>
        </w:rPr>
      </w:pPr>
    </w:p>
    <w:p w14:paraId="60DDE817" w14:textId="3C1DA581" w:rsidR="00CF73F7" w:rsidRDefault="00CF73F7" w:rsidP="00CF73F7">
      <w:pPr>
        <w:spacing w:after="0" w:line="360" w:lineRule="auto"/>
        <w:rPr>
          <w:rFonts w:ascii="Times New Roman" w:hAnsi="Times New Roman" w:cs="Times New Roman"/>
          <w:b/>
          <w:bCs/>
          <w:sz w:val="28"/>
          <w:szCs w:val="28"/>
        </w:rPr>
      </w:pPr>
    </w:p>
    <w:p w14:paraId="586315F6" w14:textId="6C4E5EDF" w:rsidR="00CF73F7" w:rsidRDefault="00CF73F7" w:rsidP="00CF73F7">
      <w:pPr>
        <w:spacing w:after="0" w:line="360" w:lineRule="auto"/>
        <w:rPr>
          <w:rFonts w:ascii="Times New Roman" w:hAnsi="Times New Roman" w:cs="Times New Roman"/>
          <w:b/>
          <w:bCs/>
          <w:sz w:val="28"/>
          <w:szCs w:val="28"/>
        </w:rPr>
      </w:pPr>
    </w:p>
    <w:p w14:paraId="159A8F6B" w14:textId="657CBFD4" w:rsidR="00CF73F7" w:rsidRDefault="00CF73F7" w:rsidP="00CF73F7">
      <w:pPr>
        <w:spacing w:after="0" w:line="360" w:lineRule="auto"/>
        <w:rPr>
          <w:rFonts w:ascii="Times New Roman" w:hAnsi="Times New Roman" w:cs="Times New Roman"/>
          <w:b/>
          <w:bCs/>
          <w:sz w:val="28"/>
          <w:szCs w:val="28"/>
        </w:rPr>
      </w:pPr>
    </w:p>
    <w:p w14:paraId="7DD81E8C" w14:textId="6718EEB2" w:rsidR="00CF73F7" w:rsidRDefault="00CF73F7" w:rsidP="00CF73F7">
      <w:pPr>
        <w:spacing w:after="0" w:line="360" w:lineRule="auto"/>
        <w:rPr>
          <w:rFonts w:ascii="Times New Roman" w:hAnsi="Times New Roman" w:cs="Times New Roman"/>
          <w:b/>
          <w:bCs/>
          <w:sz w:val="28"/>
          <w:szCs w:val="28"/>
        </w:rPr>
      </w:pPr>
    </w:p>
    <w:p w14:paraId="428A1D06" w14:textId="47883A68" w:rsidR="00CF73F7" w:rsidRDefault="00CF73F7" w:rsidP="00CF73F7">
      <w:pPr>
        <w:spacing w:after="0" w:line="360" w:lineRule="auto"/>
        <w:rPr>
          <w:rFonts w:ascii="Times New Roman" w:hAnsi="Times New Roman" w:cs="Times New Roman"/>
          <w:b/>
          <w:bCs/>
          <w:sz w:val="28"/>
          <w:szCs w:val="28"/>
        </w:rPr>
      </w:pPr>
    </w:p>
    <w:p w14:paraId="50358FB5" w14:textId="31D6EA1F" w:rsidR="00CF73F7" w:rsidRDefault="00CF73F7" w:rsidP="00CF73F7">
      <w:pPr>
        <w:spacing w:after="0" w:line="360" w:lineRule="auto"/>
        <w:rPr>
          <w:rFonts w:ascii="Times New Roman" w:hAnsi="Times New Roman" w:cs="Times New Roman"/>
          <w:b/>
          <w:bCs/>
          <w:sz w:val="28"/>
          <w:szCs w:val="28"/>
        </w:rPr>
      </w:pPr>
    </w:p>
    <w:p w14:paraId="1CE07929" w14:textId="6A94E1D3" w:rsidR="00CF73F7" w:rsidRDefault="00CF73F7" w:rsidP="00CF73F7">
      <w:pPr>
        <w:spacing w:after="0" w:line="360" w:lineRule="auto"/>
        <w:rPr>
          <w:rFonts w:ascii="Times New Roman" w:hAnsi="Times New Roman" w:cs="Times New Roman"/>
          <w:b/>
          <w:bCs/>
          <w:sz w:val="28"/>
          <w:szCs w:val="28"/>
        </w:rPr>
      </w:pPr>
    </w:p>
    <w:p w14:paraId="6CA843E0" w14:textId="0E40DB9E" w:rsidR="00CF73F7" w:rsidRDefault="00CF73F7" w:rsidP="00CF73F7">
      <w:pPr>
        <w:spacing w:after="0" w:line="360" w:lineRule="auto"/>
        <w:rPr>
          <w:rFonts w:ascii="Times New Roman" w:hAnsi="Times New Roman" w:cs="Times New Roman"/>
          <w:b/>
          <w:bCs/>
          <w:sz w:val="28"/>
          <w:szCs w:val="28"/>
        </w:rPr>
      </w:pPr>
    </w:p>
    <w:p w14:paraId="6935FDF5" w14:textId="575C9DBC" w:rsidR="00CF73F7" w:rsidRDefault="00CF73F7" w:rsidP="00CF73F7">
      <w:pPr>
        <w:spacing w:after="0" w:line="360" w:lineRule="auto"/>
        <w:rPr>
          <w:rFonts w:ascii="Times New Roman" w:hAnsi="Times New Roman" w:cs="Times New Roman"/>
          <w:b/>
          <w:bCs/>
          <w:sz w:val="28"/>
          <w:szCs w:val="28"/>
        </w:rPr>
      </w:pPr>
    </w:p>
    <w:p w14:paraId="171C0732" w14:textId="294CD119" w:rsidR="00CF73F7" w:rsidRDefault="00CF73F7" w:rsidP="00CF73F7">
      <w:pPr>
        <w:spacing w:after="0" w:line="360" w:lineRule="auto"/>
        <w:rPr>
          <w:rFonts w:ascii="Times New Roman" w:hAnsi="Times New Roman" w:cs="Times New Roman"/>
          <w:b/>
          <w:bCs/>
          <w:sz w:val="28"/>
          <w:szCs w:val="28"/>
        </w:rPr>
      </w:pPr>
    </w:p>
    <w:p w14:paraId="02FE6DF3" w14:textId="75CCA9CA" w:rsidR="00CF73F7" w:rsidRDefault="00CF73F7" w:rsidP="00CF73F7">
      <w:pPr>
        <w:spacing w:after="0" w:line="360" w:lineRule="auto"/>
        <w:rPr>
          <w:rFonts w:ascii="Times New Roman" w:hAnsi="Times New Roman" w:cs="Times New Roman"/>
          <w:b/>
          <w:bCs/>
          <w:sz w:val="28"/>
          <w:szCs w:val="28"/>
        </w:rPr>
      </w:pPr>
    </w:p>
    <w:p w14:paraId="479A9229" w14:textId="0FE60F55" w:rsidR="00CF73F7" w:rsidRDefault="00CF73F7" w:rsidP="00CF73F7">
      <w:pPr>
        <w:spacing w:after="0" w:line="360" w:lineRule="auto"/>
        <w:rPr>
          <w:rFonts w:ascii="Times New Roman" w:hAnsi="Times New Roman" w:cs="Times New Roman"/>
          <w:b/>
          <w:bCs/>
          <w:sz w:val="28"/>
          <w:szCs w:val="28"/>
        </w:rPr>
      </w:pPr>
    </w:p>
    <w:p w14:paraId="07E6DA97" w14:textId="3E5C9ADD" w:rsidR="00CF73F7" w:rsidRDefault="00CF73F7" w:rsidP="00CF73F7">
      <w:pPr>
        <w:spacing w:after="0" w:line="360" w:lineRule="auto"/>
        <w:rPr>
          <w:rFonts w:ascii="Times New Roman" w:hAnsi="Times New Roman" w:cs="Times New Roman"/>
          <w:b/>
          <w:bCs/>
          <w:sz w:val="28"/>
          <w:szCs w:val="28"/>
        </w:rPr>
      </w:pPr>
    </w:p>
    <w:p w14:paraId="01ADD91F" w14:textId="056F1CA8" w:rsidR="00CF73F7" w:rsidRDefault="00CF73F7" w:rsidP="00CF73F7">
      <w:pPr>
        <w:spacing w:after="0" w:line="360" w:lineRule="auto"/>
        <w:rPr>
          <w:rFonts w:ascii="Times New Roman" w:hAnsi="Times New Roman" w:cs="Times New Roman"/>
          <w:b/>
          <w:bCs/>
          <w:sz w:val="28"/>
          <w:szCs w:val="28"/>
        </w:rPr>
      </w:pPr>
    </w:p>
    <w:p w14:paraId="12AB1AD3" w14:textId="4930C731" w:rsidR="00CF73F7" w:rsidRDefault="00CF73F7" w:rsidP="00CF73F7">
      <w:pPr>
        <w:spacing w:after="0" w:line="360" w:lineRule="auto"/>
        <w:rPr>
          <w:rFonts w:ascii="Times New Roman" w:hAnsi="Times New Roman" w:cs="Times New Roman"/>
          <w:b/>
          <w:bCs/>
          <w:sz w:val="28"/>
          <w:szCs w:val="28"/>
        </w:rPr>
      </w:pPr>
    </w:p>
    <w:p w14:paraId="6F567661" w14:textId="63086C02" w:rsidR="00CF73F7" w:rsidRDefault="00CF73F7" w:rsidP="00CF73F7">
      <w:pPr>
        <w:spacing w:after="0" w:line="360" w:lineRule="auto"/>
        <w:rPr>
          <w:rFonts w:ascii="Times New Roman" w:hAnsi="Times New Roman" w:cs="Times New Roman"/>
          <w:b/>
          <w:bCs/>
          <w:sz w:val="28"/>
          <w:szCs w:val="28"/>
        </w:rPr>
      </w:pPr>
    </w:p>
    <w:p w14:paraId="552483D5" w14:textId="74E26CED" w:rsidR="00CF73F7" w:rsidRDefault="00CF73F7" w:rsidP="00CF73F7">
      <w:pPr>
        <w:spacing w:after="0" w:line="360" w:lineRule="auto"/>
        <w:rPr>
          <w:rFonts w:ascii="Times New Roman" w:hAnsi="Times New Roman" w:cs="Times New Roman"/>
          <w:b/>
          <w:bCs/>
          <w:sz w:val="28"/>
          <w:szCs w:val="28"/>
        </w:rPr>
      </w:pPr>
    </w:p>
    <w:p w14:paraId="2D79A52D" w14:textId="2EC28A89" w:rsidR="00CF73F7" w:rsidRDefault="00CF73F7" w:rsidP="00CF73F7">
      <w:pPr>
        <w:spacing w:after="0" w:line="360" w:lineRule="auto"/>
        <w:rPr>
          <w:rFonts w:ascii="Times New Roman" w:hAnsi="Times New Roman" w:cs="Times New Roman"/>
          <w:b/>
          <w:bCs/>
          <w:sz w:val="28"/>
          <w:szCs w:val="28"/>
        </w:rPr>
      </w:pPr>
    </w:p>
    <w:p w14:paraId="784985C7" w14:textId="38C5DCAB" w:rsidR="00CF73F7" w:rsidRDefault="00CF73F7" w:rsidP="00CF73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14:paraId="4E743650" w14:textId="77777777" w:rsidR="00CF73F7" w:rsidRPr="00CF73F7" w:rsidRDefault="00CF73F7" w:rsidP="00CF73F7">
      <w:pPr>
        <w:numPr>
          <w:ilvl w:val="0"/>
          <w:numId w:val="5"/>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Дубровский В.И.</w:t>
      </w:r>
    </w:p>
    <w:p w14:paraId="5B547892" w14:textId="77777777" w:rsidR="00CF73F7" w:rsidRPr="00CF73F7" w:rsidRDefault="00CF73F7" w:rsidP="00CF73F7">
      <w:p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 xml:space="preserve">Спортивная медицина: Учебник для студентов вузов. – М.: </w:t>
      </w:r>
      <w:proofErr w:type="spellStart"/>
      <w:r w:rsidRPr="00CF73F7">
        <w:rPr>
          <w:rFonts w:ascii="Times New Roman" w:hAnsi="Times New Roman" w:cs="Times New Roman"/>
          <w:sz w:val="24"/>
          <w:szCs w:val="24"/>
        </w:rPr>
        <w:t>Гуманит</w:t>
      </w:r>
      <w:proofErr w:type="spellEnd"/>
      <w:r w:rsidRPr="00CF73F7">
        <w:rPr>
          <w:rFonts w:ascii="Times New Roman" w:hAnsi="Times New Roman" w:cs="Times New Roman"/>
          <w:sz w:val="24"/>
          <w:szCs w:val="24"/>
        </w:rPr>
        <w:t>. изд. центр. ВЛАДОС, 1998. – 480 с.: ил.</w:t>
      </w:r>
    </w:p>
    <w:p w14:paraId="52A26D41" w14:textId="77777777" w:rsidR="00CF73F7" w:rsidRPr="00CF73F7" w:rsidRDefault="00CF73F7" w:rsidP="00CF73F7">
      <w:pPr>
        <w:numPr>
          <w:ilvl w:val="0"/>
          <w:numId w:val="6"/>
        </w:num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Краснов А.Ф., Мирошниченко В.Ф., Котельников Г.П.</w:t>
      </w:r>
    </w:p>
    <w:p w14:paraId="3C4625E3" w14:textId="77777777" w:rsidR="00CF73F7" w:rsidRPr="00CF73F7" w:rsidRDefault="00CF73F7" w:rsidP="00CF73F7">
      <w:p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Травматология: Учебник. –</w:t>
      </w:r>
      <w:bookmarkStart w:id="0" w:name="_GoBack"/>
      <w:bookmarkEnd w:id="0"/>
      <w:r w:rsidRPr="00CF73F7">
        <w:rPr>
          <w:rFonts w:ascii="Times New Roman" w:hAnsi="Times New Roman" w:cs="Times New Roman"/>
          <w:sz w:val="24"/>
          <w:szCs w:val="24"/>
        </w:rPr>
        <w:t xml:space="preserve"> М.: Москва, 1995. – 455 с.</w:t>
      </w:r>
    </w:p>
    <w:p w14:paraId="6A28560C" w14:textId="77777777" w:rsidR="00CF73F7" w:rsidRPr="00CF73F7" w:rsidRDefault="00CF73F7" w:rsidP="00CF73F7">
      <w:p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3. Трубников В.Ф.</w:t>
      </w:r>
    </w:p>
    <w:p w14:paraId="2879E95F" w14:textId="77777777" w:rsidR="00CF73F7" w:rsidRPr="00CF73F7" w:rsidRDefault="00CF73F7" w:rsidP="00CF73F7">
      <w:pPr>
        <w:spacing w:after="0" w:line="360" w:lineRule="auto"/>
        <w:rPr>
          <w:rFonts w:ascii="Times New Roman" w:hAnsi="Times New Roman" w:cs="Times New Roman"/>
          <w:sz w:val="24"/>
          <w:szCs w:val="24"/>
        </w:rPr>
      </w:pPr>
      <w:r w:rsidRPr="00CF73F7">
        <w:rPr>
          <w:rFonts w:ascii="Times New Roman" w:hAnsi="Times New Roman" w:cs="Times New Roman"/>
          <w:sz w:val="24"/>
          <w:szCs w:val="24"/>
        </w:rPr>
        <w:t xml:space="preserve">Заболевания и повреждения опорно-двигательного аппарата. – Киев: </w:t>
      </w:r>
      <w:proofErr w:type="spellStart"/>
      <w:r w:rsidRPr="00CF73F7">
        <w:rPr>
          <w:rFonts w:ascii="Times New Roman" w:hAnsi="Times New Roman" w:cs="Times New Roman"/>
          <w:sz w:val="24"/>
          <w:szCs w:val="24"/>
        </w:rPr>
        <w:t>Здоров’я</w:t>
      </w:r>
      <w:proofErr w:type="spellEnd"/>
      <w:r w:rsidRPr="00CF73F7">
        <w:rPr>
          <w:rFonts w:ascii="Times New Roman" w:hAnsi="Times New Roman" w:cs="Times New Roman"/>
          <w:sz w:val="24"/>
          <w:szCs w:val="24"/>
        </w:rPr>
        <w:t>, 1984. – 328 с.: ил.</w:t>
      </w:r>
    </w:p>
    <w:p w14:paraId="19AF715A" w14:textId="77777777" w:rsidR="00CF73F7" w:rsidRPr="00CF73F7" w:rsidRDefault="00CF73F7" w:rsidP="00CF73F7">
      <w:pPr>
        <w:spacing w:after="0" w:line="360" w:lineRule="auto"/>
        <w:rPr>
          <w:rFonts w:ascii="Times New Roman" w:hAnsi="Times New Roman" w:cs="Times New Roman"/>
          <w:b/>
          <w:bCs/>
          <w:sz w:val="28"/>
          <w:szCs w:val="28"/>
        </w:rPr>
      </w:pPr>
    </w:p>
    <w:sectPr w:rsidR="00CF73F7" w:rsidRPr="00CF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D75"/>
    <w:multiLevelType w:val="hybridMultilevel"/>
    <w:tmpl w:val="0BA07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7A23350"/>
    <w:multiLevelType w:val="hybridMultilevel"/>
    <w:tmpl w:val="80A82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E20B51"/>
    <w:multiLevelType w:val="multilevel"/>
    <w:tmpl w:val="BAD2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326D1"/>
    <w:multiLevelType w:val="multilevel"/>
    <w:tmpl w:val="C2642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67F26"/>
    <w:multiLevelType w:val="multilevel"/>
    <w:tmpl w:val="442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41E70"/>
    <w:multiLevelType w:val="multilevel"/>
    <w:tmpl w:val="EF64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A"/>
    <w:rsid w:val="005748EB"/>
    <w:rsid w:val="00AD511A"/>
    <w:rsid w:val="00B360F1"/>
    <w:rsid w:val="00C10BF8"/>
    <w:rsid w:val="00CF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5804"/>
  <w15:chartTrackingRefBased/>
  <w15:docId w15:val="{72151515-F28C-4DB3-9814-F4E3965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48EB"/>
    <w:pPr>
      <w:spacing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8EB"/>
    <w:pPr>
      <w:ind w:left="720"/>
      <w:contextualSpacing/>
    </w:pPr>
  </w:style>
  <w:style w:type="character" w:styleId="a4">
    <w:name w:val="Hyperlink"/>
    <w:basedOn w:val="a0"/>
    <w:uiPriority w:val="99"/>
    <w:unhideWhenUsed/>
    <w:rsid w:val="005748EB"/>
    <w:rPr>
      <w:color w:val="0563C1" w:themeColor="hyperlink"/>
      <w:u w:val="single"/>
    </w:rPr>
  </w:style>
  <w:style w:type="character" w:styleId="a5">
    <w:name w:val="Unresolved Mention"/>
    <w:basedOn w:val="a0"/>
    <w:uiPriority w:val="99"/>
    <w:semiHidden/>
    <w:unhideWhenUsed/>
    <w:rsid w:val="0057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2764">
      <w:bodyDiv w:val="1"/>
      <w:marLeft w:val="0"/>
      <w:marRight w:val="0"/>
      <w:marTop w:val="0"/>
      <w:marBottom w:val="0"/>
      <w:divBdr>
        <w:top w:val="none" w:sz="0" w:space="0" w:color="auto"/>
        <w:left w:val="none" w:sz="0" w:space="0" w:color="auto"/>
        <w:bottom w:val="none" w:sz="0" w:space="0" w:color="auto"/>
        <w:right w:val="none" w:sz="0" w:space="0" w:color="auto"/>
      </w:divBdr>
    </w:div>
    <w:div w:id="198248930">
      <w:bodyDiv w:val="1"/>
      <w:marLeft w:val="0"/>
      <w:marRight w:val="0"/>
      <w:marTop w:val="0"/>
      <w:marBottom w:val="0"/>
      <w:divBdr>
        <w:top w:val="none" w:sz="0" w:space="0" w:color="auto"/>
        <w:left w:val="none" w:sz="0" w:space="0" w:color="auto"/>
        <w:bottom w:val="none" w:sz="0" w:space="0" w:color="auto"/>
        <w:right w:val="none" w:sz="0" w:space="0" w:color="auto"/>
      </w:divBdr>
    </w:div>
    <w:div w:id="715660378">
      <w:bodyDiv w:val="1"/>
      <w:marLeft w:val="0"/>
      <w:marRight w:val="0"/>
      <w:marTop w:val="0"/>
      <w:marBottom w:val="0"/>
      <w:divBdr>
        <w:top w:val="none" w:sz="0" w:space="0" w:color="auto"/>
        <w:left w:val="none" w:sz="0" w:space="0" w:color="auto"/>
        <w:bottom w:val="none" w:sz="0" w:space="0" w:color="auto"/>
        <w:right w:val="none" w:sz="0" w:space="0" w:color="auto"/>
      </w:divBdr>
    </w:div>
    <w:div w:id="939994679">
      <w:bodyDiv w:val="1"/>
      <w:marLeft w:val="0"/>
      <w:marRight w:val="0"/>
      <w:marTop w:val="0"/>
      <w:marBottom w:val="0"/>
      <w:divBdr>
        <w:top w:val="none" w:sz="0" w:space="0" w:color="auto"/>
        <w:left w:val="none" w:sz="0" w:space="0" w:color="auto"/>
        <w:bottom w:val="none" w:sz="0" w:space="0" w:color="auto"/>
        <w:right w:val="none" w:sz="0" w:space="0" w:color="auto"/>
      </w:divBdr>
    </w:div>
    <w:div w:id="1256015008">
      <w:bodyDiv w:val="1"/>
      <w:marLeft w:val="0"/>
      <w:marRight w:val="0"/>
      <w:marTop w:val="0"/>
      <w:marBottom w:val="0"/>
      <w:divBdr>
        <w:top w:val="none" w:sz="0" w:space="0" w:color="auto"/>
        <w:left w:val="none" w:sz="0" w:space="0" w:color="auto"/>
        <w:bottom w:val="none" w:sz="0" w:space="0" w:color="auto"/>
        <w:right w:val="none" w:sz="0" w:space="0" w:color="auto"/>
      </w:divBdr>
    </w:div>
    <w:div w:id="1517190827">
      <w:bodyDiv w:val="1"/>
      <w:marLeft w:val="0"/>
      <w:marRight w:val="0"/>
      <w:marTop w:val="0"/>
      <w:marBottom w:val="0"/>
      <w:divBdr>
        <w:top w:val="none" w:sz="0" w:space="0" w:color="auto"/>
        <w:left w:val="none" w:sz="0" w:space="0" w:color="auto"/>
        <w:bottom w:val="none" w:sz="0" w:space="0" w:color="auto"/>
        <w:right w:val="none" w:sz="0" w:space="0" w:color="auto"/>
      </w:divBdr>
    </w:div>
    <w:div w:id="1761371373">
      <w:bodyDiv w:val="1"/>
      <w:marLeft w:val="0"/>
      <w:marRight w:val="0"/>
      <w:marTop w:val="0"/>
      <w:marBottom w:val="0"/>
      <w:divBdr>
        <w:top w:val="none" w:sz="0" w:space="0" w:color="auto"/>
        <w:left w:val="none" w:sz="0" w:space="0" w:color="auto"/>
        <w:bottom w:val="none" w:sz="0" w:space="0" w:color="auto"/>
        <w:right w:val="none" w:sz="0" w:space="0" w:color="auto"/>
      </w:divBdr>
    </w:div>
    <w:div w:id="1979338356">
      <w:bodyDiv w:val="1"/>
      <w:marLeft w:val="0"/>
      <w:marRight w:val="0"/>
      <w:marTop w:val="0"/>
      <w:marBottom w:val="0"/>
      <w:divBdr>
        <w:top w:val="none" w:sz="0" w:space="0" w:color="auto"/>
        <w:left w:val="none" w:sz="0" w:space="0" w:color="auto"/>
        <w:bottom w:val="none" w:sz="0" w:space="0" w:color="auto"/>
        <w:right w:val="none" w:sz="0" w:space="0" w:color="auto"/>
      </w:divBdr>
    </w:div>
    <w:div w:id="21459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Елисеева</dc:creator>
  <cp:keywords/>
  <dc:description/>
  <cp:lastModifiedBy>Елизавета Елисеева</cp:lastModifiedBy>
  <cp:revision>2</cp:revision>
  <dcterms:created xsi:type="dcterms:W3CDTF">2022-09-11T06:19:00Z</dcterms:created>
  <dcterms:modified xsi:type="dcterms:W3CDTF">2022-09-11T06:38:00Z</dcterms:modified>
</cp:coreProperties>
</file>