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3B" w:rsidRDefault="00D3773C">
      <w:pPr>
        <w:spacing w:before="73"/>
        <w:ind w:left="157" w:right="178"/>
        <w:jc w:val="center"/>
        <w:rPr>
          <w:sz w:val="31"/>
        </w:rPr>
      </w:pPr>
      <w:r>
        <w:rPr>
          <w:sz w:val="31"/>
        </w:rPr>
        <w:t>Федеральное</w:t>
      </w:r>
      <w:r>
        <w:rPr>
          <w:spacing w:val="-5"/>
          <w:sz w:val="31"/>
        </w:rPr>
        <w:t xml:space="preserve"> </w:t>
      </w:r>
      <w:r>
        <w:rPr>
          <w:sz w:val="31"/>
        </w:rPr>
        <w:t>государственное</w:t>
      </w:r>
      <w:r>
        <w:rPr>
          <w:spacing w:val="-3"/>
          <w:sz w:val="31"/>
        </w:rPr>
        <w:t xml:space="preserve"> </w:t>
      </w:r>
      <w:r>
        <w:rPr>
          <w:sz w:val="31"/>
        </w:rPr>
        <w:t>бюджетное</w:t>
      </w:r>
      <w:r>
        <w:rPr>
          <w:spacing w:val="-5"/>
          <w:sz w:val="31"/>
        </w:rPr>
        <w:t xml:space="preserve"> </w:t>
      </w:r>
      <w:r>
        <w:rPr>
          <w:sz w:val="31"/>
        </w:rPr>
        <w:t>образовательное</w:t>
      </w:r>
    </w:p>
    <w:p w:rsidR="00B9263B" w:rsidRDefault="00D3773C">
      <w:pPr>
        <w:spacing w:before="66" w:line="280" w:lineRule="auto"/>
        <w:ind w:left="172" w:right="178"/>
        <w:jc w:val="center"/>
        <w:rPr>
          <w:sz w:val="31"/>
        </w:rPr>
      </w:pPr>
      <w:r>
        <w:rPr>
          <w:sz w:val="31"/>
        </w:rPr>
        <w:t>учреждение</w:t>
      </w:r>
      <w:r>
        <w:rPr>
          <w:spacing w:val="64"/>
          <w:sz w:val="31"/>
        </w:rPr>
        <w:t xml:space="preserve"> </w:t>
      </w:r>
      <w:r>
        <w:rPr>
          <w:sz w:val="31"/>
        </w:rPr>
        <w:t>высшего</w:t>
      </w:r>
      <w:r>
        <w:rPr>
          <w:spacing w:val="33"/>
          <w:sz w:val="31"/>
        </w:rPr>
        <w:t xml:space="preserve"> </w:t>
      </w:r>
      <w:r>
        <w:rPr>
          <w:sz w:val="31"/>
        </w:rPr>
        <w:t>образования</w:t>
      </w:r>
      <w:r>
        <w:rPr>
          <w:spacing w:val="32"/>
          <w:sz w:val="31"/>
        </w:rPr>
        <w:t xml:space="preserve"> </w:t>
      </w:r>
      <w:r>
        <w:rPr>
          <w:sz w:val="31"/>
        </w:rPr>
        <w:t>«Красноярский</w:t>
      </w:r>
      <w:r>
        <w:rPr>
          <w:spacing w:val="51"/>
          <w:sz w:val="31"/>
        </w:rPr>
        <w:t xml:space="preserve"> </w:t>
      </w:r>
      <w:r>
        <w:rPr>
          <w:sz w:val="31"/>
        </w:rPr>
        <w:t>Государственный</w:t>
      </w:r>
      <w:r>
        <w:rPr>
          <w:spacing w:val="-75"/>
          <w:sz w:val="31"/>
        </w:rPr>
        <w:t xml:space="preserve"> </w:t>
      </w:r>
      <w:r>
        <w:rPr>
          <w:sz w:val="31"/>
        </w:rPr>
        <w:t>медицинский</w:t>
      </w:r>
      <w:r>
        <w:rPr>
          <w:spacing w:val="68"/>
          <w:sz w:val="31"/>
        </w:rPr>
        <w:t xml:space="preserve"> </w:t>
      </w:r>
      <w:r>
        <w:rPr>
          <w:sz w:val="31"/>
        </w:rPr>
        <w:t>университет</w:t>
      </w:r>
      <w:r>
        <w:rPr>
          <w:spacing w:val="8"/>
          <w:sz w:val="31"/>
        </w:rPr>
        <w:t xml:space="preserve"> </w:t>
      </w:r>
      <w:r>
        <w:rPr>
          <w:sz w:val="31"/>
        </w:rPr>
        <w:t>имени</w:t>
      </w:r>
      <w:r>
        <w:rPr>
          <w:spacing w:val="23"/>
          <w:sz w:val="31"/>
        </w:rPr>
        <w:t xml:space="preserve"> </w:t>
      </w:r>
      <w:r>
        <w:rPr>
          <w:sz w:val="31"/>
        </w:rPr>
        <w:t>профессора</w:t>
      </w:r>
      <w:r>
        <w:rPr>
          <w:spacing w:val="39"/>
          <w:sz w:val="31"/>
        </w:rPr>
        <w:t xml:space="preserve"> </w:t>
      </w:r>
      <w:proofErr w:type="spellStart"/>
      <w:r>
        <w:rPr>
          <w:sz w:val="31"/>
        </w:rPr>
        <w:t>В.Ф.Войно</w:t>
      </w:r>
      <w:proofErr w:type="spellEnd"/>
      <w:r>
        <w:rPr>
          <w:sz w:val="31"/>
        </w:rPr>
        <w:t>-</w:t>
      </w:r>
    </w:p>
    <w:p w:rsidR="00B9263B" w:rsidRDefault="00D3773C">
      <w:pPr>
        <w:spacing w:before="6" w:line="280" w:lineRule="auto"/>
        <w:ind w:left="931" w:right="933"/>
        <w:jc w:val="center"/>
        <w:rPr>
          <w:sz w:val="31"/>
        </w:rPr>
      </w:pPr>
      <w:proofErr w:type="spellStart"/>
      <w:r>
        <w:rPr>
          <w:sz w:val="31"/>
        </w:rPr>
        <w:t>Ясенецкого</w:t>
      </w:r>
      <w:proofErr w:type="spellEnd"/>
      <w:r>
        <w:rPr>
          <w:sz w:val="31"/>
        </w:rPr>
        <w:t>»</w:t>
      </w:r>
      <w:r>
        <w:rPr>
          <w:spacing w:val="31"/>
          <w:sz w:val="31"/>
        </w:rPr>
        <w:t xml:space="preserve"> </w:t>
      </w:r>
      <w:r>
        <w:rPr>
          <w:sz w:val="31"/>
        </w:rPr>
        <w:t>Министерства</w:t>
      </w:r>
      <w:r>
        <w:rPr>
          <w:spacing w:val="1"/>
          <w:sz w:val="31"/>
        </w:rPr>
        <w:t xml:space="preserve"> </w:t>
      </w:r>
      <w:r>
        <w:rPr>
          <w:sz w:val="31"/>
        </w:rPr>
        <w:t>здравоохранения</w:t>
      </w:r>
      <w:r>
        <w:rPr>
          <w:spacing w:val="71"/>
          <w:sz w:val="31"/>
        </w:rPr>
        <w:t xml:space="preserve"> </w:t>
      </w:r>
      <w:r>
        <w:rPr>
          <w:sz w:val="31"/>
        </w:rPr>
        <w:t>Российской</w:t>
      </w:r>
      <w:r>
        <w:rPr>
          <w:spacing w:val="-75"/>
          <w:sz w:val="31"/>
        </w:rPr>
        <w:t xml:space="preserve"> </w:t>
      </w:r>
      <w:r>
        <w:rPr>
          <w:sz w:val="31"/>
        </w:rPr>
        <w:t>Федерации</w:t>
      </w:r>
    </w:p>
    <w:p w:rsidR="00B9263B" w:rsidRDefault="00B9263B">
      <w:pPr>
        <w:pStyle w:val="a3"/>
        <w:ind w:left="0"/>
        <w:rPr>
          <w:sz w:val="34"/>
        </w:rPr>
      </w:pPr>
    </w:p>
    <w:p w:rsidR="00B9263B" w:rsidRDefault="00B9263B">
      <w:pPr>
        <w:pStyle w:val="a3"/>
        <w:ind w:left="0"/>
        <w:rPr>
          <w:sz w:val="34"/>
        </w:rPr>
      </w:pPr>
    </w:p>
    <w:p w:rsidR="00B9263B" w:rsidRDefault="00B9263B">
      <w:pPr>
        <w:pStyle w:val="a3"/>
        <w:spacing w:before="8"/>
        <w:ind w:left="0"/>
        <w:rPr>
          <w:sz w:val="34"/>
        </w:rPr>
      </w:pPr>
    </w:p>
    <w:p w:rsidR="00B9263B" w:rsidRDefault="00D3773C" w:rsidP="00D3773C">
      <w:pPr>
        <w:pStyle w:val="a3"/>
        <w:spacing w:line="288" w:lineRule="auto"/>
        <w:ind w:left="2285" w:right="146" w:firstLine="629"/>
        <w:jc w:val="right"/>
        <w:rPr>
          <w:rFonts w:ascii="Calibri" w:hAnsi="Calibri"/>
        </w:rPr>
      </w:pPr>
      <w:r>
        <w:rPr>
          <w:rFonts w:ascii="Calibri" w:hAnsi="Calibri"/>
        </w:rPr>
        <w:t>Заведующий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кафедрой: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6"/>
        </w:rPr>
        <w:br/>
      </w:r>
      <w:r>
        <w:rPr>
          <w:rFonts w:ascii="Calibri" w:hAnsi="Calibri"/>
        </w:rPr>
        <w:t>д.м.н.,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проф.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Грицан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Алексей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Иванович</w:t>
      </w:r>
      <w:r>
        <w:rPr>
          <w:rFonts w:ascii="Calibri" w:hAnsi="Calibri"/>
          <w:spacing w:val="-51"/>
        </w:rPr>
        <w:t xml:space="preserve"> </w:t>
      </w:r>
    </w:p>
    <w:p w:rsidR="00B9263B" w:rsidRDefault="00B9263B" w:rsidP="00D3773C">
      <w:pPr>
        <w:pStyle w:val="a3"/>
        <w:ind w:left="0"/>
        <w:jc w:val="right"/>
        <w:rPr>
          <w:rFonts w:ascii="Calibri"/>
        </w:rPr>
      </w:pPr>
    </w:p>
    <w:p w:rsidR="00B9263B" w:rsidRDefault="00B9263B">
      <w:pPr>
        <w:pStyle w:val="a3"/>
        <w:ind w:left="0"/>
        <w:rPr>
          <w:rFonts w:ascii="Calibri"/>
        </w:rPr>
      </w:pPr>
    </w:p>
    <w:p w:rsidR="00B9263B" w:rsidRDefault="00B9263B">
      <w:pPr>
        <w:pStyle w:val="a3"/>
        <w:ind w:left="0"/>
        <w:rPr>
          <w:rFonts w:ascii="Calibri"/>
        </w:rPr>
      </w:pPr>
    </w:p>
    <w:p w:rsidR="00B9263B" w:rsidRDefault="00B9263B">
      <w:pPr>
        <w:pStyle w:val="a3"/>
        <w:ind w:left="0"/>
        <w:rPr>
          <w:rFonts w:ascii="Calibri"/>
        </w:rPr>
      </w:pPr>
    </w:p>
    <w:p w:rsidR="00B9263B" w:rsidRDefault="00B9263B">
      <w:pPr>
        <w:pStyle w:val="a3"/>
        <w:ind w:left="0"/>
        <w:rPr>
          <w:rFonts w:ascii="Calibri"/>
        </w:rPr>
      </w:pPr>
    </w:p>
    <w:p w:rsidR="00B9263B" w:rsidRDefault="00B9263B">
      <w:pPr>
        <w:pStyle w:val="a3"/>
        <w:spacing w:before="7"/>
        <w:ind w:left="0"/>
        <w:rPr>
          <w:rFonts w:ascii="Calibri"/>
          <w:sz w:val="35"/>
        </w:rPr>
      </w:pPr>
    </w:p>
    <w:p w:rsidR="00B9263B" w:rsidRDefault="00D3773C">
      <w:pPr>
        <w:spacing w:before="1"/>
        <w:ind w:left="171" w:right="178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РЕФЕРАТ</w:t>
      </w:r>
    </w:p>
    <w:p w:rsidR="00B9263B" w:rsidRDefault="00B9263B">
      <w:pPr>
        <w:pStyle w:val="a3"/>
        <w:spacing w:before="2"/>
        <w:ind w:left="0"/>
        <w:rPr>
          <w:rFonts w:ascii="Calibri"/>
          <w:sz w:val="21"/>
        </w:rPr>
      </w:pPr>
    </w:p>
    <w:p w:rsidR="00B9263B" w:rsidRDefault="00D3773C">
      <w:pPr>
        <w:ind w:left="153" w:right="178"/>
        <w:jc w:val="center"/>
        <w:rPr>
          <w:rFonts w:ascii="Calibri" w:hAnsi="Calibri"/>
          <w:sz w:val="28"/>
        </w:rPr>
      </w:pPr>
      <w:r>
        <w:rPr>
          <w:rFonts w:ascii="Calibri" w:hAnsi="Calibri"/>
          <w:spacing w:val="-1"/>
          <w:sz w:val="28"/>
        </w:rPr>
        <w:t>Регионарная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анестезия:</w:t>
      </w:r>
      <w:r>
        <w:rPr>
          <w:rFonts w:ascii="Calibri" w:hAnsi="Calibri"/>
          <w:spacing w:val="18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эпидуральная</w:t>
      </w:r>
      <w:proofErr w:type="spellEnd"/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СМА.</w:t>
      </w: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ind w:left="0"/>
        <w:rPr>
          <w:rFonts w:ascii="Calibri"/>
          <w:sz w:val="28"/>
        </w:rPr>
      </w:pPr>
    </w:p>
    <w:p w:rsidR="00B9263B" w:rsidRDefault="00B9263B">
      <w:pPr>
        <w:pStyle w:val="a3"/>
        <w:spacing w:before="5"/>
        <w:ind w:left="0"/>
        <w:rPr>
          <w:rFonts w:ascii="Calibri"/>
          <w:sz w:val="39"/>
        </w:rPr>
      </w:pPr>
    </w:p>
    <w:p w:rsidR="00D3773C" w:rsidRPr="005E1064" w:rsidRDefault="00D3773C" w:rsidP="00D3773C">
      <w:pPr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Pr="005E1064">
        <w:rPr>
          <w:sz w:val="28"/>
          <w:szCs w:val="28"/>
        </w:rPr>
        <w:t xml:space="preserve">: ординатор 1 года </w:t>
      </w:r>
    </w:p>
    <w:p w:rsidR="00D3773C" w:rsidRPr="005E1064" w:rsidRDefault="00D3773C" w:rsidP="00D3773C">
      <w:pPr>
        <w:ind w:firstLine="300"/>
        <w:jc w:val="right"/>
        <w:rPr>
          <w:sz w:val="28"/>
          <w:szCs w:val="28"/>
        </w:rPr>
      </w:pPr>
      <w:r w:rsidRPr="005E1064">
        <w:rPr>
          <w:sz w:val="28"/>
          <w:szCs w:val="28"/>
        </w:rPr>
        <w:t xml:space="preserve">кафедры Анестезиологии и реаниматологии ИПО </w:t>
      </w:r>
    </w:p>
    <w:p w:rsidR="00D3773C" w:rsidRPr="003635F2" w:rsidRDefault="00D3773C" w:rsidP="00D3773C">
      <w:pPr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>Тарасевич В.А.</w:t>
      </w:r>
    </w:p>
    <w:p w:rsidR="00D3773C" w:rsidRPr="005E1064" w:rsidRDefault="00D3773C" w:rsidP="00D3773C">
      <w:pPr>
        <w:ind w:firstLine="300"/>
        <w:jc w:val="right"/>
        <w:rPr>
          <w:sz w:val="28"/>
          <w:szCs w:val="28"/>
        </w:rPr>
      </w:pPr>
    </w:p>
    <w:p w:rsidR="00B9263B" w:rsidRDefault="00B9263B" w:rsidP="00D3773C">
      <w:pPr>
        <w:pStyle w:val="a3"/>
        <w:ind w:left="0"/>
        <w:jc w:val="right"/>
        <w:rPr>
          <w:rFonts w:ascii="Calibri"/>
        </w:rPr>
      </w:pPr>
    </w:p>
    <w:p w:rsidR="00B9263B" w:rsidRDefault="00B9263B">
      <w:pPr>
        <w:pStyle w:val="a3"/>
        <w:ind w:left="0"/>
        <w:rPr>
          <w:rFonts w:ascii="Calibri"/>
        </w:rPr>
      </w:pPr>
    </w:p>
    <w:p w:rsidR="00B9263B" w:rsidRDefault="00D3773C">
      <w:pPr>
        <w:spacing w:before="163"/>
        <w:ind w:left="172" w:right="175"/>
        <w:jc w:val="center"/>
        <w:rPr>
          <w:rFonts w:ascii="Calibri" w:hAnsi="Calibri"/>
        </w:rPr>
      </w:pPr>
      <w:r>
        <w:rPr>
          <w:rFonts w:ascii="Calibri" w:hAnsi="Calibri"/>
          <w:spacing w:val="-2"/>
        </w:rPr>
        <w:t>Красноярск,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</w:rPr>
        <w:t>2023</w:t>
      </w:r>
    </w:p>
    <w:p w:rsidR="00B9263B" w:rsidRDefault="00B9263B">
      <w:pPr>
        <w:jc w:val="center"/>
        <w:rPr>
          <w:rFonts w:ascii="Calibri" w:hAnsi="Calibri"/>
        </w:rPr>
        <w:sectPr w:rsidR="00B9263B">
          <w:type w:val="continuous"/>
          <w:pgSz w:w="11910" w:h="16850"/>
          <w:pgMar w:top="1060" w:right="720" w:bottom="280" w:left="1580" w:header="720" w:footer="720" w:gutter="0"/>
          <w:cols w:space="720"/>
        </w:sectPr>
      </w:pPr>
    </w:p>
    <w:p w:rsidR="00B9263B" w:rsidRDefault="00D3773C">
      <w:pPr>
        <w:pStyle w:val="1"/>
        <w:spacing w:before="27"/>
        <w:rPr>
          <w:rFonts w:ascii="Calibri" w:hAnsi="Calibri"/>
          <w:b w:val="0"/>
          <w:sz w:val="22"/>
        </w:rPr>
      </w:pPr>
      <w:bookmarkStart w:id="0" w:name="Введение:"/>
      <w:bookmarkEnd w:id="0"/>
      <w:r>
        <w:rPr>
          <w:rFonts w:ascii="Calibri" w:hAnsi="Calibri"/>
        </w:rPr>
        <w:lastRenderedPageBreak/>
        <w:t>Введение</w:t>
      </w:r>
      <w:r>
        <w:rPr>
          <w:rFonts w:ascii="Calibri" w:hAnsi="Calibri"/>
          <w:b w:val="0"/>
          <w:sz w:val="22"/>
        </w:rPr>
        <w:t>:</w:t>
      </w:r>
    </w:p>
    <w:p w:rsidR="00B9263B" w:rsidRDefault="00D3773C">
      <w:pPr>
        <w:pStyle w:val="a3"/>
        <w:spacing w:before="238"/>
        <w:ind w:right="369"/>
      </w:pPr>
      <w:r>
        <w:rPr>
          <w:color w:val="333333"/>
        </w:rPr>
        <w:t>В анестезиологии не редко складываются ситуации,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одной общей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анестезии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 не хватать, правда бывают и моменты, когда 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обезболить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лишь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тела.</w:t>
      </w:r>
      <w:r>
        <w:rPr>
          <w:color w:val="333333"/>
          <w:spacing w:val="3"/>
        </w:rPr>
        <w:t xml:space="preserve"> </w:t>
      </w:r>
      <w:proofErr w:type="gramStart"/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случая</w:t>
      </w:r>
      <w:proofErr w:type="gramEnd"/>
      <w:r>
        <w:rPr>
          <w:color w:val="333333"/>
          <w:spacing w:val="2"/>
        </w:rPr>
        <w:t xml:space="preserve"> </w:t>
      </w:r>
      <w:r>
        <w:rPr>
          <w:color w:val="333333"/>
        </w:rPr>
        <w:t>анестезиолог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прибегает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регионарным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методам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анестезиологического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пособия,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заключающихся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локальном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прерывании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болевой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импульсами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вмешательства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путем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блокады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проводящих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путей,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называемой регионарной анестезии. Метод может выступать как в качестве 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</w:rPr>
        <w:t>нестезиологического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пособия,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входить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состав  т.н.</w:t>
      </w:r>
      <w:proofErr w:type="gramEnd"/>
      <w:r>
        <w:rPr>
          <w:color w:val="333333"/>
          <w:spacing w:val="2"/>
        </w:rPr>
        <w:t xml:space="preserve"> </w:t>
      </w:r>
      <w:r>
        <w:rPr>
          <w:color w:val="333333"/>
        </w:rPr>
        <w:t>сочетанной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анестезии,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то есть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применяться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как 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компонент.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Степень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регионарной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анестезии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различна: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она может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выступать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качестве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анальгетического компонента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пособия,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системной анальгезии или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применяться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послеоперационного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обезболивания.</w:t>
      </w:r>
    </w:p>
    <w:p w:rsidR="00B9263B" w:rsidRDefault="00D3773C">
      <w:pPr>
        <w:pStyle w:val="a3"/>
        <w:spacing w:before="162"/>
        <w:ind w:right="699"/>
      </w:pPr>
      <w:r>
        <w:rPr>
          <w:color w:val="333333"/>
        </w:rPr>
        <w:t>Регионарная анестезия очень привлекательна в физиологическом смысле, так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локально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пресечь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болевую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импульсацию</w:t>
      </w:r>
      <w:proofErr w:type="spellEnd"/>
      <w:r>
        <w:rPr>
          <w:color w:val="333333"/>
        </w:rPr>
        <w:t>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допуская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воздействия боли на организм и позволяя либо вообще отказаться от системного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воздействия анестетиков, либо значительно уменьшить степень такого воздействия.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Применение регионарной анестезии способствует более эффективному лечению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послеоперационного болевог</w:t>
      </w:r>
      <w:r>
        <w:rPr>
          <w:color w:val="333333"/>
        </w:rPr>
        <w:t>о синдрома, предупреждает формирование хронических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болей после операции, оказывает благотворное влияние на трофику и регенерацию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тканей,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что, в конечном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счете,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ускоряет выздоровление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реабилитацию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Ранняя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 после регионарной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</w:t>
      </w:r>
      <w:r>
        <w:rPr>
          <w:color w:val="333333"/>
        </w:rPr>
        <w:t>нестезии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профилактике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тромбоэмболических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осложнений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послеоперационном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периоде.</w:t>
      </w:r>
    </w:p>
    <w:p w:rsidR="00B9263B" w:rsidRDefault="00B9263B">
      <w:pPr>
        <w:sectPr w:rsidR="00B9263B">
          <w:pgSz w:w="11910" w:h="16850"/>
          <w:pgMar w:top="1100" w:right="720" w:bottom="280" w:left="1580" w:header="720" w:footer="720" w:gutter="0"/>
          <w:cols w:space="720"/>
        </w:sectPr>
      </w:pPr>
    </w:p>
    <w:p w:rsidR="00B9263B" w:rsidRDefault="00D3773C">
      <w:pPr>
        <w:pStyle w:val="1"/>
        <w:spacing w:before="58"/>
      </w:pPr>
      <w:bookmarkStart w:id="1" w:name="Методы_выполнения"/>
      <w:bookmarkEnd w:id="1"/>
      <w:r>
        <w:lastRenderedPageBreak/>
        <w:t>Методы</w:t>
      </w:r>
      <w:r>
        <w:rPr>
          <w:spacing w:val="-14"/>
        </w:rPr>
        <w:t xml:space="preserve"> </w:t>
      </w:r>
      <w:r>
        <w:t>выполнения</w:t>
      </w:r>
    </w:p>
    <w:p w:rsidR="00B9263B" w:rsidRDefault="00D3773C">
      <w:pPr>
        <w:pStyle w:val="a3"/>
        <w:spacing w:before="147"/>
      </w:pPr>
      <w:r>
        <w:rPr>
          <w:spacing w:val="-1"/>
        </w:rPr>
        <w:t>Методика</w:t>
      </w:r>
      <w:r>
        <w:rPr>
          <w:spacing w:val="26"/>
        </w:rPr>
        <w:t xml:space="preserve"> </w:t>
      </w:r>
      <w:r>
        <w:rPr>
          <w:spacing w:val="-1"/>
        </w:rPr>
        <w:t>выполнения</w:t>
      </w:r>
      <w:r>
        <w:rPr>
          <w:spacing w:val="-15"/>
        </w:rPr>
        <w:t xml:space="preserve"> </w:t>
      </w:r>
      <w:r>
        <w:t>спинальной</w:t>
      </w:r>
      <w:r>
        <w:rPr>
          <w:spacing w:val="-4"/>
        </w:rPr>
        <w:t xml:space="preserve"> </w:t>
      </w:r>
      <w:r>
        <w:t>анестезии</w:t>
      </w:r>
    </w:p>
    <w:p w:rsidR="00B9263B" w:rsidRDefault="00D3773C">
      <w:pPr>
        <w:pStyle w:val="a3"/>
        <w:spacing w:before="147"/>
        <w:ind w:right="145"/>
      </w:pPr>
      <w:r>
        <w:t xml:space="preserve">После </w:t>
      </w:r>
      <w:proofErr w:type="spellStart"/>
      <w:r>
        <w:t>канюлизации</w:t>
      </w:r>
      <w:proofErr w:type="spellEnd"/>
      <w:r>
        <w:t xml:space="preserve"> вены и </w:t>
      </w:r>
      <w:proofErr w:type="spellStart"/>
      <w:r>
        <w:t>инфузии</w:t>
      </w:r>
      <w:proofErr w:type="spellEnd"/>
      <w:r>
        <w:t xml:space="preserve"> </w:t>
      </w:r>
      <w:proofErr w:type="spellStart"/>
      <w:r>
        <w:t>кристаллоидных</w:t>
      </w:r>
      <w:proofErr w:type="spellEnd"/>
      <w:r>
        <w:t xml:space="preserve"> растворов в объеме</w:t>
      </w:r>
      <w:r>
        <w:rPr>
          <w:spacing w:val="60"/>
        </w:rPr>
        <w:t xml:space="preserve"> </w:t>
      </w:r>
      <w:r>
        <w:t>от 10 до 15</w:t>
      </w:r>
      <w:r>
        <w:rPr>
          <w:spacing w:val="1"/>
        </w:rPr>
        <w:t xml:space="preserve"> </w:t>
      </w:r>
      <w:r>
        <w:t>мл/кг массы тела в положении на боку или сидя идентифицируются межпозвоночные</w:t>
      </w:r>
      <w:r>
        <w:rPr>
          <w:spacing w:val="1"/>
        </w:rPr>
        <w:t xml:space="preserve"> </w:t>
      </w:r>
      <w:r>
        <w:t>промежутки на уровне L2-S1 c выбором наиболее удобного для пункции. В центре</w:t>
      </w:r>
      <w:r>
        <w:rPr>
          <w:spacing w:val="1"/>
        </w:rPr>
        <w:t xml:space="preserve"> </w:t>
      </w:r>
      <w:r>
        <w:t>выбранного промежутка выполняется местная анестезия кожи. Пальцами левой руки</w:t>
      </w:r>
      <w:r>
        <w:rPr>
          <w:spacing w:val="1"/>
        </w:rPr>
        <w:t xml:space="preserve"> </w:t>
      </w:r>
      <w:r>
        <w:t>фиксируется кожа в мест</w:t>
      </w:r>
      <w:r>
        <w:t>е пункции. Иглу берут в правую руку таким образом, чтобы</w:t>
      </w:r>
      <w:r>
        <w:rPr>
          <w:spacing w:val="1"/>
        </w:rPr>
        <w:t xml:space="preserve"> </w:t>
      </w:r>
      <w:r>
        <w:t>павильон ее удерживался в ладони мизинцем и безымянным пальцами, а указательный и</w:t>
      </w:r>
      <w:r>
        <w:rPr>
          <w:spacing w:val="1"/>
        </w:rPr>
        <w:t xml:space="preserve"> </w:t>
      </w:r>
      <w:r>
        <w:t>большой пальцы фиксировали иглу на расстоянии 3-4 см от ее конца. Иглу вводят строго</w:t>
      </w:r>
      <w:r>
        <w:rPr>
          <w:spacing w:val="1"/>
        </w:rPr>
        <w:t xml:space="preserve"> </w:t>
      </w:r>
      <w:r>
        <w:t>по срединной линии в толщу межос</w:t>
      </w:r>
      <w:r>
        <w:t>тистой связки на глубину до 3 см. Убедившись в</w:t>
      </w:r>
      <w:r>
        <w:rPr>
          <w:spacing w:val="1"/>
        </w:rPr>
        <w:t xml:space="preserve"> </w:t>
      </w:r>
      <w:r>
        <w:t>правильности направления, поступательным движением указательного</w:t>
      </w:r>
      <w:r>
        <w:rPr>
          <w:spacing w:val="1"/>
        </w:rPr>
        <w:t xml:space="preserve"> </w:t>
      </w:r>
      <w:r>
        <w:t>и большого</w:t>
      </w:r>
      <w:r>
        <w:rPr>
          <w:spacing w:val="1"/>
        </w:rPr>
        <w:t xml:space="preserve"> </w:t>
      </w:r>
      <w:r>
        <w:rPr>
          <w:spacing w:val="-1"/>
        </w:rPr>
        <w:t>пальцев</w:t>
      </w:r>
      <w:r>
        <w:rPr>
          <w:spacing w:val="-5"/>
        </w:rPr>
        <w:t xml:space="preserve"> </w:t>
      </w:r>
      <w:r>
        <w:rPr>
          <w:spacing w:val="-1"/>
        </w:rPr>
        <w:t>правой</w:t>
      </w:r>
      <w:r>
        <w:rPr>
          <w:spacing w:val="-6"/>
        </w:rPr>
        <w:t xml:space="preserve"> </w:t>
      </w:r>
      <w:r>
        <w:rPr>
          <w:spacing w:val="-1"/>
        </w:rPr>
        <w:t>руки</w:t>
      </w:r>
      <w:r>
        <w:rPr>
          <w:spacing w:val="27"/>
        </w:rPr>
        <w:t xml:space="preserve"> </w:t>
      </w:r>
      <w:r>
        <w:rPr>
          <w:spacing w:val="-1"/>
        </w:rPr>
        <w:t>иглу</w:t>
      </w:r>
      <w:r>
        <w:rPr>
          <w:spacing w:val="-2"/>
        </w:rPr>
        <w:t xml:space="preserve"> </w:t>
      </w:r>
      <w:r>
        <w:rPr>
          <w:spacing w:val="-1"/>
        </w:rPr>
        <w:t>продвигают</w:t>
      </w:r>
      <w:r>
        <w:rPr>
          <w:spacing w:val="10"/>
        </w:rPr>
        <w:t xml:space="preserve"> </w:t>
      </w:r>
      <w:r>
        <w:rPr>
          <w:spacing w:val="-1"/>
        </w:rPr>
        <w:t>через</w:t>
      </w:r>
      <w:r>
        <w:rPr>
          <w:spacing w:val="13"/>
        </w:rPr>
        <w:t xml:space="preserve"> </w:t>
      </w:r>
      <w:r>
        <w:t>межпозвоночное</w:t>
      </w:r>
      <w:r>
        <w:rPr>
          <w:spacing w:val="-16"/>
        </w:rPr>
        <w:t xml:space="preserve"> </w:t>
      </w:r>
      <w:r>
        <w:t>отверстие</w:t>
      </w:r>
      <w:r>
        <w:rPr>
          <w:spacing w:val="-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спинномозговой</w:t>
      </w:r>
      <w:r>
        <w:rPr>
          <w:spacing w:val="-57"/>
        </w:rPr>
        <w:t xml:space="preserve"> </w:t>
      </w:r>
      <w:r>
        <w:t>канал. Следует избегать попыток преодоления жестк</w:t>
      </w:r>
      <w:r>
        <w:t>их препятствий силой, что может</w:t>
      </w:r>
      <w:r>
        <w:rPr>
          <w:spacing w:val="1"/>
        </w:rPr>
        <w:t xml:space="preserve"> </w:t>
      </w:r>
      <w:r>
        <w:t>привести к искривлению иглы. Изменение направления иглы путем повторного введения</w:t>
      </w:r>
      <w:r>
        <w:rPr>
          <w:spacing w:val="1"/>
        </w:rPr>
        <w:t xml:space="preserve"> </w:t>
      </w:r>
      <w:r>
        <w:t xml:space="preserve">от </w:t>
      </w:r>
      <w:proofErr w:type="spellStart"/>
      <w:r>
        <w:t>надостистой</w:t>
      </w:r>
      <w:proofErr w:type="spellEnd"/>
      <w:r>
        <w:t xml:space="preserve"> связки в </w:t>
      </w:r>
      <w:proofErr w:type="spellStart"/>
      <w:r>
        <w:t>саггитальном</w:t>
      </w:r>
      <w:proofErr w:type="spellEnd"/>
      <w:r>
        <w:t xml:space="preserve"> направлении обычно позволяет </w:t>
      </w:r>
      <w:proofErr w:type="spellStart"/>
      <w:r>
        <w:t>атравматично</w:t>
      </w:r>
      <w:proofErr w:type="spellEnd"/>
      <w:r>
        <w:rPr>
          <w:spacing w:val="1"/>
        </w:rPr>
        <w:t xml:space="preserve"> </w:t>
      </w:r>
      <w:r>
        <w:t>проникнуть в спинномозговой канал. При спинальной анестезии нет</w:t>
      </w:r>
      <w:r>
        <w:t xml:space="preserve"> необходимости в</w:t>
      </w:r>
      <w:r>
        <w:rPr>
          <w:spacing w:val="1"/>
        </w:rPr>
        <w:t xml:space="preserve"> </w:t>
      </w:r>
      <w:r>
        <w:t>мерах предосторожности, направленных на предотвращение прокола твердой мозговой</w:t>
      </w:r>
      <w:r>
        <w:rPr>
          <w:spacing w:val="1"/>
        </w:rPr>
        <w:t xml:space="preserve"> </w:t>
      </w:r>
      <w:r>
        <w:t xml:space="preserve">оболочки, как это предусмотрено при проведении </w:t>
      </w:r>
      <w:proofErr w:type="spellStart"/>
      <w:r>
        <w:t>эпидуральной</w:t>
      </w:r>
      <w:proofErr w:type="spellEnd"/>
      <w:r>
        <w:t xml:space="preserve"> анестезии. Однако через</w:t>
      </w:r>
      <w:r>
        <w:rPr>
          <w:spacing w:val="1"/>
        </w:rPr>
        <w:t xml:space="preserve"> </w:t>
      </w:r>
      <w:r>
        <w:t>желтую связку</w:t>
      </w:r>
      <w:r>
        <w:rPr>
          <w:spacing w:val="1"/>
        </w:rPr>
        <w:t xml:space="preserve"> </w:t>
      </w:r>
      <w:r>
        <w:t>иглу нужно</w:t>
      </w:r>
      <w:r>
        <w:rPr>
          <w:spacing w:val="60"/>
        </w:rPr>
        <w:t xml:space="preserve"> </w:t>
      </w:r>
      <w:r>
        <w:t>проводить осторожно, чтобы, преодолев сопротивлени</w:t>
      </w:r>
      <w:r>
        <w:t>е</w:t>
      </w:r>
      <w:r>
        <w:rPr>
          <w:spacing w:val="1"/>
        </w:rPr>
        <w:t xml:space="preserve"> </w:t>
      </w:r>
      <w:r>
        <w:t xml:space="preserve">связки, она излишне не углубилась и не повредила корешки. Затем, удалив </w:t>
      </w:r>
      <w:proofErr w:type="spellStart"/>
      <w:r>
        <w:t>мандрен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проверяют, поступает ли из просвета иглы спинномозговая жидкость. Если</w:t>
      </w:r>
      <w:r>
        <w:t xml:space="preserve"> </w:t>
      </w:r>
      <w:r>
        <w:rPr>
          <w:spacing w:val="-1"/>
        </w:rPr>
        <w:t xml:space="preserve">этого нет, </w:t>
      </w:r>
      <w:r>
        <w:t>иглу</w:t>
      </w:r>
      <w:r>
        <w:rPr>
          <w:spacing w:val="-57"/>
        </w:rPr>
        <w:t xml:space="preserve"> </w:t>
      </w:r>
      <w:r>
        <w:t xml:space="preserve">с введенным в нее </w:t>
      </w:r>
      <w:proofErr w:type="spellStart"/>
      <w:r>
        <w:t>мандреном</w:t>
      </w:r>
      <w:proofErr w:type="spellEnd"/>
      <w:r>
        <w:t xml:space="preserve"> продвигают несколько глубже, добиваясь таким образом</w:t>
      </w:r>
      <w:r>
        <w:rPr>
          <w:spacing w:val="1"/>
        </w:rPr>
        <w:t xml:space="preserve"> </w:t>
      </w:r>
      <w:r>
        <w:t>выделения спинномозговой жидкости. Неустойчивое и недостаточное поступление ее</w:t>
      </w:r>
      <w:r>
        <w:rPr>
          <w:spacing w:val="1"/>
        </w:rPr>
        <w:t xml:space="preserve"> </w:t>
      </w:r>
      <w:r>
        <w:t>может быть обусловлено тремя причинами: неполным проникновением острия иглы через</w:t>
      </w:r>
      <w:r>
        <w:rPr>
          <w:spacing w:val="-57"/>
        </w:rPr>
        <w:t xml:space="preserve"> </w:t>
      </w:r>
      <w:r>
        <w:t>твердую мозговую оболочку, прикрытием просвета иглы одним из нервных корешков или</w:t>
      </w:r>
      <w:r>
        <w:rPr>
          <w:spacing w:val="-57"/>
        </w:rPr>
        <w:t xml:space="preserve"> </w:t>
      </w:r>
      <w:r>
        <w:t>проникновение</w:t>
      </w:r>
      <w:r>
        <w:t xml:space="preserve">м острия иглы в переднюю полуокружность </w:t>
      </w:r>
      <w:proofErr w:type="spellStart"/>
      <w:r>
        <w:t>эпидурального</w:t>
      </w:r>
      <w:proofErr w:type="spellEnd"/>
      <w:r>
        <w:t xml:space="preserve"> пространства.</w:t>
      </w:r>
      <w:r>
        <w:rPr>
          <w:spacing w:val="1"/>
        </w:rPr>
        <w:t xml:space="preserve"> </w:t>
      </w:r>
      <w:r>
        <w:t>Во всех этих случаях</w:t>
      </w:r>
      <w:r>
        <w:rPr>
          <w:spacing w:val="1"/>
        </w:rPr>
        <w:t xml:space="preserve"> </w:t>
      </w:r>
      <w:r>
        <w:t>помогает небольшое</w:t>
      </w:r>
      <w:r>
        <w:rPr>
          <w:spacing w:val="1"/>
        </w:rPr>
        <w:t xml:space="preserve"> </w:t>
      </w:r>
      <w:r>
        <w:t>изменение положения иглы по глубине</w:t>
      </w:r>
      <w:r>
        <w:rPr>
          <w:spacing w:val="1"/>
        </w:rPr>
        <w:t xml:space="preserve"> </w:t>
      </w:r>
      <w:r>
        <w:t>введения или по оси. При проведении спинномозговой анестезии пункцию</w:t>
      </w:r>
      <w:r>
        <w:rPr>
          <w:spacing w:val="1"/>
        </w:rPr>
        <w:t xml:space="preserve"> </w:t>
      </w:r>
      <w:r>
        <w:t>субарахноидального пространства обычно прои</w:t>
      </w:r>
      <w:r>
        <w:t>зводят на уровне поясничного отдела</w:t>
      </w:r>
      <w:r>
        <w:rPr>
          <w:spacing w:val="1"/>
        </w:rPr>
        <w:t xml:space="preserve"> </w:t>
      </w:r>
      <w:r>
        <w:t xml:space="preserve">позвоночника - 3 и 4-го поясничных позвонков. Анестетик вводят в </w:t>
      </w:r>
      <w:proofErr w:type="spellStart"/>
      <w:r>
        <w:t>гипо</w:t>
      </w:r>
      <w:proofErr w:type="spellEnd"/>
      <w:r>
        <w:t xml:space="preserve">-, </w:t>
      </w:r>
      <w:proofErr w:type="spellStart"/>
      <w:r>
        <w:t>гипер</w:t>
      </w:r>
      <w:proofErr w:type="spellEnd"/>
      <w:r>
        <w:t>- или</w:t>
      </w:r>
      <w:r>
        <w:rPr>
          <w:spacing w:val="1"/>
        </w:rPr>
        <w:t xml:space="preserve"> </w:t>
      </w:r>
      <w:r>
        <w:t>изобарических, по отношению к спинномозговой жидкости, растворах, чаще</w:t>
      </w:r>
      <w:r>
        <w:rPr>
          <w:spacing w:val="60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 xml:space="preserve">два последних. Изобарические растворы анестетика в ряде </w:t>
      </w:r>
      <w:r>
        <w:t>случаев могут проявлять себя</w:t>
      </w:r>
      <w:r>
        <w:rPr>
          <w:spacing w:val="1"/>
        </w:rPr>
        <w:t xml:space="preserve"> </w:t>
      </w:r>
      <w:r>
        <w:t xml:space="preserve">как </w:t>
      </w:r>
      <w:proofErr w:type="spellStart"/>
      <w:r>
        <w:t>гипо</w:t>
      </w:r>
      <w:proofErr w:type="spellEnd"/>
      <w:r>
        <w:t>- или гипербарические, в зависимости от количественного содержания в</w:t>
      </w:r>
      <w:r>
        <w:rPr>
          <w:spacing w:val="1"/>
        </w:rPr>
        <w:t xml:space="preserve"> </w:t>
      </w:r>
      <w:r>
        <w:t>спинномозговой жидкости ионов солей и глюкозы.</w:t>
      </w:r>
      <w:r>
        <w:rPr>
          <w:spacing w:val="60"/>
        </w:rPr>
        <w:t xml:space="preserve"> </w:t>
      </w:r>
      <w:r>
        <w:t>Поэтому лишь использование</w:t>
      </w:r>
      <w:r>
        <w:rPr>
          <w:spacing w:val="1"/>
        </w:rPr>
        <w:t xml:space="preserve"> </w:t>
      </w:r>
      <w:r>
        <w:t>заведомо гипербарических растворов позволяет обеспечить управляемость при по</w:t>
      </w:r>
      <w:r>
        <w:t>лучении</w:t>
      </w:r>
      <w:r>
        <w:rPr>
          <w:spacing w:val="-57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 анестезии. Изменением положения тела и изгиба поясничного</w:t>
      </w:r>
      <w:r>
        <w:rPr>
          <w:spacing w:val="1"/>
        </w:rPr>
        <w:t xml:space="preserve"> </w:t>
      </w:r>
      <w:r>
        <w:t>отдела позвоночника его можно переместить на значительное расстояние от места</w:t>
      </w:r>
      <w:r>
        <w:rPr>
          <w:spacing w:val="1"/>
        </w:rPr>
        <w:t xml:space="preserve"> </w:t>
      </w:r>
      <w:r>
        <w:t>введения или обеспечить анестезию преимущественно, с одной стороны. Первое</w:t>
      </w:r>
      <w:r>
        <w:rPr>
          <w:spacing w:val="1"/>
        </w:rPr>
        <w:t xml:space="preserve"> </w:t>
      </w:r>
      <w:r>
        <w:t>достигается накло</w:t>
      </w:r>
      <w:r>
        <w:t>ном головного или ножного концов операционного стола в сочетании с</w:t>
      </w:r>
      <w:r>
        <w:rPr>
          <w:spacing w:val="1"/>
        </w:rPr>
        <w:t xml:space="preserve"> </w:t>
      </w:r>
      <w:r>
        <w:t>приданием грудному и поясничному отделам позвоночника дугообразного положения</w:t>
      </w:r>
      <w:r>
        <w:rPr>
          <w:spacing w:val="1"/>
        </w:rPr>
        <w:t xml:space="preserve"> </w:t>
      </w:r>
      <w:r>
        <w:rPr>
          <w:spacing w:val="-1"/>
        </w:rPr>
        <w:t>путем</w:t>
      </w:r>
      <w:r>
        <w:rPr>
          <w:spacing w:val="19"/>
        </w:rPr>
        <w:t xml:space="preserve"> </w:t>
      </w:r>
      <w:r>
        <w:rPr>
          <w:spacing w:val="-1"/>
        </w:rPr>
        <w:t>приподнимания</w:t>
      </w:r>
      <w:r>
        <w:rPr>
          <w:spacing w:val="-20"/>
        </w:rPr>
        <w:t xml:space="preserve"> </w:t>
      </w:r>
      <w:r>
        <w:rPr>
          <w:spacing w:val="-1"/>
        </w:rPr>
        <w:t>4</w:t>
      </w:r>
      <w:r>
        <w:rPr>
          <w:spacing w:val="-11"/>
        </w:rPr>
        <w:t xml:space="preserve"> </w:t>
      </w:r>
      <w:r>
        <w:rPr>
          <w:spacing w:val="-1"/>
        </w:rPr>
        <w:t>плечеголовного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тазового</w:t>
      </w:r>
      <w:r>
        <w:rPr>
          <w:spacing w:val="17"/>
        </w:rPr>
        <w:t xml:space="preserve"> </w:t>
      </w:r>
      <w:r>
        <w:rPr>
          <w:spacing w:val="-1"/>
        </w:rPr>
        <w:t>отделов</w:t>
      </w:r>
      <w:r>
        <w:rPr>
          <w:spacing w:val="11"/>
        </w:rPr>
        <w:t xml:space="preserve"> </w:t>
      </w:r>
      <w:r>
        <w:rPr>
          <w:spacing w:val="-1"/>
        </w:rPr>
        <w:t>туловища,</w:t>
      </w:r>
      <w:r>
        <w:rPr>
          <w:spacing w:val="20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точке должен оказаться</w:t>
      </w:r>
      <w:r>
        <w:rPr>
          <w:spacing w:val="1"/>
        </w:rPr>
        <w:t xml:space="preserve"> </w:t>
      </w:r>
      <w:r>
        <w:t>позв</w:t>
      </w:r>
      <w:r>
        <w:t>онок, отстоящий вниз от желаемого верхнего уровня</w:t>
      </w:r>
      <w:r>
        <w:rPr>
          <w:spacing w:val="1"/>
        </w:rPr>
        <w:t xml:space="preserve"> </w:t>
      </w:r>
      <w:r>
        <w:t>анестезии на 2-3 сегмента; второе — приданием больному после введения анестетика, на</w:t>
      </w:r>
      <w:r>
        <w:rPr>
          <w:spacing w:val="1"/>
        </w:rPr>
        <w:t xml:space="preserve"> </w:t>
      </w:r>
      <w:r>
        <w:t>период фиксации</w:t>
      </w:r>
      <w:r>
        <w:rPr>
          <w:spacing w:val="1"/>
        </w:rPr>
        <w:t xml:space="preserve"> </w:t>
      </w:r>
      <w:r>
        <w:t>его тканями, бокового положения. Как только распространение</w:t>
      </w:r>
      <w:r>
        <w:rPr>
          <w:spacing w:val="1"/>
        </w:rPr>
        <w:t xml:space="preserve"> </w:t>
      </w:r>
      <w:r>
        <w:t xml:space="preserve">анестезии </w:t>
      </w:r>
      <w:proofErr w:type="spellStart"/>
      <w:r>
        <w:t>краниально</w:t>
      </w:r>
      <w:proofErr w:type="spellEnd"/>
      <w:r>
        <w:t xml:space="preserve"> достигло необходимого ур</w:t>
      </w:r>
      <w:r>
        <w:t>овня, стол выравнивают. Следует</w:t>
      </w:r>
      <w:r>
        <w:rPr>
          <w:spacing w:val="1"/>
        </w:rPr>
        <w:t xml:space="preserve"> </w:t>
      </w:r>
      <w:r>
        <w:t>подчеркнуть, что для обеспечения качественной анестезии при операциях на органах</w:t>
      </w:r>
      <w:r>
        <w:rPr>
          <w:spacing w:val="1"/>
        </w:rPr>
        <w:t xml:space="preserve"> </w:t>
      </w:r>
      <w:r>
        <w:rPr>
          <w:spacing w:val="-1"/>
        </w:rPr>
        <w:t>нижнего</w:t>
      </w:r>
      <w:r>
        <w:rPr>
          <w:spacing w:val="-11"/>
        </w:rPr>
        <w:t xml:space="preserve"> </w:t>
      </w:r>
      <w:r>
        <w:rPr>
          <w:spacing w:val="-1"/>
        </w:rPr>
        <w:t>отдела</w:t>
      </w:r>
      <w:r>
        <w:rPr>
          <w:spacing w:val="16"/>
        </w:rPr>
        <w:t xml:space="preserve"> </w:t>
      </w:r>
      <w:r>
        <w:rPr>
          <w:spacing w:val="-1"/>
        </w:rPr>
        <w:t>живота</w:t>
      </w:r>
      <w:r>
        <w:rPr>
          <w:spacing w:val="-12"/>
        </w:rPr>
        <w:t xml:space="preserve"> </w:t>
      </w:r>
      <w:r>
        <w:rPr>
          <w:spacing w:val="-1"/>
        </w:rPr>
        <w:t>уровень</w:t>
      </w:r>
      <w:r>
        <w:rPr>
          <w:spacing w:val="13"/>
        </w:rPr>
        <w:t xml:space="preserve"> </w:t>
      </w:r>
      <w:r>
        <w:rPr>
          <w:spacing w:val="-1"/>
        </w:rPr>
        <w:t>спинальной</w:t>
      </w:r>
      <w:r>
        <w:rPr>
          <w:spacing w:val="-5"/>
        </w:rPr>
        <w:t xml:space="preserve"> </w:t>
      </w:r>
      <w:r>
        <w:t>анестезии</w:t>
      </w:r>
      <w:r>
        <w:rPr>
          <w:spacing w:val="-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ниже</w:t>
      </w:r>
      <w:r>
        <w:rPr>
          <w:spacing w:val="-17"/>
        </w:rPr>
        <w:t xml:space="preserve"> </w:t>
      </w:r>
      <w:r>
        <w:t>сегмента</w:t>
      </w:r>
    </w:p>
    <w:p w:rsidR="00B9263B" w:rsidRDefault="00D3773C">
      <w:pPr>
        <w:pStyle w:val="a3"/>
        <w:spacing w:before="17" w:line="242" w:lineRule="auto"/>
        <w:ind w:right="109"/>
      </w:pPr>
      <w:r>
        <w:rPr>
          <w:spacing w:val="-1"/>
        </w:rPr>
        <w:t>Th6.</w:t>
      </w:r>
      <w:r>
        <w:t xml:space="preserve"> </w:t>
      </w:r>
      <w:r>
        <w:rPr>
          <w:spacing w:val="-1"/>
        </w:rPr>
        <w:t>Гипербарические растворы получают путем добавления 2-х капель 40% раствора</w:t>
      </w:r>
      <w:r>
        <w:rPr>
          <w:spacing w:val="-57"/>
        </w:rPr>
        <w:t xml:space="preserve"> </w:t>
      </w:r>
      <w:r>
        <w:t>глюкозы</w:t>
      </w:r>
      <w:r>
        <w:rPr>
          <w:spacing w:val="18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официнальным</w:t>
      </w:r>
      <w:proofErr w:type="spellEnd"/>
      <w:r>
        <w:rPr>
          <w:spacing w:val="1"/>
        </w:rPr>
        <w:t xml:space="preserve"> </w:t>
      </w:r>
      <w:r>
        <w:t>растворам</w:t>
      </w:r>
      <w:r>
        <w:rPr>
          <w:spacing w:val="-1"/>
        </w:rPr>
        <w:t xml:space="preserve"> </w:t>
      </w:r>
      <w:r>
        <w:t>анестетика.</w:t>
      </w:r>
    </w:p>
    <w:p w:rsidR="00B9263B" w:rsidRDefault="00B9263B">
      <w:pPr>
        <w:spacing w:line="242" w:lineRule="auto"/>
        <w:sectPr w:rsidR="00B9263B">
          <w:pgSz w:w="11910" w:h="16850"/>
          <w:pgMar w:top="1060" w:right="720" w:bottom="280" w:left="1580" w:header="720" w:footer="720" w:gutter="0"/>
          <w:cols w:space="720"/>
        </w:sectPr>
      </w:pPr>
    </w:p>
    <w:p w:rsidR="00B9263B" w:rsidRDefault="00D3773C">
      <w:pPr>
        <w:pStyle w:val="a3"/>
        <w:tabs>
          <w:tab w:val="left" w:pos="1382"/>
          <w:tab w:val="left" w:pos="2717"/>
        </w:tabs>
        <w:spacing w:before="68" w:line="232" w:lineRule="auto"/>
        <w:ind w:right="1308"/>
      </w:pPr>
      <w:r>
        <w:lastRenderedPageBreak/>
        <w:t>Характеристика</w:t>
      </w:r>
      <w:r>
        <w:rPr>
          <w:spacing w:val="-12"/>
        </w:rPr>
        <w:t xml:space="preserve"> </w:t>
      </w:r>
      <w:r>
        <w:t>местных</w:t>
      </w:r>
      <w:r>
        <w:rPr>
          <w:spacing w:val="-13"/>
        </w:rPr>
        <w:t xml:space="preserve"> </w:t>
      </w:r>
      <w:r>
        <w:t>анестетиков,</w:t>
      </w:r>
      <w:r>
        <w:rPr>
          <w:spacing w:val="-11"/>
        </w:rPr>
        <w:t xml:space="preserve"> </w:t>
      </w:r>
      <w:r>
        <w:t>используемых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спинальной</w:t>
      </w:r>
      <w:r>
        <w:rPr>
          <w:spacing w:val="-11"/>
        </w:rPr>
        <w:t xml:space="preserve"> </w:t>
      </w:r>
      <w:r>
        <w:t>анестезии</w:t>
      </w:r>
      <w:r>
        <w:rPr>
          <w:spacing w:val="-57"/>
        </w:rPr>
        <w:t xml:space="preserve"> </w:t>
      </w:r>
      <w:proofErr w:type="spellStart"/>
      <w:r>
        <w:t>Лидокаин</w:t>
      </w:r>
      <w:proofErr w:type="spellEnd"/>
      <w:r>
        <w:tab/>
        <w:t>2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%</w:t>
      </w:r>
      <w:r>
        <w:tab/>
        <w:t>60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мг</w:t>
      </w:r>
      <w:r>
        <w:rPr>
          <w:spacing w:val="10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1,5ч</w:t>
      </w:r>
    </w:p>
    <w:p w:rsidR="00B9263B" w:rsidRDefault="00D3773C">
      <w:pPr>
        <w:pStyle w:val="a3"/>
        <w:tabs>
          <w:tab w:val="left" w:pos="1397"/>
        </w:tabs>
        <w:spacing w:before="1"/>
      </w:pPr>
      <w:proofErr w:type="spellStart"/>
      <w:r>
        <w:t>Маркаин</w:t>
      </w:r>
      <w:proofErr w:type="spellEnd"/>
      <w:r>
        <w:tab/>
        <w:t>0,</w:t>
      </w:r>
      <w:r>
        <w:t>5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0,75</w:t>
      </w:r>
      <w:r>
        <w:rPr>
          <w:spacing w:val="-2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мг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4ч</w:t>
      </w:r>
    </w:p>
    <w:p w:rsidR="00B9263B" w:rsidRDefault="00D3773C">
      <w:pPr>
        <w:pStyle w:val="a3"/>
        <w:tabs>
          <w:tab w:val="left" w:pos="2674"/>
        </w:tabs>
        <w:spacing w:before="7"/>
      </w:pPr>
      <w:proofErr w:type="spellStart"/>
      <w:r>
        <w:t>Ропивакаин</w:t>
      </w:r>
      <w:proofErr w:type="spellEnd"/>
      <w:r>
        <w:rPr>
          <w:spacing w:val="-6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%</w:t>
      </w:r>
      <w:r>
        <w:tab/>
        <w:t>15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</w:t>
      </w:r>
      <w:r>
        <w:rPr>
          <w:spacing w:val="54"/>
        </w:rPr>
        <w:t xml:space="preserve"> </w:t>
      </w:r>
      <w:r>
        <w:t>мг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6ч</w:t>
      </w:r>
    </w:p>
    <w:p w:rsidR="00B9263B" w:rsidRDefault="00D3773C">
      <w:pPr>
        <w:pStyle w:val="a3"/>
        <w:spacing w:before="147" w:line="242" w:lineRule="auto"/>
        <w:ind w:right="109"/>
      </w:pPr>
      <w:r>
        <w:rPr>
          <w:spacing w:val="-1"/>
        </w:rPr>
        <w:t>Длительность действия одной и той же дозы препарата может существенно</w:t>
      </w:r>
      <w:r>
        <w:t xml:space="preserve"> </w:t>
      </w:r>
      <w:r>
        <w:rPr>
          <w:spacing w:val="-1"/>
        </w:rPr>
        <w:t xml:space="preserve">различаться </w:t>
      </w:r>
      <w:r>
        <w:t>в</w:t>
      </w:r>
      <w:r>
        <w:rPr>
          <w:spacing w:val="-57"/>
        </w:rPr>
        <w:t xml:space="preserve"> </w:t>
      </w:r>
      <w:r>
        <w:t>зависимости от величины зоны анестезии. С увеличением зоны распространения</w:t>
      </w:r>
      <w:r>
        <w:rPr>
          <w:spacing w:val="1"/>
        </w:rPr>
        <w:t xml:space="preserve"> </w:t>
      </w:r>
      <w:r>
        <w:t>анестетика в спинномозговой жидкости снижается концентрация последнего и</w:t>
      </w:r>
      <w:r>
        <w:rPr>
          <w:spacing w:val="1"/>
        </w:rPr>
        <w:t xml:space="preserve"> </w:t>
      </w:r>
      <w:r>
        <w:t>укорачивается время действия. В последние годы, наряду со спинальной анестезией, все</w:t>
      </w:r>
      <w:r>
        <w:rPr>
          <w:spacing w:val="1"/>
        </w:rPr>
        <w:t xml:space="preserve"> </w:t>
      </w:r>
      <w:r>
        <w:rPr>
          <w:spacing w:val="-1"/>
        </w:rPr>
        <w:t>большее</w:t>
      </w:r>
      <w:r>
        <w:rPr>
          <w:spacing w:val="26"/>
        </w:rPr>
        <w:t xml:space="preserve"> </w:t>
      </w:r>
      <w:r>
        <w:rPr>
          <w:spacing w:val="-1"/>
        </w:rPr>
        <w:t>распространение</w:t>
      </w:r>
      <w:r>
        <w:rPr>
          <w:spacing w:val="-16"/>
        </w:rPr>
        <w:t xml:space="preserve"> </w:t>
      </w:r>
      <w:r>
        <w:rPr>
          <w:spacing w:val="-1"/>
        </w:rPr>
        <w:t>находит</w:t>
      </w:r>
      <w:r>
        <w:rPr>
          <w:spacing w:val="-2"/>
        </w:rPr>
        <w:t xml:space="preserve"> </w:t>
      </w:r>
      <w:r>
        <w:rPr>
          <w:spacing w:val="-1"/>
        </w:rPr>
        <w:t>метод</w:t>
      </w:r>
      <w:r>
        <w:rPr>
          <w:spacing w:val="16"/>
        </w:rPr>
        <w:t xml:space="preserve"> </w:t>
      </w:r>
      <w:r>
        <w:t>спинально-</w:t>
      </w:r>
      <w:proofErr w:type="spellStart"/>
      <w:r>
        <w:t>эпидуральной</w:t>
      </w:r>
      <w:proofErr w:type="spellEnd"/>
      <w:r>
        <w:rPr>
          <w:spacing w:val="-3"/>
        </w:rPr>
        <w:t xml:space="preserve"> </w:t>
      </w:r>
      <w:r>
        <w:t>анестезии.</w:t>
      </w:r>
    </w:p>
    <w:p w:rsidR="00B9263B" w:rsidRDefault="00D3773C">
      <w:pPr>
        <w:pStyle w:val="a3"/>
        <w:ind w:right="194"/>
      </w:pPr>
      <w:r>
        <w:t xml:space="preserve">Преимущество его очевидно </w:t>
      </w:r>
      <w:r>
        <w:t>при длительных оперативных вмешательствах и проявляется</w:t>
      </w:r>
      <w:r>
        <w:rPr>
          <w:spacing w:val="-57"/>
        </w:rPr>
        <w:t xml:space="preserve"> </w:t>
      </w:r>
      <w:r>
        <w:t>в том, что на первом этапе операции реализуются такие достоинства спинальной</w:t>
      </w:r>
      <w:r>
        <w:rPr>
          <w:spacing w:val="1"/>
        </w:rPr>
        <w:t xml:space="preserve"> </w:t>
      </w:r>
      <w:r>
        <w:t xml:space="preserve">анестезии как быстрое ее наступление и малая, по сравнению с </w:t>
      </w:r>
      <w:proofErr w:type="spellStart"/>
      <w:r>
        <w:t>эпидуральной</w:t>
      </w:r>
      <w:proofErr w:type="spellEnd"/>
      <w:r>
        <w:t>, доза</w:t>
      </w:r>
      <w:r>
        <w:rPr>
          <w:spacing w:val="1"/>
        </w:rPr>
        <w:t xml:space="preserve"> </w:t>
      </w:r>
      <w:r>
        <w:t xml:space="preserve">анестетика, а </w:t>
      </w:r>
      <w:proofErr w:type="spellStart"/>
      <w:r>
        <w:t>пролонгирование</w:t>
      </w:r>
      <w:proofErr w:type="spellEnd"/>
      <w:r>
        <w:t xml:space="preserve"> эффекта обесп</w:t>
      </w:r>
      <w:r>
        <w:t xml:space="preserve">ечивается </w:t>
      </w:r>
      <w:proofErr w:type="spellStart"/>
      <w:r>
        <w:t>эпидуральным</w:t>
      </w:r>
      <w:proofErr w:type="spellEnd"/>
      <w:r>
        <w:t xml:space="preserve"> введением</w:t>
      </w:r>
      <w:r>
        <w:rPr>
          <w:spacing w:val="1"/>
        </w:rPr>
        <w:t xml:space="preserve"> </w:t>
      </w:r>
      <w:r>
        <w:rPr>
          <w:spacing w:val="-1"/>
        </w:rPr>
        <w:t>препарата. Метод применяют в случаях,</w:t>
      </w:r>
      <w:r>
        <w:t xml:space="preserve"> </w:t>
      </w:r>
      <w:r>
        <w:rPr>
          <w:spacing w:val="-1"/>
        </w:rPr>
        <w:t xml:space="preserve">когда продолжительность </w:t>
      </w:r>
      <w:r>
        <w:t>операции может выйти</w:t>
      </w:r>
      <w:r>
        <w:rPr>
          <w:spacing w:val="-57"/>
        </w:rPr>
        <w:t xml:space="preserve"> </w:t>
      </w:r>
      <w:r>
        <w:t>за пределы возможностей спинальной анестезии. При применении в этих случаях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t xml:space="preserve"> анестезии общий расход анестетика может быть значит</w:t>
      </w:r>
      <w:r>
        <w:t>ельным. Метод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реализован</w:t>
      </w:r>
      <w:r>
        <w:rPr>
          <w:spacing w:val="3"/>
        </w:rPr>
        <w:t xml:space="preserve"> </w:t>
      </w:r>
      <w:r>
        <w:t>как путем</w:t>
      </w:r>
      <w:r>
        <w:rPr>
          <w:spacing w:val="16"/>
        </w:rPr>
        <w:t xml:space="preserve"> </w:t>
      </w:r>
      <w:r>
        <w:t>раздельной</w:t>
      </w:r>
      <w:r>
        <w:rPr>
          <w:spacing w:val="3"/>
        </w:rPr>
        <w:t xml:space="preserve"> </w:t>
      </w:r>
      <w:r>
        <w:t>пункции</w:t>
      </w:r>
      <w:r>
        <w:rPr>
          <w:spacing w:val="8"/>
        </w:rPr>
        <w:t xml:space="preserve"> </w:t>
      </w:r>
      <w:proofErr w:type="spellStart"/>
      <w:r>
        <w:t>эпидурального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субарахноидального пространств с катетеризацией </w:t>
      </w:r>
      <w:proofErr w:type="spellStart"/>
      <w:r>
        <w:t>эпидурального</w:t>
      </w:r>
      <w:proofErr w:type="spellEnd"/>
      <w:r>
        <w:t>, так и путем пункции</w:t>
      </w:r>
      <w:r>
        <w:rPr>
          <w:spacing w:val="1"/>
        </w:rPr>
        <w:t xml:space="preserve"> </w:t>
      </w:r>
      <w:r>
        <w:rPr>
          <w:spacing w:val="-2"/>
        </w:rPr>
        <w:t>субарахноидального</w:t>
      </w:r>
      <w:r>
        <w:rPr>
          <w:spacing w:val="-1"/>
        </w:rPr>
        <w:t xml:space="preserve"> </w:t>
      </w:r>
      <w:r>
        <w:rPr>
          <w:spacing w:val="-2"/>
        </w:rPr>
        <w:t xml:space="preserve">пространства через </w:t>
      </w:r>
      <w:proofErr w:type="spellStart"/>
      <w:r>
        <w:rPr>
          <w:spacing w:val="-2"/>
        </w:rPr>
        <w:t>эпидуральную</w:t>
      </w:r>
      <w:proofErr w:type="spellEnd"/>
      <w:r>
        <w:rPr>
          <w:spacing w:val="-2"/>
        </w:rPr>
        <w:t xml:space="preserve"> иглу.</w:t>
      </w:r>
      <w:r>
        <w:rPr>
          <w:spacing w:val="-1"/>
        </w:rPr>
        <w:t xml:space="preserve"> </w:t>
      </w:r>
      <w:r>
        <w:rPr>
          <w:spacing w:val="-2"/>
        </w:rPr>
        <w:t xml:space="preserve">В последнем </w:t>
      </w:r>
      <w:r>
        <w:rPr>
          <w:spacing w:val="-1"/>
        </w:rPr>
        <w:t>случае после</w:t>
      </w:r>
      <w:r>
        <w:t xml:space="preserve"> идентификации </w:t>
      </w:r>
      <w:proofErr w:type="spellStart"/>
      <w:r>
        <w:t>эпидурального</w:t>
      </w:r>
      <w:proofErr w:type="spellEnd"/>
      <w:r>
        <w:rPr>
          <w:spacing w:val="1"/>
        </w:rPr>
        <w:t xml:space="preserve"> </w:t>
      </w:r>
      <w:r>
        <w:t xml:space="preserve">пространства через просвет </w:t>
      </w:r>
      <w:proofErr w:type="spellStart"/>
      <w:r>
        <w:t>эпидуральной</w:t>
      </w:r>
      <w:proofErr w:type="spellEnd"/>
      <w:r>
        <w:t xml:space="preserve"> иглы</w:t>
      </w:r>
      <w:r>
        <w:rPr>
          <w:spacing w:val="1"/>
        </w:rPr>
        <w:t xml:space="preserve"> </w:t>
      </w:r>
      <w:r>
        <w:t>проводится тонкая спинальная игла большей длины (26G, 4,5 дюйма), которая</w:t>
      </w:r>
      <w:r>
        <w:rPr>
          <w:spacing w:val="1"/>
        </w:rPr>
        <w:t xml:space="preserve"> </w:t>
      </w:r>
      <w:r>
        <w:rPr>
          <w:spacing w:val="-1"/>
        </w:rPr>
        <w:t>продвигается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субарахноидальное</w:t>
      </w:r>
      <w:r>
        <w:rPr>
          <w:spacing w:val="13"/>
        </w:rPr>
        <w:t xml:space="preserve"> </w:t>
      </w:r>
      <w:r>
        <w:rPr>
          <w:spacing w:val="-1"/>
        </w:rPr>
        <w:t>пространство.</w:t>
      </w:r>
      <w:r>
        <w:rPr>
          <w:spacing w:val="-14"/>
        </w:rPr>
        <w:t xml:space="preserve"> </w:t>
      </w:r>
      <w:r>
        <w:rPr>
          <w:spacing w:val="-1"/>
        </w:rPr>
        <w:t>Момент</w:t>
      </w:r>
      <w:r>
        <w:rPr>
          <w:spacing w:val="13"/>
        </w:rPr>
        <w:t xml:space="preserve"> </w:t>
      </w:r>
      <w:r>
        <w:rPr>
          <w:spacing w:val="-1"/>
        </w:rPr>
        <w:t>прохождения</w:t>
      </w:r>
      <w:r>
        <w:rPr>
          <w:spacing w:val="-6"/>
        </w:rPr>
        <w:t xml:space="preserve"> </w:t>
      </w:r>
      <w:r>
        <w:rPr>
          <w:spacing w:val="-1"/>
        </w:rPr>
        <w:t>иглы</w:t>
      </w:r>
      <w:r>
        <w:rPr>
          <w:spacing w:val="9"/>
        </w:rPr>
        <w:t xml:space="preserve"> </w:t>
      </w:r>
      <w:r>
        <w:rPr>
          <w:spacing w:val="-1"/>
        </w:rPr>
        <w:t>через</w:t>
      </w:r>
      <w:r>
        <w:t xml:space="preserve"> твердую мозговую оболочку обычн</w:t>
      </w:r>
      <w:r>
        <w:t>о хорошо ощущается. После поступления капли</w:t>
      </w:r>
      <w:r>
        <w:rPr>
          <w:spacing w:val="1"/>
        </w:rPr>
        <w:t xml:space="preserve"> </w:t>
      </w:r>
      <w:r>
        <w:t>ликвора вводят дозу анестетика для спинальной анестезии, спинальную иглу удаляют и</w:t>
      </w:r>
      <w:r>
        <w:rPr>
          <w:spacing w:val="1"/>
        </w:rPr>
        <w:t xml:space="preserve"> </w:t>
      </w:r>
      <w:r>
        <w:t xml:space="preserve">выполняют катетеризацию </w:t>
      </w:r>
      <w:proofErr w:type="spellStart"/>
      <w:r>
        <w:t>эпидурального</w:t>
      </w:r>
      <w:proofErr w:type="spellEnd"/>
      <w:r>
        <w:t xml:space="preserve"> пространства. Во всех случаях, пункция</w:t>
      </w:r>
      <w:r>
        <w:rPr>
          <w:spacing w:val="1"/>
        </w:rPr>
        <w:t xml:space="preserve"> </w:t>
      </w:r>
      <w:r>
        <w:rPr>
          <w:spacing w:val="-1"/>
        </w:rPr>
        <w:t>субарахноидального</w:t>
      </w:r>
      <w:r>
        <w:rPr>
          <w:spacing w:val="28"/>
        </w:rPr>
        <w:t xml:space="preserve"> </w:t>
      </w:r>
      <w:r>
        <w:rPr>
          <w:spacing w:val="-1"/>
        </w:rPr>
        <w:t>пространства</w:t>
      </w:r>
      <w:r>
        <w:rPr>
          <w:spacing w:val="-21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должна</w:t>
      </w:r>
      <w:r>
        <w:rPr>
          <w:spacing w:val="-4"/>
        </w:rPr>
        <w:t xml:space="preserve"> </w:t>
      </w:r>
      <w:r>
        <w:rPr>
          <w:spacing w:val="-1"/>
        </w:rPr>
        <w:t>выполнятьс</w:t>
      </w:r>
      <w:r>
        <w:rPr>
          <w:spacing w:val="-1"/>
        </w:rPr>
        <w:t>я</w:t>
      </w:r>
      <w:r>
        <w:rPr>
          <w:spacing w:val="-6"/>
        </w:rPr>
        <w:t xml:space="preserve"> </w:t>
      </w:r>
      <w:r>
        <w:rPr>
          <w:spacing w:val="-1"/>
        </w:rPr>
        <w:t>выше</w:t>
      </w:r>
      <w:r>
        <w:rPr>
          <w:spacing w:val="-3"/>
        </w:rPr>
        <w:t xml:space="preserve"> </w:t>
      </w:r>
      <w:r>
        <w:rPr>
          <w:spacing w:val="-1"/>
        </w:rPr>
        <w:t>уровня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spacing w:val="4"/>
        </w:rPr>
        <w:t xml:space="preserve"> </w:t>
      </w:r>
      <w:r>
        <w:rPr>
          <w:spacing w:val="-1"/>
        </w:rPr>
        <w:t>2-</w:t>
      </w:r>
      <w:r>
        <w:rPr>
          <w:spacing w:val="-6"/>
        </w:rPr>
        <w:t xml:space="preserve"> </w:t>
      </w:r>
      <w:r>
        <w:rPr>
          <w:spacing w:val="-1"/>
        </w:rPr>
        <w:t>L3.</w:t>
      </w:r>
    </w:p>
    <w:p w:rsidR="00B9263B" w:rsidRDefault="00B9263B">
      <w:pPr>
        <w:pStyle w:val="a3"/>
        <w:ind w:left="0"/>
        <w:rPr>
          <w:sz w:val="26"/>
        </w:rPr>
      </w:pPr>
    </w:p>
    <w:p w:rsidR="00B9263B" w:rsidRDefault="00B9263B">
      <w:pPr>
        <w:pStyle w:val="a3"/>
        <w:spacing w:before="6"/>
        <w:ind w:left="0"/>
        <w:rPr>
          <w:sz w:val="26"/>
        </w:rPr>
      </w:pPr>
    </w:p>
    <w:p w:rsidR="00B9263B" w:rsidRDefault="00D3773C">
      <w:pPr>
        <w:pStyle w:val="1"/>
      </w:pPr>
      <w:bookmarkStart w:id="2" w:name="Воздействие_на_витальные_системы"/>
      <w:bookmarkEnd w:id="2"/>
      <w:r>
        <w:rPr>
          <w:w w:val="95"/>
        </w:rPr>
        <w:t>Воздействие</w:t>
      </w:r>
      <w:r>
        <w:rPr>
          <w:spacing w:val="42"/>
          <w:w w:val="95"/>
        </w:rPr>
        <w:t xml:space="preserve"> </w:t>
      </w:r>
      <w:r>
        <w:rPr>
          <w:w w:val="95"/>
        </w:rPr>
        <w:t>на</w:t>
      </w:r>
      <w:r>
        <w:rPr>
          <w:spacing w:val="70"/>
        </w:rPr>
        <w:t xml:space="preserve"> </w:t>
      </w:r>
      <w:r>
        <w:rPr>
          <w:w w:val="95"/>
        </w:rPr>
        <w:t>витальные</w:t>
      </w:r>
      <w:r>
        <w:rPr>
          <w:spacing w:val="83"/>
        </w:rPr>
        <w:t xml:space="preserve"> </w:t>
      </w:r>
      <w:r>
        <w:rPr>
          <w:w w:val="95"/>
        </w:rPr>
        <w:t>системы</w:t>
      </w:r>
    </w:p>
    <w:p w:rsidR="00B9263B" w:rsidRDefault="00D3773C">
      <w:pPr>
        <w:pStyle w:val="a3"/>
        <w:spacing w:before="162"/>
        <w:ind w:right="183"/>
      </w:pPr>
      <w:r>
        <w:t>Рассматриваемые методы регионарной анестезии имеют много общего</w:t>
      </w:r>
      <w:r>
        <w:rPr>
          <w:spacing w:val="1"/>
        </w:rPr>
        <w:t xml:space="preserve"> </w:t>
      </w:r>
      <w:r>
        <w:t>не только в</w:t>
      </w:r>
      <w:r>
        <w:rPr>
          <w:spacing w:val="1"/>
        </w:rPr>
        <w:t xml:space="preserve"> </w:t>
      </w:r>
      <w:r>
        <w:t>технике выполнения и проявления обезболивающего эффекта, но и во влиянии на</w:t>
      </w:r>
      <w:r>
        <w:rPr>
          <w:spacing w:val="1"/>
        </w:rPr>
        <w:t xml:space="preserve"> </w:t>
      </w:r>
      <w:r>
        <w:t>функциональное состояние. При одном и другом методах местный анестетик свое</w:t>
      </w:r>
      <w:r>
        <w:rPr>
          <w:spacing w:val="1"/>
        </w:rPr>
        <w:t xml:space="preserve"> </w:t>
      </w:r>
      <w:r>
        <w:t>специфическое действие оказывает в основном на уровне корешков спинного мозга.</w:t>
      </w:r>
      <w:r>
        <w:rPr>
          <w:spacing w:val="1"/>
        </w:rPr>
        <w:t xml:space="preserve"> </w:t>
      </w:r>
      <w:r>
        <w:t>Проходящие в корешках нервные волокна полиморфны, что обусловливает не</w:t>
      </w:r>
      <w:r>
        <w:rPr>
          <w:spacing w:val="1"/>
        </w:rPr>
        <w:t xml:space="preserve"> </w:t>
      </w:r>
      <w:r>
        <w:t>одновременное наступление блок</w:t>
      </w:r>
      <w:r>
        <w:t>ады проводимости по ним. Сначала блокируются тонкие</w:t>
      </w:r>
      <w:r>
        <w:rPr>
          <w:spacing w:val="-58"/>
        </w:rPr>
        <w:t xml:space="preserve"> </w:t>
      </w:r>
      <w:r>
        <w:t>вегетативные волокна, а затем последовательно волокна, несущие температурную,</w:t>
      </w:r>
      <w:r>
        <w:rPr>
          <w:spacing w:val="1"/>
        </w:rPr>
        <w:t xml:space="preserve"> </w:t>
      </w:r>
      <w:r>
        <w:rPr>
          <w:spacing w:val="-2"/>
        </w:rPr>
        <w:t>болевую,</w:t>
      </w:r>
      <w:r>
        <w:rPr>
          <w:spacing w:val="56"/>
        </w:rPr>
        <w:t xml:space="preserve"> </w:t>
      </w:r>
      <w:r>
        <w:rPr>
          <w:spacing w:val="-2"/>
        </w:rPr>
        <w:t xml:space="preserve">тактильную </w:t>
      </w:r>
      <w:r>
        <w:rPr>
          <w:spacing w:val="-1"/>
        </w:rPr>
        <w:t>чувствительность. В последнюю очередь выключается</w:t>
      </w:r>
      <w:r>
        <w:t xml:space="preserve"> проводимость двигательных волокон. Для блокады корешков </w:t>
      </w:r>
      <w:r>
        <w:t xml:space="preserve">в </w:t>
      </w:r>
      <w:proofErr w:type="spellStart"/>
      <w:r>
        <w:t>эпидуральном</w:t>
      </w:r>
      <w:proofErr w:type="spellEnd"/>
      <w:r>
        <w:rPr>
          <w:spacing w:val="1"/>
        </w:rPr>
        <w:t xml:space="preserve"> </w:t>
      </w:r>
      <w:r>
        <w:t>пространстве необходима более высокая концентрация анестетика, чем в</w:t>
      </w:r>
      <w:r>
        <w:rPr>
          <w:spacing w:val="1"/>
        </w:rPr>
        <w:t xml:space="preserve"> </w:t>
      </w:r>
      <w:r>
        <w:t xml:space="preserve">субарахноидальном. Это связано с тем, что в </w:t>
      </w:r>
      <w:proofErr w:type="spellStart"/>
      <w:r>
        <w:t>эпидуральном</w:t>
      </w:r>
      <w:proofErr w:type="spellEnd"/>
      <w:r>
        <w:t xml:space="preserve"> пространстве корешки</w:t>
      </w:r>
      <w:r>
        <w:rPr>
          <w:spacing w:val="1"/>
        </w:rPr>
        <w:t xml:space="preserve"> </w:t>
      </w:r>
      <w:r>
        <w:t xml:space="preserve">покрыты частично твердой мозговой оболочкой. При </w:t>
      </w:r>
      <w:proofErr w:type="spellStart"/>
      <w:r>
        <w:t>эпидуральной</w:t>
      </w:r>
      <w:proofErr w:type="spellEnd"/>
      <w:r>
        <w:t xml:space="preserve"> и спинальной</w:t>
      </w:r>
      <w:r>
        <w:rPr>
          <w:spacing w:val="1"/>
        </w:rPr>
        <w:t xml:space="preserve"> </w:t>
      </w:r>
      <w:r>
        <w:t>анестезии существен</w:t>
      </w:r>
      <w:r>
        <w:t>но отличаются условия для распространения анестетика по</w:t>
      </w:r>
      <w:r>
        <w:rPr>
          <w:spacing w:val="1"/>
        </w:rPr>
        <w:t xml:space="preserve"> </w:t>
      </w:r>
      <w:r>
        <w:t xml:space="preserve">спинномозговому каналу. В </w:t>
      </w:r>
      <w:proofErr w:type="spellStart"/>
      <w:r>
        <w:t>эпидуральном</w:t>
      </w:r>
      <w:proofErr w:type="spellEnd"/>
      <w:r>
        <w:t xml:space="preserve"> пространстве, заполненном клетчаткой и</w:t>
      </w:r>
      <w:r>
        <w:rPr>
          <w:spacing w:val="1"/>
        </w:rPr>
        <w:t xml:space="preserve"> </w:t>
      </w:r>
      <w:r>
        <w:t>сосудами, движение раствора в краниальном и каудальном направлениях от места</w:t>
      </w:r>
      <w:r>
        <w:rPr>
          <w:spacing w:val="1"/>
        </w:rPr>
        <w:t xml:space="preserve"> </w:t>
      </w:r>
      <w:r>
        <w:t>введения происходит, по понятным причинам, от</w:t>
      </w:r>
      <w:r>
        <w:t>носительно медленно и в весьма</w:t>
      </w:r>
      <w:r>
        <w:rPr>
          <w:spacing w:val="1"/>
        </w:rPr>
        <w:t xml:space="preserve"> </w:t>
      </w:r>
      <w:r>
        <w:t>ограниченных пределах. В субарахноидальном же пространстве раствор анестетика,</w:t>
      </w:r>
      <w:r>
        <w:rPr>
          <w:spacing w:val="1"/>
        </w:rPr>
        <w:t xml:space="preserve"> </w:t>
      </w:r>
      <w:r>
        <w:t>смешиваясь со спинномозговой жидкостью, может путем диффузии распространяться</w:t>
      </w:r>
      <w:r>
        <w:rPr>
          <w:spacing w:val="1"/>
        </w:rPr>
        <w:t xml:space="preserve"> </w:t>
      </w:r>
      <w:r>
        <w:rPr>
          <w:spacing w:val="-2"/>
        </w:rPr>
        <w:t>довольно</w:t>
      </w:r>
      <w:r>
        <w:rPr>
          <w:spacing w:val="3"/>
        </w:rPr>
        <w:t xml:space="preserve"> </w:t>
      </w:r>
      <w:r>
        <w:rPr>
          <w:spacing w:val="-2"/>
        </w:rPr>
        <w:t>широко</w:t>
      </w:r>
      <w:r>
        <w:rPr>
          <w:spacing w:val="12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1"/>
        </w:rPr>
        <w:t>места</w:t>
      </w:r>
      <w:r>
        <w:rPr>
          <w:spacing w:val="12"/>
        </w:rPr>
        <w:t xml:space="preserve"> </w:t>
      </w:r>
      <w:r>
        <w:rPr>
          <w:spacing w:val="-1"/>
        </w:rPr>
        <w:t>инъекции.</w:t>
      </w:r>
      <w:r>
        <w:rPr>
          <w:spacing w:val="-14"/>
        </w:rPr>
        <w:t xml:space="preserve"> </w:t>
      </w:r>
      <w:r>
        <w:rPr>
          <w:spacing w:val="-1"/>
        </w:rPr>
        <w:t>Причем по</w:t>
      </w:r>
      <w:r>
        <w:rPr>
          <w:spacing w:val="3"/>
        </w:rPr>
        <w:t xml:space="preserve"> </w:t>
      </w:r>
      <w:r>
        <w:rPr>
          <w:spacing w:val="-1"/>
        </w:rPr>
        <w:t>мере</w:t>
      </w:r>
      <w:r>
        <w:rPr>
          <w:spacing w:val="2"/>
        </w:rPr>
        <w:t xml:space="preserve"> </w:t>
      </w:r>
      <w:r>
        <w:rPr>
          <w:spacing w:val="-1"/>
        </w:rPr>
        <w:t>удаления</w:t>
      </w:r>
      <w:r>
        <w:rPr>
          <w:spacing w:val="13"/>
        </w:rPr>
        <w:t xml:space="preserve"> </w:t>
      </w:r>
      <w:r>
        <w:rPr>
          <w:spacing w:val="-1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него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rPr>
          <w:spacing w:val="-1"/>
        </w:rPr>
        <w:t>онцентрация</w:t>
      </w:r>
      <w:r>
        <w:t xml:space="preserve"> анестетика в спинномозговой жидкости последовательно снижается. Образуется зона, где</w:t>
      </w:r>
      <w:r>
        <w:rPr>
          <w:spacing w:val="-57"/>
        </w:rPr>
        <w:t xml:space="preserve"> </w:t>
      </w:r>
      <w:r>
        <w:t>она обеспечивает блокаду лишь симпатических волокон, поскольку они самые тонкие. В</w:t>
      </w:r>
      <w:r>
        <w:rPr>
          <w:spacing w:val="1"/>
        </w:rPr>
        <w:t xml:space="preserve"> </w:t>
      </w:r>
      <w:r>
        <w:rPr>
          <w:spacing w:val="-1"/>
        </w:rPr>
        <w:t>результате</w:t>
      </w:r>
      <w:r>
        <w:rPr>
          <w:spacing w:val="27"/>
        </w:rPr>
        <w:t xml:space="preserve"> </w:t>
      </w:r>
      <w:r>
        <w:rPr>
          <w:spacing w:val="-1"/>
        </w:rPr>
        <w:t>область</w:t>
      </w:r>
      <w:r>
        <w:rPr>
          <w:spacing w:val="14"/>
        </w:rPr>
        <w:t xml:space="preserve"> </w:t>
      </w:r>
      <w:r>
        <w:rPr>
          <w:spacing w:val="-1"/>
        </w:rPr>
        <w:t>выключения</w:t>
      </w:r>
      <w:r>
        <w:rPr>
          <w:spacing w:val="-15"/>
        </w:rPr>
        <w:t xml:space="preserve"> </w:t>
      </w:r>
      <w:r>
        <w:rPr>
          <w:spacing w:val="-1"/>
        </w:rPr>
        <w:t>симпатической</w:t>
      </w:r>
      <w:r>
        <w:rPr>
          <w:spacing w:val="5"/>
        </w:rPr>
        <w:t xml:space="preserve"> </w:t>
      </w:r>
      <w:r>
        <w:t>иннервации</w:t>
      </w:r>
      <w:r>
        <w:rPr>
          <w:spacing w:val="-10"/>
        </w:rPr>
        <w:t xml:space="preserve"> </w:t>
      </w:r>
      <w:r>
        <w:t>оказывается</w:t>
      </w:r>
      <w:r>
        <w:rPr>
          <w:spacing w:val="-1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3—4</w:t>
      </w:r>
      <w:r>
        <w:rPr>
          <w:spacing w:val="2"/>
        </w:rPr>
        <w:t xml:space="preserve"> </w:t>
      </w:r>
      <w:r>
        <w:t>се</w:t>
      </w:r>
      <w:r>
        <w:t>гмента</w:t>
      </w:r>
    </w:p>
    <w:p w:rsidR="00B9263B" w:rsidRDefault="00B9263B">
      <w:pPr>
        <w:sectPr w:rsidR="00B9263B">
          <w:pgSz w:w="11910" w:h="16850"/>
          <w:pgMar w:top="1060" w:right="720" w:bottom="280" w:left="1580" w:header="720" w:footer="720" w:gutter="0"/>
          <w:cols w:space="720"/>
        </w:sectPr>
      </w:pPr>
    </w:p>
    <w:p w:rsidR="00B9263B" w:rsidRDefault="00D3773C">
      <w:pPr>
        <w:pStyle w:val="a3"/>
        <w:spacing w:before="68" w:line="232" w:lineRule="auto"/>
        <w:ind w:right="109"/>
      </w:pPr>
      <w:r>
        <w:lastRenderedPageBreak/>
        <w:t>шире,</w:t>
      </w:r>
      <w:r>
        <w:rPr>
          <w:spacing w:val="-10"/>
        </w:rPr>
        <w:t xml:space="preserve"> </w:t>
      </w:r>
      <w:r>
        <w:t>чем</w:t>
      </w:r>
      <w:r>
        <w:rPr>
          <w:spacing w:val="-14"/>
        </w:rPr>
        <w:t xml:space="preserve"> </w:t>
      </w:r>
      <w:r>
        <w:t>область</w:t>
      </w:r>
      <w:r>
        <w:rPr>
          <w:spacing w:val="-12"/>
        </w:rPr>
        <w:t xml:space="preserve"> </w:t>
      </w:r>
      <w:r>
        <w:t>обезболивания.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proofErr w:type="spellStart"/>
      <w:r>
        <w:t>эпидуральной</w:t>
      </w:r>
      <w:proofErr w:type="spellEnd"/>
      <w:r>
        <w:rPr>
          <w:spacing w:val="-11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феномен</w:t>
      </w:r>
      <w:r>
        <w:rPr>
          <w:spacing w:val="-11"/>
        </w:rPr>
        <w:t xml:space="preserve"> </w:t>
      </w:r>
      <w:r>
        <w:t>выражен</w:t>
      </w:r>
      <w:r>
        <w:rPr>
          <w:spacing w:val="-57"/>
        </w:rPr>
        <w:t xml:space="preserve"> </w:t>
      </w:r>
      <w:r>
        <w:t>незначительно.</w:t>
      </w:r>
    </w:p>
    <w:p w:rsidR="00B9263B" w:rsidRDefault="00D3773C">
      <w:pPr>
        <w:pStyle w:val="a3"/>
        <w:spacing w:before="149" w:line="244" w:lineRule="auto"/>
        <w:ind w:right="109"/>
      </w:pPr>
      <w:r>
        <w:t xml:space="preserve">Сердечно-сосудистая система при </w:t>
      </w:r>
      <w:proofErr w:type="spellStart"/>
      <w:r>
        <w:t>эпидуральной</w:t>
      </w:r>
      <w:proofErr w:type="spellEnd"/>
      <w:r>
        <w:t xml:space="preserve"> и спинальной анестезии испытывает</w:t>
      </w:r>
      <w:r>
        <w:rPr>
          <w:spacing w:val="1"/>
        </w:rPr>
        <w:t xml:space="preserve"> </w:t>
      </w:r>
      <w:r>
        <w:rPr>
          <w:spacing w:val="-2"/>
        </w:rPr>
        <w:t>влияние ряда факторов.</w:t>
      </w:r>
      <w:r>
        <w:rPr>
          <w:spacing w:val="-1"/>
        </w:rPr>
        <w:t xml:space="preserve"> </w:t>
      </w:r>
      <w:r>
        <w:rPr>
          <w:spacing w:val="-2"/>
        </w:rPr>
        <w:t xml:space="preserve">Наиболее </w:t>
      </w:r>
      <w:r>
        <w:rPr>
          <w:spacing w:val="-1"/>
        </w:rPr>
        <w:t>существенное</w:t>
      </w:r>
      <w:r>
        <w:t xml:space="preserve"> </w:t>
      </w:r>
      <w:r>
        <w:rPr>
          <w:spacing w:val="-1"/>
        </w:rPr>
        <w:t>значение имеет блокада симпатической</w:t>
      </w:r>
      <w:r>
        <w:t xml:space="preserve"> иннервации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анестетика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корешки</w:t>
      </w:r>
      <w:r>
        <w:rPr>
          <w:spacing w:val="-2"/>
        </w:rPr>
        <w:t xml:space="preserve"> </w:t>
      </w:r>
      <w:r>
        <w:t>спинного</w:t>
      </w:r>
      <w:r>
        <w:rPr>
          <w:spacing w:val="-7"/>
        </w:rPr>
        <w:t xml:space="preserve"> </w:t>
      </w:r>
      <w:r>
        <w:t>мозга.</w:t>
      </w:r>
      <w:r>
        <w:rPr>
          <w:spacing w:val="-8"/>
        </w:rPr>
        <w:t xml:space="preserve"> </w:t>
      </w:r>
      <w:r>
        <w:t>Результатом</w:t>
      </w:r>
      <w:r>
        <w:rPr>
          <w:spacing w:val="-10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являются:</w:t>
      </w:r>
    </w:p>
    <w:p w:rsidR="00B9263B" w:rsidRDefault="00D3773C">
      <w:pPr>
        <w:pStyle w:val="a3"/>
        <w:spacing w:line="235" w:lineRule="auto"/>
        <w:ind w:right="1076"/>
      </w:pPr>
      <w:r>
        <w:t>а) расширение кровеносных сосудов в области распространения анестетика в</w:t>
      </w:r>
      <w:r>
        <w:rPr>
          <w:spacing w:val="1"/>
        </w:rPr>
        <w:t xml:space="preserve"> </w:t>
      </w:r>
      <w:r>
        <w:rPr>
          <w:spacing w:val="-2"/>
        </w:rPr>
        <w:t xml:space="preserve">спинномозговом канале, что приводит </w:t>
      </w:r>
      <w:r>
        <w:rPr>
          <w:spacing w:val="-1"/>
        </w:rPr>
        <w:t>к увеличению е</w:t>
      </w:r>
      <w:r>
        <w:rPr>
          <w:spacing w:val="-1"/>
        </w:rPr>
        <w:t>мкости сосудистого</w:t>
      </w:r>
      <w:r>
        <w:t xml:space="preserve"> </w:t>
      </w:r>
      <w:r>
        <w:rPr>
          <w:spacing w:val="-1"/>
        </w:rPr>
        <w:t>русла;</w:t>
      </w:r>
      <w:r>
        <w:t xml:space="preserve"> б)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5-го</w:t>
      </w:r>
      <w:r>
        <w:rPr>
          <w:spacing w:val="-3"/>
        </w:rPr>
        <w:t xml:space="preserve"> </w:t>
      </w:r>
      <w:r>
        <w:t>грудного сегмента</w:t>
      </w:r>
      <w:r>
        <w:rPr>
          <w:spacing w:val="-4"/>
        </w:rPr>
        <w:t xml:space="preserve"> </w:t>
      </w:r>
      <w:r>
        <w:t>блокируются</w:t>
      </w:r>
      <w:r>
        <w:rPr>
          <w:spacing w:val="-3"/>
        </w:rPr>
        <w:t xml:space="preserve"> </w:t>
      </w:r>
      <w:r>
        <w:t>эфферентные</w:t>
      </w:r>
    </w:p>
    <w:p w:rsidR="00B9263B" w:rsidRDefault="00D3773C">
      <w:pPr>
        <w:pStyle w:val="a3"/>
        <w:spacing w:before="3"/>
        <w:ind w:right="214"/>
      </w:pPr>
      <w:r>
        <w:rPr>
          <w:spacing w:val="-1"/>
        </w:rPr>
        <w:t>симпатические</w:t>
      </w:r>
      <w:r>
        <w:rPr>
          <w:spacing w:val="-6"/>
        </w:rPr>
        <w:t xml:space="preserve"> </w:t>
      </w:r>
      <w:r>
        <w:rPr>
          <w:spacing w:val="-1"/>
        </w:rPr>
        <w:t>волокна,</w:t>
      </w:r>
      <w:r>
        <w:rPr>
          <w:spacing w:val="5"/>
        </w:rPr>
        <w:t xml:space="preserve"> </w:t>
      </w:r>
      <w:r>
        <w:rPr>
          <w:spacing w:val="-1"/>
        </w:rPr>
        <w:t>через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8"/>
        </w:rPr>
        <w:t xml:space="preserve"> </w:t>
      </w:r>
      <w:r>
        <w:rPr>
          <w:spacing w:val="-1"/>
        </w:rPr>
        <w:t>реализуется</w:t>
      </w:r>
      <w:r>
        <w:rPr>
          <w:spacing w:val="24"/>
        </w:rPr>
        <w:t xml:space="preserve"> </w:t>
      </w:r>
      <w:r>
        <w:rPr>
          <w:spacing w:val="-1"/>
        </w:rPr>
        <w:t>центральное</w:t>
      </w:r>
      <w:r>
        <w:rPr>
          <w:spacing w:val="-13"/>
        </w:rPr>
        <w:t xml:space="preserve"> </w:t>
      </w:r>
      <w:r>
        <w:rPr>
          <w:spacing w:val="-1"/>
        </w:rPr>
        <w:t>стимулирующее</w:t>
      </w:r>
      <w:r>
        <w:rPr>
          <w:spacing w:val="43"/>
        </w:rPr>
        <w:t xml:space="preserve"> </w:t>
      </w:r>
      <w:r>
        <w:rPr>
          <w:spacing w:val="-1"/>
        </w:rPr>
        <w:t>влияние</w:t>
      </w:r>
      <w:r>
        <w:rPr>
          <w:spacing w:val="-57"/>
        </w:rPr>
        <w:t xml:space="preserve"> </w:t>
      </w:r>
      <w:r>
        <w:t xml:space="preserve">на сердце, в частности рефлекс </w:t>
      </w:r>
      <w:proofErr w:type="spellStart"/>
      <w:r>
        <w:t>Бейнбриджа</w:t>
      </w:r>
      <w:proofErr w:type="spellEnd"/>
      <w:r>
        <w:t>, возникающий вследствие уменьшения</w:t>
      </w:r>
      <w:r>
        <w:rPr>
          <w:spacing w:val="1"/>
        </w:rPr>
        <w:t xml:space="preserve"> </w:t>
      </w:r>
      <w:r>
        <w:rPr>
          <w:spacing w:val="-1"/>
        </w:rPr>
        <w:t xml:space="preserve">притока крови к сердцу на фоне возросшей емкости сосудистого </w:t>
      </w:r>
      <w:r>
        <w:t>русла. Помимо этого, на</w:t>
      </w:r>
      <w:r>
        <w:rPr>
          <w:spacing w:val="1"/>
        </w:rPr>
        <w:t xml:space="preserve"> </w:t>
      </w:r>
      <w:r>
        <w:rPr>
          <w:spacing w:val="-1"/>
        </w:rPr>
        <w:t>сердечно-сосудистую</w:t>
      </w:r>
      <w:r>
        <w:rPr>
          <w:spacing w:val="16"/>
        </w:rPr>
        <w:t xml:space="preserve"> </w:t>
      </w:r>
      <w:r>
        <w:rPr>
          <w:spacing w:val="-1"/>
        </w:rPr>
        <w:t>систему</w:t>
      </w:r>
      <w:r>
        <w:rPr>
          <w:spacing w:val="-11"/>
        </w:rPr>
        <w:t xml:space="preserve"> </w:t>
      </w:r>
      <w:r>
        <w:t>влияет</w:t>
      </w:r>
      <w:r>
        <w:rPr>
          <w:spacing w:val="4"/>
        </w:rPr>
        <w:t xml:space="preserve"> </w:t>
      </w:r>
      <w:r>
        <w:t>местный</w:t>
      </w:r>
      <w:r>
        <w:rPr>
          <w:spacing w:val="-14"/>
        </w:rPr>
        <w:t xml:space="preserve"> </w:t>
      </w:r>
      <w:r>
        <w:t>анестетик,</w:t>
      </w:r>
      <w:r>
        <w:rPr>
          <w:spacing w:val="14"/>
        </w:rPr>
        <w:t xml:space="preserve"> </w:t>
      </w:r>
      <w:r>
        <w:t>поступающий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кровь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резорбц</w:t>
      </w:r>
      <w:r>
        <w:t>ии;</w:t>
      </w:r>
      <w:r>
        <w:rPr>
          <w:spacing w:val="-11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-4"/>
        </w:rPr>
        <w:t xml:space="preserve"> </w:t>
      </w:r>
      <w:r>
        <w:t>бета-</w:t>
      </w:r>
      <w:proofErr w:type="spellStart"/>
      <w:r>
        <w:t>адренорецепторов</w:t>
      </w:r>
      <w:proofErr w:type="spellEnd"/>
      <w:r>
        <w:t>.</w:t>
      </w:r>
    </w:p>
    <w:p w:rsidR="00B9263B" w:rsidRDefault="00D3773C">
      <w:pPr>
        <w:pStyle w:val="a3"/>
        <w:spacing w:before="147" w:line="273" w:lineRule="exact"/>
      </w:pPr>
      <w:r>
        <w:t>Блокада</w:t>
      </w:r>
      <w:r>
        <w:rPr>
          <w:spacing w:val="-2"/>
        </w:rPr>
        <w:t xml:space="preserve"> </w:t>
      </w:r>
      <w:r>
        <w:t>симпатических</w:t>
      </w:r>
      <w:r>
        <w:rPr>
          <w:spacing w:val="-12"/>
        </w:rPr>
        <w:t xml:space="preserve"> </w:t>
      </w:r>
      <w:r>
        <w:t>волокон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корешков</w:t>
      </w:r>
      <w:r>
        <w:rPr>
          <w:spacing w:val="2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сопровождается</w:t>
      </w:r>
      <w:r>
        <w:rPr>
          <w:spacing w:val="-13"/>
        </w:rPr>
        <w:t xml:space="preserve"> </w:t>
      </w:r>
      <w:r>
        <w:t>блокадой</w:t>
      </w:r>
    </w:p>
    <w:p w:rsidR="00B9263B" w:rsidRDefault="00D3773C">
      <w:pPr>
        <w:pStyle w:val="a3"/>
        <w:spacing w:line="242" w:lineRule="auto"/>
        <w:ind w:right="140"/>
      </w:pPr>
      <w:r>
        <w:rPr>
          <w:rFonts w:ascii="Symbol" w:hAnsi="Symbol"/>
        </w:rPr>
        <w:t></w:t>
      </w:r>
      <w:r>
        <w:t>-</w:t>
      </w:r>
      <w:proofErr w:type="spellStart"/>
      <w:r>
        <w:t>адренорецепторов</w:t>
      </w:r>
      <w:proofErr w:type="spellEnd"/>
      <w:r>
        <w:t xml:space="preserve"> периферических кровеносных сосудов, сохраняя их реакцию на эндо-</w:t>
      </w:r>
      <w:r>
        <w:rPr>
          <w:spacing w:val="-57"/>
        </w:rPr>
        <w:t xml:space="preserve"> </w:t>
      </w:r>
      <w:r>
        <w:rPr>
          <w:spacing w:val="-1"/>
        </w:rPr>
        <w:t>и экзогенные катехоламины, что играет бол</w:t>
      </w:r>
      <w:r>
        <w:rPr>
          <w:spacing w:val="-1"/>
        </w:rPr>
        <w:t>ьшую</w:t>
      </w:r>
      <w:r>
        <w:t xml:space="preserve"> </w:t>
      </w:r>
      <w:r>
        <w:rPr>
          <w:spacing w:val="-1"/>
        </w:rPr>
        <w:t xml:space="preserve">роль при коррекции сосудистого </w:t>
      </w:r>
      <w:r>
        <w:t>тонуса.</w:t>
      </w:r>
      <w:r>
        <w:rPr>
          <w:spacing w:val="-57"/>
        </w:rPr>
        <w:t xml:space="preserve"> </w:t>
      </w:r>
      <w:r>
        <w:t xml:space="preserve">Таким образом, при </w:t>
      </w:r>
      <w:proofErr w:type="spellStart"/>
      <w:r>
        <w:t>эпидуральной</w:t>
      </w:r>
      <w:proofErr w:type="spellEnd"/>
      <w:r>
        <w:t xml:space="preserve"> и спинальной анестезии в основном проявляется</w:t>
      </w:r>
      <w:r>
        <w:rPr>
          <w:spacing w:val="1"/>
        </w:rPr>
        <w:t xml:space="preserve"> </w:t>
      </w:r>
      <w:r>
        <w:t>тормозящее влияние на функцию сердечно-сосудистой системы. При этом вероятность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-6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спинальной</w:t>
      </w:r>
      <w:r>
        <w:rPr>
          <w:spacing w:val="-4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что</w:t>
      </w:r>
    </w:p>
    <w:p w:rsidR="00B9263B" w:rsidRDefault="00D3773C">
      <w:pPr>
        <w:pStyle w:val="a3"/>
      </w:pPr>
      <w:r>
        <w:t>связано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широкой</w:t>
      </w:r>
      <w:r>
        <w:rPr>
          <w:spacing w:val="27"/>
        </w:rPr>
        <w:t xml:space="preserve"> </w:t>
      </w:r>
      <w:r>
        <w:t>зоной</w:t>
      </w:r>
      <w:r>
        <w:rPr>
          <w:spacing w:val="-14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анестетика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симпатическую</w:t>
      </w:r>
      <w:r>
        <w:rPr>
          <w:spacing w:val="13"/>
        </w:rPr>
        <w:t xml:space="preserve"> </w:t>
      </w:r>
      <w:r>
        <w:t>иннервацию.</w:t>
      </w:r>
    </w:p>
    <w:p w:rsidR="00B9263B" w:rsidRDefault="00D3773C">
      <w:pPr>
        <w:pStyle w:val="a3"/>
        <w:spacing w:before="137"/>
        <w:ind w:right="109"/>
      </w:pPr>
      <w:r>
        <w:t xml:space="preserve">Кроме того, при спинальной анестезии быстрее, чем при </w:t>
      </w:r>
      <w:proofErr w:type="spellStart"/>
      <w:r>
        <w:t>эпидуральной</w:t>
      </w:r>
      <w:proofErr w:type="spellEnd"/>
      <w:r>
        <w:t>, развивается</w:t>
      </w:r>
      <w:r>
        <w:rPr>
          <w:spacing w:val="1"/>
        </w:rPr>
        <w:t xml:space="preserve"> </w:t>
      </w:r>
      <w:r>
        <w:t>блокирующий эффект, что ограничивает мобилизацию адаптивных механизмов</w:t>
      </w:r>
      <w:r>
        <w:rPr>
          <w:spacing w:val="1"/>
        </w:rPr>
        <w:t xml:space="preserve"> </w:t>
      </w:r>
      <w:proofErr w:type="spellStart"/>
      <w:r>
        <w:t>сердечнососудистой</w:t>
      </w:r>
      <w:proofErr w:type="spellEnd"/>
      <w:r>
        <w:t xml:space="preserve"> системы. Отмеченные моменты диктуют необходимость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кровообращения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ближайший</w:t>
      </w:r>
      <w:r>
        <w:rPr>
          <w:spacing w:val="-2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введения</w:t>
      </w:r>
      <w:r>
        <w:rPr>
          <w:spacing w:val="-57"/>
        </w:rPr>
        <w:t xml:space="preserve"> </w:t>
      </w:r>
      <w:r>
        <w:t>анестетика и готовность к осуществлению неотложных мер, направленных на устранение</w:t>
      </w:r>
      <w:r>
        <w:rPr>
          <w:spacing w:val="-57"/>
        </w:rPr>
        <w:t xml:space="preserve"> </w:t>
      </w:r>
      <w:r>
        <w:t>нарушений гемодинамики</w:t>
      </w:r>
      <w:r>
        <w:t xml:space="preserve">, если они возникают. На внешнее дыхание </w:t>
      </w:r>
      <w:proofErr w:type="spellStart"/>
      <w:r>
        <w:t>эпидуральная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спинальная анестезия в условиях стабильной гемодинамики обычно не оказывает</w:t>
      </w:r>
      <w:r>
        <w:rPr>
          <w:spacing w:val="1"/>
        </w:rPr>
        <w:t xml:space="preserve"> </w:t>
      </w:r>
      <w:r>
        <w:t>неблагоприятного влияния. Однако нужно иметь в виду, что при широкой анестезии в</w:t>
      </w:r>
      <w:r>
        <w:rPr>
          <w:spacing w:val="1"/>
        </w:rPr>
        <w:t xml:space="preserve"> </w:t>
      </w:r>
      <w:r>
        <w:t xml:space="preserve">грудном отделе в большей или меньшей части </w:t>
      </w:r>
      <w:r>
        <w:t>сегментов блокируется иннервация</w:t>
      </w:r>
      <w:r>
        <w:rPr>
          <w:spacing w:val="1"/>
        </w:rPr>
        <w:t xml:space="preserve"> </w:t>
      </w:r>
      <w:r>
        <w:t>межреберных мышц. Если при этом функция диафрагмальных нервов сохранена,</w:t>
      </w:r>
      <w:r>
        <w:rPr>
          <w:spacing w:val="1"/>
        </w:rPr>
        <w:t xml:space="preserve"> </w:t>
      </w:r>
      <w:r>
        <w:t>дыхательной недостаточности обычно не бывает. При распространении анестетика до</w:t>
      </w:r>
      <w:r>
        <w:rPr>
          <w:spacing w:val="1"/>
        </w:rPr>
        <w:t xml:space="preserve"> </w:t>
      </w:r>
      <w:r>
        <w:t>уровня шейных позвонков может произойти блокада и диафрагмального нерв</w:t>
      </w:r>
      <w:r>
        <w:t>а, что</w:t>
      </w:r>
      <w:r>
        <w:rPr>
          <w:spacing w:val="1"/>
        </w:rPr>
        <w:t xml:space="preserve"> </w:t>
      </w:r>
      <w:r>
        <w:t>угрожает развитием дыхательной недостаточности. Острая дыхательная недостаточность</w:t>
      </w:r>
      <w:r>
        <w:rPr>
          <w:spacing w:val="1"/>
        </w:rPr>
        <w:t xml:space="preserve"> </w:t>
      </w:r>
      <w:r>
        <w:t xml:space="preserve">также может возникнуть при глубокой гипотензии, </w:t>
      </w:r>
      <w:proofErr w:type="spellStart"/>
      <w:r>
        <w:t>развившейся</w:t>
      </w:r>
      <w:proofErr w:type="spellEnd"/>
      <w:r>
        <w:t xml:space="preserve"> на фоне широкой</w:t>
      </w:r>
      <w:r>
        <w:rPr>
          <w:spacing w:val="1"/>
        </w:rPr>
        <w:t xml:space="preserve"> </w:t>
      </w:r>
      <w:r>
        <w:t>спинальной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реже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rPr>
          <w:spacing w:val="-5"/>
        </w:rPr>
        <w:t xml:space="preserve"> </w:t>
      </w:r>
      <w:r>
        <w:t>анестезии.</w:t>
      </w:r>
    </w:p>
    <w:p w:rsidR="00B9263B" w:rsidRDefault="00D3773C">
      <w:pPr>
        <w:pStyle w:val="a3"/>
        <w:spacing w:before="157" w:line="242" w:lineRule="auto"/>
        <w:ind w:right="140"/>
      </w:pPr>
      <w:r>
        <w:t>Желудочно-кишечный</w:t>
      </w:r>
      <w:r>
        <w:rPr>
          <w:spacing w:val="-6"/>
        </w:rPr>
        <w:t xml:space="preserve"> </w:t>
      </w:r>
      <w:r>
        <w:t>тракт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нижнегрудной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поясничной</w:t>
      </w:r>
      <w:r>
        <w:rPr>
          <w:spacing w:val="-5"/>
        </w:rPr>
        <w:t xml:space="preserve"> </w:t>
      </w:r>
      <w:r>
        <w:t>областях</w:t>
      </w:r>
      <w:r>
        <w:rPr>
          <w:spacing w:val="-57"/>
        </w:rPr>
        <w:t xml:space="preserve"> </w:t>
      </w:r>
      <w:r>
        <w:t>испытывает превалирование тонуса парасимпатической иннервации, что сопровождается</w:t>
      </w:r>
      <w:r>
        <w:rPr>
          <w:spacing w:val="1"/>
        </w:rPr>
        <w:t xml:space="preserve"> </w:t>
      </w:r>
      <w:r>
        <w:rPr>
          <w:spacing w:val="-1"/>
        </w:rPr>
        <w:t>усилением моторики и секреции. Предполагают,</w:t>
      </w:r>
      <w:r>
        <w:rPr>
          <w:spacing w:val="58"/>
        </w:rPr>
        <w:t xml:space="preserve"> </w:t>
      </w:r>
      <w:r>
        <w:rPr>
          <w:spacing w:val="-1"/>
        </w:rPr>
        <w:t xml:space="preserve">что эта вегетативная дистония </w:t>
      </w:r>
      <w:r>
        <w:t>может</w:t>
      </w:r>
      <w:r>
        <w:rPr>
          <w:spacing w:val="1"/>
        </w:rPr>
        <w:t xml:space="preserve"> </w:t>
      </w:r>
      <w:r>
        <w:t>быть причиной возникающих иногда при рассматриваемых мет</w:t>
      </w:r>
      <w:r>
        <w:t>одах анестезии тошноты и</w:t>
      </w:r>
      <w:r>
        <w:rPr>
          <w:spacing w:val="1"/>
        </w:rPr>
        <w:t xml:space="preserve"> </w:t>
      </w:r>
      <w:r>
        <w:t>рвоты.</w:t>
      </w:r>
    </w:p>
    <w:p w:rsidR="00B9263B" w:rsidRDefault="00B9263B">
      <w:pPr>
        <w:spacing w:line="242" w:lineRule="auto"/>
        <w:sectPr w:rsidR="00B9263B">
          <w:pgSz w:w="11910" w:h="16850"/>
          <w:pgMar w:top="1060" w:right="720" w:bottom="280" w:left="1580" w:header="720" w:footer="720" w:gutter="0"/>
          <w:cols w:space="720"/>
        </w:sectPr>
      </w:pPr>
    </w:p>
    <w:p w:rsidR="00B9263B" w:rsidRDefault="00D3773C">
      <w:pPr>
        <w:pStyle w:val="1"/>
        <w:spacing w:before="63" w:line="235" w:lineRule="auto"/>
        <w:ind w:right="109"/>
      </w:pPr>
      <w:bookmarkStart w:id="3" w:name="Возможные_ошибки_манипуляции_и_методы_их"/>
      <w:bookmarkEnd w:id="3"/>
      <w:r>
        <w:lastRenderedPageBreak/>
        <w:t>Возможные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манипуляции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профилактики,</w:t>
      </w:r>
      <w:r>
        <w:rPr>
          <w:spacing w:val="-67"/>
        </w:rPr>
        <w:t xml:space="preserve"> </w:t>
      </w:r>
      <w:r>
        <w:t>коррекции.</w:t>
      </w:r>
    </w:p>
    <w:p w:rsidR="00B9263B" w:rsidRDefault="00D3773C">
      <w:pPr>
        <w:pStyle w:val="a3"/>
        <w:spacing w:before="167" w:line="237" w:lineRule="auto"/>
        <w:ind w:right="194"/>
      </w:pPr>
      <w:r>
        <w:t xml:space="preserve">Техника </w:t>
      </w:r>
      <w:proofErr w:type="spellStart"/>
      <w:r>
        <w:t>эпидурального</w:t>
      </w:r>
      <w:proofErr w:type="spellEnd"/>
      <w:r>
        <w:t xml:space="preserve"> и спинального методов анестезии содержит относительно</w:t>
      </w:r>
      <w:r>
        <w:rPr>
          <w:spacing w:val="1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исключены</w:t>
      </w:r>
      <w:r>
        <w:rPr>
          <w:spacing w:val="-1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неудачи, особенно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врачей,</w:t>
      </w:r>
      <w:r>
        <w:rPr>
          <w:spacing w:val="-57"/>
        </w:rPr>
        <w:t xml:space="preserve"> </w:t>
      </w:r>
      <w:r>
        <w:t>имеющих недостаточный опыт в этой области. В большей мере это относится к</w:t>
      </w:r>
      <w:r>
        <w:rPr>
          <w:spacing w:val="1"/>
        </w:rPr>
        <w:t xml:space="preserve"> </w:t>
      </w:r>
      <w:r>
        <w:t xml:space="preserve">проведению </w:t>
      </w:r>
      <w:proofErr w:type="spellStart"/>
      <w:r>
        <w:t>эпидуральной</w:t>
      </w:r>
      <w:proofErr w:type="spellEnd"/>
      <w:r>
        <w:t xml:space="preserve"> анестезии. В одних случаях оказывается трудным доступ к</w:t>
      </w:r>
      <w:r>
        <w:rPr>
          <w:spacing w:val="1"/>
        </w:rPr>
        <w:t xml:space="preserve"> </w:t>
      </w:r>
      <w:r>
        <w:t>спинномозговому каналу, что чаще бывает в средне-грудном отделе, в других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возникает сложность с идентификацией </w:t>
      </w:r>
      <w:proofErr w:type="spellStart"/>
      <w:r>
        <w:t>эпидурального</w:t>
      </w:r>
      <w:proofErr w:type="spellEnd"/>
      <w:r>
        <w:t xml:space="preserve"> пространства или введением в</w:t>
      </w:r>
      <w:r>
        <w:rPr>
          <w:spacing w:val="1"/>
        </w:rPr>
        <w:t xml:space="preserve"> </w:t>
      </w:r>
      <w:r>
        <w:t>него катетера. В профилактике и преодолении трудностей большое значение имеет</w:t>
      </w:r>
      <w:r>
        <w:rPr>
          <w:spacing w:val="1"/>
        </w:rPr>
        <w:t xml:space="preserve"> </w:t>
      </w:r>
      <w:r>
        <w:t>правильное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неторопливое</w:t>
      </w:r>
      <w:r>
        <w:rPr>
          <w:spacing w:val="-16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proofErr w:type="spellStart"/>
      <w:r>
        <w:t>всехпредусмотренных</w:t>
      </w:r>
      <w:proofErr w:type="spellEnd"/>
      <w:r>
        <w:t xml:space="preserve"> элементов</w:t>
      </w:r>
      <w:r>
        <w:rPr>
          <w:spacing w:val="15"/>
        </w:rPr>
        <w:t xml:space="preserve"> </w:t>
      </w:r>
      <w:r>
        <w:t>техники.</w:t>
      </w:r>
    </w:p>
    <w:p w:rsidR="00B9263B" w:rsidRDefault="00D3773C">
      <w:pPr>
        <w:pStyle w:val="a3"/>
        <w:spacing w:before="11"/>
        <w:ind w:right="109"/>
      </w:pPr>
      <w:r>
        <w:t>Поспешность и недост</w:t>
      </w:r>
      <w:r>
        <w:t>аточно скрупулезное следование общепринятой методике при</w:t>
      </w:r>
      <w:r>
        <w:rPr>
          <w:spacing w:val="1"/>
        </w:rPr>
        <w:t xml:space="preserve"> </w:t>
      </w:r>
      <w:r>
        <w:t>многократных попытках достижения цели могут привести к повреждению твердой</w:t>
      </w:r>
      <w:r>
        <w:rPr>
          <w:spacing w:val="1"/>
        </w:rPr>
        <w:t xml:space="preserve"> </w:t>
      </w:r>
      <w:r>
        <w:rPr>
          <w:spacing w:val="-2"/>
        </w:rPr>
        <w:t>мозговой</w:t>
      </w:r>
      <w:r>
        <w:rPr>
          <w:spacing w:val="2"/>
        </w:rPr>
        <w:t xml:space="preserve"> </w:t>
      </w:r>
      <w:r>
        <w:rPr>
          <w:spacing w:val="-2"/>
        </w:rPr>
        <w:t>оболочки,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эпидуральных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сосудов,</w:t>
      </w:r>
      <w:r>
        <w:rPr>
          <w:spacing w:val="15"/>
        </w:rPr>
        <w:t xml:space="preserve"> </w:t>
      </w:r>
      <w:r>
        <w:rPr>
          <w:spacing w:val="-1"/>
        </w:rPr>
        <w:t>спинного</w:t>
      </w:r>
      <w:r>
        <w:rPr>
          <w:spacing w:val="-14"/>
        </w:rPr>
        <w:t xml:space="preserve"> </w:t>
      </w:r>
      <w:r>
        <w:rPr>
          <w:spacing w:val="-1"/>
        </w:rPr>
        <w:t>мозга</w:t>
      </w:r>
      <w:r>
        <w:rPr>
          <w:spacing w:val="10"/>
        </w:rPr>
        <w:t xml:space="preserve"> </w:t>
      </w:r>
      <w:r>
        <w:rPr>
          <w:spacing w:val="-1"/>
        </w:rPr>
        <w:t>или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корешков,</w:t>
      </w:r>
      <w:r>
        <w:rPr>
          <w:spacing w:val="41"/>
        </w:rPr>
        <w:t xml:space="preserve"> </w:t>
      </w:r>
      <w:r>
        <w:rPr>
          <w:spacing w:val="-1"/>
        </w:rPr>
        <w:t>что</w:t>
      </w:r>
      <w:r>
        <w:rPr>
          <w:spacing w:val="1"/>
        </w:rPr>
        <w:t xml:space="preserve"> </w:t>
      </w:r>
      <w:r>
        <w:rPr>
          <w:spacing w:val="-1"/>
        </w:rPr>
        <w:t>иногда</w:t>
      </w:r>
      <w:r>
        <w:rPr>
          <w:spacing w:val="-57"/>
        </w:rPr>
        <w:t xml:space="preserve"> </w:t>
      </w:r>
      <w:r>
        <w:t xml:space="preserve">влечет за собой серьезные последствия. </w:t>
      </w:r>
      <w:r>
        <w:t>Наиболее опасным осложнением ближайшего</w:t>
      </w:r>
      <w:r>
        <w:rPr>
          <w:spacing w:val="1"/>
        </w:rPr>
        <w:t xml:space="preserve"> </w:t>
      </w:r>
      <w:r>
        <w:t xml:space="preserve">периода после осуществления </w:t>
      </w:r>
      <w:proofErr w:type="spellStart"/>
      <w:r>
        <w:t>эпидуральной</w:t>
      </w:r>
      <w:proofErr w:type="spellEnd"/>
      <w:r>
        <w:t xml:space="preserve"> и спинальной анестезии является глубокий</w:t>
      </w:r>
      <w:r>
        <w:rPr>
          <w:spacing w:val="1"/>
        </w:rPr>
        <w:t xml:space="preserve"> </w:t>
      </w:r>
      <w:r>
        <w:t>коллапс.</w:t>
      </w:r>
    </w:p>
    <w:p w:rsidR="00B9263B" w:rsidRDefault="00D3773C">
      <w:pPr>
        <w:pStyle w:val="a3"/>
        <w:spacing w:before="150"/>
        <w:ind w:right="145"/>
      </w:pPr>
      <w:r>
        <w:t>Вероятность</w:t>
      </w:r>
      <w:r>
        <w:rPr>
          <w:spacing w:val="-1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исходного</w:t>
      </w:r>
      <w:r>
        <w:rPr>
          <w:spacing w:val="-5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больных,</w:t>
      </w:r>
      <w:r>
        <w:rPr>
          <w:spacing w:val="-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редким</w:t>
      </w:r>
      <w:r>
        <w:rPr>
          <w:spacing w:val="-10"/>
        </w:rPr>
        <w:t xml:space="preserve"> </w:t>
      </w:r>
      <w:r>
        <w:t>исключением,</w:t>
      </w:r>
      <w:r>
        <w:rPr>
          <w:spacing w:val="-13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предвидеть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предпринять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12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меры.</w:t>
      </w:r>
      <w:r>
        <w:rPr>
          <w:spacing w:val="-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бывают</w:t>
      </w:r>
      <w:r>
        <w:rPr>
          <w:spacing w:val="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такие</w:t>
      </w:r>
      <w:r>
        <w:rPr>
          <w:spacing w:val="14"/>
        </w:rPr>
        <w:t xml:space="preserve"> </w:t>
      </w:r>
      <w:r>
        <w:t>случаи,</w:t>
      </w:r>
      <w:r>
        <w:rPr>
          <w:spacing w:val="1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rPr>
          <w:spacing w:val="-1"/>
        </w:rPr>
        <w:t xml:space="preserve">оказывается </w:t>
      </w:r>
      <w:r>
        <w:t>для анестезиолога неожиданным. Причиной тяжелого коллапса чаще бывает</w:t>
      </w:r>
      <w:r>
        <w:rPr>
          <w:spacing w:val="-57"/>
        </w:rPr>
        <w:t xml:space="preserve"> </w:t>
      </w:r>
      <w:r>
        <w:t>незамеченное повреждение твердой мозговой оболочки и проник</w:t>
      </w:r>
      <w:r>
        <w:t>новение значительного</w:t>
      </w:r>
      <w:r>
        <w:rPr>
          <w:spacing w:val="1"/>
        </w:rPr>
        <w:t xml:space="preserve"> </w:t>
      </w:r>
      <w:r>
        <w:t>количества или всего введенного раствора местного анестетика в субарахноидальное</w:t>
      </w:r>
      <w:r>
        <w:rPr>
          <w:spacing w:val="1"/>
        </w:rPr>
        <w:t xml:space="preserve"> </w:t>
      </w:r>
      <w:r>
        <w:t>пространство.</w:t>
      </w:r>
    </w:p>
    <w:p w:rsidR="00B9263B" w:rsidRDefault="00D3773C">
      <w:pPr>
        <w:pStyle w:val="a3"/>
        <w:spacing w:before="156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возникает</w:t>
      </w:r>
      <w:r>
        <w:rPr>
          <w:spacing w:val="-10"/>
        </w:rPr>
        <w:t xml:space="preserve"> </w:t>
      </w:r>
      <w:r>
        <w:t>широкая</w:t>
      </w:r>
      <w:r>
        <w:rPr>
          <w:spacing w:val="-11"/>
        </w:rPr>
        <w:t xml:space="preserve"> </w:t>
      </w:r>
      <w:r>
        <w:t>блокада</w:t>
      </w:r>
      <w:r>
        <w:rPr>
          <w:spacing w:val="-12"/>
        </w:rPr>
        <w:t xml:space="preserve"> </w:t>
      </w:r>
      <w:r>
        <w:t>симпатической</w:t>
      </w:r>
      <w:r>
        <w:rPr>
          <w:spacing w:val="-10"/>
        </w:rPr>
        <w:t xml:space="preserve"> </w:t>
      </w:r>
      <w:r>
        <w:t>иннервации;</w:t>
      </w:r>
      <w:r>
        <w:rPr>
          <w:spacing w:val="-5"/>
        </w:rPr>
        <w:t xml:space="preserve"> </w:t>
      </w:r>
      <w:r>
        <w:t>следствием</w:t>
      </w:r>
      <w:r>
        <w:rPr>
          <w:spacing w:val="-6"/>
        </w:rPr>
        <w:t xml:space="preserve"> </w:t>
      </w:r>
      <w:r>
        <w:t>ее</w:t>
      </w:r>
    </w:p>
    <w:p w:rsidR="00B9263B" w:rsidRDefault="00D3773C">
      <w:pPr>
        <w:pStyle w:val="a3"/>
        <w:spacing w:before="3" w:line="242" w:lineRule="auto"/>
        <w:ind w:right="448"/>
      </w:pPr>
      <w:r>
        <w:rPr>
          <w:spacing w:val="-2"/>
        </w:rPr>
        <w:t>является увеличение емкости сосудистого</w:t>
      </w:r>
      <w:r>
        <w:rPr>
          <w:spacing w:val="-1"/>
        </w:rPr>
        <w:t xml:space="preserve"> русла и снижение соп</w:t>
      </w:r>
      <w:r>
        <w:rPr>
          <w:spacing w:val="-1"/>
        </w:rPr>
        <w:t>ротивления кровотоку,</w:t>
      </w:r>
      <w:r>
        <w:rPr>
          <w:spacing w:val="-57"/>
        </w:rPr>
        <w:t xml:space="preserve"> </w:t>
      </w:r>
      <w:r>
        <w:rPr>
          <w:spacing w:val="-1"/>
        </w:rPr>
        <w:t>что</w:t>
      </w:r>
      <w:r>
        <w:rPr>
          <w:spacing w:val="2"/>
        </w:rPr>
        <w:t xml:space="preserve"> </w:t>
      </w:r>
      <w:r>
        <w:rPr>
          <w:spacing w:val="-1"/>
        </w:rPr>
        <w:t>приводит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уменьшению</w:t>
      </w:r>
      <w:r>
        <w:rPr>
          <w:spacing w:val="31"/>
        </w:rPr>
        <w:t xml:space="preserve"> </w:t>
      </w:r>
      <w:r>
        <w:rPr>
          <w:spacing w:val="-1"/>
        </w:rPr>
        <w:t>венозного</w:t>
      </w:r>
      <w:r>
        <w:rPr>
          <w:spacing w:val="2"/>
        </w:rPr>
        <w:t xml:space="preserve"> </w:t>
      </w:r>
      <w:r>
        <w:rPr>
          <w:spacing w:val="-1"/>
        </w:rPr>
        <w:t>возврата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5"/>
        </w:rPr>
        <w:t xml:space="preserve"> </w:t>
      </w:r>
      <w:r>
        <w:rPr>
          <w:spacing w:val="-1"/>
        </w:rPr>
        <w:t>сердцу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сердечного</w:t>
      </w:r>
      <w:r>
        <w:rPr>
          <w:spacing w:val="2"/>
        </w:rPr>
        <w:t xml:space="preserve"> </w:t>
      </w:r>
      <w:r>
        <w:t>выброса.</w:t>
      </w:r>
    </w:p>
    <w:p w:rsidR="00B9263B" w:rsidRDefault="00D3773C">
      <w:pPr>
        <w:pStyle w:val="a3"/>
        <w:ind w:right="146"/>
      </w:pPr>
      <w:r>
        <w:t xml:space="preserve">Гипотензия может возникать и при </w:t>
      </w:r>
      <w:proofErr w:type="spellStart"/>
      <w:r>
        <w:t>эпидуральной</w:t>
      </w:r>
      <w:proofErr w:type="spellEnd"/>
      <w:r>
        <w:t xml:space="preserve"> анестезии, правильно выполненной в</w:t>
      </w:r>
      <w:r>
        <w:rPr>
          <w:spacing w:val="1"/>
        </w:rPr>
        <w:t xml:space="preserve"> </w:t>
      </w:r>
      <w:r>
        <w:t>методическом отношении. Это происходит при блокаде иннервации в большом числе</w:t>
      </w:r>
      <w:r>
        <w:rPr>
          <w:spacing w:val="1"/>
        </w:rPr>
        <w:t xml:space="preserve"> </w:t>
      </w:r>
      <w:r>
        <w:rPr>
          <w:spacing w:val="-1"/>
        </w:rPr>
        <w:t>сегментов,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 xml:space="preserve"> </w:t>
      </w:r>
      <w:r>
        <w:rPr>
          <w:spacing w:val="-1"/>
        </w:rPr>
        <w:t>также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фоне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гиповолемии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8"/>
        </w:rPr>
        <w:t xml:space="preserve"> </w:t>
      </w:r>
      <w:r>
        <w:rPr>
          <w:spacing w:val="-1"/>
        </w:rPr>
        <w:t>больных</w:t>
      </w:r>
      <w:r>
        <w:rPr>
          <w:spacing w:val="-16"/>
        </w:rPr>
        <w:t xml:space="preserve"> </w:t>
      </w:r>
      <w:r>
        <w:rPr>
          <w:spacing w:val="-1"/>
        </w:rPr>
        <w:t>преклонного</w:t>
      </w:r>
      <w:r>
        <w:rPr>
          <w:spacing w:val="22"/>
        </w:rPr>
        <w:t xml:space="preserve"> </w:t>
      </w:r>
      <w:r>
        <w:rPr>
          <w:spacing w:val="-1"/>
        </w:rPr>
        <w:t>возраста</w:t>
      </w:r>
      <w:r>
        <w:rPr>
          <w:spacing w:val="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ослабленных,</w:t>
      </w:r>
      <w:r>
        <w:rPr>
          <w:spacing w:val="-57"/>
        </w:rPr>
        <w:t xml:space="preserve"> </w:t>
      </w:r>
      <w:r>
        <w:t xml:space="preserve">то есть в тех случаях, где снижены компенсаторные возможности </w:t>
      </w:r>
      <w:proofErr w:type="spellStart"/>
      <w:r>
        <w:t>сердечнососудистой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системы.</w:t>
      </w:r>
      <w:r>
        <w:rPr>
          <w:spacing w:val="2"/>
        </w:rPr>
        <w:t xml:space="preserve"> </w:t>
      </w:r>
      <w:r>
        <w:rPr>
          <w:spacing w:val="-1"/>
        </w:rPr>
        <w:t>При</w:t>
      </w:r>
      <w:r>
        <w:rPr>
          <w:spacing w:val="5"/>
        </w:rPr>
        <w:t xml:space="preserve"> </w:t>
      </w:r>
      <w:r>
        <w:rPr>
          <w:spacing w:val="-1"/>
        </w:rPr>
        <w:t>анестезии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верхнегрудных</w:t>
      </w:r>
      <w:proofErr w:type="spellEnd"/>
      <w:r>
        <w:rPr>
          <w:spacing w:val="10"/>
        </w:rPr>
        <w:t xml:space="preserve"> </w:t>
      </w:r>
      <w:r>
        <w:t>сегментах</w:t>
      </w:r>
      <w:r>
        <w:rPr>
          <w:spacing w:val="9"/>
        </w:rPr>
        <w:t xml:space="preserve"> </w:t>
      </w:r>
      <w:r>
        <w:t>дополнительным</w:t>
      </w:r>
      <w:r>
        <w:rPr>
          <w:spacing w:val="-15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rPr>
          <w:spacing w:val="-2"/>
        </w:rPr>
        <w:t>фактором</w:t>
      </w:r>
      <w:r>
        <w:rPr>
          <w:spacing w:val="28"/>
        </w:rPr>
        <w:t xml:space="preserve"> </w:t>
      </w:r>
      <w:r>
        <w:rPr>
          <w:spacing w:val="-2"/>
        </w:rPr>
        <w:t>является</w:t>
      </w:r>
      <w:r>
        <w:rPr>
          <w:spacing w:val="12"/>
        </w:rPr>
        <w:t xml:space="preserve"> </w:t>
      </w:r>
      <w:r>
        <w:rPr>
          <w:spacing w:val="-2"/>
        </w:rPr>
        <w:t>блокада</w:t>
      </w:r>
      <w:r>
        <w:rPr>
          <w:spacing w:val="30"/>
        </w:rPr>
        <w:t xml:space="preserve"> </w:t>
      </w:r>
      <w:r>
        <w:rPr>
          <w:spacing w:val="-2"/>
        </w:rPr>
        <w:t>симпатических</w:t>
      </w:r>
      <w:r>
        <w:rPr>
          <w:spacing w:val="-21"/>
        </w:rPr>
        <w:t xml:space="preserve"> </w:t>
      </w:r>
      <w:r>
        <w:rPr>
          <w:spacing w:val="-1"/>
        </w:rPr>
        <w:t>волокон,</w:t>
      </w:r>
      <w:r>
        <w:rPr>
          <w:spacing w:val="5"/>
        </w:rPr>
        <w:t xml:space="preserve"> </w:t>
      </w:r>
      <w:r>
        <w:rPr>
          <w:spacing w:val="-1"/>
        </w:rPr>
        <w:t>иннервирующих</w:t>
      </w:r>
      <w:r>
        <w:rPr>
          <w:spacing w:val="-3"/>
        </w:rPr>
        <w:t xml:space="preserve"> </w:t>
      </w:r>
      <w:r>
        <w:rPr>
          <w:spacing w:val="-1"/>
        </w:rPr>
        <w:t>сердце.</w:t>
      </w:r>
    </w:p>
    <w:p w:rsidR="00B9263B" w:rsidRDefault="00D3773C">
      <w:pPr>
        <w:pStyle w:val="a3"/>
        <w:spacing w:before="134" w:line="242" w:lineRule="auto"/>
        <w:ind w:right="758"/>
      </w:pPr>
      <w:r>
        <w:t xml:space="preserve">В условиях </w:t>
      </w:r>
      <w:proofErr w:type="spellStart"/>
      <w:r>
        <w:t>эпидуральной</w:t>
      </w:r>
      <w:proofErr w:type="spellEnd"/>
      <w:r>
        <w:t xml:space="preserve"> анестезии увеличивается влияние на кровообращение</w:t>
      </w:r>
      <w:r>
        <w:rPr>
          <w:spacing w:val="1"/>
        </w:rPr>
        <w:t xml:space="preserve"> </w:t>
      </w:r>
      <w:r>
        <w:t>ортостатического фактора. В частности, опасная гипотензия может возникнуть при</w:t>
      </w:r>
      <w:r>
        <w:rPr>
          <w:spacing w:val="1"/>
        </w:rPr>
        <w:t xml:space="preserve"> </w:t>
      </w:r>
      <w:r>
        <w:t>быстром переводе больного из положения на спине в положение на боку. Падение</w:t>
      </w:r>
      <w:r>
        <w:rPr>
          <w:spacing w:val="1"/>
        </w:rPr>
        <w:t xml:space="preserve"> </w:t>
      </w:r>
      <w:r>
        <w:rPr>
          <w:spacing w:val="-1"/>
        </w:rPr>
        <w:t xml:space="preserve">артериального давления может быть </w:t>
      </w:r>
      <w:r>
        <w:t>и следствием введения анестетика в одну из вен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эпидурального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пространства,</w:t>
      </w:r>
      <w:r>
        <w:rPr>
          <w:spacing w:val="-13"/>
        </w:rPr>
        <w:t xml:space="preserve"> </w:t>
      </w:r>
      <w:r>
        <w:rPr>
          <w:spacing w:val="-1"/>
        </w:rPr>
        <w:t>когда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ней</w:t>
      </w:r>
      <w:r>
        <w:rPr>
          <w:spacing w:val="-11"/>
        </w:rPr>
        <w:t xml:space="preserve"> </w:t>
      </w:r>
      <w:r>
        <w:rPr>
          <w:spacing w:val="-1"/>
        </w:rPr>
        <w:t>случайно</w:t>
      </w:r>
      <w:r>
        <w:rPr>
          <w:spacing w:val="12"/>
        </w:rPr>
        <w:t xml:space="preserve"> </w:t>
      </w:r>
      <w:r>
        <w:rPr>
          <w:spacing w:val="-1"/>
        </w:rPr>
        <w:t>оказывается</w:t>
      </w:r>
      <w:r>
        <w:rPr>
          <w:spacing w:val="9"/>
        </w:rPr>
        <w:t xml:space="preserve"> </w:t>
      </w:r>
      <w:r>
        <w:rPr>
          <w:spacing w:val="-1"/>
        </w:rPr>
        <w:t>просвет</w:t>
      </w:r>
      <w:r>
        <w:rPr>
          <w:spacing w:val="-15"/>
        </w:rPr>
        <w:t xml:space="preserve"> </w:t>
      </w:r>
      <w:r>
        <w:rPr>
          <w:spacing w:val="-1"/>
        </w:rPr>
        <w:t>иглы.</w:t>
      </w:r>
    </w:p>
    <w:p w:rsidR="00B9263B" w:rsidRDefault="00D3773C">
      <w:pPr>
        <w:pStyle w:val="a3"/>
        <w:spacing w:line="242" w:lineRule="auto"/>
        <w:ind w:right="194"/>
      </w:pPr>
      <w:r>
        <w:rPr>
          <w:spacing w:val="-1"/>
        </w:rPr>
        <w:t>Рассмотренные факторы,</w:t>
      </w:r>
      <w:r>
        <w:t xml:space="preserve"> </w:t>
      </w:r>
      <w:r>
        <w:rPr>
          <w:spacing w:val="-1"/>
        </w:rPr>
        <w:t xml:space="preserve">за исключением последнего, являются </w:t>
      </w:r>
      <w:r>
        <w:t>причинами возможной</w:t>
      </w:r>
      <w:r>
        <w:rPr>
          <w:spacing w:val="-57"/>
        </w:rPr>
        <w:t xml:space="preserve"> </w:t>
      </w:r>
      <w:r>
        <w:t xml:space="preserve">гипотензии и при спинальной анестезии. Учитывая, </w:t>
      </w:r>
      <w:proofErr w:type="spellStart"/>
      <w:r>
        <w:t>чго</w:t>
      </w:r>
      <w:proofErr w:type="spellEnd"/>
      <w:r>
        <w:t xml:space="preserve"> в субарахноидальном</w:t>
      </w:r>
      <w:r>
        <w:rPr>
          <w:spacing w:val="1"/>
        </w:rPr>
        <w:t xml:space="preserve"> </w:t>
      </w:r>
      <w:r>
        <w:rPr>
          <w:spacing w:val="-2"/>
        </w:rPr>
        <w:t>пространстве</w:t>
      </w:r>
      <w:r>
        <w:rPr>
          <w:spacing w:val="-17"/>
        </w:rPr>
        <w:t xml:space="preserve"> </w:t>
      </w:r>
      <w:r>
        <w:rPr>
          <w:spacing w:val="-2"/>
        </w:rPr>
        <w:t>условия</w:t>
      </w:r>
      <w:r>
        <w:rPr>
          <w:spacing w:val="7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диффузии</w:t>
      </w:r>
      <w:r>
        <w:rPr>
          <w:spacing w:val="9"/>
        </w:rPr>
        <w:t xml:space="preserve"> </w:t>
      </w:r>
      <w:r>
        <w:rPr>
          <w:spacing w:val="-2"/>
        </w:rPr>
        <w:t>анестетика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ходу</w:t>
      </w:r>
      <w:r>
        <w:rPr>
          <w:spacing w:val="7"/>
        </w:rPr>
        <w:t xml:space="preserve"> </w:t>
      </w:r>
      <w:r>
        <w:rPr>
          <w:spacing w:val="-1"/>
        </w:rPr>
        <w:t>спинного</w:t>
      </w:r>
      <w:r>
        <w:rPr>
          <w:spacing w:val="-15"/>
        </w:rPr>
        <w:t xml:space="preserve"> </w:t>
      </w:r>
      <w:r>
        <w:rPr>
          <w:spacing w:val="-1"/>
        </w:rPr>
        <w:t>мозга</w:t>
      </w:r>
      <w:r>
        <w:rPr>
          <w:spacing w:val="11"/>
        </w:rPr>
        <w:t xml:space="preserve"> </w:t>
      </w:r>
      <w:r>
        <w:rPr>
          <w:spacing w:val="-1"/>
        </w:rPr>
        <w:t>значительно</w:t>
      </w:r>
      <w:r>
        <w:t xml:space="preserve"> лучше, чем в </w:t>
      </w:r>
      <w:proofErr w:type="spellStart"/>
      <w:r>
        <w:t>эпидуральном</w:t>
      </w:r>
      <w:proofErr w:type="spellEnd"/>
      <w:r>
        <w:t>, необходимо не только</w:t>
      </w:r>
      <w:r>
        <w:t xml:space="preserve"> строго соблюдать дозировку</w:t>
      </w:r>
      <w:r>
        <w:rPr>
          <w:spacing w:val="1"/>
        </w:rPr>
        <w:t xml:space="preserve"> </w:t>
      </w:r>
      <w:r>
        <w:rPr>
          <w:spacing w:val="-1"/>
        </w:rPr>
        <w:t>анестетика,</w:t>
      </w:r>
      <w:r>
        <w:rPr>
          <w:spacing w:val="4"/>
        </w:rPr>
        <w:t xml:space="preserve"> </w:t>
      </w:r>
      <w:r>
        <w:rPr>
          <w:spacing w:val="-1"/>
        </w:rPr>
        <w:t>но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внимательно</w:t>
      </w:r>
      <w:r>
        <w:rPr>
          <w:spacing w:val="-11"/>
        </w:rPr>
        <w:t xml:space="preserve"> </w:t>
      </w:r>
      <w:r>
        <w:rPr>
          <w:spacing w:val="-1"/>
        </w:rPr>
        <w:t>контролировать</w:t>
      </w:r>
      <w:r>
        <w:rPr>
          <w:spacing w:val="-18"/>
        </w:rPr>
        <w:t xml:space="preserve"> </w:t>
      </w:r>
      <w:r>
        <w:t>зону</w:t>
      </w:r>
      <w:r>
        <w:rPr>
          <w:spacing w:val="-7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действия.</w:t>
      </w:r>
    </w:p>
    <w:p w:rsidR="00B9263B" w:rsidRDefault="00D3773C">
      <w:pPr>
        <w:pStyle w:val="a3"/>
        <w:spacing w:before="122" w:line="242" w:lineRule="auto"/>
        <w:ind w:right="184"/>
      </w:pPr>
      <w:r>
        <w:t xml:space="preserve">Острые нарушения кровообращения, связанные с </w:t>
      </w:r>
      <w:proofErr w:type="spellStart"/>
      <w:r>
        <w:t>эпидуральной</w:t>
      </w:r>
      <w:proofErr w:type="spellEnd"/>
      <w:r>
        <w:t xml:space="preserve"> и спинальной анестезией,</w:t>
      </w:r>
      <w:r>
        <w:rPr>
          <w:spacing w:val="-57"/>
        </w:rPr>
        <w:t xml:space="preserve"> </w:t>
      </w:r>
      <w:r>
        <w:t>требуют от</w:t>
      </w:r>
      <w:r>
        <w:rPr>
          <w:spacing w:val="-4"/>
        </w:rPr>
        <w:t xml:space="preserve"> </w:t>
      </w:r>
      <w:r>
        <w:t>анестезиолога</w:t>
      </w:r>
      <w:r>
        <w:rPr>
          <w:spacing w:val="-1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оперативных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5"/>
        </w:rPr>
        <w:t xml:space="preserve"> </w:t>
      </w:r>
      <w:r>
        <w:t>действий.</w:t>
      </w:r>
      <w:r>
        <w:rPr>
          <w:spacing w:val="-2"/>
        </w:rPr>
        <w:t xml:space="preserve"> </w:t>
      </w:r>
      <w:r>
        <w:t>Первоочередным</w:t>
      </w:r>
      <w:r>
        <w:rPr>
          <w:spacing w:val="-57"/>
        </w:rPr>
        <w:t xml:space="preserve"> </w:t>
      </w:r>
      <w:r>
        <w:t>быстро выполнимым и довольно эффективным приемом является придание</w:t>
      </w:r>
      <w:r>
        <w:rPr>
          <w:spacing w:val="1"/>
        </w:rPr>
        <w:t xml:space="preserve"> </w:t>
      </w:r>
      <w:proofErr w:type="spellStart"/>
      <w:r>
        <w:t>операционномустолу</w:t>
      </w:r>
      <w:proofErr w:type="spellEnd"/>
      <w:r>
        <w:t xml:space="preserve"> положения с несколько опущенным головным концом. Таким путем</w:t>
      </w:r>
      <w:r>
        <w:rPr>
          <w:spacing w:val="-57"/>
        </w:rPr>
        <w:t xml:space="preserve"> </w:t>
      </w:r>
      <w:r>
        <w:t>очень быстро достигается увеличение притока крови к сердцу. Это нельзя делать лишь</w:t>
      </w:r>
      <w:r>
        <w:rPr>
          <w:spacing w:val="1"/>
        </w:rPr>
        <w:t xml:space="preserve"> </w:t>
      </w:r>
      <w:r>
        <w:t>при спинальной анестезии,</w:t>
      </w:r>
      <w:r>
        <w:t xml:space="preserve"> когда используется гипербарический раствор анестетика. В</w:t>
      </w:r>
      <w:r>
        <w:rPr>
          <w:spacing w:val="1"/>
        </w:rPr>
        <w:t xml:space="preserve"> </w:t>
      </w:r>
      <w:r>
        <w:rPr>
          <w:spacing w:val="-1"/>
        </w:rPr>
        <w:t>этом</w:t>
      </w:r>
      <w:r>
        <w:t xml:space="preserve"> </w:t>
      </w:r>
      <w:r>
        <w:rPr>
          <w:spacing w:val="-1"/>
        </w:rPr>
        <w:t>случае</w:t>
      </w:r>
      <w:r>
        <w:rPr>
          <w:spacing w:val="17"/>
        </w:rPr>
        <w:t xml:space="preserve"> </w:t>
      </w:r>
      <w:r>
        <w:rPr>
          <w:spacing w:val="-1"/>
        </w:rPr>
        <w:t>требуется</w:t>
      </w:r>
      <w:r>
        <w:rPr>
          <w:spacing w:val="27"/>
        </w:rPr>
        <w:t xml:space="preserve"> </w:t>
      </w:r>
      <w:r>
        <w:rPr>
          <w:spacing w:val="-1"/>
        </w:rPr>
        <w:t>приподнять</w:t>
      </w:r>
      <w:r>
        <w:rPr>
          <w:spacing w:val="-19"/>
        </w:rPr>
        <w:t xml:space="preserve"> </w:t>
      </w:r>
      <w:r>
        <w:rPr>
          <w:spacing w:val="-1"/>
        </w:rPr>
        <w:t>ножной</w:t>
      </w:r>
      <w:r>
        <w:rPr>
          <w:spacing w:val="-6"/>
        </w:rPr>
        <w:t xml:space="preserve"> </w:t>
      </w:r>
      <w:r>
        <w:rPr>
          <w:spacing w:val="-1"/>
        </w:rPr>
        <w:t>конец</w:t>
      </w:r>
      <w:r>
        <w:rPr>
          <w:spacing w:val="9"/>
        </w:rPr>
        <w:t xml:space="preserve"> </w:t>
      </w:r>
      <w:r>
        <w:rPr>
          <w:spacing w:val="-1"/>
        </w:rPr>
        <w:t>операционного</w:t>
      </w:r>
      <w:r>
        <w:rPr>
          <w:spacing w:val="-10"/>
        </w:rPr>
        <w:t xml:space="preserve"> </w:t>
      </w:r>
      <w:r>
        <w:t>стола.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неотложным</w:t>
      </w:r>
    </w:p>
    <w:p w:rsidR="00B9263B" w:rsidRDefault="00B9263B">
      <w:pPr>
        <w:spacing w:line="242" w:lineRule="auto"/>
        <w:sectPr w:rsidR="00B9263B">
          <w:pgSz w:w="11910" w:h="16850"/>
          <w:pgMar w:top="1060" w:right="720" w:bottom="280" w:left="1580" w:header="720" w:footer="720" w:gutter="0"/>
          <w:cols w:space="720"/>
        </w:sectPr>
      </w:pPr>
    </w:p>
    <w:p w:rsidR="00B9263B" w:rsidRDefault="00D3773C">
      <w:pPr>
        <w:pStyle w:val="a3"/>
        <w:spacing w:before="68" w:line="232" w:lineRule="auto"/>
        <w:ind w:right="271"/>
        <w:jc w:val="both"/>
      </w:pPr>
      <w:r>
        <w:lastRenderedPageBreak/>
        <w:t xml:space="preserve">мерам относятся также интенсивная </w:t>
      </w:r>
      <w:proofErr w:type="spellStart"/>
      <w:r>
        <w:t>инфузия</w:t>
      </w:r>
      <w:proofErr w:type="spellEnd"/>
      <w:r>
        <w:t xml:space="preserve"> кровезаменителей, </w:t>
      </w:r>
      <w:proofErr w:type="spellStart"/>
      <w:r>
        <w:t>болюсное</w:t>
      </w:r>
      <w:proofErr w:type="spellEnd"/>
      <w:r>
        <w:t xml:space="preserve"> введение 5-10</w:t>
      </w:r>
      <w:r>
        <w:rPr>
          <w:spacing w:val="-57"/>
        </w:rPr>
        <w:t xml:space="preserve"> </w:t>
      </w:r>
      <w:r>
        <w:t>мг эфедрина, капельно</w:t>
      </w:r>
      <w:r>
        <w:t>е введение норадреналина (1 мл 0,2% на 250 мл 5% р-</w:t>
      </w:r>
      <w:proofErr w:type="spellStart"/>
      <w:r>
        <w:t>ра</w:t>
      </w:r>
      <w:proofErr w:type="spellEnd"/>
      <w:r>
        <w:t xml:space="preserve"> глюкозы).</w:t>
      </w:r>
      <w:r>
        <w:rPr>
          <w:spacing w:val="-57"/>
        </w:rPr>
        <w:t xml:space="preserve"> </w:t>
      </w:r>
      <w:r>
        <w:rPr>
          <w:spacing w:val="-1"/>
        </w:rPr>
        <w:t>При</w:t>
      </w:r>
      <w:r>
        <w:rPr>
          <w:spacing w:val="8"/>
        </w:rPr>
        <w:t xml:space="preserve"> </w:t>
      </w:r>
      <w:r>
        <w:rPr>
          <w:spacing w:val="-1"/>
        </w:rPr>
        <w:t>брадикардии</w:t>
      </w:r>
      <w:r>
        <w:rPr>
          <w:spacing w:val="4"/>
        </w:rPr>
        <w:t xml:space="preserve"> </w:t>
      </w:r>
      <w:r>
        <w:rPr>
          <w:spacing w:val="-1"/>
        </w:rPr>
        <w:t>вместо</w:t>
      </w:r>
      <w:r>
        <w:rPr>
          <w:spacing w:val="3"/>
        </w:rPr>
        <w:t xml:space="preserve"> </w:t>
      </w:r>
      <w:r>
        <w:rPr>
          <w:spacing w:val="-1"/>
        </w:rPr>
        <w:t>норадреналина</w:t>
      </w:r>
      <w:r>
        <w:rPr>
          <w:spacing w:val="-17"/>
        </w:rPr>
        <w:t xml:space="preserve"> </w:t>
      </w:r>
      <w:r>
        <w:rPr>
          <w:spacing w:val="-1"/>
        </w:rPr>
        <w:t>следует</w:t>
      </w:r>
      <w:r>
        <w:rPr>
          <w:spacing w:val="18"/>
        </w:rPr>
        <w:t xml:space="preserve"> </w:t>
      </w:r>
      <w:r>
        <w:rPr>
          <w:spacing w:val="-1"/>
        </w:rPr>
        <w:t>использовать</w:t>
      </w:r>
      <w:r>
        <w:rPr>
          <w:spacing w:val="-6"/>
        </w:rPr>
        <w:t xml:space="preserve"> </w:t>
      </w:r>
      <w:r>
        <w:t>адреналин.</w:t>
      </w:r>
    </w:p>
    <w:p w:rsidR="00B9263B" w:rsidRDefault="00D3773C">
      <w:pPr>
        <w:pStyle w:val="a3"/>
        <w:spacing w:before="170" w:line="242" w:lineRule="auto"/>
        <w:ind w:right="296"/>
      </w:pPr>
      <w:r>
        <w:rPr>
          <w:spacing w:val="-1"/>
        </w:rPr>
        <w:t xml:space="preserve">Поскольку коллапс нередко сопровождается </w:t>
      </w:r>
      <w:r>
        <w:t>угнетением дыхания, в ряде случаев показан</w:t>
      </w:r>
      <w:r>
        <w:rPr>
          <w:spacing w:val="-57"/>
        </w:rPr>
        <w:t xml:space="preserve"> </w:t>
      </w:r>
      <w:r>
        <w:rPr>
          <w:spacing w:val="-2"/>
        </w:rPr>
        <w:t>переход на ИВЛ или вспомогательную</w:t>
      </w:r>
      <w:r>
        <w:rPr>
          <w:spacing w:val="-1"/>
        </w:rPr>
        <w:t xml:space="preserve"> вент</w:t>
      </w:r>
      <w:r>
        <w:rPr>
          <w:spacing w:val="-1"/>
        </w:rPr>
        <w:t>иляцию легких.</w:t>
      </w:r>
      <w:r>
        <w:t xml:space="preserve"> </w:t>
      </w:r>
      <w:r>
        <w:rPr>
          <w:spacing w:val="-1"/>
        </w:rPr>
        <w:t>В случае остановки сердца</w:t>
      </w:r>
      <w:r>
        <w:t xml:space="preserve"> </w:t>
      </w:r>
      <w:r>
        <w:rPr>
          <w:spacing w:val="-1"/>
        </w:rPr>
        <w:t>предпринимаются</w:t>
      </w:r>
      <w:r>
        <w:rPr>
          <w:spacing w:val="-15"/>
        </w:rPr>
        <w:t xml:space="preserve"> </w:t>
      </w:r>
      <w:r>
        <w:rPr>
          <w:spacing w:val="-1"/>
        </w:rPr>
        <w:t>реанимационные</w:t>
      </w:r>
      <w:r>
        <w:rPr>
          <w:spacing w:val="-16"/>
        </w:rPr>
        <w:t xml:space="preserve"> </w:t>
      </w:r>
      <w:r>
        <w:rPr>
          <w:spacing w:val="-1"/>
        </w:rPr>
        <w:t>меры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общепринятой</w:t>
      </w:r>
      <w:r>
        <w:rPr>
          <w:spacing w:val="5"/>
        </w:rPr>
        <w:t xml:space="preserve"> </w:t>
      </w:r>
      <w:r>
        <w:t>методике.8</w:t>
      </w:r>
      <w:r>
        <w:rPr>
          <w:spacing w:val="18"/>
        </w:rPr>
        <w:t xml:space="preserve"> </w:t>
      </w:r>
      <w:r>
        <w:t>Другие</w:t>
      </w:r>
    </w:p>
    <w:p w:rsidR="00B9263B" w:rsidRDefault="00D3773C">
      <w:pPr>
        <w:pStyle w:val="a3"/>
        <w:spacing w:line="242" w:lineRule="auto"/>
        <w:ind w:right="145"/>
      </w:pPr>
      <w:r>
        <w:t>возможные</w:t>
      </w:r>
      <w:r>
        <w:rPr>
          <w:spacing w:val="-7"/>
        </w:rPr>
        <w:t xml:space="preserve"> </w:t>
      </w:r>
      <w:r>
        <w:t>осложнения</w:t>
      </w:r>
      <w:r>
        <w:rPr>
          <w:spacing w:val="-10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послеоперационному</w:t>
      </w:r>
      <w:r>
        <w:rPr>
          <w:spacing w:val="-10"/>
        </w:rPr>
        <w:t xml:space="preserve"> </w:t>
      </w:r>
      <w:r>
        <w:t>периоду.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опасными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них являются гнойно-воспалительные процессы в спинномозговом канале в виде</w:t>
      </w:r>
      <w:r>
        <w:rPr>
          <w:spacing w:val="1"/>
        </w:rPr>
        <w:t xml:space="preserve"> </w:t>
      </w:r>
      <w:r>
        <w:t>эпидурита или менингит. Они обычно бывают следствием нарушения асептики. Но на</w:t>
      </w:r>
      <w:r>
        <w:rPr>
          <w:spacing w:val="1"/>
        </w:rPr>
        <w:t xml:space="preserve"> </w:t>
      </w:r>
      <w:r>
        <w:t>фоне сепсиса воспалительный очаг здесь может возникнуть и при отсутствии местного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-2"/>
        </w:rPr>
        <w:t xml:space="preserve"> </w:t>
      </w:r>
      <w:r>
        <w:rPr>
          <w:spacing w:val="-1"/>
        </w:rPr>
        <w:t>инфекции.</w:t>
      </w:r>
      <w:r>
        <w:t xml:space="preserve"> </w:t>
      </w:r>
      <w:r>
        <w:rPr>
          <w:spacing w:val="-1"/>
        </w:rPr>
        <w:t>Ранняя</w:t>
      </w:r>
      <w:r>
        <w:rPr>
          <w:spacing w:val="-7"/>
        </w:rPr>
        <w:t xml:space="preserve"> </w:t>
      </w:r>
      <w:r>
        <w:rPr>
          <w:spacing w:val="-1"/>
        </w:rPr>
        <w:t>диагностика</w:t>
      </w:r>
      <w:r>
        <w:rPr>
          <w:spacing w:val="-2"/>
        </w:rPr>
        <w:t xml:space="preserve"> </w:t>
      </w:r>
      <w:r>
        <w:rPr>
          <w:spacing w:val="-1"/>
        </w:rPr>
        <w:t>этого</w:t>
      </w:r>
      <w:r>
        <w:rPr>
          <w:spacing w:val="12"/>
        </w:rPr>
        <w:t xml:space="preserve"> </w:t>
      </w:r>
      <w:r>
        <w:rPr>
          <w:spacing w:val="-1"/>
        </w:rPr>
        <w:t>осложнения</w:t>
      </w:r>
      <w:r>
        <w:rPr>
          <w:spacing w:val="-25"/>
        </w:rPr>
        <w:t xml:space="preserve"> </w:t>
      </w:r>
      <w:r>
        <w:t>затруднена.</w:t>
      </w:r>
    </w:p>
    <w:p w:rsidR="00B9263B" w:rsidRDefault="00D3773C">
      <w:pPr>
        <w:pStyle w:val="a3"/>
        <w:spacing w:before="123"/>
        <w:ind w:right="165"/>
      </w:pPr>
      <w:r>
        <w:rPr>
          <w:spacing w:val="-1"/>
        </w:rPr>
        <w:t>Для распознавания его имеют значение нарастающая</w:t>
      </w:r>
      <w:r>
        <w:t xml:space="preserve"> </w:t>
      </w:r>
      <w:r>
        <w:rPr>
          <w:spacing w:val="-1"/>
        </w:rPr>
        <w:t xml:space="preserve">боль в области бывшей пункции </w:t>
      </w:r>
      <w:r>
        <w:t>или</w:t>
      </w:r>
      <w:r>
        <w:rPr>
          <w:spacing w:val="-57"/>
        </w:rPr>
        <w:t xml:space="preserve"> </w:t>
      </w:r>
      <w:r>
        <w:t>введенного катетера, симптомы раздражения мозговых оболочек, общие проявления</w:t>
      </w:r>
      <w:r>
        <w:rPr>
          <w:spacing w:val="1"/>
        </w:rPr>
        <w:t xml:space="preserve"> </w:t>
      </w:r>
      <w:r>
        <w:t>гнойной инфекции. Лечение начинают с введения б</w:t>
      </w:r>
      <w:r>
        <w:t>ольших доз антибиотиков, в том числе</w:t>
      </w:r>
      <w:r>
        <w:rPr>
          <w:spacing w:val="-57"/>
        </w:rPr>
        <w:t xml:space="preserve"> </w:t>
      </w:r>
      <w:r>
        <w:t xml:space="preserve">и в </w:t>
      </w:r>
      <w:proofErr w:type="spellStart"/>
      <w:r>
        <w:t>эпидуральное</w:t>
      </w:r>
      <w:proofErr w:type="spellEnd"/>
      <w:r>
        <w:t xml:space="preserve"> пространство. Если с их помощью не удается погасить воспалительный</w:t>
      </w:r>
      <w:r>
        <w:rPr>
          <w:spacing w:val="1"/>
        </w:rPr>
        <w:t xml:space="preserve"> </w:t>
      </w:r>
      <w:r>
        <w:t xml:space="preserve">процесс, предпринимается операция дренирования </w:t>
      </w:r>
      <w:proofErr w:type="spellStart"/>
      <w:r>
        <w:t>эпидурального</w:t>
      </w:r>
      <w:proofErr w:type="spellEnd"/>
      <w:r>
        <w:t xml:space="preserve"> пространства. Не менее</w:t>
      </w:r>
      <w:r>
        <w:rPr>
          <w:spacing w:val="-57"/>
        </w:rPr>
        <w:t xml:space="preserve"> </w:t>
      </w:r>
      <w:r>
        <w:t>серьезную</w:t>
      </w:r>
      <w:r>
        <w:rPr>
          <w:spacing w:val="9"/>
        </w:rPr>
        <w:t xml:space="preserve"> </w:t>
      </w:r>
      <w:r>
        <w:t>опасность</w:t>
      </w:r>
      <w:r>
        <w:rPr>
          <w:spacing w:val="-11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proofErr w:type="spellStart"/>
      <w:r>
        <w:t>эпидуральные</w:t>
      </w:r>
      <w:proofErr w:type="spellEnd"/>
      <w:r>
        <w:rPr>
          <w:spacing w:val="-3"/>
        </w:rPr>
        <w:t xml:space="preserve"> </w:t>
      </w:r>
      <w:r>
        <w:t>гемат</w:t>
      </w:r>
      <w:r>
        <w:t>омы,</w:t>
      </w:r>
      <w:r>
        <w:rPr>
          <w:spacing w:val="13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следствием</w:t>
      </w:r>
      <w:r>
        <w:rPr>
          <w:spacing w:val="5"/>
        </w:rPr>
        <w:t xml:space="preserve"> </w:t>
      </w:r>
      <w:r>
        <w:rPr>
          <w:spacing w:val="-1"/>
        </w:rPr>
        <w:t>повреждения</w:t>
      </w:r>
      <w:r>
        <w:rPr>
          <w:spacing w:val="-20"/>
        </w:rPr>
        <w:t xml:space="preserve"> </w:t>
      </w:r>
      <w:r>
        <w:rPr>
          <w:spacing w:val="-1"/>
        </w:rPr>
        <w:t>сосуда</w:t>
      </w:r>
      <w:r>
        <w:rPr>
          <w:spacing w:val="16"/>
        </w:rPr>
        <w:t xml:space="preserve"> </w:t>
      </w:r>
      <w:r>
        <w:t>иглой</w:t>
      </w:r>
      <w:r>
        <w:rPr>
          <w:spacing w:val="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катетера.</w:t>
      </w:r>
    </w:p>
    <w:p w:rsidR="00B9263B" w:rsidRDefault="00D3773C">
      <w:pPr>
        <w:pStyle w:val="a3"/>
        <w:spacing w:before="157"/>
        <w:ind w:right="157"/>
      </w:pPr>
      <w:r>
        <w:t>Эта опасность значительно возрастает у больных со сниженной свертываемостью крови, а</w:t>
      </w:r>
      <w:r>
        <w:rPr>
          <w:spacing w:val="-57"/>
        </w:rPr>
        <w:t xml:space="preserve"> </w:t>
      </w:r>
      <w:r>
        <w:t xml:space="preserve">потому </w:t>
      </w:r>
      <w:proofErr w:type="spellStart"/>
      <w:r>
        <w:t>гипокоагуляция</w:t>
      </w:r>
      <w:proofErr w:type="spellEnd"/>
      <w:r>
        <w:rPr>
          <w:spacing w:val="60"/>
        </w:rPr>
        <w:t xml:space="preserve"> </w:t>
      </w:r>
      <w:r>
        <w:t xml:space="preserve">является одним из противопоказаний для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>анестезии. Сдавление гематомой спинного мозга сопровождается выраженной болью в</w:t>
      </w:r>
      <w:r>
        <w:rPr>
          <w:spacing w:val="1"/>
        </w:rPr>
        <w:t xml:space="preserve"> </w:t>
      </w:r>
      <w:r>
        <w:t>области введенного катетера и соответствующими</w:t>
      </w:r>
      <w:r>
        <w:rPr>
          <w:spacing w:val="1"/>
        </w:rPr>
        <w:t xml:space="preserve"> </w:t>
      </w:r>
      <w:r>
        <w:t>неврологическими симптомами. В</w:t>
      </w:r>
      <w:r>
        <w:rPr>
          <w:spacing w:val="1"/>
        </w:rPr>
        <w:t xml:space="preserve"> </w:t>
      </w:r>
      <w:r>
        <w:rPr>
          <w:spacing w:val="-2"/>
        </w:rPr>
        <w:t>таких случаях</w:t>
      </w:r>
      <w:r>
        <w:rPr>
          <w:spacing w:val="27"/>
        </w:rPr>
        <w:t xml:space="preserve"> </w:t>
      </w:r>
      <w:r>
        <w:rPr>
          <w:spacing w:val="-2"/>
        </w:rPr>
        <w:t>необходима</w:t>
      </w:r>
      <w:r>
        <w:rPr>
          <w:spacing w:val="12"/>
        </w:rPr>
        <w:t xml:space="preserve"> </w:t>
      </w:r>
      <w:r>
        <w:rPr>
          <w:spacing w:val="-2"/>
        </w:rPr>
        <w:t>срочная</w:t>
      </w:r>
      <w:r>
        <w:rPr>
          <w:spacing w:val="-7"/>
        </w:rPr>
        <w:t xml:space="preserve"> </w:t>
      </w:r>
      <w:r>
        <w:rPr>
          <w:spacing w:val="-2"/>
        </w:rPr>
        <w:t>консультация</w:t>
      </w:r>
      <w:r>
        <w:rPr>
          <w:spacing w:val="9"/>
        </w:rPr>
        <w:t xml:space="preserve"> </w:t>
      </w:r>
      <w:r>
        <w:rPr>
          <w:spacing w:val="-1"/>
        </w:rPr>
        <w:t>нейрохирурга</w:t>
      </w:r>
      <w:r>
        <w:rPr>
          <w:spacing w:val="3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целях</w:t>
      </w:r>
      <w:r>
        <w:rPr>
          <w:spacing w:val="-3"/>
        </w:rPr>
        <w:t xml:space="preserve"> </w:t>
      </w:r>
      <w:r>
        <w:rPr>
          <w:spacing w:val="-1"/>
        </w:rPr>
        <w:t>решения</w:t>
      </w:r>
      <w:r>
        <w:rPr>
          <w:spacing w:val="24"/>
        </w:rPr>
        <w:t xml:space="preserve"> </w:t>
      </w:r>
      <w:r>
        <w:rPr>
          <w:spacing w:val="-1"/>
        </w:rPr>
        <w:t>вопроса</w:t>
      </w:r>
      <w:r>
        <w:rPr>
          <w:spacing w:val="-22"/>
        </w:rPr>
        <w:t xml:space="preserve"> </w:t>
      </w:r>
      <w:r>
        <w:rPr>
          <w:spacing w:val="-1"/>
        </w:rPr>
        <w:t>о</w:t>
      </w:r>
      <w:r>
        <w:rPr>
          <w:spacing w:val="-57"/>
        </w:rPr>
        <w:t xml:space="preserve"> </w:t>
      </w:r>
      <w:r>
        <w:t>неотложной оп</w:t>
      </w:r>
      <w:r>
        <w:t>ерации. При выполнении ламинэктомии и удаления гематомы в течение</w:t>
      </w:r>
      <w:r>
        <w:rPr>
          <w:spacing w:val="1"/>
        </w:rPr>
        <w:t xml:space="preserve"> </w:t>
      </w:r>
      <w:r>
        <w:t>первых 6-ти часов шансы</w:t>
      </w:r>
      <w:r>
        <w:rPr>
          <w:spacing w:val="1"/>
        </w:rPr>
        <w:t xml:space="preserve"> </w:t>
      </w:r>
      <w:r>
        <w:t>на регресс неврологических нарушений</w:t>
      </w:r>
      <w:r>
        <w:rPr>
          <w:spacing w:val="60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возрастают. Характерным</w:t>
      </w:r>
      <w:r>
        <w:rPr>
          <w:spacing w:val="60"/>
        </w:rPr>
        <w:t xml:space="preserve"> </w:t>
      </w:r>
      <w:r>
        <w:t>осложнением для спинальной анестезии является головная</w:t>
      </w:r>
      <w:r>
        <w:rPr>
          <w:spacing w:val="1"/>
        </w:rPr>
        <w:t xml:space="preserve"> </w:t>
      </w:r>
      <w:r>
        <w:t xml:space="preserve">боль, являющаяся проявлением синдрома </w:t>
      </w:r>
      <w:r>
        <w:t>церебральной гипотензии. Однако в последние</w:t>
      </w:r>
      <w:r>
        <w:rPr>
          <w:spacing w:val="1"/>
        </w:rPr>
        <w:t xml:space="preserve"> </w:t>
      </w:r>
      <w:r>
        <w:t>годы в связи с использованием для пункции субарахноидального пространства очень</w:t>
      </w:r>
      <w:r>
        <w:rPr>
          <w:spacing w:val="1"/>
        </w:rPr>
        <w:t xml:space="preserve"> </w:t>
      </w:r>
      <w:r>
        <w:t>тонких игл это осложнение стало встречаться значительно реже. Соблюдение постельного</w:t>
      </w:r>
      <w:r>
        <w:rPr>
          <w:spacing w:val="-57"/>
        </w:rPr>
        <w:t xml:space="preserve"> </w:t>
      </w:r>
      <w:r>
        <w:t xml:space="preserve">режима в течение 3-5 суток, обильное питье или </w:t>
      </w:r>
      <w:proofErr w:type="spellStart"/>
      <w:r>
        <w:t>инфузия</w:t>
      </w:r>
      <w:proofErr w:type="spellEnd"/>
      <w:r>
        <w:t xml:space="preserve"> </w:t>
      </w:r>
      <w:proofErr w:type="spellStart"/>
      <w:r>
        <w:t>глюкозо</w:t>
      </w:r>
      <w:proofErr w:type="spellEnd"/>
      <w:r>
        <w:t>-солевых растворов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приводят</w:t>
      </w:r>
      <w:r>
        <w:rPr>
          <w:spacing w:val="-1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излечению.</w:t>
      </w:r>
    </w:p>
    <w:p w:rsidR="00B9263B" w:rsidRDefault="00D3773C">
      <w:pPr>
        <w:pStyle w:val="a3"/>
        <w:spacing w:before="147"/>
        <w:ind w:right="270"/>
      </w:pPr>
      <w:r>
        <w:t xml:space="preserve">Случайное повреждение твердой мозговой оболочки </w:t>
      </w:r>
      <w:proofErr w:type="spellStart"/>
      <w:r>
        <w:t>эпидуральной</w:t>
      </w:r>
      <w:proofErr w:type="spellEnd"/>
      <w:r>
        <w:t xml:space="preserve"> иглой в</w:t>
      </w:r>
      <w:r>
        <w:rPr>
          <w:spacing w:val="1"/>
        </w:rPr>
        <w:t xml:space="preserve"> </w:t>
      </w:r>
      <w:r>
        <w:t>исключительных случаях может потребовать пломбирования отверстия в оболочке</w:t>
      </w:r>
      <w:r>
        <w:rPr>
          <w:spacing w:val="1"/>
        </w:rPr>
        <w:t xml:space="preserve"> </w:t>
      </w:r>
      <w:r>
        <w:t xml:space="preserve">введением </w:t>
      </w:r>
      <w:proofErr w:type="spellStart"/>
      <w:r>
        <w:t>эпидурально</w:t>
      </w:r>
      <w:proofErr w:type="spellEnd"/>
      <w:r>
        <w:t xml:space="preserve"> к месту пункции 2-3 мл крови. Показания к </w:t>
      </w:r>
      <w:proofErr w:type="spellStart"/>
      <w:r>
        <w:t>эпидуральному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спинальному методам анестезии. Показания, </w:t>
      </w:r>
      <w:proofErr w:type="gramStart"/>
      <w:r>
        <w:t>также</w:t>
      </w:r>
      <w:proofErr w:type="gramEnd"/>
      <w:r>
        <w:t xml:space="preserve"> как и противопоказания к</w:t>
      </w:r>
      <w:r>
        <w:rPr>
          <w:spacing w:val="1"/>
        </w:rPr>
        <w:t xml:space="preserve"> </w:t>
      </w:r>
      <w:r>
        <w:t>рассматриваемым методам, во многом аналогичны. Тем не менее, к выбору одного или</w:t>
      </w:r>
      <w:r>
        <w:rPr>
          <w:spacing w:val="1"/>
        </w:rPr>
        <w:t xml:space="preserve"> </w:t>
      </w:r>
      <w:r>
        <w:t>другого из них не след</w:t>
      </w:r>
      <w:r>
        <w:t xml:space="preserve">ует подходить одинаково. Для </w:t>
      </w:r>
      <w:proofErr w:type="spellStart"/>
      <w:r>
        <w:t>эпидуральной</w:t>
      </w:r>
      <w:proofErr w:type="spellEnd"/>
      <w:r>
        <w:t xml:space="preserve"> анестезии показания</w:t>
      </w:r>
      <w:r>
        <w:rPr>
          <w:spacing w:val="1"/>
        </w:rPr>
        <w:t xml:space="preserve"> </w:t>
      </w:r>
      <w:r>
        <w:rPr>
          <w:spacing w:val="-2"/>
        </w:rPr>
        <w:t xml:space="preserve">значительно </w:t>
      </w:r>
      <w:r>
        <w:rPr>
          <w:spacing w:val="-1"/>
        </w:rPr>
        <w:t>шире,</w:t>
      </w:r>
      <w:r>
        <w:t xml:space="preserve"> </w:t>
      </w:r>
      <w:r>
        <w:rPr>
          <w:spacing w:val="-1"/>
        </w:rPr>
        <w:t>чем для спинальной, хотя оба эти метода в последние годы стали</w:t>
      </w:r>
      <w:r>
        <w:t xml:space="preserve"> использовать чаще. Преимущества </w:t>
      </w:r>
      <w:proofErr w:type="spellStart"/>
      <w:r>
        <w:t>эпидуральной</w:t>
      </w:r>
      <w:proofErr w:type="spellEnd"/>
      <w:r>
        <w:t xml:space="preserve"> анестезии отчетливо проявились после</w:t>
      </w:r>
      <w:r>
        <w:rPr>
          <w:spacing w:val="1"/>
        </w:rPr>
        <w:t xml:space="preserve"> </w:t>
      </w:r>
      <w:r>
        <w:rPr>
          <w:spacing w:val="-1"/>
        </w:rPr>
        <w:t>введения в практику катетеризац</w:t>
      </w:r>
      <w:r>
        <w:rPr>
          <w:spacing w:val="-1"/>
        </w:rPr>
        <w:t xml:space="preserve">ии </w:t>
      </w:r>
      <w:proofErr w:type="spellStart"/>
      <w:r>
        <w:rPr>
          <w:spacing w:val="-1"/>
        </w:rPr>
        <w:t>эпидурального</w:t>
      </w:r>
      <w:proofErr w:type="spellEnd"/>
      <w:r>
        <w:t xml:space="preserve"> </w:t>
      </w:r>
      <w:r>
        <w:rPr>
          <w:spacing w:val="-1"/>
        </w:rPr>
        <w:t xml:space="preserve">пространства, </w:t>
      </w:r>
      <w:r>
        <w:t>что открыло</w:t>
      </w:r>
      <w:r>
        <w:rPr>
          <w:spacing w:val="1"/>
        </w:rPr>
        <w:t xml:space="preserve"> </w:t>
      </w:r>
      <w:r>
        <w:rPr>
          <w:spacing w:val="-1"/>
        </w:rPr>
        <w:t xml:space="preserve">возможность для использования метода при любой </w:t>
      </w:r>
      <w:r>
        <w:t>длительной операции, а также в целях</w:t>
      </w:r>
      <w:r>
        <w:rPr>
          <w:spacing w:val="-57"/>
        </w:rPr>
        <w:t xml:space="preserve"> </w:t>
      </w:r>
      <w:r>
        <w:t xml:space="preserve">послеоперационной аналгезии. </w:t>
      </w:r>
      <w:proofErr w:type="spellStart"/>
      <w:r>
        <w:t>Эпидуральную</w:t>
      </w:r>
      <w:proofErr w:type="spellEnd"/>
      <w:r>
        <w:t xml:space="preserve"> и спинальную анестезию применяют как в</w:t>
      </w:r>
      <w:r>
        <w:rPr>
          <w:spacing w:val="-57"/>
        </w:rPr>
        <w:t xml:space="preserve"> </w:t>
      </w:r>
      <w:r>
        <w:rPr>
          <w:spacing w:val="-1"/>
        </w:rPr>
        <w:t xml:space="preserve">сочетании, так и без сочетания </w:t>
      </w:r>
      <w:r>
        <w:t>с общей анестезие</w:t>
      </w:r>
      <w:r>
        <w:t>й. Последний вариант в основном</w:t>
      </w:r>
      <w:r>
        <w:rPr>
          <w:spacing w:val="1"/>
        </w:rPr>
        <w:t xml:space="preserve"> </w:t>
      </w:r>
      <w:r>
        <w:rPr>
          <w:spacing w:val="-1"/>
        </w:rPr>
        <w:t>используют</w:t>
      </w:r>
      <w:r>
        <w:t xml:space="preserve"> </w:t>
      </w:r>
      <w:r>
        <w:rPr>
          <w:spacing w:val="-1"/>
        </w:rPr>
        <w:t>при операциях на нижних конечностях и в области таза. На фоне умеренной</w:t>
      </w:r>
      <w:r>
        <w:t xml:space="preserve"> </w:t>
      </w:r>
      <w:proofErr w:type="spellStart"/>
      <w:r>
        <w:t>седатации</w:t>
      </w:r>
      <w:proofErr w:type="spellEnd"/>
      <w:r>
        <w:t xml:space="preserve"> во многих случаях он обеспечивает 9 хорошие условия и для операций на</w:t>
      </w:r>
      <w:r>
        <w:rPr>
          <w:spacing w:val="1"/>
        </w:rPr>
        <w:t xml:space="preserve"> </w:t>
      </w:r>
      <w:r>
        <w:t>органах брюшной полости, осуществляемых</w:t>
      </w:r>
      <w:r>
        <w:rPr>
          <w:spacing w:val="1"/>
        </w:rPr>
        <w:t xml:space="preserve"> </w:t>
      </w:r>
      <w:r>
        <w:t>на фоне спонтанного д</w:t>
      </w:r>
      <w:r>
        <w:t>ыхания. При</w:t>
      </w:r>
      <w:r>
        <w:rPr>
          <w:spacing w:val="1"/>
        </w:rPr>
        <w:t xml:space="preserve"> </w:t>
      </w:r>
      <w:r>
        <w:t>операциях на груди и больших по объему хирургических вмешательствах на органах</w:t>
      </w:r>
      <w:r>
        <w:rPr>
          <w:spacing w:val="1"/>
        </w:rPr>
        <w:t xml:space="preserve"> </w:t>
      </w:r>
      <w:r>
        <w:t>брюшной</w:t>
      </w:r>
      <w:r>
        <w:rPr>
          <w:spacing w:val="-4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приемлемо</w:t>
      </w:r>
      <w:r>
        <w:rPr>
          <w:spacing w:val="4"/>
        </w:rPr>
        <w:t xml:space="preserve"> </w:t>
      </w:r>
      <w:r>
        <w:t>сочетание</w:t>
      </w:r>
      <w:r>
        <w:rPr>
          <w:spacing w:val="-5"/>
        </w:rPr>
        <w:t xml:space="preserve"> </w:t>
      </w:r>
      <w:r>
        <w:t>общей</w:t>
      </w:r>
      <w:r>
        <w:rPr>
          <w:spacing w:val="5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традиционной</w:t>
      </w:r>
    </w:p>
    <w:p w:rsidR="00B9263B" w:rsidRDefault="00D3773C">
      <w:pPr>
        <w:pStyle w:val="a3"/>
        <w:spacing w:before="11" w:line="237" w:lineRule="auto"/>
        <w:ind w:right="109"/>
      </w:pPr>
      <w:proofErr w:type="spellStart"/>
      <w:r>
        <w:rPr>
          <w:spacing w:val="-1"/>
        </w:rPr>
        <w:t>эпидуральной</w:t>
      </w:r>
      <w:proofErr w:type="spellEnd"/>
      <w:r>
        <w:rPr>
          <w:spacing w:val="-1"/>
        </w:rPr>
        <w:t xml:space="preserve"> анестезией или </w:t>
      </w:r>
      <w:proofErr w:type="spellStart"/>
      <w:r>
        <w:rPr>
          <w:spacing w:val="-1"/>
        </w:rPr>
        <w:t>эпидуральной</w:t>
      </w:r>
      <w:proofErr w:type="spellEnd"/>
      <w:r>
        <w:rPr>
          <w:spacing w:val="-1"/>
        </w:rPr>
        <w:t xml:space="preserve"> аналгезией морфином.</w:t>
      </w:r>
      <w:r>
        <w:t xml:space="preserve"> </w:t>
      </w:r>
      <w:r>
        <w:rPr>
          <w:spacing w:val="-1"/>
        </w:rPr>
        <w:t xml:space="preserve">Спинальная </w:t>
      </w:r>
      <w:r>
        <w:t>анестезия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сочет</w:t>
      </w:r>
      <w:r>
        <w:rPr>
          <w:spacing w:val="-1"/>
        </w:rPr>
        <w:t>ания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общей</w:t>
      </w:r>
      <w:r>
        <w:rPr>
          <w:spacing w:val="38"/>
        </w:rPr>
        <w:t xml:space="preserve"> </w:t>
      </w:r>
      <w:r>
        <w:rPr>
          <w:spacing w:val="-1"/>
        </w:rPr>
        <w:t>значительно</w:t>
      </w:r>
      <w:r>
        <w:rPr>
          <w:spacing w:val="-10"/>
        </w:rPr>
        <w:t xml:space="preserve"> </w:t>
      </w:r>
      <w:r>
        <w:rPr>
          <w:spacing w:val="-1"/>
        </w:rPr>
        <w:t>менее</w:t>
      </w:r>
      <w:r>
        <w:rPr>
          <w:spacing w:val="-3"/>
        </w:rPr>
        <w:t xml:space="preserve"> </w:t>
      </w:r>
      <w:r>
        <w:rPr>
          <w:spacing w:val="-1"/>
        </w:rPr>
        <w:t>приемлема.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органах</w:t>
      </w:r>
      <w:r>
        <w:rPr>
          <w:spacing w:val="12"/>
        </w:rPr>
        <w:t xml:space="preserve"> </w:t>
      </w:r>
      <w:r>
        <w:t>груди</w:t>
      </w:r>
      <w:r>
        <w:rPr>
          <w:spacing w:val="23"/>
        </w:rPr>
        <w:t xml:space="preserve"> </w:t>
      </w:r>
      <w:r>
        <w:t>она</w:t>
      </w:r>
    </w:p>
    <w:p w:rsidR="00B9263B" w:rsidRDefault="00B9263B">
      <w:pPr>
        <w:spacing w:line="237" w:lineRule="auto"/>
        <w:sectPr w:rsidR="00B9263B">
          <w:pgSz w:w="11910" w:h="16850"/>
          <w:pgMar w:top="1060" w:right="720" w:bottom="280" w:left="1580" w:header="720" w:footer="720" w:gutter="0"/>
          <w:cols w:space="720"/>
        </w:sectPr>
      </w:pPr>
    </w:p>
    <w:p w:rsidR="00B9263B" w:rsidRDefault="00D3773C">
      <w:pPr>
        <w:pStyle w:val="a3"/>
        <w:spacing w:before="64" w:line="237" w:lineRule="auto"/>
        <w:ind w:right="448"/>
      </w:pPr>
      <w:r>
        <w:rPr>
          <w:spacing w:val="-1"/>
        </w:rPr>
        <w:lastRenderedPageBreak/>
        <w:t>вообще</w:t>
      </w:r>
      <w:r>
        <w:rPr>
          <w:spacing w:val="12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применяется.</w:t>
      </w:r>
      <w:r>
        <w:rPr>
          <w:spacing w:val="1"/>
        </w:rPr>
        <w:t xml:space="preserve"> </w:t>
      </w:r>
      <w:r>
        <w:rPr>
          <w:spacing w:val="-1"/>
        </w:rPr>
        <w:t>Имеет</w:t>
      </w:r>
      <w:r>
        <w:rPr>
          <w:spacing w:val="12"/>
        </w:rPr>
        <w:t xml:space="preserve"> </w:t>
      </w:r>
      <w:r>
        <w:rPr>
          <w:spacing w:val="-1"/>
        </w:rPr>
        <w:t>значение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то</w:t>
      </w:r>
      <w:r>
        <w:rPr>
          <w:spacing w:val="-3"/>
        </w:rPr>
        <w:t xml:space="preserve"> </w:t>
      </w:r>
      <w:r>
        <w:rPr>
          <w:spacing w:val="-1"/>
        </w:rPr>
        <w:t>обстоятельство,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спинальная</w:t>
      </w:r>
      <w:r>
        <w:rPr>
          <w:spacing w:val="-4"/>
        </w:rPr>
        <w:t xml:space="preserve"> </w:t>
      </w:r>
      <w:r>
        <w:t>анестезия</w:t>
      </w:r>
      <w:r>
        <w:rPr>
          <w:spacing w:val="-57"/>
        </w:rPr>
        <w:t xml:space="preserve"> </w:t>
      </w:r>
      <w:r>
        <w:rPr>
          <w:spacing w:val="-1"/>
        </w:rPr>
        <w:t xml:space="preserve">ограничена по времени и, следовательно, </w:t>
      </w:r>
      <w:r>
        <w:t>при длительных операциях она не может быть</w:t>
      </w:r>
      <w:r>
        <w:rPr>
          <w:spacing w:val="-57"/>
        </w:rPr>
        <w:t xml:space="preserve"> </w:t>
      </w:r>
      <w:r>
        <w:t>использована. В последние годы, в связи с совершенствованием рассматриваемых</w:t>
      </w:r>
      <w:r>
        <w:rPr>
          <w:spacing w:val="1"/>
        </w:rPr>
        <w:t xml:space="preserve"> </w:t>
      </w:r>
      <w:r>
        <w:t>методов, выяснилось, что некоторые ранее установленные противопоказания к ним 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достаточных</w:t>
      </w:r>
      <w:r>
        <w:rPr>
          <w:spacing w:val="-20"/>
        </w:rPr>
        <w:t xml:space="preserve"> </w:t>
      </w:r>
      <w:r>
        <w:t>оснований.</w:t>
      </w:r>
    </w:p>
    <w:p w:rsidR="00B9263B" w:rsidRDefault="00D3773C">
      <w:pPr>
        <w:pStyle w:val="a3"/>
        <w:spacing w:before="159"/>
        <w:ind w:right="194"/>
      </w:pPr>
      <w:r>
        <w:t xml:space="preserve">В частности, это относится к ряду заболеваний </w:t>
      </w:r>
      <w:proofErr w:type="spellStart"/>
      <w:r>
        <w:t>сердечнососудистой</w:t>
      </w:r>
      <w:proofErr w:type="spellEnd"/>
      <w:r>
        <w:t xml:space="preserve"> сис</w:t>
      </w:r>
      <w:r>
        <w:t>темы, патологии</w:t>
      </w:r>
      <w:r>
        <w:rPr>
          <w:spacing w:val="1"/>
        </w:rPr>
        <w:t xml:space="preserve"> </w:t>
      </w:r>
      <w:r>
        <w:t xml:space="preserve">легких и к больным с ожирением. В настоящее время </w:t>
      </w:r>
      <w:proofErr w:type="spellStart"/>
      <w:r>
        <w:t>эпидуральную</w:t>
      </w:r>
      <w:proofErr w:type="spellEnd"/>
      <w:r>
        <w:t xml:space="preserve"> и спинальную</w:t>
      </w:r>
      <w:r>
        <w:rPr>
          <w:spacing w:val="1"/>
        </w:rPr>
        <w:t xml:space="preserve"> </w:t>
      </w:r>
      <w:r>
        <w:t>анестезию считают противопоказанными при воспалительных процессах в тканях спины,</w:t>
      </w:r>
      <w:r>
        <w:rPr>
          <w:spacing w:val="-57"/>
        </w:rPr>
        <w:t xml:space="preserve"> </w:t>
      </w:r>
      <w:r>
        <w:t>значительной деформации позвоночника, перенесенном в прошлом его повреждении или</w:t>
      </w:r>
      <w:r>
        <w:rPr>
          <w:spacing w:val="1"/>
        </w:rPr>
        <w:t xml:space="preserve"> </w:t>
      </w:r>
      <w:r>
        <w:t>з</w:t>
      </w:r>
      <w:r>
        <w:t xml:space="preserve">аболевании ЦНС, </w:t>
      </w:r>
      <w:proofErr w:type="spellStart"/>
      <w:r>
        <w:t>выраженныхнарушениях</w:t>
      </w:r>
      <w:proofErr w:type="spellEnd"/>
      <w:r>
        <w:t xml:space="preserve"> свертываемости крови, а также на фоне шока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повышенной</w:t>
      </w:r>
      <w:r>
        <w:rPr>
          <w:spacing w:val="2"/>
        </w:rPr>
        <w:t xml:space="preserve"> </w:t>
      </w:r>
      <w:r>
        <w:t>чувствительности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местным</w:t>
      </w:r>
      <w:r>
        <w:rPr>
          <w:spacing w:val="2"/>
        </w:rPr>
        <w:t xml:space="preserve"> </w:t>
      </w:r>
      <w:r>
        <w:t>анестетикам.</w:t>
      </w:r>
      <w:r>
        <w:rPr>
          <w:spacing w:val="2"/>
        </w:rPr>
        <w:t xml:space="preserve"> </w:t>
      </w:r>
      <w:r>
        <w:t>Относительными</w:t>
      </w:r>
      <w:r>
        <w:rPr>
          <w:spacing w:val="1"/>
        </w:rPr>
        <w:t xml:space="preserve"> </w:t>
      </w:r>
      <w:r>
        <w:t>противопоказаниями</w:t>
      </w:r>
      <w:r>
        <w:rPr>
          <w:spacing w:val="-5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резкое</w:t>
      </w:r>
      <w:r>
        <w:rPr>
          <w:spacing w:val="4"/>
        </w:rPr>
        <w:t xml:space="preserve"> </w:t>
      </w:r>
      <w:r>
        <w:t>истощение,</w:t>
      </w:r>
      <w:r>
        <w:rPr>
          <w:spacing w:val="1"/>
        </w:rPr>
        <w:t xml:space="preserve"> </w:t>
      </w:r>
      <w:r>
        <w:t>недостаточно</w:t>
      </w:r>
      <w:r>
        <w:rPr>
          <w:spacing w:val="3"/>
        </w:rPr>
        <w:t xml:space="preserve"> </w:t>
      </w:r>
      <w:r>
        <w:t>компенсированная</w:t>
      </w:r>
      <w:r>
        <w:rPr>
          <w:spacing w:val="1"/>
        </w:rPr>
        <w:t xml:space="preserve"> </w:t>
      </w:r>
      <w:r>
        <w:t>кровопотеря,</w:t>
      </w:r>
      <w:r>
        <w:rPr>
          <w:spacing w:val="3"/>
        </w:rPr>
        <w:t xml:space="preserve"> </w:t>
      </w:r>
      <w:r>
        <w:t>тяжелая</w:t>
      </w:r>
      <w:r>
        <w:rPr>
          <w:spacing w:val="1"/>
        </w:rPr>
        <w:t xml:space="preserve"> </w:t>
      </w:r>
      <w:proofErr w:type="spellStart"/>
      <w:r>
        <w:t>сердечнососудистая</w:t>
      </w:r>
      <w:proofErr w:type="spellEnd"/>
      <w:r>
        <w:rPr>
          <w:spacing w:val="5"/>
        </w:rPr>
        <w:t xml:space="preserve"> </w:t>
      </w:r>
      <w:r>
        <w:t>недостаточность,</w:t>
      </w:r>
      <w:r>
        <w:rPr>
          <w:spacing w:val="3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 xml:space="preserve">низкомолекулярных гепаринов. Для </w:t>
      </w:r>
      <w:proofErr w:type="spellStart"/>
      <w:r>
        <w:t>эпидуральной</w:t>
      </w:r>
      <w:proofErr w:type="spellEnd"/>
      <w:r>
        <w:t xml:space="preserve"> аналгезии морфином</w:t>
      </w:r>
      <w:r>
        <w:rPr>
          <w:spacing w:val="1"/>
        </w:rPr>
        <w:t xml:space="preserve"> </w:t>
      </w:r>
      <w:r>
        <w:t>противопоказаниями являются воспалительные явления в тканях спины, деформации</w:t>
      </w:r>
      <w:r>
        <w:rPr>
          <w:spacing w:val="1"/>
        </w:rPr>
        <w:t xml:space="preserve"> </w:t>
      </w:r>
      <w:r>
        <w:t>позвоночника, бывшие повреждения его и заболевания ЦНС. Что касает</w:t>
      </w:r>
      <w:r>
        <w:t>ся</w:t>
      </w:r>
      <w:r>
        <w:rPr>
          <w:spacing w:val="1"/>
        </w:rPr>
        <w:t xml:space="preserve"> </w:t>
      </w:r>
      <w:r>
        <w:t xml:space="preserve">гемодинамических нарушений, связанных с шоком или </w:t>
      </w:r>
      <w:proofErr w:type="spellStart"/>
      <w:r>
        <w:t>сердечнососудистой</w:t>
      </w:r>
      <w:proofErr w:type="spellEnd"/>
      <w:r>
        <w:t xml:space="preserve"> патологией,</w:t>
      </w:r>
      <w:r>
        <w:rPr>
          <w:spacing w:val="1"/>
        </w:rPr>
        <w:t xml:space="preserve"> </w:t>
      </w:r>
      <w:r>
        <w:rPr>
          <w:spacing w:val="-1"/>
        </w:rPr>
        <w:t>то</w:t>
      </w:r>
      <w:r>
        <w:rPr>
          <w:spacing w:val="-2"/>
        </w:rPr>
        <w:t xml:space="preserve"> </w:t>
      </w:r>
      <w:r>
        <w:rPr>
          <w:spacing w:val="-1"/>
        </w:rPr>
        <w:t>они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определении</w:t>
      </w:r>
      <w:r>
        <w:rPr>
          <w:spacing w:val="-9"/>
        </w:rPr>
        <w:t xml:space="preserve"> </w:t>
      </w:r>
      <w:r>
        <w:t>показаний</w:t>
      </w:r>
      <w:r>
        <w:rPr>
          <w:spacing w:val="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методу</w:t>
      </w:r>
      <w:r>
        <w:rPr>
          <w:spacing w:val="8"/>
        </w:rPr>
        <w:t xml:space="preserve"> </w:t>
      </w:r>
      <w:r>
        <w:t>аналгезии</w:t>
      </w:r>
      <w:r>
        <w:rPr>
          <w:spacing w:val="9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значения.</w:t>
      </w:r>
    </w:p>
    <w:p w:rsidR="00B9263B" w:rsidRDefault="00D3773C">
      <w:pPr>
        <w:pStyle w:val="a3"/>
        <w:spacing w:before="5" w:line="237" w:lineRule="auto"/>
        <w:ind w:right="326"/>
      </w:pPr>
      <w:r>
        <w:t>Резорбтивное действие местных анестетиков. При любом методе местной и регионарной</w:t>
      </w:r>
      <w:r>
        <w:rPr>
          <w:spacing w:val="-57"/>
        </w:rPr>
        <w:t xml:space="preserve"> </w:t>
      </w:r>
      <w:r>
        <w:t>анестезии мес</w:t>
      </w:r>
      <w:r>
        <w:t>тный анестетик из области введения постепенно подвергается резорбции и</w:t>
      </w:r>
      <w:r>
        <w:rPr>
          <w:spacing w:val="-57"/>
        </w:rPr>
        <w:t xml:space="preserve"> </w:t>
      </w:r>
      <w:r>
        <w:t>поступает в кровь. Этот процесс и соответственно концентрация анестетика в крови</w:t>
      </w:r>
      <w:r>
        <w:rPr>
          <w:spacing w:val="1"/>
        </w:rPr>
        <w:t xml:space="preserve"> </w:t>
      </w:r>
      <w:r>
        <w:rPr>
          <w:spacing w:val="-1"/>
        </w:rPr>
        <w:t xml:space="preserve">зависят от дозы, кровоснабжения области анестезии. </w:t>
      </w:r>
      <w:r>
        <w:t>Существенное значение имеет</w:t>
      </w:r>
      <w:r>
        <w:rPr>
          <w:spacing w:val="1"/>
        </w:rPr>
        <w:t xml:space="preserve"> </w:t>
      </w:r>
      <w:r>
        <w:rPr>
          <w:spacing w:val="-1"/>
        </w:rPr>
        <w:t>наличие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отсутствие</w:t>
      </w:r>
      <w:r>
        <w:rPr>
          <w:spacing w:val="1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растворе</w:t>
      </w:r>
      <w:r>
        <w:rPr>
          <w:spacing w:val="2"/>
        </w:rPr>
        <w:t xml:space="preserve"> </w:t>
      </w:r>
      <w:r>
        <w:t>анестетика</w:t>
      </w:r>
      <w:r>
        <w:rPr>
          <w:spacing w:val="-3"/>
        </w:rPr>
        <w:t xml:space="preserve"> </w:t>
      </w:r>
      <w:proofErr w:type="spellStart"/>
      <w:r>
        <w:t>вазопрессора</w:t>
      </w:r>
      <w:proofErr w:type="spellEnd"/>
      <w:r>
        <w:t>.</w:t>
      </w:r>
    </w:p>
    <w:p w:rsidR="00B9263B" w:rsidRDefault="00D3773C">
      <w:pPr>
        <w:pStyle w:val="a3"/>
        <w:spacing w:before="159"/>
        <w:ind w:right="185"/>
      </w:pPr>
      <w:r>
        <w:t>В зависимости от концентрации местного анестетика в крови и особенностей его</w:t>
      </w:r>
      <w:r>
        <w:rPr>
          <w:spacing w:val="1"/>
        </w:rPr>
        <w:t xml:space="preserve"> </w:t>
      </w:r>
      <w:proofErr w:type="spellStart"/>
      <w:r>
        <w:t>фармакодинамики</w:t>
      </w:r>
      <w:proofErr w:type="spellEnd"/>
      <w:r>
        <w:t xml:space="preserve"> общее действие проявляется более или менее выраженным снижением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клеточных</w:t>
      </w:r>
      <w:r>
        <w:rPr>
          <w:spacing w:val="-8"/>
        </w:rPr>
        <w:t xml:space="preserve"> </w:t>
      </w:r>
      <w:r>
        <w:t>мембран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возбуждению.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внешним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внутренним</w:t>
      </w:r>
      <w:r>
        <w:rPr>
          <w:spacing w:val="-57"/>
        </w:rPr>
        <w:t xml:space="preserve"> </w:t>
      </w:r>
      <w:r>
        <w:t>чувствительным рецепторам, центральным и периферическим синапсам, к нейронам и их</w:t>
      </w:r>
      <w:r>
        <w:rPr>
          <w:spacing w:val="1"/>
        </w:rPr>
        <w:t xml:space="preserve"> </w:t>
      </w:r>
      <w:r>
        <w:t>волокнам. Местные анестетики оказывают тормозящее влияние на интероцепторы, в</w:t>
      </w:r>
      <w:r>
        <w:rPr>
          <w:spacing w:val="1"/>
        </w:rPr>
        <w:t xml:space="preserve"> </w:t>
      </w:r>
      <w:r>
        <w:t xml:space="preserve">частности, легочные, </w:t>
      </w:r>
      <w:proofErr w:type="spellStart"/>
      <w:r>
        <w:t>механо</w:t>
      </w:r>
      <w:proofErr w:type="spellEnd"/>
      <w:r>
        <w:t>- и хеморецепторы сердца. Они снижают возбудимос</w:t>
      </w:r>
      <w:r>
        <w:t>ть</w:t>
      </w:r>
      <w:r>
        <w:rPr>
          <w:spacing w:val="1"/>
        </w:rPr>
        <w:t xml:space="preserve"> </w:t>
      </w:r>
      <w:r>
        <w:t>миокарда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внутрисердечную</w:t>
      </w:r>
      <w:r>
        <w:rPr>
          <w:spacing w:val="-5"/>
        </w:rPr>
        <w:t xml:space="preserve"> </w:t>
      </w:r>
      <w:r>
        <w:t>проводимость.</w:t>
      </w:r>
      <w:r>
        <w:rPr>
          <w:spacing w:val="-1"/>
        </w:rPr>
        <w:t xml:space="preserve"> </w:t>
      </w:r>
      <w:r>
        <w:t>Резорбтивное</w:t>
      </w:r>
      <w:r>
        <w:rPr>
          <w:spacing w:val="-4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анестетиков</w:t>
      </w:r>
      <w:r>
        <w:rPr>
          <w:spacing w:val="-57"/>
        </w:rPr>
        <w:t xml:space="preserve"> </w:t>
      </w:r>
      <w:r>
        <w:t>в отношении артериального давления и пульса</w:t>
      </w:r>
      <w:r>
        <w:rPr>
          <w:spacing w:val="1"/>
        </w:rPr>
        <w:t xml:space="preserve"> </w:t>
      </w:r>
      <w:r>
        <w:t>проявляется неоднозначно: в одних</w:t>
      </w:r>
      <w:r>
        <w:rPr>
          <w:spacing w:val="1"/>
        </w:rPr>
        <w:t xml:space="preserve"> </w:t>
      </w:r>
      <w:r>
        <w:t>случаях</w:t>
      </w:r>
      <w:r>
        <w:rPr>
          <w:spacing w:val="43"/>
        </w:rPr>
        <w:t xml:space="preserve"> </w:t>
      </w:r>
      <w:r>
        <w:t>артериальное</w:t>
      </w:r>
      <w:r>
        <w:rPr>
          <w:spacing w:val="-10"/>
        </w:rPr>
        <w:t xml:space="preserve"> </w:t>
      </w:r>
      <w:r>
        <w:t>давление</w:t>
      </w:r>
      <w:r>
        <w:rPr>
          <w:spacing w:val="-10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снижается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пульс</w:t>
      </w:r>
      <w:r>
        <w:rPr>
          <w:spacing w:val="-6"/>
        </w:rPr>
        <w:t xml:space="preserve"> </w:t>
      </w:r>
      <w:proofErr w:type="spellStart"/>
      <w:r>
        <w:t>урежается</w:t>
      </w:r>
      <w:proofErr w:type="spellEnd"/>
      <w:r>
        <w:t>,</w:t>
      </w:r>
      <w:r>
        <w:rPr>
          <w:spacing w:val="4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других,</w:t>
      </w:r>
      <w:r>
        <w:rPr>
          <w:spacing w:val="50"/>
        </w:rPr>
        <w:t xml:space="preserve"> </w:t>
      </w:r>
      <w:r>
        <w:t>-</w:t>
      </w:r>
    </w:p>
    <w:p w:rsidR="00B9263B" w:rsidRDefault="00D3773C">
      <w:pPr>
        <w:pStyle w:val="a3"/>
        <w:ind w:right="146"/>
      </w:pPr>
      <w:r>
        <w:rPr>
          <w:spacing w:val="-2"/>
        </w:rPr>
        <w:t>эффект</w:t>
      </w:r>
      <w:r>
        <w:rPr>
          <w:spacing w:val="-1"/>
        </w:rPr>
        <w:t xml:space="preserve"> </w:t>
      </w:r>
      <w:r>
        <w:rPr>
          <w:spacing w:val="-2"/>
        </w:rPr>
        <w:t>оказ</w:t>
      </w:r>
      <w:r>
        <w:rPr>
          <w:spacing w:val="-2"/>
        </w:rPr>
        <w:t>ывается обратным. Такую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неоднотипность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действия 10 связывают с исходным</w:t>
      </w:r>
      <w:r>
        <w:rPr>
          <w:spacing w:val="-57"/>
        </w:rPr>
        <w:t xml:space="preserve"> </w:t>
      </w:r>
      <w:r>
        <w:t>тонусом симпатического и парасимпатического отделов вегетативной иннервации. В</w:t>
      </w:r>
      <w:r>
        <w:rPr>
          <w:spacing w:val="1"/>
        </w:rPr>
        <w:t xml:space="preserve"> </w:t>
      </w:r>
      <w:r>
        <w:t>случаях превышения дозы местных анестетиков, а также при повышенной</w:t>
      </w:r>
      <w:r>
        <w:rPr>
          <w:spacing w:val="1"/>
        </w:rPr>
        <w:t xml:space="preserve"> </w:t>
      </w:r>
      <w:r>
        <w:t>чувствительности к ним обычно безопасные и даже в какой-то степени полезные эффекты</w:t>
      </w:r>
      <w:r>
        <w:rPr>
          <w:spacing w:val="-57"/>
        </w:rPr>
        <w:t xml:space="preserve"> </w:t>
      </w:r>
      <w:r>
        <w:t>могут перерастать в серьезные расстройства гомеостаза. Со стороны ЦНС это находит</w:t>
      </w:r>
      <w:r>
        <w:rPr>
          <w:spacing w:val="1"/>
        </w:rPr>
        <w:t xml:space="preserve"> </w:t>
      </w:r>
      <w:r>
        <w:t>выражение в головокружении, беспокойстве, треморе, судорогах, симптомах торможения</w:t>
      </w:r>
      <w:r>
        <w:rPr>
          <w:spacing w:val="1"/>
        </w:rPr>
        <w:t xml:space="preserve"> </w:t>
      </w:r>
      <w:r>
        <w:t>функции</w:t>
      </w:r>
      <w:r>
        <w:t xml:space="preserve"> стволового отдела мозга. Нарушение </w:t>
      </w:r>
      <w:proofErr w:type="spellStart"/>
      <w:r>
        <w:t>кровобращения</w:t>
      </w:r>
      <w:proofErr w:type="spellEnd"/>
      <w:r>
        <w:t xml:space="preserve"> при этом может</w:t>
      </w:r>
      <w:r>
        <w:rPr>
          <w:spacing w:val="1"/>
        </w:rPr>
        <w:t xml:space="preserve"> </w:t>
      </w:r>
      <w:r>
        <w:t>проявляться гипотензией, острым коллапсом вплоть до остановки сердца. Одновременно</w:t>
      </w:r>
      <w:r>
        <w:rPr>
          <w:spacing w:val="1"/>
        </w:rPr>
        <w:t xml:space="preserve"> </w:t>
      </w:r>
      <w:r>
        <w:t>могут возникать опасные расстройства дыхания, связанные с угнетением дыхательного</w:t>
      </w:r>
      <w:r>
        <w:rPr>
          <w:spacing w:val="1"/>
        </w:rPr>
        <w:t xml:space="preserve"> </w:t>
      </w:r>
      <w:r>
        <w:t>центра и судорогами. Вывед</w:t>
      </w:r>
      <w:r>
        <w:t>ение больных из тяжелого состояния, обусловленного</w:t>
      </w:r>
      <w:r>
        <w:rPr>
          <w:spacing w:val="1"/>
        </w:rPr>
        <w:t xml:space="preserve"> </w:t>
      </w:r>
      <w:r>
        <w:t>резорбтивным действием местного анестетика, должно быть комплексным,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9"/>
        </w:rPr>
        <w:t xml:space="preserve"> </w:t>
      </w:r>
      <w:r>
        <w:t>степени</w:t>
      </w:r>
      <w:r>
        <w:rPr>
          <w:spacing w:val="-11"/>
        </w:rPr>
        <w:t xml:space="preserve"> </w:t>
      </w:r>
      <w:r>
        <w:t>выраженности</w:t>
      </w:r>
      <w:r>
        <w:rPr>
          <w:spacing w:val="-9"/>
        </w:rPr>
        <w:t xml:space="preserve"> </w:t>
      </w:r>
      <w:r>
        <w:t>возникших</w:t>
      </w:r>
      <w:r>
        <w:rPr>
          <w:spacing w:val="12"/>
        </w:rPr>
        <w:t xml:space="preserve"> </w:t>
      </w:r>
      <w:proofErr w:type="gramStart"/>
      <w:r>
        <w:t>расстройств</w:t>
      </w:r>
      <w:r>
        <w:rPr>
          <w:spacing w:val="-33"/>
        </w:rPr>
        <w:t xml:space="preserve"> </w:t>
      </w:r>
      <w:r>
        <w:t>.</w:t>
      </w:r>
      <w:proofErr w:type="gramEnd"/>
    </w:p>
    <w:p w:rsidR="00B9263B" w:rsidRDefault="00D3773C">
      <w:pPr>
        <w:pStyle w:val="a3"/>
        <w:spacing w:before="153"/>
        <w:ind w:right="296"/>
      </w:pPr>
      <w:r>
        <w:t xml:space="preserve">Предпринимаемые меры включают использование </w:t>
      </w:r>
      <w:proofErr w:type="spellStart"/>
      <w:r>
        <w:t>вазопрессоров</w:t>
      </w:r>
      <w:proofErr w:type="spellEnd"/>
      <w:r>
        <w:t xml:space="preserve"> и </w:t>
      </w:r>
      <w:proofErr w:type="spellStart"/>
      <w:r>
        <w:t>кардиотонически</w:t>
      </w:r>
      <w:r>
        <w:t>х</w:t>
      </w:r>
      <w:proofErr w:type="spellEnd"/>
      <w:r>
        <w:rPr>
          <w:spacing w:val="1"/>
        </w:rPr>
        <w:t xml:space="preserve"> </w:t>
      </w:r>
      <w:r>
        <w:t xml:space="preserve">средств, интенсивную </w:t>
      </w:r>
      <w:proofErr w:type="spellStart"/>
      <w:r>
        <w:t>инффузионную</w:t>
      </w:r>
      <w:proofErr w:type="spellEnd"/>
      <w:r>
        <w:t xml:space="preserve"> терапию, ингаляцию кислорода,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перевод</w:t>
      </w:r>
      <w:r>
        <w:rPr>
          <w:spacing w:val="-10"/>
        </w:rPr>
        <w:t xml:space="preserve"> </w:t>
      </w:r>
      <w:r>
        <w:t>больного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ИВЛ,</w:t>
      </w:r>
      <w:r>
        <w:rPr>
          <w:spacing w:val="-11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proofErr w:type="spellStart"/>
      <w:r>
        <w:t>глюкокортикоидов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небольших</w:t>
      </w:r>
      <w:r>
        <w:rPr>
          <w:spacing w:val="-11"/>
        </w:rPr>
        <w:t xml:space="preserve"> </w:t>
      </w:r>
      <w:r>
        <w:t>доз</w:t>
      </w:r>
      <w:r>
        <w:rPr>
          <w:spacing w:val="-57"/>
        </w:rPr>
        <w:t xml:space="preserve"> </w:t>
      </w:r>
      <w:r>
        <w:t>барбитуратов.</w:t>
      </w:r>
    </w:p>
    <w:p w:rsidR="00B9263B" w:rsidRDefault="00B9263B">
      <w:pPr>
        <w:sectPr w:rsidR="00B9263B">
          <w:pgSz w:w="11910" w:h="16850"/>
          <w:pgMar w:top="1060" w:right="720" w:bottom="280" w:left="1580" w:header="720" w:footer="720" w:gutter="0"/>
          <w:cols w:space="720"/>
        </w:sectPr>
      </w:pPr>
      <w:bookmarkStart w:id="4" w:name="_GoBack"/>
      <w:bookmarkEnd w:id="4"/>
    </w:p>
    <w:p w:rsidR="00B9263B" w:rsidRDefault="00D3773C">
      <w:pPr>
        <w:spacing w:before="27"/>
        <w:ind w:left="119"/>
        <w:rPr>
          <w:rFonts w:ascii="Calibri" w:hAnsi="Calibri"/>
        </w:rPr>
      </w:pPr>
      <w:r>
        <w:rPr>
          <w:rFonts w:ascii="Calibri" w:hAnsi="Calibri"/>
        </w:rPr>
        <w:lastRenderedPageBreak/>
        <w:t>Литература</w:t>
      </w:r>
    </w:p>
    <w:p w:rsidR="00B9263B" w:rsidRDefault="00B9263B">
      <w:pPr>
        <w:pStyle w:val="a3"/>
        <w:ind w:left="0"/>
        <w:rPr>
          <w:rFonts w:ascii="Calibri"/>
          <w:sz w:val="20"/>
        </w:rPr>
      </w:pPr>
    </w:p>
    <w:p w:rsidR="00B9263B" w:rsidRDefault="00D3773C">
      <w:pPr>
        <w:pStyle w:val="a4"/>
        <w:numPr>
          <w:ilvl w:val="0"/>
          <w:numId w:val="1"/>
        </w:numPr>
        <w:tabs>
          <w:tab w:val="left" w:pos="332"/>
        </w:tabs>
        <w:spacing w:before="1"/>
        <w:ind w:hanging="213"/>
      </w:pPr>
      <w:proofErr w:type="spellStart"/>
      <w:r>
        <w:rPr>
          <w:spacing w:val="-1"/>
        </w:rPr>
        <w:t>Витенбек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И.А.</w:t>
      </w:r>
      <w:r>
        <w:t xml:space="preserve"> </w:t>
      </w:r>
      <w:r>
        <w:rPr>
          <w:spacing w:val="-1"/>
        </w:rPr>
        <w:t>Механизм</w:t>
      </w:r>
      <w:r>
        <w:rPr>
          <w:spacing w:val="-1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proofErr w:type="spellStart"/>
      <w:r>
        <w:t>эпидуральной</w:t>
      </w:r>
      <w:proofErr w:type="spellEnd"/>
      <w:r>
        <w:rPr>
          <w:spacing w:val="-10"/>
        </w:rPr>
        <w:t xml:space="preserve"> </w:t>
      </w:r>
      <w:r>
        <w:t>аналгезии</w:t>
      </w:r>
      <w:r>
        <w:rPr>
          <w:spacing w:val="-10"/>
        </w:rPr>
        <w:t xml:space="preserve"> </w:t>
      </w:r>
      <w:r>
        <w:t>опиатами</w:t>
      </w:r>
      <w:r>
        <w:rPr>
          <w:spacing w:val="-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местными</w:t>
      </w:r>
      <w:r>
        <w:rPr>
          <w:spacing w:val="-11"/>
        </w:rPr>
        <w:t xml:space="preserve"> </w:t>
      </w:r>
      <w:r>
        <w:t>анестетиками</w:t>
      </w:r>
    </w:p>
    <w:p w:rsidR="00B9263B" w:rsidRDefault="00D3773C">
      <w:pPr>
        <w:spacing w:before="33"/>
        <w:ind w:left="119"/>
        <w:rPr>
          <w:rFonts w:ascii="Calibri" w:hAnsi="Calibri"/>
        </w:rPr>
      </w:pPr>
      <w:r>
        <w:rPr>
          <w:rFonts w:ascii="Calibri" w:hAnsi="Calibri"/>
          <w:spacing w:val="-1"/>
        </w:rPr>
        <w:t>// Вести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хир.-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1988</w:t>
      </w:r>
    </w:p>
    <w:p w:rsidR="00B9263B" w:rsidRDefault="00B9263B">
      <w:pPr>
        <w:pStyle w:val="a3"/>
        <w:spacing w:before="9"/>
        <w:ind w:left="0"/>
        <w:rPr>
          <w:rFonts w:ascii="Calibri"/>
          <w:sz w:val="19"/>
        </w:rPr>
      </w:pPr>
    </w:p>
    <w:p w:rsidR="00B9263B" w:rsidRDefault="00D3773C">
      <w:pPr>
        <w:pStyle w:val="a4"/>
        <w:numPr>
          <w:ilvl w:val="0"/>
          <w:numId w:val="1"/>
        </w:numPr>
        <w:tabs>
          <w:tab w:val="left" w:pos="332"/>
        </w:tabs>
        <w:ind w:hanging="213"/>
      </w:pPr>
      <w:r>
        <w:rPr>
          <w:spacing w:val="-1"/>
        </w:rPr>
        <w:t>Вишневский</w:t>
      </w:r>
      <w:r>
        <w:rPr>
          <w:spacing w:val="-15"/>
        </w:rPr>
        <w:t xml:space="preserve"> </w:t>
      </w:r>
      <w:r>
        <w:rPr>
          <w:spacing w:val="-1"/>
        </w:rPr>
        <w:t>А.В.</w:t>
      </w:r>
      <w:r>
        <w:rPr>
          <w:spacing w:val="10"/>
        </w:rPr>
        <w:t xml:space="preserve"> </w:t>
      </w:r>
      <w:r>
        <w:rPr>
          <w:spacing w:val="-1"/>
        </w:rPr>
        <w:t>Местное</w:t>
      </w:r>
      <w:r>
        <w:rPr>
          <w:spacing w:val="-5"/>
        </w:rPr>
        <w:t xml:space="preserve"> </w:t>
      </w:r>
      <w:r>
        <w:t>обезболивание</w:t>
      </w:r>
      <w:r>
        <w:rPr>
          <w:spacing w:val="-5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методу</w:t>
      </w:r>
      <w:r>
        <w:rPr>
          <w:spacing w:val="-10"/>
        </w:rPr>
        <w:t xml:space="preserve"> </w:t>
      </w:r>
      <w:r>
        <w:t>ползучего</w:t>
      </w:r>
      <w:r>
        <w:rPr>
          <w:spacing w:val="-17"/>
        </w:rPr>
        <w:t xml:space="preserve"> </w:t>
      </w:r>
      <w:r>
        <w:t>инфильтрата</w:t>
      </w:r>
      <w:r>
        <w:rPr>
          <w:spacing w:val="-1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М:</w:t>
      </w:r>
      <w:r>
        <w:rPr>
          <w:spacing w:val="1"/>
        </w:rPr>
        <w:t xml:space="preserve"> </w:t>
      </w:r>
      <w:proofErr w:type="spellStart"/>
      <w:r>
        <w:t>Медгиз</w:t>
      </w:r>
      <w:proofErr w:type="spellEnd"/>
      <w:r>
        <w:t>,</w:t>
      </w:r>
      <w:r>
        <w:rPr>
          <w:spacing w:val="7"/>
        </w:rPr>
        <w:t xml:space="preserve"> </w:t>
      </w:r>
      <w:r>
        <w:t>1956.</w:t>
      </w:r>
    </w:p>
    <w:p w:rsidR="00B9263B" w:rsidRDefault="00B9263B">
      <w:pPr>
        <w:pStyle w:val="a3"/>
        <w:spacing w:before="8"/>
        <w:ind w:left="0"/>
        <w:rPr>
          <w:rFonts w:ascii="Calibri"/>
          <w:sz w:val="19"/>
        </w:rPr>
      </w:pPr>
    </w:p>
    <w:p w:rsidR="00B9263B" w:rsidRDefault="00D3773C">
      <w:pPr>
        <w:pStyle w:val="a4"/>
        <w:numPr>
          <w:ilvl w:val="0"/>
          <w:numId w:val="1"/>
        </w:numPr>
        <w:tabs>
          <w:tab w:val="left" w:pos="332"/>
        </w:tabs>
        <w:spacing w:before="1" w:line="283" w:lineRule="auto"/>
        <w:ind w:left="119" w:right="403" w:firstLine="0"/>
      </w:pPr>
      <w:r>
        <w:rPr>
          <w:spacing w:val="-1"/>
        </w:rPr>
        <w:t>Иванов</w:t>
      </w:r>
      <w:r>
        <w:rPr>
          <w:spacing w:val="3"/>
        </w:rPr>
        <w:t xml:space="preserve"> </w:t>
      </w:r>
      <w:r>
        <w:rPr>
          <w:spacing w:val="-1"/>
        </w:rPr>
        <w:t>В.С.,</w:t>
      </w:r>
      <w:r>
        <w:rPr>
          <w:spacing w:val="-13"/>
        </w:rPr>
        <w:t xml:space="preserve"> </w:t>
      </w:r>
      <w:r>
        <w:rPr>
          <w:spacing w:val="-1"/>
        </w:rPr>
        <w:t>Прянишникова</w:t>
      </w:r>
      <w:r>
        <w:rPr>
          <w:spacing w:val="-15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Т.,</w:t>
      </w:r>
      <w:r>
        <w:rPr>
          <w:spacing w:val="10"/>
        </w:rPr>
        <w:t xml:space="preserve"> </w:t>
      </w:r>
      <w:r>
        <w:t>Демина</w:t>
      </w:r>
      <w:r>
        <w:rPr>
          <w:spacing w:val="-16"/>
        </w:rPr>
        <w:t xml:space="preserve"> </w:t>
      </w:r>
      <w:r>
        <w:t>Л.</w:t>
      </w:r>
      <w:r>
        <w:rPr>
          <w:spacing w:val="14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механизме</w:t>
      </w:r>
      <w:r>
        <w:rPr>
          <w:spacing w:val="-1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местных анестетиков//</w:t>
      </w:r>
      <w:r>
        <w:rPr>
          <w:spacing w:val="-47"/>
        </w:rPr>
        <w:t xml:space="preserve"> </w:t>
      </w:r>
      <w:r>
        <w:t>Регионарная</w:t>
      </w:r>
      <w:r>
        <w:rPr>
          <w:spacing w:val="-25"/>
        </w:rPr>
        <w:t xml:space="preserve"> </w:t>
      </w:r>
      <w:r>
        <w:t>анестезия</w:t>
      </w:r>
      <w:r>
        <w:rPr>
          <w:spacing w:val="-24"/>
        </w:rPr>
        <w:t xml:space="preserve"> </w:t>
      </w:r>
      <w:r>
        <w:t>и</w:t>
      </w:r>
      <w:r>
        <w:rPr>
          <w:spacing w:val="-21"/>
        </w:rPr>
        <w:t xml:space="preserve"> </w:t>
      </w:r>
      <w:proofErr w:type="gramStart"/>
      <w:r>
        <w:t>аналгезия.—</w:t>
      </w:r>
      <w:proofErr w:type="gramEnd"/>
      <w:r>
        <w:rPr>
          <w:spacing w:val="-1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1987.—</w:t>
      </w:r>
      <w:r>
        <w:rPr>
          <w:spacing w:val="1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9—</w:t>
      </w:r>
      <w:r>
        <w:rPr>
          <w:spacing w:val="-1"/>
        </w:rPr>
        <w:t xml:space="preserve"> </w:t>
      </w:r>
      <w:r>
        <w:t>14.</w:t>
      </w:r>
    </w:p>
    <w:p w:rsidR="00B9263B" w:rsidRDefault="00D3773C">
      <w:pPr>
        <w:pStyle w:val="a4"/>
        <w:numPr>
          <w:ilvl w:val="0"/>
          <w:numId w:val="1"/>
        </w:numPr>
        <w:tabs>
          <w:tab w:val="left" w:pos="332"/>
        </w:tabs>
        <w:spacing w:before="177"/>
        <w:ind w:hanging="213"/>
      </w:pPr>
      <w:proofErr w:type="spellStart"/>
      <w:r>
        <w:rPr>
          <w:spacing w:val="-1"/>
        </w:rPr>
        <w:t>Пащук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А.Ю.</w:t>
      </w:r>
      <w:r>
        <w:rPr>
          <w:spacing w:val="-8"/>
        </w:rPr>
        <w:t xml:space="preserve"> </w:t>
      </w:r>
      <w:r>
        <w:rPr>
          <w:spacing w:val="-1"/>
        </w:rPr>
        <w:t>Регионарное</w:t>
      </w:r>
      <w:r>
        <w:rPr>
          <w:spacing w:val="-4"/>
        </w:rPr>
        <w:t xml:space="preserve"> </w:t>
      </w:r>
      <w:proofErr w:type="gramStart"/>
      <w:r>
        <w:t>обезболивание.—</w:t>
      </w:r>
      <w:proofErr w:type="gramEnd"/>
      <w:r>
        <w:rPr>
          <w:spacing w:val="-25"/>
        </w:rPr>
        <w:t xml:space="preserve"> </w:t>
      </w:r>
      <w:r>
        <w:t>М.:</w:t>
      </w:r>
      <w:r>
        <w:rPr>
          <w:spacing w:val="-17"/>
        </w:rPr>
        <w:t xml:space="preserve"> </w:t>
      </w:r>
      <w:r>
        <w:t>Медицина,</w:t>
      </w:r>
      <w:r>
        <w:rPr>
          <w:spacing w:val="7"/>
        </w:rPr>
        <w:t xml:space="preserve"> </w:t>
      </w:r>
      <w:r>
        <w:t>1987.</w:t>
      </w:r>
    </w:p>
    <w:p w:rsidR="00B9263B" w:rsidRDefault="00B9263B">
      <w:pPr>
        <w:pStyle w:val="a3"/>
        <w:spacing w:before="9"/>
        <w:ind w:left="0"/>
        <w:rPr>
          <w:rFonts w:ascii="Calibri"/>
          <w:sz w:val="19"/>
        </w:rPr>
      </w:pPr>
    </w:p>
    <w:p w:rsidR="00B9263B" w:rsidRDefault="00D3773C">
      <w:pPr>
        <w:pStyle w:val="a4"/>
        <w:numPr>
          <w:ilvl w:val="0"/>
          <w:numId w:val="1"/>
        </w:numPr>
        <w:tabs>
          <w:tab w:val="left" w:pos="289"/>
        </w:tabs>
        <w:spacing w:line="278" w:lineRule="auto"/>
        <w:ind w:left="119" w:right="1064" w:firstLine="0"/>
      </w:pPr>
      <w:r>
        <w:t>Кустов В.М. Опыт применения проводниковой анестезии при выполнении операций на</w:t>
      </w:r>
      <w:r>
        <w:rPr>
          <w:spacing w:val="-48"/>
        </w:rPr>
        <w:t xml:space="preserve"> </w:t>
      </w:r>
      <w:r>
        <w:rPr>
          <w:spacing w:val="-1"/>
        </w:rPr>
        <w:t>конечностях//</w:t>
      </w:r>
      <w:r>
        <w:rPr>
          <w:spacing w:val="-13"/>
        </w:rPr>
        <w:t xml:space="preserve"> </w:t>
      </w:r>
      <w:r>
        <w:rPr>
          <w:spacing w:val="-1"/>
        </w:rPr>
        <w:t>Регионарная</w:t>
      </w:r>
      <w:r>
        <w:rPr>
          <w:spacing w:val="-20"/>
        </w:rPr>
        <w:t xml:space="preserve"> </w:t>
      </w:r>
      <w:r>
        <w:rPr>
          <w:spacing w:val="-1"/>
        </w:rPr>
        <w:t>аналгезия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proofErr w:type="gramStart"/>
      <w:r>
        <w:t>анестезия.—</w:t>
      </w:r>
      <w:proofErr w:type="gramEnd"/>
      <w:r>
        <w:rPr>
          <w:spacing w:val="-19"/>
        </w:rPr>
        <w:t xml:space="preserve"> </w:t>
      </w:r>
      <w:r>
        <w:t>М.,</w:t>
      </w:r>
      <w:r>
        <w:rPr>
          <w:spacing w:val="-19"/>
        </w:rPr>
        <w:t xml:space="preserve"> </w:t>
      </w:r>
      <w:r>
        <w:t>1987.—</w:t>
      </w:r>
      <w:r>
        <w:rPr>
          <w:spacing w:val="20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-21.</w:t>
      </w:r>
    </w:p>
    <w:p w:rsidR="00B9263B" w:rsidRDefault="00B9263B">
      <w:pPr>
        <w:pStyle w:val="a3"/>
        <w:spacing w:before="7"/>
        <w:ind w:left="0"/>
        <w:rPr>
          <w:rFonts w:ascii="Calibri"/>
          <w:sz w:val="16"/>
        </w:rPr>
      </w:pPr>
    </w:p>
    <w:p w:rsidR="00B9263B" w:rsidRDefault="00D3773C">
      <w:pPr>
        <w:pStyle w:val="a4"/>
        <w:numPr>
          <w:ilvl w:val="0"/>
          <w:numId w:val="1"/>
        </w:numPr>
        <w:tabs>
          <w:tab w:val="left" w:pos="332"/>
        </w:tabs>
        <w:spacing w:line="261" w:lineRule="auto"/>
        <w:ind w:left="119" w:right="242" w:firstLine="0"/>
      </w:pPr>
      <w:r>
        <w:t>Семенихин А.А., Лебедев В.</w:t>
      </w:r>
      <w:proofErr w:type="gramStart"/>
      <w:r>
        <w:t>3.,</w:t>
      </w:r>
      <w:proofErr w:type="gramEnd"/>
      <w:r>
        <w:t xml:space="preserve"> Левашов Е.В., </w:t>
      </w:r>
      <w:proofErr w:type="spellStart"/>
      <w:r>
        <w:t>Шуматов</w:t>
      </w:r>
      <w:proofErr w:type="spellEnd"/>
      <w:r>
        <w:t xml:space="preserve"> В.Б. </w:t>
      </w:r>
      <w:proofErr w:type="spellStart"/>
      <w:r>
        <w:t>Перидуральная</w:t>
      </w:r>
      <w:proofErr w:type="spellEnd"/>
      <w:r>
        <w:t xml:space="preserve"> аналгезия морфином</w:t>
      </w:r>
      <w:r>
        <w:rPr>
          <w:spacing w:val="-48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компонент</w:t>
      </w:r>
      <w:r>
        <w:rPr>
          <w:spacing w:val="-19"/>
        </w:rPr>
        <w:t xml:space="preserve"> </w:t>
      </w:r>
      <w:r>
        <w:rPr>
          <w:spacing w:val="-1"/>
        </w:rPr>
        <w:t>анестезии//</w:t>
      </w:r>
      <w:proofErr w:type="spellStart"/>
      <w:r>
        <w:rPr>
          <w:spacing w:val="-1"/>
        </w:rPr>
        <w:t>Анест</w:t>
      </w:r>
      <w:proofErr w:type="spellEnd"/>
      <w:r>
        <w:rPr>
          <w:spacing w:val="-1"/>
        </w:rPr>
        <w:t>.</w:t>
      </w:r>
      <w:r>
        <w:rPr>
          <w:spacing w:val="-13"/>
        </w:rPr>
        <w:t xml:space="preserve"> </w:t>
      </w:r>
      <w:r>
        <w:t>и</w:t>
      </w:r>
      <w:r>
        <w:rPr>
          <w:spacing w:val="-21"/>
        </w:rPr>
        <w:t xml:space="preserve"> </w:t>
      </w:r>
      <w:proofErr w:type="spellStart"/>
      <w:r>
        <w:t>реаниматол</w:t>
      </w:r>
      <w:proofErr w:type="spellEnd"/>
      <w:r>
        <w:t>.—</w:t>
      </w:r>
      <w:r>
        <w:rPr>
          <w:spacing w:val="-29"/>
        </w:rPr>
        <w:t xml:space="preserve"> </w:t>
      </w:r>
      <w:r>
        <w:t>1984.—</w:t>
      </w:r>
      <w:r>
        <w:rPr>
          <w:spacing w:val="-1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3.—</w:t>
      </w:r>
      <w:r>
        <w:rPr>
          <w:spacing w:val="-1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41—43.</w:t>
      </w:r>
    </w:p>
    <w:p w:rsidR="00B9263B" w:rsidRDefault="00B9263B">
      <w:pPr>
        <w:spacing w:line="261" w:lineRule="auto"/>
        <w:sectPr w:rsidR="00B9263B">
          <w:pgSz w:w="11910" w:h="16850"/>
          <w:pgMar w:top="1100" w:right="720" w:bottom="280" w:left="1580" w:header="720" w:footer="720" w:gutter="0"/>
          <w:cols w:space="720"/>
        </w:sectPr>
      </w:pPr>
    </w:p>
    <w:p w:rsidR="00B9263B" w:rsidRDefault="00B9263B">
      <w:pPr>
        <w:pStyle w:val="a3"/>
        <w:spacing w:before="4"/>
        <w:ind w:left="0"/>
        <w:rPr>
          <w:rFonts w:ascii="Calibri"/>
          <w:sz w:val="16"/>
        </w:rPr>
      </w:pPr>
    </w:p>
    <w:sectPr w:rsidR="00B9263B">
      <w:pgSz w:w="11910" w:h="16850"/>
      <w:pgMar w:top="16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0302B"/>
    <w:multiLevelType w:val="hybridMultilevel"/>
    <w:tmpl w:val="5BF66AAC"/>
    <w:lvl w:ilvl="0" w:tplc="C1AEE916">
      <w:start w:val="1"/>
      <w:numFmt w:val="decimal"/>
      <w:lvlText w:val="%1."/>
      <w:lvlJc w:val="left"/>
      <w:pPr>
        <w:ind w:left="331" w:hanging="212"/>
        <w:jc w:val="left"/>
      </w:pPr>
      <w:rPr>
        <w:rFonts w:ascii="Calibri" w:eastAsia="Calibri" w:hAnsi="Calibri" w:cs="Calibri" w:hint="default"/>
        <w:spacing w:val="-12"/>
        <w:w w:val="100"/>
        <w:sz w:val="22"/>
        <w:szCs w:val="22"/>
        <w:lang w:val="ru-RU" w:eastAsia="en-US" w:bidi="ar-SA"/>
      </w:rPr>
    </w:lvl>
    <w:lvl w:ilvl="1" w:tplc="A95E10E4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39C21306">
      <w:numFmt w:val="bullet"/>
      <w:lvlText w:val="•"/>
      <w:lvlJc w:val="left"/>
      <w:pPr>
        <w:ind w:left="2193" w:hanging="212"/>
      </w:pPr>
      <w:rPr>
        <w:rFonts w:hint="default"/>
        <w:lang w:val="ru-RU" w:eastAsia="en-US" w:bidi="ar-SA"/>
      </w:rPr>
    </w:lvl>
    <w:lvl w:ilvl="3" w:tplc="46D827D8">
      <w:numFmt w:val="bullet"/>
      <w:lvlText w:val="•"/>
      <w:lvlJc w:val="left"/>
      <w:pPr>
        <w:ind w:left="3120" w:hanging="212"/>
      </w:pPr>
      <w:rPr>
        <w:rFonts w:hint="default"/>
        <w:lang w:val="ru-RU" w:eastAsia="en-US" w:bidi="ar-SA"/>
      </w:rPr>
    </w:lvl>
    <w:lvl w:ilvl="4" w:tplc="D21E6FEA">
      <w:numFmt w:val="bullet"/>
      <w:lvlText w:val="•"/>
      <w:lvlJc w:val="left"/>
      <w:pPr>
        <w:ind w:left="4047" w:hanging="212"/>
      </w:pPr>
      <w:rPr>
        <w:rFonts w:hint="default"/>
        <w:lang w:val="ru-RU" w:eastAsia="en-US" w:bidi="ar-SA"/>
      </w:rPr>
    </w:lvl>
    <w:lvl w:ilvl="5" w:tplc="F500AAC6">
      <w:numFmt w:val="bullet"/>
      <w:lvlText w:val="•"/>
      <w:lvlJc w:val="left"/>
      <w:pPr>
        <w:ind w:left="4974" w:hanging="212"/>
      </w:pPr>
      <w:rPr>
        <w:rFonts w:hint="default"/>
        <w:lang w:val="ru-RU" w:eastAsia="en-US" w:bidi="ar-SA"/>
      </w:rPr>
    </w:lvl>
    <w:lvl w:ilvl="6" w:tplc="FCBAF0C6">
      <w:numFmt w:val="bullet"/>
      <w:lvlText w:val="•"/>
      <w:lvlJc w:val="left"/>
      <w:pPr>
        <w:ind w:left="5901" w:hanging="212"/>
      </w:pPr>
      <w:rPr>
        <w:rFonts w:hint="default"/>
        <w:lang w:val="ru-RU" w:eastAsia="en-US" w:bidi="ar-SA"/>
      </w:rPr>
    </w:lvl>
    <w:lvl w:ilvl="7" w:tplc="8D6E255C">
      <w:numFmt w:val="bullet"/>
      <w:lvlText w:val="•"/>
      <w:lvlJc w:val="left"/>
      <w:pPr>
        <w:ind w:left="6828" w:hanging="212"/>
      </w:pPr>
      <w:rPr>
        <w:rFonts w:hint="default"/>
        <w:lang w:val="ru-RU" w:eastAsia="en-US" w:bidi="ar-SA"/>
      </w:rPr>
    </w:lvl>
    <w:lvl w:ilvl="8" w:tplc="A6A8FF3A">
      <w:numFmt w:val="bullet"/>
      <w:lvlText w:val="•"/>
      <w:lvlJc w:val="left"/>
      <w:pPr>
        <w:ind w:left="7755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3B"/>
    <w:rsid w:val="00B9263B"/>
    <w:rsid w:val="00D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062D-6D01-4020-B4AE-625AFB48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21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neutrino fox</dc:creator>
  <cp:lastModifiedBy>777</cp:lastModifiedBy>
  <cp:revision>2</cp:revision>
  <dcterms:created xsi:type="dcterms:W3CDTF">2024-02-15T17:53:00Z</dcterms:created>
  <dcterms:modified xsi:type="dcterms:W3CDTF">2024-02-15T17:53:00Z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