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C52" w:rsidRDefault="00CE6C52" w:rsidP="00CE6C52">
      <w:pPr>
        <w:tabs>
          <w:tab w:val="left" w:pos="0"/>
          <w:tab w:val="left" w:pos="269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Лекция №</w:t>
      </w:r>
      <w:r>
        <w:rPr>
          <w:sz w:val="28"/>
          <w:szCs w:val="28"/>
        </w:rPr>
        <w:t xml:space="preserve"> </w:t>
      </w:r>
      <w:r w:rsidR="00E7604E">
        <w:rPr>
          <w:b/>
          <w:sz w:val="28"/>
          <w:szCs w:val="28"/>
        </w:rPr>
        <w:t>8</w:t>
      </w:r>
    </w:p>
    <w:p w:rsidR="00CE6C52" w:rsidRDefault="00CE6C52" w:rsidP="00CE6C52">
      <w:pPr>
        <w:tabs>
          <w:tab w:val="left" w:pos="0"/>
          <w:tab w:val="left" w:pos="2694"/>
        </w:tabs>
        <w:rPr>
          <w:b/>
          <w:sz w:val="28"/>
          <w:szCs w:val="28"/>
        </w:rPr>
      </w:pPr>
    </w:p>
    <w:p w:rsidR="00CE6C52" w:rsidRDefault="00CE6C52" w:rsidP="00CE6C52">
      <w:pPr>
        <w:tabs>
          <w:tab w:val="left" w:pos="0"/>
          <w:tab w:val="left" w:pos="269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Тема «Характеристика лекарственного растительного сырья седативного действия»</w:t>
      </w:r>
    </w:p>
    <w:p w:rsidR="00CE6C52" w:rsidRDefault="00CE6C52" w:rsidP="00CE6C52">
      <w:pPr>
        <w:tabs>
          <w:tab w:val="left" w:pos="0"/>
          <w:tab w:val="left" w:pos="2694"/>
        </w:tabs>
        <w:ind w:left="360"/>
        <w:rPr>
          <w:sz w:val="28"/>
          <w:szCs w:val="28"/>
        </w:rPr>
      </w:pPr>
    </w:p>
    <w:p w:rsidR="00CE6C52" w:rsidRDefault="00CE6C52" w:rsidP="00CE6C52">
      <w:pPr>
        <w:tabs>
          <w:tab w:val="left" w:pos="0"/>
          <w:tab w:val="left" w:pos="2694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План:</w:t>
      </w:r>
    </w:p>
    <w:p w:rsidR="00CE6C52" w:rsidRDefault="00CE6C52" w:rsidP="00CE6C5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Механизм действия лекарственных растений седативного действия.</w:t>
      </w:r>
    </w:p>
    <w:p w:rsidR="00CE6C52" w:rsidRDefault="00CE6C52" w:rsidP="00CE6C5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Характеристика лекарственного растения валерианы лекарственной</w:t>
      </w:r>
    </w:p>
    <w:p w:rsidR="00CE6C52" w:rsidRDefault="00CE6C52" w:rsidP="00CE6C5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Характеристика лекарственного растения мяты перечной</w:t>
      </w:r>
    </w:p>
    <w:p w:rsidR="00CE6C52" w:rsidRDefault="00CE6C52" w:rsidP="00CE6C52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Характеристика лекарственного растения мелиссы обыкновенной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F16602">
        <w:rPr>
          <w:sz w:val="28"/>
          <w:szCs w:val="28"/>
        </w:rPr>
        <w:t xml:space="preserve">Характеристика </w:t>
      </w:r>
      <w:r>
        <w:rPr>
          <w:sz w:val="28"/>
          <w:szCs w:val="28"/>
        </w:rPr>
        <w:t xml:space="preserve">лекарственного растения </w:t>
      </w:r>
      <w:r w:rsidRPr="00F16602">
        <w:rPr>
          <w:sz w:val="28"/>
          <w:szCs w:val="28"/>
        </w:rPr>
        <w:t xml:space="preserve">пустырника сердечного, 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F16602">
        <w:rPr>
          <w:sz w:val="28"/>
          <w:szCs w:val="28"/>
        </w:rPr>
        <w:t>пятилопастного</w:t>
      </w:r>
      <w:proofErr w:type="spellEnd"/>
      <w:r w:rsidRPr="00F16602">
        <w:rPr>
          <w:sz w:val="28"/>
          <w:szCs w:val="28"/>
        </w:rPr>
        <w:t>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F16602">
        <w:rPr>
          <w:sz w:val="28"/>
          <w:szCs w:val="28"/>
        </w:rPr>
        <w:t xml:space="preserve">) Характеристика </w:t>
      </w:r>
      <w:r>
        <w:rPr>
          <w:sz w:val="28"/>
          <w:szCs w:val="28"/>
        </w:rPr>
        <w:t>лекарственного растения</w:t>
      </w:r>
      <w:r w:rsidRPr="00F16602">
        <w:rPr>
          <w:sz w:val="28"/>
          <w:szCs w:val="28"/>
        </w:rPr>
        <w:t xml:space="preserve"> синюхи голубой.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16602">
        <w:rPr>
          <w:sz w:val="28"/>
          <w:szCs w:val="28"/>
        </w:rPr>
        <w:t xml:space="preserve">) Характеристика </w:t>
      </w:r>
      <w:r>
        <w:rPr>
          <w:sz w:val="28"/>
          <w:szCs w:val="28"/>
        </w:rPr>
        <w:t>лекарственного растения</w:t>
      </w:r>
      <w:r w:rsidRPr="00F16602">
        <w:rPr>
          <w:sz w:val="28"/>
          <w:szCs w:val="28"/>
        </w:rPr>
        <w:t xml:space="preserve"> хмеля обыкновенного.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16602">
        <w:rPr>
          <w:sz w:val="28"/>
          <w:szCs w:val="28"/>
        </w:rPr>
        <w:t xml:space="preserve">) Характеристика </w:t>
      </w:r>
      <w:r>
        <w:rPr>
          <w:sz w:val="28"/>
          <w:szCs w:val="28"/>
        </w:rPr>
        <w:t>лекарственного растения</w:t>
      </w:r>
      <w:r w:rsidRPr="00F16602">
        <w:rPr>
          <w:sz w:val="28"/>
          <w:szCs w:val="28"/>
        </w:rPr>
        <w:t xml:space="preserve"> пиона уклоняющегося.</w:t>
      </w: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720"/>
        <w:jc w:val="both"/>
        <w:rPr>
          <w:sz w:val="28"/>
          <w:szCs w:val="28"/>
        </w:rPr>
      </w:pP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Лекарственные средства растительного происхождения оказывают общее, умеренное успокаивающее действие на центральную нервную систему, поэтому их с полным основанием относят к седативным средствам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sedative</w:t>
      </w:r>
      <w:r>
        <w:rPr>
          <w:sz w:val="28"/>
          <w:szCs w:val="28"/>
        </w:rPr>
        <w:t xml:space="preserve">; лат. </w:t>
      </w:r>
      <w:proofErr w:type="spellStart"/>
      <w:r>
        <w:rPr>
          <w:sz w:val="28"/>
          <w:szCs w:val="28"/>
          <w:lang w:val="en-US"/>
        </w:rPr>
        <w:t>sedo</w:t>
      </w:r>
      <w:proofErr w:type="spellEnd"/>
      <w:r w:rsidR="00302996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sedatum</w:t>
      </w:r>
      <w:proofErr w:type="spellEnd"/>
      <w:r>
        <w:rPr>
          <w:sz w:val="28"/>
          <w:szCs w:val="28"/>
        </w:rPr>
        <w:t xml:space="preserve"> – успокаивать; синоним – успокаивающие средства).</w:t>
      </w: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Седативные средства растительного происхождения не оказывают снотворного действия, но заметно облегчают наступление естественного сна, углубляют его. При совместном применении со снотворными, анальгетиками и другими </w:t>
      </w:r>
      <w:proofErr w:type="spellStart"/>
      <w:r>
        <w:rPr>
          <w:sz w:val="28"/>
          <w:szCs w:val="28"/>
        </w:rPr>
        <w:t>нейтротропными</w:t>
      </w:r>
      <w:proofErr w:type="spellEnd"/>
      <w:r>
        <w:rPr>
          <w:sz w:val="28"/>
          <w:szCs w:val="28"/>
        </w:rPr>
        <w:t xml:space="preserve"> успокаивающими средствами они, как правило, усиливают их действие.</w:t>
      </w: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426"/>
        <w:jc w:val="both"/>
        <w:rPr>
          <w:sz w:val="28"/>
          <w:szCs w:val="28"/>
        </w:rPr>
      </w:pPr>
    </w:p>
    <w:p w:rsidR="00CE6C52" w:rsidRDefault="00CE6C52" w:rsidP="00CE6C52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pacing w:val="-3"/>
          <w:sz w:val="28"/>
          <w:szCs w:val="28"/>
        </w:rPr>
        <w:t xml:space="preserve">  Корневища с корнями валерианы — </w:t>
      </w:r>
      <w:proofErr w:type="spellStart"/>
      <w:proofErr w:type="gramStart"/>
      <w:r>
        <w:rPr>
          <w:b/>
          <w:bCs/>
          <w:color w:val="000000"/>
          <w:spacing w:val="-3"/>
          <w:sz w:val="28"/>
          <w:szCs w:val="28"/>
        </w:rPr>
        <w:t>Rh</w:t>
      </w:r>
      <w:r>
        <w:rPr>
          <w:b/>
          <w:bCs/>
          <w:color w:val="000000"/>
          <w:spacing w:val="-3"/>
          <w:sz w:val="28"/>
          <w:szCs w:val="28"/>
          <w:lang w:val="en-US"/>
        </w:rPr>
        <w:t>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>z</w:t>
      </w:r>
      <w:r>
        <w:rPr>
          <w:b/>
          <w:bCs/>
          <w:color w:val="000000"/>
          <w:spacing w:val="-3"/>
          <w:sz w:val="28"/>
          <w:szCs w:val="28"/>
          <w:lang w:val="en-US"/>
        </w:rPr>
        <w:t>o</w:t>
      </w:r>
      <w:proofErr w:type="spellStart"/>
      <w:r>
        <w:rPr>
          <w:b/>
          <w:bCs/>
          <w:color w:val="000000"/>
          <w:spacing w:val="-3"/>
          <w:sz w:val="28"/>
          <w:szCs w:val="28"/>
        </w:rPr>
        <w:t>mata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 </w:t>
      </w:r>
      <w:proofErr w:type="spellStart"/>
      <w:r>
        <w:rPr>
          <w:b/>
          <w:bCs/>
          <w:color w:val="000000"/>
          <w:spacing w:val="-3"/>
          <w:sz w:val="28"/>
          <w:szCs w:val="28"/>
        </w:rPr>
        <w:t>cum</w:t>
      </w:r>
      <w:proofErr w:type="spellEnd"/>
      <w:proofErr w:type="gramEnd"/>
      <w:r>
        <w:rPr>
          <w:b/>
          <w:bCs/>
          <w:color w:val="000000"/>
          <w:spacing w:val="-3"/>
          <w:sz w:val="28"/>
          <w:szCs w:val="28"/>
        </w:rPr>
        <w:t xml:space="preserve">  </w:t>
      </w:r>
      <w:proofErr w:type="spellStart"/>
      <w:r>
        <w:rPr>
          <w:b/>
          <w:bCs/>
          <w:color w:val="000000"/>
          <w:spacing w:val="-3"/>
          <w:sz w:val="28"/>
          <w:szCs w:val="28"/>
        </w:rPr>
        <w:t>rad</w:t>
      </w:r>
      <w:r>
        <w:rPr>
          <w:b/>
          <w:bCs/>
          <w:color w:val="000000"/>
          <w:spacing w:val="-3"/>
          <w:sz w:val="28"/>
          <w:szCs w:val="28"/>
          <w:lang w:val="en-US"/>
        </w:rPr>
        <w:t>i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>c</w:t>
      </w:r>
      <w:proofErr w:type="spellStart"/>
      <w:r>
        <w:rPr>
          <w:b/>
          <w:bCs/>
          <w:color w:val="000000"/>
          <w:spacing w:val="-3"/>
          <w:sz w:val="28"/>
          <w:szCs w:val="28"/>
          <w:lang w:val="en-US"/>
        </w:rPr>
        <w:t>i</w:t>
      </w:r>
      <w:r>
        <w:rPr>
          <w:b/>
          <w:bCs/>
          <w:color w:val="000000"/>
          <w:spacing w:val="-3"/>
          <w:sz w:val="28"/>
          <w:szCs w:val="28"/>
        </w:rPr>
        <w:t>bus</w:t>
      </w:r>
      <w:proofErr w:type="spellEnd"/>
      <w:r>
        <w:rPr>
          <w:b/>
          <w:bCs/>
          <w:color w:val="000000"/>
          <w:spacing w:val="-3"/>
          <w:sz w:val="28"/>
          <w:szCs w:val="28"/>
        </w:rPr>
        <w:t xml:space="preserve">  </w:t>
      </w:r>
      <w:proofErr w:type="spellStart"/>
      <w:r>
        <w:rPr>
          <w:b/>
          <w:bCs/>
          <w:color w:val="000000"/>
          <w:spacing w:val="-3"/>
          <w:sz w:val="28"/>
          <w:szCs w:val="28"/>
          <w:lang w:val="en-US"/>
        </w:rPr>
        <w:t>Valerianae</w:t>
      </w:r>
      <w:proofErr w:type="spellEnd"/>
    </w:p>
    <w:p w:rsidR="00CE6C52" w:rsidRDefault="00CE6C52" w:rsidP="00CE6C52">
      <w:pPr>
        <w:shd w:val="clear" w:color="auto" w:fill="FFFFFF"/>
        <w:jc w:val="both"/>
        <w:rPr>
          <w:b/>
          <w:bCs/>
          <w:color w:val="000000"/>
          <w:spacing w:val="-2"/>
          <w:w w:val="92"/>
          <w:sz w:val="28"/>
          <w:szCs w:val="28"/>
        </w:rPr>
      </w:pPr>
      <w:r>
        <w:rPr>
          <w:b/>
          <w:bCs/>
          <w:color w:val="000000"/>
          <w:spacing w:val="-2"/>
          <w:w w:val="92"/>
          <w:sz w:val="28"/>
          <w:szCs w:val="28"/>
        </w:rPr>
        <w:t xml:space="preserve">  Валериана лекарственная — </w:t>
      </w:r>
      <w:proofErr w:type="spellStart"/>
      <w:r>
        <w:rPr>
          <w:b/>
          <w:bCs/>
          <w:iCs/>
          <w:color w:val="000000"/>
          <w:spacing w:val="-2"/>
          <w:w w:val="92"/>
          <w:sz w:val="28"/>
          <w:szCs w:val="28"/>
          <w:lang w:val="en-US"/>
        </w:rPr>
        <w:t>Valeriana</w:t>
      </w:r>
      <w:proofErr w:type="spellEnd"/>
      <w:r w:rsidRPr="00CE6C52">
        <w:rPr>
          <w:b/>
          <w:bCs/>
          <w:iCs/>
          <w:color w:val="000000"/>
          <w:spacing w:val="-2"/>
          <w:w w:val="92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00000"/>
          <w:spacing w:val="-2"/>
          <w:w w:val="92"/>
          <w:sz w:val="28"/>
          <w:szCs w:val="28"/>
          <w:lang w:val="en-US"/>
        </w:rPr>
        <w:t>officinalis</w:t>
      </w:r>
      <w:proofErr w:type="spellEnd"/>
      <w:r w:rsidRPr="00CE6C52">
        <w:rPr>
          <w:b/>
          <w:bCs/>
          <w:color w:val="000000"/>
          <w:spacing w:val="-2"/>
          <w:w w:val="92"/>
          <w:sz w:val="28"/>
          <w:szCs w:val="28"/>
        </w:rPr>
        <w:t xml:space="preserve"> </w:t>
      </w:r>
    </w:p>
    <w:p w:rsidR="00CE6C52" w:rsidRDefault="00CE6C52" w:rsidP="00CE6C52">
      <w:pPr>
        <w:shd w:val="clear" w:color="auto" w:fill="FFFFFF"/>
        <w:jc w:val="both"/>
        <w:rPr>
          <w:sz w:val="28"/>
          <w:szCs w:val="28"/>
        </w:rPr>
      </w:pPr>
      <w:r>
        <w:rPr>
          <w:b/>
          <w:bCs/>
          <w:color w:val="000000"/>
          <w:spacing w:val="-2"/>
          <w:w w:val="92"/>
          <w:sz w:val="28"/>
          <w:szCs w:val="28"/>
        </w:rPr>
        <w:t xml:space="preserve">  Валериановые — </w:t>
      </w:r>
      <w:proofErr w:type="spellStart"/>
      <w:r>
        <w:rPr>
          <w:b/>
          <w:bCs/>
          <w:color w:val="000000"/>
          <w:spacing w:val="-2"/>
          <w:w w:val="92"/>
          <w:sz w:val="28"/>
          <w:szCs w:val="28"/>
          <w:lang w:val="en-US"/>
        </w:rPr>
        <w:t>Valerianaceae</w:t>
      </w:r>
      <w:proofErr w:type="spellEnd"/>
    </w:p>
    <w:p w:rsidR="00CE6C52" w:rsidRDefault="00CE6C52" w:rsidP="00CE6C52">
      <w:pPr>
        <w:shd w:val="clear" w:color="auto" w:fill="FFFFFF"/>
        <w:spacing w:before="43"/>
        <w:ind w:left="10" w:right="38" w:firstLine="235"/>
        <w:jc w:val="both"/>
        <w:rPr>
          <w:sz w:val="28"/>
          <w:szCs w:val="28"/>
        </w:rPr>
      </w:pPr>
      <w:r>
        <w:rPr>
          <w:b/>
          <w:bCs/>
          <w:color w:val="000000"/>
          <w:spacing w:val="2"/>
          <w:w w:val="92"/>
          <w:sz w:val="28"/>
          <w:szCs w:val="28"/>
        </w:rPr>
        <w:t xml:space="preserve">Ботаническое описание растения. </w:t>
      </w:r>
      <w:r>
        <w:rPr>
          <w:color w:val="000000"/>
          <w:spacing w:val="2"/>
          <w:w w:val="92"/>
          <w:sz w:val="28"/>
          <w:szCs w:val="28"/>
        </w:rPr>
        <w:t xml:space="preserve">Многолетнее травянистое </w:t>
      </w:r>
      <w:r>
        <w:rPr>
          <w:color w:val="000000"/>
          <w:spacing w:val="-2"/>
          <w:sz w:val="28"/>
          <w:szCs w:val="28"/>
        </w:rPr>
        <w:t>растение высотой до 2 м с коротким вертикальным корневи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щем, имеющим многочисленные придаточные корни. Сте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бель прямостоячий, полый, цилиндрический, бороздчатый, </w:t>
      </w:r>
      <w:r>
        <w:rPr>
          <w:color w:val="000000"/>
          <w:spacing w:val="-2"/>
          <w:sz w:val="28"/>
          <w:szCs w:val="28"/>
        </w:rPr>
        <w:t xml:space="preserve">голый, ветвящийся в области соцветий. Листья супротивные, </w:t>
      </w:r>
      <w:r>
        <w:rPr>
          <w:color w:val="000000"/>
          <w:spacing w:val="2"/>
          <w:sz w:val="28"/>
          <w:szCs w:val="28"/>
        </w:rPr>
        <w:t xml:space="preserve">рассеченные, непарноперистые, с линейными, ланцетными </w:t>
      </w:r>
      <w:r>
        <w:rPr>
          <w:color w:val="000000"/>
          <w:spacing w:val="-2"/>
          <w:sz w:val="28"/>
          <w:szCs w:val="28"/>
        </w:rPr>
        <w:t>или яйцевидными зубчатыми сегментами. Нижние листья че</w:t>
      </w:r>
      <w:r>
        <w:rPr>
          <w:color w:val="000000"/>
          <w:spacing w:val="-2"/>
          <w:sz w:val="28"/>
          <w:szCs w:val="28"/>
        </w:rPr>
        <w:softHyphen/>
        <w:t xml:space="preserve">решковые, верхние сидячие. Цветки мелкие, неправильные, с </w:t>
      </w:r>
      <w:r>
        <w:rPr>
          <w:color w:val="000000"/>
          <w:spacing w:val="-1"/>
          <w:sz w:val="28"/>
          <w:szCs w:val="28"/>
        </w:rPr>
        <w:t xml:space="preserve">бледно-розовым или лиловым венчиком, собраны в крупные </w:t>
      </w:r>
      <w:r>
        <w:rPr>
          <w:color w:val="000000"/>
          <w:sz w:val="28"/>
          <w:szCs w:val="28"/>
        </w:rPr>
        <w:t>щитковидные соцветия. Плод — семянка.</w:t>
      </w:r>
    </w:p>
    <w:p w:rsidR="00CE6C52" w:rsidRDefault="00CE6C52" w:rsidP="00CE6C52">
      <w:pPr>
        <w:shd w:val="clear" w:color="auto" w:fill="FFFFFF"/>
        <w:ind w:left="19" w:right="43" w:firstLine="226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Цветет в мае—августе. Плоды созревают в июле—сентябре</w:t>
      </w:r>
      <w:r>
        <w:rPr>
          <w:color w:val="000000"/>
          <w:spacing w:val="3"/>
          <w:sz w:val="28"/>
          <w:szCs w:val="28"/>
        </w:rPr>
        <w:t>.</w:t>
      </w:r>
    </w:p>
    <w:p w:rsidR="00CE6C52" w:rsidRDefault="00CE6C52" w:rsidP="00CE6C52">
      <w:pPr>
        <w:shd w:val="clear" w:color="auto" w:fill="FFFFFF"/>
        <w:ind w:left="14" w:right="43" w:firstLine="226"/>
        <w:jc w:val="both"/>
        <w:rPr>
          <w:sz w:val="28"/>
          <w:szCs w:val="28"/>
        </w:rPr>
      </w:pPr>
      <w:r>
        <w:rPr>
          <w:b/>
          <w:bCs/>
          <w:color w:val="000000"/>
          <w:spacing w:val="1"/>
          <w:w w:val="92"/>
          <w:sz w:val="28"/>
          <w:szCs w:val="28"/>
        </w:rPr>
        <w:t xml:space="preserve">Географическое распространение. </w:t>
      </w:r>
      <w:r>
        <w:rPr>
          <w:color w:val="000000"/>
          <w:spacing w:val="1"/>
          <w:w w:val="92"/>
          <w:sz w:val="28"/>
          <w:szCs w:val="28"/>
        </w:rPr>
        <w:t>Встречается по всей тер</w:t>
      </w:r>
      <w:r>
        <w:rPr>
          <w:color w:val="000000"/>
          <w:spacing w:val="1"/>
          <w:w w:val="9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ритории России, за исключением Крайнего Севера.</w:t>
      </w:r>
    </w:p>
    <w:p w:rsidR="00CE6C52" w:rsidRDefault="00CE6C52" w:rsidP="00CE6C52">
      <w:pPr>
        <w:shd w:val="clear" w:color="auto" w:fill="FFFFFF"/>
        <w:ind w:left="14" w:right="43" w:firstLine="226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3"/>
          <w:sz w:val="28"/>
          <w:szCs w:val="28"/>
        </w:rPr>
        <w:t xml:space="preserve">Место обитания. </w:t>
      </w:r>
      <w:r>
        <w:rPr>
          <w:color w:val="000000"/>
          <w:spacing w:val="-3"/>
          <w:sz w:val="28"/>
          <w:szCs w:val="28"/>
        </w:rPr>
        <w:t>Растет на прибрежных и пойменных лу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гах, по берегам рек, водоемов, болот, во влажных лесах, на </w:t>
      </w:r>
      <w:r>
        <w:rPr>
          <w:color w:val="000000"/>
          <w:sz w:val="28"/>
          <w:szCs w:val="28"/>
        </w:rPr>
        <w:t>лесных опушках и полянах, среди кустарников.</w:t>
      </w:r>
    </w:p>
    <w:p w:rsidR="00CE6C52" w:rsidRDefault="00CE6C52" w:rsidP="00CE6C52">
      <w:pPr>
        <w:shd w:val="clear" w:color="auto" w:fill="FFFFFF"/>
        <w:ind w:left="14" w:right="29" w:firstLine="216"/>
        <w:jc w:val="both"/>
        <w:rPr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 xml:space="preserve">Лекарственное сырье. </w:t>
      </w:r>
      <w:r>
        <w:rPr>
          <w:color w:val="000000"/>
          <w:spacing w:val="-6"/>
          <w:sz w:val="28"/>
          <w:szCs w:val="28"/>
        </w:rPr>
        <w:t xml:space="preserve">Заготавливают корневища с корнями </w:t>
      </w:r>
      <w:r>
        <w:rPr>
          <w:color w:val="000000"/>
          <w:spacing w:val="-3"/>
          <w:sz w:val="28"/>
          <w:szCs w:val="28"/>
        </w:rPr>
        <w:t>осенью после созревания плодов. Выкопанные подземные ча</w:t>
      </w:r>
      <w:r>
        <w:rPr>
          <w:color w:val="000000"/>
          <w:spacing w:val="-3"/>
          <w:sz w:val="28"/>
          <w:szCs w:val="28"/>
        </w:rPr>
        <w:softHyphen/>
        <w:t xml:space="preserve">сти отряхивают от земли, </w:t>
      </w:r>
      <w:r>
        <w:rPr>
          <w:color w:val="000000"/>
          <w:spacing w:val="-3"/>
          <w:sz w:val="28"/>
          <w:szCs w:val="28"/>
        </w:rPr>
        <w:lastRenderedPageBreak/>
        <w:t xml:space="preserve">отрезают от надземных частей, моют </w:t>
      </w:r>
      <w:r>
        <w:rPr>
          <w:color w:val="000000"/>
          <w:spacing w:val="-5"/>
          <w:sz w:val="28"/>
          <w:szCs w:val="28"/>
        </w:rPr>
        <w:t xml:space="preserve">в холодной воде, провяливают 1—2 дня на открытом воздухе и </w:t>
      </w:r>
      <w:r>
        <w:rPr>
          <w:color w:val="000000"/>
          <w:spacing w:val="-4"/>
          <w:sz w:val="28"/>
          <w:szCs w:val="28"/>
        </w:rPr>
        <w:t>сушат под навесами или в сушилках с искусственным подогре</w:t>
      </w:r>
      <w:r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>вом при температуре нагревания сырья до 35—40 °С.</w:t>
      </w:r>
    </w:p>
    <w:p w:rsidR="00CE6C52" w:rsidRDefault="00CE6C52" w:rsidP="00CE6C52">
      <w:pPr>
        <w:shd w:val="clear" w:color="auto" w:fill="FFFFFF"/>
        <w:ind w:left="24" w:right="34" w:firstLine="226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Сырье используют для получения препаратов, приготовле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ния настоя и в составе сборов.</w:t>
      </w:r>
    </w:p>
    <w:p w:rsidR="00CE6C52" w:rsidRDefault="00CE6C52" w:rsidP="00CE6C52">
      <w:pPr>
        <w:shd w:val="clear" w:color="auto" w:fill="FFFFFF"/>
        <w:ind w:left="10" w:right="24" w:firstLine="235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3"/>
          <w:sz w:val="28"/>
          <w:szCs w:val="28"/>
        </w:rPr>
        <w:t xml:space="preserve">Цельное сырье </w:t>
      </w:r>
      <w:r>
        <w:rPr>
          <w:iCs/>
          <w:color w:val="000000"/>
          <w:spacing w:val="-3"/>
          <w:sz w:val="28"/>
          <w:szCs w:val="28"/>
        </w:rPr>
        <w:t xml:space="preserve">— </w:t>
      </w:r>
      <w:r>
        <w:rPr>
          <w:color w:val="000000"/>
          <w:spacing w:val="-3"/>
          <w:sz w:val="28"/>
          <w:szCs w:val="28"/>
        </w:rPr>
        <w:t>цельные или разрезанные вдоль корневи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ща цилиндрической или конусовидной формы с рыхлой сер</w:t>
      </w:r>
      <w:r>
        <w:rPr>
          <w:color w:val="000000"/>
          <w:spacing w:val="-2"/>
          <w:sz w:val="28"/>
          <w:szCs w:val="28"/>
        </w:rPr>
        <w:softHyphen/>
        <w:t xml:space="preserve">дцевиной, часто полые, с поперечными перегородками. От </w:t>
      </w:r>
      <w:r>
        <w:rPr>
          <w:color w:val="000000"/>
          <w:spacing w:val="1"/>
          <w:sz w:val="28"/>
          <w:szCs w:val="28"/>
        </w:rPr>
        <w:t>корневища отходят многочисленные придаточные корни, тонкие, гладкие, ломкие.</w:t>
      </w:r>
    </w:p>
    <w:p w:rsidR="00CE6C52" w:rsidRDefault="00CE6C52" w:rsidP="00CE6C52">
      <w:pPr>
        <w:shd w:val="clear" w:color="auto" w:fill="FFFFFF"/>
        <w:ind w:left="24" w:right="24" w:firstLine="235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Цвет корневища и корней снаружи желтовато-коричневый, на изломе от желтоватого до коричневого. Запах сильный, </w:t>
      </w:r>
      <w:r>
        <w:rPr>
          <w:color w:val="000000"/>
          <w:sz w:val="28"/>
          <w:szCs w:val="28"/>
        </w:rPr>
        <w:t>специфический, ароматный. Вкус пряный, сладковато-горь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кий.</w:t>
      </w:r>
    </w:p>
    <w:p w:rsidR="00CE6C52" w:rsidRDefault="00CE6C52" w:rsidP="00CE6C52">
      <w:pPr>
        <w:shd w:val="clear" w:color="auto" w:fill="FFFFFF"/>
        <w:ind w:left="34" w:right="24" w:firstLine="226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Измельченное сырье </w:t>
      </w:r>
      <w:r>
        <w:rPr>
          <w:iCs/>
          <w:color w:val="000000"/>
          <w:spacing w:val="-5"/>
          <w:sz w:val="28"/>
          <w:szCs w:val="28"/>
        </w:rPr>
        <w:t xml:space="preserve">— </w:t>
      </w:r>
      <w:r>
        <w:rPr>
          <w:color w:val="000000"/>
          <w:spacing w:val="-5"/>
          <w:sz w:val="28"/>
          <w:szCs w:val="28"/>
        </w:rPr>
        <w:t>кусочки корней и корневищ различ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 xml:space="preserve">ной формы, проходящие сквозь сито с отверстиями 7 мм. </w:t>
      </w:r>
      <w:r>
        <w:rPr>
          <w:color w:val="000000"/>
          <w:sz w:val="28"/>
          <w:szCs w:val="28"/>
        </w:rPr>
        <w:t>Цвет светло-коричневый. Запах сильный, специфический, ароматный. Вкус пряный, сладковато-горький.</w:t>
      </w:r>
    </w:p>
    <w:p w:rsidR="00CE6C52" w:rsidRDefault="00CE6C52" w:rsidP="00CE6C52">
      <w:pPr>
        <w:shd w:val="clear" w:color="auto" w:fill="FFFFFF"/>
        <w:ind w:left="43" w:firstLine="221"/>
        <w:jc w:val="both"/>
        <w:rPr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Химический состав. </w:t>
      </w:r>
      <w:r>
        <w:rPr>
          <w:color w:val="000000"/>
          <w:spacing w:val="-5"/>
          <w:sz w:val="28"/>
          <w:szCs w:val="28"/>
        </w:rPr>
        <w:t xml:space="preserve">Корневища и корни валерианы имеют </w:t>
      </w:r>
      <w:r>
        <w:rPr>
          <w:color w:val="000000"/>
          <w:spacing w:val="-3"/>
          <w:sz w:val="28"/>
          <w:szCs w:val="28"/>
        </w:rPr>
        <w:t xml:space="preserve">очень сложный химический состав — более 100 веществ, </w:t>
      </w:r>
      <w:r>
        <w:rPr>
          <w:color w:val="000000"/>
          <w:sz w:val="28"/>
          <w:szCs w:val="28"/>
        </w:rPr>
        <w:t>принадлежащих к различным классам химических соедине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ний. Основными БАВ, оказывающими разностороннее воз</w:t>
      </w:r>
      <w:r>
        <w:rPr>
          <w:color w:val="000000"/>
          <w:sz w:val="28"/>
          <w:szCs w:val="28"/>
        </w:rPr>
        <w:t xml:space="preserve">действие на организм человека, считаются эфирное масло (до </w:t>
      </w:r>
      <w:r>
        <w:rPr>
          <w:color w:val="000000"/>
          <w:spacing w:val="4"/>
          <w:sz w:val="28"/>
          <w:szCs w:val="28"/>
        </w:rPr>
        <w:t xml:space="preserve">2 %), </w:t>
      </w:r>
      <w:proofErr w:type="spellStart"/>
      <w:r>
        <w:rPr>
          <w:color w:val="000000"/>
          <w:spacing w:val="4"/>
          <w:sz w:val="28"/>
          <w:szCs w:val="28"/>
        </w:rPr>
        <w:t>сесквитерпеновые</w:t>
      </w:r>
      <w:proofErr w:type="spellEnd"/>
      <w:r>
        <w:rPr>
          <w:color w:val="000000"/>
          <w:spacing w:val="4"/>
          <w:sz w:val="28"/>
          <w:szCs w:val="28"/>
        </w:rPr>
        <w:t xml:space="preserve"> соединения (до 1,5 %), алкалоиды </w:t>
      </w:r>
      <w:r>
        <w:rPr>
          <w:color w:val="000000"/>
          <w:sz w:val="28"/>
          <w:szCs w:val="28"/>
        </w:rPr>
        <w:t xml:space="preserve">(до 0,01 %), </w:t>
      </w:r>
      <w:proofErr w:type="spellStart"/>
      <w:r>
        <w:rPr>
          <w:color w:val="000000"/>
          <w:sz w:val="28"/>
          <w:szCs w:val="28"/>
        </w:rPr>
        <w:t>иридоиды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валепотриаты</w:t>
      </w:r>
      <w:proofErr w:type="spellEnd"/>
      <w:r>
        <w:rPr>
          <w:color w:val="000000"/>
          <w:sz w:val="28"/>
          <w:szCs w:val="28"/>
        </w:rPr>
        <w:t>, до 1,5 %).</w:t>
      </w:r>
    </w:p>
    <w:p w:rsidR="00CE6C52" w:rsidRDefault="00CE6C52" w:rsidP="00CE6C52">
      <w:pPr>
        <w:shd w:val="clear" w:color="auto" w:fill="FFFFFF"/>
        <w:spacing w:before="19"/>
        <w:ind w:left="10" w:right="5" w:firstLine="216"/>
        <w:jc w:val="both"/>
        <w:rPr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 xml:space="preserve">Действие и применение. </w:t>
      </w:r>
      <w:r w:rsidR="00302996">
        <w:rPr>
          <w:color w:val="000000"/>
          <w:spacing w:val="-7"/>
          <w:sz w:val="28"/>
          <w:szCs w:val="28"/>
        </w:rPr>
        <w:t>Разнообразие фармакотерапевтиче</w:t>
      </w:r>
      <w:r>
        <w:rPr>
          <w:color w:val="000000"/>
          <w:spacing w:val="-1"/>
          <w:sz w:val="28"/>
          <w:szCs w:val="28"/>
        </w:rPr>
        <w:t>ских свойств валерианы связано с чрезвычайно сложным со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4"/>
          <w:sz w:val="28"/>
          <w:szCs w:val="28"/>
        </w:rPr>
        <w:t>ставом БАВ.</w:t>
      </w:r>
    </w:p>
    <w:p w:rsidR="00CE6C52" w:rsidRPr="00CE6C52" w:rsidRDefault="00CE6C52" w:rsidP="00CE6C52">
      <w:pPr>
        <w:shd w:val="clear" w:color="auto" w:fill="FFFFFF"/>
        <w:spacing w:before="14"/>
        <w:ind w:right="72" w:firstLine="235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Препараты растения не вызывают сна, но, усиливая про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цессы торможения в коре головного мозга, способны уско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 xml:space="preserve">рить наступление физиологического засыпания, улучшают </w:t>
      </w:r>
      <w:r>
        <w:rPr>
          <w:color w:val="000000"/>
          <w:spacing w:val="-1"/>
          <w:sz w:val="28"/>
          <w:szCs w:val="28"/>
        </w:rPr>
        <w:t xml:space="preserve">процессы восстановления в ЦНС. </w:t>
      </w:r>
      <w:r w:rsidRPr="00CE6C52">
        <w:rPr>
          <w:color w:val="000000"/>
          <w:spacing w:val="-1"/>
          <w:sz w:val="28"/>
          <w:szCs w:val="28"/>
          <w:u w:val="single"/>
        </w:rPr>
        <w:t xml:space="preserve">Особенностью действия </w:t>
      </w:r>
      <w:r w:rsidRPr="00CE6C52">
        <w:rPr>
          <w:color w:val="000000"/>
          <w:spacing w:val="-2"/>
          <w:sz w:val="28"/>
          <w:szCs w:val="28"/>
          <w:u w:val="single"/>
        </w:rPr>
        <w:t xml:space="preserve">препаратов валерианы является то, что в малых дозах они </w:t>
      </w:r>
      <w:r w:rsidRPr="00CE6C52">
        <w:rPr>
          <w:color w:val="000000"/>
          <w:sz w:val="28"/>
          <w:szCs w:val="28"/>
          <w:u w:val="single"/>
        </w:rPr>
        <w:t>оказывают слабое стимулирующее действие на ЦНС, а в больших снижают рефлекторную деятельность, одновремен</w:t>
      </w:r>
      <w:r w:rsidRPr="00CE6C52">
        <w:rPr>
          <w:color w:val="000000"/>
          <w:sz w:val="28"/>
          <w:szCs w:val="28"/>
          <w:u w:val="single"/>
        </w:rPr>
        <w:softHyphen/>
      </w:r>
      <w:r w:rsidRPr="00CE6C52">
        <w:rPr>
          <w:color w:val="000000"/>
          <w:spacing w:val="1"/>
          <w:sz w:val="28"/>
          <w:szCs w:val="28"/>
          <w:u w:val="single"/>
        </w:rPr>
        <w:t>но усиливая процессы торможения в ЦНС.</w:t>
      </w:r>
    </w:p>
    <w:p w:rsidR="00CE6C52" w:rsidRDefault="00CE6C52" w:rsidP="00CE6C52">
      <w:pPr>
        <w:shd w:val="clear" w:color="auto" w:fill="FFFFFF"/>
        <w:ind w:right="58" w:firstLine="245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Кроме влияния на ЦНС, препараты валерианы обладают </w:t>
      </w:r>
      <w:r>
        <w:rPr>
          <w:color w:val="000000"/>
          <w:spacing w:val="-2"/>
          <w:sz w:val="28"/>
          <w:szCs w:val="28"/>
        </w:rPr>
        <w:t>спазмолитическим эффектом, регулируют сердечную деяте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льность и функции желудочно-кишечного тракта; усиливают </w:t>
      </w:r>
      <w:r>
        <w:rPr>
          <w:color w:val="000000"/>
          <w:spacing w:val="1"/>
          <w:sz w:val="28"/>
          <w:szCs w:val="28"/>
        </w:rPr>
        <w:t>мочевыделение и потоотделение, являются жаропонижаю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 xml:space="preserve">щим, противосудорожным и болеутоляющим средством. Они </w:t>
      </w:r>
      <w:r>
        <w:rPr>
          <w:color w:val="000000"/>
          <w:spacing w:val="-2"/>
          <w:sz w:val="28"/>
          <w:szCs w:val="28"/>
        </w:rPr>
        <w:t>увеличивают желчеотделение (</w:t>
      </w:r>
      <w:proofErr w:type="spellStart"/>
      <w:r>
        <w:rPr>
          <w:color w:val="000000"/>
          <w:spacing w:val="-2"/>
          <w:sz w:val="28"/>
          <w:szCs w:val="28"/>
        </w:rPr>
        <w:t>холекинетическое</w:t>
      </w:r>
      <w:proofErr w:type="spellEnd"/>
      <w:r>
        <w:rPr>
          <w:color w:val="000000"/>
          <w:spacing w:val="-2"/>
          <w:sz w:val="28"/>
          <w:szCs w:val="28"/>
        </w:rPr>
        <w:t xml:space="preserve"> действие) и </w:t>
      </w:r>
      <w:r>
        <w:rPr>
          <w:color w:val="000000"/>
          <w:sz w:val="28"/>
          <w:szCs w:val="28"/>
        </w:rPr>
        <w:t>секрецию ЖКТ.</w:t>
      </w:r>
    </w:p>
    <w:p w:rsidR="00CE6C52" w:rsidRDefault="00CE6C52" w:rsidP="00CE6C52">
      <w:pPr>
        <w:shd w:val="clear" w:color="auto" w:fill="FFFFFF"/>
        <w:ind w:left="19" w:right="48" w:firstLine="23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Настойка валерианы и экстракт валерианы густой назнача</w:t>
      </w:r>
      <w:r>
        <w:rPr>
          <w:color w:val="000000"/>
          <w:spacing w:val="-1"/>
          <w:sz w:val="28"/>
          <w:szCs w:val="28"/>
        </w:rPr>
        <w:softHyphen/>
        <w:t xml:space="preserve">ют как успокаивающее при хронических функциональных </w:t>
      </w:r>
      <w:r>
        <w:rPr>
          <w:color w:val="000000"/>
          <w:sz w:val="28"/>
          <w:szCs w:val="28"/>
        </w:rPr>
        <w:t>расстройствах деятельности ЦНС, умственном переутомле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 xml:space="preserve">нии, эмоциональном напряжении, снижении концентрации </w:t>
      </w:r>
      <w:r>
        <w:rPr>
          <w:color w:val="000000"/>
          <w:spacing w:val="-3"/>
          <w:sz w:val="28"/>
          <w:szCs w:val="28"/>
        </w:rPr>
        <w:t xml:space="preserve">и памяти, утренней усталости; неврозах, истерии, остром </w:t>
      </w:r>
      <w:r>
        <w:rPr>
          <w:color w:val="000000"/>
          <w:spacing w:val="-2"/>
          <w:sz w:val="28"/>
          <w:szCs w:val="28"/>
        </w:rPr>
        <w:t>возбуждении ЦНС на почве психической травмы; при бес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соннице, мигрени, неврозах сердца, хроническом нарушении коронарного кровообращения, болях в области сердца, серд</w:t>
      </w:r>
      <w:r>
        <w:rPr>
          <w:color w:val="000000"/>
          <w:spacing w:val="-1"/>
          <w:sz w:val="28"/>
          <w:szCs w:val="28"/>
        </w:rPr>
        <w:softHyphen/>
        <w:t>цебиении, экстрасистолии, пароксизмальной тахикардии, ги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пертонической болезни.</w:t>
      </w:r>
    </w:p>
    <w:p w:rsidR="00CE6C52" w:rsidRDefault="00CE6C52" w:rsidP="00CE6C52">
      <w:pPr>
        <w:shd w:val="clear" w:color="auto" w:fill="FFFFFF"/>
        <w:ind w:left="34" w:right="34" w:firstLine="24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Препараты валерианы рекомендуют при неврозах ЖКТ, </w:t>
      </w:r>
      <w:r>
        <w:rPr>
          <w:color w:val="000000"/>
          <w:spacing w:val="-3"/>
          <w:sz w:val="28"/>
          <w:szCs w:val="28"/>
        </w:rPr>
        <w:t xml:space="preserve">сопровождающихся болями спастического характера, спазмах </w:t>
      </w:r>
      <w:r>
        <w:rPr>
          <w:color w:val="000000"/>
          <w:spacing w:val="-1"/>
          <w:sz w:val="28"/>
          <w:szCs w:val="28"/>
        </w:rPr>
        <w:t xml:space="preserve">пищевода, особенно при </w:t>
      </w:r>
      <w:r>
        <w:rPr>
          <w:color w:val="000000"/>
          <w:spacing w:val="-1"/>
          <w:sz w:val="28"/>
          <w:szCs w:val="28"/>
        </w:rPr>
        <w:lastRenderedPageBreak/>
        <w:t>кардиальном спазме, носящем стой</w:t>
      </w:r>
      <w:r>
        <w:rPr>
          <w:color w:val="000000"/>
          <w:spacing w:val="-1"/>
          <w:sz w:val="28"/>
          <w:szCs w:val="28"/>
        </w:rPr>
        <w:softHyphen/>
        <w:t xml:space="preserve">кий характер, неврогенном запоре и метеоризме, нарушении </w:t>
      </w:r>
      <w:r>
        <w:rPr>
          <w:color w:val="000000"/>
          <w:spacing w:val="1"/>
          <w:sz w:val="28"/>
          <w:szCs w:val="28"/>
        </w:rPr>
        <w:t>секреторной функции ЖКТ, а также при заболеваниях пече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ни и желчевыводящих путей, базедовой болезни с тягостны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ми субъективными симптомами, несахарном мочеизнурении, климактерических расстройствах.</w:t>
      </w:r>
    </w:p>
    <w:p w:rsidR="00CE6C52" w:rsidRDefault="00CE6C52" w:rsidP="00CE6C52">
      <w:pPr>
        <w:shd w:val="clear" w:color="auto" w:fill="FFFFFF"/>
        <w:ind w:left="48" w:right="10" w:firstLine="23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Особенно </w:t>
      </w:r>
      <w:r w:rsidRPr="00CE6C52">
        <w:rPr>
          <w:color w:val="000000"/>
          <w:sz w:val="28"/>
          <w:szCs w:val="28"/>
          <w:u w:val="single"/>
        </w:rPr>
        <w:t xml:space="preserve">эффективно лечение больных с истерическим </w:t>
      </w:r>
      <w:r w:rsidRPr="00CE6C52">
        <w:rPr>
          <w:color w:val="000000"/>
          <w:spacing w:val="-2"/>
          <w:sz w:val="28"/>
          <w:szCs w:val="28"/>
          <w:u w:val="single"/>
        </w:rPr>
        <w:t>синдромом</w:t>
      </w:r>
      <w:r>
        <w:rPr>
          <w:color w:val="000000"/>
          <w:spacing w:val="-2"/>
          <w:sz w:val="28"/>
          <w:szCs w:val="28"/>
        </w:rPr>
        <w:t>. В этих случаях препараты подавляют такие сим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птомы, как психогенная рвота, сопровождающаяся спазмом пилорического отдела желудка, истерический метеоризм, сердцебиение, тягостные болевые ощущения в области серд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7"/>
          <w:sz w:val="28"/>
          <w:szCs w:val="28"/>
        </w:rPr>
        <w:t xml:space="preserve">ца, имитирующие приступы стенокардии, спазмы в горле </w:t>
      </w:r>
      <w:r>
        <w:rPr>
          <w:color w:val="000000"/>
          <w:spacing w:val="-2"/>
          <w:sz w:val="28"/>
          <w:szCs w:val="28"/>
        </w:rPr>
        <w:t>и т.д.</w:t>
      </w:r>
    </w:p>
    <w:p w:rsidR="00CE6C52" w:rsidRDefault="00CE6C52" w:rsidP="00CE6C52">
      <w:pPr>
        <w:shd w:val="clear" w:color="auto" w:fill="FFFFFF"/>
        <w:ind w:left="77" w:firstLine="216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Терапевтическая доза для настойки — 20—30 капель 3 раза </w:t>
      </w:r>
      <w:r>
        <w:rPr>
          <w:color w:val="000000"/>
          <w:spacing w:val="-2"/>
          <w:sz w:val="28"/>
          <w:szCs w:val="28"/>
        </w:rPr>
        <w:t>в день. Экстракт валерианы сухой назначают по 1—2 таблет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ки несколько раз в сутки</w:t>
      </w:r>
    </w:p>
    <w:p w:rsidR="00CE6C52" w:rsidRDefault="00CE6C52" w:rsidP="00CE6C52">
      <w:pPr>
        <w:shd w:val="clear" w:color="auto" w:fill="FFFFFF"/>
        <w:spacing w:before="10"/>
        <w:ind w:left="38" w:firstLine="2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Настой корневищ с корнями валерианы можно использо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вать в комплексной терапии ожирения в качестве </w:t>
      </w:r>
      <w:proofErr w:type="spellStart"/>
      <w:r>
        <w:rPr>
          <w:color w:val="000000"/>
          <w:spacing w:val="-1"/>
          <w:sz w:val="28"/>
          <w:szCs w:val="28"/>
        </w:rPr>
        <w:t>анорексигенного</w:t>
      </w:r>
      <w:proofErr w:type="spellEnd"/>
      <w:r>
        <w:rPr>
          <w:color w:val="000000"/>
          <w:spacing w:val="-1"/>
          <w:sz w:val="28"/>
          <w:szCs w:val="28"/>
        </w:rPr>
        <w:t xml:space="preserve"> (уменьшающего аппетит) средства.</w:t>
      </w:r>
    </w:p>
    <w:p w:rsidR="00CE6C52" w:rsidRDefault="00CE6C52" w:rsidP="00CE6C52">
      <w:pPr>
        <w:shd w:val="clear" w:color="auto" w:fill="FFFFFF"/>
        <w:spacing w:before="10"/>
        <w:ind w:left="29" w:right="10" w:firstLine="245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Корневища с корнями валерианы входят в состав успокои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тельных сборов № 2 и № З.</w:t>
      </w:r>
    </w:p>
    <w:p w:rsidR="00CE6C52" w:rsidRDefault="00CE6C52" w:rsidP="00CE6C52">
      <w:pPr>
        <w:shd w:val="clear" w:color="auto" w:fill="FFFFFF"/>
        <w:spacing w:before="14"/>
        <w:ind w:left="38" w:right="10" w:firstLine="221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Побочное действие: </w:t>
      </w:r>
      <w:r>
        <w:rPr>
          <w:color w:val="000000"/>
          <w:spacing w:val="-5"/>
          <w:sz w:val="28"/>
          <w:szCs w:val="28"/>
        </w:rPr>
        <w:t>при длительном применении повышен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ных доз препаратов валерианы возможно появление симпто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мов угнетения ЦНС.</w:t>
      </w:r>
    </w:p>
    <w:p w:rsidR="00CE6C52" w:rsidRDefault="00CE6C52" w:rsidP="00CE6C52">
      <w:pPr>
        <w:shd w:val="clear" w:color="auto" w:fill="FFFFFF"/>
        <w:spacing w:before="24"/>
        <w:ind w:left="19" w:right="10" w:firstLine="240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4"/>
          <w:sz w:val="28"/>
          <w:szCs w:val="28"/>
        </w:rPr>
        <w:t xml:space="preserve">Противопоказания: </w:t>
      </w:r>
      <w:r>
        <w:rPr>
          <w:color w:val="000000"/>
          <w:spacing w:val="-4"/>
          <w:sz w:val="28"/>
          <w:szCs w:val="28"/>
        </w:rPr>
        <w:t>индивидуальная непереносимость пре</w:t>
      </w:r>
      <w:r>
        <w:rPr>
          <w:color w:val="000000"/>
          <w:spacing w:val="-4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паратов; повышенная чувствительность к любому компонен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ту препаратов.</w:t>
      </w:r>
    </w:p>
    <w:p w:rsidR="00CE6C52" w:rsidRDefault="00CE6C52" w:rsidP="00CE6C52">
      <w:pPr>
        <w:shd w:val="clear" w:color="auto" w:fill="FFFFFF"/>
        <w:spacing w:before="48"/>
        <w:ind w:left="245"/>
        <w:jc w:val="both"/>
        <w:rPr>
          <w:b/>
          <w:bCs/>
          <w:color w:val="000000"/>
          <w:spacing w:val="-6"/>
          <w:sz w:val="28"/>
          <w:szCs w:val="28"/>
        </w:rPr>
      </w:pPr>
    </w:p>
    <w:p w:rsidR="00CE6C52" w:rsidRDefault="00CE6C52" w:rsidP="00CE6C52">
      <w:pPr>
        <w:shd w:val="clear" w:color="auto" w:fill="FFFFFF"/>
        <w:spacing w:before="48"/>
        <w:ind w:left="245"/>
        <w:jc w:val="both"/>
        <w:rPr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 xml:space="preserve">Листья мяты перечной — </w:t>
      </w:r>
      <w:r>
        <w:rPr>
          <w:b/>
          <w:bCs/>
          <w:color w:val="000000"/>
          <w:spacing w:val="-6"/>
          <w:sz w:val="28"/>
          <w:szCs w:val="28"/>
          <w:lang w:val="en-US"/>
        </w:rPr>
        <w:t>Folia</w:t>
      </w:r>
      <w:r w:rsidRPr="00CE6C52">
        <w:rPr>
          <w:b/>
          <w:bCs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6"/>
          <w:sz w:val="28"/>
          <w:szCs w:val="28"/>
          <w:lang w:val="en-US"/>
        </w:rPr>
        <w:t>Menthae</w:t>
      </w:r>
      <w:proofErr w:type="spellEnd"/>
      <w:r w:rsidRPr="00CE6C52">
        <w:rPr>
          <w:b/>
          <w:bCs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6"/>
          <w:sz w:val="28"/>
          <w:szCs w:val="28"/>
          <w:lang w:val="en-US"/>
        </w:rPr>
        <w:t>piperitae</w:t>
      </w:r>
      <w:proofErr w:type="spellEnd"/>
    </w:p>
    <w:p w:rsidR="00CE6C52" w:rsidRDefault="00CE6C52" w:rsidP="00CE6C52">
      <w:pPr>
        <w:shd w:val="clear" w:color="auto" w:fill="FFFFFF"/>
        <w:ind w:left="245" w:right="845"/>
        <w:jc w:val="both"/>
        <w:rPr>
          <w:b/>
          <w:bCs/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-11"/>
          <w:sz w:val="28"/>
          <w:szCs w:val="28"/>
        </w:rPr>
        <w:t>Мята перечная —</w:t>
      </w:r>
      <w:r>
        <w:rPr>
          <w:b/>
          <w:bCs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6"/>
          <w:sz w:val="28"/>
          <w:szCs w:val="28"/>
          <w:lang w:val="en-US"/>
        </w:rPr>
        <w:t>Mentha</w:t>
      </w:r>
      <w:proofErr w:type="spellEnd"/>
      <w:r w:rsidRPr="00CE6C52">
        <w:rPr>
          <w:b/>
          <w:bCs/>
          <w:color w:val="000000"/>
          <w:spacing w:val="-6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pacing w:val="-6"/>
          <w:sz w:val="28"/>
          <w:szCs w:val="28"/>
          <w:lang w:val="en-US"/>
        </w:rPr>
        <w:t>piperita</w:t>
      </w:r>
      <w:proofErr w:type="spellEnd"/>
      <w:r>
        <w:rPr>
          <w:b/>
          <w:bCs/>
          <w:color w:val="000000"/>
          <w:spacing w:val="-10"/>
          <w:sz w:val="28"/>
          <w:szCs w:val="28"/>
        </w:rPr>
        <w:t xml:space="preserve">  </w:t>
      </w:r>
    </w:p>
    <w:p w:rsidR="00CE6C52" w:rsidRDefault="00CE6C52" w:rsidP="00CE6C52">
      <w:pPr>
        <w:shd w:val="clear" w:color="auto" w:fill="FFFFFF"/>
        <w:ind w:left="245" w:right="845"/>
        <w:jc w:val="both"/>
        <w:rPr>
          <w:b/>
          <w:bCs/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t>Губоцветные (</w:t>
      </w:r>
      <w:proofErr w:type="spellStart"/>
      <w:r>
        <w:rPr>
          <w:b/>
          <w:bCs/>
          <w:color w:val="000000"/>
          <w:spacing w:val="-10"/>
          <w:sz w:val="28"/>
          <w:szCs w:val="28"/>
        </w:rPr>
        <w:t>яснотковые</w:t>
      </w:r>
      <w:proofErr w:type="spellEnd"/>
      <w:r>
        <w:rPr>
          <w:b/>
          <w:bCs/>
          <w:color w:val="000000"/>
          <w:spacing w:val="-10"/>
          <w:sz w:val="28"/>
          <w:szCs w:val="28"/>
        </w:rPr>
        <w:t xml:space="preserve">) — </w:t>
      </w:r>
      <w:proofErr w:type="spellStart"/>
      <w:r>
        <w:rPr>
          <w:b/>
          <w:bCs/>
          <w:color w:val="000000"/>
          <w:spacing w:val="-10"/>
          <w:sz w:val="28"/>
          <w:szCs w:val="28"/>
          <w:lang w:val="en-US"/>
        </w:rPr>
        <w:t>Labiatae</w:t>
      </w:r>
      <w:proofErr w:type="spellEnd"/>
      <w:r w:rsidRPr="00CE6C52">
        <w:rPr>
          <w:b/>
          <w:bCs/>
          <w:color w:val="000000"/>
          <w:spacing w:val="-10"/>
          <w:sz w:val="28"/>
          <w:szCs w:val="28"/>
        </w:rPr>
        <w:t xml:space="preserve"> </w:t>
      </w:r>
      <w:r>
        <w:rPr>
          <w:b/>
          <w:bCs/>
          <w:color w:val="000000"/>
          <w:spacing w:val="-10"/>
          <w:sz w:val="28"/>
          <w:szCs w:val="28"/>
        </w:rPr>
        <w:t>(</w:t>
      </w:r>
      <w:proofErr w:type="spellStart"/>
      <w:r>
        <w:rPr>
          <w:b/>
          <w:bCs/>
          <w:color w:val="000000"/>
          <w:spacing w:val="-10"/>
          <w:sz w:val="28"/>
          <w:szCs w:val="28"/>
          <w:lang w:val="en-US"/>
        </w:rPr>
        <w:t>Lamiaceae</w:t>
      </w:r>
      <w:proofErr w:type="spellEnd"/>
      <w:r>
        <w:rPr>
          <w:b/>
          <w:bCs/>
          <w:color w:val="000000"/>
          <w:spacing w:val="-10"/>
          <w:sz w:val="28"/>
          <w:szCs w:val="28"/>
        </w:rPr>
        <w:t>)</w:t>
      </w:r>
    </w:p>
    <w:p w:rsidR="00CE6C52" w:rsidRDefault="00CE6C52" w:rsidP="00CE6C52">
      <w:pPr>
        <w:shd w:val="clear" w:color="auto" w:fill="FFFFFF"/>
        <w:ind w:firstLine="240"/>
        <w:jc w:val="both"/>
        <w:rPr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 xml:space="preserve">Ботаническое описание растения. </w:t>
      </w:r>
      <w:r>
        <w:rPr>
          <w:color w:val="000000"/>
          <w:spacing w:val="-7"/>
          <w:sz w:val="28"/>
          <w:szCs w:val="28"/>
        </w:rPr>
        <w:t>Культивируемое много</w:t>
      </w:r>
      <w:r>
        <w:rPr>
          <w:color w:val="000000"/>
          <w:spacing w:val="-7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летнее травянистое растение с горизонтальным корневищем, </w:t>
      </w:r>
      <w:r>
        <w:rPr>
          <w:color w:val="000000"/>
          <w:spacing w:val="-3"/>
          <w:sz w:val="28"/>
          <w:szCs w:val="28"/>
        </w:rPr>
        <w:t xml:space="preserve">высота 30—100 см. Стебли от основания сильноветвистые с </w:t>
      </w:r>
      <w:r>
        <w:rPr>
          <w:color w:val="000000"/>
          <w:spacing w:val="-1"/>
          <w:sz w:val="28"/>
          <w:szCs w:val="28"/>
        </w:rPr>
        <w:t>многочисленными листьями, четырехгранные, голые или с короткими прижатыми волосками. Листья накрест супротив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z w:val="28"/>
          <w:szCs w:val="28"/>
        </w:rPr>
        <w:t>ные, удлиненно-яйцевидные с неравномерно пильчато-зуб</w:t>
      </w:r>
      <w:r>
        <w:rPr>
          <w:color w:val="000000"/>
          <w:spacing w:val="-2"/>
          <w:sz w:val="28"/>
          <w:szCs w:val="28"/>
        </w:rPr>
        <w:t>чатым краем. Цветки мелкие с розовым или бледно-фиолето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вым </w:t>
      </w:r>
      <w:proofErr w:type="spellStart"/>
      <w:r>
        <w:rPr>
          <w:color w:val="000000"/>
          <w:spacing w:val="-1"/>
          <w:sz w:val="28"/>
          <w:szCs w:val="28"/>
        </w:rPr>
        <w:t>четырехлопастным</w:t>
      </w:r>
      <w:proofErr w:type="spellEnd"/>
      <w:r>
        <w:rPr>
          <w:color w:val="000000"/>
          <w:spacing w:val="-1"/>
          <w:sz w:val="28"/>
          <w:szCs w:val="28"/>
        </w:rPr>
        <w:t xml:space="preserve"> воронковидным венчиком и трубча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 xml:space="preserve">той, </w:t>
      </w:r>
      <w:proofErr w:type="spellStart"/>
      <w:r>
        <w:rPr>
          <w:color w:val="000000"/>
          <w:spacing w:val="-2"/>
          <w:sz w:val="28"/>
          <w:szCs w:val="28"/>
        </w:rPr>
        <w:t>пятизубчатой</w:t>
      </w:r>
      <w:proofErr w:type="spellEnd"/>
      <w:r>
        <w:rPr>
          <w:color w:val="000000"/>
          <w:spacing w:val="-2"/>
          <w:sz w:val="28"/>
          <w:szCs w:val="28"/>
        </w:rPr>
        <w:t xml:space="preserve"> фиолетовой чашечкой, собраны в ложные </w:t>
      </w:r>
      <w:r>
        <w:rPr>
          <w:color w:val="000000"/>
          <w:spacing w:val="1"/>
          <w:sz w:val="28"/>
          <w:szCs w:val="28"/>
        </w:rPr>
        <w:t xml:space="preserve">мутовки, образующие колосовидное соцветие. Плод состоит </w:t>
      </w:r>
      <w:r>
        <w:rPr>
          <w:color w:val="000000"/>
          <w:spacing w:val="-2"/>
          <w:sz w:val="28"/>
          <w:szCs w:val="28"/>
        </w:rPr>
        <w:t>из четырех орешков. Листья и стебли имеют сильный, свое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образный запах.</w:t>
      </w:r>
    </w:p>
    <w:p w:rsidR="00CE6C52" w:rsidRDefault="00CE6C52" w:rsidP="00CE6C52">
      <w:pPr>
        <w:shd w:val="clear" w:color="auto" w:fill="FFFFFF"/>
        <w:ind w:left="10" w:right="14" w:firstLine="23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Цветет с конца июня до сентября. Размножается только ве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6"/>
          <w:sz w:val="28"/>
          <w:szCs w:val="28"/>
        </w:rPr>
        <w:t>гетативно — отрезками корневищ и молодыми побегами.</w:t>
      </w:r>
    </w:p>
    <w:p w:rsidR="00CE6C52" w:rsidRDefault="00CE6C52" w:rsidP="00CE6C52">
      <w:pPr>
        <w:shd w:val="clear" w:color="auto" w:fill="FFFFFF"/>
        <w:ind w:left="5" w:right="5" w:firstLine="230"/>
        <w:jc w:val="both"/>
        <w:rPr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 xml:space="preserve">Географическое распространение. </w:t>
      </w:r>
      <w:r>
        <w:rPr>
          <w:color w:val="000000"/>
          <w:spacing w:val="-7"/>
          <w:sz w:val="28"/>
          <w:szCs w:val="28"/>
        </w:rPr>
        <w:t xml:space="preserve">Перечная мята в диком </w:t>
      </w:r>
      <w:r>
        <w:rPr>
          <w:color w:val="000000"/>
          <w:spacing w:val="-1"/>
          <w:sz w:val="28"/>
          <w:szCs w:val="28"/>
        </w:rPr>
        <w:t xml:space="preserve">виде не произрастает; относится к культурным растениям, </w:t>
      </w:r>
      <w:r>
        <w:rPr>
          <w:color w:val="000000"/>
          <w:spacing w:val="6"/>
          <w:sz w:val="28"/>
          <w:szCs w:val="28"/>
        </w:rPr>
        <w:t xml:space="preserve">выведена впервые в Англии скрещиванием диких видов </w:t>
      </w:r>
      <w:r>
        <w:rPr>
          <w:color w:val="000000"/>
          <w:spacing w:val="1"/>
          <w:sz w:val="28"/>
          <w:szCs w:val="28"/>
        </w:rPr>
        <w:t>мяты. Размножение мяты производят делением кустов вмес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те с корнями, так как мята перечная почти не приносит се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-5"/>
          <w:sz w:val="28"/>
          <w:szCs w:val="28"/>
        </w:rPr>
        <w:t>мян.</w:t>
      </w:r>
    </w:p>
    <w:p w:rsidR="00CE6C52" w:rsidRDefault="00CE6C52" w:rsidP="00CE6C52">
      <w:pPr>
        <w:shd w:val="clear" w:color="auto" w:fill="FFFFFF"/>
        <w:ind w:left="10" w:right="5" w:firstLine="216"/>
        <w:jc w:val="both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 xml:space="preserve">Лекарственное сырье. </w:t>
      </w:r>
      <w:r>
        <w:rPr>
          <w:color w:val="000000"/>
          <w:spacing w:val="-1"/>
          <w:sz w:val="28"/>
          <w:szCs w:val="28"/>
        </w:rPr>
        <w:t>При заготовке листьев мяты пере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10"/>
          <w:sz w:val="28"/>
          <w:szCs w:val="28"/>
        </w:rPr>
        <w:t xml:space="preserve">чной скашивают траву в фазе </w:t>
      </w:r>
      <w:proofErr w:type="spellStart"/>
      <w:r>
        <w:rPr>
          <w:color w:val="000000"/>
          <w:spacing w:val="10"/>
          <w:sz w:val="28"/>
          <w:szCs w:val="28"/>
        </w:rPr>
        <w:t>бутонизации</w:t>
      </w:r>
      <w:proofErr w:type="spellEnd"/>
      <w:r>
        <w:rPr>
          <w:color w:val="000000"/>
          <w:spacing w:val="10"/>
          <w:sz w:val="28"/>
          <w:szCs w:val="28"/>
        </w:rPr>
        <w:t xml:space="preserve"> растения или </w:t>
      </w:r>
      <w:r>
        <w:rPr>
          <w:color w:val="000000"/>
          <w:spacing w:val="7"/>
          <w:sz w:val="28"/>
          <w:szCs w:val="28"/>
        </w:rPr>
        <w:t>в начале цветения в период расцветания половины цвет</w:t>
      </w:r>
      <w:r>
        <w:rPr>
          <w:color w:val="000000"/>
          <w:spacing w:val="7"/>
          <w:sz w:val="28"/>
          <w:szCs w:val="28"/>
        </w:rPr>
        <w:softHyphen/>
      </w:r>
      <w:r>
        <w:rPr>
          <w:color w:val="000000"/>
          <w:spacing w:val="-7"/>
          <w:sz w:val="28"/>
          <w:szCs w:val="28"/>
        </w:rPr>
        <w:t>ков.</w:t>
      </w:r>
    </w:p>
    <w:p w:rsidR="00CE6C52" w:rsidRDefault="00CE6C52" w:rsidP="00CE6C52">
      <w:pPr>
        <w:shd w:val="clear" w:color="auto" w:fill="FFFFFF"/>
        <w:ind w:left="5" w:right="5" w:firstLine="221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lastRenderedPageBreak/>
        <w:t>Траву сушат под навесами или в сушилках с искусствен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-3"/>
          <w:sz w:val="28"/>
          <w:szCs w:val="28"/>
        </w:rPr>
        <w:t>ным подогревом при температуре нагрева сырья до 40 °С. Ли</w:t>
      </w:r>
      <w:r>
        <w:rPr>
          <w:color w:val="000000"/>
          <w:spacing w:val="-3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стья обмолачивают и отделяют от стеблей.</w:t>
      </w:r>
    </w:p>
    <w:p w:rsidR="00CE6C52" w:rsidRDefault="00CE6C52" w:rsidP="00CE6C52">
      <w:pPr>
        <w:shd w:val="clear" w:color="auto" w:fill="FFFFFF"/>
        <w:ind w:left="10" w:right="14" w:firstLine="226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Сырье используют для приготовления настоев, настоек, </w:t>
      </w:r>
      <w:r>
        <w:rPr>
          <w:color w:val="000000"/>
          <w:spacing w:val="1"/>
          <w:sz w:val="28"/>
          <w:szCs w:val="28"/>
        </w:rPr>
        <w:t>получения эфирного масла и в составе сборов.</w:t>
      </w:r>
    </w:p>
    <w:p w:rsidR="00CE6C52" w:rsidRDefault="00CE6C52" w:rsidP="00CE6C52">
      <w:pPr>
        <w:shd w:val="clear" w:color="auto" w:fill="FFFFFF"/>
        <w:ind w:right="5" w:firstLine="235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Цельное сырье </w:t>
      </w:r>
      <w:r>
        <w:rPr>
          <w:color w:val="000000"/>
          <w:spacing w:val="-5"/>
          <w:sz w:val="28"/>
          <w:szCs w:val="28"/>
        </w:rPr>
        <w:t>— цельные листья или кусочки листьев раз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личной формы размером до 10 мм с примесью цветков и бу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 xml:space="preserve">тонов. Край листа пильчатый с острыми неравными зубцами; </w:t>
      </w:r>
      <w:r>
        <w:rPr>
          <w:color w:val="000000"/>
          <w:spacing w:val="2"/>
          <w:sz w:val="28"/>
          <w:szCs w:val="28"/>
        </w:rPr>
        <w:t xml:space="preserve">поверхность голая с многочисленными золотисто-желтыми </w:t>
      </w:r>
      <w:r>
        <w:rPr>
          <w:color w:val="000000"/>
          <w:spacing w:val="-1"/>
          <w:sz w:val="28"/>
          <w:szCs w:val="28"/>
        </w:rPr>
        <w:t>или более темными железками, видными под лупой. На ниж</w:t>
      </w:r>
      <w:r>
        <w:rPr>
          <w:color w:val="000000"/>
          <w:spacing w:val="-1"/>
          <w:sz w:val="28"/>
          <w:szCs w:val="28"/>
        </w:rPr>
        <w:softHyphen/>
        <w:t>ней поверхности на жилках под лупой заметны редкие при</w:t>
      </w:r>
      <w:r>
        <w:rPr>
          <w:color w:val="000000"/>
          <w:spacing w:val="-1"/>
          <w:sz w:val="28"/>
          <w:szCs w:val="28"/>
        </w:rPr>
        <w:softHyphen/>
        <w:t>жатые волоски. Цвет листьев от светло-зеленого до темно-зе</w:t>
      </w:r>
      <w:r>
        <w:rPr>
          <w:color w:val="000000"/>
          <w:spacing w:val="-1"/>
          <w:sz w:val="28"/>
          <w:szCs w:val="28"/>
        </w:rPr>
        <w:softHyphen/>
      </w:r>
      <w:r>
        <w:rPr>
          <w:color w:val="000000"/>
          <w:spacing w:val="-2"/>
          <w:sz w:val="28"/>
          <w:szCs w:val="28"/>
        </w:rPr>
        <w:t>леного. Запах сильный, ароматный. Вкус слегка жгучий, хо</w:t>
      </w:r>
      <w:r>
        <w:rPr>
          <w:color w:val="000000"/>
          <w:spacing w:val="-2"/>
          <w:sz w:val="28"/>
          <w:szCs w:val="28"/>
        </w:rPr>
        <w:softHyphen/>
      </w:r>
      <w:r>
        <w:rPr>
          <w:color w:val="000000"/>
          <w:spacing w:val="-1"/>
          <w:sz w:val="28"/>
          <w:szCs w:val="28"/>
        </w:rPr>
        <w:t>лодящий.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 xml:space="preserve">Химический состав. </w:t>
      </w:r>
      <w:r>
        <w:rPr>
          <w:color w:val="000000"/>
          <w:spacing w:val="-6"/>
          <w:sz w:val="28"/>
          <w:szCs w:val="28"/>
        </w:rPr>
        <w:t xml:space="preserve">В листьях мяты перечной содержится </w:t>
      </w:r>
      <w:r>
        <w:rPr>
          <w:color w:val="000000"/>
          <w:spacing w:val="-1"/>
          <w:sz w:val="28"/>
          <w:szCs w:val="28"/>
        </w:rPr>
        <w:t xml:space="preserve">эфирное масло (не менее 1 %), сумма </w:t>
      </w:r>
      <w:proofErr w:type="spellStart"/>
      <w:r>
        <w:rPr>
          <w:color w:val="000000"/>
          <w:spacing w:val="-1"/>
          <w:sz w:val="28"/>
          <w:szCs w:val="28"/>
        </w:rPr>
        <w:t>флавоноидов</w:t>
      </w:r>
      <w:proofErr w:type="spellEnd"/>
      <w:r>
        <w:rPr>
          <w:color w:val="000000"/>
          <w:spacing w:val="-1"/>
          <w:sz w:val="28"/>
          <w:szCs w:val="28"/>
        </w:rPr>
        <w:t xml:space="preserve">, </w:t>
      </w:r>
      <w:proofErr w:type="spellStart"/>
      <w:r>
        <w:rPr>
          <w:color w:val="000000"/>
          <w:spacing w:val="-1"/>
          <w:sz w:val="28"/>
          <w:szCs w:val="28"/>
        </w:rPr>
        <w:t>тритерпеновые</w:t>
      </w:r>
      <w:proofErr w:type="spellEnd"/>
      <w:r>
        <w:rPr>
          <w:color w:val="000000"/>
          <w:spacing w:val="-1"/>
          <w:sz w:val="28"/>
          <w:szCs w:val="28"/>
        </w:rPr>
        <w:t xml:space="preserve"> соединения, </w:t>
      </w:r>
      <w:proofErr w:type="spellStart"/>
      <w:r>
        <w:rPr>
          <w:color w:val="000000"/>
          <w:spacing w:val="-1"/>
          <w:sz w:val="28"/>
          <w:szCs w:val="28"/>
        </w:rPr>
        <w:t>каротиноиды</w:t>
      </w:r>
      <w:proofErr w:type="spellEnd"/>
      <w:r>
        <w:rPr>
          <w:color w:val="000000"/>
          <w:spacing w:val="-1"/>
          <w:sz w:val="28"/>
          <w:szCs w:val="28"/>
        </w:rPr>
        <w:t xml:space="preserve">. В состав эфирного масла </w:t>
      </w:r>
      <w:r>
        <w:rPr>
          <w:color w:val="000000"/>
          <w:spacing w:val="2"/>
          <w:sz w:val="28"/>
          <w:szCs w:val="28"/>
        </w:rPr>
        <w:t>входят главным образом терпеновые соединения и их сложные эфиры с органическими кислотами.</w:t>
      </w:r>
      <w:r>
        <w:rPr>
          <w:sz w:val="28"/>
          <w:szCs w:val="28"/>
        </w:rPr>
        <w:t xml:space="preserve"> Основным компонентом (до 60%) эфирного масла является терпеновый спирт ментол.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>Действие и применение.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Галеновые</w:t>
      </w:r>
      <w:proofErr w:type="spellEnd"/>
      <w:r>
        <w:rPr>
          <w:sz w:val="28"/>
          <w:szCs w:val="28"/>
        </w:rPr>
        <w:t xml:space="preserve"> препараты из листьев мяты перечной обладают успокаивающим, спазмолитическим, желчегонным, антисептическим и болеутоляющими свойствами, оказывают рефлекторное </w:t>
      </w:r>
      <w:proofErr w:type="spellStart"/>
      <w:r>
        <w:rPr>
          <w:sz w:val="28"/>
          <w:szCs w:val="28"/>
        </w:rPr>
        <w:t>коронарорасширяющее</w:t>
      </w:r>
      <w:proofErr w:type="spellEnd"/>
      <w:r>
        <w:rPr>
          <w:sz w:val="28"/>
          <w:szCs w:val="28"/>
        </w:rPr>
        <w:t xml:space="preserve"> действие.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bCs/>
          <w:color w:val="000000"/>
          <w:spacing w:val="-6"/>
          <w:sz w:val="28"/>
          <w:szCs w:val="28"/>
        </w:rPr>
      </w:pPr>
      <w:r>
        <w:rPr>
          <w:bCs/>
          <w:color w:val="000000"/>
          <w:spacing w:val="-6"/>
          <w:sz w:val="28"/>
          <w:szCs w:val="28"/>
        </w:rPr>
        <w:t>Ментол при втирании в кожу или нанесении на слизистые оболочки оказывает легкое местное обезболивание, обладает слабым антисептическим действием. Наружно ментол назначают как болеутоляющее (отвлекающее) средство, внутрь – в качестве успокаивающего в сочетании с настойкой валерианы и др. Входит в состав «Валидола», применяемого при легких формах стенокардии. Является составной частью целого ряда комбинированных препаратов: «</w:t>
      </w:r>
      <w:proofErr w:type="spellStart"/>
      <w:r>
        <w:rPr>
          <w:bCs/>
          <w:color w:val="000000"/>
          <w:spacing w:val="-6"/>
          <w:sz w:val="28"/>
          <w:szCs w:val="28"/>
        </w:rPr>
        <w:t>Пертусин</w:t>
      </w:r>
      <w:proofErr w:type="spellEnd"/>
      <w:r>
        <w:rPr>
          <w:bCs/>
          <w:color w:val="000000"/>
          <w:spacing w:val="-6"/>
          <w:sz w:val="28"/>
          <w:szCs w:val="28"/>
        </w:rPr>
        <w:t>», «</w:t>
      </w:r>
      <w:proofErr w:type="spellStart"/>
      <w:r>
        <w:rPr>
          <w:bCs/>
          <w:color w:val="000000"/>
          <w:spacing w:val="-6"/>
          <w:sz w:val="28"/>
          <w:szCs w:val="28"/>
        </w:rPr>
        <w:t>Эвкатол</w:t>
      </w:r>
      <w:proofErr w:type="spellEnd"/>
      <w:r>
        <w:rPr>
          <w:bCs/>
          <w:color w:val="000000"/>
          <w:spacing w:val="-6"/>
          <w:sz w:val="28"/>
          <w:szCs w:val="28"/>
        </w:rPr>
        <w:t>», «Меновазин», «</w:t>
      </w:r>
      <w:proofErr w:type="spellStart"/>
      <w:r>
        <w:rPr>
          <w:bCs/>
          <w:color w:val="000000"/>
          <w:spacing w:val="-6"/>
          <w:sz w:val="28"/>
          <w:szCs w:val="28"/>
        </w:rPr>
        <w:t>Эфкамон</w:t>
      </w:r>
      <w:proofErr w:type="spellEnd"/>
      <w:r>
        <w:rPr>
          <w:bCs/>
          <w:color w:val="000000"/>
          <w:spacing w:val="-6"/>
          <w:sz w:val="28"/>
          <w:szCs w:val="28"/>
        </w:rPr>
        <w:t>» и др.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bCs/>
          <w:color w:val="000000"/>
          <w:spacing w:val="-6"/>
          <w:sz w:val="28"/>
          <w:szCs w:val="28"/>
        </w:rPr>
      </w:pPr>
      <w:r>
        <w:rPr>
          <w:bCs/>
          <w:color w:val="000000"/>
          <w:spacing w:val="-6"/>
          <w:sz w:val="28"/>
          <w:szCs w:val="28"/>
        </w:rPr>
        <w:t>Настой назначают внутрь при желудочно-кишечных заболеваниях в качестве спазмолитического и желчегонного средства.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sz w:val="28"/>
          <w:szCs w:val="28"/>
        </w:rPr>
      </w:pPr>
      <w:r>
        <w:rPr>
          <w:bCs/>
          <w:color w:val="000000"/>
          <w:spacing w:val="-6"/>
          <w:sz w:val="28"/>
          <w:szCs w:val="28"/>
        </w:rPr>
        <w:t>Эфирное масло мяты перечной используют при изготовлении комплексных седативных препаратов («</w:t>
      </w:r>
      <w:proofErr w:type="spellStart"/>
      <w:r>
        <w:rPr>
          <w:bCs/>
          <w:color w:val="000000"/>
          <w:spacing w:val="-6"/>
          <w:sz w:val="28"/>
          <w:szCs w:val="28"/>
        </w:rPr>
        <w:t>Валосердин</w:t>
      </w:r>
      <w:proofErr w:type="spellEnd"/>
      <w:r>
        <w:rPr>
          <w:bCs/>
          <w:color w:val="000000"/>
          <w:spacing w:val="-6"/>
          <w:sz w:val="28"/>
          <w:szCs w:val="28"/>
        </w:rPr>
        <w:t>»), применяется так же при заболеваниях верхних дыхательных путей как антимикробное, противовоспалительное средство (в виде ингаляций, капель для носа) или как освежающее и антисептическое в составе зубных паст, косметических средств.</w:t>
      </w:r>
    </w:p>
    <w:p w:rsidR="00CE6C52" w:rsidRDefault="00CE6C52" w:rsidP="00CE6C52">
      <w:pPr>
        <w:shd w:val="clear" w:color="auto" w:fill="FFFFFF"/>
        <w:ind w:left="10" w:firstLine="221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4"/>
          <w:sz w:val="28"/>
          <w:szCs w:val="28"/>
        </w:rPr>
        <w:t xml:space="preserve">Побочное действие: </w:t>
      </w:r>
      <w:r>
        <w:rPr>
          <w:color w:val="000000"/>
          <w:spacing w:val="-4"/>
          <w:sz w:val="28"/>
          <w:szCs w:val="28"/>
        </w:rPr>
        <w:t>аллергическая реакция на компоненты эфирного масла как при приеме внутрь, так и при соприкосновении с кожей</w:t>
      </w:r>
      <w:r>
        <w:rPr>
          <w:color w:val="000000"/>
          <w:spacing w:val="-2"/>
          <w:sz w:val="28"/>
          <w:szCs w:val="28"/>
        </w:rPr>
        <w:t>.</w:t>
      </w:r>
    </w:p>
    <w:p w:rsidR="00CE6C52" w:rsidRDefault="00CE6C52" w:rsidP="00CE6C52">
      <w:pPr>
        <w:shd w:val="clear" w:color="auto" w:fill="FFFFFF"/>
        <w:ind w:left="14" w:right="14" w:firstLine="221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3"/>
          <w:sz w:val="28"/>
          <w:szCs w:val="28"/>
        </w:rPr>
        <w:t xml:space="preserve">Противопоказания: </w:t>
      </w:r>
      <w:r>
        <w:rPr>
          <w:color w:val="000000"/>
          <w:spacing w:val="-3"/>
          <w:sz w:val="28"/>
          <w:szCs w:val="28"/>
        </w:rPr>
        <w:t>повышенная чувствительность к любому компоненту препаратов.</w:t>
      </w:r>
    </w:p>
    <w:p w:rsidR="00CE6C52" w:rsidRDefault="00CE6C52" w:rsidP="00CE6C52">
      <w:pPr>
        <w:shd w:val="clear" w:color="auto" w:fill="FFFFFF"/>
        <w:ind w:left="10" w:right="10" w:firstLine="221"/>
        <w:jc w:val="both"/>
        <w:rPr>
          <w:color w:val="000000"/>
          <w:spacing w:val="-2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>Хранение</w:t>
      </w:r>
      <w:r>
        <w:rPr>
          <w:color w:val="000000"/>
          <w:spacing w:val="-6"/>
          <w:sz w:val="28"/>
          <w:szCs w:val="28"/>
        </w:rPr>
        <w:t xml:space="preserve"> в отдельном помещении в плотно закупоренной таре по правилам хранения эфиромасличного сырья</w:t>
      </w:r>
      <w:r>
        <w:rPr>
          <w:color w:val="000000"/>
          <w:spacing w:val="-2"/>
          <w:sz w:val="28"/>
          <w:szCs w:val="28"/>
        </w:rPr>
        <w:t>.</w:t>
      </w: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720"/>
        <w:jc w:val="both"/>
        <w:rPr>
          <w:b/>
          <w:sz w:val="28"/>
          <w:szCs w:val="28"/>
        </w:rPr>
      </w:pPr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Трава мелиссы – </w:t>
      </w:r>
      <w:proofErr w:type="spellStart"/>
      <w:r>
        <w:rPr>
          <w:b/>
          <w:sz w:val="28"/>
          <w:szCs w:val="28"/>
          <w:lang w:val="en-US"/>
        </w:rPr>
        <w:t>Herba</w:t>
      </w:r>
      <w:proofErr w:type="spellEnd"/>
      <w:r w:rsidRPr="00CE6C52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Melissae</w:t>
      </w:r>
      <w:proofErr w:type="spellEnd"/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Мелисса лекарственная – </w:t>
      </w:r>
      <w:r>
        <w:rPr>
          <w:b/>
          <w:sz w:val="28"/>
          <w:szCs w:val="28"/>
          <w:lang w:val="en-US"/>
        </w:rPr>
        <w:t>Melissa</w:t>
      </w:r>
      <w:r w:rsidRPr="00CE6C52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officinalis</w:t>
      </w:r>
      <w:proofErr w:type="spellEnd"/>
    </w:p>
    <w:p w:rsidR="00CE6C52" w:rsidRDefault="00CE6C52" w:rsidP="00CE6C52">
      <w:pPr>
        <w:pStyle w:val="a3"/>
        <w:tabs>
          <w:tab w:val="left" w:pos="-142"/>
          <w:tab w:val="left" w:pos="0"/>
          <w:tab w:val="left" w:pos="6663"/>
        </w:tabs>
        <w:ind w:left="0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Губоцветные (</w:t>
      </w:r>
      <w:proofErr w:type="spellStart"/>
      <w:r>
        <w:rPr>
          <w:b/>
          <w:sz w:val="28"/>
          <w:szCs w:val="28"/>
        </w:rPr>
        <w:t>яснотковые</w:t>
      </w:r>
      <w:proofErr w:type="spellEnd"/>
      <w:r>
        <w:rPr>
          <w:b/>
          <w:sz w:val="28"/>
          <w:szCs w:val="28"/>
        </w:rPr>
        <w:t xml:space="preserve">) – </w:t>
      </w:r>
      <w:proofErr w:type="spellStart"/>
      <w:r>
        <w:rPr>
          <w:b/>
          <w:sz w:val="28"/>
          <w:szCs w:val="28"/>
          <w:lang w:val="en-US"/>
        </w:rPr>
        <w:t>Labiatae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  <w:lang w:val="en-US"/>
        </w:rPr>
        <w:t>Lamiaceae</w:t>
      </w:r>
      <w:proofErr w:type="spellEnd"/>
      <w:r>
        <w:rPr>
          <w:b/>
          <w:sz w:val="28"/>
          <w:szCs w:val="28"/>
        </w:rPr>
        <w:t>)</w:t>
      </w:r>
    </w:p>
    <w:p w:rsidR="00CE6C52" w:rsidRDefault="00CE6C52" w:rsidP="00CE6C52">
      <w:pPr>
        <w:shd w:val="clear" w:color="auto" w:fill="FFFFFF"/>
        <w:spacing w:before="43"/>
        <w:ind w:left="10" w:right="38" w:firstLine="235"/>
        <w:jc w:val="both"/>
        <w:rPr>
          <w:color w:val="000000"/>
          <w:spacing w:val="2"/>
          <w:sz w:val="28"/>
          <w:szCs w:val="28"/>
        </w:rPr>
      </w:pPr>
      <w:r>
        <w:rPr>
          <w:b/>
          <w:bCs/>
          <w:color w:val="000000"/>
          <w:spacing w:val="2"/>
          <w:w w:val="92"/>
          <w:sz w:val="28"/>
          <w:szCs w:val="28"/>
        </w:rPr>
        <w:lastRenderedPageBreak/>
        <w:t xml:space="preserve">Ботаническое описание растения. </w:t>
      </w:r>
      <w:r>
        <w:rPr>
          <w:color w:val="000000"/>
          <w:spacing w:val="2"/>
          <w:w w:val="92"/>
          <w:sz w:val="28"/>
          <w:szCs w:val="28"/>
        </w:rPr>
        <w:t xml:space="preserve">Многолетнее травянистое </w:t>
      </w:r>
      <w:r>
        <w:rPr>
          <w:color w:val="000000"/>
          <w:spacing w:val="-2"/>
          <w:sz w:val="28"/>
          <w:szCs w:val="28"/>
        </w:rPr>
        <w:t xml:space="preserve">растение с </w:t>
      </w:r>
      <w:r>
        <w:rPr>
          <w:color w:val="000000"/>
          <w:spacing w:val="-1"/>
          <w:sz w:val="28"/>
          <w:szCs w:val="28"/>
        </w:rPr>
        <w:t>прямостоячим четырехгранным ветвистым стеблем, покрытым железистыми волосками</w:t>
      </w:r>
      <w:r>
        <w:rPr>
          <w:color w:val="000000"/>
          <w:spacing w:val="-2"/>
          <w:sz w:val="28"/>
          <w:szCs w:val="28"/>
        </w:rPr>
        <w:t xml:space="preserve">. Листья супротивные, </w:t>
      </w:r>
      <w:r>
        <w:rPr>
          <w:color w:val="000000"/>
          <w:spacing w:val="2"/>
          <w:sz w:val="28"/>
          <w:szCs w:val="28"/>
        </w:rPr>
        <w:t xml:space="preserve">опущенные, нижние длинночерешковые, сердцевидно-яйцевидные с </w:t>
      </w:r>
      <w:proofErr w:type="spellStart"/>
      <w:r>
        <w:rPr>
          <w:color w:val="000000"/>
          <w:spacing w:val="2"/>
          <w:sz w:val="28"/>
          <w:szCs w:val="28"/>
        </w:rPr>
        <w:t>зубчато</w:t>
      </w:r>
      <w:proofErr w:type="spellEnd"/>
      <w:r>
        <w:rPr>
          <w:color w:val="000000"/>
          <w:spacing w:val="2"/>
          <w:sz w:val="28"/>
          <w:szCs w:val="28"/>
        </w:rPr>
        <w:t>-пильчатым краем, стеблевые – короткочерешковые, продолговатые с зубчатым краем. Мелкие цветки с двугубым белым или розоватым венчиком собраны в мутовки в пазухах верхних листьев. Плод состоит из четырех односемянных орешков.</w:t>
      </w:r>
    </w:p>
    <w:p w:rsidR="00CE6C52" w:rsidRDefault="00CE6C52" w:rsidP="00CE6C52">
      <w:pPr>
        <w:shd w:val="clear" w:color="auto" w:fill="FFFFFF"/>
        <w:ind w:left="19" w:right="43" w:firstLine="226"/>
        <w:jc w:val="both"/>
        <w:rPr>
          <w:b/>
          <w:color w:val="000000"/>
          <w:spacing w:val="3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Цветет с июля по сентябрь. Плоды созревают в августе—сентябре</w:t>
      </w:r>
      <w:r>
        <w:rPr>
          <w:b/>
          <w:color w:val="000000"/>
          <w:spacing w:val="3"/>
          <w:sz w:val="28"/>
          <w:szCs w:val="28"/>
        </w:rPr>
        <w:t>.</w:t>
      </w:r>
    </w:p>
    <w:p w:rsidR="00CE6C52" w:rsidRDefault="00CE6C52" w:rsidP="00CE6C52">
      <w:pPr>
        <w:shd w:val="clear" w:color="auto" w:fill="FFFFFF"/>
        <w:ind w:left="19" w:right="43" w:firstLine="226"/>
        <w:jc w:val="both"/>
        <w:rPr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>Географическое распространение</w:t>
      </w:r>
      <w:r>
        <w:rPr>
          <w:b/>
          <w:bCs/>
          <w:color w:val="000000"/>
          <w:spacing w:val="1"/>
          <w:w w:val="92"/>
          <w:sz w:val="28"/>
          <w:szCs w:val="28"/>
        </w:rPr>
        <w:t xml:space="preserve">. </w:t>
      </w:r>
      <w:r>
        <w:rPr>
          <w:color w:val="000000"/>
          <w:spacing w:val="1"/>
          <w:w w:val="92"/>
          <w:sz w:val="28"/>
          <w:szCs w:val="28"/>
        </w:rPr>
        <w:t>Родина растения – страны Средиземноморья. В России в диком виде встречается на юге европейской части. Введено в культуру</w:t>
      </w:r>
    </w:p>
    <w:p w:rsidR="00CE6C52" w:rsidRDefault="00CE6C52" w:rsidP="00CE6C52">
      <w:pPr>
        <w:shd w:val="clear" w:color="auto" w:fill="FFFFFF"/>
        <w:ind w:left="14" w:right="29" w:firstLine="216"/>
        <w:jc w:val="both"/>
        <w:rPr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 xml:space="preserve">Лекарственное сырье. </w:t>
      </w:r>
      <w:r>
        <w:rPr>
          <w:color w:val="000000"/>
          <w:spacing w:val="-6"/>
          <w:sz w:val="28"/>
          <w:szCs w:val="28"/>
        </w:rPr>
        <w:t>В качестве сырья заготавливают листья вместе с верхушечными побегами в фазе начала цветения растения.</w:t>
      </w:r>
    </w:p>
    <w:p w:rsidR="00CE6C52" w:rsidRDefault="00CE6C52" w:rsidP="00CE6C52">
      <w:pPr>
        <w:shd w:val="clear" w:color="auto" w:fill="FFFFFF"/>
        <w:ind w:left="14" w:right="29" w:firstLine="216"/>
        <w:jc w:val="both"/>
        <w:rPr>
          <w:bCs/>
          <w:color w:val="000000"/>
          <w:spacing w:val="-6"/>
          <w:sz w:val="28"/>
          <w:szCs w:val="28"/>
        </w:rPr>
      </w:pPr>
      <w:r>
        <w:rPr>
          <w:bCs/>
          <w:color w:val="000000"/>
          <w:spacing w:val="-6"/>
          <w:sz w:val="28"/>
          <w:szCs w:val="28"/>
        </w:rPr>
        <w:t>Сушат под навесами или в сушилках при температуре нагрева сырья до 35</w:t>
      </w:r>
      <m:oMath>
        <m:r>
          <m:rPr>
            <m:sty m:val="p"/>
          </m:rPr>
          <w:rPr>
            <w:rFonts w:ascii="Cambria Math"/>
            <w:color w:val="000000"/>
            <w:spacing w:val="-6"/>
            <w:sz w:val="28"/>
            <w:szCs w:val="28"/>
          </w:rPr>
          <m:t>°</m:t>
        </m:r>
      </m:oMath>
      <w:r>
        <w:rPr>
          <w:bCs/>
          <w:color w:val="000000"/>
          <w:spacing w:val="-6"/>
          <w:sz w:val="28"/>
          <w:szCs w:val="28"/>
          <w:lang w:val="en-US"/>
        </w:rPr>
        <w:t>C</w:t>
      </w:r>
    </w:p>
    <w:p w:rsidR="00CE6C52" w:rsidRDefault="00CE6C52" w:rsidP="00CE6C52">
      <w:pPr>
        <w:shd w:val="clear" w:color="auto" w:fill="FFFFFF"/>
        <w:ind w:left="14" w:right="29" w:firstLine="216"/>
        <w:jc w:val="both"/>
        <w:rPr>
          <w:sz w:val="28"/>
          <w:szCs w:val="28"/>
        </w:rPr>
      </w:pPr>
      <w:r>
        <w:rPr>
          <w:bCs/>
          <w:color w:val="000000"/>
          <w:spacing w:val="-6"/>
          <w:sz w:val="28"/>
          <w:szCs w:val="28"/>
        </w:rPr>
        <w:t>Сырье используют для получения эфирного масла и экстрактов, приготовления настоев и в составе сборов</w:t>
      </w:r>
    </w:p>
    <w:p w:rsidR="00CE6C52" w:rsidRDefault="00CE6C52" w:rsidP="00CE6C52">
      <w:pPr>
        <w:shd w:val="clear" w:color="auto" w:fill="FFFFFF"/>
        <w:ind w:left="10" w:right="24" w:firstLine="235"/>
        <w:jc w:val="both"/>
        <w:rPr>
          <w:color w:val="000000"/>
          <w:spacing w:val="2"/>
          <w:sz w:val="28"/>
          <w:szCs w:val="28"/>
        </w:rPr>
      </w:pPr>
      <w:r>
        <w:rPr>
          <w:b/>
          <w:bCs/>
          <w:iCs/>
          <w:color w:val="000000"/>
          <w:spacing w:val="-3"/>
          <w:sz w:val="28"/>
          <w:szCs w:val="28"/>
        </w:rPr>
        <w:t xml:space="preserve">Цельное сырье </w:t>
      </w:r>
      <w:r>
        <w:rPr>
          <w:iCs/>
          <w:color w:val="000000"/>
          <w:spacing w:val="-3"/>
          <w:sz w:val="28"/>
          <w:szCs w:val="28"/>
        </w:rPr>
        <w:t xml:space="preserve">— </w:t>
      </w:r>
      <w:r>
        <w:rPr>
          <w:color w:val="000000"/>
          <w:spacing w:val="-3"/>
          <w:sz w:val="28"/>
          <w:szCs w:val="28"/>
        </w:rPr>
        <w:t xml:space="preserve">смесь кусочков листьев, стеблей, бутонов и цветков. Стебли четырехгранные, опушенные. </w:t>
      </w:r>
      <w:r>
        <w:rPr>
          <w:color w:val="000000"/>
          <w:spacing w:val="-2"/>
          <w:sz w:val="28"/>
          <w:szCs w:val="28"/>
        </w:rPr>
        <w:t xml:space="preserve">Листья </w:t>
      </w:r>
      <w:r>
        <w:rPr>
          <w:color w:val="000000"/>
          <w:spacing w:val="2"/>
          <w:sz w:val="28"/>
          <w:szCs w:val="28"/>
        </w:rPr>
        <w:t xml:space="preserve">сердцевидно-яйцевидные с </w:t>
      </w:r>
      <w:proofErr w:type="spellStart"/>
      <w:r>
        <w:rPr>
          <w:color w:val="000000"/>
          <w:spacing w:val="2"/>
          <w:sz w:val="28"/>
          <w:szCs w:val="28"/>
        </w:rPr>
        <w:t>зубчато</w:t>
      </w:r>
      <w:proofErr w:type="spellEnd"/>
      <w:r>
        <w:rPr>
          <w:color w:val="000000"/>
          <w:spacing w:val="2"/>
          <w:sz w:val="28"/>
          <w:szCs w:val="28"/>
        </w:rPr>
        <w:t xml:space="preserve">-пильчатым краем или продолговатые с зубчатым краем, опушенные с обеих сторон. Цветки с </w:t>
      </w:r>
      <w:proofErr w:type="spellStart"/>
      <w:r>
        <w:rPr>
          <w:color w:val="000000"/>
          <w:spacing w:val="2"/>
          <w:sz w:val="28"/>
          <w:szCs w:val="28"/>
        </w:rPr>
        <w:t>пятилепестным</w:t>
      </w:r>
      <w:proofErr w:type="spellEnd"/>
      <w:r>
        <w:rPr>
          <w:color w:val="000000"/>
          <w:spacing w:val="2"/>
          <w:sz w:val="28"/>
          <w:szCs w:val="28"/>
        </w:rPr>
        <w:t>, сросшимся в трубочку двугубым венчиком.</w:t>
      </w:r>
    </w:p>
    <w:p w:rsidR="00CE6C52" w:rsidRDefault="00CE6C52" w:rsidP="00CE6C52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sz w:val="28"/>
          <w:szCs w:val="28"/>
        </w:rPr>
        <w:t>Цвет стеблей серовато-</w:t>
      </w:r>
      <w:r>
        <w:rPr>
          <w:color w:val="000000"/>
          <w:sz w:val="28"/>
          <w:szCs w:val="28"/>
        </w:rPr>
        <w:t xml:space="preserve">зеленый, листьев сверху темно-зеленый, снизу - </w:t>
      </w:r>
      <w:r>
        <w:rPr>
          <w:sz w:val="28"/>
          <w:szCs w:val="28"/>
        </w:rPr>
        <w:t>серовато-</w:t>
      </w:r>
      <w:r>
        <w:rPr>
          <w:color w:val="000000"/>
          <w:sz w:val="28"/>
          <w:szCs w:val="28"/>
        </w:rPr>
        <w:t>зеленый, цветков – розоватый или желтоватый. Запах специфический, ароматный, лимонный. Вкус горьковато-пряный, слегка вяжущий.</w:t>
      </w:r>
    </w:p>
    <w:p w:rsidR="00CE6C52" w:rsidRDefault="00CE6C52" w:rsidP="00CE6C52">
      <w:pPr>
        <w:shd w:val="clear" w:color="auto" w:fill="FFFFFF"/>
        <w:ind w:left="43" w:firstLine="221"/>
        <w:jc w:val="both"/>
        <w:rPr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Химический состав. Э</w:t>
      </w:r>
      <w:r>
        <w:rPr>
          <w:color w:val="000000"/>
          <w:sz w:val="28"/>
          <w:szCs w:val="28"/>
        </w:rPr>
        <w:t xml:space="preserve">фирное масло до 0,3 (40 компонентов, среди них </w:t>
      </w:r>
      <w:proofErr w:type="spellStart"/>
      <w:r>
        <w:rPr>
          <w:color w:val="000000"/>
          <w:sz w:val="28"/>
          <w:szCs w:val="28"/>
        </w:rPr>
        <w:t>гераниол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лимонен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метилсалицилат</w:t>
      </w:r>
      <w:proofErr w:type="spellEnd"/>
      <w:r>
        <w:rPr>
          <w:color w:val="000000"/>
          <w:sz w:val="28"/>
          <w:szCs w:val="28"/>
        </w:rPr>
        <w:t xml:space="preserve">), </w:t>
      </w:r>
      <w:proofErr w:type="spellStart"/>
      <w:r>
        <w:rPr>
          <w:color w:val="000000"/>
          <w:sz w:val="28"/>
          <w:szCs w:val="28"/>
        </w:rPr>
        <w:t>флавоноиды</w:t>
      </w:r>
      <w:proofErr w:type="spellEnd"/>
      <w:r>
        <w:rPr>
          <w:color w:val="000000"/>
          <w:sz w:val="28"/>
          <w:szCs w:val="28"/>
        </w:rPr>
        <w:t xml:space="preserve">, кумарины, дубильные вещества, фенолкарбоновые кислоты (среди них салициловая), витамины </w:t>
      </w:r>
      <w:r>
        <w:rPr>
          <w:color w:val="000000"/>
          <w:sz w:val="28"/>
          <w:szCs w:val="28"/>
          <w:lang w:val="en-US"/>
        </w:rPr>
        <w:t>C</w:t>
      </w:r>
      <w:r>
        <w:rPr>
          <w:color w:val="000000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/>
                <w:color w:val="000000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 w:val="28"/>
                <w:szCs w:val="28"/>
              </w:rPr>
              <m:t>2</m:t>
            </m:r>
          </m:sub>
        </m:sSub>
      </m:oMath>
      <w:r>
        <w:rPr>
          <w:color w:val="000000"/>
          <w:sz w:val="28"/>
          <w:szCs w:val="28"/>
        </w:rPr>
        <w:t>, каратиноиды, микроэлементы</w:t>
      </w:r>
    </w:p>
    <w:p w:rsidR="00CE6C52" w:rsidRDefault="00CE6C52" w:rsidP="00CE6C52">
      <w:pPr>
        <w:shd w:val="clear" w:color="auto" w:fill="FFFFFF"/>
        <w:spacing w:before="19"/>
        <w:ind w:left="10" w:right="5" w:firstLine="216"/>
        <w:jc w:val="both"/>
        <w:rPr>
          <w:color w:val="000000"/>
          <w:spacing w:val="-7"/>
          <w:sz w:val="28"/>
          <w:szCs w:val="28"/>
        </w:rPr>
      </w:pPr>
      <w:r>
        <w:rPr>
          <w:b/>
          <w:bCs/>
          <w:color w:val="000000"/>
          <w:spacing w:val="-7"/>
          <w:sz w:val="28"/>
          <w:szCs w:val="28"/>
        </w:rPr>
        <w:t xml:space="preserve">Действие и применение. </w:t>
      </w:r>
      <w:r>
        <w:rPr>
          <w:color w:val="000000"/>
          <w:spacing w:val="-7"/>
          <w:sz w:val="28"/>
          <w:szCs w:val="28"/>
        </w:rPr>
        <w:t xml:space="preserve">Для препаратов мелиссы характерны седативное гипотензивное действие, противосудорожный и болеутоляющий эффект, </w:t>
      </w:r>
      <w:proofErr w:type="spellStart"/>
      <w:r>
        <w:rPr>
          <w:color w:val="000000"/>
          <w:spacing w:val="-7"/>
          <w:sz w:val="28"/>
          <w:szCs w:val="28"/>
        </w:rPr>
        <w:t>урежение</w:t>
      </w:r>
      <w:proofErr w:type="spellEnd"/>
      <w:r>
        <w:rPr>
          <w:color w:val="000000"/>
          <w:spacing w:val="-7"/>
          <w:sz w:val="28"/>
          <w:szCs w:val="28"/>
        </w:rPr>
        <w:t xml:space="preserve"> ритма сердечных сокращений. Кроме того, они обладают вяжущим, мочегонным, желчегонным, гипогликемическим, </w:t>
      </w:r>
      <w:proofErr w:type="spellStart"/>
      <w:r>
        <w:rPr>
          <w:color w:val="000000"/>
          <w:spacing w:val="-7"/>
          <w:sz w:val="28"/>
          <w:szCs w:val="28"/>
        </w:rPr>
        <w:t>бронхолитическим</w:t>
      </w:r>
      <w:proofErr w:type="spellEnd"/>
      <w:r>
        <w:rPr>
          <w:color w:val="000000"/>
          <w:spacing w:val="-7"/>
          <w:sz w:val="28"/>
          <w:szCs w:val="28"/>
        </w:rPr>
        <w:t xml:space="preserve"> действием, способствуют усилению моторной и секреторной функций ЖКТ. Оказывают антимикробное и противовоспалительное действие. При заболеваниях ЖКТ используют в качестве болеутоляющего, ветрогонного, улучшающего пищеварение средства.</w:t>
      </w:r>
    </w:p>
    <w:p w:rsidR="00CE6C52" w:rsidRDefault="00CE6C52" w:rsidP="00CE6C52">
      <w:pPr>
        <w:shd w:val="clear" w:color="auto" w:fill="FFFFFF"/>
        <w:spacing w:before="19"/>
        <w:ind w:left="10" w:right="5" w:firstLine="216"/>
        <w:jc w:val="both"/>
        <w:rPr>
          <w:bCs/>
          <w:color w:val="000000"/>
          <w:spacing w:val="-7"/>
          <w:sz w:val="28"/>
          <w:szCs w:val="28"/>
        </w:rPr>
      </w:pPr>
      <w:r>
        <w:rPr>
          <w:bCs/>
          <w:color w:val="000000"/>
          <w:spacing w:val="-7"/>
          <w:sz w:val="28"/>
          <w:szCs w:val="28"/>
        </w:rPr>
        <w:t>Применяют при чрезмерной возбудимости ЦНС, неврозах (</w:t>
      </w:r>
      <w:proofErr w:type="spellStart"/>
      <w:r>
        <w:rPr>
          <w:bCs/>
          <w:color w:val="000000"/>
          <w:spacing w:val="-7"/>
          <w:sz w:val="28"/>
          <w:szCs w:val="28"/>
        </w:rPr>
        <w:t>кардионеврозы</w:t>
      </w:r>
      <w:proofErr w:type="spellEnd"/>
      <w:r>
        <w:rPr>
          <w:bCs/>
          <w:color w:val="000000"/>
          <w:spacing w:val="-7"/>
          <w:sz w:val="28"/>
          <w:szCs w:val="28"/>
        </w:rPr>
        <w:t xml:space="preserve">, ангионеврозы, </w:t>
      </w:r>
      <w:proofErr w:type="spellStart"/>
      <w:r>
        <w:rPr>
          <w:bCs/>
          <w:color w:val="000000"/>
          <w:spacing w:val="-7"/>
          <w:sz w:val="28"/>
          <w:szCs w:val="28"/>
        </w:rPr>
        <w:t>гастроневрозы</w:t>
      </w:r>
      <w:proofErr w:type="spellEnd"/>
      <w:r>
        <w:rPr>
          <w:bCs/>
          <w:color w:val="000000"/>
          <w:spacing w:val="-7"/>
          <w:sz w:val="28"/>
          <w:szCs w:val="28"/>
        </w:rPr>
        <w:t>), истерии, невралгии, ипохондрии, бессоннице, а также при простудных заболеваниях, гипертонической болезни, нарушениях менструального цикла, климактерическом периоде, токсикозе беременных (седативное и противорвотное действие).</w:t>
      </w:r>
    </w:p>
    <w:p w:rsidR="00CE6C52" w:rsidRDefault="00CE6C52" w:rsidP="00CE6C52">
      <w:pPr>
        <w:shd w:val="clear" w:color="auto" w:fill="FFFFFF"/>
        <w:spacing w:before="19"/>
        <w:ind w:left="10" w:right="5" w:firstLine="216"/>
        <w:jc w:val="both"/>
        <w:rPr>
          <w:bCs/>
          <w:color w:val="000000"/>
          <w:spacing w:val="-7"/>
          <w:sz w:val="28"/>
          <w:szCs w:val="28"/>
        </w:rPr>
      </w:pPr>
      <w:r>
        <w:rPr>
          <w:bCs/>
          <w:color w:val="000000"/>
          <w:spacing w:val="-7"/>
          <w:sz w:val="28"/>
          <w:szCs w:val="28"/>
        </w:rPr>
        <w:t>Настой травы принимают по 1-2 столовые ложки 3-4</w:t>
      </w:r>
      <w:r w:rsidR="00302996">
        <w:rPr>
          <w:bCs/>
          <w:color w:val="000000"/>
          <w:spacing w:val="-7"/>
          <w:sz w:val="28"/>
          <w:szCs w:val="28"/>
        </w:rPr>
        <w:t xml:space="preserve"> </w:t>
      </w:r>
      <w:r>
        <w:rPr>
          <w:bCs/>
          <w:color w:val="000000"/>
          <w:spacing w:val="-7"/>
          <w:sz w:val="28"/>
          <w:szCs w:val="28"/>
        </w:rPr>
        <w:t>раза в день. Входит в состав</w:t>
      </w:r>
      <w:r w:rsidR="00302996">
        <w:rPr>
          <w:bCs/>
          <w:color w:val="000000"/>
          <w:spacing w:val="-7"/>
          <w:sz w:val="28"/>
          <w:szCs w:val="28"/>
        </w:rPr>
        <w:t xml:space="preserve"> препаратов «</w:t>
      </w:r>
      <w:proofErr w:type="spellStart"/>
      <w:r w:rsidR="00302996">
        <w:rPr>
          <w:bCs/>
          <w:color w:val="000000"/>
          <w:spacing w:val="-7"/>
          <w:sz w:val="28"/>
          <w:szCs w:val="28"/>
        </w:rPr>
        <w:t>Нервофлукс</w:t>
      </w:r>
      <w:proofErr w:type="spellEnd"/>
      <w:r w:rsidR="00302996">
        <w:rPr>
          <w:bCs/>
          <w:color w:val="000000"/>
          <w:spacing w:val="-7"/>
          <w:sz w:val="28"/>
          <w:szCs w:val="28"/>
        </w:rPr>
        <w:t>», «</w:t>
      </w:r>
      <w:proofErr w:type="spellStart"/>
      <w:r w:rsidR="00302996">
        <w:rPr>
          <w:bCs/>
          <w:color w:val="000000"/>
          <w:spacing w:val="-7"/>
          <w:sz w:val="28"/>
          <w:szCs w:val="28"/>
        </w:rPr>
        <w:t>Ново</w:t>
      </w:r>
      <w:r>
        <w:rPr>
          <w:bCs/>
          <w:color w:val="000000"/>
          <w:spacing w:val="-7"/>
          <w:sz w:val="28"/>
          <w:szCs w:val="28"/>
        </w:rPr>
        <w:t>пассит</w:t>
      </w:r>
      <w:proofErr w:type="spellEnd"/>
      <w:r>
        <w:rPr>
          <w:bCs/>
          <w:color w:val="000000"/>
          <w:spacing w:val="-7"/>
          <w:sz w:val="28"/>
          <w:szCs w:val="28"/>
        </w:rPr>
        <w:t>», «</w:t>
      </w:r>
      <w:proofErr w:type="spellStart"/>
      <w:r>
        <w:rPr>
          <w:bCs/>
          <w:color w:val="000000"/>
          <w:spacing w:val="-7"/>
          <w:sz w:val="28"/>
          <w:szCs w:val="28"/>
        </w:rPr>
        <w:t>Персен</w:t>
      </w:r>
      <w:proofErr w:type="spellEnd"/>
      <w:r>
        <w:rPr>
          <w:bCs/>
          <w:color w:val="000000"/>
          <w:spacing w:val="-7"/>
          <w:sz w:val="28"/>
          <w:szCs w:val="28"/>
        </w:rPr>
        <w:t xml:space="preserve">», назначаемых в качестве </w:t>
      </w:r>
      <w:proofErr w:type="spellStart"/>
      <w:r>
        <w:rPr>
          <w:bCs/>
          <w:color w:val="000000"/>
          <w:spacing w:val="-7"/>
          <w:sz w:val="28"/>
          <w:szCs w:val="28"/>
        </w:rPr>
        <w:t>психолептиков</w:t>
      </w:r>
      <w:proofErr w:type="spellEnd"/>
      <w:r>
        <w:rPr>
          <w:bCs/>
          <w:color w:val="000000"/>
          <w:spacing w:val="-7"/>
          <w:sz w:val="28"/>
          <w:szCs w:val="28"/>
        </w:rPr>
        <w:t xml:space="preserve"> при легких формах неврастении, сопровождающихся </w:t>
      </w:r>
      <w:r>
        <w:rPr>
          <w:bCs/>
          <w:color w:val="000000"/>
          <w:spacing w:val="-7"/>
          <w:sz w:val="28"/>
          <w:szCs w:val="28"/>
        </w:rPr>
        <w:lastRenderedPageBreak/>
        <w:t>раздражительностью, тревогой, усталостью, рассеянностью, нарушением памяти, психическим истощением.</w:t>
      </w:r>
    </w:p>
    <w:p w:rsidR="00CE6C52" w:rsidRDefault="00CE6C52" w:rsidP="00CE6C52">
      <w:pPr>
        <w:shd w:val="clear" w:color="auto" w:fill="FFFFFF"/>
        <w:spacing w:before="14"/>
        <w:ind w:left="38" w:right="10" w:firstLine="221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5"/>
          <w:sz w:val="28"/>
          <w:szCs w:val="28"/>
        </w:rPr>
        <w:t xml:space="preserve">Побочное действие: </w:t>
      </w:r>
      <w:r>
        <w:rPr>
          <w:color w:val="000000"/>
          <w:spacing w:val="-5"/>
          <w:sz w:val="28"/>
          <w:szCs w:val="28"/>
        </w:rPr>
        <w:t>при передозировке</w:t>
      </w:r>
      <w:r>
        <w:rPr>
          <w:color w:val="000000"/>
          <w:spacing w:val="-1"/>
          <w:sz w:val="28"/>
          <w:szCs w:val="28"/>
        </w:rPr>
        <w:t xml:space="preserve"> препаратов возможны тошнота, боли в желудке, чувство общей усталости</w:t>
      </w:r>
      <w:r>
        <w:rPr>
          <w:color w:val="000000"/>
          <w:spacing w:val="1"/>
          <w:sz w:val="28"/>
          <w:szCs w:val="28"/>
        </w:rPr>
        <w:t>.</w:t>
      </w:r>
    </w:p>
    <w:p w:rsidR="00CE6C52" w:rsidRDefault="00302996" w:rsidP="00CE6C52">
      <w:pPr>
        <w:shd w:val="clear" w:color="auto" w:fill="FFFFFF"/>
        <w:spacing w:before="24"/>
        <w:ind w:left="19" w:right="10" w:firstLine="240"/>
        <w:jc w:val="both"/>
        <w:rPr>
          <w:sz w:val="28"/>
          <w:szCs w:val="28"/>
        </w:rPr>
      </w:pPr>
      <w:r>
        <w:rPr>
          <w:b/>
          <w:bCs/>
          <w:iCs/>
          <w:color w:val="000000"/>
          <w:spacing w:val="-4"/>
          <w:sz w:val="28"/>
          <w:szCs w:val="28"/>
        </w:rPr>
        <w:t xml:space="preserve">Противопоказания: </w:t>
      </w:r>
      <w:r w:rsidR="00CE6C52">
        <w:rPr>
          <w:color w:val="000000"/>
          <w:spacing w:val="-1"/>
          <w:sz w:val="28"/>
          <w:szCs w:val="28"/>
        </w:rPr>
        <w:t>повышенная чувствительность к компонен</w:t>
      </w:r>
      <w:r w:rsidR="00CE6C52">
        <w:rPr>
          <w:color w:val="000000"/>
          <w:spacing w:val="-1"/>
          <w:sz w:val="28"/>
          <w:szCs w:val="28"/>
        </w:rPr>
        <w:softHyphen/>
      </w:r>
      <w:r w:rsidR="00CE6C52">
        <w:rPr>
          <w:color w:val="000000"/>
          <w:spacing w:val="-2"/>
          <w:sz w:val="28"/>
          <w:szCs w:val="28"/>
        </w:rPr>
        <w:t>там препаратов, миастения.</w:t>
      </w:r>
    </w:p>
    <w:p w:rsidR="00302996" w:rsidRPr="00302996" w:rsidRDefault="00CE6C52" w:rsidP="00302996">
      <w:pPr>
        <w:shd w:val="clear" w:color="auto" w:fill="FFFFFF"/>
        <w:ind w:left="10" w:right="10" w:firstLine="221"/>
        <w:jc w:val="both"/>
        <w:rPr>
          <w:color w:val="000000"/>
          <w:spacing w:val="-6"/>
          <w:sz w:val="28"/>
          <w:szCs w:val="28"/>
        </w:rPr>
      </w:pPr>
      <w:r>
        <w:rPr>
          <w:b/>
          <w:bCs/>
          <w:color w:val="000000"/>
          <w:spacing w:val="-6"/>
          <w:sz w:val="28"/>
          <w:szCs w:val="28"/>
        </w:rPr>
        <w:t>Хранение</w:t>
      </w:r>
      <w:r>
        <w:rPr>
          <w:color w:val="000000"/>
          <w:spacing w:val="-6"/>
          <w:sz w:val="28"/>
          <w:szCs w:val="28"/>
        </w:rPr>
        <w:t xml:space="preserve"> в сухих помещениях с хорошей вентиляцией отдельно от других растений.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 w:rsidRPr="00F16602">
        <w:rPr>
          <w:sz w:val="28"/>
          <w:szCs w:val="28"/>
        </w:rPr>
        <w:t xml:space="preserve">    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7D417A">
        <w:rPr>
          <w:b/>
          <w:color w:val="000000"/>
          <w:sz w:val="28"/>
          <w:szCs w:val="28"/>
        </w:rPr>
        <w:t xml:space="preserve">Трава пустырника —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Herba</w:t>
      </w:r>
      <w:proofErr w:type="spellEnd"/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Leonuri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D417A">
        <w:rPr>
          <w:sz w:val="28"/>
          <w:szCs w:val="28"/>
        </w:rPr>
        <w:t xml:space="preserve">        </w:t>
      </w:r>
      <w:r w:rsidRPr="007D417A">
        <w:rPr>
          <w:b/>
          <w:bCs/>
          <w:color w:val="000000"/>
          <w:sz w:val="28"/>
          <w:szCs w:val="28"/>
        </w:rPr>
        <w:t xml:space="preserve">Пустырник сердечный —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Leonurus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cardiaca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7D417A">
        <w:rPr>
          <w:b/>
          <w:bCs/>
          <w:color w:val="000000"/>
          <w:sz w:val="28"/>
          <w:szCs w:val="28"/>
        </w:rPr>
        <w:t>Яснотковые</w:t>
      </w:r>
      <w:proofErr w:type="spellEnd"/>
      <w:r w:rsidRPr="007D417A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7D417A">
        <w:rPr>
          <w:b/>
          <w:bCs/>
          <w:color w:val="000000"/>
          <w:sz w:val="28"/>
          <w:szCs w:val="28"/>
          <w:lang w:val="en-US"/>
        </w:rPr>
        <w:t>Lamiaceae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7D417A">
        <w:rPr>
          <w:color w:val="000000"/>
          <w:sz w:val="28"/>
          <w:szCs w:val="28"/>
        </w:rPr>
        <w:t>Многолетнее травянистое растение высотой 50—200 см. Стебли прямостоячие, ветвя</w:t>
      </w:r>
      <w:r w:rsidRPr="007D417A">
        <w:rPr>
          <w:color w:val="000000"/>
          <w:sz w:val="28"/>
          <w:szCs w:val="28"/>
        </w:rPr>
        <w:softHyphen/>
        <w:t>щиеся, четырехгранные, опушенные. Листья супротивные, черешковые, в очертании яйцевидные, пальчато-лопастные или пальчато-раздельные, с крупнозубчатыми лопастями или долями, опушенные, темно-зеленые. Верхние листья ланце</w:t>
      </w:r>
      <w:r w:rsidRPr="007D417A">
        <w:rPr>
          <w:color w:val="000000"/>
          <w:sz w:val="28"/>
          <w:szCs w:val="28"/>
        </w:rPr>
        <w:softHyphen/>
        <w:t>товидные. Цветки с двугубым бледно-розовым венчиком со</w:t>
      </w:r>
      <w:r w:rsidRPr="007D417A">
        <w:rPr>
          <w:color w:val="000000"/>
          <w:sz w:val="28"/>
          <w:szCs w:val="28"/>
        </w:rPr>
        <w:softHyphen/>
        <w:t>браны в пазухах верхних листьев. Плод дробный, распадаю</w:t>
      </w:r>
      <w:r w:rsidRPr="007D417A">
        <w:rPr>
          <w:color w:val="000000"/>
          <w:sz w:val="28"/>
          <w:szCs w:val="28"/>
        </w:rPr>
        <w:softHyphen/>
        <w:t>щийся на 4 орешка.</w:t>
      </w:r>
    </w:p>
    <w:p w:rsidR="00302996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7D417A">
        <w:rPr>
          <w:color w:val="000000"/>
          <w:sz w:val="28"/>
          <w:szCs w:val="28"/>
        </w:rPr>
        <w:t>Цветет в июне — июле. Плоды созревают в августе — сен</w:t>
      </w:r>
      <w:r w:rsidRPr="007D417A">
        <w:rPr>
          <w:color w:val="000000"/>
          <w:sz w:val="28"/>
          <w:szCs w:val="28"/>
        </w:rPr>
        <w:softHyphen/>
        <w:t>тябре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r w:rsidRPr="007D417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7D417A">
        <w:rPr>
          <w:color w:val="000000"/>
          <w:sz w:val="28"/>
          <w:szCs w:val="28"/>
        </w:rPr>
        <w:t>Встречается почти по всей территории европейской части России и в Западной Си</w:t>
      </w:r>
      <w:r w:rsidRPr="007D417A">
        <w:rPr>
          <w:color w:val="000000"/>
          <w:sz w:val="28"/>
          <w:szCs w:val="28"/>
        </w:rPr>
        <w:softHyphen/>
        <w:t>бири.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Место обитания. </w:t>
      </w:r>
      <w:r w:rsidRPr="007D417A">
        <w:rPr>
          <w:color w:val="000000"/>
          <w:sz w:val="28"/>
          <w:szCs w:val="28"/>
        </w:rPr>
        <w:t>Растение сорных местообитаний, чаще всего встречается на пустырях, в заброшенных садах и пар</w:t>
      </w:r>
      <w:r w:rsidRPr="007D417A">
        <w:rPr>
          <w:color w:val="000000"/>
          <w:sz w:val="28"/>
          <w:szCs w:val="28"/>
        </w:rPr>
        <w:softHyphen/>
        <w:t>ках, вблизи селений. Образует большие заросли на месте не</w:t>
      </w:r>
      <w:r w:rsidRPr="007D417A">
        <w:rPr>
          <w:color w:val="000000"/>
          <w:sz w:val="28"/>
          <w:szCs w:val="28"/>
        </w:rPr>
        <w:softHyphen/>
        <w:t>используемых сельскохозяйственных угодий. Культивируется как лекарственное растение.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7D417A">
        <w:rPr>
          <w:color w:val="000000"/>
          <w:sz w:val="28"/>
          <w:szCs w:val="28"/>
        </w:rPr>
        <w:t xml:space="preserve">Заготовку сырья проводят в фазе </w:t>
      </w:r>
      <w:proofErr w:type="spellStart"/>
      <w:r w:rsidRPr="007D417A">
        <w:rPr>
          <w:color w:val="000000"/>
          <w:sz w:val="28"/>
          <w:szCs w:val="28"/>
        </w:rPr>
        <w:t>бу</w:t>
      </w:r>
      <w:r w:rsidRPr="007D417A">
        <w:rPr>
          <w:color w:val="000000"/>
          <w:sz w:val="28"/>
          <w:szCs w:val="28"/>
        </w:rPr>
        <w:softHyphen/>
        <w:t>тонизации</w:t>
      </w:r>
      <w:proofErr w:type="spellEnd"/>
      <w:r w:rsidRPr="007D417A">
        <w:rPr>
          <w:color w:val="000000"/>
          <w:sz w:val="28"/>
          <w:szCs w:val="28"/>
        </w:rPr>
        <w:t xml:space="preserve"> и начала цветения. Срезают </w:t>
      </w:r>
      <w:proofErr w:type="spellStart"/>
      <w:r w:rsidRPr="007D417A">
        <w:rPr>
          <w:color w:val="000000"/>
          <w:sz w:val="28"/>
          <w:szCs w:val="28"/>
        </w:rPr>
        <w:t>олиственные</w:t>
      </w:r>
      <w:proofErr w:type="spellEnd"/>
      <w:r w:rsidRPr="007D417A">
        <w:rPr>
          <w:color w:val="000000"/>
          <w:sz w:val="28"/>
          <w:szCs w:val="28"/>
        </w:rPr>
        <w:t xml:space="preserve"> верхуш</w:t>
      </w:r>
      <w:r w:rsidRPr="007D417A">
        <w:rPr>
          <w:color w:val="000000"/>
          <w:sz w:val="28"/>
          <w:szCs w:val="28"/>
        </w:rPr>
        <w:softHyphen/>
        <w:t>ки стеблей длиной до 30—40 см, не допуская попадания в сы</w:t>
      </w:r>
      <w:r w:rsidRPr="007D417A">
        <w:rPr>
          <w:color w:val="000000"/>
          <w:sz w:val="28"/>
          <w:szCs w:val="28"/>
        </w:rPr>
        <w:softHyphen/>
        <w:t>рье стеблей толще 0,5 см. Не подлежат заготовке растения с одревесневшими, колючими на ощупь чашечками цветка. При сборе сырья нельзя вырывать растения с корнем, так как это приводит к их гибели. На одном и том же месте заго</w:t>
      </w:r>
      <w:r w:rsidRPr="007D417A">
        <w:rPr>
          <w:color w:val="000000"/>
          <w:sz w:val="28"/>
          <w:szCs w:val="28"/>
        </w:rPr>
        <w:softHyphen/>
        <w:t xml:space="preserve">товку проводят 2—3 года подряд, после чего делают перерыв на </w:t>
      </w:r>
      <w:r w:rsidRPr="007D417A">
        <w:rPr>
          <w:color w:val="000000"/>
          <w:sz w:val="28"/>
          <w:szCs w:val="28"/>
          <w:lang w:val="en-US"/>
        </w:rPr>
        <w:t>I</w:t>
      </w:r>
      <w:r w:rsidRPr="007D417A">
        <w:rPr>
          <w:color w:val="000000"/>
          <w:sz w:val="28"/>
          <w:szCs w:val="28"/>
        </w:rPr>
        <w:t>—2 года для возобновления зарослей.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Сушат сырье под навесами или в сушилках с искусствен</w:t>
      </w:r>
      <w:r w:rsidRPr="007D417A">
        <w:rPr>
          <w:color w:val="000000"/>
          <w:sz w:val="28"/>
          <w:szCs w:val="28"/>
        </w:rPr>
        <w:softHyphen/>
        <w:t>ным подогревом при температуре нагрева сырья до 50—60 °С.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Сырье используют для получения препаратов, приготовле</w:t>
      </w:r>
      <w:r w:rsidRPr="007D417A">
        <w:rPr>
          <w:color w:val="000000"/>
          <w:sz w:val="28"/>
          <w:szCs w:val="28"/>
        </w:rPr>
        <w:softHyphen/>
        <w:t>ния настоя и в составе сборов.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Цельное сырье </w:t>
      </w:r>
      <w:r w:rsidRPr="007D417A">
        <w:rPr>
          <w:color w:val="000000"/>
          <w:sz w:val="28"/>
          <w:szCs w:val="28"/>
        </w:rPr>
        <w:t xml:space="preserve">— верхние части стеблей длиной до </w:t>
      </w:r>
      <w:smartTag w:uri="urn:schemas-microsoft-com:office:smarttags" w:element="metricconverter">
        <w:smartTagPr>
          <w:attr w:name="ProductID" w:val="40 см"/>
        </w:smartTagPr>
        <w:r w:rsidRPr="007D417A">
          <w:rPr>
            <w:color w:val="000000"/>
            <w:sz w:val="28"/>
            <w:szCs w:val="28"/>
          </w:rPr>
          <w:t>40 см</w:t>
        </w:r>
      </w:smartTag>
      <w:r w:rsidRPr="007D417A">
        <w:rPr>
          <w:color w:val="000000"/>
          <w:sz w:val="28"/>
          <w:szCs w:val="28"/>
        </w:rPr>
        <w:t xml:space="preserve"> с листьями и цветками. Стебли четырехгранные, полые, тол</w:t>
      </w:r>
      <w:r w:rsidRPr="007D417A">
        <w:rPr>
          <w:color w:val="000000"/>
          <w:sz w:val="28"/>
          <w:szCs w:val="28"/>
        </w:rPr>
        <w:softHyphen/>
        <w:t xml:space="preserve">щиной до </w:t>
      </w:r>
      <w:smartTag w:uri="urn:schemas-microsoft-com:office:smarttags" w:element="metricconverter">
        <w:smartTagPr>
          <w:attr w:name="ProductID" w:val="0,5 см"/>
        </w:smartTagPr>
        <w:r w:rsidRPr="007D417A">
          <w:rPr>
            <w:color w:val="000000"/>
            <w:sz w:val="28"/>
            <w:szCs w:val="28"/>
          </w:rPr>
          <w:t>0,5 см</w:t>
        </w:r>
      </w:smartTag>
      <w:r w:rsidRPr="007D417A">
        <w:rPr>
          <w:color w:val="000000"/>
          <w:sz w:val="28"/>
          <w:szCs w:val="28"/>
        </w:rPr>
        <w:t>. Нижние листья супротивные, трех-, пяти-лопастные или раздельные, верхние — ланцетовидные, зубча</w:t>
      </w:r>
      <w:r w:rsidRPr="007D417A">
        <w:rPr>
          <w:color w:val="000000"/>
          <w:sz w:val="28"/>
          <w:szCs w:val="28"/>
        </w:rPr>
        <w:softHyphen/>
        <w:t xml:space="preserve">тые или </w:t>
      </w:r>
      <w:proofErr w:type="spellStart"/>
      <w:r w:rsidRPr="007D417A">
        <w:rPr>
          <w:color w:val="000000"/>
          <w:sz w:val="28"/>
          <w:szCs w:val="28"/>
        </w:rPr>
        <w:t>цельнокрайние</w:t>
      </w:r>
      <w:proofErr w:type="spellEnd"/>
      <w:r w:rsidRPr="007D417A">
        <w:rPr>
          <w:color w:val="000000"/>
          <w:sz w:val="28"/>
          <w:szCs w:val="28"/>
        </w:rPr>
        <w:t>. Цветки с двугубым грязно-розовым или розовато-фиолетовым венчиком, бутоны собраны в му</w:t>
      </w:r>
      <w:r w:rsidRPr="007D417A">
        <w:rPr>
          <w:color w:val="000000"/>
          <w:sz w:val="28"/>
          <w:szCs w:val="28"/>
        </w:rPr>
        <w:softHyphen/>
        <w:t>товки в пазухах листьев. Чашечка с пятью шиловидно заост</w:t>
      </w:r>
      <w:r w:rsidRPr="007D417A">
        <w:rPr>
          <w:color w:val="000000"/>
          <w:sz w:val="28"/>
          <w:szCs w:val="28"/>
        </w:rPr>
        <w:softHyphen/>
        <w:t>ренными зубцами. Цвет стеблей серовато-зеленый, листьев — темно-зеленый. Запах слабый. Вкус горьковатый.</w:t>
      </w:r>
    </w:p>
    <w:p w:rsidR="00302996" w:rsidRPr="007D417A" w:rsidRDefault="00302996" w:rsidP="00302996">
      <w:pPr>
        <w:ind w:firstLine="540"/>
        <w:jc w:val="both"/>
        <w:rPr>
          <w:color w:val="000000"/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lastRenderedPageBreak/>
        <w:t xml:space="preserve">Измельченное сырье </w:t>
      </w:r>
      <w:r w:rsidRPr="007D417A">
        <w:rPr>
          <w:color w:val="000000"/>
          <w:sz w:val="28"/>
          <w:szCs w:val="28"/>
        </w:rPr>
        <w:t xml:space="preserve">— кусочки стеблей, листьев и цветков, проходящие сквозь сито с отверстиями диаметром </w:t>
      </w:r>
      <w:smartTag w:uri="urn:schemas-microsoft-com:office:smarttags" w:element="metricconverter">
        <w:smartTagPr>
          <w:attr w:name="ProductID" w:val="7 мм"/>
        </w:smartTagPr>
        <w:r w:rsidRPr="007D417A">
          <w:rPr>
            <w:color w:val="000000"/>
            <w:sz w:val="28"/>
            <w:szCs w:val="28"/>
          </w:rPr>
          <w:t>7 мм</w:t>
        </w:r>
      </w:smartTag>
      <w:r w:rsidRPr="007D417A">
        <w:rPr>
          <w:color w:val="000000"/>
          <w:sz w:val="28"/>
          <w:szCs w:val="28"/>
        </w:rPr>
        <w:t>. Цвет серовато-зеленый. Запах слабый. Вкус горьковатый.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 xml:space="preserve">      </w:t>
      </w:r>
      <w:r w:rsidRPr="007D417A">
        <w:rPr>
          <w:b/>
          <w:bCs/>
          <w:color w:val="000000"/>
          <w:sz w:val="28"/>
          <w:szCs w:val="28"/>
        </w:rPr>
        <w:t xml:space="preserve">Химический состав: </w:t>
      </w:r>
      <w:proofErr w:type="spellStart"/>
      <w:r w:rsidRPr="007D417A">
        <w:rPr>
          <w:color w:val="000000"/>
          <w:sz w:val="28"/>
          <w:szCs w:val="28"/>
        </w:rPr>
        <w:t>флавоноиды</w:t>
      </w:r>
      <w:proofErr w:type="spellEnd"/>
      <w:r w:rsidRPr="007D417A">
        <w:rPr>
          <w:color w:val="000000"/>
          <w:sz w:val="28"/>
          <w:szCs w:val="28"/>
        </w:rPr>
        <w:t>, горькие гликозиды, дуби</w:t>
      </w:r>
      <w:r w:rsidRPr="007D417A">
        <w:rPr>
          <w:color w:val="000000"/>
          <w:sz w:val="28"/>
          <w:szCs w:val="28"/>
        </w:rPr>
        <w:softHyphen/>
        <w:t>льные вещества, микроэлементы.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7D417A">
        <w:rPr>
          <w:color w:val="000000"/>
          <w:sz w:val="28"/>
          <w:szCs w:val="28"/>
        </w:rPr>
        <w:t>Галеновые</w:t>
      </w:r>
      <w:proofErr w:type="spellEnd"/>
      <w:r w:rsidRPr="007D417A">
        <w:rPr>
          <w:color w:val="000000"/>
          <w:sz w:val="28"/>
          <w:szCs w:val="28"/>
        </w:rPr>
        <w:t xml:space="preserve"> препараты обладают выраженным седативным действием. Потенцируют снотвор</w:t>
      </w:r>
      <w:r w:rsidRPr="007D417A">
        <w:rPr>
          <w:color w:val="000000"/>
          <w:sz w:val="28"/>
          <w:szCs w:val="28"/>
        </w:rPr>
        <w:softHyphen/>
        <w:t>ное действие наркотических средств. Антагонисты по отно</w:t>
      </w:r>
      <w:r w:rsidRPr="007D417A">
        <w:rPr>
          <w:color w:val="000000"/>
          <w:sz w:val="28"/>
          <w:szCs w:val="28"/>
        </w:rPr>
        <w:softHyphen/>
        <w:t>шению к действию судорожных аналептиков. Оказывают ги</w:t>
      </w:r>
      <w:r w:rsidRPr="007D417A">
        <w:rPr>
          <w:color w:val="000000"/>
          <w:sz w:val="28"/>
          <w:szCs w:val="28"/>
        </w:rPr>
        <w:softHyphen/>
        <w:t xml:space="preserve">потензивное и </w:t>
      </w:r>
      <w:proofErr w:type="spellStart"/>
      <w:r w:rsidRPr="007D417A">
        <w:rPr>
          <w:color w:val="000000"/>
          <w:sz w:val="28"/>
          <w:szCs w:val="28"/>
        </w:rPr>
        <w:t>кардиотоническое</w:t>
      </w:r>
      <w:proofErr w:type="spellEnd"/>
      <w:r w:rsidRPr="007D417A">
        <w:rPr>
          <w:color w:val="000000"/>
          <w:sz w:val="28"/>
          <w:szCs w:val="28"/>
        </w:rPr>
        <w:t xml:space="preserve"> действие. Применяются при повышенной нервной возбудимости, психастении и не</w:t>
      </w:r>
      <w:r w:rsidRPr="007D417A">
        <w:rPr>
          <w:color w:val="000000"/>
          <w:sz w:val="28"/>
          <w:szCs w:val="28"/>
        </w:rPr>
        <w:softHyphen/>
        <w:t>врастении, сопровождающихся бессонницей, чувством на</w:t>
      </w:r>
      <w:r w:rsidRPr="007D417A">
        <w:rPr>
          <w:color w:val="000000"/>
          <w:sz w:val="28"/>
          <w:szCs w:val="28"/>
        </w:rPr>
        <w:softHyphen/>
        <w:t>пряженности и повышенной реактивностью.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Препараты дают положительный эффект у больных с фун</w:t>
      </w:r>
      <w:r w:rsidRPr="007D417A">
        <w:rPr>
          <w:color w:val="000000"/>
          <w:sz w:val="28"/>
          <w:szCs w:val="28"/>
        </w:rPr>
        <w:softHyphen/>
        <w:t>кциональными расстройствами ЦНС и вегетативной нервной системы; способствуют увеличению интервалов между при</w:t>
      </w:r>
      <w:r w:rsidRPr="007D417A">
        <w:rPr>
          <w:color w:val="000000"/>
          <w:sz w:val="28"/>
          <w:szCs w:val="28"/>
        </w:rPr>
        <w:softHyphen/>
        <w:t>падками эпилепсии; снижают интенсивность головной боли при различных контузиях головного мозга. Применяют при лечении гипертонической болезни, стенокардии, миокарди</w:t>
      </w:r>
      <w:r w:rsidRPr="007D417A">
        <w:rPr>
          <w:color w:val="000000"/>
          <w:sz w:val="28"/>
          <w:szCs w:val="28"/>
        </w:rPr>
        <w:softHyphen/>
        <w:t xml:space="preserve">та, </w:t>
      </w:r>
      <w:proofErr w:type="spellStart"/>
      <w:r w:rsidRPr="007D417A">
        <w:rPr>
          <w:color w:val="000000"/>
          <w:sz w:val="28"/>
          <w:szCs w:val="28"/>
        </w:rPr>
        <w:t>кардионевроза</w:t>
      </w:r>
      <w:proofErr w:type="spellEnd"/>
      <w:r w:rsidRPr="007D417A">
        <w:rPr>
          <w:color w:val="000000"/>
          <w:sz w:val="28"/>
          <w:szCs w:val="28"/>
        </w:rPr>
        <w:t>, кардиос</w:t>
      </w:r>
      <w:r>
        <w:rPr>
          <w:color w:val="000000"/>
          <w:sz w:val="28"/>
          <w:szCs w:val="28"/>
        </w:rPr>
        <w:t xml:space="preserve">клероза, а также при </w:t>
      </w:r>
      <w:proofErr w:type="spellStart"/>
      <w:r>
        <w:rPr>
          <w:color w:val="000000"/>
          <w:sz w:val="28"/>
          <w:szCs w:val="28"/>
        </w:rPr>
        <w:t>предклимак</w:t>
      </w:r>
      <w:r w:rsidRPr="007D417A">
        <w:rPr>
          <w:color w:val="000000"/>
          <w:sz w:val="28"/>
          <w:szCs w:val="28"/>
        </w:rPr>
        <w:t>терическом</w:t>
      </w:r>
      <w:proofErr w:type="spellEnd"/>
      <w:r w:rsidRPr="007D417A">
        <w:rPr>
          <w:color w:val="000000"/>
          <w:sz w:val="28"/>
          <w:szCs w:val="28"/>
        </w:rPr>
        <w:t xml:space="preserve"> и климактерическом периодах.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Препараты пустырника воздействуют на функцию ЖКТ, усиливая процессы пищеварения, обладают антимикробным и противовоспалительным действием.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Терапевтич</w:t>
      </w:r>
      <w:r>
        <w:rPr>
          <w:color w:val="000000"/>
          <w:sz w:val="28"/>
          <w:szCs w:val="28"/>
        </w:rPr>
        <w:t>еский эффект настоя</w:t>
      </w:r>
      <w:r w:rsidRPr="007D417A">
        <w:rPr>
          <w:color w:val="000000"/>
          <w:sz w:val="28"/>
          <w:szCs w:val="28"/>
        </w:rPr>
        <w:t xml:space="preserve"> и настойки пустырника развивается довольно медленно, поэтому дозу подбирают индивидуально с учетом клинической картины и реакции больного.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 xml:space="preserve">Трава пустырника входит в состав успокоительных сборов № 2 и </w:t>
      </w:r>
      <w:r>
        <w:rPr>
          <w:color w:val="000000"/>
          <w:sz w:val="28"/>
          <w:szCs w:val="28"/>
        </w:rPr>
        <w:t>№</w:t>
      </w:r>
      <w:r w:rsidRPr="007D417A">
        <w:rPr>
          <w:color w:val="000000"/>
          <w:sz w:val="28"/>
          <w:szCs w:val="28"/>
        </w:rPr>
        <w:t>3.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iCs/>
          <w:color w:val="000000"/>
          <w:sz w:val="28"/>
          <w:szCs w:val="28"/>
        </w:rPr>
        <w:t>Побочное действие:</w:t>
      </w:r>
      <w:r w:rsidRPr="007D417A">
        <w:rPr>
          <w:iCs/>
          <w:color w:val="000000"/>
          <w:sz w:val="28"/>
          <w:szCs w:val="28"/>
        </w:rPr>
        <w:t xml:space="preserve"> </w:t>
      </w:r>
      <w:r w:rsidRPr="007D417A">
        <w:rPr>
          <w:color w:val="000000"/>
          <w:sz w:val="28"/>
          <w:szCs w:val="28"/>
        </w:rPr>
        <w:t>при приеме препаратов пустырника могут развиваться симптомы угнетения ЦНС. В этом случае дозу уменьшают или делают перерывы на 5—7 дней.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7D417A">
        <w:rPr>
          <w:color w:val="000000"/>
          <w:sz w:val="28"/>
          <w:szCs w:val="28"/>
        </w:rPr>
        <w:t>повышенная чувствительность к любо</w:t>
      </w:r>
      <w:r w:rsidRPr="007D417A">
        <w:rPr>
          <w:color w:val="000000"/>
          <w:sz w:val="28"/>
          <w:szCs w:val="28"/>
        </w:rPr>
        <w:softHyphen/>
        <w:t>му компоненту препаратов.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Хранение </w:t>
      </w:r>
      <w:r w:rsidRPr="007D417A">
        <w:rPr>
          <w:color w:val="000000"/>
          <w:sz w:val="28"/>
          <w:szCs w:val="28"/>
        </w:rPr>
        <w:t>в сухом помещении.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7D417A">
        <w:rPr>
          <w:b/>
          <w:color w:val="000000"/>
          <w:sz w:val="28"/>
          <w:szCs w:val="28"/>
        </w:rPr>
        <w:t xml:space="preserve">Корневища с корнями синюхи —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7D417A">
        <w:rPr>
          <w:b/>
          <w:color w:val="000000"/>
          <w:sz w:val="28"/>
          <w:szCs w:val="28"/>
        </w:rPr>
        <w:t xml:space="preserve"> </w:t>
      </w:r>
      <w:r w:rsidRPr="007D417A">
        <w:rPr>
          <w:b/>
          <w:color w:val="000000"/>
          <w:sz w:val="28"/>
          <w:szCs w:val="28"/>
          <w:lang w:val="en-US"/>
        </w:rPr>
        <w:t>cum</w:t>
      </w:r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radicibus</w:t>
      </w:r>
      <w:proofErr w:type="spellEnd"/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Polemonii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D417A">
        <w:rPr>
          <w:sz w:val="28"/>
          <w:szCs w:val="28"/>
        </w:rPr>
        <w:t xml:space="preserve">        </w:t>
      </w:r>
      <w:r w:rsidRPr="007D417A">
        <w:rPr>
          <w:b/>
          <w:bCs/>
          <w:color w:val="000000"/>
          <w:sz w:val="28"/>
          <w:szCs w:val="28"/>
        </w:rPr>
        <w:t xml:space="preserve">Синюха голубая —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Polemonium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coeruleum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 w:rsidRPr="007D417A">
        <w:rPr>
          <w:b/>
          <w:bCs/>
          <w:color w:val="000000"/>
          <w:sz w:val="28"/>
          <w:szCs w:val="28"/>
        </w:rPr>
        <w:t>Синюховые</w:t>
      </w:r>
      <w:proofErr w:type="spellEnd"/>
      <w:r w:rsidRPr="007D417A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7D417A">
        <w:rPr>
          <w:b/>
          <w:bCs/>
          <w:color w:val="000000"/>
          <w:sz w:val="28"/>
          <w:szCs w:val="28"/>
          <w:lang w:val="en-US"/>
        </w:rPr>
        <w:t>Polemoniaceae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7D417A">
        <w:rPr>
          <w:color w:val="000000"/>
          <w:sz w:val="28"/>
          <w:szCs w:val="28"/>
        </w:rPr>
        <w:t>Многолетнее травянистое растение высотой 40—100 см с толстым горизонтальным кор</w:t>
      </w:r>
      <w:r w:rsidRPr="007D417A">
        <w:rPr>
          <w:color w:val="000000"/>
          <w:sz w:val="28"/>
          <w:szCs w:val="28"/>
        </w:rPr>
        <w:softHyphen/>
        <w:t xml:space="preserve">невищем и густыми </w:t>
      </w:r>
      <w:proofErr w:type="spellStart"/>
      <w:r w:rsidRPr="007D417A">
        <w:rPr>
          <w:color w:val="000000"/>
          <w:sz w:val="28"/>
          <w:szCs w:val="28"/>
        </w:rPr>
        <w:t>мочковидными</w:t>
      </w:r>
      <w:proofErr w:type="spellEnd"/>
      <w:r w:rsidRPr="007D417A">
        <w:rPr>
          <w:color w:val="000000"/>
          <w:sz w:val="28"/>
          <w:szCs w:val="28"/>
        </w:rPr>
        <w:t xml:space="preserve"> корнями. Стебель прямо</w:t>
      </w:r>
      <w:r w:rsidRPr="007D417A">
        <w:rPr>
          <w:color w:val="000000"/>
          <w:sz w:val="28"/>
          <w:szCs w:val="28"/>
        </w:rPr>
        <w:softHyphen/>
        <w:t>стоячий, полый, ветвистый в верхней части. Листья очеред</w:t>
      </w:r>
      <w:r w:rsidRPr="007D417A">
        <w:rPr>
          <w:color w:val="000000"/>
          <w:sz w:val="28"/>
          <w:szCs w:val="28"/>
        </w:rPr>
        <w:softHyphen/>
        <w:t>ные, непарноперистые с продолговато-яйцевидными листоч</w:t>
      </w:r>
      <w:r w:rsidRPr="007D417A">
        <w:rPr>
          <w:color w:val="000000"/>
          <w:sz w:val="28"/>
          <w:szCs w:val="28"/>
        </w:rPr>
        <w:softHyphen/>
        <w:t>ками. Нижние листья черешковые, верхние — сидячие. Цвет</w:t>
      </w:r>
      <w:r w:rsidRPr="007D417A">
        <w:rPr>
          <w:color w:val="000000"/>
          <w:sz w:val="28"/>
          <w:szCs w:val="28"/>
        </w:rPr>
        <w:softHyphen/>
        <w:t xml:space="preserve">ки с </w:t>
      </w:r>
      <w:proofErr w:type="spellStart"/>
      <w:r w:rsidRPr="007D417A">
        <w:rPr>
          <w:color w:val="000000"/>
          <w:sz w:val="28"/>
          <w:szCs w:val="28"/>
        </w:rPr>
        <w:t>пятилепестным</w:t>
      </w:r>
      <w:proofErr w:type="spellEnd"/>
      <w:r w:rsidRPr="007D417A">
        <w:rPr>
          <w:color w:val="000000"/>
          <w:sz w:val="28"/>
          <w:szCs w:val="28"/>
        </w:rPr>
        <w:t xml:space="preserve"> колокольчатым голубым венчиком со</w:t>
      </w:r>
      <w:r w:rsidRPr="007D417A">
        <w:rPr>
          <w:color w:val="000000"/>
          <w:sz w:val="28"/>
          <w:szCs w:val="28"/>
        </w:rPr>
        <w:softHyphen/>
        <w:t>браны в метельчатые соцветия. Плод — коробочка.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lastRenderedPageBreak/>
        <w:t xml:space="preserve">Место обитания. </w:t>
      </w:r>
      <w:r w:rsidRPr="007D417A">
        <w:rPr>
          <w:color w:val="000000"/>
          <w:sz w:val="28"/>
          <w:szCs w:val="28"/>
        </w:rPr>
        <w:t>Растет единичными экземплярами или небольшими группами на влажных лугах, лесных полянах и опушках и в зарослях кустарников в долинах рек.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7D417A">
        <w:rPr>
          <w:color w:val="000000"/>
          <w:sz w:val="28"/>
          <w:szCs w:val="28"/>
        </w:rPr>
        <w:t>Корневища с корнями выкапывают осенью, в конце вегетации, после созревания плодов, отреза</w:t>
      </w:r>
      <w:r w:rsidRPr="007D417A">
        <w:rPr>
          <w:color w:val="000000"/>
          <w:sz w:val="28"/>
          <w:szCs w:val="28"/>
        </w:rPr>
        <w:softHyphen/>
        <w:t>ют надземную часть, моют в холодной воде и просушивают на воздухе. Сушат под навесами или в сушилках при темпе</w:t>
      </w:r>
      <w:r w:rsidRPr="007D417A">
        <w:rPr>
          <w:color w:val="000000"/>
          <w:sz w:val="28"/>
          <w:szCs w:val="28"/>
        </w:rPr>
        <w:softHyphen/>
        <w:t>ратуре нагрева сырья до 50—60 °С.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Сырье используют для приготовления отваров и в составе сборов.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iCs/>
          <w:color w:val="000000"/>
          <w:sz w:val="28"/>
          <w:szCs w:val="28"/>
        </w:rPr>
        <w:t>Цельное сырье</w:t>
      </w:r>
      <w:r w:rsidRPr="007D417A">
        <w:rPr>
          <w:iCs/>
          <w:color w:val="000000"/>
          <w:sz w:val="28"/>
          <w:szCs w:val="28"/>
        </w:rPr>
        <w:t xml:space="preserve"> </w:t>
      </w:r>
      <w:r w:rsidRPr="007D417A">
        <w:rPr>
          <w:color w:val="000000"/>
          <w:sz w:val="28"/>
          <w:szCs w:val="28"/>
        </w:rPr>
        <w:t>— цельные или разрезанные вдоль корневи</w:t>
      </w:r>
      <w:r w:rsidRPr="007D417A">
        <w:rPr>
          <w:color w:val="000000"/>
          <w:sz w:val="28"/>
          <w:szCs w:val="28"/>
        </w:rPr>
        <w:softHyphen/>
        <w:t>ща с корнями. Корневища горизонтальные, иногда ветвя</w:t>
      </w:r>
      <w:r w:rsidRPr="007D417A">
        <w:rPr>
          <w:color w:val="000000"/>
          <w:sz w:val="28"/>
          <w:szCs w:val="28"/>
        </w:rPr>
        <w:softHyphen/>
        <w:t xml:space="preserve">щиеся, морщинистые, с ровным или зернистым изломом, длиной до </w:t>
      </w:r>
      <w:smartTag w:uri="urn:schemas-microsoft-com:office:smarttags" w:element="metricconverter">
        <w:smartTagPr>
          <w:attr w:name="ProductID" w:val="5 см"/>
        </w:smartTagPr>
        <w:r w:rsidRPr="007D417A">
          <w:rPr>
            <w:color w:val="000000"/>
            <w:sz w:val="28"/>
            <w:szCs w:val="28"/>
          </w:rPr>
          <w:t>5 см</w:t>
        </w:r>
      </w:smartTag>
      <w:r w:rsidRPr="007D417A">
        <w:rPr>
          <w:color w:val="000000"/>
          <w:sz w:val="28"/>
          <w:szCs w:val="28"/>
        </w:rPr>
        <w:t xml:space="preserve">, с многочисленными придаточными корнями. Корни тонкие, цилиндрические, узловатые, шероховатые, длиной до </w:t>
      </w:r>
      <w:smartTag w:uri="urn:schemas-microsoft-com:office:smarttags" w:element="metricconverter">
        <w:smartTagPr>
          <w:attr w:name="ProductID" w:val="35 см"/>
        </w:smartTagPr>
        <w:r w:rsidRPr="007D417A">
          <w:rPr>
            <w:color w:val="000000"/>
            <w:sz w:val="28"/>
            <w:szCs w:val="28"/>
          </w:rPr>
          <w:t>35 см</w:t>
        </w:r>
      </w:smartTag>
      <w:r w:rsidRPr="007D417A">
        <w:rPr>
          <w:color w:val="000000"/>
          <w:sz w:val="28"/>
          <w:szCs w:val="28"/>
        </w:rPr>
        <w:t>, толщиной 1—2 мм. Цвет корневищ серова</w:t>
      </w:r>
      <w:r w:rsidRPr="007D417A">
        <w:rPr>
          <w:color w:val="000000"/>
          <w:sz w:val="28"/>
          <w:szCs w:val="28"/>
        </w:rPr>
        <w:softHyphen/>
        <w:t>то-бурый, корней — желтый. Запах слабый своеобразный. Вкус горьковатый.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Химический состав. </w:t>
      </w:r>
      <w:r w:rsidRPr="007D417A">
        <w:rPr>
          <w:color w:val="000000"/>
          <w:sz w:val="28"/>
          <w:szCs w:val="28"/>
        </w:rPr>
        <w:t>Корневища с корнями синюхи содер</w:t>
      </w:r>
      <w:r w:rsidRPr="007D417A">
        <w:rPr>
          <w:color w:val="000000"/>
          <w:sz w:val="28"/>
          <w:szCs w:val="28"/>
        </w:rPr>
        <w:softHyphen/>
        <w:t xml:space="preserve">жат </w:t>
      </w:r>
      <w:proofErr w:type="spellStart"/>
      <w:r w:rsidRPr="007D417A">
        <w:rPr>
          <w:color w:val="000000"/>
          <w:sz w:val="28"/>
          <w:szCs w:val="28"/>
        </w:rPr>
        <w:t>тритерпеновые</w:t>
      </w:r>
      <w:proofErr w:type="spellEnd"/>
      <w:r w:rsidRPr="007D417A">
        <w:rPr>
          <w:color w:val="000000"/>
          <w:sz w:val="28"/>
          <w:szCs w:val="28"/>
        </w:rPr>
        <w:t xml:space="preserve"> гликозиды (сапонины), эфирное и жир</w:t>
      </w:r>
      <w:r w:rsidRPr="007D417A">
        <w:rPr>
          <w:color w:val="000000"/>
          <w:sz w:val="28"/>
          <w:szCs w:val="28"/>
        </w:rPr>
        <w:softHyphen/>
        <w:t>ное масла, полисахариды и органические кислоты.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7D417A">
        <w:rPr>
          <w:color w:val="000000"/>
          <w:sz w:val="28"/>
          <w:szCs w:val="28"/>
        </w:rPr>
        <w:t>Лечебные свойства галеновых пре</w:t>
      </w:r>
      <w:r w:rsidRPr="007D417A">
        <w:rPr>
          <w:color w:val="000000"/>
          <w:sz w:val="28"/>
          <w:szCs w:val="28"/>
        </w:rPr>
        <w:softHyphen/>
        <w:t>паратов синюхи определяются наличием различных по строе</w:t>
      </w:r>
      <w:r w:rsidRPr="007D417A">
        <w:rPr>
          <w:color w:val="000000"/>
          <w:sz w:val="28"/>
          <w:szCs w:val="28"/>
        </w:rPr>
        <w:softHyphen/>
        <w:t>нию сапонинов, обладающих преимущественно седативным и отхаркивающим действием. Они оказывают гипотензивное и антисклеротическое воздействие. В качестве седативного средства их применяют при повышенной нервной возбуди</w:t>
      </w:r>
      <w:r w:rsidRPr="007D417A">
        <w:rPr>
          <w:color w:val="000000"/>
          <w:sz w:val="28"/>
          <w:szCs w:val="28"/>
        </w:rPr>
        <w:softHyphen/>
        <w:t>мости и неврастении, сопровождающихся бессонницей. Как отхаркивающее средство препараты синюхи используют при острых и хронических бронхитах.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7D417A">
        <w:rPr>
          <w:color w:val="000000"/>
          <w:sz w:val="28"/>
          <w:szCs w:val="28"/>
        </w:rPr>
        <w:t>при длительном применении и превы</w:t>
      </w:r>
      <w:r w:rsidRPr="007D417A">
        <w:rPr>
          <w:color w:val="000000"/>
          <w:sz w:val="28"/>
          <w:szCs w:val="28"/>
        </w:rPr>
        <w:softHyphen/>
        <w:t>шении доз возможно появление симптомов угнетения ЦНС.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7D417A">
        <w:rPr>
          <w:color w:val="000000"/>
          <w:sz w:val="28"/>
          <w:szCs w:val="28"/>
        </w:rPr>
        <w:t>повышенная чувствительность к любо</w:t>
      </w:r>
      <w:r w:rsidRPr="007D417A">
        <w:rPr>
          <w:color w:val="000000"/>
          <w:sz w:val="28"/>
          <w:szCs w:val="28"/>
        </w:rPr>
        <w:softHyphen/>
        <w:t>му компоненту препаратов.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Хранение </w:t>
      </w:r>
      <w:r w:rsidRPr="007D417A">
        <w:rPr>
          <w:color w:val="000000"/>
          <w:sz w:val="28"/>
          <w:szCs w:val="28"/>
        </w:rPr>
        <w:t>в сухом, хорошо проветриваемом помещении на стеллажах.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7D417A">
        <w:rPr>
          <w:b/>
          <w:color w:val="000000"/>
          <w:sz w:val="28"/>
          <w:szCs w:val="28"/>
        </w:rPr>
        <w:t xml:space="preserve">Соплодия хмеля — </w:t>
      </w:r>
      <w:r w:rsidRPr="007D417A">
        <w:rPr>
          <w:b/>
          <w:color w:val="000000"/>
          <w:sz w:val="28"/>
          <w:szCs w:val="28"/>
          <w:lang w:val="en-US"/>
        </w:rPr>
        <w:t>Strobili</w:t>
      </w:r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Lupuli</w:t>
      </w:r>
      <w:proofErr w:type="spellEnd"/>
    </w:p>
    <w:p w:rsidR="00302996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Хмель обыкновенный —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Humulus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lupulus</w:t>
      </w:r>
      <w:proofErr w:type="spellEnd"/>
      <w:r w:rsidRPr="007D417A">
        <w:rPr>
          <w:b/>
          <w:bCs/>
          <w:iCs/>
          <w:color w:val="000000"/>
          <w:sz w:val="28"/>
          <w:szCs w:val="28"/>
        </w:rPr>
        <w:t xml:space="preserve"> </w:t>
      </w:r>
      <w:r w:rsidRPr="007D417A">
        <w:rPr>
          <w:b/>
          <w:bCs/>
          <w:color w:val="000000"/>
          <w:sz w:val="28"/>
          <w:szCs w:val="28"/>
        </w:rPr>
        <w:t xml:space="preserve"> 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Коноплевые — </w:t>
      </w:r>
      <w:proofErr w:type="spellStart"/>
      <w:r w:rsidRPr="007D417A">
        <w:rPr>
          <w:b/>
          <w:bCs/>
          <w:color w:val="000000"/>
          <w:sz w:val="28"/>
          <w:szCs w:val="28"/>
          <w:lang w:val="en-US"/>
        </w:rPr>
        <w:t>Cannabaceae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7D417A">
        <w:rPr>
          <w:color w:val="000000"/>
          <w:sz w:val="28"/>
          <w:szCs w:val="28"/>
        </w:rPr>
        <w:t>Многолетняя двудомная лиана, достигающая длины 3—6 м. Стебли вьющиеся, листья супротивные на длинных черешках, цельные или трех-, пяти-лопастные с глубокой сердцевидной выемкой у основания, заостренные, по краю пильчатые. Цветки однополые, пазуш</w:t>
      </w:r>
      <w:r w:rsidRPr="007D417A">
        <w:rPr>
          <w:color w:val="000000"/>
          <w:sz w:val="28"/>
          <w:szCs w:val="28"/>
        </w:rPr>
        <w:softHyphen/>
        <w:t>ные или верхушечные: тычиночные — с пятичленным желтовато-зеленым околоцветником, собраны в метельчатые со</w:t>
      </w:r>
      <w:r w:rsidRPr="007D417A">
        <w:rPr>
          <w:color w:val="000000"/>
          <w:sz w:val="28"/>
          <w:szCs w:val="28"/>
        </w:rPr>
        <w:softHyphen/>
        <w:t>цветия; пестичные — в шишковидных продолговато-эллип</w:t>
      </w:r>
      <w:r w:rsidRPr="007D417A">
        <w:rPr>
          <w:color w:val="000000"/>
          <w:sz w:val="28"/>
          <w:szCs w:val="28"/>
        </w:rPr>
        <w:softHyphen/>
        <w:t>тических светло-зеленых сережках, разрастающихся в сопло</w:t>
      </w:r>
      <w:r w:rsidRPr="007D417A">
        <w:rPr>
          <w:color w:val="000000"/>
          <w:sz w:val="28"/>
          <w:szCs w:val="28"/>
        </w:rPr>
        <w:softHyphen/>
        <w:t>дия. Плоды — семянки.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Цветет в июле—августе. Плоды созревают в августе—сен</w:t>
      </w:r>
      <w:r w:rsidRPr="007D417A">
        <w:rPr>
          <w:color w:val="000000"/>
          <w:sz w:val="28"/>
          <w:szCs w:val="28"/>
        </w:rPr>
        <w:softHyphen/>
        <w:t>тябре.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7D417A">
        <w:rPr>
          <w:color w:val="000000"/>
          <w:sz w:val="28"/>
          <w:szCs w:val="28"/>
        </w:rPr>
        <w:t>Встречается в лесной и лесостепной зонах европейской части России и Западной Си</w:t>
      </w:r>
      <w:r w:rsidRPr="007D417A">
        <w:rPr>
          <w:color w:val="000000"/>
          <w:sz w:val="28"/>
          <w:szCs w:val="28"/>
        </w:rPr>
        <w:softHyphen/>
        <w:t>бири.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lastRenderedPageBreak/>
        <w:t xml:space="preserve">Место обитания. </w:t>
      </w:r>
      <w:r w:rsidRPr="007D417A">
        <w:rPr>
          <w:color w:val="000000"/>
          <w:sz w:val="28"/>
          <w:szCs w:val="28"/>
        </w:rPr>
        <w:t>Растет по влажным местам, в долинах рек, в сырых широколиственных лесах, среди зарослей кус</w:t>
      </w:r>
      <w:r w:rsidRPr="007D417A">
        <w:rPr>
          <w:color w:val="000000"/>
          <w:sz w:val="28"/>
          <w:szCs w:val="28"/>
        </w:rPr>
        <w:softHyphen/>
        <w:t>тарников. Культивируется в качестве пищевого и лекарствен</w:t>
      </w:r>
      <w:r w:rsidRPr="007D417A">
        <w:rPr>
          <w:color w:val="000000"/>
          <w:sz w:val="28"/>
          <w:szCs w:val="28"/>
        </w:rPr>
        <w:softHyphen/>
        <w:t>ного растения.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Лекарственное сырье. </w:t>
      </w:r>
      <w:r w:rsidRPr="007D417A">
        <w:rPr>
          <w:color w:val="000000"/>
          <w:sz w:val="28"/>
          <w:szCs w:val="28"/>
        </w:rPr>
        <w:t>Собирают соплодия хмеля в началь</w:t>
      </w:r>
      <w:r w:rsidRPr="007D417A">
        <w:rPr>
          <w:color w:val="000000"/>
          <w:sz w:val="28"/>
          <w:szCs w:val="28"/>
        </w:rPr>
        <w:softHyphen/>
        <w:t>ной стадии созревания, когда они приобретают зеленова</w:t>
      </w:r>
      <w:r w:rsidRPr="007D417A">
        <w:rPr>
          <w:color w:val="000000"/>
          <w:sz w:val="28"/>
          <w:szCs w:val="28"/>
        </w:rPr>
        <w:softHyphen/>
        <w:t>то-желтый цвет, их срезают вместе с плодоножкой.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Сушат в сушилках при температуре нагрева сырья до 40 °С.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iCs/>
          <w:color w:val="000000"/>
          <w:sz w:val="28"/>
          <w:szCs w:val="28"/>
        </w:rPr>
        <w:t>Цельное сырье</w:t>
      </w:r>
      <w:r w:rsidRPr="007D417A">
        <w:rPr>
          <w:iCs/>
          <w:color w:val="000000"/>
          <w:sz w:val="28"/>
          <w:szCs w:val="28"/>
        </w:rPr>
        <w:t xml:space="preserve"> </w:t>
      </w:r>
      <w:r w:rsidRPr="007D417A">
        <w:rPr>
          <w:color w:val="000000"/>
          <w:sz w:val="28"/>
          <w:szCs w:val="28"/>
        </w:rPr>
        <w:t>— отдельные или собранные по нескольку штук соплодия на тонких плодоножках с раскрытыми чешуй</w:t>
      </w:r>
      <w:r w:rsidRPr="007D417A">
        <w:rPr>
          <w:color w:val="000000"/>
          <w:sz w:val="28"/>
          <w:szCs w:val="28"/>
        </w:rPr>
        <w:softHyphen/>
        <w:t>ками, прикрепленными к твердому стержню, с плодами или без них. Цвет темно-бурый или коричневый. Запах характер</w:t>
      </w:r>
      <w:r w:rsidRPr="007D417A">
        <w:rPr>
          <w:color w:val="000000"/>
          <w:sz w:val="28"/>
          <w:szCs w:val="28"/>
        </w:rPr>
        <w:softHyphen/>
        <w:t>ный ароматный. Вкус терпкий.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Химический состав: </w:t>
      </w:r>
      <w:r w:rsidRPr="007D417A">
        <w:rPr>
          <w:color w:val="000000"/>
          <w:sz w:val="28"/>
          <w:szCs w:val="28"/>
        </w:rPr>
        <w:t>эфирное масло сложного состава — до 1,8 % (</w:t>
      </w:r>
      <w:proofErr w:type="spellStart"/>
      <w:r w:rsidRPr="007D417A">
        <w:rPr>
          <w:color w:val="000000"/>
          <w:sz w:val="28"/>
          <w:szCs w:val="28"/>
        </w:rPr>
        <w:t>монотерпены</w:t>
      </w:r>
      <w:proofErr w:type="spellEnd"/>
      <w:r w:rsidRPr="007D417A">
        <w:rPr>
          <w:color w:val="000000"/>
          <w:sz w:val="28"/>
          <w:szCs w:val="28"/>
        </w:rPr>
        <w:t xml:space="preserve"> и </w:t>
      </w:r>
      <w:proofErr w:type="spellStart"/>
      <w:r w:rsidRPr="007D417A">
        <w:rPr>
          <w:color w:val="000000"/>
          <w:sz w:val="28"/>
          <w:szCs w:val="28"/>
        </w:rPr>
        <w:t>сесквитерпены</w:t>
      </w:r>
      <w:proofErr w:type="spellEnd"/>
      <w:r w:rsidRPr="007D417A">
        <w:rPr>
          <w:color w:val="000000"/>
          <w:sz w:val="28"/>
          <w:szCs w:val="28"/>
        </w:rPr>
        <w:t>); горечи сложного со</w:t>
      </w:r>
      <w:r w:rsidRPr="007D417A">
        <w:rPr>
          <w:color w:val="000000"/>
          <w:sz w:val="28"/>
          <w:szCs w:val="28"/>
        </w:rPr>
        <w:softHyphen/>
        <w:t xml:space="preserve">става — до 20 %; </w:t>
      </w:r>
      <w:proofErr w:type="spellStart"/>
      <w:r w:rsidRPr="007D417A">
        <w:rPr>
          <w:color w:val="000000"/>
          <w:sz w:val="28"/>
          <w:szCs w:val="28"/>
        </w:rPr>
        <w:t>флавоно</w:t>
      </w:r>
      <w:r>
        <w:rPr>
          <w:color w:val="000000"/>
          <w:sz w:val="28"/>
          <w:szCs w:val="28"/>
        </w:rPr>
        <w:t>иды</w:t>
      </w:r>
      <w:proofErr w:type="spellEnd"/>
      <w:r>
        <w:rPr>
          <w:color w:val="000000"/>
          <w:sz w:val="28"/>
          <w:szCs w:val="28"/>
        </w:rPr>
        <w:t>, кумарины, антоцианы, фенол</w:t>
      </w:r>
      <w:r w:rsidRPr="007D417A">
        <w:rPr>
          <w:color w:val="000000"/>
          <w:sz w:val="28"/>
          <w:szCs w:val="28"/>
        </w:rPr>
        <w:t>карбоновые и органические кислоты, катехины, витамины (Р, В1, В</w:t>
      </w:r>
      <w:r w:rsidRPr="007D417A">
        <w:rPr>
          <w:color w:val="000000"/>
          <w:sz w:val="28"/>
          <w:szCs w:val="28"/>
          <w:vertAlign w:val="subscript"/>
        </w:rPr>
        <w:t>3</w:t>
      </w:r>
      <w:r w:rsidRPr="007D417A">
        <w:rPr>
          <w:color w:val="000000"/>
          <w:sz w:val="28"/>
          <w:szCs w:val="28"/>
        </w:rPr>
        <w:t>, В</w:t>
      </w:r>
      <w:r w:rsidRPr="007D417A">
        <w:rPr>
          <w:color w:val="000000"/>
          <w:sz w:val="28"/>
          <w:szCs w:val="28"/>
          <w:vertAlign w:val="subscript"/>
        </w:rPr>
        <w:t>6</w:t>
      </w:r>
      <w:r w:rsidRPr="007D417A">
        <w:rPr>
          <w:color w:val="000000"/>
          <w:sz w:val="28"/>
          <w:szCs w:val="28"/>
        </w:rPr>
        <w:t>, РР, С, Е), микроэлементы, эстрогенные вещества.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Действие и применение. </w:t>
      </w:r>
      <w:r w:rsidRPr="007D417A">
        <w:rPr>
          <w:color w:val="000000"/>
          <w:sz w:val="28"/>
          <w:szCs w:val="28"/>
        </w:rPr>
        <w:t>Препараты хмеля успокаивают ЦНС, усиливают секреторную и двигательную функции же</w:t>
      </w:r>
      <w:r w:rsidRPr="007D417A">
        <w:rPr>
          <w:color w:val="000000"/>
          <w:sz w:val="28"/>
          <w:szCs w:val="28"/>
        </w:rPr>
        <w:softHyphen/>
        <w:t xml:space="preserve">лудка, оказывают противовоспалительное, </w:t>
      </w:r>
      <w:proofErr w:type="spellStart"/>
      <w:r w:rsidRPr="007D417A">
        <w:rPr>
          <w:color w:val="000000"/>
          <w:sz w:val="28"/>
          <w:szCs w:val="28"/>
        </w:rPr>
        <w:t>противоязвенное</w:t>
      </w:r>
      <w:proofErr w:type="spellEnd"/>
      <w:r w:rsidRPr="007D417A">
        <w:rPr>
          <w:color w:val="000000"/>
          <w:sz w:val="28"/>
          <w:szCs w:val="28"/>
        </w:rPr>
        <w:t xml:space="preserve">, </w:t>
      </w:r>
      <w:proofErr w:type="spellStart"/>
      <w:r w:rsidRPr="007D417A">
        <w:rPr>
          <w:color w:val="000000"/>
          <w:sz w:val="28"/>
          <w:szCs w:val="28"/>
        </w:rPr>
        <w:t>капилляроукрепляющее</w:t>
      </w:r>
      <w:proofErr w:type="spellEnd"/>
      <w:r w:rsidRPr="007D417A">
        <w:rPr>
          <w:color w:val="000000"/>
          <w:sz w:val="28"/>
          <w:szCs w:val="28"/>
        </w:rPr>
        <w:t>, антиаллергическое действие, поло</w:t>
      </w:r>
      <w:r w:rsidRPr="007D417A">
        <w:rPr>
          <w:color w:val="000000"/>
          <w:sz w:val="28"/>
          <w:szCs w:val="28"/>
        </w:rPr>
        <w:softHyphen/>
        <w:t>жительно влияют на процессы метаболизма и особенно на регуляцию жирового, минерального и водного обмена.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Они снимают чувство напряжения и применяются в каче</w:t>
      </w:r>
      <w:r w:rsidRPr="007D417A">
        <w:rPr>
          <w:color w:val="000000"/>
          <w:sz w:val="28"/>
          <w:szCs w:val="28"/>
        </w:rPr>
        <w:softHyphen/>
        <w:t>стве седативных средств при повышенной возбудимости, раз</w:t>
      </w:r>
      <w:r w:rsidRPr="007D417A">
        <w:rPr>
          <w:color w:val="000000"/>
          <w:sz w:val="28"/>
          <w:szCs w:val="28"/>
        </w:rPr>
        <w:softHyphen/>
        <w:t>дражительности и для лечения невротических расстройств, сопровождающихся учащенным сердцебиением и потливо</w:t>
      </w:r>
      <w:r w:rsidRPr="007D417A">
        <w:rPr>
          <w:color w:val="000000"/>
          <w:sz w:val="28"/>
          <w:szCs w:val="28"/>
        </w:rPr>
        <w:softHyphen/>
        <w:t>стью. Используются для профилактики и комплексного лече</w:t>
      </w:r>
      <w:r w:rsidRPr="007D417A">
        <w:rPr>
          <w:color w:val="000000"/>
          <w:sz w:val="28"/>
          <w:szCs w:val="28"/>
        </w:rPr>
        <w:softHyphen/>
        <w:t>ния гипертонической болезни.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Соплодия входят в состав успокоительного сбора № 2; эфирное масло и экстракт — в состав комплексных препара</w:t>
      </w:r>
      <w:r w:rsidRPr="007D417A">
        <w:rPr>
          <w:color w:val="000000"/>
          <w:sz w:val="28"/>
          <w:szCs w:val="28"/>
        </w:rPr>
        <w:softHyphen/>
        <w:t>тов седативного и серде</w:t>
      </w:r>
      <w:r>
        <w:rPr>
          <w:color w:val="000000"/>
          <w:sz w:val="28"/>
          <w:szCs w:val="28"/>
        </w:rPr>
        <w:t>чно-сосудистого действия («</w:t>
      </w:r>
      <w:proofErr w:type="spellStart"/>
      <w:r>
        <w:rPr>
          <w:color w:val="000000"/>
          <w:sz w:val="28"/>
          <w:szCs w:val="28"/>
        </w:rPr>
        <w:t>Ново</w:t>
      </w:r>
      <w:r w:rsidRPr="007D417A">
        <w:rPr>
          <w:color w:val="000000"/>
          <w:sz w:val="28"/>
          <w:szCs w:val="28"/>
        </w:rPr>
        <w:t>пассит</w:t>
      </w:r>
      <w:proofErr w:type="spellEnd"/>
      <w:r w:rsidRPr="007D417A">
        <w:rPr>
          <w:color w:val="000000"/>
          <w:sz w:val="28"/>
          <w:szCs w:val="28"/>
        </w:rPr>
        <w:t>», «</w:t>
      </w:r>
      <w:proofErr w:type="spellStart"/>
      <w:r w:rsidRPr="007D417A">
        <w:rPr>
          <w:color w:val="000000"/>
          <w:sz w:val="28"/>
          <w:szCs w:val="28"/>
        </w:rPr>
        <w:t>Нервофлукс</w:t>
      </w:r>
      <w:proofErr w:type="spellEnd"/>
      <w:r w:rsidRPr="007D417A">
        <w:rPr>
          <w:color w:val="000000"/>
          <w:sz w:val="28"/>
          <w:szCs w:val="28"/>
        </w:rPr>
        <w:t>», «</w:t>
      </w:r>
      <w:proofErr w:type="spellStart"/>
      <w:r w:rsidRPr="007D417A">
        <w:rPr>
          <w:color w:val="000000"/>
          <w:sz w:val="28"/>
          <w:szCs w:val="28"/>
        </w:rPr>
        <w:t>Валоседан</w:t>
      </w:r>
      <w:proofErr w:type="spellEnd"/>
      <w:r w:rsidRPr="007D417A">
        <w:rPr>
          <w:color w:val="000000"/>
          <w:sz w:val="28"/>
          <w:szCs w:val="28"/>
        </w:rPr>
        <w:t>»), регулируют функ</w:t>
      </w:r>
      <w:r w:rsidRPr="007D417A">
        <w:rPr>
          <w:color w:val="000000"/>
          <w:sz w:val="28"/>
          <w:szCs w:val="28"/>
        </w:rPr>
        <w:softHyphen/>
        <w:t xml:space="preserve">ции ЖКТ, мочевыводящих путей и </w:t>
      </w:r>
      <w:proofErr w:type="spellStart"/>
      <w:r w:rsidRPr="007D417A">
        <w:rPr>
          <w:color w:val="000000"/>
          <w:sz w:val="28"/>
          <w:szCs w:val="28"/>
        </w:rPr>
        <w:t>гепатобилиарной</w:t>
      </w:r>
      <w:proofErr w:type="spellEnd"/>
      <w:r w:rsidRPr="007D417A">
        <w:rPr>
          <w:color w:val="000000"/>
          <w:sz w:val="28"/>
          <w:szCs w:val="28"/>
        </w:rPr>
        <w:t xml:space="preserve"> системы («</w:t>
      </w:r>
      <w:proofErr w:type="spellStart"/>
      <w:r w:rsidRPr="007D417A">
        <w:rPr>
          <w:color w:val="000000"/>
          <w:sz w:val="28"/>
          <w:szCs w:val="28"/>
        </w:rPr>
        <w:t>Уролесан</w:t>
      </w:r>
      <w:proofErr w:type="spellEnd"/>
      <w:r w:rsidRPr="007D417A">
        <w:rPr>
          <w:color w:val="000000"/>
          <w:sz w:val="28"/>
          <w:szCs w:val="28"/>
        </w:rPr>
        <w:t>»).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7D417A">
        <w:rPr>
          <w:color w:val="000000"/>
          <w:sz w:val="28"/>
          <w:szCs w:val="28"/>
        </w:rPr>
        <w:t>при длительном применении и превы</w:t>
      </w:r>
      <w:r w:rsidRPr="007D417A">
        <w:rPr>
          <w:color w:val="000000"/>
          <w:sz w:val="28"/>
          <w:szCs w:val="28"/>
        </w:rPr>
        <w:softHyphen/>
        <w:t>шении доз возможно появление симптомов угнетения ЦНС.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7D417A">
        <w:rPr>
          <w:color w:val="000000"/>
          <w:sz w:val="28"/>
          <w:szCs w:val="28"/>
        </w:rPr>
        <w:t>повышенная чувствительность к любо</w:t>
      </w:r>
      <w:r w:rsidRPr="007D417A">
        <w:rPr>
          <w:color w:val="000000"/>
          <w:sz w:val="28"/>
          <w:szCs w:val="28"/>
        </w:rPr>
        <w:softHyphen/>
        <w:t>му компоненту препаратов.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Хранение </w:t>
      </w:r>
      <w:r w:rsidRPr="007D417A">
        <w:rPr>
          <w:color w:val="000000"/>
          <w:sz w:val="28"/>
          <w:szCs w:val="28"/>
        </w:rPr>
        <w:t>в сухом, хорошо проветриваемом помещении на стеллажах.</w:t>
      </w:r>
    </w:p>
    <w:p w:rsidR="00E7604E" w:rsidRPr="007D417A" w:rsidRDefault="00E7604E" w:rsidP="00302996">
      <w:pPr>
        <w:ind w:firstLine="540"/>
        <w:jc w:val="both"/>
        <w:rPr>
          <w:sz w:val="28"/>
          <w:szCs w:val="28"/>
        </w:rPr>
      </w:pP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302996" w:rsidRPr="00AE73E5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7D417A">
        <w:rPr>
          <w:b/>
          <w:color w:val="000000"/>
          <w:sz w:val="28"/>
          <w:szCs w:val="28"/>
        </w:rPr>
        <w:t xml:space="preserve">Трава </w:t>
      </w:r>
      <w:proofErr w:type="gramStart"/>
      <w:r w:rsidRPr="007D417A">
        <w:rPr>
          <w:b/>
          <w:color w:val="000000"/>
          <w:sz w:val="28"/>
          <w:szCs w:val="28"/>
        </w:rPr>
        <w:t>пиона</w:t>
      </w:r>
      <w:proofErr w:type="gramEnd"/>
      <w:r w:rsidRPr="007D417A">
        <w:rPr>
          <w:b/>
          <w:color w:val="000000"/>
          <w:sz w:val="28"/>
          <w:szCs w:val="28"/>
        </w:rPr>
        <w:t xml:space="preserve"> уклоняющегося —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Herba</w:t>
      </w:r>
      <w:proofErr w:type="spellEnd"/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Paeoniae</w:t>
      </w:r>
      <w:proofErr w:type="spellEnd"/>
      <w:r w:rsidRPr="007D417A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anomalae</w:t>
      </w:r>
      <w:proofErr w:type="spellEnd"/>
    </w:p>
    <w:p w:rsidR="00302996" w:rsidRPr="00AE73E5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7D417A">
        <w:rPr>
          <w:b/>
          <w:color w:val="000000"/>
          <w:sz w:val="28"/>
          <w:szCs w:val="28"/>
        </w:rPr>
        <w:t>Корневища</w:t>
      </w:r>
      <w:r w:rsidRPr="00AE73E5">
        <w:rPr>
          <w:b/>
          <w:color w:val="000000"/>
          <w:sz w:val="28"/>
          <w:szCs w:val="28"/>
        </w:rPr>
        <w:t xml:space="preserve"> </w:t>
      </w:r>
      <w:r w:rsidRPr="007D417A">
        <w:rPr>
          <w:b/>
          <w:color w:val="000000"/>
          <w:sz w:val="28"/>
          <w:szCs w:val="28"/>
        </w:rPr>
        <w:t>и</w:t>
      </w:r>
      <w:r w:rsidRPr="00AE73E5">
        <w:rPr>
          <w:b/>
          <w:color w:val="000000"/>
          <w:sz w:val="28"/>
          <w:szCs w:val="28"/>
        </w:rPr>
        <w:t xml:space="preserve"> </w:t>
      </w:r>
      <w:r w:rsidRPr="007D417A">
        <w:rPr>
          <w:b/>
          <w:color w:val="000000"/>
          <w:sz w:val="28"/>
          <w:szCs w:val="28"/>
        </w:rPr>
        <w:t>корни</w:t>
      </w:r>
      <w:r w:rsidRPr="00AE73E5">
        <w:rPr>
          <w:b/>
          <w:color w:val="000000"/>
          <w:sz w:val="28"/>
          <w:szCs w:val="28"/>
        </w:rPr>
        <w:t xml:space="preserve"> </w:t>
      </w:r>
      <w:proofErr w:type="gramStart"/>
      <w:r w:rsidRPr="007D417A">
        <w:rPr>
          <w:b/>
          <w:color w:val="000000"/>
          <w:sz w:val="28"/>
          <w:szCs w:val="28"/>
        </w:rPr>
        <w:t>пиона</w:t>
      </w:r>
      <w:proofErr w:type="gramEnd"/>
      <w:r w:rsidRPr="00AE73E5">
        <w:rPr>
          <w:b/>
          <w:color w:val="000000"/>
          <w:sz w:val="28"/>
          <w:szCs w:val="28"/>
        </w:rPr>
        <w:t xml:space="preserve"> </w:t>
      </w:r>
      <w:r w:rsidRPr="007D417A">
        <w:rPr>
          <w:b/>
          <w:color w:val="000000"/>
          <w:sz w:val="28"/>
          <w:szCs w:val="28"/>
        </w:rPr>
        <w:t>уклоняющегося</w:t>
      </w:r>
      <w:r w:rsidRPr="00AE73E5">
        <w:rPr>
          <w:b/>
          <w:color w:val="000000"/>
          <w:sz w:val="28"/>
          <w:szCs w:val="28"/>
        </w:rPr>
        <w:t xml:space="preserve"> —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Rhizomata</w:t>
      </w:r>
      <w:proofErr w:type="spellEnd"/>
      <w:r w:rsidRPr="00AE73E5">
        <w:rPr>
          <w:b/>
          <w:color w:val="000000"/>
          <w:sz w:val="28"/>
          <w:szCs w:val="28"/>
        </w:rPr>
        <w:t xml:space="preserve"> </w:t>
      </w:r>
      <w:r w:rsidRPr="007D417A">
        <w:rPr>
          <w:b/>
          <w:color w:val="000000"/>
          <w:sz w:val="28"/>
          <w:szCs w:val="28"/>
          <w:lang w:val="en-US"/>
        </w:rPr>
        <w:t>et</w:t>
      </w:r>
      <w:r w:rsidRPr="00AE73E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r</w:t>
      </w:r>
      <w:r w:rsidRPr="007D417A">
        <w:rPr>
          <w:b/>
          <w:color w:val="000000"/>
          <w:sz w:val="28"/>
          <w:szCs w:val="28"/>
          <w:lang w:val="en-US"/>
        </w:rPr>
        <w:t>adices</w:t>
      </w:r>
      <w:r w:rsidRPr="00AE73E5">
        <w:rPr>
          <w:b/>
          <w:color w:val="000000"/>
          <w:sz w:val="28"/>
          <w:szCs w:val="28"/>
        </w:rPr>
        <w:t xml:space="preserve"> </w:t>
      </w:r>
    </w:p>
    <w:p w:rsidR="00302996" w:rsidRPr="00AE73E5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color w:val="000000"/>
          <w:sz w:val="28"/>
          <w:szCs w:val="28"/>
        </w:rPr>
      </w:pPr>
      <w:r w:rsidRPr="00AE73E5">
        <w:rPr>
          <w:b/>
          <w:color w:val="000000"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Paeoniae</w:t>
      </w:r>
      <w:proofErr w:type="spellEnd"/>
      <w:r w:rsidRPr="00AE73E5">
        <w:rPr>
          <w:b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color w:val="000000"/>
          <w:sz w:val="28"/>
          <w:szCs w:val="28"/>
          <w:lang w:val="en-US"/>
        </w:rPr>
        <w:t>anomalae</w:t>
      </w:r>
      <w:proofErr w:type="spellEnd"/>
    </w:p>
    <w:p w:rsidR="00302996" w:rsidRPr="00AE73E5" w:rsidRDefault="00302996" w:rsidP="0030299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E73E5">
        <w:rPr>
          <w:b/>
          <w:bCs/>
          <w:color w:val="000000"/>
          <w:sz w:val="28"/>
          <w:szCs w:val="28"/>
        </w:rPr>
        <w:t xml:space="preserve">        </w:t>
      </w:r>
      <w:r w:rsidRPr="007D417A">
        <w:rPr>
          <w:b/>
          <w:bCs/>
          <w:color w:val="000000"/>
          <w:sz w:val="28"/>
          <w:szCs w:val="28"/>
        </w:rPr>
        <w:t>Пион</w:t>
      </w:r>
      <w:r w:rsidRPr="00AE73E5">
        <w:rPr>
          <w:b/>
          <w:bCs/>
          <w:color w:val="000000"/>
          <w:sz w:val="28"/>
          <w:szCs w:val="28"/>
        </w:rPr>
        <w:t xml:space="preserve"> </w:t>
      </w:r>
      <w:r w:rsidRPr="007D417A">
        <w:rPr>
          <w:b/>
          <w:bCs/>
          <w:color w:val="000000"/>
          <w:sz w:val="28"/>
          <w:szCs w:val="28"/>
        </w:rPr>
        <w:t>уклоняющийся</w:t>
      </w:r>
      <w:r w:rsidRPr="00AE73E5">
        <w:rPr>
          <w:b/>
          <w:bCs/>
          <w:color w:val="000000"/>
          <w:sz w:val="28"/>
          <w:szCs w:val="28"/>
        </w:rPr>
        <w:t xml:space="preserve"> —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Paeonia</w:t>
      </w:r>
      <w:proofErr w:type="spellEnd"/>
      <w:r w:rsidRPr="00AE73E5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7D417A">
        <w:rPr>
          <w:b/>
          <w:bCs/>
          <w:iCs/>
          <w:color w:val="000000"/>
          <w:sz w:val="28"/>
          <w:szCs w:val="28"/>
          <w:lang w:val="en-US"/>
        </w:rPr>
        <w:t>anomala</w:t>
      </w:r>
      <w:proofErr w:type="spellEnd"/>
      <w:r w:rsidRPr="00AE73E5">
        <w:rPr>
          <w:b/>
          <w:bCs/>
          <w:iCs/>
          <w:color w:val="000000"/>
          <w:sz w:val="28"/>
          <w:szCs w:val="28"/>
        </w:rPr>
        <w:t xml:space="preserve"> 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Лютиковые — </w:t>
      </w:r>
      <w:proofErr w:type="spellStart"/>
      <w:r w:rsidRPr="007D417A">
        <w:rPr>
          <w:b/>
          <w:bCs/>
          <w:color w:val="000000"/>
          <w:sz w:val="28"/>
          <w:szCs w:val="28"/>
          <w:lang w:val="en-US"/>
        </w:rPr>
        <w:t>Ranunculaceae</w:t>
      </w:r>
      <w:proofErr w:type="spellEnd"/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Ботаническое описание растения. </w:t>
      </w:r>
      <w:r w:rsidRPr="007D417A">
        <w:rPr>
          <w:color w:val="000000"/>
          <w:sz w:val="28"/>
          <w:szCs w:val="28"/>
        </w:rPr>
        <w:t xml:space="preserve">Травянистое многолетнее растение с крупным многоглавым корневищем и мясистыми веретенообразными </w:t>
      </w:r>
      <w:r w:rsidRPr="007D417A">
        <w:rPr>
          <w:color w:val="000000"/>
          <w:sz w:val="28"/>
          <w:szCs w:val="28"/>
        </w:rPr>
        <w:lastRenderedPageBreak/>
        <w:t>корнями. Стебли прямостоячие, ребри</w:t>
      </w:r>
      <w:r w:rsidRPr="007D417A">
        <w:rPr>
          <w:color w:val="000000"/>
          <w:sz w:val="28"/>
          <w:szCs w:val="28"/>
        </w:rPr>
        <w:softHyphen/>
        <w:t xml:space="preserve">стые. Листья голые, </w:t>
      </w:r>
      <w:proofErr w:type="spellStart"/>
      <w:r w:rsidRPr="007D417A">
        <w:rPr>
          <w:color w:val="000000"/>
          <w:sz w:val="28"/>
          <w:szCs w:val="28"/>
        </w:rPr>
        <w:t>перисторассеченные</w:t>
      </w:r>
      <w:proofErr w:type="spellEnd"/>
      <w:r w:rsidRPr="007D417A">
        <w:rPr>
          <w:color w:val="000000"/>
          <w:sz w:val="28"/>
          <w:szCs w:val="28"/>
        </w:rPr>
        <w:t xml:space="preserve"> с ланцетовидными сегментами. Цветки одиночные с 5—6 розово-красными ле</w:t>
      </w:r>
      <w:r w:rsidRPr="007D417A">
        <w:rPr>
          <w:color w:val="000000"/>
          <w:sz w:val="28"/>
          <w:szCs w:val="28"/>
        </w:rPr>
        <w:softHyphen/>
        <w:t>пестками. Плод — листовка.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Цветет в мае — июне. Плоды созревают в августе — сен</w:t>
      </w:r>
      <w:r w:rsidRPr="007D417A">
        <w:rPr>
          <w:color w:val="000000"/>
          <w:sz w:val="28"/>
          <w:szCs w:val="28"/>
        </w:rPr>
        <w:softHyphen/>
        <w:t>тябре.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Географическое распространение. </w:t>
      </w:r>
      <w:r w:rsidRPr="007D417A">
        <w:rPr>
          <w:color w:val="000000"/>
          <w:sz w:val="28"/>
          <w:szCs w:val="28"/>
        </w:rPr>
        <w:t>Встречается на севере ев</w:t>
      </w:r>
      <w:r w:rsidRPr="007D417A">
        <w:rPr>
          <w:color w:val="000000"/>
          <w:sz w:val="28"/>
          <w:szCs w:val="28"/>
        </w:rPr>
        <w:softHyphen/>
        <w:t>ропейской части России, в Якутии и Забайкалье.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Место обитания </w:t>
      </w:r>
      <w:r w:rsidRPr="007D417A">
        <w:rPr>
          <w:color w:val="000000"/>
          <w:sz w:val="28"/>
          <w:szCs w:val="28"/>
        </w:rPr>
        <w:t>— разреженные лиственничные, березо</w:t>
      </w:r>
      <w:r w:rsidRPr="007D417A">
        <w:rPr>
          <w:color w:val="000000"/>
          <w:sz w:val="28"/>
          <w:szCs w:val="28"/>
        </w:rPr>
        <w:softHyphen/>
        <w:t>вые, хвойные и смешанные леса, приречные и таежные луга.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Лекарственное сырье. </w:t>
      </w:r>
      <w:r>
        <w:rPr>
          <w:color w:val="000000"/>
          <w:sz w:val="28"/>
          <w:szCs w:val="28"/>
        </w:rPr>
        <w:t xml:space="preserve">Сырье заготавливают </w:t>
      </w:r>
      <w:proofErr w:type="gramStart"/>
      <w:r>
        <w:rPr>
          <w:color w:val="000000"/>
          <w:sz w:val="28"/>
          <w:szCs w:val="28"/>
        </w:rPr>
        <w:t xml:space="preserve">во </w:t>
      </w:r>
      <w:r w:rsidRPr="007D417A">
        <w:rPr>
          <w:color w:val="000000"/>
          <w:sz w:val="28"/>
          <w:szCs w:val="28"/>
        </w:rPr>
        <w:t>время</w:t>
      </w:r>
      <w:proofErr w:type="gramEnd"/>
      <w:r w:rsidRPr="007D417A">
        <w:rPr>
          <w:color w:val="000000"/>
          <w:sz w:val="28"/>
          <w:szCs w:val="28"/>
        </w:rPr>
        <w:t xml:space="preserve"> цвете</w:t>
      </w:r>
      <w:r w:rsidRPr="007D417A">
        <w:rPr>
          <w:color w:val="000000"/>
          <w:sz w:val="28"/>
          <w:szCs w:val="28"/>
        </w:rPr>
        <w:softHyphen/>
        <w:t>ния растения, при этом выкапывают все растение и надзем</w:t>
      </w:r>
      <w:r w:rsidRPr="007D417A">
        <w:rPr>
          <w:color w:val="000000"/>
          <w:sz w:val="28"/>
          <w:szCs w:val="28"/>
        </w:rPr>
        <w:softHyphen/>
        <w:t>ную часть отделяют от подземной. Корневища и корни моют водой и подсушивают на воздухе.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Сушат траву и корневища с корнями в сушилках при тем</w:t>
      </w:r>
      <w:r w:rsidRPr="007D417A">
        <w:rPr>
          <w:color w:val="000000"/>
          <w:sz w:val="28"/>
          <w:szCs w:val="28"/>
        </w:rPr>
        <w:softHyphen/>
        <w:t>пературе нагрева сырья до 45—60 °С.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color w:val="000000"/>
          <w:sz w:val="28"/>
          <w:szCs w:val="28"/>
        </w:rPr>
        <w:t>Сырье используют для получения настойки.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Цельное сырье. </w:t>
      </w:r>
      <w:r w:rsidRPr="007D417A">
        <w:rPr>
          <w:b/>
          <w:iCs/>
          <w:color w:val="000000"/>
          <w:sz w:val="28"/>
          <w:szCs w:val="28"/>
        </w:rPr>
        <w:t>Трава</w:t>
      </w:r>
      <w:r w:rsidRPr="007D417A">
        <w:rPr>
          <w:iCs/>
          <w:color w:val="000000"/>
          <w:sz w:val="28"/>
          <w:szCs w:val="28"/>
        </w:rPr>
        <w:t xml:space="preserve"> </w:t>
      </w:r>
      <w:r w:rsidRPr="007D417A">
        <w:rPr>
          <w:color w:val="000000"/>
          <w:sz w:val="28"/>
          <w:szCs w:val="28"/>
        </w:rPr>
        <w:t xml:space="preserve">представляет собой смесь стеблей, листьев и цветков. Стебли бороздчатые длиной до </w:t>
      </w:r>
      <w:smartTag w:uri="urn:schemas-microsoft-com:office:smarttags" w:element="metricconverter">
        <w:smartTagPr>
          <w:attr w:name="ProductID" w:val="35 см"/>
        </w:smartTagPr>
        <w:r w:rsidRPr="007D417A">
          <w:rPr>
            <w:color w:val="000000"/>
            <w:sz w:val="28"/>
            <w:szCs w:val="28"/>
          </w:rPr>
          <w:t>35 см</w:t>
        </w:r>
      </w:smartTag>
      <w:r w:rsidRPr="007D417A">
        <w:rPr>
          <w:color w:val="000000"/>
          <w:sz w:val="28"/>
          <w:szCs w:val="28"/>
        </w:rPr>
        <w:t>. Ли</w:t>
      </w:r>
      <w:r w:rsidRPr="007D417A">
        <w:rPr>
          <w:color w:val="000000"/>
          <w:sz w:val="28"/>
          <w:szCs w:val="28"/>
        </w:rPr>
        <w:softHyphen/>
        <w:t>стья сильно морщинистые, голые, темно-зеленые, с нижней стороны светло-зеленые. Цветки крупные с красновато-бу</w:t>
      </w:r>
      <w:r w:rsidRPr="007D417A">
        <w:rPr>
          <w:color w:val="000000"/>
          <w:sz w:val="28"/>
          <w:szCs w:val="28"/>
        </w:rPr>
        <w:softHyphen/>
        <w:t>рым венчиком.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iCs/>
          <w:color w:val="000000"/>
          <w:sz w:val="28"/>
          <w:szCs w:val="28"/>
        </w:rPr>
        <w:t>Корневища с корнями</w:t>
      </w:r>
      <w:r w:rsidRPr="007D417A">
        <w:rPr>
          <w:iCs/>
          <w:color w:val="000000"/>
          <w:sz w:val="28"/>
          <w:szCs w:val="28"/>
        </w:rPr>
        <w:t xml:space="preserve"> </w:t>
      </w:r>
      <w:r w:rsidRPr="007D417A">
        <w:rPr>
          <w:color w:val="000000"/>
          <w:sz w:val="28"/>
          <w:szCs w:val="28"/>
        </w:rPr>
        <w:t>представляют собой смесь кусков кор</w:t>
      </w:r>
      <w:r w:rsidRPr="007D417A">
        <w:rPr>
          <w:color w:val="000000"/>
          <w:sz w:val="28"/>
          <w:szCs w:val="28"/>
        </w:rPr>
        <w:softHyphen/>
        <w:t>ней и корневищ различной формы длиной 2—9 см, толщиной 0,2—1,5 см, продольно-морщинистых, на изломе неровных, беловато-желтых, иногда лиловых по краю. Цвет темно-ко</w:t>
      </w:r>
      <w:r w:rsidRPr="007D417A">
        <w:rPr>
          <w:color w:val="000000"/>
          <w:sz w:val="28"/>
          <w:szCs w:val="28"/>
        </w:rPr>
        <w:softHyphen/>
        <w:t>ричневый или желтовато-бурый. Запах сильный, своеобраз</w:t>
      </w:r>
      <w:r w:rsidRPr="007D417A">
        <w:rPr>
          <w:color w:val="000000"/>
          <w:sz w:val="28"/>
          <w:szCs w:val="28"/>
        </w:rPr>
        <w:softHyphen/>
        <w:t>ный. Вкус сладковато-жгучий, слегка вяжущий.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Химический состав. </w:t>
      </w:r>
      <w:r w:rsidRPr="007D417A">
        <w:rPr>
          <w:color w:val="000000"/>
          <w:sz w:val="28"/>
          <w:szCs w:val="28"/>
        </w:rPr>
        <w:t>Во всех частях растения содержатся эфирное масло, дубиль</w:t>
      </w:r>
      <w:r w:rsidR="00E7604E">
        <w:rPr>
          <w:color w:val="000000"/>
          <w:sz w:val="28"/>
          <w:szCs w:val="28"/>
        </w:rPr>
        <w:t xml:space="preserve">ные вещества, </w:t>
      </w:r>
      <w:proofErr w:type="spellStart"/>
      <w:r w:rsidR="00E7604E">
        <w:rPr>
          <w:color w:val="000000"/>
          <w:sz w:val="28"/>
          <w:szCs w:val="28"/>
        </w:rPr>
        <w:t>флавоноиды</w:t>
      </w:r>
      <w:proofErr w:type="spellEnd"/>
      <w:r w:rsidR="00E7604E">
        <w:rPr>
          <w:color w:val="000000"/>
          <w:sz w:val="28"/>
          <w:szCs w:val="28"/>
        </w:rPr>
        <w:t xml:space="preserve">, </w:t>
      </w:r>
      <w:proofErr w:type="spellStart"/>
      <w:r w:rsidR="00E7604E">
        <w:rPr>
          <w:color w:val="000000"/>
          <w:sz w:val="28"/>
          <w:szCs w:val="28"/>
        </w:rPr>
        <w:t>феноло</w:t>
      </w:r>
      <w:r w:rsidRPr="007D417A">
        <w:rPr>
          <w:color w:val="000000"/>
          <w:sz w:val="28"/>
          <w:szCs w:val="28"/>
        </w:rPr>
        <w:t>гликозиды</w:t>
      </w:r>
      <w:proofErr w:type="spellEnd"/>
      <w:r w:rsidRPr="007D417A">
        <w:rPr>
          <w:color w:val="000000"/>
          <w:sz w:val="28"/>
          <w:szCs w:val="28"/>
        </w:rPr>
        <w:t xml:space="preserve">, свободные салициловая и бензойная кислоты, </w:t>
      </w:r>
      <w:proofErr w:type="spellStart"/>
      <w:r w:rsidRPr="007D417A">
        <w:rPr>
          <w:color w:val="000000"/>
          <w:sz w:val="28"/>
          <w:szCs w:val="28"/>
        </w:rPr>
        <w:t>метилсалицилат</w:t>
      </w:r>
      <w:proofErr w:type="spellEnd"/>
      <w:r w:rsidRPr="007D417A">
        <w:rPr>
          <w:color w:val="000000"/>
          <w:sz w:val="28"/>
          <w:szCs w:val="28"/>
        </w:rPr>
        <w:t>, микроэлементы.</w:t>
      </w:r>
    </w:p>
    <w:p w:rsidR="00302996" w:rsidRPr="007D417A" w:rsidRDefault="00302996" w:rsidP="00302996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Действие и применение. </w:t>
      </w:r>
      <w:proofErr w:type="spellStart"/>
      <w:r w:rsidRPr="007D417A">
        <w:rPr>
          <w:color w:val="000000"/>
          <w:sz w:val="28"/>
          <w:szCs w:val="28"/>
        </w:rPr>
        <w:t>Галеновые</w:t>
      </w:r>
      <w:proofErr w:type="spellEnd"/>
      <w:r w:rsidRPr="007D417A">
        <w:rPr>
          <w:color w:val="000000"/>
          <w:sz w:val="28"/>
          <w:szCs w:val="28"/>
        </w:rPr>
        <w:t xml:space="preserve"> препараты оказывают успокаивающее и противосудорожное действие, не влияя при этом на дыхательную, вегетативную нервную и сердечно-со</w:t>
      </w:r>
      <w:r w:rsidRPr="007D417A">
        <w:rPr>
          <w:color w:val="000000"/>
          <w:sz w:val="28"/>
          <w:szCs w:val="28"/>
        </w:rPr>
        <w:softHyphen/>
        <w:t>судистую системы.</w:t>
      </w:r>
    </w:p>
    <w:p w:rsidR="00302996" w:rsidRPr="007D417A" w:rsidRDefault="00302996" w:rsidP="00302996">
      <w:pPr>
        <w:ind w:firstLine="540"/>
        <w:jc w:val="both"/>
        <w:rPr>
          <w:color w:val="000000"/>
          <w:sz w:val="28"/>
          <w:szCs w:val="28"/>
        </w:rPr>
      </w:pPr>
      <w:r w:rsidRPr="007D417A">
        <w:rPr>
          <w:color w:val="000000"/>
          <w:sz w:val="28"/>
          <w:szCs w:val="28"/>
        </w:rPr>
        <w:t>Настойку (10 % на 40 % спирте из травы и корневищ с корнями пиона) назначают внутрь по 30—40 капель 3 раза в день. При неврастенических</w:t>
      </w:r>
      <w:r>
        <w:rPr>
          <w:color w:val="000000"/>
          <w:sz w:val="28"/>
          <w:szCs w:val="28"/>
        </w:rPr>
        <w:t xml:space="preserve"> состояниях, бессоннице, вегето</w:t>
      </w:r>
      <w:r w:rsidRPr="007D417A">
        <w:rPr>
          <w:color w:val="000000"/>
          <w:sz w:val="28"/>
          <w:szCs w:val="28"/>
        </w:rPr>
        <w:t>сосудистых нарушениях курс 25—30 дней.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Побочное действие: </w:t>
      </w:r>
      <w:r w:rsidRPr="007D417A">
        <w:rPr>
          <w:color w:val="000000"/>
          <w:sz w:val="28"/>
          <w:szCs w:val="28"/>
        </w:rPr>
        <w:t>при длительном применении и превы</w:t>
      </w:r>
      <w:r w:rsidRPr="007D417A">
        <w:rPr>
          <w:color w:val="000000"/>
          <w:sz w:val="28"/>
          <w:szCs w:val="28"/>
        </w:rPr>
        <w:softHyphen/>
        <w:t>шении доз возможно появление симптомов угнетения ЦНС.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D417A">
        <w:rPr>
          <w:b/>
          <w:bCs/>
          <w:iCs/>
          <w:color w:val="000000"/>
          <w:sz w:val="28"/>
          <w:szCs w:val="28"/>
        </w:rPr>
        <w:t xml:space="preserve">Противопоказания: </w:t>
      </w:r>
      <w:r w:rsidRPr="007D417A">
        <w:rPr>
          <w:color w:val="000000"/>
          <w:sz w:val="28"/>
          <w:szCs w:val="28"/>
        </w:rPr>
        <w:t>повышенная чувствительность к любо</w:t>
      </w:r>
      <w:r w:rsidRPr="007D417A">
        <w:rPr>
          <w:color w:val="000000"/>
          <w:sz w:val="28"/>
          <w:szCs w:val="28"/>
        </w:rPr>
        <w:softHyphen/>
        <w:t>му компоненту препаратов.</w:t>
      </w:r>
    </w:p>
    <w:p w:rsidR="00E7604E" w:rsidRPr="007D417A" w:rsidRDefault="00E7604E" w:rsidP="00E7604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7D417A">
        <w:rPr>
          <w:b/>
          <w:bCs/>
          <w:color w:val="000000"/>
          <w:sz w:val="28"/>
          <w:szCs w:val="28"/>
        </w:rPr>
        <w:t xml:space="preserve">Хранение </w:t>
      </w:r>
      <w:r w:rsidRPr="007D417A">
        <w:rPr>
          <w:color w:val="000000"/>
          <w:sz w:val="28"/>
          <w:szCs w:val="28"/>
        </w:rPr>
        <w:t>в сухом, хорошо проветриваемом помещении на стеллажах.</w:t>
      </w:r>
    </w:p>
    <w:p w:rsidR="00302996" w:rsidRPr="007D417A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Контрольные вопросы для закрепления: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1. Механизм действия седативных препаратов.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2. Дать латинское определение ЛР валерианы лекарственной.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Какие особенности в заготовке сырья валерианы лекарственной?</w:t>
      </w:r>
    </w:p>
    <w:p w:rsid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Дать латинское определение ЛР мяты перечной.</w:t>
      </w:r>
    </w:p>
    <w:p w:rsidR="00302996" w:rsidRPr="00302996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Дать латинское определение ЛР мелиссы обыкновенной.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F16602">
        <w:rPr>
          <w:sz w:val="28"/>
          <w:szCs w:val="28"/>
        </w:rPr>
        <w:t>. Дать латинское определение сырья пустырника.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F16602">
        <w:rPr>
          <w:sz w:val="28"/>
          <w:szCs w:val="28"/>
        </w:rPr>
        <w:t>. Как определить поздний сбор сырья пустырника?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16602">
        <w:rPr>
          <w:sz w:val="28"/>
          <w:szCs w:val="28"/>
        </w:rPr>
        <w:t>. Дать латинское определение сырья синюхи голубой.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F16602">
        <w:rPr>
          <w:sz w:val="28"/>
          <w:szCs w:val="28"/>
        </w:rPr>
        <w:t>. Какой характерный признак растения синюхи голубой?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F16602">
        <w:rPr>
          <w:sz w:val="28"/>
          <w:szCs w:val="28"/>
        </w:rPr>
        <w:t>. Дать латинское определение сырья хмеля.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F16602">
        <w:rPr>
          <w:sz w:val="28"/>
          <w:szCs w:val="28"/>
        </w:rPr>
        <w:t>Дать латинское определение сырья пиона уклоняющегося.</w:t>
      </w: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sz w:val="28"/>
          <w:szCs w:val="28"/>
        </w:rPr>
      </w:pPr>
    </w:p>
    <w:p w:rsidR="00302996" w:rsidRPr="00297A96" w:rsidRDefault="00302996" w:rsidP="00302996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</w:p>
    <w:p w:rsidR="00302996" w:rsidRPr="00F16602" w:rsidRDefault="00302996" w:rsidP="00302996">
      <w:pPr>
        <w:tabs>
          <w:tab w:val="left" w:pos="0"/>
          <w:tab w:val="left" w:pos="2694"/>
        </w:tabs>
        <w:jc w:val="both"/>
        <w:rPr>
          <w:b/>
          <w:sz w:val="28"/>
          <w:szCs w:val="28"/>
        </w:rPr>
      </w:pPr>
      <w:r w:rsidRPr="00F16602">
        <w:rPr>
          <w:b/>
          <w:sz w:val="28"/>
          <w:szCs w:val="28"/>
        </w:rPr>
        <w:t>Рекомендуемая литература</w:t>
      </w:r>
    </w:p>
    <w:p w:rsidR="00302996" w:rsidRPr="001238A3" w:rsidRDefault="00302996" w:rsidP="003029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1238A3">
        <w:rPr>
          <w:b/>
          <w:bCs/>
          <w:sz w:val="28"/>
          <w:szCs w:val="28"/>
        </w:rPr>
        <w:t>Основные источники:</w:t>
      </w:r>
    </w:p>
    <w:p w:rsidR="00302996" w:rsidRPr="00C45AEF" w:rsidRDefault="00302996" w:rsidP="00302996">
      <w:pPr>
        <w:widowControl w:val="0"/>
        <w:tabs>
          <w:tab w:val="left" w:pos="426"/>
        </w:tabs>
        <w:jc w:val="both"/>
        <w:rPr>
          <w:sz w:val="28"/>
          <w:szCs w:val="28"/>
        </w:rPr>
      </w:pPr>
      <w:r w:rsidRPr="00302996">
        <w:rPr>
          <w:sz w:val="28"/>
          <w:szCs w:val="28"/>
        </w:rPr>
        <w:t>1.</w:t>
      </w:r>
      <w:r w:rsidRPr="00C45AEF">
        <w:rPr>
          <w:sz w:val="28"/>
          <w:szCs w:val="28"/>
        </w:rPr>
        <w:t>Сокольский И.Н., Самылина И.А., Беспалова Н.В. Фарма</w:t>
      </w:r>
      <w:r w:rsidR="00E7604E">
        <w:rPr>
          <w:sz w:val="28"/>
          <w:szCs w:val="28"/>
        </w:rPr>
        <w:t>когнозия. – М.: «Медицина», 2018</w:t>
      </w:r>
      <w:r w:rsidRPr="00C45AEF">
        <w:rPr>
          <w:sz w:val="28"/>
          <w:szCs w:val="28"/>
        </w:rPr>
        <w:t>. стр.346-355</w:t>
      </w:r>
    </w:p>
    <w:p w:rsidR="00302996" w:rsidRPr="00C45AEF" w:rsidRDefault="00302996" w:rsidP="00302996">
      <w:pPr>
        <w:widowControl w:val="0"/>
        <w:tabs>
          <w:tab w:val="left" w:pos="426"/>
        </w:tabs>
        <w:ind w:left="350"/>
        <w:jc w:val="both"/>
        <w:rPr>
          <w:sz w:val="28"/>
          <w:szCs w:val="28"/>
        </w:rPr>
      </w:pPr>
      <w:r w:rsidRPr="00C45AEF">
        <w:rPr>
          <w:sz w:val="28"/>
          <w:szCs w:val="28"/>
        </w:rPr>
        <w:t>2.Государственная фармакопея РФ (</w:t>
      </w:r>
      <w:r w:rsidRPr="00C45AEF">
        <w:rPr>
          <w:sz w:val="28"/>
          <w:szCs w:val="28"/>
          <w:lang w:val="en-US"/>
        </w:rPr>
        <w:t>I</w:t>
      </w:r>
      <w:r w:rsidRPr="00C45AEF">
        <w:rPr>
          <w:sz w:val="28"/>
          <w:szCs w:val="28"/>
        </w:rPr>
        <w:t xml:space="preserve"> часть). – </w:t>
      </w:r>
      <w:r w:rsidR="00E7604E">
        <w:rPr>
          <w:sz w:val="28"/>
          <w:szCs w:val="28"/>
          <w:lang w:val="en-US"/>
        </w:rPr>
        <w:t>XIV</w:t>
      </w:r>
      <w:r w:rsidR="00E7604E">
        <w:rPr>
          <w:sz w:val="28"/>
          <w:szCs w:val="28"/>
        </w:rPr>
        <w:t xml:space="preserve"> изд. – М.: «Медицина», </w:t>
      </w:r>
      <w:proofErr w:type="gramStart"/>
      <w:r w:rsidR="00E7604E">
        <w:rPr>
          <w:sz w:val="28"/>
          <w:szCs w:val="28"/>
        </w:rPr>
        <w:t>2018</w:t>
      </w:r>
      <w:r w:rsidRPr="00C45AEF">
        <w:rPr>
          <w:sz w:val="28"/>
          <w:szCs w:val="28"/>
        </w:rPr>
        <w:t>..</w:t>
      </w:r>
      <w:proofErr w:type="gramEnd"/>
    </w:p>
    <w:p w:rsidR="00302996" w:rsidRPr="00C45AEF" w:rsidRDefault="00302996" w:rsidP="00302996">
      <w:pPr>
        <w:widowControl w:val="0"/>
        <w:tabs>
          <w:tab w:val="left" w:pos="426"/>
        </w:tabs>
        <w:ind w:left="350"/>
        <w:jc w:val="both"/>
        <w:rPr>
          <w:sz w:val="28"/>
          <w:szCs w:val="28"/>
        </w:rPr>
      </w:pPr>
      <w:r w:rsidRPr="00C45AEF">
        <w:rPr>
          <w:sz w:val="28"/>
          <w:szCs w:val="28"/>
        </w:rPr>
        <w:t>3.Лекции по фармакогнозии на электронном носителе.</w:t>
      </w:r>
    </w:p>
    <w:p w:rsidR="00302996" w:rsidRPr="00C45AEF" w:rsidRDefault="00302996" w:rsidP="00302996">
      <w:pPr>
        <w:widowControl w:val="0"/>
        <w:tabs>
          <w:tab w:val="left" w:pos="426"/>
        </w:tabs>
        <w:ind w:left="350"/>
        <w:jc w:val="both"/>
        <w:rPr>
          <w:sz w:val="28"/>
          <w:szCs w:val="28"/>
        </w:rPr>
      </w:pPr>
      <w:r w:rsidRPr="00C45AEF">
        <w:rPr>
          <w:sz w:val="28"/>
          <w:szCs w:val="28"/>
        </w:rPr>
        <w:t xml:space="preserve">4.Г.П Яковлева –Лекарственное сырье растительного и животного </w:t>
      </w:r>
      <w:proofErr w:type="spellStart"/>
      <w:proofErr w:type="gramStart"/>
      <w:r w:rsidRPr="00C45AEF">
        <w:rPr>
          <w:sz w:val="28"/>
          <w:szCs w:val="28"/>
        </w:rPr>
        <w:t>происхождения.Фармакогнозия</w:t>
      </w:r>
      <w:proofErr w:type="gramEnd"/>
      <w:r w:rsidRPr="00C45AEF">
        <w:rPr>
          <w:sz w:val="28"/>
          <w:szCs w:val="28"/>
        </w:rPr>
        <w:t>:учебное</w:t>
      </w:r>
      <w:proofErr w:type="spellEnd"/>
      <w:r w:rsidRPr="00C45AEF">
        <w:rPr>
          <w:sz w:val="28"/>
          <w:szCs w:val="28"/>
        </w:rPr>
        <w:t xml:space="preserve"> пособие.-СПБ Санкт-Петербург СпецЛит-2006-845С</w:t>
      </w:r>
    </w:p>
    <w:p w:rsidR="00302996" w:rsidRPr="001238A3" w:rsidRDefault="00302996" w:rsidP="00302996">
      <w:pPr>
        <w:widowControl w:val="0"/>
        <w:tabs>
          <w:tab w:val="left" w:pos="757"/>
        </w:tabs>
        <w:ind w:left="397"/>
        <w:jc w:val="both"/>
        <w:rPr>
          <w:b/>
          <w:sz w:val="28"/>
          <w:szCs w:val="28"/>
        </w:rPr>
      </w:pPr>
    </w:p>
    <w:p w:rsidR="00302996" w:rsidRPr="00C75CF4" w:rsidRDefault="00302996" w:rsidP="00302996">
      <w:pPr>
        <w:widowControl w:val="0"/>
        <w:tabs>
          <w:tab w:val="left" w:pos="757"/>
        </w:tabs>
        <w:jc w:val="both"/>
        <w:rPr>
          <w:b/>
          <w:sz w:val="28"/>
          <w:szCs w:val="28"/>
        </w:rPr>
      </w:pPr>
      <w:r w:rsidRPr="001238A3">
        <w:rPr>
          <w:b/>
          <w:sz w:val="28"/>
          <w:szCs w:val="28"/>
        </w:rPr>
        <w:t>Дополнительные источники:</w:t>
      </w:r>
    </w:p>
    <w:p w:rsidR="00302996" w:rsidRPr="001238A3" w:rsidRDefault="00302996" w:rsidP="00302996">
      <w:pPr>
        <w:widowControl w:val="0"/>
        <w:jc w:val="both"/>
        <w:rPr>
          <w:sz w:val="28"/>
          <w:szCs w:val="28"/>
        </w:rPr>
      </w:pPr>
      <w:r w:rsidRPr="00297A96">
        <w:rPr>
          <w:sz w:val="28"/>
          <w:szCs w:val="28"/>
        </w:rPr>
        <w:t>1</w:t>
      </w:r>
      <w:r w:rsidRPr="001238A3">
        <w:rPr>
          <w:sz w:val="28"/>
          <w:szCs w:val="28"/>
        </w:rPr>
        <w:t xml:space="preserve">.Самылина И.А., </w:t>
      </w:r>
      <w:proofErr w:type="spellStart"/>
      <w:r w:rsidRPr="001238A3">
        <w:rPr>
          <w:sz w:val="28"/>
          <w:szCs w:val="28"/>
        </w:rPr>
        <w:t>Северцева</w:t>
      </w:r>
      <w:proofErr w:type="spellEnd"/>
      <w:r w:rsidRPr="001238A3">
        <w:rPr>
          <w:sz w:val="28"/>
          <w:szCs w:val="28"/>
        </w:rPr>
        <w:t xml:space="preserve"> В.А. Фармакогнозия: Лекарственные растения государственной фармакопеи. – М.: «</w:t>
      </w:r>
      <w:proofErr w:type="spellStart"/>
      <w:r w:rsidRPr="001238A3">
        <w:rPr>
          <w:sz w:val="28"/>
          <w:szCs w:val="28"/>
        </w:rPr>
        <w:t>Анми</w:t>
      </w:r>
      <w:proofErr w:type="spellEnd"/>
      <w:r w:rsidRPr="001238A3">
        <w:rPr>
          <w:sz w:val="28"/>
          <w:szCs w:val="28"/>
        </w:rPr>
        <w:t>», 2003.</w:t>
      </w:r>
    </w:p>
    <w:p w:rsidR="00302996" w:rsidRPr="001238A3" w:rsidRDefault="00302996" w:rsidP="00302996">
      <w:pPr>
        <w:widowControl w:val="0"/>
        <w:jc w:val="both"/>
        <w:rPr>
          <w:sz w:val="28"/>
          <w:szCs w:val="28"/>
        </w:rPr>
      </w:pPr>
      <w:r w:rsidRPr="00C75CF4">
        <w:rPr>
          <w:sz w:val="28"/>
          <w:szCs w:val="28"/>
        </w:rPr>
        <w:t>2</w:t>
      </w:r>
      <w:r w:rsidRPr="001238A3">
        <w:rPr>
          <w:sz w:val="28"/>
          <w:szCs w:val="28"/>
        </w:rPr>
        <w:t xml:space="preserve">.Яковлев Г.П., </w:t>
      </w:r>
      <w:proofErr w:type="spellStart"/>
      <w:r w:rsidRPr="001238A3">
        <w:rPr>
          <w:sz w:val="28"/>
          <w:szCs w:val="28"/>
        </w:rPr>
        <w:t>Блинова</w:t>
      </w:r>
      <w:proofErr w:type="spellEnd"/>
      <w:r w:rsidRPr="001238A3">
        <w:rPr>
          <w:sz w:val="28"/>
          <w:szCs w:val="28"/>
        </w:rPr>
        <w:t xml:space="preserve"> К.Ф. Лекарственное растительное сырье. Фармакогнозия. – СПб</w:t>
      </w:r>
      <w:proofErr w:type="gramStart"/>
      <w:r w:rsidRPr="001238A3">
        <w:rPr>
          <w:sz w:val="28"/>
          <w:szCs w:val="28"/>
        </w:rPr>
        <w:t>.:  «</w:t>
      </w:r>
      <w:proofErr w:type="spellStart"/>
      <w:proofErr w:type="gramEnd"/>
      <w:r w:rsidRPr="001238A3">
        <w:rPr>
          <w:sz w:val="28"/>
          <w:szCs w:val="28"/>
        </w:rPr>
        <w:t>СпецЛит</w:t>
      </w:r>
      <w:proofErr w:type="spellEnd"/>
      <w:r w:rsidRPr="001238A3">
        <w:rPr>
          <w:sz w:val="28"/>
          <w:szCs w:val="28"/>
        </w:rPr>
        <w:t>», 2004.</w:t>
      </w:r>
    </w:p>
    <w:p w:rsidR="00302996" w:rsidRPr="00F16602" w:rsidRDefault="00302996" w:rsidP="00302996">
      <w:pPr>
        <w:jc w:val="both"/>
        <w:rPr>
          <w:sz w:val="28"/>
          <w:szCs w:val="28"/>
        </w:rPr>
      </w:pPr>
    </w:p>
    <w:p w:rsidR="000D469C" w:rsidRDefault="000D469C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Default="00AE73E5"/>
    <w:p w:rsidR="00AE73E5" w:rsidRPr="00AE73E5" w:rsidRDefault="00AE73E5">
      <w:pPr>
        <w:rPr>
          <w:sz w:val="32"/>
          <w:szCs w:val="32"/>
        </w:rPr>
      </w:pPr>
      <w:r w:rsidRPr="00AE73E5">
        <w:rPr>
          <w:sz w:val="32"/>
          <w:szCs w:val="32"/>
        </w:rPr>
        <w:lastRenderedPageBreak/>
        <w:t>ПРИЛОЖЕНИЕ 1</w:t>
      </w:r>
    </w:p>
    <w:p w:rsidR="00AE73E5" w:rsidRDefault="00620C51">
      <w:pPr>
        <w:rPr>
          <w:b/>
          <w:sz w:val="32"/>
          <w:szCs w:val="32"/>
        </w:rPr>
      </w:pPr>
      <w:r>
        <w:rPr>
          <w:b/>
          <w:sz w:val="32"/>
          <w:szCs w:val="32"/>
        </w:rPr>
        <w:t>Лекарс</w:t>
      </w:r>
      <w:r w:rsidR="00AE73E5" w:rsidRPr="00AE73E5">
        <w:rPr>
          <w:b/>
          <w:sz w:val="32"/>
          <w:szCs w:val="32"/>
        </w:rPr>
        <w:t>твенное растительное сырье седативного действия</w:t>
      </w:r>
    </w:p>
    <w:p w:rsidR="00620C51" w:rsidRDefault="00620C51">
      <w:pPr>
        <w:rPr>
          <w:b/>
          <w:sz w:val="32"/>
          <w:szCs w:val="32"/>
        </w:rPr>
      </w:pPr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drawing>
          <wp:inline distT="0" distB="0" distL="0" distR="0">
            <wp:extent cx="5638800" cy="8010525"/>
            <wp:effectExtent l="0" t="0" r="0" b="9525"/>
            <wp:docPr id="14" name="Рисунок 14" descr="C:\Users\Comp-1\Desktop\ФГНОЗИЯ 2022г СПО\Синюха голуб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-1\Desktop\ФГНОЗИЯ 2022г СПО\Синюха голуба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9315" cy="7933674"/>
            <wp:effectExtent l="0" t="0" r="0" b="0"/>
            <wp:docPr id="13" name="Рисунок 13" descr="C:\Users\Comp-1\Desktop\ФГНОЗИЯ 2022г СПО\Х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-1\Desktop\ФГНОЗИЯ 2022г СПО\Хмель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35" cy="7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8497720"/>
            <wp:effectExtent l="0" t="0" r="3175" b="0"/>
            <wp:docPr id="12" name="Рисунок 12" descr="C:\Users\Comp-1\Desktop\ФГНОЗИЯ 2022г СПО\Хме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-1\Desktop\ФГНОЗИЯ 2022г СПО\Хмел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00725" cy="8239125"/>
            <wp:effectExtent l="0" t="0" r="9525" b="9525"/>
            <wp:docPr id="11" name="Рисунок 11" descr="C:\Users\Comp-1\Desktop\ФГНОЗИЯ 2022г СПО\Синюх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-1\Desktop\ФГНОЗИЯ 2022г СПО\Синюх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51" w:rsidRDefault="00620C51">
      <w:pPr>
        <w:rPr>
          <w:b/>
          <w:sz w:val="32"/>
          <w:szCs w:val="32"/>
        </w:rPr>
      </w:pPr>
      <w:bookmarkStart w:id="0" w:name="_GoBack"/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39790" cy="5495925"/>
            <wp:effectExtent l="0" t="0" r="3810" b="9525"/>
            <wp:docPr id="10" name="Рисунок 10" descr="C:\Users\Comp-1\Desktop\ФГНОЗИЯ 2022г СПО\Пион уклоняющий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-1\Desktop\ФГНОЗИЯ 2022г СПО\Пион уклоняющийс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10" cy="55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091" cy="7962900"/>
            <wp:effectExtent l="0" t="0" r="3810" b="0"/>
            <wp:docPr id="9" name="Рисунок 9" descr="C:\Users\Comp-1\Desktop\ФГНОЗИЯ 2022г СПО\П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-1\Desktop\ФГНОЗИЯ 2022г СПО\Пио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49" cy="79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C51" w:rsidRDefault="00620C51">
      <w:pPr>
        <w:rPr>
          <w:b/>
          <w:sz w:val="32"/>
          <w:szCs w:val="32"/>
        </w:rPr>
      </w:pPr>
      <w:r w:rsidRPr="00620C5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Comp-1\Desktop\ФГНОЗИЯ 2022г СПО\Пусты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-1\Desktop\ФГНОЗИЯ 2022г СПО\Пустырни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5" w:rsidRDefault="00AE73E5">
      <w:pPr>
        <w:rPr>
          <w:b/>
          <w:sz w:val="32"/>
          <w:szCs w:val="32"/>
        </w:rPr>
      </w:pPr>
      <w:r w:rsidRPr="00AE73E5">
        <w:rPr>
          <w:b/>
          <w:noProof/>
          <w:sz w:val="32"/>
          <w:szCs w:val="32"/>
        </w:rPr>
        <w:drawing>
          <wp:inline distT="0" distB="0" distL="0" distR="0">
            <wp:extent cx="5940425" cy="4453051"/>
            <wp:effectExtent l="0" t="0" r="3175" b="5080"/>
            <wp:docPr id="7" name="Рисунок 7" descr="C:\Users\Comp-1\Desktop\ФГНОЗИЯ 2022г СПО\Мята пере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-1\Desktop\ФГНОЗИЯ 2022г СПО\Мята перечна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5" w:rsidRDefault="00AE73E5">
      <w:pPr>
        <w:rPr>
          <w:b/>
          <w:sz w:val="32"/>
          <w:szCs w:val="32"/>
        </w:rPr>
      </w:pPr>
    </w:p>
    <w:p w:rsidR="00AE73E5" w:rsidRDefault="00AE73E5">
      <w:pPr>
        <w:rPr>
          <w:b/>
          <w:sz w:val="32"/>
          <w:szCs w:val="32"/>
        </w:rPr>
      </w:pPr>
      <w:r w:rsidRPr="00AE73E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57875" cy="9105900"/>
            <wp:effectExtent l="0" t="0" r="9525" b="0"/>
            <wp:docPr id="6" name="Рисунок 6" descr="C:\Users\Comp-1\Desktop\ФГНОЗИЯ 2022г СПО\Мелисса лекарственная (Melissa officinali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ФГНОЗИЯ 2022г СПО\Мелисса лекарственная (Melissa officinalis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5" w:rsidRDefault="00AE73E5">
      <w:pPr>
        <w:rPr>
          <w:b/>
          <w:sz w:val="32"/>
          <w:szCs w:val="32"/>
        </w:rPr>
      </w:pPr>
      <w:r w:rsidRPr="00AE73E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844540" cy="9076890"/>
            <wp:effectExtent l="0" t="0" r="3810" b="0"/>
            <wp:docPr id="5" name="Рисунок 5" descr="C:\Users\Comp-1\Desktop\ФГНОЗИЯ 2022г СПО\Мята пере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ФГНОЗИЯ 2022г СПО\Мята перечна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02" cy="90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5" w:rsidRDefault="00AE73E5">
      <w:pPr>
        <w:rPr>
          <w:b/>
          <w:noProof/>
          <w:sz w:val="32"/>
          <w:szCs w:val="32"/>
        </w:rPr>
      </w:pPr>
      <w:r w:rsidRPr="00AE73E5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867025" cy="4505325"/>
            <wp:effectExtent l="0" t="0" r="9525" b="9525"/>
            <wp:docPr id="3" name="Рисунок 3" descr="C:\Users\Comp-1\Desktop\ФГНОЗИЯ 2022г СПО\Valeriana_officinali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ФГНОЗИЯ 2022г СПО\Valeriana_officinalis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3E5">
        <w:rPr>
          <w:b/>
          <w:noProof/>
          <w:sz w:val="32"/>
          <w:szCs w:val="32"/>
        </w:rPr>
        <w:drawing>
          <wp:inline distT="0" distB="0" distL="0" distR="0">
            <wp:extent cx="3038475" cy="4476750"/>
            <wp:effectExtent l="0" t="0" r="9525" b="0"/>
            <wp:docPr id="4" name="Рисунок 4" descr="C:\Users\Comp-1\Desktop\ФГНОЗИЯ 2022г СПО\content_Мели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ФГНОЗИЯ 2022г СПО\content_Мелис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5" w:rsidRPr="00AE73E5" w:rsidRDefault="00AE73E5">
      <w:pPr>
        <w:rPr>
          <w:b/>
          <w:sz w:val="32"/>
          <w:szCs w:val="32"/>
        </w:rPr>
      </w:pPr>
      <w:r w:rsidRPr="00AE73E5">
        <w:rPr>
          <w:b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Comp-1\Desktop\ФГНОЗИЯ 2022г СПО\ЛР седативного дей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ФГНОЗИЯ 2022г СПО\ЛР седативного действ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3E5" w:rsidRPr="00AE7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52"/>
    <w:rsid w:val="000D469C"/>
    <w:rsid w:val="00302996"/>
    <w:rsid w:val="00620C51"/>
    <w:rsid w:val="006359D8"/>
    <w:rsid w:val="009B2EC4"/>
    <w:rsid w:val="00AE73E5"/>
    <w:rsid w:val="00CE6C52"/>
    <w:rsid w:val="00E7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3CC8BC"/>
  <w15:chartTrackingRefBased/>
  <w15:docId w15:val="{47FB13F6-5DBD-4D48-BF77-DCABA09A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C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1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3957</Words>
  <Characters>22560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Comp-1</dc:creator>
  <cp:keywords/>
  <dc:description/>
  <cp:lastModifiedBy>Comp-1</cp:lastModifiedBy>
  <cp:revision>4</cp:revision>
  <dcterms:created xsi:type="dcterms:W3CDTF">2022-02-12T05:57:00Z</dcterms:created>
  <dcterms:modified xsi:type="dcterms:W3CDTF">2022-02-12T08:39:00Z</dcterms:modified>
</cp:coreProperties>
</file>