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5158A" w14:textId="77777777" w:rsidR="001317CB" w:rsidRDefault="001317CB" w:rsidP="001317CB">
      <w:pPr>
        <w:suppressAutoHyphens/>
        <w:spacing w:after="0" w:line="240" w:lineRule="auto"/>
        <w:ind w:firstLine="709"/>
        <w:jc w:val="right"/>
        <w:rPr>
          <w:rFonts w:ascii="Times New Roman" w:eastAsia="Times New Roman" w:hAnsi="Times New Roman" w:cs="Times New Roman"/>
          <w:bCs/>
          <w:iCs/>
          <w:sz w:val="28"/>
          <w:szCs w:val="24"/>
          <w:lang w:eastAsia="ar-SA"/>
        </w:rPr>
      </w:pPr>
      <w:bookmarkStart w:id="0" w:name="_Hlk150261477"/>
      <w:bookmarkEnd w:id="0"/>
      <w:r>
        <w:rPr>
          <w:rFonts w:ascii="Times New Roman" w:eastAsia="Times New Roman" w:hAnsi="Times New Roman" w:cs="Times New Roman"/>
          <w:bCs/>
          <w:iCs/>
          <w:sz w:val="28"/>
          <w:szCs w:val="24"/>
          <w:lang w:eastAsia="ar-SA"/>
        </w:rPr>
        <w:t xml:space="preserve">Федеральное государственное бюджетное образовательное учреждение </w:t>
      </w:r>
    </w:p>
    <w:p w14:paraId="6FD82A8B" w14:textId="77777777" w:rsidR="001317CB" w:rsidRDefault="001317CB" w:rsidP="001317CB">
      <w:pPr>
        <w:suppressAutoHyphens/>
        <w:spacing w:after="0" w:line="240" w:lineRule="auto"/>
        <w:ind w:firstLine="709"/>
        <w:jc w:val="center"/>
        <w:rPr>
          <w:rFonts w:ascii="Times New Roman" w:eastAsia="Times New Roman" w:hAnsi="Times New Roman" w:cs="Times New Roman"/>
          <w:bCs/>
          <w:iCs/>
          <w:sz w:val="28"/>
          <w:lang w:eastAsia="ar-SA"/>
        </w:rPr>
      </w:pPr>
      <w:r>
        <w:rPr>
          <w:rFonts w:ascii="Times New Roman" w:eastAsia="Times New Roman" w:hAnsi="Times New Roman" w:cs="Times New Roman"/>
          <w:bCs/>
          <w:iCs/>
          <w:sz w:val="28"/>
          <w:szCs w:val="24"/>
          <w:lang w:eastAsia="ar-SA"/>
        </w:rPr>
        <w:t xml:space="preserve">высшего образования «Красноярский государственный медицинский университет </w:t>
      </w:r>
      <w:r>
        <w:rPr>
          <w:rFonts w:ascii="Times New Roman" w:eastAsia="Times New Roman" w:hAnsi="Times New Roman" w:cs="Times New Roman"/>
          <w:sz w:val="28"/>
          <w:szCs w:val="24"/>
          <w:lang w:eastAsia="ar-SA"/>
        </w:rPr>
        <w:t>имени профессора В.Ф. Войно-Ясенецкого</w:t>
      </w:r>
      <w:r>
        <w:rPr>
          <w:rFonts w:ascii="Times New Roman" w:eastAsia="Times New Roman" w:hAnsi="Times New Roman" w:cs="Times New Roman"/>
          <w:bCs/>
          <w:iCs/>
          <w:sz w:val="28"/>
          <w:szCs w:val="24"/>
          <w:lang w:eastAsia="ar-SA"/>
        </w:rPr>
        <w:t>»</w:t>
      </w:r>
    </w:p>
    <w:p w14:paraId="52E5076A" w14:textId="77777777" w:rsidR="001317CB" w:rsidRDefault="001317CB" w:rsidP="001317CB">
      <w:pPr>
        <w:suppressAutoHyphens/>
        <w:spacing w:after="0" w:line="240" w:lineRule="auto"/>
        <w:ind w:firstLine="709"/>
        <w:jc w:val="center"/>
        <w:rPr>
          <w:rFonts w:ascii="Times New Roman" w:eastAsia="Times New Roman" w:hAnsi="Times New Roman" w:cs="Times New Roman"/>
          <w:bCs/>
          <w:iCs/>
          <w:sz w:val="28"/>
          <w:szCs w:val="24"/>
          <w:lang w:val="zh-CN" w:eastAsia="ar-SA"/>
        </w:rPr>
      </w:pPr>
      <w:r>
        <w:rPr>
          <w:rFonts w:ascii="Times New Roman" w:eastAsia="Times New Roman" w:hAnsi="Times New Roman" w:cs="Times New Roman"/>
          <w:bCs/>
          <w:iCs/>
          <w:sz w:val="28"/>
          <w:szCs w:val="24"/>
          <w:lang w:val="zh-CN" w:eastAsia="ar-SA"/>
        </w:rPr>
        <w:t>Министерства здравоохранения Российской Федерации</w:t>
      </w:r>
    </w:p>
    <w:p w14:paraId="375A3D28" w14:textId="77777777" w:rsidR="001317CB" w:rsidRDefault="001317CB" w:rsidP="001317CB">
      <w:pPr>
        <w:suppressAutoHyphens/>
        <w:spacing w:after="0" w:line="480" w:lineRule="auto"/>
        <w:ind w:firstLine="709"/>
        <w:jc w:val="center"/>
        <w:rPr>
          <w:rFonts w:ascii="Times New Roman" w:eastAsia="Times New Roman" w:hAnsi="Times New Roman" w:cs="Times New Roman"/>
          <w:sz w:val="24"/>
          <w:szCs w:val="24"/>
          <w:lang w:val="zh-CN" w:eastAsia="ar-SA"/>
        </w:rPr>
      </w:pPr>
      <w:r>
        <w:rPr>
          <w:rFonts w:ascii="Times New Roman" w:eastAsia="Times New Roman" w:hAnsi="Times New Roman" w:cs="Times New Roman"/>
          <w:bCs/>
          <w:iCs/>
          <w:sz w:val="28"/>
          <w:szCs w:val="24"/>
          <w:lang w:val="zh-CN" w:eastAsia="ar-SA"/>
        </w:rPr>
        <w:t>Фармацевтический колледж</w:t>
      </w:r>
    </w:p>
    <w:p w14:paraId="1BE90498" w14:textId="77777777" w:rsidR="001317CB" w:rsidRDefault="001317CB" w:rsidP="001317CB">
      <w:pPr>
        <w:suppressAutoHyphens/>
        <w:spacing w:after="0" w:line="276" w:lineRule="auto"/>
        <w:ind w:firstLine="709"/>
        <w:jc w:val="center"/>
        <w:rPr>
          <w:rFonts w:ascii="Times New Roman" w:eastAsia="Times New Roman" w:hAnsi="Times New Roman" w:cs="Times New Roman"/>
          <w:sz w:val="24"/>
          <w:szCs w:val="24"/>
          <w:lang w:val="zh-CN" w:eastAsia="ar-SA"/>
        </w:rPr>
      </w:pPr>
    </w:p>
    <w:p w14:paraId="5562059F" w14:textId="77777777" w:rsidR="001317CB" w:rsidRDefault="001317CB" w:rsidP="001317CB">
      <w:pPr>
        <w:suppressAutoHyphens/>
        <w:spacing w:after="0" w:line="360" w:lineRule="auto"/>
        <w:ind w:firstLine="709"/>
        <w:jc w:val="both"/>
        <w:rPr>
          <w:rFonts w:ascii="Times New Roman" w:eastAsia="Times New Roman" w:hAnsi="Times New Roman" w:cs="Times New Roman"/>
          <w:sz w:val="24"/>
          <w:szCs w:val="24"/>
          <w:lang w:eastAsia="ar-SA"/>
        </w:rPr>
      </w:pPr>
    </w:p>
    <w:p w14:paraId="2C7E8CC4" w14:textId="77777777" w:rsidR="001317CB" w:rsidRDefault="001317CB" w:rsidP="001317CB">
      <w:pPr>
        <w:suppressAutoHyphens/>
        <w:spacing w:after="0" w:line="360" w:lineRule="auto"/>
        <w:ind w:firstLine="709"/>
        <w:jc w:val="both"/>
        <w:rPr>
          <w:rFonts w:ascii="Times New Roman" w:eastAsia="Times New Roman" w:hAnsi="Times New Roman" w:cs="Times New Roman"/>
          <w:sz w:val="24"/>
          <w:szCs w:val="24"/>
          <w:lang w:eastAsia="ar-SA"/>
        </w:rPr>
      </w:pPr>
    </w:p>
    <w:p w14:paraId="0DEAF32E" w14:textId="77777777" w:rsidR="001317CB" w:rsidRDefault="001317CB" w:rsidP="001317CB">
      <w:pPr>
        <w:keepNext/>
        <w:widowControl w:val="0"/>
        <w:shd w:val="clear" w:color="auto" w:fill="FFFFFF"/>
        <w:tabs>
          <w:tab w:val="left" w:pos="720"/>
        </w:tabs>
        <w:suppressAutoHyphens/>
        <w:autoSpaceDE w:val="0"/>
        <w:spacing w:after="0" w:line="276" w:lineRule="auto"/>
        <w:ind w:right="10" w:firstLine="709"/>
        <w:jc w:val="center"/>
        <w:outlineLvl w:val="2"/>
        <w:rPr>
          <w:rFonts w:ascii="Times New Roman" w:eastAsia="Times New Roman" w:hAnsi="Times New Roman" w:cs="Times New Roman"/>
          <w:b/>
          <w:bCs/>
          <w:spacing w:val="11"/>
          <w:sz w:val="34"/>
          <w:szCs w:val="24"/>
          <w:lang w:val="zh-CN" w:eastAsia="ar-SA"/>
        </w:rPr>
      </w:pPr>
      <w:r>
        <w:rPr>
          <w:rFonts w:ascii="Times New Roman" w:eastAsia="Times New Roman" w:hAnsi="Times New Roman" w:cs="Times New Roman"/>
          <w:b/>
          <w:bCs/>
          <w:spacing w:val="11"/>
          <w:sz w:val="36"/>
          <w:szCs w:val="24"/>
          <w:lang w:val="zh-CN" w:eastAsia="ar-SA"/>
        </w:rPr>
        <w:t>ДНЕВНИК</w:t>
      </w:r>
    </w:p>
    <w:p w14:paraId="097FD320" w14:textId="77777777" w:rsidR="001317CB" w:rsidRDefault="001317CB" w:rsidP="001317CB">
      <w:pPr>
        <w:suppressAutoHyphens/>
        <w:spacing w:after="0" w:line="360" w:lineRule="auto"/>
        <w:ind w:firstLine="709"/>
        <w:jc w:val="both"/>
        <w:rPr>
          <w:rFonts w:ascii="Times New Roman" w:eastAsia="Times New Roman" w:hAnsi="Times New Roman" w:cs="Times New Roman"/>
          <w:sz w:val="28"/>
          <w:szCs w:val="24"/>
          <w:lang w:eastAsia="ar-SA"/>
        </w:rPr>
      </w:pPr>
    </w:p>
    <w:p w14:paraId="07D33AEF" w14:textId="77777777" w:rsidR="001317CB" w:rsidRDefault="001317CB" w:rsidP="001317CB">
      <w:pPr>
        <w:suppressAutoHyphens/>
        <w:spacing w:after="0" w:line="360" w:lineRule="auto"/>
        <w:ind w:firstLine="709"/>
        <w:jc w:val="center"/>
        <w:rPr>
          <w:rFonts w:ascii="Times New Roman" w:eastAsia="Times New Roman" w:hAnsi="Times New Roman" w:cs="Times New Roman"/>
          <w:b/>
          <w:sz w:val="28"/>
          <w:szCs w:val="24"/>
          <w:lang w:eastAsia="ar-SA"/>
        </w:rPr>
      </w:pPr>
      <w:r>
        <w:rPr>
          <w:rFonts w:ascii="Times New Roman" w:eastAsia="Times New Roman" w:hAnsi="Times New Roman" w:cs="Times New Roman"/>
          <w:b/>
          <w:sz w:val="28"/>
          <w:szCs w:val="24"/>
          <w:lang w:eastAsia="ar-SA"/>
        </w:rPr>
        <w:t>производственной практики</w:t>
      </w:r>
    </w:p>
    <w:p w14:paraId="4D88A12A" w14:textId="77777777" w:rsidR="001317CB" w:rsidRDefault="001317CB" w:rsidP="001317CB">
      <w:pPr>
        <w:suppressAutoHyphens/>
        <w:spacing w:after="0" w:line="360" w:lineRule="auto"/>
        <w:ind w:firstLine="709"/>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8"/>
          <w:szCs w:val="24"/>
          <w:lang w:eastAsia="ar-SA"/>
        </w:rPr>
        <w:t>по ПМ 03. «Проведение лабораторных биохимических исследований»</w:t>
      </w:r>
    </w:p>
    <w:p w14:paraId="0D9BA6E5" w14:textId="77777777" w:rsidR="001317CB" w:rsidRDefault="001317CB" w:rsidP="001317CB">
      <w:pPr>
        <w:suppressAutoHyphens/>
        <w:spacing w:after="0" w:line="360" w:lineRule="auto"/>
        <w:ind w:firstLine="709"/>
        <w:jc w:val="center"/>
        <w:rPr>
          <w:rFonts w:ascii="Times New Roman" w:eastAsia="Times New Roman" w:hAnsi="Times New Roman" w:cs="Times New Roman"/>
          <w:sz w:val="24"/>
          <w:szCs w:val="24"/>
          <w:lang w:eastAsia="ar-SA"/>
        </w:rPr>
      </w:pPr>
    </w:p>
    <w:p w14:paraId="275E627B" w14:textId="79222FCB" w:rsidR="001317CB" w:rsidRDefault="000341D5" w:rsidP="000341D5">
      <w:pPr>
        <w:pBdr>
          <w:bottom w:val="single" w:sz="8" w:space="1" w:color="000000"/>
        </w:pBdr>
        <w:suppressAutoHyphens/>
        <w:spacing w:after="0" w:line="360" w:lineRule="auto"/>
        <w:jc w:val="center"/>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Львова Маргарита Игоревна</w:t>
      </w:r>
    </w:p>
    <w:p w14:paraId="6AF4C081" w14:textId="77777777" w:rsidR="001317CB" w:rsidRDefault="001317CB" w:rsidP="001317CB">
      <w:pPr>
        <w:suppressAutoHyphens/>
        <w:spacing w:after="0" w:line="360" w:lineRule="auto"/>
        <w:ind w:firstLine="709"/>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4"/>
          <w:szCs w:val="24"/>
          <w:lang w:eastAsia="ar-SA"/>
        </w:rPr>
        <w:t>ФИО</w:t>
      </w:r>
    </w:p>
    <w:p w14:paraId="4A89FB11" w14:textId="77777777" w:rsidR="001317CB" w:rsidRDefault="001317CB" w:rsidP="001317CB">
      <w:pPr>
        <w:numPr>
          <w:ilvl w:val="0"/>
          <w:numId w:val="1"/>
        </w:numPr>
        <w:tabs>
          <w:tab w:val="left" w:pos="432"/>
        </w:tabs>
        <w:suppressAutoHyphens/>
        <w:spacing w:after="0" w:line="360" w:lineRule="auto"/>
        <w:ind w:left="993"/>
        <w:contextualSpacing/>
        <w:jc w:val="both"/>
        <w:rPr>
          <w:rFonts w:ascii="Times New Roman" w:eastAsia="Times New Roman" w:hAnsi="Times New Roman" w:cs="Times New Roman"/>
          <w:sz w:val="28"/>
          <w:szCs w:val="28"/>
          <w:u w:val="single"/>
          <w:lang w:eastAsia="ar-SA"/>
        </w:rPr>
      </w:pPr>
      <w:r>
        <w:rPr>
          <w:rFonts w:ascii="Times New Roman" w:eastAsia="Times New Roman" w:hAnsi="Times New Roman" w:cs="Times New Roman"/>
          <w:sz w:val="28"/>
          <w:szCs w:val="28"/>
          <w:lang w:eastAsia="ar-SA"/>
        </w:rPr>
        <w:t xml:space="preserve">Место прохождения практики </w:t>
      </w:r>
      <w:r>
        <w:rPr>
          <w:rFonts w:ascii="Times New Roman" w:eastAsia="Times New Roman" w:hAnsi="Times New Roman" w:cs="Times New Roman"/>
          <w:color w:val="121212"/>
          <w:sz w:val="28"/>
          <w:szCs w:val="28"/>
          <w:u w:val="single"/>
          <w:lang w:eastAsia="ar-SA"/>
        </w:rPr>
        <w:t>ФГБУ ФСНКЦ ФМБА России</w:t>
      </w:r>
    </w:p>
    <w:p w14:paraId="2A718BBA" w14:textId="77777777" w:rsidR="001317CB" w:rsidRDefault="001317CB" w:rsidP="001317CB">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t xml:space="preserve"> (медицинская организация, отделение)</w:t>
      </w:r>
    </w:p>
    <w:p w14:paraId="610A1C29" w14:textId="77777777" w:rsidR="001317CB" w:rsidRDefault="001317CB" w:rsidP="001317CB">
      <w:pPr>
        <w:suppressAutoHyphens/>
        <w:spacing w:after="0" w:line="360" w:lineRule="auto"/>
        <w:ind w:firstLine="709"/>
        <w:jc w:val="both"/>
        <w:rPr>
          <w:rFonts w:ascii="Times New Roman" w:eastAsia="Times New Roman" w:hAnsi="Times New Roman" w:cs="Times New Roman"/>
          <w:sz w:val="28"/>
          <w:szCs w:val="28"/>
          <w:lang w:eastAsia="ar-SA"/>
        </w:rPr>
      </w:pPr>
    </w:p>
    <w:p w14:paraId="5BE73692" w14:textId="77777777" w:rsidR="001317CB" w:rsidRDefault="001317CB" w:rsidP="001317CB">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с «20» </w:t>
      </w:r>
      <w:r>
        <w:rPr>
          <w:rFonts w:ascii="Times New Roman" w:eastAsia="Times New Roman" w:hAnsi="Times New Roman" w:cs="Times New Roman"/>
          <w:sz w:val="28"/>
          <w:szCs w:val="28"/>
          <w:u w:val="single"/>
          <w:lang w:eastAsia="ar-SA"/>
        </w:rPr>
        <w:t>октября</w:t>
      </w:r>
      <w:r>
        <w:rPr>
          <w:rFonts w:ascii="Times New Roman" w:eastAsia="Times New Roman" w:hAnsi="Times New Roman" w:cs="Times New Roman"/>
          <w:sz w:val="28"/>
          <w:szCs w:val="28"/>
          <w:lang w:eastAsia="ar-SA"/>
        </w:rPr>
        <w:t xml:space="preserve"> 2023 г.   по «16» </w:t>
      </w:r>
      <w:r>
        <w:rPr>
          <w:rFonts w:ascii="Times New Roman" w:eastAsia="Times New Roman" w:hAnsi="Times New Roman" w:cs="Times New Roman"/>
          <w:sz w:val="28"/>
          <w:szCs w:val="28"/>
          <w:u w:val="single"/>
          <w:lang w:eastAsia="ar-SA"/>
        </w:rPr>
        <w:t>ноября</w:t>
      </w:r>
      <w:r>
        <w:rPr>
          <w:rFonts w:ascii="Times New Roman" w:eastAsia="Times New Roman" w:hAnsi="Times New Roman" w:cs="Times New Roman"/>
          <w:sz w:val="28"/>
          <w:szCs w:val="28"/>
          <w:lang w:eastAsia="ar-SA"/>
        </w:rPr>
        <w:t xml:space="preserve"> 2023 г.</w:t>
      </w:r>
    </w:p>
    <w:p w14:paraId="50256B89" w14:textId="77777777" w:rsidR="001317CB" w:rsidRDefault="001317CB" w:rsidP="001317CB">
      <w:pPr>
        <w:suppressAutoHyphens/>
        <w:spacing w:after="0" w:line="360" w:lineRule="auto"/>
        <w:ind w:firstLine="709"/>
        <w:jc w:val="both"/>
        <w:rPr>
          <w:rFonts w:ascii="Times New Roman" w:eastAsia="Times New Roman" w:hAnsi="Times New Roman" w:cs="Times New Roman"/>
          <w:sz w:val="28"/>
          <w:szCs w:val="28"/>
          <w:lang w:eastAsia="ar-SA"/>
        </w:rPr>
      </w:pPr>
    </w:p>
    <w:p w14:paraId="469B4135" w14:textId="77777777" w:rsidR="001317CB" w:rsidRDefault="001317CB" w:rsidP="001317CB">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Руководители практики:</w:t>
      </w:r>
    </w:p>
    <w:p w14:paraId="4D21714F" w14:textId="77777777" w:rsidR="001317CB" w:rsidRDefault="001317CB" w:rsidP="001317CB">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Общий – Ф.И.О. (Заведующая </w:t>
      </w:r>
      <w:proofErr w:type="gramStart"/>
      <w:r>
        <w:rPr>
          <w:rFonts w:ascii="Times New Roman" w:eastAsia="Times New Roman" w:hAnsi="Times New Roman" w:cs="Times New Roman"/>
          <w:sz w:val="28"/>
          <w:szCs w:val="28"/>
          <w:lang w:eastAsia="ar-SA"/>
        </w:rPr>
        <w:t xml:space="preserve">КДЛ)   </w:t>
      </w:r>
      <w:proofErr w:type="gramEnd"/>
      <w:r>
        <w:rPr>
          <w:rFonts w:ascii="Times New Roman" w:eastAsia="Times New Roman" w:hAnsi="Times New Roman" w:cs="Times New Roman"/>
          <w:sz w:val="28"/>
          <w:szCs w:val="28"/>
          <w:lang w:eastAsia="ar-SA"/>
        </w:rPr>
        <w:t>_____</w:t>
      </w:r>
    </w:p>
    <w:p w14:paraId="1704C27D" w14:textId="77777777" w:rsidR="001317CB" w:rsidRDefault="001317CB" w:rsidP="001317CB">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Непосредственный – Ф.И.О. (Заведующая КЛД) _____</w:t>
      </w:r>
    </w:p>
    <w:p w14:paraId="2CA5E045" w14:textId="77777777" w:rsidR="001317CB" w:rsidRDefault="001317CB" w:rsidP="001317CB">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Методический – Ф.И.О. (Преподаватель) </w:t>
      </w:r>
      <w:r>
        <w:rPr>
          <w:rFonts w:ascii="Times New Roman" w:eastAsia="Times New Roman" w:hAnsi="Times New Roman" w:cs="Times New Roman"/>
          <w:sz w:val="28"/>
          <w:szCs w:val="28"/>
          <w:u w:val="single"/>
          <w:lang w:eastAsia="ar-SA"/>
        </w:rPr>
        <w:t>Перфильева Г.В.</w:t>
      </w:r>
      <w:r>
        <w:rPr>
          <w:rFonts w:ascii="Times New Roman" w:eastAsia="Times New Roman" w:hAnsi="Times New Roman" w:cs="Times New Roman"/>
          <w:sz w:val="28"/>
          <w:szCs w:val="28"/>
          <w:lang w:eastAsia="ar-SA"/>
        </w:rPr>
        <w:t xml:space="preserve">  _____</w:t>
      </w:r>
    </w:p>
    <w:p w14:paraId="72998D02" w14:textId="77777777" w:rsidR="001317CB" w:rsidRDefault="001317CB" w:rsidP="001317CB">
      <w:pPr>
        <w:suppressAutoHyphens/>
        <w:spacing w:after="0" w:line="360" w:lineRule="auto"/>
        <w:ind w:firstLine="709"/>
        <w:jc w:val="center"/>
        <w:rPr>
          <w:rFonts w:ascii="Times New Roman" w:eastAsia="Times New Roman" w:hAnsi="Times New Roman" w:cs="Times New Roman"/>
          <w:sz w:val="28"/>
          <w:szCs w:val="28"/>
          <w:lang w:eastAsia="ar-SA"/>
        </w:rPr>
      </w:pPr>
    </w:p>
    <w:p w14:paraId="07C36CAF" w14:textId="77777777" w:rsidR="001317CB" w:rsidRDefault="001317CB" w:rsidP="001317CB">
      <w:pPr>
        <w:suppressAutoHyphens/>
        <w:spacing w:after="0" w:line="360" w:lineRule="auto"/>
        <w:ind w:firstLine="709"/>
        <w:jc w:val="center"/>
        <w:rPr>
          <w:rFonts w:ascii="Times New Roman" w:eastAsia="Times New Roman" w:hAnsi="Times New Roman" w:cs="Times New Roman"/>
          <w:sz w:val="28"/>
          <w:szCs w:val="28"/>
          <w:lang w:eastAsia="ar-SA"/>
        </w:rPr>
      </w:pPr>
    </w:p>
    <w:p w14:paraId="6F2D18DD" w14:textId="77777777" w:rsidR="001317CB" w:rsidRDefault="001317CB" w:rsidP="001317CB">
      <w:pPr>
        <w:suppressAutoHyphens/>
        <w:spacing w:after="0" w:line="360" w:lineRule="auto"/>
        <w:ind w:firstLine="709"/>
        <w:jc w:val="center"/>
        <w:rPr>
          <w:rFonts w:ascii="Times New Roman" w:eastAsia="Times New Roman" w:hAnsi="Times New Roman" w:cs="Times New Roman"/>
          <w:sz w:val="28"/>
          <w:szCs w:val="28"/>
          <w:lang w:eastAsia="ar-SA"/>
        </w:rPr>
      </w:pPr>
    </w:p>
    <w:p w14:paraId="301FC555" w14:textId="77777777" w:rsidR="001317CB" w:rsidRDefault="001317CB" w:rsidP="001317CB">
      <w:pPr>
        <w:suppressAutoHyphens/>
        <w:spacing w:after="0" w:line="360" w:lineRule="auto"/>
        <w:ind w:firstLine="709"/>
        <w:jc w:val="center"/>
        <w:rPr>
          <w:rFonts w:ascii="Times New Roman" w:eastAsia="Times New Roman" w:hAnsi="Times New Roman" w:cs="Times New Roman"/>
          <w:sz w:val="28"/>
          <w:szCs w:val="28"/>
          <w:lang w:eastAsia="ar-SA"/>
        </w:rPr>
      </w:pPr>
    </w:p>
    <w:p w14:paraId="4DE208D9" w14:textId="77777777" w:rsidR="001317CB" w:rsidRDefault="001317CB" w:rsidP="001317CB">
      <w:pPr>
        <w:suppressAutoHyphens/>
        <w:spacing w:after="0" w:line="360" w:lineRule="auto"/>
        <w:ind w:firstLine="709"/>
        <w:jc w:val="center"/>
        <w:rPr>
          <w:rFonts w:ascii="Times New Roman" w:eastAsia="Times New Roman" w:hAnsi="Times New Roman" w:cs="Times New Roman"/>
          <w:sz w:val="28"/>
          <w:szCs w:val="28"/>
          <w:lang w:eastAsia="ar-SA"/>
        </w:rPr>
      </w:pPr>
    </w:p>
    <w:p w14:paraId="737A44CC" w14:textId="77777777" w:rsidR="001317CB" w:rsidRDefault="001317CB" w:rsidP="001317CB">
      <w:pPr>
        <w:suppressAutoHyphens/>
        <w:spacing w:after="0" w:line="360" w:lineRule="auto"/>
        <w:ind w:firstLine="709"/>
        <w:jc w:val="center"/>
        <w:rPr>
          <w:rFonts w:ascii="Times New Roman" w:eastAsia="Times New Roman" w:hAnsi="Times New Roman" w:cs="Times New Roman"/>
          <w:sz w:val="28"/>
          <w:szCs w:val="28"/>
          <w:lang w:eastAsia="ar-SA"/>
        </w:rPr>
      </w:pPr>
    </w:p>
    <w:p w14:paraId="34AE2964" w14:textId="77777777" w:rsidR="001317CB" w:rsidRDefault="001317CB" w:rsidP="001317CB">
      <w:pPr>
        <w:suppressAutoHyphens/>
        <w:spacing w:after="0" w:line="360" w:lineRule="auto"/>
        <w:ind w:firstLine="709"/>
        <w:jc w:val="center"/>
        <w:rPr>
          <w:rFonts w:ascii="Times New Roman" w:eastAsia="Times New Roman" w:hAnsi="Times New Roman" w:cs="Times New Roman"/>
          <w:sz w:val="28"/>
          <w:szCs w:val="28"/>
          <w:lang w:eastAsia="ar-SA"/>
        </w:rPr>
      </w:pPr>
    </w:p>
    <w:p w14:paraId="1876AEBB" w14:textId="77777777" w:rsidR="001317CB" w:rsidRPr="00701838" w:rsidRDefault="001317CB" w:rsidP="001317CB">
      <w:pPr>
        <w:suppressAutoHyphens/>
        <w:spacing w:after="0" w:line="360" w:lineRule="auto"/>
        <w:ind w:firstLine="709"/>
        <w:jc w:val="center"/>
        <w:rPr>
          <w:rFonts w:ascii="Times New Roman" w:eastAsia="Times New Roman" w:hAnsi="Times New Roman" w:cs="Times New Roman"/>
          <w:b/>
          <w:sz w:val="32"/>
          <w:szCs w:val="32"/>
          <w:lang w:val="en-US" w:eastAsia="ar-SA"/>
        </w:rPr>
      </w:pPr>
      <w:r>
        <w:rPr>
          <w:rFonts w:ascii="Times New Roman" w:eastAsia="Times New Roman" w:hAnsi="Times New Roman" w:cs="Times New Roman"/>
          <w:sz w:val="28"/>
          <w:szCs w:val="28"/>
          <w:lang w:eastAsia="ar-SA"/>
        </w:rPr>
        <w:t>Красноярск, 202</w:t>
      </w:r>
      <w:r>
        <w:rPr>
          <w:rFonts w:ascii="Times New Roman" w:eastAsia="Times New Roman" w:hAnsi="Times New Roman" w:cs="Times New Roman"/>
          <w:sz w:val="28"/>
          <w:szCs w:val="28"/>
          <w:lang w:val="en-US" w:eastAsia="ar-SA"/>
        </w:rPr>
        <w:t>3</w:t>
      </w:r>
    </w:p>
    <w:p w14:paraId="1C1A07C3" w14:textId="77777777" w:rsidR="001317CB" w:rsidRDefault="001317CB" w:rsidP="001317CB">
      <w:pPr>
        <w:spacing w:after="0" w:line="360" w:lineRule="auto"/>
        <w:rPr>
          <w:rFonts w:ascii="Times New Roman" w:eastAsia="Times New Roman" w:hAnsi="Times New Roman" w:cs="Times New Roman"/>
          <w:b/>
          <w:sz w:val="32"/>
          <w:szCs w:val="32"/>
          <w:lang w:eastAsia="ar-SA"/>
        </w:rPr>
        <w:sectPr w:rsidR="001317CB">
          <w:pgSz w:w="11906" w:h="16838"/>
          <w:pgMar w:top="1134" w:right="850" w:bottom="1134" w:left="1701" w:header="720" w:footer="708" w:gutter="0"/>
          <w:cols w:space="720"/>
        </w:sectPr>
      </w:pPr>
    </w:p>
    <w:p w14:paraId="2DA896C9" w14:textId="77777777" w:rsidR="001317CB" w:rsidRDefault="001317CB" w:rsidP="001317CB">
      <w:pPr>
        <w:keepNext/>
        <w:suppressAutoHyphens/>
        <w:spacing w:after="0" w:line="240" w:lineRule="auto"/>
        <w:ind w:left="360"/>
        <w:jc w:val="center"/>
        <w:outlineLvl w:val="1"/>
        <w:rPr>
          <w:rFonts w:ascii="Times New Roman" w:eastAsia="Times New Roman" w:hAnsi="Times New Roman" w:cs="Times New Roman"/>
          <w:b/>
          <w:sz w:val="32"/>
          <w:szCs w:val="32"/>
          <w:lang w:val="zh-CN" w:eastAsia="ar-SA"/>
        </w:rPr>
      </w:pPr>
      <w:r>
        <w:rPr>
          <w:rFonts w:ascii="Times New Roman" w:eastAsia="Times New Roman" w:hAnsi="Times New Roman" w:cs="Times New Roman"/>
          <w:b/>
          <w:sz w:val="32"/>
          <w:szCs w:val="32"/>
          <w:lang w:val="zh-CN" w:eastAsia="ar-SA"/>
        </w:rPr>
        <w:lastRenderedPageBreak/>
        <w:t>Содержание</w:t>
      </w:r>
    </w:p>
    <w:p w14:paraId="37AD79C8" w14:textId="77777777" w:rsidR="001317CB" w:rsidRDefault="001317CB" w:rsidP="001317CB">
      <w:pPr>
        <w:keepNext/>
        <w:suppressAutoHyphens/>
        <w:spacing w:after="0" w:line="240" w:lineRule="auto"/>
        <w:outlineLvl w:val="1"/>
        <w:rPr>
          <w:rFonts w:ascii="Times New Roman" w:eastAsia="Times New Roman" w:hAnsi="Times New Roman" w:cs="Times New Roman"/>
          <w:b/>
          <w:sz w:val="32"/>
          <w:szCs w:val="32"/>
          <w:lang w:val="zh-CN" w:eastAsia="ar-SA"/>
        </w:rPr>
      </w:pPr>
    </w:p>
    <w:p w14:paraId="1525C28E" w14:textId="538A3BDB" w:rsidR="001317CB" w:rsidRPr="00CB2082" w:rsidRDefault="001317CB" w:rsidP="00CB2082">
      <w:pPr>
        <w:pStyle w:val="a4"/>
        <w:keepNext/>
        <w:numPr>
          <w:ilvl w:val="3"/>
          <w:numId w:val="1"/>
        </w:numPr>
        <w:tabs>
          <w:tab w:val="left" w:pos="0"/>
        </w:tabs>
        <w:spacing w:line="360" w:lineRule="auto"/>
        <w:ind w:left="0" w:firstLine="709"/>
        <w:outlineLvl w:val="1"/>
        <w:rPr>
          <w:sz w:val="28"/>
          <w:szCs w:val="28"/>
          <w:lang w:val="zh-CN"/>
        </w:rPr>
      </w:pPr>
      <w:r w:rsidRPr="00CB2082">
        <w:rPr>
          <w:sz w:val="28"/>
          <w:szCs w:val="28"/>
          <w:lang w:val="zh-CN"/>
        </w:rPr>
        <w:t>Цели и задачи практики</w:t>
      </w:r>
    </w:p>
    <w:p w14:paraId="64A56D58" w14:textId="2D6294DB" w:rsidR="001317CB" w:rsidRPr="00CB2082" w:rsidRDefault="001317CB" w:rsidP="00CB2082">
      <w:pPr>
        <w:pStyle w:val="a4"/>
        <w:keepNext/>
        <w:numPr>
          <w:ilvl w:val="0"/>
          <w:numId w:val="1"/>
        </w:numPr>
        <w:tabs>
          <w:tab w:val="left" w:pos="0"/>
        </w:tabs>
        <w:spacing w:line="360" w:lineRule="auto"/>
        <w:ind w:left="0" w:firstLine="709"/>
        <w:outlineLvl w:val="1"/>
        <w:rPr>
          <w:sz w:val="28"/>
          <w:szCs w:val="28"/>
          <w:lang w:val="zh-CN"/>
        </w:rPr>
      </w:pPr>
      <w:r w:rsidRPr="00CB2082">
        <w:rPr>
          <w:sz w:val="28"/>
          <w:szCs w:val="28"/>
          <w:lang w:val="zh-CN"/>
        </w:rPr>
        <w:t>Знания, умения, практический опыт, которыми должен овладеть студент после прохождения практики</w:t>
      </w:r>
    </w:p>
    <w:p w14:paraId="3960A5CE" w14:textId="07B0AAA9" w:rsidR="001317CB" w:rsidRPr="00CB2082" w:rsidRDefault="001317CB" w:rsidP="00CB2082">
      <w:pPr>
        <w:pStyle w:val="a4"/>
        <w:keepNext/>
        <w:numPr>
          <w:ilvl w:val="0"/>
          <w:numId w:val="1"/>
        </w:numPr>
        <w:tabs>
          <w:tab w:val="left" w:pos="0"/>
        </w:tabs>
        <w:spacing w:line="360" w:lineRule="auto"/>
        <w:ind w:left="0" w:firstLine="709"/>
        <w:outlineLvl w:val="1"/>
        <w:rPr>
          <w:sz w:val="20"/>
          <w:szCs w:val="28"/>
          <w:lang w:val="zh-CN"/>
        </w:rPr>
      </w:pPr>
      <w:r w:rsidRPr="00CB2082">
        <w:rPr>
          <w:sz w:val="28"/>
          <w:szCs w:val="28"/>
          <w:lang w:val="zh-CN"/>
        </w:rPr>
        <w:t>Тематический план</w:t>
      </w:r>
    </w:p>
    <w:p w14:paraId="4BC5ABB3" w14:textId="35C89F13" w:rsidR="001317CB" w:rsidRPr="00CB2082" w:rsidRDefault="001317CB" w:rsidP="00CB2082">
      <w:pPr>
        <w:pStyle w:val="a4"/>
        <w:keepNext/>
        <w:numPr>
          <w:ilvl w:val="0"/>
          <w:numId w:val="1"/>
        </w:numPr>
        <w:tabs>
          <w:tab w:val="left" w:pos="0"/>
        </w:tabs>
        <w:spacing w:line="360" w:lineRule="auto"/>
        <w:ind w:left="0" w:firstLine="709"/>
        <w:outlineLvl w:val="1"/>
        <w:rPr>
          <w:sz w:val="28"/>
          <w:szCs w:val="28"/>
          <w:lang w:val="zh-CN"/>
        </w:rPr>
      </w:pPr>
      <w:r w:rsidRPr="00CB2082">
        <w:rPr>
          <w:sz w:val="28"/>
          <w:szCs w:val="28"/>
          <w:lang w:val="zh-CN"/>
        </w:rPr>
        <w:t>График прохождения практики</w:t>
      </w:r>
    </w:p>
    <w:p w14:paraId="7958C006" w14:textId="7B634571" w:rsidR="001317CB" w:rsidRPr="00CB2082" w:rsidRDefault="001317CB" w:rsidP="00CB2082">
      <w:pPr>
        <w:pStyle w:val="a4"/>
        <w:keepNext/>
        <w:numPr>
          <w:ilvl w:val="0"/>
          <w:numId w:val="1"/>
        </w:numPr>
        <w:tabs>
          <w:tab w:val="left" w:pos="0"/>
        </w:tabs>
        <w:spacing w:line="360" w:lineRule="auto"/>
        <w:ind w:left="0" w:firstLine="709"/>
        <w:outlineLvl w:val="1"/>
        <w:rPr>
          <w:sz w:val="28"/>
          <w:szCs w:val="28"/>
          <w:lang w:val="zh-CN"/>
        </w:rPr>
      </w:pPr>
      <w:r w:rsidRPr="00CB2082">
        <w:rPr>
          <w:sz w:val="28"/>
          <w:szCs w:val="28"/>
          <w:lang w:val="zh-CN"/>
        </w:rPr>
        <w:t>Инструктаж по технике безопасности</w:t>
      </w:r>
    </w:p>
    <w:p w14:paraId="5CCBA9C1" w14:textId="7CF984B9" w:rsidR="001317CB" w:rsidRPr="00CB2082" w:rsidRDefault="001317CB" w:rsidP="00CB2082">
      <w:pPr>
        <w:pStyle w:val="a4"/>
        <w:keepNext/>
        <w:numPr>
          <w:ilvl w:val="0"/>
          <w:numId w:val="1"/>
        </w:numPr>
        <w:tabs>
          <w:tab w:val="left" w:pos="0"/>
        </w:tabs>
        <w:spacing w:line="360" w:lineRule="auto"/>
        <w:ind w:left="0" w:firstLine="709"/>
        <w:outlineLvl w:val="1"/>
        <w:rPr>
          <w:sz w:val="28"/>
          <w:szCs w:val="28"/>
          <w:lang w:val="zh-CN"/>
        </w:rPr>
      </w:pPr>
      <w:r w:rsidRPr="00CB2082">
        <w:rPr>
          <w:sz w:val="28"/>
          <w:szCs w:val="28"/>
          <w:lang w:val="zh-CN"/>
        </w:rPr>
        <w:t>Содержание и объем проведенной работы</w:t>
      </w:r>
    </w:p>
    <w:p w14:paraId="0C3C2975" w14:textId="2E5D81D0" w:rsidR="001317CB" w:rsidRPr="00CB2082" w:rsidRDefault="001317CB" w:rsidP="00CB2082">
      <w:pPr>
        <w:pStyle w:val="a4"/>
        <w:keepNext/>
        <w:numPr>
          <w:ilvl w:val="0"/>
          <w:numId w:val="1"/>
        </w:numPr>
        <w:tabs>
          <w:tab w:val="left" w:pos="0"/>
        </w:tabs>
        <w:spacing w:line="360" w:lineRule="auto"/>
        <w:ind w:left="0" w:firstLine="709"/>
        <w:outlineLvl w:val="1"/>
        <w:rPr>
          <w:sz w:val="28"/>
          <w:szCs w:val="28"/>
          <w:lang w:val="zh-CN"/>
        </w:rPr>
      </w:pPr>
      <w:r w:rsidRPr="00CB2082">
        <w:rPr>
          <w:sz w:val="28"/>
          <w:szCs w:val="28"/>
          <w:lang w:val="zh-CN"/>
        </w:rPr>
        <w:t>Манипуляционный лист (Лист лабораторных / химических исследований)</w:t>
      </w:r>
    </w:p>
    <w:p w14:paraId="7B0F26E5" w14:textId="044AECD8" w:rsidR="001317CB" w:rsidRPr="00CB2082" w:rsidRDefault="001317CB" w:rsidP="00CB2082">
      <w:pPr>
        <w:pStyle w:val="a4"/>
        <w:keepNext/>
        <w:numPr>
          <w:ilvl w:val="0"/>
          <w:numId w:val="1"/>
        </w:numPr>
        <w:tabs>
          <w:tab w:val="left" w:pos="0"/>
        </w:tabs>
        <w:spacing w:line="360" w:lineRule="auto"/>
        <w:ind w:left="0" w:firstLine="709"/>
        <w:outlineLvl w:val="1"/>
        <w:rPr>
          <w:sz w:val="28"/>
          <w:szCs w:val="28"/>
          <w:lang w:val="zh-CN"/>
        </w:rPr>
      </w:pPr>
      <w:r w:rsidRPr="00CB2082">
        <w:rPr>
          <w:sz w:val="28"/>
          <w:szCs w:val="28"/>
          <w:lang w:val="zh-CN"/>
        </w:rPr>
        <w:t>Отчет (цифровой, текстовой)</w:t>
      </w:r>
    </w:p>
    <w:p w14:paraId="0F5424A4" w14:textId="77777777" w:rsidR="001317CB" w:rsidRDefault="001317CB" w:rsidP="001317CB">
      <w:pPr>
        <w:rPr>
          <w:rFonts w:ascii="Times New Roman" w:eastAsiaTheme="minorHAnsi" w:hAnsi="Times New Roman" w:cs="Times New Roman"/>
          <w:sz w:val="28"/>
        </w:rPr>
      </w:pPr>
      <w:r>
        <w:rPr>
          <w:rFonts w:ascii="Times New Roman" w:hAnsi="Times New Roman" w:cs="Times New Roman"/>
          <w:sz w:val="28"/>
        </w:rPr>
        <w:br w:type="page"/>
      </w:r>
    </w:p>
    <w:p w14:paraId="2A0E6E63" w14:textId="77777777" w:rsidR="001317CB" w:rsidRDefault="001317CB" w:rsidP="001317CB">
      <w:pPr>
        <w:keepNext/>
        <w:pageBreakBefore/>
        <w:suppressAutoHyphens/>
        <w:spacing w:after="0" w:line="240" w:lineRule="auto"/>
        <w:ind w:left="360"/>
        <w:jc w:val="center"/>
        <w:outlineLvl w:val="1"/>
        <w:rPr>
          <w:rFonts w:ascii="Times New Roman" w:eastAsia="Times New Roman" w:hAnsi="Times New Roman" w:cs="Times New Roman"/>
          <w:b/>
          <w:sz w:val="20"/>
          <w:szCs w:val="24"/>
          <w:lang w:val="zh-CN" w:eastAsia="ar-SA"/>
        </w:rPr>
      </w:pPr>
      <w:r>
        <w:rPr>
          <w:rFonts w:ascii="Times New Roman" w:eastAsia="Times New Roman" w:hAnsi="Times New Roman" w:cs="Times New Roman"/>
          <w:b/>
          <w:sz w:val="28"/>
          <w:szCs w:val="24"/>
          <w:lang w:val="zh-CN" w:eastAsia="ar-SA"/>
        </w:rPr>
        <w:lastRenderedPageBreak/>
        <w:t>Цели и задачи практики:</w:t>
      </w:r>
    </w:p>
    <w:p w14:paraId="06AD9865" w14:textId="77777777" w:rsidR="001317CB" w:rsidRDefault="001317CB" w:rsidP="001317CB">
      <w:pPr>
        <w:suppressAutoHyphens/>
        <w:spacing w:after="0" w:line="360" w:lineRule="auto"/>
        <w:ind w:firstLine="709"/>
        <w:jc w:val="center"/>
        <w:rPr>
          <w:rFonts w:ascii="Times New Roman" w:eastAsia="Times New Roman" w:hAnsi="Times New Roman" w:cs="Times New Roman"/>
          <w:b/>
          <w:sz w:val="28"/>
          <w:szCs w:val="24"/>
          <w:lang w:eastAsia="ar-SA"/>
        </w:rPr>
      </w:pPr>
    </w:p>
    <w:p w14:paraId="4CBC18A8" w14:textId="77777777" w:rsidR="001317CB" w:rsidRDefault="001317CB" w:rsidP="001317CB">
      <w:pPr>
        <w:widowControl w:val="0"/>
        <w:shd w:val="clear" w:color="auto" w:fill="FFFFFF"/>
        <w:tabs>
          <w:tab w:val="left" w:pos="426"/>
          <w:tab w:val="left" w:pos="1134"/>
        </w:tabs>
        <w:suppressAutoHyphens/>
        <w:spacing w:after="0" w:line="360" w:lineRule="auto"/>
        <w:ind w:left="36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1Ознакомление со структурой клинико-диагностической лаборатории и организацией работы среднего медицинского персонала;</w:t>
      </w:r>
    </w:p>
    <w:p w14:paraId="670AC72F" w14:textId="77777777" w:rsidR="001317CB" w:rsidRDefault="001317CB" w:rsidP="001317CB">
      <w:pPr>
        <w:widowControl w:val="0"/>
        <w:numPr>
          <w:ilvl w:val="0"/>
          <w:numId w:val="2"/>
        </w:numPr>
        <w:shd w:val="clear" w:color="auto" w:fill="FFFFFF"/>
        <w:tabs>
          <w:tab w:val="left" w:pos="426"/>
          <w:tab w:val="left" w:pos="1134"/>
        </w:tabs>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Формирование основ социально-личностной компетенции путем приобретения студентом навыков межличностного общения с медицинским персоналом и пациентами;</w:t>
      </w:r>
    </w:p>
    <w:p w14:paraId="23885455" w14:textId="77777777" w:rsidR="001317CB" w:rsidRDefault="001317CB" w:rsidP="001317CB">
      <w:pPr>
        <w:widowControl w:val="0"/>
        <w:numPr>
          <w:ilvl w:val="0"/>
          <w:numId w:val="2"/>
        </w:numPr>
        <w:tabs>
          <w:tab w:val="left" w:pos="426"/>
          <w:tab w:val="left" w:pos="1134"/>
        </w:tabs>
        <w:suppressAutoHyphens/>
        <w:spacing w:after="0" w:line="276" w:lineRule="auto"/>
        <w:jc w:val="both"/>
        <w:rPr>
          <w:rFonts w:ascii="Times New Roman" w:eastAsia="Times New Roman" w:hAnsi="Times New Roman" w:cs="Times New Roman"/>
          <w:sz w:val="28"/>
          <w:szCs w:val="28"/>
          <w:lang w:val="zh-CN" w:eastAsia="zh-CN"/>
        </w:rPr>
      </w:pPr>
      <w:r>
        <w:rPr>
          <w:rFonts w:ascii="Times New Roman" w:eastAsia="Times New Roman" w:hAnsi="Times New Roman" w:cs="Times New Roman"/>
          <w:sz w:val="28"/>
          <w:szCs w:val="28"/>
          <w:lang w:eastAsia="ar-SA"/>
        </w:rPr>
        <w:t>О</w:t>
      </w:r>
      <w:r>
        <w:rPr>
          <w:rFonts w:ascii="Times New Roman" w:eastAsia="Times New Roman" w:hAnsi="Times New Roman" w:cs="Times New Roman"/>
          <w:sz w:val="28"/>
          <w:szCs w:val="28"/>
          <w:lang w:val="zh-CN" w:eastAsia="ar-SA"/>
        </w:rPr>
        <w:t>существление учета и анализ</w:t>
      </w:r>
      <w:r>
        <w:rPr>
          <w:rFonts w:ascii="Times New Roman" w:eastAsia="Times New Roman" w:hAnsi="Times New Roman" w:cs="Times New Roman"/>
          <w:sz w:val="28"/>
          <w:szCs w:val="28"/>
          <w:lang w:eastAsia="ar-SA"/>
        </w:rPr>
        <w:t>а</w:t>
      </w:r>
      <w:r>
        <w:rPr>
          <w:rFonts w:ascii="Times New Roman" w:eastAsia="Times New Roman" w:hAnsi="Times New Roman" w:cs="Times New Roman"/>
          <w:sz w:val="28"/>
          <w:szCs w:val="28"/>
          <w:lang w:val="zh-CN" w:eastAsia="ar-SA"/>
        </w:rPr>
        <w:t xml:space="preserve"> основных клинико-диагностических показателей</w:t>
      </w:r>
      <w:r>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val="zh-CN" w:eastAsia="ar-SA"/>
        </w:rPr>
        <w:t xml:space="preserve"> </w:t>
      </w:r>
    </w:p>
    <w:p w14:paraId="4017F6D4" w14:textId="77777777" w:rsidR="001317CB" w:rsidRDefault="001317CB" w:rsidP="001317CB">
      <w:pPr>
        <w:widowControl w:val="0"/>
        <w:numPr>
          <w:ilvl w:val="0"/>
          <w:numId w:val="2"/>
        </w:numPr>
        <w:tabs>
          <w:tab w:val="left" w:pos="426"/>
          <w:tab w:val="left" w:pos="1134"/>
        </w:tabs>
        <w:suppressAutoHyphens/>
        <w:spacing w:after="0" w:line="276" w:lineRule="auto"/>
        <w:jc w:val="both"/>
        <w:rPr>
          <w:rFonts w:ascii="Times New Roman" w:eastAsia="Times New Roman" w:hAnsi="Times New Roman" w:cs="Times New Roman"/>
          <w:sz w:val="24"/>
          <w:szCs w:val="28"/>
          <w:lang w:val="zh-CN" w:eastAsia="ar-SA"/>
        </w:rPr>
      </w:pPr>
      <w:r>
        <w:rPr>
          <w:rFonts w:ascii="Times New Roman" w:eastAsia="Times New Roman" w:hAnsi="Times New Roman" w:cs="Times New Roman"/>
          <w:sz w:val="28"/>
          <w:szCs w:val="28"/>
          <w:lang w:val="zh-CN" w:eastAsia="ar-SA"/>
        </w:rPr>
        <w:t>Обучение студентов оформлению медицинской документации</w:t>
      </w:r>
      <w:r>
        <w:rPr>
          <w:rFonts w:ascii="Times New Roman" w:eastAsia="Times New Roman" w:hAnsi="Times New Roman" w:cs="Times New Roman"/>
          <w:sz w:val="28"/>
          <w:szCs w:val="28"/>
          <w:lang w:eastAsia="ar-SA"/>
        </w:rPr>
        <w:t>;</w:t>
      </w:r>
    </w:p>
    <w:p w14:paraId="7264F476" w14:textId="77777777" w:rsidR="001317CB" w:rsidRDefault="001317CB" w:rsidP="001317CB">
      <w:pPr>
        <w:widowControl w:val="0"/>
        <w:numPr>
          <w:ilvl w:val="0"/>
          <w:numId w:val="2"/>
        </w:numPr>
        <w:shd w:val="clear" w:color="auto" w:fill="FFFFFF"/>
        <w:tabs>
          <w:tab w:val="left" w:pos="426"/>
          <w:tab w:val="left" w:pos="1134"/>
        </w:tabs>
        <w:suppressAutoHyphens/>
        <w:spacing w:after="0" w:line="360" w:lineRule="auto"/>
        <w:jc w:val="both"/>
        <w:rPr>
          <w:rFonts w:ascii="Times New Roman" w:eastAsia="Times New Roman" w:hAnsi="Times New Roman" w:cs="Times New Roman"/>
          <w:b/>
          <w:sz w:val="28"/>
          <w:szCs w:val="24"/>
          <w:lang w:eastAsia="ar-SA"/>
        </w:rPr>
      </w:pPr>
      <w:r>
        <w:rPr>
          <w:rFonts w:ascii="Times New Roman" w:eastAsia="Times New Roman" w:hAnsi="Times New Roman" w:cs="Times New Roman"/>
          <w:sz w:val="28"/>
          <w:szCs w:val="28"/>
          <w:lang w:eastAsia="ar-SA"/>
        </w:rPr>
        <w:t>Формирование навыков общения с больным с учетом этики и деонтологии</w:t>
      </w:r>
      <w:r>
        <w:rPr>
          <w:rFonts w:ascii="Times New Roman" w:eastAsia="Times New Roman" w:hAnsi="Times New Roman" w:cs="Times New Roman"/>
          <w:spacing w:val="-2"/>
          <w:sz w:val="28"/>
          <w:szCs w:val="28"/>
          <w:lang w:eastAsia="ar-SA"/>
        </w:rPr>
        <w:t>.</w:t>
      </w:r>
    </w:p>
    <w:p w14:paraId="26033DB8" w14:textId="77777777" w:rsidR="001317CB" w:rsidRDefault="001317CB" w:rsidP="001317CB">
      <w:pPr>
        <w:widowControl w:val="0"/>
        <w:shd w:val="clear" w:color="auto" w:fill="FFFFFF"/>
        <w:tabs>
          <w:tab w:val="left" w:pos="0"/>
          <w:tab w:val="left" w:pos="426"/>
          <w:tab w:val="left" w:pos="1134"/>
        </w:tabs>
        <w:suppressAutoHyphens/>
        <w:spacing w:after="0" w:line="360" w:lineRule="auto"/>
        <w:ind w:left="720"/>
        <w:jc w:val="both"/>
        <w:rPr>
          <w:rFonts w:ascii="Times New Roman" w:eastAsia="Times New Roman" w:hAnsi="Times New Roman" w:cs="Times New Roman"/>
          <w:b/>
          <w:sz w:val="28"/>
          <w:szCs w:val="24"/>
          <w:lang w:eastAsia="ar-SA"/>
        </w:rPr>
      </w:pPr>
    </w:p>
    <w:p w14:paraId="65637037" w14:textId="77777777" w:rsidR="001317CB" w:rsidRDefault="001317CB" w:rsidP="001317CB">
      <w:pPr>
        <w:suppressAutoHyphens/>
        <w:spacing w:after="0" w:line="360" w:lineRule="auto"/>
        <w:ind w:firstLine="709"/>
        <w:jc w:val="center"/>
        <w:rPr>
          <w:rFonts w:ascii="Times New Roman" w:eastAsia="Times New Roman" w:hAnsi="Times New Roman" w:cs="Times New Roman"/>
          <w:b/>
          <w:sz w:val="28"/>
          <w:szCs w:val="24"/>
          <w:lang w:eastAsia="ar-SA"/>
        </w:rPr>
      </w:pPr>
      <w:r>
        <w:rPr>
          <w:rFonts w:ascii="Times New Roman" w:eastAsia="Times New Roman" w:hAnsi="Times New Roman" w:cs="Times New Roman"/>
          <w:b/>
          <w:sz w:val="28"/>
          <w:szCs w:val="24"/>
          <w:lang w:eastAsia="ar-SA"/>
        </w:rPr>
        <w:t>Программа практики.</w:t>
      </w:r>
    </w:p>
    <w:p w14:paraId="32D4ECE9" w14:textId="77777777" w:rsidR="001317CB" w:rsidRDefault="001317CB" w:rsidP="001317CB">
      <w:pPr>
        <w:suppressAutoHyphens/>
        <w:spacing w:after="0" w:line="360" w:lineRule="auto"/>
        <w:ind w:firstLine="709"/>
        <w:jc w:val="center"/>
        <w:rPr>
          <w:rFonts w:ascii="Times New Roman" w:eastAsia="Times New Roman" w:hAnsi="Times New Roman" w:cs="Times New Roman"/>
          <w:sz w:val="28"/>
          <w:lang w:eastAsia="ar-SA"/>
        </w:rPr>
      </w:pPr>
    </w:p>
    <w:p w14:paraId="2D9174F2" w14:textId="77777777" w:rsidR="001317CB" w:rsidRDefault="001317CB" w:rsidP="001317CB">
      <w:pPr>
        <w:suppressAutoHyphens/>
        <w:spacing w:after="0" w:line="276" w:lineRule="auto"/>
        <w:ind w:firstLine="709"/>
        <w:jc w:val="both"/>
        <w:rPr>
          <w:rFonts w:ascii="Times New Roman" w:eastAsia="Times New Roman" w:hAnsi="Times New Roman" w:cs="Times New Roman"/>
          <w:sz w:val="24"/>
          <w:szCs w:val="24"/>
          <w:lang w:val="zh-CN" w:eastAsia="ar-SA"/>
        </w:rPr>
      </w:pPr>
      <w:r>
        <w:rPr>
          <w:rFonts w:ascii="Times New Roman" w:eastAsia="Times New Roman" w:hAnsi="Times New Roman" w:cs="Times New Roman"/>
          <w:sz w:val="28"/>
          <w:szCs w:val="24"/>
          <w:lang w:val="zh-CN" w:eastAsia="ar-SA"/>
        </w:rPr>
        <w:t xml:space="preserve">    </w:t>
      </w:r>
      <w:r>
        <w:rPr>
          <w:rFonts w:ascii="Times New Roman" w:eastAsia="Times New Roman" w:hAnsi="Times New Roman" w:cs="Times New Roman"/>
          <w:i/>
          <w:sz w:val="28"/>
          <w:szCs w:val="24"/>
          <w:lang w:val="zh-CN" w:eastAsia="ar-SA"/>
        </w:rPr>
        <w:t>В результате прохождения практики студенты должны уметь самостоятельно:</w:t>
      </w:r>
    </w:p>
    <w:p w14:paraId="40403AA3" w14:textId="77777777" w:rsidR="001317CB" w:rsidRDefault="001317CB" w:rsidP="001317CB">
      <w:pPr>
        <w:numPr>
          <w:ilvl w:val="0"/>
          <w:numId w:val="3"/>
        </w:numPr>
        <w:tabs>
          <w:tab w:val="left" w:pos="720"/>
        </w:tabs>
        <w:suppressAutoHyphens/>
        <w:spacing w:after="0" w:line="360" w:lineRule="auto"/>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Организовать рабочее место для проведения лабораторных исследований.</w:t>
      </w:r>
    </w:p>
    <w:p w14:paraId="7B164711" w14:textId="77777777" w:rsidR="001317CB" w:rsidRDefault="001317CB" w:rsidP="001317CB">
      <w:pPr>
        <w:numPr>
          <w:ilvl w:val="0"/>
          <w:numId w:val="3"/>
        </w:numPr>
        <w:tabs>
          <w:tab w:val="left" w:pos="720"/>
        </w:tabs>
        <w:suppressAutoHyphens/>
        <w:spacing w:after="0" w:line="360" w:lineRule="auto"/>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Подготовить лабораторную посуду, инструментарий и оборудование для анализов.</w:t>
      </w:r>
    </w:p>
    <w:p w14:paraId="20B15ECC" w14:textId="77777777" w:rsidR="001317CB" w:rsidRDefault="001317CB" w:rsidP="001317CB">
      <w:pPr>
        <w:numPr>
          <w:ilvl w:val="0"/>
          <w:numId w:val="3"/>
        </w:numPr>
        <w:tabs>
          <w:tab w:val="left" w:pos="720"/>
        </w:tabs>
        <w:suppressAutoHyphens/>
        <w:spacing w:after="0" w:line="360" w:lineRule="auto"/>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Приготовить растворы, реактивы, дезинфицирующие растворы.</w:t>
      </w:r>
    </w:p>
    <w:p w14:paraId="4F8E8942" w14:textId="77777777" w:rsidR="001317CB" w:rsidRDefault="001317CB" w:rsidP="001317CB">
      <w:pPr>
        <w:numPr>
          <w:ilvl w:val="0"/>
          <w:numId w:val="3"/>
        </w:numPr>
        <w:tabs>
          <w:tab w:val="left" w:pos="720"/>
        </w:tabs>
        <w:suppressAutoHyphens/>
        <w:spacing w:after="0" w:line="360" w:lineRule="auto"/>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Провести дезинфекцию биоматериала, отработанной посуды, стерилизацию инструментария и лабораторной посуды.</w:t>
      </w:r>
    </w:p>
    <w:p w14:paraId="2A3477F4" w14:textId="77777777" w:rsidR="001317CB" w:rsidRDefault="001317CB" w:rsidP="001317CB">
      <w:pPr>
        <w:numPr>
          <w:ilvl w:val="0"/>
          <w:numId w:val="3"/>
        </w:numPr>
        <w:tabs>
          <w:tab w:val="left" w:pos="720"/>
        </w:tabs>
        <w:suppressAutoHyphens/>
        <w:spacing w:after="0" w:line="360" w:lineRule="auto"/>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Провести прием, маркировку, регистрацию и хранение поступившего биоматериала.</w:t>
      </w:r>
    </w:p>
    <w:p w14:paraId="39EA905A" w14:textId="77777777" w:rsidR="001317CB" w:rsidRDefault="001317CB" w:rsidP="001317CB">
      <w:pPr>
        <w:numPr>
          <w:ilvl w:val="0"/>
          <w:numId w:val="3"/>
        </w:numPr>
        <w:tabs>
          <w:tab w:val="left" w:pos="720"/>
        </w:tabs>
        <w:suppressAutoHyphens/>
        <w:spacing w:after="0" w:line="360" w:lineRule="auto"/>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Регистрировать проведенные исследования.</w:t>
      </w:r>
    </w:p>
    <w:p w14:paraId="76B095D3" w14:textId="77777777" w:rsidR="001317CB" w:rsidRDefault="001317CB" w:rsidP="001317CB">
      <w:pPr>
        <w:numPr>
          <w:ilvl w:val="0"/>
          <w:numId w:val="3"/>
        </w:numPr>
        <w:tabs>
          <w:tab w:val="left" w:pos="720"/>
        </w:tabs>
        <w:suppressAutoHyphens/>
        <w:spacing w:after="0" w:line="360" w:lineRule="auto"/>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Вести учетно-отчетную документацию.</w:t>
      </w:r>
    </w:p>
    <w:p w14:paraId="6F70A447" w14:textId="77777777" w:rsidR="001317CB" w:rsidRDefault="001317CB" w:rsidP="001317CB">
      <w:pPr>
        <w:numPr>
          <w:ilvl w:val="0"/>
          <w:numId w:val="3"/>
        </w:numPr>
        <w:tabs>
          <w:tab w:val="left" w:pos="720"/>
        </w:tabs>
        <w:suppressAutoHyphens/>
        <w:spacing w:after="0" w:line="360" w:lineRule="auto"/>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Пользоваться приборами в лаборатории.</w:t>
      </w:r>
    </w:p>
    <w:p w14:paraId="4F5B35E6" w14:textId="77777777" w:rsidR="001317CB" w:rsidRDefault="001317CB" w:rsidP="001317CB">
      <w:pPr>
        <w:numPr>
          <w:ilvl w:val="0"/>
          <w:numId w:val="3"/>
        </w:numPr>
        <w:tabs>
          <w:tab w:val="left" w:pos="720"/>
        </w:tabs>
        <w:suppressAutoHyphens/>
        <w:spacing w:after="0" w:line="360" w:lineRule="auto"/>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Выполнять методики определения веществ согласно алгоритмам</w:t>
      </w:r>
    </w:p>
    <w:p w14:paraId="792F8700" w14:textId="77777777" w:rsidR="001317CB" w:rsidRDefault="001317CB" w:rsidP="001317CB">
      <w:pPr>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br w:type="page"/>
      </w:r>
    </w:p>
    <w:p w14:paraId="2F5B1206" w14:textId="77777777" w:rsidR="001317CB" w:rsidRDefault="001317CB" w:rsidP="001317CB">
      <w:pPr>
        <w:suppressAutoHyphens/>
        <w:spacing w:after="0" w:line="360" w:lineRule="auto"/>
        <w:ind w:firstLine="709"/>
        <w:jc w:val="center"/>
        <w:rPr>
          <w:rFonts w:ascii="Times New Roman" w:eastAsia="Times New Roman" w:hAnsi="Times New Roman" w:cs="Times New Roman"/>
          <w:b/>
          <w:sz w:val="28"/>
          <w:szCs w:val="24"/>
          <w:lang w:eastAsia="ar-SA"/>
        </w:rPr>
      </w:pPr>
      <w:r>
        <w:rPr>
          <w:rFonts w:ascii="Times New Roman" w:eastAsia="Times New Roman" w:hAnsi="Times New Roman" w:cs="Times New Roman"/>
          <w:b/>
          <w:sz w:val="28"/>
          <w:szCs w:val="24"/>
          <w:lang w:eastAsia="ar-SA"/>
        </w:rPr>
        <w:lastRenderedPageBreak/>
        <w:t>По окончании практики студент должен</w:t>
      </w:r>
    </w:p>
    <w:p w14:paraId="53CF2FF1" w14:textId="77777777" w:rsidR="001317CB" w:rsidRDefault="001317CB" w:rsidP="001317CB">
      <w:pPr>
        <w:suppressAutoHyphens/>
        <w:spacing w:after="0" w:line="360" w:lineRule="auto"/>
        <w:ind w:firstLine="709"/>
        <w:jc w:val="center"/>
        <w:rPr>
          <w:rFonts w:ascii="Times New Roman" w:eastAsia="Times New Roman" w:hAnsi="Times New Roman" w:cs="Times New Roman"/>
          <w:sz w:val="28"/>
          <w:szCs w:val="24"/>
          <w:lang w:eastAsia="ar-SA"/>
        </w:rPr>
      </w:pPr>
      <w:r>
        <w:rPr>
          <w:rFonts w:ascii="Times New Roman" w:eastAsia="Times New Roman" w:hAnsi="Times New Roman" w:cs="Times New Roman"/>
          <w:b/>
          <w:sz w:val="28"/>
          <w:szCs w:val="24"/>
          <w:lang w:eastAsia="ar-SA"/>
        </w:rPr>
        <w:t>представить в колледж следующие документы:</w:t>
      </w:r>
    </w:p>
    <w:p w14:paraId="4E6F207E" w14:textId="77777777" w:rsidR="001317CB" w:rsidRDefault="001317CB" w:rsidP="001317CB">
      <w:pPr>
        <w:numPr>
          <w:ilvl w:val="0"/>
          <w:numId w:val="4"/>
        </w:numPr>
        <w:tabs>
          <w:tab w:val="left" w:pos="720"/>
        </w:tabs>
        <w:suppressAutoHyphens/>
        <w:spacing w:after="0" w:line="360" w:lineRule="auto"/>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Дневник с оценкой за практику, заверенный подписью общего руководителя и печатью ЛПУ.</w:t>
      </w:r>
    </w:p>
    <w:p w14:paraId="183E69DA" w14:textId="77777777" w:rsidR="001317CB" w:rsidRDefault="001317CB" w:rsidP="001317CB">
      <w:pPr>
        <w:numPr>
          <w:ilvl w:val="0"/>
          <w:numId w:val="4"/>
        </w:numPr>
        <w:tabs>
          <w:tab w:val="left" w:pos="720"/>
        </w:tabs>
        <w:suppressAutoHyphens/>
        <w:spacing w:after="0" w:line="360" w:lineRule="auto"/>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Характеристику, заверенную подписью руководителя практики и печатью ЛПУ.</w:t>
      </w:r>
    </w:p>
    <w:p w14:paraId="2D6F8F23" w14:textId="77777777" w:rsidR="001317CB" w:rsidRDefault="001317CB" w:rsidP="001317CB">
      <w:pPr>
        <w:numPr>
          <w:ilvl w:val="0"/>
          <w:numId w:val="4"/>
        </w:numPr>
        <w:tabs>
          <w:tab w:val="left" w:pos="720"/>
        </w:tabs>
        <w:suppressAutoHyphens/>
        <w:spacing w:after="0" w:line="360" w:lineRule="auto"/>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2BD2FB5F" w14:textId="77777777" w:rsidR="001317CB" w:rsidRDefault="001317CB" w:rsidP="001317CB">
      <w:pPr>
        <w:numPr>
          <w:ilvl w:val="0"/>
          <w:numId w:val="4"/>
        </w:numPr>
        <w:tabs>
          <w:tab w:val="left" w:pos="720"/>
        </w:tabs>
        <w:suppressAutoHyphens/>
        <w:spacing w:after="0" w:line="360" w:lineRule="auto"/>
        <w:jc w:val="both"/>
        <w:rPr>
          <w:rFonts w:ascii="Times New Roman" w:eastAsia="Times New Roman" w:hAnsi="Times New Roman" w:cs="Times New Roman"/>
          <w:b/>
          <w:bCs/>
          <w:sz w:val="28"/>
          <w:szCs w:val="24"/>
          <w:lang w:eastAsia="ar-SA"/>
        </w:rPr>
      </w:pPr>
      <w:r>
        <w:rPr>
          <w:rFonts w:ascii="Times New Roman" w:eastAsia="Times New Roman" w:hAnsi="Times New Roman" w:cs="Times New Roman"/>
          <w:sz w:val="28"/>
          <w:szCs w:val="24"/>
          <w:lang w:eastAsia="ar-SA"/>
        </w:rPr>
        <w:t>Выполненную самостоятельную работу.</w:t>
      </w:r>
    </w:p>
    <w:p w14:paraId="58023431" w14:textId="77777777" w:rsidR="001317CB" w:rsidRDefault="001317CB" w:rsidP="001317CB">
      <w:pPr>
        <w:widowControl w:val="0"/>
        <w:tabs>
          <w:tab w:val="right" w:leader="underscore" w:pos="9639"/>
        </w:tabs>
        <w:suppressAutoHyphens/>
        <w:spacing w:before="240" w:after="120" w:line="360" w:lineRule="auto"/>
        <w:ind w:firstLine="709"/>
        <w:jc w:val="both"/>
        <w:rPr>
          <w:rFonts w:ascii="Times New Roman" w:eastAsia="Times New Roman" w:hAnsi="Times New Roman" w:cs="Times New Roman"/>
          <w:b/>
          <w:bCs/>
          <w:sz w:val="28"/>
          <w:szCs w:val="24"/>
          <w:lang w:eastAsia="ar-SA"/>
        </w:rPr>
      </w:pPr>
      <w:r>
        <w:rPr>
          <w:rFonts w:ascii="Times New Roman" w:eastAsia="Times New Roman" w:hAnsi="Times New Roman" w:cs="Times New Roman"/>
          <w:b/>
          <w:bCs/>
          <w:sz w:val="28"/>
          <w:szCs w:val="24"/>
          <w:lang w:eastAsia="ar-SA"/>
        </w:rPr>
        <w:t xml:space="preserve">В результате </w:t>
      </w:r>
      <w:r>
        <w:rPr>
          <w:rFonts w:ascii="Times New Roman" w:eastAsia="Times New Roman" w:hAnsi="Times New Roman" w:cs="Times New Roman"/>
          <w:b/>
          <w:sz w:val="28"/>
          <w:szCs w:val="24"/>
          <w:lang w:eastAsia="ar-SA"/>
        </w:rPr>
        <w:t>производственной</w:t>
      </w:r>
      <w:r>
        <w:rPr>
          <w:rFonts w:ascii="Times New Roman" w:eastAsia="Times New Roman" w:hAnsi="Times New Roman" w:cs="Times New Roman"/>
          <w:b/>
          <w:bCs/>
          <w:sz w:val="28"/>
          <w:szCs w:val="24"/>
          <w:lang w:eastAsia="ar-SA"/>
        </w:rPr>
        <w:t xml:space="preserve"> практики обучающийся должен:</w:t>
      </w:r>
    </w:p>
    <w:p w14:paraId="67991CFB" w14:textId="77777777" w:rsidR="001317CB" w:rsidRDefault="001317CB" w:rsidP="001317CB">
      <w:pPr>
        <w:widowControl w:val="0"/>
        <w:tabs>
          <w:tab w:val="right" w:leader="underscore" w:pos="9639"/>
        </w:tabs>
        <w:suppressAutoHyphens/>
        <w:spacing w:before="240" w:after="120" w:line="360" w:lineRule="auto"/>
        <w:ind w:firstLine="709"/>
        <w:jc w:val="both"/>
        <w:rPr>
          <w:rFonts w:ascii="Times New Roman" w:eastAsia="Times New Roman" w:hAnsi="Times New Roman" w:cs="Times New Roman"/>
          <w:b/>
          <w:sz w:val="28"/>
          <w:szCs w:val="18"/>
          <w:shd w:val="clear" w:color="auto" w:fill="FFFFFF"/>
          <w:lang w:eastAsia="ar-SA"/>
        </w:rPr>
      </w:pPr>
      <w:r>
        <w:rPr>
          <w:rFonts w:ascii="Times New Roman" w:eastAsia="Times New Roman" w:hAnsi="Times New Roman" w:cs="Times New Roman"/>
          <w:b/>
          <w:bCs/>
          <w:sz w:val="28"/>
          <w:szCs w:val="24"/>
          <w:lang w:eastAsia="ar-SA"/>
        </w:rPr>
        <w:t>Приобрести практический опыт:</w:t>
      </w:r>
    </w:p>
    <w:p w14:paraId="77F9B993" w14:textId="77777777" w:rsidR="001317CB" w:rsidRDefault="001317CB" w:rsidP="001317CB">
      <w:pPr>
        <w:suppressAutoHyphens/>
        <w:spacing w:after="0" w:line="360" w:lineRule="auto"/>
        <w:ind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18"/>
          <w:shd w:val="clear" w:color="auto" w:fill="FFFFFF"/>
          <w:lang w:eastAsia="ar-SA"/>
        </w:rPr>
        <w:t xml:space="preserve">ПО 1. </w:t>
      </w:r>
      <w:r>
        <w:rPr>
          <w:rFonts w:ascii="Times New Roman" w:eastAsia="Times New Roman" w:hAnsi="Times New Roman" w:cs="Times New Roman"/>
          <w:sz w:val="28"/>
          <w:szCs w:val="18"/>
          <w:shd w:val="clear" w:color="auto" w:fill="FFFFFF"/>
          <w:lang w:eastAsia="ar-SA"/>
        </w:rPr>
        <w:t>Определения показателей белкового, липидного, углеводного и минерального обменов, активности ферментов, белков острой фазы, показателей гемостаза</w:t>
      </w:r>
    </w:p>
    <w:p w14:paraId="425127ED" w14:textId="77777777" w:rsidR="001317CB" w:rsidRDefault="001317CB" w:rsidP="001317CB">
      <w:pPr>
        <w:shd w:val="clear" w:color="auto" w:fill="FFFFFF"/>
        <w:suppressAutoHyphens/>
        <w:spacing w:after="0" w:line="360" w:lineRule="auto"/>
        <w:ind w:left="20" w:right="100"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Умения:</w:t>
      </w:r>
    </w:p>
    <w:p w14:paraId="3E757BC0" w14:textId="77777777" w:rsidR="001317CB" w:rsidRDefault="001317CB" w:rsidP="001317CB">
      <w:pPr>
        <w:suppressAutoHyphens/>
        <w:spacing w:after="0" w:line="360" w:lineRule="auto"/>
        <w:ind w:left="20" w:right="100"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У1</w:t>
      </w:r>
      <w:r>
        <w:rPr>
          <w:rFonts w:ascii="Times New Roman" w:eastAsia="Times New Roman" w:hAnsi="Times New Roman" w:cs="Times New Roman"/>
          <w:sz w:val="28"/>
          <w:szCs w:val="28"/>
          <w:lang w:eastAsia="ar-SA"/>
        </w:rPr>
        <w:t xml:space="preserve">. Готовить материал к биохимическим исследованиям; </w:t>
      </w:r>
    </w:p>
    <w:p w14:paraId="3C19479F" w14:textId="77777777" w:rsidR="001317CB" w:rsidRDefault="001317CB" w:rsidP="001317CB">
      <w:pPr>
        <w:suppressAutoHyphens/>
        <w:spacing w:after="0" w:line="360" w:lineRule="auto"/>
        <w:ind w:right="100"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У2. </w:t>
      </w:r>
      <w:r>
        <w:rPr>
          <w:rFonts w:ascii="Times New Roman" w:eastAsia="Times New Roman" w:hAnsi="Times New Roman" w:cs="Times New Roman"/>
          <w:sz w:val="28"/>
          <w:szCs w:val="28"/>
          <w:lang w:eastAsia="ar-SA"/>
        </w:rPr>
        <w:t>Определять биохимические показатели крови, мочи, ликвора и так далее;</w:t>
      </w:r>
    </w:p>
    <w:p w14:paraId="30DD748E" w14:textId="77777777" w:rsidR="001317CB" w:rsidRDefault="001317CB" w:rsidP="001317CB">
      <w:pPr>
        <w:suppressAutoHyphens/>
        <w:spacing w:after="0" w:line="360" w:lineRule="auto"/>
        <w:ind w:left="20" w:right="100"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 xml:space="preserve">У3. </w:t>
      </w:r>
      <w:r>
        <w:rPr>
          <w:rFonts w:ascii="Times New Roman" w:eastAsia="Times New Roman" w:hAnsi="Times New Roman" w:cs="Times New Roman"/>
          <w:sz w:val="28"/>
          <w:szCs w:val="28"/>
          <w:lang w:eastAsia="ar-SA"/>
        </w:rPr>
        <w:t xml:space="preserve">Работать на биохимических анализаторах; </w:t>
      </w:r>
    </w:p>
    <w:p w14:paraId="3ACD449A" w14:textId="77777777" w:rsidR="001317CB" w:rsidRDefault="001317CB" w:rsidP="001317CB">
      <w:pPr>
        <w:suppressAutoHyphens/>
        <w:spacing w:after="0" w:line="360" w:lineRule="auto"/>
        <w:ind w:left="20" w:right="100"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 xml:space="preserve">У4. </w:t>
      </w:r>
      <w:r>
        <w:rPr>
          <w:rFonts w:ascii="Times New Roman" w:eastAsia="Times New Roman" w:hAnsi="Times New Roman" w:cs="Times New Roman"/>
          <w:sz w:val="28"/>
          <w:szCs w:val="28"/>
          <w:lang w:eastAsia="ar-SA"/>
        </w:rPr>
        <w:t>Вести учетно-отчетную документацию;</w:t>
      </w:r>
    </w:p>
    <w:p w14:paraId="6FCD99B1" w14:textId="77777777" w:rsidR="001317CB" w:rsidRDefault="001317CB" w:rsidP="001317CB">
      <w:pPr>
        <w:suppressAutoHyphens/>
        <w:spacing w:after="0" w:line="360" w:lineRule="auto"/>
        <w:ind w:left="20" w:right="100"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У5.</w:t>
      </w:r>
      <w:r>
        <w:rPr>
          <w:rFonts w:ascii="Times New Roman" w:eastAsia="Times New Roman" w:hAnsi="Times New Roman" w:cs="Times New Roman"/>
          <w:sz w:val="28"/>
          <w:szCs w:val="28"/>
          <w:lang w:eastAsia="ar-SA"/>
        </w:rPr>
        <w:t xml:space="preserve"> Принимать, регистрировать, отбирать клинический материал; </w:t>
      </w:r>
    </w:p>
    <w:p w14:paraId="3D8DFBA9" w14:textId="77777777" w:rsidR="001317CB" w:rsidRDefault="001317CB" w:rsidP="001317CB">
      <w:pPr>
        <w:suppressAutoHyphens/>
        <w:spacing w:after="0" w:line="360" w:lineRule="auto"/>
        <w:ind w:right="100"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Знания:</w:t>
      </w:r>
    </w:p>
    <w:p w14:paraId="0AFC4CA7" w14:textId="77777777" w:rsidR="001317CB" w:rsidRDefault="001317CB" w:rsidP="001317CB">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360" w:lineRule="auto"/>
        <w:ind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З1</w:t>
      </w:r>
      <w:r>
        <w:rPr>
          <w:rFonts w:ascii="Times New Roman" w:eastAsia="Times New Roman" w:hAnsi="Times New Roman" w:cs="Times New Roman"/>
          <w:sz w:val="28"/>
          <w:szCs w:val="28"/>
          <w:lang w:eastAsia="ar-SA"/>
        </w:rPr>
        <w:t xml:space="preserve">. Задачи, структура, оборудование, правила работы и техники безопасности в биохимической лаборатории; </w:t>
      </w:r>
    </w:p>
    <w:p w14:paraId="0C15565F" w14:textId="77777777" w:rsidR="001317CB" w:rsidRDefault="001317CB" w:rsidP="001317CB">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360" w:lineRule="auto"/>
        <w:ind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З2.</w:t>
      </w:r>
      <w:r>
        <w:rPr>
          <w:rFonts w:ascii="Times New Roman" w:eastAsia="Times New Roman" w:hAnsi="Times New Roman" w:cs="Times New Roman"/>
          <w:sz w:val="28"/>
          <w:szCs w:val="28"/>
          <w:lang w:eastAsia="ar-SA"/>
        </w:rPr>
        <w:t xml:space="preserve"> Особенности подготовки пациента к биохимическим лабораторным исследованиям; </w:t>
      </w:r>
    </w:p>
    <w:p w14:paraId="299F3ABA" w14:textId="77777777" w:rsidR="001317CB" w:rsidRDefault="001317CB" w:rsidP="001317CB">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360" w:lineRule="auto"/>
        <w:ind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З3.</w:t>
      </w:r>
      <w:r>
        <w:rPr>
          <w:rFonts w:ascii="Times New Roman" w:eastAsia="Times New Roman" w:hAnsi="Times New Roman" w:cs="Times New Roman"/>
          <w:sz w:val="28"/>
          <w:szCs w:val="28"/>
          <w:lang w:eastAsia="ar-SA"/>
        </w:rPr>
        <w:t xml:space="preserve"> Основные методы и диагностическое значение биохимических исследований крови, мочи, ликвора и так далее; </w:t>
      </w:r>
    </w:p>
    <w:p w14:paraId="5C9CBE98" w14:textId="77777777" w:rsidR="001317CB" w:rsidRDefault="001317CB" w:rsidP="001317CB">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360" w:lineRule="auto"/>
        <w:ind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 xml:space="preserve">З4. </w:t>
      </w:r>
      <w:r>
        <w:rPr>
          <w:rFonts w:ascii="Times New Roman" w:eastAsia="Times New Roman" w:hAnsi="Times New Roman" w:cs="Times New Roman"/>
          <w:sz w:val="28"/>
          <w:szCs w:val="28"/>
          <w:lang w:eastAsia="ar-SA"/>
        </w:rPr>
        <w:t xml:space="preserve">Основы гомеостаза, биохимические механизмы сохранения гомеостаза; </w:t>
      </w:r>
    </w:p>
    <w:p w14:paraId="0448C2EF" w14:textId="77777777" w:rsidR="001317CB" w:rsidRDefault="001317CB" w:rsidP="001317CB">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360" w:lineRule="auto"/>
        <w:ind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З5</w:t>
      </w:r>
      <w:r>
        <w:rPr>
          <w:rFonts w:ascii="Times New Roman" w:eastAsia="Times New Roman" w:hAnsi="Times New Roman" w:cs="Times New Roman"/>
          <w:sz w:val="28"/>
          <w:szCs w:val="28"/>
          <w:lang w:eastAsia="ar-SA"/>
        </w:rPr>
        <w:t xml:space="preserve">. Нормальная физиология обмена белков, углеводов, липидов, ферментов, гормонов, водно-минерального, кислотно-основного состояния, причины и виды патологии обменных процессов; </w:t>
      </w:r>
    </w:p>
    <w:p w14:paraId="766B0C02" w14:textId="77777777" w:rsidR="001317CB" w:rsidRDefault="001317CB" w:rsidP="001317CB">
      <w:pPr>
        <w:widowControl w:val="0"/>
        <w:tabs>
          <w:tab w:val="left" w:pos="0"/>
          <w:tab w:val="left" w:pos="709"/>
          <w:tab w:val="left" w:pos="993"/>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360" w:lineRule="auto"/>
        <w:ind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З6. </w:t>
      </w:r>
      <w:r>
        <w:rPr>
          <w:rFonts w:ascii="Times New Roman" w:eastAsia="Times New Roman" w:hAnsi="Times New Roman" w:cs="Times New Roman"/>
          <w:sz w:val="28"/>
          <w:szCs w:val="28"/>
          <w:lang w:eastAsia="ar-SA"/>
        </w:rPr>
        <w:t>Основные методы исследования обмена веществ, гормонального профиля, ферментов и другого;</w:t>
      </w:r>
    </w:p>
    <w:p w14:paraId="03B8A9FB" w14:textId="77777777" w:rsidR="001317CB" w:rsidRDefault="001317CB" w:rsidP="001317CB">
      <w:pPr>
        <w:widowControl w:val="0"/>
        <w:tabs>
          <w:tab w:val="right" w:leader="underscore" w:pos="9639"/>
        </w:tabs>
        <w:suppressAutoHyphens/>
        <w:spacing w:before="120"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Прохождение данной производственной практики направлено на формирование следующих общих (ОК) и профессиональных (ПК) компетенций</w:t>
      </w:r>
      <w:r>
        <w:rPr>
          <w:rFonts w:ascii="Times New Roman" w:eastAsia="Times New Roman" w:hAnsi="Times New Roman" w:cs="Times New Roman"/>
          <w:sz w:val="28"/>
          <w:szCs w:val="28"/>
          <w:lang w:eastAsia="ar-SA"/>
        </w:rPr>
        <w:t>:</w:t>
      </w:r>
    </w:p>
    <w:tbl>
      <w:tblPr>
        <w:tblW w:w="9855" w:type="dxa"/>
        <w:tblInd w:w="-252" w:type="dxa"/>
        <w:tblLayout w:type="fixed"/>
        <w:tblLook w:val="04A0" w:firstRow="1" w:lastRow="0" w:firstColumn="1" w:lastColumn="0" w:noHBand="0" w:noVBand="1"/>
      </w:tblPr>
      <w:tblGrid>
        <w:gridCol w:w="1116"/>
        <w:gridCol w:w="8739"/>
      </w:tblGrid>
      <w:tr w:rsidR="001317CB" w14:paraId="2D5F44FB" w14:textId="77777777" w:rsidTr="00CB2082">
        <w:tc>
          <w:tcPr>
            <w:tcW w:w="1116" w:type="dxa"/>
            <w:hideMark/>
          </w:tcPr>
          <w:p w14:paraId="5E5DC265" w14:textId="77777777" w:rsidR="001317CB" w:rsidRDefault="001317CB" w:rsidP="00CB2082">
            <w:pPr>
              <w:widowControl w:val="0"/>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ПК 3.1</w:t>
            </w:r>
          </w:p>
        </w:tc>
        <w:tc>
          <w:tcPr>
            <w:tcW w:w="8742" w:type="dxa"/>
            <w:hideMark/>
          </w:tcPr>
          <w:p w14:paraId="4DF79015" w14:textId="77777777" w:rsidR="001317CB" w:rsidRDefault="001317CB" w:rsidP="00CB2082">
            <w:pPr>
              <w:suppressAutoHyphens/>
              <w:spacing w:after="0" w:line="276" w:lineRule="auto"/>
              <w:ind w:left="20"/>
              <w:jc w:val="both"/>
              <w:rPr>
                <w:rFonts w:ascii="Times New Roman" w:eastAsia="Times New Roman" w:hAnsi="Times New Roman" w:cs="Times New Roman"/>
                <w:sz w:val="27"/>
                <w:szCs w:val="27"/>
                <w:lang w:eastAsia="ar-SA"/>
              </w:rPr>
            </w:pPr>
            <w:r>
              <w:rPr>
                <w:rFonts w:ascii="Times New Roman" w:eastAsia="Times New Roman" w:hAnsi="Times New Roman" w:cs="Times New Roman"/>
                <w:sz w:val="28"/>
                <w:szCs w:val="28"/>
                <w:lang w:eastAsia="ar-SA"/>
              </w:rPr>
              <w:t>Готовить рабочее место для проведения лабораторных биохимических исследований.</w:t>
            </w:r>
          </w:p>
        </w:tc>
      </w:tr>
      <w:tr w:rsidR="001317CB" w14:paraId="014BAC90" w14:textId="77777777" w:rsidTr="00CB2082">
        <w:tc>
          <w:tcPr>
            <w:tcW w:w="1116" w:type="dxa"/>
            <w:hideMark/>
          </w:tcPr>
          <w:p w14:paraId="3AE6125F" w14:textId="77777777" w:rsidR="001317CB" w:rsidRDefault="001317CB" w:rsidP="00CB2082">
            <w:pPr>
              <w:widowControl w:val="0"/>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ПК 3.2</w:t>
            </w:r>
          </w:p>
        </w:tc>
        <w:tc>
          <w:tcPr>
            <w:tcW w:w="8742" w:type="dxa"/>
            <w:hideMark/>
          </w:tcPr>
          <w:p w14:paraId="275BA167" w14:textId="77777777" w:rsidR="001317CB" w:rsidRDefault="001317CB" w:rsidP="00CB2082">
            <w:pPr>
              <w:suppressAutoHyphens/>
              <w:spacing w:after="0" w:line="276" w:lineRule="auto"/>
              <w:ind w:left="20" w:right="20"/>
              <w:jc w:val="both"/>
              <w:rPr>
                <w:rFonts w:ascii="Times New Roman" w:eastAsia="Times New Roman" w:hAnsi="Times New Roman" w:cs="Times New Roman"/>
                <w:sz w:val="27"/>
                <w:szCs w:val="27"/>
                <w:lang w:eastAsia="ar-SA"/>
              </w:rPr>
            </w:pPr>
            <w:r>
              <w:rPr>
                <w:rFonts w:ascii="Times New Roman" w:eastAsia="Times New Roman" w:hAnsi="Times New Roman" w:cs="Times New Roman"/>
                <w:sz w:val="28"/>
                <w:szCs w:val="28"/>
                <w:lang w:eastAsia="ar-SA"/>
              </w:rPr>
              <w:t>Проводить лабораторные биохимические исследования биологических материалов; участвовать в контроле качества.</w:t>
            </w:r>
          </w:p>
        </w:tc>
      </w:tr>
      <w:tr w:rsidR="001317CB" w14:paraId="24B240CE" w14:textId="77777777" w:rsidTr="00CB2082">
        <w:tc>
          <w:tcPr>
            <w:tcW w:w="1116" w:type="dxa"/>
            <w:hideMark/>
          </w:tcPr>
          <w:p w14:paraId="4F27B002" w14:textId="77777777" w:rsidR="001317CB" w:rsidRDefault="001317CB" w:rsidP="00CB2082">
            <w:pPr>
              <w:widowControl w:val="0"/>
              <w:suppressAutoHyphens/>
              <w:spacing w:after="0" w:line="360" w:lineRule="auto"/>
              <w:ind w:left="-180" w:firstLine="18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ПК 3.3</w:t>
            </w:r>
          </w:p>
        </w:tc>
        <w:tc>
          <w:tcPr>
            <w:tcW w:w="8742" w:type="dxa"/>
            <w:hideMark/>
          </w:tcPr>
          <w:p w14:paraId="40981033" w14:textId="77777777" w:rsidR="001317CB" w:rsidRDefault="001317CB" w:rsidP="00CB2082">
            <w:pPr>
              <w:suppressAutoHyphens/>
              <w:spacing w:after="0" w:line="276" w:lineRule="auto"/>
              <w:ind w:right="20"/>
              <w:jc w:val="both"/>
              <w:rPr>
                <w:rFonts w:ascii="Times New Roman" w:eastAsia="Times New Roman" w:hAnsi="Times New Roman" w:cs="Times New Roman"/>
                <w:sz w:val="27"/>
                <w:szCs w:val="27"/>
                <w:lang w:eastAsia="ar-SA"/>
              </w:rPr>
            </w:pPr>
            <w:r>
              <w:rPr>
                <w:rFonts w:ascii="Times New Roman" w:eastAsia="Times New Roman" w:hAnsi="Times New Roman" w:cs="Times New Roman"/>
                <w:sz w:val="28"/>
                <w:szCs w:val="28"/>
                <w:lang w:eastAsia="ar-SA"/>
              </w:rPr>
              <w:t>Регистрировать результаты биохимических исследований.</w:t>
            </w:r>
          </w:p>
        </w:tc>
      </w:tr>
      <w:tr w:rsidR="001317CB" w14:paraId="05677EBD" w14:textId="77777777" w:rsidTr="00CB2082">
        <w:tc>
          <w:tcPr>
            <w:tcW w:w="1116" w:type="dxa"/>
            <w:hideMark/>
          </w:tcPr>
          <w:p w14:paraId="656CF53A" w14:textId="77777777" w:rsidR="001317CB" w:rsidRDefault="001317CB" w:rsidP="00CB2082">
            <w:pPr>
              <w:widowControl w:val="0"/>
              <w:suppressAutoHyphens/>
              <w:spacing w:after="0" w:line="360" w:lineRule="auto"/>
              <w:ind w:left="-180" w:firstLine="18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ПК 3.4</w:t>
            </w:r>
          </w:p>
        </w:tc>
        <w:tc>
          <w:tcPr>
            <w:tcW w:w="8742" w:type="dxa"/>
            <w:hideMark/>
          </w:tcPr>
          <w:p w14:paraId="20089C79" w14:textId="77777777" w:rsidR="001317CB" w:rsidRDefault="001317CB" w:rsidP="00CB2082">
            <w:pPr>
              <w:suppressAutoHyphens/>
              <w:spacing w:after="0" w:line="276" w:lineRule="auto"/>
              <w:ind w:left="20" w:right="20"/>
              <w:jc w:val="both"/>
              <w:rPr>
                <w:rFonts w:ascii="Times New Roman" w:eastAsia="Times New Roman" w:hAnsi="Times New Roman" w:cs="Times New Roman"/>
                <w:sz w:val="27"/>
                <w:szCs w:val="27"/>
                <w:lang w:eastAsia="ar-SA"/>
              </w:rPr>
            </w:pPr>
            <w:r>
              <w:rPr>
                <w:rFonts w:ascii="Times New Roman" w:eastAsia="Times New Roman" w:hAnsi="Times New Roman" w:cs="Times New Roman"/>
                <w:sz w:val="28"/>
                <w:szCs w:val="28"/>
                <w:lang w:eastAsia="ar-SA"/>
              </w:rPr>
              <w:t>Проводить утилизацию отработанного материала, дезинфекцию и стерилизацию использованной лабораторной посуды, инструментария, средств защиты.</w:t>
            </w:r>
          </w:p>
        </w:tc>
      </w:tr>
    </w:tbl>
    <w:p w14:paraId="6E75D5A6" w14:textId="77777777" w:rsidR="001317CB" w:rsidRDefault="001317CB" w:rsidP="001317CB">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p>
    <w:p w14:paraId="39923BF7" w14:textId="77777777" w:rsidR="001317CB" w:rsidRDefault="001317CB" w:rsidP="001317CB">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ОК 1. Понимать сущность и социальную значимость своей будущей профессии, проявлять к ней устойчивый интерес.</w:t>
      </w:r>
    </w:p>
    <w:p w14:paraId="3A13338B" w14:textId="77777777" w:rsidR="001317CB" w:rsidRDefault="001317CB" w:rsidP="001317CB">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14:paraId="0DAD39E9" w14:textId="77777777" w:rsidR="001317CB" w:rsidRDefault="001317CB" w:rsidP="001317CB">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ОК 3. Решать проблемы, оценивать риски и принимать решения в нестандартных ситуациях.</w:t>
      </w:r>
    </w:p>
    <w:p w14:paraId="49934E06" w14:textId="77777777" w:rsidR="001317CB" w:rsidRDefault="001317CB" w:rsidP="001317CB">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332526BB" w14:textId="77777777" w:rsidR="001317CB" w:rsidRDefault="001317CB" w:rsidP="001317CB">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ОК 5. Использовать информационно-коммуникационные технологии для совершенствования профессиональной деятельности.</w:t>
      </w:r>
    </w:p>
    <w:p w14:paraId="334B92A6" w14:textId="77777777" w:rsidR="001317CB" w:rsidRDefault="001317CB" w:rsidP="001317CB">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ОК 6. Работать в коллективе и команде, эффективно общаться с коллегами, руководством, потребителями.</w:t>
      </w:r>
    </w:p>
    <w:p w14:paraId="7545C56A" w14:textId="77777777" w:rsidR="001317CB" w:rsidRDefault="001317CB" w:rsidP="001317CB">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14:paraId="10B36EEB" w14:textId="77777777" w:rsidR="001317CB" w:rsidRDefault="001317CB" w:rsidP="001317CB">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4EB2E724" w14:textId="77777777" w:rsidR="001317CB" w:rsidRDefault="001317CB" w:rsidP="001317CB">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ОК 9. Быть готовым к смене технологий в профессиональной деятельности.</w:t>
      </w:r>
    </w:p>
    <w:p w14:paraId="405A2BA4" w14:textId="77777777" w:rsidR="001317CB" w:rsidRDefault="001317CB" w:rsidP="001317CB">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ОК 10. Бережно относиться к историческому наследию и культурным традициям народа, уважать социальные, культурные и религиозные различия.</w:t>
      </w:r>
    </w:p>
    <w:p w14:paraId="5E490B11" w14:textId="77777777" w:rsidR="001317CB" w:rsidRDefault="001317CB" w:rsidP="001317CB">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ОК 11. Быть готовым брать на себя нравственные обязательства по отношению к природе, обществу и человеку.</w:t>
      </w:r>
    </w:p>
    <w:p w14:paraId="333A78DF" w14:textId="77777777" w:rsidR="001317CB" w:rsidRDefault="001317CB" w:rsidP="001317CB">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ОК 12. Оказывать первую медицинскую помощь при неотложных состояниях.</w:t>
      </w:r>
    </w:p>
    <w:p w14:paraId="653BD9DA" w14:textId="77777777" w:rsidR="001317CB" w:rsidRDefault="001317CB" w:rsidP="001317CB">
      <w:pPr>
        <w:widowControl w:val="0"/>
        <w:suppressAutoHyphens/>
        <w:autoSpaceDE w:val="0"/>
        <w:spacing w:after="0" w:line="240" w:lineRule="auto"/>
        <w:ind w:firstLine="54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14:paraId="44216E0A" w14:textId="77777777" w:rsidR="001317CB" w:rsidRDefault="001317CB" w:rsidP="001317CB">
      <w:pPr>
        <w:widowControl w:val="0"/>
        <w:suppressAutoHyphens/>
        <w:autoSpaceDE w:val="0"/>
        <w:spacing w:after="0" w:line="240" w:lineRule="auto"/>
        <w:ind w:firstLine="540"/>
        <w:jc w:val="both"/>
        <w:rPr>
          <w:rFonts w:ascii="Arial" w:eastAsia="Times New Roman" w:hAnsi="Arial" w:cs="Arial"/>
          <w:b/>
          <w:sz w:val="24"/>
          <w:szCs w:val="24"/>
          <w:lang w:eastAsia="ar-SA"/>
        </w:rPr>
      </w:pPr>
      <w:r>
        <w:rPr>
          <w:rFonts w:ascii="Times New Roman" w:eastAsia="Times New Roman" w:hAnsi="Times New Roman" w:cs="Times New Roman"/>
          <w:sz w:val="28"/>
          <w:szCs w:val="28"/>
          <w:lang w:eastAsia="ar-SA"/>
        </w:rPr>
        <w:t>ОК 14. Вести здоровый образ жизни, заниматься физической культурой и спортом для укрепления здоровья, достижения жизненных и профессиональных целей.</w:t>
      </w:r>
    </w:p>
    <w:p w14:paraId="51875A69" w14:textId="77777777" w:rsidR="001317CB" w:rsidRDefault="001317CB" w:rsidP="001317CB">
      <w:pPr>
        <w:suppressAutoHyphens/>
        <w:spacing w:after="0" w:line="36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sz w:val="28"/>
          <w:szCs w:val="28"/>
          <w:lang w:eastAsia="ar-SA"/>
        </w:rPr>
        <w:br w:type="page"/>
      </w:r>
      <w:r>
        <w:rPr>
          <w:rFonts w:ascii="Times New Roman" w:eastAsia="Times New Roman" w:hAnsi="Times New Roman" w:cs="Times New Roman"/>
          <w:b/>
          <w:sz w:val="28"/>
          <w:szCs w:val="28"/>
          <w:lang w:eastAsia="ar-SA"/>
        </w:rPr>
        <w:lastRenderedPageBreak/>
        <w:t>Тематический план</w:t>
      </w:r>
    </w:p>
    <w:tbl>
      <w:tblPr>
        <w:tblW w:w="9780" w:type="dxa"/>
        <w:tblInd w:w="104" w:type="dxa"/>
        <w:tblLayout w:type="fixed"/>
        <w:tblLook w:val="04A0" w:firstRow="1" w:lastRow="0" w:firstColumn="1" w:lastColumn="0" w:noHBand="0" w:noVBand="1"/>
      </w:tblPr>
      <w:tblGrid>
        <w:gridCol w:w="597"/>
        <w:gridCol w:w="3023"/>
        <w:gridCol w:w="4473"/>
        <w:gridCol w:w="1437"/>
        <w:gridCol w:w="250"/>
      </w:tblGrid>
      <w:tr w:rsidR="001317CB" w14:paraId="6C20B35B" w14:textId="77777777" w:rsidTr="00CB2082">
        <w:trPr>
          <w:gridAfter w:val="1"/>
          <w:wAfter w:w="250" w:type="dxa"/>
          <w:trHeight w:val="522"/>
        </w:trPr>
        <w:tc>
          <w:tcPr>
            <w:tcW w:w="597" w:type="dxa"/>
            <w:vMerge w:val="restart"/>
            <w:tcBorders>
              <w:top w:val="single" w:sz="4" w:space="0" w:color="000000"/>
              <w:left w:val="single" w:sz="4" w:space="0" w:color="000000"/>
              <w:bottom w:val="single" w:sz="4" w:space="0" w:color="000000"/>
              <w:right w:val="nil"/>
            </w:tcBorders>
            <w:vAlign w:val="center"/>
            <w:hideMark/>
          </w:tcPr>
          <w:p w14:paraId="50A453BF" w14:textId="77777777" w:rsidR="001317CB" w:rsidRDefault="001317CB" w:rsidP="00CB2082">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4№</w:t>
            </w:r>
          </w:p>
        </w:tc>
        <w:tc>
          <w:tcPr>
            <w:tcW w:w="7496" w:type="dxa"/>
            <w:gridSpan w:val="2"/>
            <w:vMerge w:val="restart"/>
            <w:tcBorders>
              <w:top w:val="single" w:sz="4" w:space="0" w:color="000000"/>
              <w:left w:val="single" w:sz="4" w:space="0" w:color="000000"/>
              <w:bottom w:val="single" w:sz="4" w:space="0" w:color="000000"/>
              <w:right w:val="nil"/>
            </w:tcBorders>
            <w:vAlign w:val="center"/>
            <w:hideMark/>
          </w:tcPr>
          <w:p w14:paraId="4B2DABEA" w14:textId="77777777" w:rsidR="001317CB" w:rsidRDefault="001317CB" w:rsidP="00CB2082">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Наименование разделов и тем практики</w:t>
            </w:r>
          </w:p>
        </w:tc>
        <w:tc>
          <w:tcPr>
            <w:tcW w:w="1437" w:type="dxa"/>
            <w:vMerge w:val="restart"/>
            <w:tcBorders>
              <w:top w:val="single" w:sz="4" w:space="0" w:color="000000"/>
              <w:left w:val="single" w:sz="4" w:space="0" w:color="000000"/>
              <w:bottom w:val="single" w:sz="4" w:space="0" w:color="000000"/>
              <w:right w:val="single" w:sz="4" w:space="0" w:color="000000"/>
            </w:tcBorders>
            <w:vAlign w:val="center"/>
            <w:hideMark/>
          </w:tcPr>
          <w:p w14:paraId="32290E92" w14:textId="77777777" w:rsidR="001317CB" w:rsidRDefault="001317CB" w:rsidP="00CB2082">
            <w:pPr>
              <w:widowControl w:val="0"/>
              <w:tabs>
                <w:tab w:val="right" w:leader="underscore" w:pos="9639"/>
              </w:tabs>
              <w:suppressAutoHyphens/>
              <w:spacing w:after="0" w:line="240" w:lineRule="auto"/>
              <w:jc w:val="center"/>
              <w:rPr>
                <w:rFonts w:ascii="Times New Roman" w:eastAsia="Times New Roman" w:hAnsi="Times New Roman" w:cs="Times New Roman"/>
                <w:sz w:val="28"/>
                <w:lang w:eastAsia="ar-SA"/>
              </w:rPr>
            </w:pPr>
            <w:r>
              <w:rPr>
                <w:rFonts w:ascii="Times New Roman" w:eastAsia="Times New Roman" w:hAnsi="Times New Roman" w:cs="Times New Roman"/>
                <w:b/>
                <w:bCs/>
                <w:sz w:val="24"/>
                <w:szCs w:val="24"/>
                <w:lang w:eastAsia="ar-SA"/>
              </w:rPr>
              <w:t>Всего часов</w:t>
            </w:r>
          </w:p>
        </w:tc>
      </w:tr>
      <w:tr w:rsidR="001317CB" w14:paraId="3DB357E9" w14:textId="77777777" w:rsidTr="00CB2082">
        <w:trPr>
          <w:trHeight w:val="757"/>
        </w:trPr>
        <w:tc>
          <w:tcPr>
            <w:tcW w:w="597" w:type="dxa"/>
            <w:vMerge/>
            <w:tcBorders>
              <w:top w:val="single" w:sz="4" w:space="0" w:color="000000"/>
              <w:left w:val="single" w:sz="4" w:space="0" w:color="000000"/>
              <w:bottom w:val="single" w:sz="4" w:space="0" w:color="000000"/>
              <w:right w:val="nil"/>
            </w:tcBorders>
            <w:vAlign w:val="center"/>
            <w:hideMark/>
          </w:tcPr>
          <w:p w14:paraId="3D8D8C5D" w14:textId="77777777" w:rsidR="001317CB" w:rsidRDefault="001317CB" w:rsidP="00CB2082">
            <w:pPr>
              <w:spacing w:after="0"/>
              <w:rPr>
                <w:rFonts w:ascii="Times New Roman" w:eastAsia="Times New Roman" w:hAnsi="Times New Roman" w:cs="Times New Roman"/>
                <w:b/>
                <w:bCs/>
                <w:sz w:val="24"/>
                <w:szCs w:val="24"/>
                <w:lang w:eastAsia="ar-SA"/>
              </w:rPr>
            </w:pPr>
          </w:p>
        </w:tc>
        <w:tc>
          <w:tcPr>
            <w:tcW w:w="7496" w:type="dxa"/>
            <w:gridSpan w:val="2"/>
            <w:vMerge/>
            <w:tcBorders>
              <w:top w:val="single" w:sz="4" w:space="0" w:color="000000"/>
              <w:left w:val="single" w:sz="4" w:space="0" w:color="000000"/>
              <w:bottom w:val="single" w:sz="4" w:space="0" w:color="000000"/>
              <w:right w:val="nil"/>
            </w:tcBorders>
            <w:vAlign w:val="center"/>
            <w:hideMark/>
          </w:tcPr>
          <w:p w14:paraId="7A4EB19C" w14:textId="77777777" w:rsidR="001317CB" w:rsidRDefault="001317CB" w:rsidP="00CB2082">
            <w:pPr>
              <w:spacing w:after="0"/>
              <w:rPr>
                <w:rFonts w:ascii="Times New Roman" w:eastAsia="Times New Roman" w:hAnsi="Times New Roman" w:cs="Times New Roman"/>
                <w:b/>
                <w:bCs/>
                <w:sz w:val="24"/>
                <w:szCs w:val="24"/>
                <w:lang w:eastAsia="ar-SA"/>
              </w:rPr>
            </w:pPr>
          </w:p>
        </w:tc>
        <w:tc>
          <w:tcPr>
            <w:tcW w:w="1437" w:type="dxa"/>
            <w:vMerge/>
            <w:tcBorders>
              <w:top w:val="single" w:sz="4" w:space="0" w:color="000000"/>
              <w:left w:val="single" w:sz="4" w:space="0" w:color="000000"/>
              <w:bottom w:val="single" w:sz="4" w:space="0" w:color="000000"/>
              <w:right w:val="single" w:sz="4" w:space="0" w:color="000000"/>
            </w:tcBorders>
            <w:vAlign w:val="center"/>
            <w:hideMark/>
          </w:tcPr>
          <w:p w14:paraId="3800A81B" w14:textId="77777777" w:rsidR="001317CB" w:rsidRDefault="001317CB" w:rsidP="00CB2082">
            <w:pPr>
              <w:spacing w:after="0"/>
              <w:rPr>
                <w:rFonts w:ascii="Times New Roman" w:eastAsia="Times New Roman" w:hAnsi="Times New Roman" w:cs="Times New Roman"/>
                <w:sz w:val="28"/>
                <w:lang w:eastAsia="ar-SA"/>
              </w:rPr>
            </w:pPr>
          </w:p>
        </w:tc>
        <w:tc>
          <w:tcPr>
            <w:tcW w:w="250" w:type="dxa"/>
            <w:vAlign w:val="center"/>
            <w:hideMark/>
          </w:tcPr>
          <w:p w14:paraId="0C3DE629" w14:textId="77777777" w:rsidR="001317CB" w:rsidRDefault="001317CB" w:rsidP="00CB2082">
            <w:pPr>
              <w:rPr>
                <w:rFonts w:ascii="Times New Roman" w:eastAsia="Times New Roman" w:hAnsi="Times New Roman" w:cs="Times New Roman"/>
                <w:sz w:val="28"/>
                <w:lang w:eastAsia="ar-SA"/>
              </w:rPr>
            </w:pPr>
          </w:p>
        </w:tc>
      </w:tr>
      <w:tr w:rsidR="001317CB" w14:paraId="5A190E02" w14:textId="77777777" w:rsidTr="00CB2082">
        <w:trPr>
          <w:trHeight w:val="276"/>
        </w:trPr>
        <w:tc>
          <w:tcPr>
            <w:tcW w:w="597" w:type="dxa"/>
            <w:vMerge/>
            <w:tcBorders>
              <w:top w:val="single" w:sz="4" w:space="0" w:color="000000"/>
              <w:left w:val="single" w:sz="4" w:space="0" w:color="000000"/>
              <w:bottom w:val="single" w:sz="4" w:space="0" w:color="000000"/>
              <w:right w:val="nil"/>
            </w:tcBorders>
            <w:vAlign w:val="center"/>
            <w:hideMark/>
          </w:tcPr>
          <w:p w14:paraId="24405525" w14:textId="77777777" w:rsidR="001317CB" w:rsidRDefault="001317CB" w:rsidP="00CB2082">
            <w:pPr>
              <w:spacing w:after="0"/>
              <w:rPr>
                <w:rFonts w:ascii="Times New Roman" w:eastAsia="Times New Roman" w:hAnsi="Times New Roman" w:cs="Times New Roman"/>
                <w:b/>
                <w:bCs/>
                <w:sz w:val="24"/>
                <w:szCs w:val="24"/>
                <w:lang w:eastAsia="ar-SA"/>
              </w:rPr>
            </w:pPr>
          </w:p>
        </w:tc>
        <w:tc>
          <w:tcPr>
            <w:tcW w:w="7496" w:type="dxa"/>
            <w:gridSpan w:val="2"/>
            <w:vMerge/>
            <w:tcBorders>
              <w:top w:val="single" w:sz="4" w:space="0" w:color="000000"/>
              <w:left w:val="single" w:sz="4" w:space="0" w:color="000000"/>
              <w:bottom w:val="single" w:sz="4" w:space="0" w:color="000000"/>
              <w:right w:val="nil"/>
            </w:tcBorders>
            <w:vAlign w:val="center"/>
            <w:hideMark/>
          </w:tcPr>
          <w:p w14:paraId="530F3B91" w14:textId="77777777" w:rsidR="001317CB" w:rsidRDefault="001317CB" w:rsidP="00CB2082">
            <w:pPr>
              <w:spacing w:after="0"/>
              <w:rPr>
                <w:rFonts w:ascii="Times New Roman" w:eastAsia="Times New Roman" w:hAnsi="Times New Roman" w:cs="Times New Roman"/>
                <w:b/>
                <w:bCs/>
                <w:sz w:val="24"/>
                <w:szCs w:val="24"/>
                <w:lang w:eastAsia="ar-SA"/>
              </w:rPr>
            </w:pPr>
          </w:p>
        </w:tc>
        <w:tc>
          <w:tcPr>
            <w:tcW w:w="1437" w:type="dxa"/>
            <w:vMerge/>
            <w:tcBorders>
              <w:top w:val="single" w:sz="4" w:space="0" w:color="000000"/>
              <w:left w:val="single" w:sz="4" w:space="0" w:color="000000"/>
              <w:bottom w:val="single" w:sz="4" w:space="0" w:color="000000"/>
              <w:right w:val="single" w:sz="4" w:space="0" w:color="000000"/>
            </w:tcBorders>
            <w:vAlign w:val="center"/>
            <w:hideMark/>
          </w:tcPr>
          <w:p w14:paraId="0A6CFC53" w14:textId="77777777" w:rsidR="001317CB" w:rsidRDefault="001317CB" w:rsidP="00CB2082">
            <w:pPr>
              <w:spacing w:after="0"/>
              <w:rPr>
                <w:rFonts w:ascii="Times New Roman" w:eastAsia="Times New Roman" w:hAnsi="Times New Roman" w:cs="Times New Roman"/>
                <w:sz w:val="28"/>
                <w:lang w:eastAsia="ar-SA"/>
              </w:rPr>
            </w:pPr>
          </w:p>
        </w:tc>
        <w:tc>
          <w:tcPr>
            <w:tcW w:w="250" w:type="dxa"/>
            <w:vAlign w:val="center"/>
            <w:hideMark/>
          </w:tcPr>
          <w:p w14:paraId="1218BD0B" w14:textId="77777777" w:rsidR="001317CB" w:rsidRDefault="001317CB" w:rsidP="00CB2082">
            <w:pPr>
              <w:spacing w:after="0"/>
              <w:rPr>
                <w:sz w:val="20"/>
                <w:szCs w:val="20"/>
                <w:lang w:eastAsia="ru-RU"/>
              </w:rPr>
            </w:pPr>
          </w:p>
        </w:tc>
      </w:tr>
      <w:tr w:rsidR="001317CB" w14:paraId="099F2DDA" w14:textId="77777777" w:rsidTr="00CB2082">
        <w:trPr>
          <w:trHeight w:val="340"/>
        </w:trPr>
        <w:tc>
          <w:tcPr>
            <w:tcW w:w="597" w:type="dxa"/>
            <w:tcBorders>
              <w:top w:val="single" w:sz="4" w:space="0" w:color="000000"/>
              <w:left w:val="single" w:sz="4" w:space="0" w:color="000000"/>
              <w:bottom w:val="single" w:sz="4" w:space="0" w:color="000000"/>
              <w:right w:val="nil"/>
            </w:tcBorders>
            <w:vAlign w:val="center"/>
            <w:hideMark/>
          </w:tcPr>
          <w:p w14:paraId="0E3B59B7" w14:textId="77777777" w:rsidR="001317CB" w:rsidRDefault="001317CB" w:rsidP="00CB2082">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i/>
                <w:sz w:val="24"/>
                <w:szCs w:val="24"/>
                <w:lang w:eastAsia="ar-SA"/>
              </w:rPr>
            </w:pPr>
            <w:r>
              <w:rPr>
                <w:rFonts w:ascii="Times New Roman" w:eastAsia="Times New Roman" w:hAnsi="Times New Roman" w:cs="Times New Roman"/>
                <w:bCs/>
                <w:sz w:val="24"/>
                <w:szCs w:val="24"/>
                <w:lang w:eastAsia="ar-SA"/>
              </w:rPr>
              <w:t>11</w:t>
            </w:r>
          </w:p>
        </w:tc>
        <w:tc>
          <w:tcPr>
            <w:tcW w:w="7496" w:type="dxa"/>
            <w:gridSpan w:val="2"/>
            <w:tcBorders>
              <w:top w:val="single" w:sz="4" w:space="0" w:color="000000"/>
              <w:left w:val="single" w:sz="4" w:space="0" w:color="000000"/>
              <w:bottom w:val="single" w:sz="4" w:space="0" w:color="000000"/>
              <w:right w:val="nil"/>
            </w:tcBorders>
            <w:hideMark/>
          </w:tcPr>
          <w:p w14:paraId="15ED860B" w14:textId="77777777" w:rsidR="001317CB" w:rsidRDefault="001317CB" w:rsidP="00CB2082">
            <w:pPr>
              <w:suppressAutoHyphens/>
              <w:spacing w:after="0" w:line="240" w:lineRule="auto"/>
              <w:ind w:firstLine="709"/>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bCs/>
                <w:sz w:val="24"/>
                <w:szCs w:val="24"/>
                <w:lang w:eastAsia="ar-SA"/>
              </w:rPr>
              <w:t>Ознакомление с правилами работы в КДЛ</w:t>
            </w:r>
            <w:r>
              <w:rPr>
                <w:rFonts w:ascii="Times New Roman" w:eastAsia="Times New Roman" w:hAnsi="Times New Roman" w:cs="Times New Roman"/>
                <w:b/>
                <w:sz w:val="24"/>
                <w:szCs w:val="24"/>
                <w:lang w:eastAsia="ar-SA"/>
              </w:rPr>
              <w:t xml:space="preserve">: </w:t>
            </w:r>
          </w:p>
          <w:p w14:paraId="543C0F30" w14:textId="77777777" w:rsidR="001317CB" w:rsidRDefault="001317CB" w:rsidP="00CB2082">
            <w:pPr>
              <w:suppressAutoHyphens/>
              <w:spacing w:after="0" w:line="240" w:lineRule="auto"/>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sz w:val="24"/>
                <w:szCs w:val="24"/>
                <w:lang w:eastAsia="ar-SA"/>
              </w:rPr>
              <w:t>- изучение нормативных документов, регламентирующих санитарно-противоэпидемический режим в КДЛ.</w:t>
            </w:r>
          </w:p>
        </w:tc>
        <w:tc>
          <w:tcPr>
            <w:tcW w:w="1437" w:type="dxa"/>
            <w:tcBorders>
              <w:top w:val="single" w:sz="4" w:space="0" w:color="000000"/>
              <w:left w:val="single" w:sz="4" w:space="0" w:color="000000"/>
              <w:bottom w:val="single" w:sz="4" w:space="0" w:color="000000"/>
              <w:right w:val="single" w:sz="4" w:space="0" w:color="000000"/>
            </w:tcBorders>
            <w:vAlign w:val="center"/>
            <w:hideMark/>
          </w:tcPr>
          <w:p w14:paraId="1F1F9150" w14:textId="77777777" w:rsidR="001317CB" w:rsidRDefault="001317CB" w:rsidP="00CB2082">
            <w:pPr>
              <w:widowControl w:val="0"/>
              <w:tabs>
                <w:tab w:val="right" w:leader="underscore" w:pos="9639"/>
              </w:tabs>
              <w:suppressAutoHyphens/>
              <w:spacing w:after="0" w:line="240" w:lineRule="auto"/>
              <w:jc w:val="center"/>
              <w:rPr>
                <w:rFonts w:ascii="Times New Roman" w:eastAsia="Times New Roman" w:hAnsi="Times New Roman" w:cs="Times New Roman"/>
                <w:sz w:val="28"/>
                <w:lang w:eastAsia="ar-SA"/>
              </w:rPr>
            </w:pPr>
            <w:r>
              <w:rPr>
                <w:rFonts w:ascii="Times New Roman" w:eastAsia="Times New Roman" w:hAnsi="Times New Roman" w:cs="Times New Roman"/>
                <w:bCs/>
                <w:sz w:val="24"/>
                <w:szCs w:val="24"/>
                <w:lang w:eastAsia="ar-SA"/>
              </w:rPr>
              <w:t>6</w:t>
            </w:r>
          </w:p>
        </w:tc>
        <w:tc>
          <w:tcPr>
            <w:tcW w:w="250" w:type="dxa"/>
            <w:vAlign w:val="center"/>
            <w:hideMark/>
          </w:tcPr>
          <w:p w14:paraId="19165A9E" w14:textId="77777777" w:rsidR="001317CB" w:rsidRDefault="001317CB" w:rsidP="00CB2082">
            <w:pPr>
              <w:spacing w:after="0"/>
              <w:rPr>
                <w:sz w:val="20"/>
                <w:szCs w:val="20"/>
                <w:lang w:eastAsia="ru-RU"/>
              </w:rPr>
            </w:pPr>
          </w:p>
        </w:tc>
      </w:tr>
      <w:tr w:rsidR="001317CB" w14:paraId="07216FFE" w14:textId="77777777" w:rsidTr="00CB2082">
        <w:trPr>
          <w:trHeight w:val="340"/>
        </w:trPr>
        <w:tc>
          <w:tcPr>
            <w:tcW w:w="597" w:type="dxa"/>
            <w:tcBorders>
              <w:top w:val="single" w:sz="4" w:space="0" w:color="000000"/>
              <w:left w:val="single" w:sz="4" w:space="0" w:color="000000"/>
              <w:bottom w:val="single" w:sz="4" w:space="0" w:color="000000"/>
              <w:right w:val="nil"/>
            </w:tcBorders>
            <w:vAlign w:val="center"/>
            <w:hideMark/>
          </w:tcPr>
          <w:p w14:paraId="3AAEBE7D" w14:textId="77777777" w:rsidR="001317CB" w:rsidRDefault="001317CB" w:rsidP="00CB2082">
            <w:pPr>
              <w:widowControl w:val="0"/>
              <w:tabs>
                <w:tab w:val="right" w:leader="underscore" w:pos="9639"/>
              </w:tabs>
              <w:suppressAutoHyphens/>
              <w:spacing w:before="60" w:after="0" w:line="240" w:lineRule="auto"/>
              <w:ind w:firstLine="709"/>
              <w:jc w:val="center"/>
              <w:rPr>
                <w:rFonts w:ascii="Times New Roman" w:eastAsia="Times New Roman" w:hAnsi="Times New Roman" w:cs="Times New Roman"/>
                <w:i/>
                <w:sz w:val="24"/>
                <w:szCs w:val="24"/>
                <w:lang w:eastAsia="ar-SA"/>
              </w:rPr>
            </w:pPr>
            <w:r>
              <w:rPr>
                <w:rFonts w:ascii="Times New Roman" w:eastAsia="Times New Roman" w:hAnsi="Times New Roman" w:cs="Times New Roman"/>
                <w:bCs/>
                <w:sz w:val="24"/>
                <w:szCs w:val="24"/>
                <w:lang w:eastAsia="ar-SA"/>
              </w:rPr>
              <w:t>22</w:t>
            </w:r>
          </w:p>
        </w:tc>
        <w:tc>
          <w:tcPr>
            <w:tcW w:w="7496" w:type="dxa"/>
            <w:gridSpan w:val="2"/>
            <w:tcBorders>
              <w:top w:val="single" w:sz="4" w:space="0" w:color="000000"/>
              <w:left w:val="single" w:sz="4" w:space="0" w:color="000000"/>
              <w:bottom w:val="single" w:sz="4" w:space="0" w:color="000000"/>
              <w:right w:val="nil"/>
            </w:tcBorders>
            <w:hideMark/>
          </w:tcPr>
          <w:p w14:paraId="5CCEA763" w14:textId="77777777" w:rsidR="001317CB" w:rsidRDefault="001317CB" w:rsidP="00CB2082">
            <w:pPr>
              <w:suppressAutoHyphens/>
              <w:spacing w:after="0" w:line="240" w:lineRule="auto"/>
              <w:ind w:firstLine="709"/>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Подготовка материала к биохимическим исследованиям: </w:t>
            </w:r>
          </w:p>
          <w:p w14:paraId="7EF862F8" w14:textId="77777777" w:rsidR="001317CB" w:rsidRDefault="001317CB" w:rsidP="00CB2082">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прием, маркировка, регистрация биоматериала.</w:t>
            </w:r>
          </w:p>
          <w:p w14:paraId="19F9B46A" w14:textId="77777777" w:rsidR="001317CB" w:rsidRDefault="001317CB" w:rsidP="00CB2082">
            <w:pPr>
              <w:suppressAutoHyphens/>
              <w:spacing w:after="0" w:line="240" w:lineRule="auto"/>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sz w:val="24"/>
                <w:szCs w:val="24"/>
                <w:lang w:eastAsia="ar-SA"/>
              </w:rPr>
              <w:t>- получение плазмы и сыворотки из венозной крови.</w:t>
            </w:r>
          </w:p>
        </w:tc>
        <w:tc>
          <w:tcPr>
            <w:tcW w:w="1437" w:type="dxa"/>
            <w:tcBorders>
              <w:top w:val="single" w:sz="4" w:space="0" w:color="000000"/>
              <w:left w:val="single" w:sz="4" w:space="0" w:color="000000"/>
              <w:bottom w:val="single" w:sz="4" w:space="0" w:color="000000"/>
              <w:right w:val="single" w:sz="4" w:space="0" w:color="000000"/>
            </w:tcBorders>
            <w:vAlign w:val="center"/>
            <w:hideMark/>
          </w:tcPr>
          <w:p w14:paraId="1B8B04C7" w14:textId="77777777" w:rsidR="001317CB" w:rsidRDefault="001317CB" w:rsidP="00CB2082">
            <w:pPr>
              <w:widowControl w:val="0"/>
              <w:tabs>
                <w:tab w:val="right" w:leader="underscore" w:pos="9639"/>
              </w:tabs>
              <w:suppressAutoHyphens/>
              <w:spacing w:before="60" w:after="0" w:line="240" w:lineRule="auto"/>
              <w:jc w:val="center"/>
              <w:rPr>
                <w:rFonts w:ascii="Times New Roman" w:eastAsia="Times New Roman" w:hAnsi="Times New Roman" w:cs="Times New Roman"/>
                <w:sz w:val="28"/>
                <w:lang w:eastAsia="ar-SA"/>
              </w:rPr>
            </w:pPr>
            <w:r>
              <w:rPr>
                <w:rFonts w:ascii="Times New Roman" w:eastAsia="Times New Roman" w:hAnsi="Times New Roman" w:cs="Times New Roman"/>
                <w:bCs/>
                <w:sz w:val="24"/>
                <w:szCs w:val="24"/>
                <w:lang w:eastAsia="ar-SA"/>
              </w:rPr>
              <w:t>12</w:t>
            </w:r>
          </w:p>
        </w:tc>
        <w:tc>
          <w:tcPr>
            <w:tcW w:w="250" w:type="dxa"/>
            <w:vAlign w:val="center"/>
            <w:hideMark/>
          </w:tcPr>
          <w:p w14:paraId="3F42F799" w14:textId="77777777" w:rsidR="001317CB" w:rsidRDefault="001317CB" w:rsidP="00CB2082">
            <w:pPr>
              <w:spacing w:after="0"/>
              <w:rPr>
                <w:sz w:val="20"/>
                <w:szCs w:val="20"/>
                <w:lang w:eastAsia="ru-RU"/>
              </w:rPr>
            </w:pPr>
          </w:p>
        </w:tc>
      </w:tr>
      <w:tr w:rsidR="001317CB" w14:paraId="243BDECC" w14:textId="77777777" w:rsidTr="00CB2082">
        <w:trPr>
          <w:trHeight w:val="340"/>
        </w:trPr>
        <w:tc>
          <w:tcPr>
            <w:tcW w:w="597" w:type="dxa"/>
            <w:tcBorders>
              <w:top w:val="single" w:sz="4" w:space="0" w:color="000000"/>
              <w:left w:val="single" w:sz="4" w:space="0" w:color="000000"/>
              <w:bottom w:val="single" w:sz="4" w:space="0" w:color="000000"/>
              <w:right w:val="nil"/>
            </w:tcBorders>
            <w:vAlign w:val="center"/>
            <w:hideMark/>
          </w:tcPr>
          <w:p w14:paraId="28D21AB9" w14:textId="77777777" w:rsidR="001317CB" w:rsidRDefault="001317CB" w:rsidP="00CB2082">
            <w:pPr>
              <w:widowControl w:val="0"/>
              <w:tabs>
                <w:tab w:val="right" w:leader="underscore" w:pos="9639"/>
              </w:tabs>
              <w:suppressAutoHyphens/>
              <w:spacing w:before="60" w:after="0" w:line="240" w:lineRule="auto"/>
              <w:ind w:firstLine="709"/>
              <w:jc w:val="center"/>
              <w:rPr>
                <w:rFonts w:ascii="Times New Roman" w:eastAsia="Times New Roman" w:hAnsi="Times New Roman" w:cs="Times New Roman"/>
                <w:i/>
                <w:sz w:val="24"/>
                <w:szCs w:val="24"/>
                <w:lang w:eastAsia="ar-SA"/>
              </w:rPr>
            </w:pPr>
            <w:r>
              <w:rPr>
                <w:rFonts w:ascii="Times New Roman" w:eastAsia="Times New Roman" w:hAnsi="Times New Roman" w:cs="Times New Roman"/>
                <w:bCs/>
                <w:sz w:val="24"/>
                <w:szCs w:val="24"/>
                <w:lang w:eastAsia="ar-SA"/>
              </w:rPr>
              <w:t>33</w:t>
            </w:r>
          </w:p>
        </w:tc>
        <w:tc>
          <w:tcPr>
            <w:tcW w:w="7496" w:type="dxa"/>
            <w:gridSpan w:val="2"/>
            <w:tcBorders>
              <w:top w:val="single" w:sz="4" w:space="0" w:color="000000"/>
              <w:left w:val="single" w:sz="4" w:space="0" w:color="000000"/>
              <w:bottom w:val="single" w:sz="4" w:space="0" w:color="000000"/>
              <w:right w:val="nil"/>
            </w:tcBorders>
            <w:hideMark/>
          </w:tcPr>
          <w:p w14:paraId="1F57EE92" w14:textId="77777777" w:rsidR="001317CB" w:rsidRDefault="001317CB" w:rsidP="00CB2082">
            <w:pPr>
              <w:suppressAutoHyphens/>
              <w:spacing w:after="0" w:line="240" w:lineRule="auto"/>
              <w:ind w:firstLine="709"/>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Организация рабочего места:</w:t>
            </w:r>
          </w:p>
          <w:p w14:paraId="0B6815D5" w14:textId="77777777" w:rsidR="001317CB" w:rsidRDefault="001317CB" w:rsidP="00CB2082">
            <w:pPr>
              <w:suppressAutoHyphens/>
              <w:spacing w:after="0" w:line="240" w:lineRule="auto"/>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sz w:val="24"/>
                <w:szCs w:val="24"/>
                <w:lang w:eastAsia="ar-SA"/>
              </w:rPr>
              <w:t>- приготовление реактивов, подготовка оборудования, посуды для исследования</w:t>
            </w:r>
          </w:p>
        </w:tc>
        <w:tc>
          <w:tcPr>
            <w:tcW w:w="1437" w:type="dxa"/>
            <w:tcBorders>
              <w:top w:val="single" w:sz="4" w:space="0" w:color="000000"/>
              <w:left w:val="single" w:sz="4" w:space="0" w:color="000000"/>
              <w:bottom w:val="single" w:sz="4" w:space="0" w:color="000000"/>
              <w:right w:val="single" w:sz="4" w:space="0" w:color="000000"/>
            </w:tcBorders>
            <w:vAlign w:val="center"/>
            <w:hideMark/>
          </w:tcPr>
          <w:p w14:paraId="331A4819" w14:textId="77777777" w:rsidR="001317CB" w:rsidRDefault="001317CB" w:rsidP="00CB2082">
            <w:pPr>
              <w:widowControl w:val="0"/>
              <w:tabs>
                <w:tab w:val="right" w:leader="underscore" w:pos="9639"/>
              </w:tabs>
              <w:suppressAutoHyphens/>
              <w:spacing w:before="60" w:after="0" w:line="240" w:lineRule="auto"/>
              <w:jc w:val="center"/>
              <w:rPr>
                <w:rFonts w:ascii="Times New Roman" w:eastAsia="Times New Roman" w:hAnsi="Times New Roman" w:cs="Times New Roman"/>
                <w:sz w:val="28"/>
                <w:lang w:eastAsia="ar-SA"/>
              </w:rPr>
            </w:pPr>
            <w:r>
              <w:rPr>
                <w:rFonts w:ascii="Times New Roman" w:eastAsia="Times New Roman" w:hAnsi="Times New Roman" w:cs="Times New Roman"/>
                <w:bCs/>
                <w:sz w:val="24"/>
                <w:szCs w:val="24"/>
                <w:lang w:eastAsia="ar-SA"/>
              </w:rPr>
              <w:t>12</w:t>
            </w:r>
          </w:p>
        </w:tc>
        <w:tc>
          <w:tcPr>
            <w:tcW w:w="250" w:type="dxa"/>
            <w:vAlign w:val="center"/>
            <w:hideMark/>
          </w:tcPr>
          <w:p w14:paraId="124CB802" w14:textId="77777777" w:rsidR="001317CB" w:rsidRDefault="001317CB" w:rsidP="00CB2082">
            <w:pPr>
              <w:spacing w:after="0"/>
              <w:rPr>
                <w:sz w:val="20"/>
                <w:szCs w:val="20"/>
                <w:lang w:eastAsia="ru-RU"/>
              </w:rPr>
            </w:pPr>
          </w:p>
        </w:tc>
      </w:tr>
      <w:tr w:rsidR="001317CB" w14:paraId="03CB1936" w14:textId="77777777" w:rsidTr="00CB2082">
        <w:trPr>
          <w:trHeight w:val="340"/>
        </w:trPr>
        <w:tc>
          <w:tcPr>
            <w:tcW w:w="597" w:type="dxa"/>
            <w:tcBorders>
              <w:top w:val="single" w:sz="4" w:space="0" w:color="000000"/>
              <w:left w:val="single" w:sz="4" w:space="0" w:color="000000"/>
              <w:bottom w:val="single" w:sz="4" w:space="0" w:color="000000"/>
              <w:right w:val="nil"/>
            </w:tcBorders>
            <w:vAlign w:val="center"/>
            <w:hideMark/>
          </w:tcPr>
          <w:p w14:paraId="27DF092F" w14:textId="77777777" w:rsidR="001317CB" w:rsidRDefault="001317CB" w:rsidP="00CB2082">
            <w:pPr>
              <w:widowControl w:val="0"/>
              <w:tabs>
                <w:tab w:val="right" w:leader="underscore" w:pos="9639"/>
              </w:tabs>
              <w:suppressAutoHyphens/>
              <w:spacing w:after="0" w:line="240" w:lineRule="auto"/>
              <w:ind w:firstLine="709"/>
              <w:jc w:val="center"/>
              <w:rPr>
                <w:rFonts w:ascii="Times New Roman" w:eastAsia="Times New Roman" w:hAnsi="Times New Roman" w:cs="Times New Roman"/>
                <w:i/>
                <w:sz w:val="24"/>
                <w:szCs w:val="24"/>
                <w:lang w:eastAsia="ar-SA"/>
              </w:rPr>
            </w:pPr>
            <w:r>
              <w:rPr>
                <w:rFonts w:ascii="Times New Roman" w:eastAsia="Times New Roman" w:hAnsi="Times New Roman" w:cs="Times New Roman"/>
                <w:bCs/>
                <w:sz w:val="24"/>
                <w:szCs w:val="24"/>
                <w:lang w:eastAsia="ar-SA"/>
              </w:rPr>
              <w:t>44</w:t>
            </w:r>
          </w:p>
        </w:tc>
        <w:tc>
          <w:tcPr>
            <w:tcW w:w="7496" w:type="dxa"/>
            <w:gridSpan w:val="2"/>
            <w:tcBorders>
              <w:top w:val="single" w:sz="4" w:space="0" w:color="000000"/>
              <w:left w:val="single" w:sz="4" w:space="0" w:color="000000"/>
              <w:bottom w:val="single" w:sz="4" w:space="0" w:color="000000"/>
              <w:right w:val="nil"/>
            </w:tcBorders>
          </w:tcPr>
          <w:p w14:paraId="32701815" w14:textId="77777777" w:rsidR="001317CB" w:rsidRDefault="001317CB" w:rsidP="00CB2082">
            <w:pPr>
              <w:suppressAutoHyphens/>
              <w:spacing w:after="0" w:line="240" w:lineRule="auto"/>
              <w:ind w:firstLine="709"/>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Определение биохимических показателей в биологических жидкостях:</w:t>
            </w:r>
          </w:p>
          <w:p w14:paraId="1158A676" w14:textId="77777777" w:rsidR="001317CB" w:rsidRDefault="001317CB" w:rsidP="00CB2082">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определение активности ферментов (амилазы, ЩФ, КФ, ЛДГ, КФК, </w:t>
            </w:r>
            <w:proofErr w:type="spellStart"/>
            <w:r>
              <w:rPr>
                <w:rFonts w:ascii="Times New Roman" w:eastAsia="Times New Roman" w:hAnsi="Times New Roman" w:cs="Times New Roman"/>
                <w:sz w:val="24"/>
                <w:szCs w:val="24"/>
                <w:lang w:eastAsia="ar-SA"/>
              </w:rPr>
              <w:t>АлАТ</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АсАТ</w:t>
            </w:r>
            <w:proofErr w:type="spellEnd"/>
            <w:r>
              <w:rPr>
                <w:rFonts w:ascii="Times New Roman" w:eastAsia="Times New Roman" w:hAnsi="Times New Roman" w:cs="Times New Roman"/>
                <w:sz w:val="24"/>
                <w:szCs w:val="24"/>
                <w:lang w:eastAsia="ar-SA"/>
              </w:rPr>
              <w:t xml:space="preserve">) современными методами </w:t>
            </w:r>
          </w:p>
          <w:p w14:paraId="10F6C5A0" w14:textId="77777777" w:rsidR="001317CB" w:rsidRDefault="001317CB" w:rsidP="00CB2082">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определение содержания показателей углеводного обмена (глюкоза, </w:t>
            </w:r>
            <w:proofErr w:type="spellStart"/>
            <w:r>
              <w:rPr>
                <w:rFonts w:ascii="Times New Roman" w:eastAsia="Times New Roman" w:hAnsi="Times New Roman" w:cs="Times New Roman"/>
                <w:sz w:val="24"/>
                <w:szCs w:val="24"/>
                <w:lang w:eastAsia="ar-SA"/>
              </w:rPr>
              <w:t>сиаловые</w:t>
            </w:r>
            <w:proofErr w:type="spellEnd"/>
            <w:r>
              <w:rPr>
                <w:rFonts w:ascii="Times New Roman" w:eastAsia="Times New Roman" w:hAnsi="Times New Roman" w:cs="Times New Roman"/>
                <w:sz w:val="24"/>
                <w:szCs w:val="24"/>
                <w:lang w:eastAsia="ar-SA"/>
              </w:rPr>
              <w:t xml:space="preserve"> кислоты, </w:t>
            </w:r>
            <w:proofErr w:type="spellStart"/>
            <w:r>
              <w:rPr>
                <w:rFonts w:ascii="Times New Roman" w:eastAsia="Times New Roman" w:hAnsi="Times New Roman" w:cs="Times New Roman"/>
                <w:sz w:val="24"/>
                <w:szCs w:val="24"/>
                <w:lang w:eastAsia="ar-SA"/>
              </w:rPr>
              <w:t>гликированный</w:t>
            </w:r>
            <w:proofErr w:type="spellEnd"/>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Нв</w:t>
            </w:r>
            <w:proofErr w:type="spellEnd"/>
            <w:r>
              <w:rPr>
                <w:rFonts w:ascii="Times New Roman" w:eastAsia="Times New Roman" w:hAnsi="Times New Roman" w:cs="Times New Roman"/>
                <w:sz w:val="24"/>
                <w:szCs w:val="24"/>
                <w:lang w:eastAsia="ar-SA"/>
              </w:rPr>
              <w:t>, лактат) современными методами.</w:t>
            </w:r>
          </w:p>
          <w:p w14:paraId="66084CE9" w14:textId="77777777" w:rsidR="001317CB" w:rsidRDefault="001317CB" w:rsidP="00CB2082">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определение содержания показателей белкового обмена (общий белок, белковые фракции, мочевина, креатинин, билирубин, мочевая кислота) современными методами.</w:t>
            </w:r>
          </w:p>
          <w:p w14:paraId="677B72EA" w14:textId="77777777" w:rsidR="001317CB" w:rsidRDefault="001317CB" w:rsidP="00CB2082">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определение содержания показателей липидного обмена (холестерин, ТГ, </w:t>
            </w:r>
            <w:proofErr w:type="spellStart"/>
            <w:r>
              <w:rPr>
                <w:rFonts w:ascii="Times New Roman" w:eastAsia="Times New Roman" w:hAnsi="Times New Roman" w:cs="Times New Roman"/>
                <w:sz w:val="24"/>
                <w:szCs w:val="24"/>
                <w:lang w:eastAsia="ar-SA"/>
              </w:rPr>
              <w:t>Хс</w:t>
            </w:r>
            <w:proofErr w:type="spellEnd"/>
            <w:r>
              <w:rPr>
                <w:rFonts w:ascii="Times New Roman" w:eastAsia="Times New Roman" w:hAnsi="Times New Roman" w:cs="Times New Roman"/>
                <w:sz w:val="24"/>
                <w:szCs w:val="24"/>
                <w:lang w:eastAsia="ar-SA"/>
              </w:rPr>
              <w:t xml:space="preserve">-ЛПНП, </w:t>
            </w:r>
            <w:proofErr w:type="spellStart"/>
            <w:r>
              <w:rPr>
                <w:rFonts w:ascii="Times New Roman" w:eastAsia="Times New Roman" w:hAnsi="Times New Roman" w:cs="Times New Roman"/>
                <w:sz w:val="24"/>
                <w:szCs w:val="24"/>
                <w:lang w:eastAsia="ar-SA"/>
              </w:rPr>
              <w:t>Хс</w:t>
            </w:r>
            <w:proofErr w:type="spellEnd"/>
            <w:r>
              <w:rPr>
                <w:rFonts w:ascii="Times New Roman" w:eastAsia="Times New Roman" w:hAnsi="Times New Roman" w:cs="Times New Roman"/>
                <w:sz w:val="24"/>
                <w:szCs w:val="24"/>
                <w:lang w:eastAsia="ar-SA"/>
              </w:rPr>
              <w:t>-ЛПВП, ИА)</w:t>
            </w:r>
          </w:p>
          <w:p w14:paraId="05F466E9" w14:textId="77777777" w:rsidR="001317CB" w:rsidRDefault="001317CB" w:rsidP="00CB2082">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работа на современном биохимическом оборудовании (ФЭК, фотометр, анализаторы)</w:t>
            </w:r>
          </w:p>
          <w:p w14:paraId="0C1C9B57" w14:textId="77777777" w:rsidR="001317CB" w:rsidRDefault="001317CB" w:rsidP="00CB2082">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определение содержания показателей минерального обмена (кальций, натрий, калий, магний, железо ЖСС) </w:t>
            </w:r>
          </w:p>
          <w:p w14:paraId="40800FE7" w14:textId="77777777" w:rsidR="001317CB" w:rsidRDefault="001317CB" w:rsidP="00CB2082">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определение показателей КОС организма</w:t>
            </w:r>
          </w:p>
          <w:p w14:paraId="0BEEECB5" w14:textId="77777777" w:rsidR="001317CB" w:rsidRDefault="001317CB" w:rsidP="00CB2082">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определение показателей гемостаза современными методами.</w:t>
            </w:r>
          </w:p>
          <w:p w14:paraId="67FBA2C9" w14:textId="77777777" w:rsidR="001317CB" w:rsidRDefault="001317CB" w:rsidP="00CB2082">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работа на современном биохимическом оборудовании (фотометр, анализаторы, </w:t>
            </w:r>
            <w:proofErr w:type="spellStart"/>
            <w:r>
              <w:rPr>
                <w:rFonts w:ascii="Times New Roman" w:eastAsia="Times New Roman" w:hAnsi="Times New Roman" w:cs="Times New Roman"/>
                <w:sz w:val="24"/>
                <w:szCs w:val="24"/>
                <w:lang w:eastAsia="ar-SA"/>
              </w:rPr>
              <w:t>коагулометр</w:t>
            </w:r>
            <w:proofErr w:type="spellEnd"/>
            <w:r>
              <w:rPr>
                <w:rFonts w:ascii="Times New Roman" w:eastAsia="Times New Roman" w:hAnsi="Times New Roman" w:cs="Times New Roman"/>
                <w:sz w:val="24"/>
                <w:szCs w:val="24"/>
                <w:lang w:eastAsia="ar-SA"/>
              </w:rPr>
              <w:t>, анализатор газов крови)</w:t>
            </w:r>
          </w:p>
          <w:p w14:paraId="3BA0DA5A" w14:textId="77777777" w:rsidR="001317CB" w:rsidRDefault="001317CB" w:rsidP="00CB2082">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roofErr w:type="spellStart"/>
            <w:r>
              <w:rPr>
                <w:rFonts w:ascii="Times New Roman" w:eastAsia="Times New Roman" w:hAnsi="Times New Roman" w:cs="Times New Roman"/>
                <w:sz w:val="24"/>
                <w:szCs w:val="24"/>
                <w:lang w:eastAsia="ar-SA"/>
              </w:rPr>
              <w:t>внутрилабораторный</w:t>
            </w:r>
            <w:proofErr w:type="spellEnd"/>
            <w:r>
              <w:rPr>
                <w:rFonts w:ascii="Times New Roman" w:eastAsia="Times New Roman" w:hAnsi="Times New Roman" w:cs="Times New Roman"/>
                <w:sz w:val="24"/>
                <w:szCs w:val="24"/>
                <w:lang w:eastAsia="ar-SA"/>
              </w:rPr>
              <w:t xml:space="preserve"> контроль качества лабораторных исследований</w:t>
            </w:r>
          </w:p>
          <w:p w14:paraId="24E586AA" w14:textId="77777777" w:rsidR="001317CB" w:rsidRDefault="001317CB" w:rsidP="00CB2082">
            <w:pPr>
              <w:suppressAutoHyphens/>
              <w:spacing w:after="0" w:line="240" w:lineRule="auto"/>
              <w:ind w:firstLine="709"/>
              <w:jc w:val="both"/>
              <w:rPr>
                <w:rFonts w:ascii="Times New Roman" w:eastAsia="Times New Roman" w:hAnsi="Times New Roman" w:cs="Times New Roman"/>
                <w:sz w:val="24"/>
                <w:szCs w:val="24"/>
                <w:lang w:eastAsia="ar-SA"/>
              </w:rPr>
            </w:pPr>
          </w:p>
        </w:tc>
        <w:tc>
          <w:tcPr>
            <w:tcW w:w="1437" w:type="dxa"/>
            <w:tcBorders>
              <w:top w:val="single" w:sz="4" w:space="0" w:color="000000"/>
              <w:left w:val="single" w:sz="4" w:space="0" w:color="000000"/>
              <w:bottom w:val="single" w:sz="4" w:space="0" w:color="000000"/>
              <w:right w:val="single" w:sz="4" w:space="0" w:color="000000"/>
            </w:tcBorders>
            <w:vAlign w:val="center"/>
            <w:hideMark/>
          </w:tcPr>
          <w:p w14:paraId="146BE4AD" w14:textId="77777777" w:rsidR="001317CB" w:rsidRDefault="001317CB" w:rsidP="00CB2082">
            <w:pPr>
              <w:widowControl w:val="0"/>
              <w:tabs>
                <w:tab w:val="right" w:leader="underscore" w:pos="9639"/>
              </w:tabs>
              <w:suppressAutoHyphens/>
              <w:spacing w:after="0" w:line="240" w:lineRule="auto"/>
              <w:jc w:val="center"/>
              <w:rPr>
                <w:rFonts w:ascii="Times New Roman" w:eastAsia="Times New Roman" w:hAnsi="Times New Roman" w:cs="Times New Roman"/>
                <w:sz w:val="28"/>
                <w:lang w:eastAsia="ar-SA"/>
              </w:rPr>
            </w:pPr>
            <w:r>
              <w:rPr>
                <w:rFonts w:ascii="Times New Roman" w:eastAsia="Times New Roman" w:hAnsi="Times New Roman" w:cs="Times New Roman"/>
                <w:bCs/>
                <w:sz w:val="24"/>
                <w:szCs w:val="24"/>
                <w:lang w:eastAsia="ar-SA"/>
              </w:rPr>
              <w:t>78</w:t>
            </w:r>
          </w:p>
        </w:tc>
        <w:tc>
          <w:tcPr>
            <w:tcW w:w="250" w:type="dxa"/>
            <w:vAlign w:val="center"/>
            <w:hideMark/>
          </w:tcPr>
          <w:p w14:paraId="0A308E2D" w14:textId="77777777" w:rsidR="001317CB" w:rsidRDefault="001317CB" w:rsidP="00CB2082">
            <w:pPr>
              <w:spacing w:after="0"/>
              <w:rPr>
                <w:sz w:val="20"/>
                <w:szCs w:val="20"/>
                <w:lang w:eastAsia="ru-RU"/>
              </w:rPr>
            </w:pPr>
          </w:p>
        </w:tc>
      </w:tr>
      <w:tr w:rsidR="001317CB" w14:paraId="7B27C9A3" w14:textId="77777777" w:rsidTr="00CB2082">
        <w:trPr>
          <w:trHeight w:val="953"/>
        </w:trPr>
        <w:tc>
          <w:tcPr>
            <w:tcW w:w="597" w:type="dxa"/>
            <w:tcBorders>
              <w:top w:val="single" w:sz="4" w:space="0" w:color="000000"/>
              <w:left w:val="single" w:sz="4" w:space="0" w:color="000000"/>
              <w:bottom w:val="single" w:sz="4" w:space="0" w:color="000000"/>
              <w:right w:val="nil"/>
            </w:tcBorders>
            <w:vAlign w:val="center"/>
            <w:hideMark/>
          </w:tcPr>
          <w:p w14:paraId="2192DD53" w14:textId="77777777" w:rsidR="001317CB" w:rsidRDefault="001317CB" w:rsidP="00CB2082">
            <w:pPr>
              <w:widowControl w:val="0"/>
              <w:tabs>
                <w:tab w:val="right" w:leader="underscore" w:pos="9639"/>
              </w:tabs>
              <w:suppressAutoHyphens/>
              <w:spacing w:before="60" w:after="0" w:line="240" w:lineRule="auto"/>
              <w:ind w:firstLine="709"/>
              <w:jc w:val="center"/>
              <w:rPr>
                <w:rFonts w:ascii="Times New Roman" w:eastAsia="Times New Roman" w:hAnsi="Times New Roman" w:cs="Times New Roman"/>
                <w:i/>
                <w:sz w:val="24"/>
                <w:szCs w:val="24"/>
                <w:lang w:eastAsia="ar-SA"/>
              </w:rPr>
            </w:pPr>
            <w:r>
              <w:rPr>
                <w:rFonts w:ascii="Times New Roman" w:eastAsia="Times New Roman" w:hAnsi="Times New Roman" w:cs="Times New Roman"/>
                <w:bCs/>
                <w:sz w:val="24"/>
                <w:szCs w:val="24"/>
                <w:lang w:eastAsia="ar-SA"/>
              </w:rPr>
              <w:t>55</w:t>
            </w:r>
          </w:p>
        </w:tc>
        <w:tc>
          <w:tcPr>
            <w:tcW w:w="7496" w:type="dxa"/>
            <w:gridSpan w:val="2"/>
            <w:tcBorders>
              <w:top w:val="single" w:sz="4" w:space="0" w:color="000000"/>
              <w:left w:val="single" w:sz="4" w:space="0" w:color="000000"/>
              <w:bottom w:val="single" w:sz="4" w:space="0" w:color="000000"/>
              <w:right w:val="nil"/>
            </w:tcBorders>
            <w:hideMark/>
          </w:tcPr>
          <w:p w14:paraId="1A416F2E" w14:textId="77777777" w:rsidR="001317CB" w:rsidRDefault="001317CB" w:rsidP="00CB2082">
            <w:pPr>
              <w:suppressAutoHyphens/>
              <w:spacing w:after="0" w:line="240" w:lineRule="auto"/>
              <w:ind w:firstLine="709"/>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sz w:val="24"/>
                <w:szCs w:val="24"/>
                <w:lang w:eastAsia="ar-SA"/>
              </w:rPr>
              <w:t>Регистрация результатов исследования.</w:t>
            </w:r>
          </w:p>
        </w:tc>
        <w:tc>
          <w:tcPr>
            <w:tcW w:w="1437" w:type="dxa"/>
            <w:tcBorders>
              <w:top w:val="single" w:sz="4" w:space="0" w:color="000000"/>
              <w:left w:val="single" w:sz="4" w:space="0" w:color="000000"/>
              <w:bottom w:val="single" w:sz="4" w:space="0" w:color="000000"/>
              <w:right w:val="single" w:sz="4" w:space="0" w:color="000000"/>
            </w:tcBorders>
            <w:vAlign w:val="center"/>
            <w:hideMark/>
          </w:tcPr>
          <w:p w14:paraId="5B52E9C3" w14:textId="77777777" w:rsidR="001317CB" w:rsidRDefault="001317CB" w:rsidP="00CB2082">
            <w:pPr>
              <w:widowControl w:val="0"/>
              <w:tabs>
                <w:tab w:val="right" w:leader="underscore" w:pos="9639"/>
              </w:tabs>
              <w:suppressAutoHyphens/>
              <w:spacing w:before="60" w:after="0" w:line="240" w:lineRule="auto"/>
              <w:jc w:val="center"/>
              <w:rPr>
                <w:rFonts w:ascii="Times New Roman" w:eastAsia="Times New Roman" w:hAnsi="Times New Roman" w:cs="Times New Roman"/>
                <w:sz w:val="28"/>
                <w:lang w:eastAsia="ar-SA"/>
              </w:rPr>
            </w:pPr>
            <w:r>
              <w:rPr>
                <w:rFonts w:ascii="Times New Roman" w:eastAsia="Times New Roman" w:hAnsi="Times New Roman" w:cs="Times New Roman"/>
                <w:bCs/>
                <w:sz w:val="24"/>
                <w:szCs w:val="24"/>
                <w:lang w:eastAsia="ar-SA"/>
              </w:rPr>
              <w:t>12</w:t>
            </w:r>
          </w:p>
        </w:tc>
        <w:tc>
          <w:tcPr>
            <w:tcW w:w="250" w:type="dxa"/>
            <w:vAlign w:val="center"/>
            <w:hideMark/>
          </w:tcPr>
          <w:p w14:paraId="16DEC492" w14:textId="77777777" w:rsidR="001317CB" w:rsidRDefault="001317CB" w:rsidP="00CB2082">
            <w:pPr>
              <w:spacing w:after="0"/>
              <w:rPr>
                <w:sz w:val="20"/>
                <w:szCs w:val="20"/>
                <w:lang w:eastAsia="ru-RU"/>
              </w:rPr>
            </w:pPr>
          </w:p>
        </w:tc>
      </w:tr>
      <w:tr w:rsidR="001317CB" w14:paraId="3DAC2AE1" w14:textId="77777777" w:rsidTr="00CB2082">
        <w:trPr>
          <w:trHeight w:val="340"/>
        </w:trPr>
        <w:tc>
          <w:tcPr>
            <w:tcW w:w="597" w:type="dxa"/>
            <w:tcBorders>
              <w:top w:val="single" w:sz="4" w:space="0" w:color="000000"/>
              <w:left w:val="single" w:sz="4" w:space="0" w:color="000000"/>
              <w:bottom w:val="single" w:sz="4" w:space="0" w:color="000000"/>
              <w:right w:val="nil"/>
            </w:tcBorders>
            <w:vAlign w:val="center"/>
            <w:hideMark/>
          </w:tcPr>
          <w:p w14:paraId="406F5FAF" w14:textId="77777777" w:rsidR="001317CB" w:rsidRDefault="001317CB" w:rsidP="00CB2082">
            <w:pPr>
              <w:widowControl w:val="0"/>
              <w:tabs>
                <w:tab w:val="right" w:leader="underscore" w:pos="9639"/>
              </w:tabs>
              <w:suppressAutoHyphens/>
              <w:spacing w:before="60" w:after="0" w:line="240" w:lineRule="auto"/>
              <w:ind w:firstLine="709"/>
              <w:jc w:val="center"/>
              <w:rPr>
                <w:rFonts w:ascii="Times New Roman" w:eastAsia="Times New Roman" w:hAnsi="Times New Roman" w:cs="Times New Roman"/>
                <w:bCs/>
                <w:i/>
                <w:sz w:val="24"/>
                <w:szCs w:val="24"/>
                <w:lang w:eastAsia="ar-SA"/>
              </w:rPr>
            </w:pPr>
            <w:r>
              <w:rPr>
                <w:rFonts w:ascii="Times New Roman" w:eastAsia="Times New Roman" w:hAnsi="Times New Roman" w:cs="Times New Roman"/>
                <w:bCs/>
                <w:sz w:val="24"/>
                <w:szCs w:val="24"/>
                <w:lang w:eastAsia="ar-SA"/>
              </w:rPr>
              <w:t>66</w:t>
            </w:r>
          </w:p>
        </w:tc>
        <w:tc>
          <w:tcPr>
            <w:tcW w:w="7496" w:type="dxa"/>
            <w:gridSpan w:val="2"/>
            <w:tcBorders>
              <w:top w:val="single" w:sz="4" w:space="0" w:color="000000"/>
              <w:left w:val="single" w:sz="4" w:space="0" w:color="000000"/>
              <w:bottom w:val="single" w:sz="4" w:space="0" w:color="000000"/>
              <w:right w:val="nil"/>
            </w:tcBorders>
            <w:hideMark/>
          </w:tcPr>
          <w:p w14:paraId="0BB6A4F4" w14:textId="77777777" w:rsidR="001317CB" w:rsidRDefault="001317CB" w:rsidP="00CB2082">
            <w:pPr>
              <w:suppressAutoHyphens/>
              <w:spacing w:after="0" w:line="240" w:lineRule="auto"/>
              <w:ind w:firstLine="295"/>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bCs/>
                <w:sz w:val="24"/>
                <w:szCs w:val="24"/>
                <w:lang w:eastAsia="ar-SA"/>
              </w:rPr>
              <w:t>Выполнение мер санитарно-эпидемиологического режима в КДЛ:</w:t>
            </w:r>
          </w:p>
          <w:p w14:paraId="78E2D916" w14:textId="77777777" w:rsidR="001317CB" w:rsidRDefault="001317CB" w:rsidP="00CB2082">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проведение мероприятий по стерилизации и дезинфекции лабораторной посуды, инструментария, средств защиты; </w:t>
            </w:r>
          </w:p>
          <w:p w14:paraId="31AF26E4" w14:textId="77777777" w:rsidR="001317CB" w:rsidRDefault="001317CB" w:rsidP="00CB2082">
            <w:pPr>
              <w:suppressAutoHyphens/>
              <w:spacing w:after="0" w:line="240" w:lineRule="auto"/>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sz w:val="24"/>
                <w:szCs w:val="24"/>
                <w:lang w:eastAsia="ar-SA"/>
              </w:rPr>
              <w:t>- утилизация отработанного материала.</w:t>
            </w:r>
          </w:p>
        </w:tc>
        <w:tc>
          <w:tcPr>
            <w:tcW w:w="1437" w:type="dxa"/>
            <w:tcBorders>
              <w:top w:val="single" w:sz="4" w:space="0" w:color="000000"/>
              <w:left w:val="single" w:sz="4" w:space="0" w:color="000000"/>
              <w:bottom w:val="single" w:sz="4" w:space="0" w:color="000000"/>
              <w:right w:val="single" w:sz="4" w:space="0" w:color="000000"/>
            </w:tcBorders>
            <w:vAlign w:val="center"/>
            <w:hideMark/>
          </w:tcPr>
          <w:p w14:paraId="2773C315" w14:textId="77777777" w:rsidR="001317CB" w:rsidRDefault="001317CB" w:rsidP="00CB2082">
            <w:pPr>
              <w:widowControl w:val="0"/>
              <w:tabs>
                <w:tab w:val="right" w:leader="underscore" w:pos="9639"/>
              </w:tabs>
              <w:suppressAutoHyphens/>
              <w:spacing w:before="60" w:after="0" w:line="240" w:lineRule="auto"/>
              <w:jc w:val="center"/>
              <w:rPr>
                <w:rFonts w:ascii="Times New Roman" w:eastAsia="Times New Roman" w:hAnsi="Times New Roman" w:cs="Times New Roman"/>
                <w:sz w:val="28"/>
                <w:lang w:eastAsia="ar-SA"/>
              </w:rPr>
            </w:pPr>
            <w:r>
              <w:rPr>
                <w:rFonts w:ascii="Times New Roman" w:eastAsia="Times New Roman" w:hAnsi="Times New Roman" w:cs="Times New Roman"/>
                <w:bCs/>
                <w:sz w:val="24"/>
                <w:szCs w:val="24"/>
                <w:lang w:eastAsia="ar-SA"/>
              </w:rPr>
              <w:t>24</w:t>
            </w:r>
          </w:p>
        </w:tc>
        <w:tc>
          <w:tcPr>
            <w:tcW w:w="250" w:type="dxa"/>
            <w:vAlign w:val="center"/>
            <w:hideMark/>
          </w:tcPr>
          <w:p w14:paraId="1F0FD6B2" w14:textId="77777777" w:rsidR="001317CB" w:rsidRDefault="001317CB" w:rsidP="00CB2082">
            <w:pPr>
              <w:spacing w:after="0"/>
              <w:rPr>
                <w:sz w:val="20"/>
                <w:szCs w:val="20"/>
                <w:lang w:eastAsia="ru-RU"/>
              </w:rPr>
            </w:pPr>
          </w:p>
        </w:tc>
      </w:tr>
      <w:tr w:rsidR="001317CB" w14:paraId="57486AD1" w14:textId="77777777" w:rsidTr="00CB2082">
        <w:trPr>
          <w:trHeight w:val="340"/>
        </w:trPr>
        <w:tc>
          <w:tcPr>
            <w:tcW w:w="8093" w:type="dxa"/>
            <w:gridSpan w:val="3"/>
            <w:tcBorders>
              <w:top w:val="single" w:sz="4" w:space="0" w:color="000000"/>
              <w:left w:val="single" w:sz="4" w:space="0" w:color="000000"/>
              <w:bottom w:val="single" w:sz="4" w:space="0" w:color="000000"/>
              <w:right w:val="nil"/>
            </w:tcBorders>
            <w:vAlign w:val="center"/>
            <w:hideMark/>
          </w:tcPr>
          <w:p w14:paraId="10F5C6C5" w14:textId="77777777" w:rsidR="001317CB" w:rsidRDefault="001317CB" w:rsidP="00CB2082">
            <w:pPr>
              <w:widowControl w:val="0"/>
              <w:tabs>
                <w:tab w:val="right" w:leader="underscore" w:pos="9639"/>
              </w:tabs>
              <w:suppressAutoHyphens/>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Итого</w:t>
            </w:r>
          </w:p>
        </w:tc>
        <w:tc>
          <w:tcPr>
            <w:tcW w:w="1437" w:type="dxa"/>
            <w:tcBorders>
              <w:top w:val="single" w:sz="4" w:space="0" w:color="000000"/>
              <w:left w:val="single" w:sz="4" w:space="0" w:color="000000"/>
              <w:bottom w:val="single" w:sz="4" w:space="0" w:color="000000"/>
              <w:right w:val="single" w:sz="4" w:space="0" w:color="000000"/>
            </w:tcBorders>
            <w:vAlign w:val="center"/>
            <w:hideMark/>
          </w:tcPr>
          <w:p w14:paraId="3FD71C8D" w14:textId="77777777" w:rsidR="001317CB" w:rsidRDefault="001317CB" w:rsidP="00CB2082">
            <w:pPr>
              <w:widowControl w:val="0"/>
              <w:tabs>
                <w:tab w:val="right" w:leader="underscore" w:pos="9639"/>
              </w:tabs>
              <w:suppressAutoHyphens/>
              <w:spacing w:after="0" w:line="240" w:lineRule="auto"/>
              <w:jc w:val="center"/>
              <w:rPr>
                <w:rFonts w:ascii="Times New Roman" w:eastAsia="Times New Roman" w:hAnsi="Times New Roman" w:cs="Times New Roman"/>
                <w:sz w:val="28"/>
                <w:lang w:eastAsia="ar-SA"/>
              </w:rPr>
            </w:pPr>
            <w:r>
              <w:rPr>
                <w:rFonts w:ascii="Times New Roman" w:eastAsia="Times New Roman" w:hAnsi="Times New Roman" w:cs="Times New Roman"/>
                <w:b/>
                <w:bCs/>
                <w:sz w:val="24"/>
                <w:szCs w:val="24"/>
                <w:lang w:eastAsia="ar-SA"/>
              </w:rPr>
              <w:t>144</w:t>
            </w:r>
          </w:p>
        </w:tc>
        <w:tc>
          <w:tcPr>
            <w:tcW w:w="250" w:type="dxa"/>
            <w:vAlign w:val="center"/>
            <w:hideMark/>
          </w:tcPr>
          <w:p w14:paraId="3A6F34C6" w14:textId="77777777" w:rsidR="001317CB" w:rsidRDefault="001317CB" w:rsidP="00CB2082">
            <w:pPr>
              <w:spacing w:after="0"/>
              <w:rPr>
                <w:sz w:val="20"/>
                <w:szCs w:val="20"/>
                <w:lang w:eastAsia="ru-RU"/>
              </w:rPr>
            </w:pPr>
          </w:p>
        </w:tc>
      </w:tr>
      <w:tr w:rsidR="001317CB" w14:paraId="37903513" w14:textId="77777777" w:rsidTr="00CB2082">
        <w:trPr>
          <w:trHeight w:val="348"/>
        </w:trPr>
        <w:tc>
          <w:tcPr>
            <w:tcW w:w="3620" w:type="dxa"/>
            <w:gridSpan w:val="2"/>
            <w:tcBorders>
              <w:top w:val="single" w:sz="4" w:space="0" w:color="000000"/>
              <w:left w:val="single" w:sz="4" w:space="0" w:color="000000"/>
              <w:bottom w:val="single" w:sz="4" w:space="0" w:color="000000"/>
              <w:right w:val="nil"/>
            </w:tcBorders>
            <w:vAlign w:val="center"/>
            <w:hideMark/>
          </w:tcPr>
          <w:p w14:paraId="1036BA6E" w14:textId="77777777" w:rsidR="001317CB" w:rsidRDefault="001317CB" w:rsidP="00CB2082">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
                <w:bCs/>
                <w:sz w:val="24"/>
                <w:szCs w:val="24"/>
                <w:lang w:eastAsia="ar-SA"/>
              </w:rPr>
              <w:t>Вид промежуточной аттестации</w:t>
            </w:r>
          </w:p>
        </w:tc>
        <w:tc>
          <w:tcPr>
            <w:tcW w:w="4473" w:type="dxa"/>
            <w:tcBorders>
              <w:top w:val="single" w:sz="4" w:space="0" w:color="000000"/>
              <w:left w:val="single" w:sz="4" w:space="0" w:color="000000"/>
              <w:bottom w:val="single" w:sz="4" w:space="0" w:color="000000"/>
              <w:right w:val="nil"/>
            </w:tcBorders>
            <w:vAlign w:val="center"/>
            <w:hideMark/>
          </w:tcPr>
          <w:p w14:paraId="1E9AD405" w14:textId="77777777" w:rsidR="001317CB" w:rsidRDefault="001317CB" w:rsidP="00CB2082">
            <w:pPr>
              <w:widowControl w:val="0"/>
              <w:tabs>
                <w:tab w:val="right" w:leader="underscore" w:pos="9639"/>
              </w:tabs>
              <w:suppressAutoHyphens/>
              <w:spacing w:after="0" w:line="240" w:lineRule="auto"/>
              <w:ind w:firstLine="709"/>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Дифференцированный зачет</w:t>
            </w:r>
          </w:p>
        </w:tc>
        <w:tc>
          <w:tcPr>
            <w:tcW w:w="1437" w:type="dxa"/>
            <w:tcBorders>
              <w:top w:val="single" w:sz="4" w:space="0" w:color="000000"/>
              <w:left w:val="single" w:sz="4" w:space="0" w:color="000000"/>
              <w:bottom w:val="single" w:sz="4" w:space="0" w:color="000000"/>
              <w:right w:val="single" w:sz="4" w:space="0" w:color="000000"/>
            </w:tcBorders>
            <w:vAlign w:val="center"/>
          </w:tcPr>
          <w:p w14:paraId="34C4974A" w14:textId="77777777" w:rsidR="001317CB" w:rsidRDefault="001317CB" w:rsidP="00CB2082">
            <w:pPr>
              <w:widowControl w:val="0"/>
              <w:tabs>
                <w:tab w:val="right" w:leader="underscore" w:pos="9639"/>
              </w:tabs>
              <w:suppressAutoHyphens/>
              <w:snapToGrid w:val="0"/>
              <w:spacing w:after="0" w:line="240" w:lineRule="auto"/>
              <w:ind w:firstLine="709"/>
              <w:jc w:val="center"/>
              <w:rPr>
                <w:rFonts w:ascii="Times New Roman" w:eastAsia="Times New Roman" w:hAnsi="Times New Roman" w:cs="Times New Roman"/>
                <w:bCs/>
                <w:sz w:val="24"/>
                <w:szCs w:val="24"/>
                <w:lang w:eastAsia="ar-SA"/>
              </w:rPr>
            </w:pPr>
          </w:p>
        </w:tc>
        <w:tc>
          <w:tcPr>
            <w:tcW w:w="250" w:type="dxa"/>
            <w:vAlign w:val="center"/>
            <w:hideMark/>
          </w:tcPr>
          <w:p w14:paraId="74ECB2B1" w14:textId="77777777" w:rsidR="001317CB" w:rsidRDefault="001317CB" w:rsidP="00CB2082">
            <w:pPr>
              <w:spacing w:after="0"/>
              <w:rPr>
                <w:sz w:val="20"/>
                <w:szCs w:val="20"/>
                <w:lang w:eastAsia="ru-RU"/>
              </w:rPr>
            </w:pPr>
          </w:p>
        </w:tc>
      </w:tr>
    </w:tbl>
    <w:p w14:paraId="3250EEA6" w14:textId="77777777" w:rsidR="001317CB" w:rsidRDefault="001317CB" w:rsidP="001317CB">
      <w:pPr>
        <w:rPr>
          <w:rFonts w:ascii="Times New Roman" w:eastAsia="Times New Roman" w:hAnsi="Times New Roman" w:cs="Times New Roman"/>
          <w:sz w:val="28"/>
          <w:szCs w:val="28"/>
          <w:lang w:eastAsia="ar-SA"/>
        </w:rPr>
      </w:pPr>
    </w:p>
    <w:p w14:paraId="65E01A7D" w14:textId="77777777" w:rsidR="001317CB" w:rsidRDefault="001317CB" w:rsidP="001317CB">
      <w:pPr>
        <w:suppressAutoHyphens/>
        <w:spacing w:after="0" w:line="360" w:lineRule="auto"/>
        <w:ind w:firstLine="709"/>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График прохождения практики</w:t>
      </w:r>
    </w:p>
    <w:p w14:paraId="6165127D" w14:textId="77777777" w:rsidR="001317CB" w:rsidRDefault="001317CB" w:rsidP="001317CB">
      <w:pPr>
        <w:suppressAutoHyphens/>
        <w:spacing w:after="0" w:line="360" w:lineRule="auto"/>
        <w:ind w:firstLine="709"/>
        <w:jc w:val="center"/>
        <w:rPr>
          <w:rFonts w:ascii="Times New Roman" w:eastAsia="Times New Roman" w:hAnsi="Times New Roman" w:cs="Times New Roman"/>
          <w:b/>
          <w:sz w:val="28"/>
          <w:szCs w:val="28"/>
          <w:lang w:eastAsia="ar-SA"/>
        </w:rPr>
      </w:pPr>
    </w:p>
    <w:tbl>
      <w:tblPr>
        <w:tblW w:w="9585" w:type="dxa"/>
        <w:tblInd w:w="-5" w:type="dxa"/>
        <w:tblLayout w:type="fixed"/>
        <w:tblLook w:val="04A0" w:firstRow="1" w:lastRow="0" w:firstColumn="1" w:lastColumn="0" w:noHBand="0" w:noVBand="1"/>
      </w:tblPr>
      <w:tblGrid>
        <w:gridCol w:w="1243"/>
        <w:gridCol w:w="2129"/>
        <w:gridCol w:w="1843"/>
        <w:gridCol w:w="1986"/>
        <w:gridCol w:w="2384"/>
      </w:tblGrid>
      <w:tr w:rsidR="001317CB" w14:paraId="2A49A4DE" w14:textId="77777777" w:rsidTr="00CB2082">
        <w:tc>
          <w:tcPr>
            <w:tcW w:w="1243" w:type="dxa"/>
            <w:tcBorders>
              <w:top w:val="single" w:sz="4" w:space="0" w:color="000000"/>
              <w:left w:val="single" w:sz="4" w:space="0" w:color="000000"/>
              <w:bottom w:val="single" w:sz="4" w:space="0" w:color="000000"/>
              <w:right w:val="nil"/>
            </w:tcBorders>
            <w:hideMark/>
          </w:tcPr>
          <w:p w14:paraId="7D832085" w14:textId="77777777" w:rsidR="001317CB" w:rsidRDefault="001317CB" w:rsidP="00CB2082">
            <w:pPr>
              <w:suppressAutoHyphens/>
              <w:spacing w:after="0" w:line="36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 п/п</w:t>
            </w:r>
          </w:p>
        </w:tc>
        <w:tc>
          <w:tcPr>
            <w:tcW w:w="2129" w:type="dxa"/>
            <w:tcBorders>
              <w:top w:val="single" w:sz="4" w:space="0" w:color="000000"/>
              <w:left w:val="single" w:sz="4" w:space="0" w:color="000000"/>
              <w:bottom w:val="single" w:sz="4" w:space="0" w:color="000000"/>
              <w:right w:val="nil"/>
            </w:tcBorders>
            <w:hideMark/>
          </w:tcPr>
          <w:p w14:paraId="2A8389BA" w14:textId="77777777" w:rsidR="001317CB" w:rsidRDefault="001317CB" w:rsidP="00CB2082">
            <w:pPr>
              <w:suppressAutoHyphens/>
              <w:spacing w:after="0" w:line="360" w:lineRule="auto"/>
              <w:ind w:hanging="73"/>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Дата</w:t>
            </w:r>
          </w:p>
        </w:tc>
        <w:tc>
          <w:tcPr>
            <w:tcW w:w="1843" w:type="dxa"/>
            <w:tcBorders>
              <w:top w:val="single" w:sz="4" w:space="0" w:color="000000"/>
              <w:left w:val="single" w:sz="4" w:space="0" w:color="000000"/>
              <w:bottom w:val="single" w:sz="4" w:space="0" w:color="auto"/>
              <w:right w:val="nil"/>
            </w:tcBorders>
            <w:hideMark/>
          </w:tcPr>
          <w:p w14:paraId="13475E58" w14:textId="77777777" w:rsidR="001317CB" w:rsidRDefault="001317CB" w:rsidP="00CB2082">
            <w:pPr>
              <w:suppressAutoHyphens/>
              <w:spacing w:after="0" w:line="360" w:lineRule="auto"/>
              <w:ind w:hanging="77"/>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Часы</w:t>
            </w:r>
          </w:p>
        </w:tc>
        <w:tc>
          <w:tcPr>
            <w:tcW w:w="1986" w:type="dxa"/>
            <w:tcBorders>
              <w:top w:val="single" w:sz="4" w:space="0" w:color="000000"/>
              <w:left w:val="single" w:sz="4" w:space="0" w:color="000000"/>
              <w:bottom w:val="single" w:sz="4" w:space="0" w:color="000000"/>
              <w:right w:val="nil"/>
            </w:tcBorders>
            <w:hideMark/>
          </w:tcPr>
          <w:p w14:paraId="33FB0B2B" w14:textId="77777777" w:rsidR="001317CB" w:rsidRDefault="001317CB" w:rsidP="00CB2082">
            <w:pPr>
              <w:suppressAutoHyphens/>
              <w:spacing w:after="0" w:line="36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Оценка</w:t>
            </w:r>
          </w:p>
        </w:tc>
        <w:tc>
          <w:tcPr>
            <w:tcW w:w="2384" w:type="dxa"/>
            <w:tcBorders>
              <w:top w:val="single" w:sz="4" w:space="0" w:color="000000"/>
              <w:left w:val="single" w:sz="4" w:space="0" w:color="000000"/>
              <w:bottom w:val="single" w:sz="4" w:space="0" w:color="000000"/>
              <w:right w:val="single" w:sz="4" w:space="0" w:color="000000"/>
            </w:tcBorders>
            <w:hideMark/>
          </w:tcPr>
          <w:p w14:paraId="40E8491D"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b/>
                <w:sz w:val="28"/>
                <w:szCs w:val="28"/>
                <w:lang w:eastAsia="ar-SA"/>
              </w:rPr>
              <w:t>Подпись руководителя.</w:t>
            </w:r>
          </w:p>
        </w:tc>
      </w:tr>
      <w:tr w:rsidR="001317CB" w14:paraId="35DE8A78" w14:textId="77777777" w:rsidTr="00CB2082">
        <w:tc>
          <w:tcPr>
            <w:tcW w:w="1243" w:type="dxa"/>
            <w:tcBorders>
              <w:top w:val="single" w:sz="4" w:space="0" w:color="000000"/>
              <w:left w:val="single" w:sz="4" w:space="0" w:color="000000"/>
              <w:bottom w:val="single" w:sz="4" w:space="0" w:color="000000"/>
              <w:right w:val="nil"/>
            </w:tcBorders>
            <w:hideMark/>
          </w:tcPr>
          <w:p w14:paraId="6646AF7D"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2129" w:type="dxa"/>
            <w:tcBorders>
              <w:top w:val="single" w:sz="4" w:space="0" w:color="000000"/>
              <w:left w:val="single" w:sz="4" w:space="0" w:color="000000"/>
              <w:bottom w:val="single" w:sz="4" w:space="0" w:color="000000"/>
              <w:right w:val="single" w:sz="4" w:space="0" w:color="auto"/>
            </w:tcBorders>
            <w:hideMark/>
          </w:tcPr>
          <w:p w14:paraId="40C73C41" w14:textId="77777777" w:rsidR="001317CB" w:rsidRDefault="001317CB" w:rsidP="00CB2082">
            <w:pPr>
              <w:suppressAutoHyphens/>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20.10.2023</w:t>
            </w:r>
          </w:p>
        </w:tc>
        <w:tc>
          <w:tcPr>
            <w:tcW w:w="1843" w:type="dxa"/>
            <w:tcBorders>
              <w:top w:val="single" w:sz="4" w:space="0" w:color="auto"/>
              <w:left w:val="single" w:sz="4" w:space="0" w:color="auto"/>
              <w:bottom w:val="single" w:sz="4" w:space="0" w:color="auto"/>
              <w:right w:val="single" w:sz="4" w:space="0" w:color="auto"/>
            </w:tcBorders>
            <w:hideMark/>
          </w:tcPr>
          <w:p w14:paraId="365F6E65" w14:textId="4E774911"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auto"/>
              <w:bottom w:val="single" w:sz="4" w:space="0" w:color="000000"/>
              <w:right w:val="nil"/>
            </w:tcBorders>
          </w:tcPr>
          <w:p w14:paraId="061AD7EF"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4EDAAAFD"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021561BB" w14:textId="77777777" w:rsidTr="00CB2082">
        <w:tc>
          <w:tcPr>
            <w:tcW w:w="1243" w:type="dxa"/>
            <w:tcBorders>
              <w:top w:val="single" w:sz="4" w:space="0" w:color="000000"/>
              <w:left w:val="single" w:sz="4" w:space="0" w:color="000000"/>
              <w:bottom w:val="single" w:sz="4" w:space="0" w:color="000000"/>
              <w:right w:val="nil"/>
            </w:tcBorders>
            <w:hideMark/>
          </w:tcPr>
          <w:p w14:paraId="35730046"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p>
        </w:tc>
        <w:tc>
          <w:tcPr>
            <w:tcW w:w="2129" w:type="dxa"/>
            <w:tcBorders>
              <w:top w:val="single" w:sz="4" w:space="0" w:color="000000"/>
              <w:left w:val="single" w:sz="4" w:space="0" w:color="000000"/>
              <w:bottom w:val="single" w:sz="4" w:space="0" w:color="000000"/>
              <w:right w:val="single" w:sz="4" w:space="0" w:color="auto"/>
            </w:tcBorders>
            <w:hideMark/>
          </w:tcPr>
          <w:p w14:paraId="17DE5FBD" w14:textId="77777777" w:rsidR="001317CB" w:rsidRDefault="001317CB" w:rsidP="00CB2082">
            <w:pPr>
              <w:suppressAutoHyphens/>
              <w:spacing w:after="0" w:line="36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23.10.2023</w:t>
            </w:r>
          </w:p>
        </w:tc>
        <w:tc>
          <w:tcPr>
            <w:tcW w:w="1843" w:type="dxa"/>
            <w:tcBorders>
              <w:top w:val="single" w:sz="4" w:space="0" w:color="auto"/>
              <w:left w:val="single" w:sz="4" w:space="0" w:color="auto"/>
              <w:bottom w:val="single" w:sz="4" w:space="0" w:color="auto"/>
              <w:right w:val="single" w:sz="4" w:space="0" w:color="auto"/>
            </w:tcBorders>
            <w:hideMark/>
          </w:tcPr>
          <w:p w14:paraId="490B9520" w14:textId="5D25C0D0"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auto"/>
              <w:bottom w:val="single" w:sz="4" w:space="0" w:color="000000"/>
              <w:right w:val="nil"/>
            </w:tcBorders>
          </w:tcPr>
          <w:p w14:paraId="5C64C0B1"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20413EDD"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200E1B5A" w14:textId="77777777" w:rsidTr="00CB2082">
        <w:tc>
          <w:tcPr>
            <w:tcW w:w="1243" w:type="dxa"/>
            <w:tcBorders>
              <w:top w:val="single" w:sz="4" w:space="0" w:color="000000"/>
              <w:left w:val="single" w:sz="4" w:space="0" w:color="000000"/>
              <w:bottom w:val="single" w:sz="4" w:space="0" w:color="000000"/>
              <w:right w:val="nil"/>
            </w:tcBorders>
            <w:hideMark/>
          </w:tcPr>
          <w:p w14:paraId="0952F451"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p>
        </w:tc>
        <w:tc>
          <w:tcPr>
            <w:tcW w:w="2129" w:type="dxa"/>
            <w:tcBorders>
              <w:top w:val="single" w:sz="4" w:space="0" w:color="000000"/>
              <w:left w:val="single" w:sz="4" w:space="0" w:color="000000"/>
              <w:bottom w:val="single" w:sz="4" w:space="0" w:color="000000"/>
              <w:right w:val="single" w:sz="4" w:space="0" w:color="auto"/>
            </w:tcBorders>
            <w:hideMark/>
          </w:tcPr>
          <w:p w14:paraId="4E736F70"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24.10.2023</w:t>
            </w:r>
          </w:p>
        </w:tc>
        <w:tc>
          <w:tcPr>
            <w:tcW w:w="1843" w:type="dxa"/>
            <w:tcBorders>
              <w:top w:val="single" w:sz="4" w:space="0" w:color="auto"/>
              <w:left w:val="single" w:sz="4" w:space="0" w:color="auto"/>
              <w:bottom w:val="single" w:sz="4" w:space="0" w:color="auto"/>
              <w:right w:val="single" w:sz="4" w:space="0" w:color="auto"/>
            </w:tcBorders>
            <w:hideMark/>
          </w:tcPr>
          <w:p w14:paraId="3D870C5F" w14:textId="45B18147"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auto"/>
              <w:bottom w:val="single" w:sz="4" w:space="0" w:color="000000"/>
              <w:right w:val="nil"/>
            </w:tcBorders>
          </w:tcPr>
          <w:p w14:paraId="00F26A43"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6EE34655"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4D042F6F" w14:textId="77777777" w:rsidTr="00CB2082">
        <w:tc>
          <w:tcPr>
            <w:tcW w:w="1243" w:type="dxa"/>
            <w:tcBorders>
              <w:top w:val="single" w:sz="4" w:space="0" w:color="000000"/>
              <w:left w:val="single" w:sz="4" w:space="0" w:color="000000"/>
              <w:bottom w:val="single" w:sz="4" w:space="0" w:color="000000"/>
              <w:right w:val="nil"/>
            </w:tcBorders>
            <w:hideMark/>
          </w:tcPr>
          <w:p w14:paraId="583BFD12"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w:t>
            </w:r>
          </w:p>
        </w:tc>
        <w:tc>
          <w:tcPr>
            <w:tcW w:w="2129" w:type="dxa"/>
            <w:tcBorders>
              <w:top w:val="single" w:sz="4" w:space="0" w:color="000000"/>
              <w:left w:val="single" w:sz="4" w:space="0" w:color="000000"/>
              <w:bottom w:val="single" w:sz="4" w:space="0" w:color="000000"/>
              <w:right w:val="single" w:sz="4" w:space="0" w:color="auto"/>
            </w:tcBorders>
            <w:hideMark/>
          </w:tcPr>
          <w:p w14:paraId="10689048"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25.10.2023</w:t>
            </w:r>
          </w:p>
        </w:tc>
        <w:tc>
          <w:tcPr>
            <w:tcW w:w="1843" w:type="dxa"/>
            <w:tcBorders>
              <w:top w:val="single" w:sz="4" w:space="0" w:color="auto"/>
              <w:left w:val="single" w:sz="4" w:space="0" w:color="auto"/>
              <w:bottom w:val="single" w:sz="4" w:space="0" w:color="auto"/>
              <w:right w:val="single" w:sz="4" w:space="0" w:color="auto"/>
            </w:tcBorders>
            <w:hideMark/>
          </w:tcPr>
          <w:p w14:paraId="1673CD7C" w14:textId="72F948F8"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auto"/>
              <w:bottom w:val="single" w:sz="4" w:space="0" w:color="000000"/>
              <w:right w:val="nil"/>
            </w:tcBorders>
          </w:tcPr>
          <w:p w14:paraId="739ED1C7"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2EE2C74A"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3B97F3DA" w14:textId="77777777" w:rsidTr="00CB2082">
        <w:tc>
          <w:tcPr>
            <w:tcW w:w="1243" w:type="dxa"/>
            <w:tcBorders>
              <w:top w:val="single" w:sz="4" w:space="0" w:color="000000"/>
              <w:left w:val="single" w:sz="4" w:space="0" w:color="000000"/>
              <w:bottom w:val="single" w:sz="4" w:space="0" w:color="000000"/>
              <w:right w:val="nil"/>
            </w:tcBorders>
            <w:hideMark/>
          </w:tcPr>
          <w:p w14:paraId="349C8F17"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w:t>
            </w:r>
          </w:p>
        </w:tc>
        <w:tc>
          <w:tcPr>
            <w:tcW w:w="2129" w:type="dxa"/>
            <w:tcBorders>
              <w:top w:val="single" w:sz="4" w:space="0" w:color="000000"/>
              <w:left w:val="single" w:sz="4" w:space="0" w:color="000000"/>
              <w:bottom w:val="single" w:sz="4" w:space="0" w:color="000000"/>
              <w:right w:val="single" w:sz="4" w:space="0" w:color="auto"/>
            </w:tcBorders>
            <w:hideMark/>
          </w:tcPr>
          <w:p w14:paraId="752A300E"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26.10.2020</w:t>
            </w:r>
          </w:p>
        </w:tc>
        <w:tc>
          <w:tcPr>
            <w:tcW w:w="1843" w:type="dxa"/>
            <w:tcBorders>
              <w:top w:val="single" w:sz="4" w:space="0" w:color="auto"/>
              <w:left w:val="single" w:sz="4" w:space="0" w:color="auto"/>
              <w:bottom w:val="single" w:sz="4" w:space="0" w:color="auto"/>
              <w:right w:val="single" w:sz="4" w:space="0" w:color="auto"/>
            </w:tcBorders>
            <w:hideMark/>
          </w:tcPr>
          <w:p w14:paraId="6E828CF5" w14:textId="74B45345"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auto"/>
              <w:bottom w:val="single" w:sz="4" w:space="0" w:color="000000"/>
              <w:right w:val="nil"/>
            </w:tcBorders>
          </w:tcPr>
          <w:p w14:paraId="21668738"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755E3EB1"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396E1C23" w14:textId="77777777" w:rsidTr="00CB2082">
        <w:tc>
          <w:tcPr>
            <w:tcW w:w="1243" w:type="dxa"/>
            <w:tcBorders>
              <w:top w:val="single" w:sz="4" w:space="0" w:color="000000"/>
              <w:left w:val="single" w:sz="4" w:space="0" w:color="000000"/>
              <w:bottom w:val="single" w:sz="4" w:space="0" w:color="000000"/>
              <w:right w:val="nil"/>
            </w:tcBorders>
            <w:hideMark/>
          </w:tcPr>
          <w:p w14:paraId="4F72CD3C"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6</w:t>
            </w:r>
          </w:p>
        </w:tc>
        <w:tc>
          <w:tcPr>
            <w:tcW w:w="2129" w:type="dxa"/>
            <w:tcBorders>
              <w:top w:val="single" w:sz="4" w:space="0" w:color="000000"/>
              <w:left w:val="single" w:sz="4" w:space="0" w:color="000000"/>
              <w:bottom w:val="single" w:sz="4" w:space="0" w:color="000000"/>
              <w:right w:val="single" w:sz="4" w:space="0" w:color="auto"/>
            </w:tcBorders>
            <w:hideMark/>
          </w:tcPr>
          <w:p w14:paraId="023844E0"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27.10.2023</w:t>
            </w:r>
          </w:p>
        </w:tc>
        <w:tc>
          <w:tcPr>
            <w:tcW w:w="1843" w:type="dxa"/>
            <w:tcBorders>
              <w:top w:val="single" w:sz="4" w:space="0" w:color="auto"/>
              <w:left w:val="single" w:sz="4" w:space="0" w:color="auto"/>
              <w:bottom w:val="single" w:sz="4" w:space="0" w:color="auto"/>
              <w:right w:val="single" w:sz="4" w:space="0" w:color="auto"/>
            </w:tcBorders>
            <w:hideMark/>
          </w:tcPr>
          <w:p w14:paraId="43B70331" w14:textId="39287CCA"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auto"/>
              <w:bottom w:val="single" w:sz="4" w:space="0" w:color="000000"/>
              <w:right w:val="nil"/>
            </w:tcBorders>
          </w:tcPr>
          <w:p w14:paraId="5F024305"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74D20DF3"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61C42307" w14:textId="77777777" w:rsidTr="00CB2082">
        <w:tc>
          <w:tcPr>
            <w:tcW w:w="1243" w:type="dxa"/>
            <w:tcBorders>
              <w:top w:val="single" w:sz="4" w:space="0" w:color="000000"/>
              <w:left w:val="single" w:sz="4" w:space="0" w:color="000000"/>
              <w:bottom w:val="single" w:sz="4" w:space="0" w:color="000000"/>
              <w:right w:val="nil"/>
            </w:tcBorders>
            <w:hideMark/>
          </w:tcPr>
          <w:p w14:paraId="503A441B"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7</w:t>
            </w:r>
          </w:p>
        </w:tc>
        <w:tc>
          <w:tcPr>
            <w:tcW w:w="2129" w:type="dxa"/>
            <w:tcBorders>
              <w:top w:val="single" w:sz="4" w:space="0" w:color="000000"/>
              <w:left w:val="single" w:sz="4" w:space="0" w:color="000000"/>
              <w:bottom w:val="single" w:sz="4" w:space="0" w:color="000000"/>
              <w:right w:val="single" w:sz="4" w:space="0" w:color="auto"/>
            </w:tcBorders>
            <w:hideMark/>
          </w:tcPr>
          <w:p w14:paraId="66538E08"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30.10.2023</w:t>
            </w:r>
          </w:p>
        </w:tc>
        <w:tc>
          <w:tcPr>
            <w:tcW w:w="1843" w:type="dxa"/>
            <w:tcBorders>
              <w:top w:val="single" w:sz="4" w:space="0" w:color="auto"/>
              <w:left w:val="single" w:sz="4" w:space="0" w:color="auto"/>
              <w:bottom w:val="single" w:sz="4" w:space="0" w:color="auto"/>
              <w:right w:val="single" w:sz="4" w:space="0" w:color="auto"/>
            </w:tcBorders>
            <w:hideMark/>
          </w:tcPr>
          <w:p w14:paraId="2E7CBB06" w14:textId="42B8885F"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auto"/>
              <w:bottom w:val="single" w:sz="4" w:space="0" w:color="000000"/>
              <w:right w:val="nil"/>
            </w:tcBorders>
          </w:tcPr>
          <w:p w14:paraId="021FA129"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12765C6B"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2AE13A40" w14:textId="77777777" w:rsidTr="00CB2082">
        <w:tc>
          <w:tcPr>
            <w:tcW w:w="1243" w:type="dxa"/>
            <w:tcBorders>
              <w:top w:val="single" w:sz="4" w:space="0" w:color="000000"/>
              <w:left w:val="single" w:sz="4" w:space="0" w:color="000000"/>
              <w:bottom w:val="single" w:sz="4" w:space="0" w:color="000000"/>
              <w:right w:val="nil"/>
            </w:tcBorders>
            <w:hideMark/>
          </w:tcPr>
          <w:p w14:paraId="3C80B031"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p>
        </w:tc>
        <w:tc>
          <w:tcPr>
            <w:tcW w:w="2129" w:type="dxa"/>
            <w:tcBorders>
              <w:top w:val="single" w:sz="4" w:space="0" w:color="000000"/>
              <w:left w:val="single" w:sz="4" w:space="0" w:color="000000"/>
              <w:bottom w:val="single" w:sz="4" w:space="0" w:color="000000"/>
              <w:right w:val="single" w:sz="4" w:space="0" w:color="auto"/>
            </w:tcBorders>
            <w:hideMark/>
          </w:tcPr>
          <w:p w14:paraId="2FF409D0"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31.10.2023</w:t>
            </w:r>
          </w:p>
        </w:tc>
        <w:tc>
          <w:tcPr>
            <w:tcW w:w="1843" w:type="dxa"/>
            <w:tcBorders>
              <w:top w:val="single" w:sz="4" w:space="0" w:color="auto"/>
              <w:left w:val="single" w:sz="4" w:space="0" w:color="auto"/>
              <w:bottom w:val="single" w:sz="4" w:space="0" w:color="auto"/>
              <w:right w:val="single" w:sz="4" w:space="0" w:color="auto"/>
            </w:tcBorders>
            <w:hideMark/>
          </w:tcPr>
          <w:p w14:paraId="40294B60" w14:textId="0E948A7C"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auto"/>
              <w:bottom w:val="single" w:sz="4" w:space="0" w:color="000000"/>
              <w:right w:val="nil"/>
            </w:tcBorders>
          </w:tcPr>
          <w:p w14:paraId="0B3D816A"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519A6353"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23DAE6CE" w14:textId="77777777" w:rsidTr="00CB2082">
        <w:tc>
          <w:tcPr>
            <w:tcW w:w="1243" w:type="dxa"/>
            <w:tcBorders>
              <w:top w:val="single" w:sz="4" w:space="0" w:color="000000"/>
              <w:left w:val="single" w:sz="4" w:space="0" w:color="000000"/>
              <w:bottom w:val="single" w:sz="4" w:space="0" w:color="000000"/>
              <w:right w:val="nil"/>
            </w:tcBorders>
            <w:hideMark/>
          </w:tcPr>
          <w:p w14:paraId="1D846D96"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9</w:t>
            </w:r>
          </w:p>
        </w:tc>
        <w:tc>
          <w:tcPr>
            <w:tcW w:w="2129" w:type="dxa"/>
            <w:tcBorders>
              <w:top w:val="single" w:sz="4" w:space="0" w:color="000000"/>
              <w:left w:val="single" w:sz="4" w:space="0" w:color="000000"/>
              <w:bottom w:val="single" w:sz="4" w:space="0" w:color="000000"/>
              <w:right w:val="single" w:sz="4" w:space="0" w:color="auto"/>
            </w:tcBorders>
            <w:hideMark/>
          </w:tcPr>
          <w:p w14:paraId="7C6CE024"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01.11.2023</w:t>
            </w:r>
          </w:p>
        </w:tc>
        <w:tc>
          <w:tcPr>
            <w:tcW w:w="1843" w:type="dxa"/>
            <w:tcBorders>
              <w:top w:val="single" w:sz="4" w:space="0" w:color="auto"/>
              <w:left w:val="single" w:sz="4" w:space="0" w:color="auto"/>
              <w:bottom w:val="single" w:sz="4" w:space="0" w:color="auto"/>
              <w:right w:val="single" w:sz="4" w:space="0" w:color="auto"/>
            </w:tcBorders>
            <w:hideMark/>
          </w:tcPr>
          <w:p w14:paraId="77DFBE4F" w14:textId="2EBE70B0"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auto"/>
              <w:bottom w:val="single" w:sz="4" w:space="0" w:color="000000"/>
              <w:right w:val="nil"/>
            </w:tcBorders>
          </w:tcPr>
          <w:p w14:paraId="5D94D901"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3255E264"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009258E2" w14:textId="77777777" w:rsidTr="00CB2082">
        <w:tc>
          <w:tcPr>
            <w:tcW w:w="1243" w:type="dxa"/>
            <w:tcBorders>
              <w:top w:val="single" w:sz="4" w:space="0" w:color="000000"/>
              <w:left w:val="single" w:sz="4" w:space="0" w:color="000000"/>
              <w:bottom w:val="single" w:sz="4" w:space="0" w:color="000000"/>
              <w:right w:val="nil"/>
            </w:tcBorders>
            <w:hideMark/>
          </w:tcPr>
          <w:p w14:paraId="1FD52376"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10</w:t>
            </w:r>
          </w:p>
        </w:tc>
        <w:tc>
          <w:tcPr>
            <w:tcW w:w="2129" w:type="dxa"/>
            <w:tcBorders>
              <w:top w:val="single" w:sz="4" w:space="0" w:color="000000"/>
              <w:left w:val="single" w:sz="4" w:space="0" w:color="000000"/>
              <w:bottom w:val="single" w:sz="4" w:space="0" w:color="000000"/>
              <w:right w:val="single" w:sz="4" w:space="0" w:color="auto"/>
            </w:tcBorders>
            <w:hideMark/>
          </w:tcPr>
          <w:p w14:paraId="4EBE294D"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02.11.2023</w:t>
            </w:r>
          </w:p>
        </w:tc>
        <w:tc>
          <w:tcPr>
            <w:tcW w:w="1843" w:type="dxa"/>
            <w:tcBorders>
              <w:top w:val="single" w:sz="4" w:space="0" w:color="auto"/>
              <w:left w:val="single" w:sz="4" w:space="0" w:color="auto"/>
              <w:bottom w:val="single" w:sz="4" w:space="0" w:color="auto"/>
              <w:right w:val="single" w:sz="4" w:space="0" w:color="auto"/>
            </w:tcBorders>
            <w:hideMark/>
          </w:tcPr>
          <w:p w14:paraId="70435B17" w14:textId="56B01F24"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auto"/>
              <w:bottom w:val="single" w:sz="4" w:space="0" w:color="000000"/>
              <w:right w:val="nil"/>
            </w:tcBorders>
          </w:tcPr>
          <w:p w14:paraId="630A85AD"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25B735A9"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7D034745" w14:textId="77777777" w:rsidTr="00CB2082">
        <w:tc>
          <w:tcPr>
            <w:tcW w:w="1243" w:type="dxa"/>
            <w:tcBorders>
              <w:top w:val="single" w:sz="4" w:space="0" w:color="000000"/>
              <w:left w:val="single" w:sz="4" w:space="0" w:color="000000"/>
              <w:bottom w:val="single" w:sz="4" w:space="0" w:color="000000"/>
              <w:right w:val="nil"/>
            </w:tcBorders>
            <w:hideMark/>
          </w:tcPr>
          <w:p w14:paraId="09688A55"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11</w:t>
            </w:r>
          </w:p>
        </w:tc>
        <w:tc>
          <w:tcPr>
            <w:tcW w:w="2129" w:type="dxa"/>
            <w:tcBorders>
              <w:top w:val="single" w:sz="4" w:space="0" w:color="000000"/>
              <w:left w:val="single" w:sz="4" w:space="0" w:color="000000"/>
              <w:bottom w:val="single" w:sz="4" w:space="0" w:color="000000"/>
              <w:right w:val="single" w:sz="4" w:space="0" w:color="auto"/>
            </w:tcBorders>
            <w:hideMark/>
          </w:tcPr>
          <w:p w14:paraId="0A8F8326"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03.11.2023</w:t>
            </w:r>
          </w:p>
        </w:tc>
        <w:tc>
          <w:tcPr>
            <w:tcW w:w="1843" w:type="dxa"/>
            <w:tcBorders>
              <w:top w:val="single" w:sz="4" w:space="0" w:color="auto"/>
              <w:left w:val="single" w:sz="4" w:space="0" w:color="auto"/>
              <w:bottom w:val="single" w:sz="4" w:space="0" w:color="auto"/>
              <w:right w:val="single" w:sz="4" w:space="0" w:color="auto"/>
            </w:tcBorders>
            <w:hideMark/>
          </w:tcPr>
          <w:p w14:paraId="3EA7047C" w14:textId="5E58243B"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auto"/>
              <w:bottom w:val="single" w:sz="4" w:space="0" w:color="000000"/>
              <w:right w:val="nil"/>
            </w:tcBorders>
          </w:tcPr>
          <w:p w14:paraId="2863E9AB"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1C081466"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5E3DC9C0" w14:textId="77777777" w:rsidTr="00CB2082">
        <w:tc>
          <w:tcPr>
            <w:tcW w:w="1243" w:type="dxa"/>
            <w:tcBorders>
              <w:top w:val="single" w:sz="4" w:space="0" w:color="000000"/>
              <w:left w:val="single" w:sz="4" w:space="0" w:color="000000"/>
              <w:bottom w:val="single" w:sz="4" w:space="0" w:color="000000"/>
              <w:right w:val="nil"/>
            </w:tcBorders>
            <w:hideMark/>
          </w:tcPr>
          <w:p w14:paraId="01D22771"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12</w:t>
            </w:r>
          </w:p>
        </w:tc>
        <w:tc>
          <w:tcPr>
            <w:tcW w:w="2129" w:type="dxa"/>
            <w:tcBorders>
              <w:top w:val="single" w:sz="4" w:space="0" w:color="000000"/>
              <w:left w:val="single" w:sz="4" w:space="0" w:color="000000"/>
              <w:bottom w:val="single" w:sz="4" w:space="0" w:color="000000"/>
              <w:right w:val="single" w:sz="4" w:space="0" w:color="auto"/>
            </w:tcBorders>
            <w:hideMark/>
          </w:tcPr>
          <w:p w14:paraId="763FD9D0"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07.11.2023</w:t>
            </w:r>
          </w:p>
        </w:tc>
        <w:tc>
          <w:tcPr>
            <w:tcW w:w="1843" w:type="dxa"/>
            <w:tcBorders>
              <w:top w:val="single" w:sz="4" w:space="0" w:color="auto"/>
              <w:left w:val="single" w:sz="4" w:space="0" w:color="auto"/>
              <w:bottom w:val="single" w:sz="4" w:space="0" w:color="auto"/>
              <w:right w:val="single" w:sz="4" w:space="0" w:color="auto"/>
            </w:tcBorders>
            <w:hideMark/>
          </w:tcPr>
          <w:p w14:paraId="0A93F083" w14:textId="632F37FE"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auto"/>
              <w:bottom w:val="single" w:sz="4" w:space="0" w:color="000000"/>
              <w:right w:val="nil"/>
            </w:tcBorders>
          </w:tcPr>
          <w:p w14:paraId="687E8404"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589B70A8"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62B73AF2" w14:textId="77777777" w:rsidTr="00CB2082">
        <w:tc>
          <w:tcPr>
            <w:tcW w:w="1243" w:type="dxa"/>
            <w:tcBorders>
              <w:top w:val="single" w:sz="4" w:space="0" w:color="000000"/>
              <w:left w:val="single" w:sz="4" w:space="0" w:color="000000"/>
              <w:bottom w:val="single" w:sz="4" w:space="0" w:color="000000"/>
              <w:right w:val="nil"/>
            </w:tcBorders>
            <w:hideMark/>
          </w:tcPr>
          <w:p w14:paraId="0371BA19"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13</w:t>
            </w:r>
          </w:p>
        </w:tc>
        <w:tc>
          <w:tcPr>
            <w:tcW w:w="2129" w:type="dxa"/>
            <w:tcBorders>
              <w:top w:val="single" w:sz="4" w:space="0" w:color="000000"/>
              <w:left w:val="single" w:sz="4" w:space="0" w:color="000000"/>
              <w:bottom w:val="single" w:sz="4" w:space="0" w:color="000000"/>
              <w:right w:val="single" w:sz="4" w:space="0" w:color="auto"/>
            </w:tcBorders>
            <w:hideMark/>
          </w:tcPr>
          <w:p w14:paraId="3CFD0169"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08.11.2023</w:t>
            </w:r>
          </w:p>
        </w:tc>
        <w:tc>
          <w:tcPr>
            <w:tcW w:w="1843" w:type="dxa"/>
            <w:tcBorders>
              <w:top w:val="single" w:sz="4" w:space="0" w:color="auto"/>
              <w:left w:val="single" w:sz="4" w:space="0" w:color="auto"/>
              <w:bottom w:val="single" w:sz="4" w:space="0" w:color="auto"/>
              <w:right w:val="single" w:sz="4" w:space="0" w:color="auto"/>
            </w:tcBorders>
            <w:hideMark/>
          </w:tcPr>
          <w:p w14:paraId="512BF90D" w14:textId="53BF2FC1"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auto"/>
              <w:bottom w:val="single" w:sz="4" w:space="0" w:color="000000"/>
              <w:right w:val="nil"/>
            </w:tcBorders>
          </w:tcPr>
          <w:p w14:paraId="1EFE54BF"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1E05E1E1"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0B394C3C" w14:textId="77777777" w:rsidTr="00CB2082">
        <w:tc>
          <w:tcPr>
            <w:tcW w:w="1243" w:type="dxa"/>
            <w:tcBorders>
              <w:top w:val="single" w:sz="4" w:space="0" w:color="000000"/>
              <w:left w:val="single" w:sz="4" w:space="0" w:color="000000"/>
              <w:bottom w:val="single" w:sz="4" w:space="0" w:color="000000"/>
              <w:right w:val="nil"/>
            </w:tcBorders>
            <w:hideMark/>
          </w:tcPr>
          <w:p w14:paraId="2A5D3753"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14</w:t>
            </w:r>
          </w:p>
        </w:tc>
        <w:tc>
          <w:tcPr>
            <w:tcW w:w="2129" w:type="dxa"/>
            <w:tcBorders>
              <w:top w:val="single" w:sz="4" w:space="0" w:color="000000"/>
              <w:left w:val="single" w:sz="4" w:space="0" w:color="000000"/>
              <w:bottom w:val="single" w:sz="4" w:space="0" w:color="000000"/>
              <w:right w:val="single" w:sz="4" w:space="0" w:color="auto"/>
            </w:tcBorders>
            <w:hideMark/>
          </w:tcPr>
          <w:p w14:paraId="552023B9"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09.11.2023</w:t>
            </w:r>
          </w:p>
        </w:tc>
        <w:tc>
          <w:tcPr>
            <w:tcW w:w="1843" w:type="dxa"/>
            <w:tcBorders>
              <w:top w:val="single" w:sz="4" w:space="0" w:color="auto"/>
              <w:left w:val="single" w:sz="4" w:space="0" w:color="auto"/>
              <w:bottom w:val="single" w:sz="4" w:space="0" w:color="auto"/>
              <w:right w:val="single" w:sz="4" w:space="0" w:color="auto"/>
            </w:tcBorders>
            <w:hideMark/>
          </w:tcPr>
          <w:p w14:paraId="4D074F5E" w14:textId="23CFA14C"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auto"/>
              <w:bottom w:val="single" w:sz="4" w:space="0" w:color="000000"/>
              <w:right w:val="nil"/>
            </w:tcBorders>
          </w:tcPr>
          <w:p w14:paraId="2C7C96DA"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42B3EA88"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741E5249" w14:textId="77777777" w:rsidTr="00CB2082">
        <w:tc>
          <w:tcPr>
            <w:tcW w:w="1243" w:type="dxa"/>
            <w:tcBorders>
              <w:top w:val="single" w:sz="4" w:space="0" w:color="000000"/>
              <w:left w:val="single" w:sz="4" w:space="0" w:color="000000"/>
              <w:bottom w:val="single" w:sz="4" w:space="0" w:color="000000"/>
              <w:right w:val="nil"/>
            </w:tcBorders>
            <w:hideMark/>
          </w:tcPr>
          <w:p w14:paraId="302E51B2"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15</w:t>
            </w:r>
          </w:p>
        </w:tc>
        <w:tc>
          <w:tcPr>
            <w:tcW w:w="2129" w:type="dxa"/>
            <w:tcBorders>
              <w:top w:val="single" w:sz="4" w:space="0" w:color="000000"/>
              <w:left w:val="single" w:sz="4" w:space="0" w:color="000000"/>
              <w:bottom w:val="single" w:sz="4" w:space="0" w:color="000000"/>
              <w:right w:val="nil"/>
            </w:tcBorders>
            <w:hideMark/>
          </w:tcPr>
          <w:p w14:paraId="7C00E078"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10.11.2023</w:t>
            </w:r>
          </w:p>
        </w:tc>
        <w:tc>
          <w:tcPr>
            <w:tcW w:w="1843" w:type="dxa"/>
            <w:tcBorders>
              <w:top w:val="single" w:sz="4" w:space="0" w:color="auto"/>
              <w:left w:val="single" w:sz="4" w:space="0" w:color="000000"/>
              <w:bottom w:val="single" w:sz="4" w:space="0" w:color="000000"/>
              <w:right w:val="nil"/>
            </w:tcBorders>
            <w:hideMark/>
          </w:tcPr>
          <w:p w14:paraId="48B04E62" w14:textId="11A62D6B"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000000"/>
              <w:bottom w:val="single" w:sz="4" w:space="0" w:color="000000"/>
              <w:right w:val="nil"/>
            </w:tcBorders>
          </w:tcPr>
          <w:p w14:paraId="2EBBE9EF"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7A0A319D"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55D76876" w14:textId="77777777" w:rsidTr="00CB2082">
        <w:tc>
          <w:tcPr>
            <w:tcW w:w="1243" w:type="dxa"/>
            <w:tcBorders>
              <w:top w:val="single" w:sz="4" w:space="0" w:color="000000"/>
              <w:left w:val="single" w:sz="4" w:space="0" w:color="000000"/>
              <w:bottom w:val="single" w:sz="4" w:space="0" w:color="000000"/>
              <w:right w:val="nil"/>
            </w:tcBorders>
            <w:hideMark/>
          </w:tcPr>
          <w:p w14:paraId="4A47BD45"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16</w:t>
            </w:r>
          </w:p>
        </w:tc>
        <w:tc>
          <w:tcPr>
            <w:tcW w:w="2129" w:type="dxa"/>
            <w:tcBorders>
              <w:top w:val="single" w:sz="4" w:space="0" w:color="000000"/>
              <w:left w:val="single" w:sz="4" w:space="0" w:color="000000"/>
              <w:bottom w:val="single" w:sz="4" w:space="0" w:color="000000"/>
              <w:right w:val="nil"/>
            </w:tcBorders>
            <w:hideMark/>
          </w:tcPr>
          <w:p w14:paraId="3D34D88F"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13.11.2023</w:t>
            </w:r>
          </w:p>
        </w:tc>
        <w:tc>
          <w:tcPr>
            <w:tcW w:w="1843" w:type="dxa"/>
            <w:tcBorders>
              <w:top w:val="single" w:sz="4" w:space="0" w:color="000000"/>
              <w:left w:val="single" w:sz="4" w:space="0" w:color="000000"/>
              <w:bottom w:val="single" w:sz="4" w:space="0" w:color="000000"/>
              <w:right w:val="nil"/>
            </w:tcBorders>
            <w:hideMark/>
          </w:tcPr>
          <w:p w14:paraId="2F64AD48" w14:textId="598EA1B0"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000000"/>
              <w:bottom w:val="single" w:sz="4" w:space="0" w:color="000000"/>
              <w:right w:val="nil"/>
            </w:tcBorders>
          </w:tcPr>
          <w:p w14:paraId="44587A00"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114D197C"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1A4BA0E3" w14:textId="77777777" w:rsidTr="00CB2082">
        <w:tc>
          <w:tcPr>
            <w:tcW w:w="1243" w:type="dxa"/>
            <w:tcBorders>
              <w:top w:val="single" w:sz="4" w:space="0" w:color="000000"/>
              <w:left w:val="single" w:sz="4" w:space="0" w:color="000000"/>
              <w:bottom w:val="single" w:sz="4" w:space="0" w:color="000000"/>
              <w:right w:val="nil"/>
            </w:tcBorders>
            <w:hideMark/>
          </w:tcPr>
          <w:p w14:paraId="43CF5C78"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17</w:t>
            </w:r>
          </w:p>
        </w:tc>
        <w:tc>
          <w:tcPr>
            <w:tcW w:w="2129" w:type="dxa"/>
            <w:tcBorders>
              <w:top w:val="single" w:sz="4" w:space="0" w:color="000000"/>
              <w:left w:val="single" w:sz="4" w:space="0" w:color="000000"/>
              <w:bottom w:val="single" w:sz="4" w:space="0" w:color="000000"/>
              <w:right w:val="nil"/>
            </w:tcBorders>
            <w:hideMark/>
          </w:tcPr>
          <w:p w14:paraId="051B4D20"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14.11.2023</w:t>
            </w:r>
          </w:p>
        </w:tc>
        <w:tc>
          <w:tcPr>
            <w:tcW w:w="1843" w:type="dxa"/>
            <w:tcBorders>
              <w:top w:val="single" w:sz="4" w:space="0" w:color="000000"/>
              <w:left w:val="single" w:sz="4" w:space="0" w:color="000000"/>
              <w:bottom w:val="single" w:sz="4" w:space="0" w:color="000000"/>
              <w:right w:val="nil"/>
            </w:tcBorders>
            <w:hideMark/>
          </w:tcPr>
          <w:p w14:paraId="036A7CD3" w14:textId="46FF87F5"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000000"/>
              <w:bottom w:val="single" w:sz="4" w:space="0" w:color="000000"/>
              <w:right w:val="nil"/>
            </w:tcBorders>
          </w:tcPr>
          <w:p w14:paraId="274366F9"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5FD21A66"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6A1FBB52" w14:textId="77777777" w:rsidTr="00CB2082">
        <w:tc>
          <w:tcPr>
            <w:tcW w:w="1243" w:type="dxa"/>
            <w:tcBorders>
              <w:top w:val="single" w:sz="4" w:space="0" w:color="000000"/>
              <w:left w:val="single" w:sz="4" w:space="0" w:color="000000"/>
              <w:bottom w:val="single" w:sz="4" w:space="0" w:color="000000"/>
              <w:right w:val="nil"/>
            </w:tcBorders>
            <w:hideMark/>
          </w:tcPr>
          <w:p w14:paraId="6267D22B"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18</w:t>
            </w:r>
          </w:p>
        </w:tc>
        <w:tc>
          <w:tcPr>
            <w:tcW w:w="2129" w:type="dxa"/>
            <w:tcBorders>
              <w:top w:val="single" w:sz="4" w:space="0" w:color="000000"/>
              <w:left w:val="single" w:sz="4" w:space="0" w:color="000000"/>
              <w:bottom w:val="single" w:sz="4" w:space="0" w:color="000000"/>
              <w:right w:val="nil"/>
            </w:tcBorders>
            <w:hideMark/>
          </w:tcPr>
          <w:p w14:paraId="43F6B42E"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15.11.2023</w:t>
            </w:r>
          </w:p>
        </w:tc>
        <w:tc>
          <w:tcPr>
            <w:tcW w:w="1843" w:type="dxa"/>
            <w:tcBorders>
              <w:top w:val="single" w:sz="4" w:space="0" w:color="000000"/>
              <w:left w:val="single" w:sz="4" w:space="0" w:color="000000"/>
              <w:bottom w:val="single" w:sz="4" w:space="0" w:color="000000"/>
              <w:right w:val="nil"/>
            </w:tcBorders>
            <w:hideMark/>
          </w:tcPr>
          <w:p w14:paraId="6A6B2C83" w14:textId="7602BD54"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000000"/>
              <w:bottom w:val="single" w:sz="4" w:space="0" w:color="000000"/>
              <w:right w:val="nil"/>
            </w:tcBorders>
          </w:tcPr>
          <w:p w14:paraId="2C979BB2"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4F3CCA0A"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r w:rsidR="001317CB" w14:paraId="097EFAB0" w14:textId="77777777" w:rsidTr="00CB2082">
        <w:tc>
          <w:tcPr>
            <w:tcW w:w="1243" w:type="dxa"/>
            <w:tcBorders>
              <w:top w:val="single" w:sz="4" w:space="0" w:color="000000"/>
              <w:left w:val="single" w:sz="4" w:space="0" w:color="000000"/>
              <w:bottom w:val="single" w:sz="4" w:space="0" w:color="000000"/>
              <w:right w:val="nil"/>
            </w:tcBorders>
            <w:hideMark/>
          </w:tcPr>
          <w:p w14:paraId="5E6222E3" w14:textId="77777777" w:rsidR="001317CB" w:rsidRDefault="001317CB" w:rsidP="00CB2082">
            <w:pPr>
              <w:suppressAutoHyphens/>
              <w:spacing w:after="0" w:line="360" w:lineRule="auto"/>
              <w:ind w:hanging="105"/>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19</w:t>
            </w:r>
          </w:p>
        </w:tc>
        <w:tc>
          <w:tcPr>
            <w:tcW w:w="2129" w:type="dxa"/>
            <w:tcBorders>
              <w:top w:val="single" w:sz="4" w:space="0" w:color="000000"/>
              <w:left w:val="single" w:sz="4" w:space="0" w:color="000000"/>
              <w:bottom w:val="single" w:sz="4" w:space="0" w:color="000000"/>
              <w:right w:val="nil"/>
            </w:tcBorders>
            <w:hideMark/>
          </w:tcPr>
          <w:p w14:paraId="75E14018" w14:textId="77777777" w:rsidR="001317CB" w:rsidRDefault="001317CB" w:rsidP="00CB2082">
            <w:pPr>
              <w:suppressAutoHyphens/>
              <w:spacing w:after="0" w:line="360" w:lineRule="auto"/>
              <w:jc w:val="center"/>
              <w:rPr>
                <w:rFonts w:ascii="Times New Roman" w:eastAsia="Times New Roman" w:hAnsi="Times New Roman" w:cs="Times New Roman"/>
                <w:sz w:val="28"/>
                <w:lang w:eastAsia="ar-SA"/>
              </w:rPr>
            </w:pPr>
            <w:r>
              <w:rPr>
                <w:rFonts w:ascii="Times New Roman" w:eastAsia="Times New Roman" w:hAnsi="Times New Roman" w:cs="Times New Roman"/>
                <w:sz w:val="28"/>
                <w:lang w:eastAsia="ar-SA"/>
              </w:rPr>
              <w:t>16.11.2023</w:t>
            </w:r>
          </w:p>
        </w:tc>
        <w:tc>
          <w:tcPr>
            <w:tcW w:w="1843" w:type="dxa"/>
            <w:tcBorders>
              <w:top w:val="single" w:sz="4" w:space="0" w:color="000000"/>
              <w:left w:val="single" w:sz="4" w:space="0" w:color="000000"/>
              <w:bottom w:val="single" w:sz="4" w:space="0" w:color="000000"/>
              <w:right w:val="nil"/>
            </w:tcBorders>
            <w:hideMark/>
          </w:tcPr>
          <w:p w14:paraId="5D64CC8E" w14:textId="6D7069BB" w:rsidR="001317CB" w:rsidRDefault="001317CB" w:rsidP="00CB2082">
            <w:pPr>
              <w:suppressAutoHyphens/>
              <w:spacing w:after="0" w:line="360" w:lineRule="auto"/>
              <w:ind w:left="-218" w:firstLine="141"/>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8:00 – 13:00</w:t>
            </w:r>
          </w:p>
        </w:tc>
        <w:tc>
          <w:tcPr>
            <w:tcW w:w="1986" w:type="dxa"/>
            <w:tcBorders>
              <w:top w:val="single" w:sz="4" w:space="0" w:color="000000"/>
              <w:left w:val="single" w:sz="4" w:space="0" w:color="000000"/>
              <w:bottom w:val="single" w:sz="4" w:space="0" w:color="000000"/>
              <w:right w:val="nil"/>
            </w:tcBorders>
          </w:tcPr>
          <w:p w14:paraId="7F085CE4"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c>
          <w:tcPr>
            <w:tcW w:w="2384" w:type="dxa"/>
            <w:tcBorders>
              <w:top w:val="single" w:sz="4" w:space="0" w:color="000000"/>
              <w:left w:val="single" w:sz="4" w:space="0" w:color="000000"/>
              <w:bottom w:val="single" w:sz="4" w:space="0" w:color="000000"/>
              <w:right w:val="single" w:sz="4" w:space="0" w:color="000000"/>
            </w:tcBorders>
          </w:tcPr>
          <w:p w14:paraId="7EE099F3" w14:textId="77777777" w:rsidR="001317CB" w:rsidRDefault="001317CB" w:rsidP="00CB2082">
            <w:pPr>
              <w:suppressAutoHyphens/>
              <w:snapToGrid w:val="0"/>
              <w:spacing w:after="0" w:line="360" w:lineRule="auto"/>
              <w:ind w:firstLine="709"/>
              <w:jc w:val="center"/>
              <w:rPr>
                <w:rFonts w:ascii="Times New Roman" w:eastAsia="Times New Roman" w:hAnsi="Times New Roman" w:cs="Times New Roman"/>
                <w:sz w:val="28"/>
                <w:szCs w:val="28"/>
                <w:lang w:eastAsia="ar-SA"/>
              </w:rPr>
            </w:pPr>
          </w:p>
        </w:tc>
      </w:tr>
    </w:tbl>
    <w:p w14:paraId="6763EBB5" w14:textId="77777777" w:rsidR="001317CB" w:rsidRDefault="001317CB" w:rsidP="001317CB">
      <w:pPr>
        <w:rPr>
          <w:lang w:val="en-US"/>
        </w:rPr>
      </w:pPr>
    </w:p>
    <w:p w14:paraId="577EF62A" w14:textId="77777777" w:rsidR="001317CB" w:rsidRPr="00EF020C" w:rsidRDefault="001317CB" w:rsidP="001317CB"/>
    <w:p w14:paraId="0AF3EDCC" w14:textId="77777777" w:rsidR="00EF020C" w:rsidRDefault="00EF020C" w:rsidP="00EF020C">
      <w:pPr>
        <w:pageBreakBefore/>
        <w:tabs>
          <w:tab w:val="left" w:pos="8505"/>
        </w:tabs>
        <w:jc w:val="center"/>
        <w:rPr>
          <w:rFonts w:ascii="Times New Roman" w:hAnsi="Times New Roman" w:cs="Times New Roman"/>
          <w:b/>
          <w:sz w:val="28"/>
          <w:szCs w:val="28"/>
        </w:rPr>
      </w:pPr>
      <w:r>
        <w:rPr>
          <w:rFonts w:ascii="Times New Roman" w:hAnsi="Times New Roman" w:cs="Times New Roman"/>
          <w:b/>
          <w:sz w:val="28"/>
          <w:szCs w:val="28"/>
        </w:rPr>
        <w:lastRenderedPageBreak/>
        <w:t>Лист лабораторных исследований.</w:t>
      </w:r>
    </w:p>
    <w:p w14:paraId="4AF65B4A" w14:textId="77777777" w:rsidR="00EF020C" w:rsidRDefault="00EF020C" w:rsidP="00EF020C">
      <w:pPr>
        <w:tabs>
          <w:tab w:val="left" w:pos="8505"/>
        </w:tabs>
        <w:jc w:val="center"/>
        <w:rPr>
          <w:rFonts w:ascii="Times New Roman" w:hAnsi="Times New Roman" w:cs="Times New Roman"/>
          <w:b/>
          <w:sz w:val="28"/>
          <w:szCs w:val="28"/>
        </w:rPr>
      </w:pPr>
    </w:p>
    <w:tbl>
      <w:tblPr>
        <w:tblW w:w="9809" w:type="dxa"/>
        <w:tblInd w:w="-5" w:type="dxa"/>
        <w:tblLook w:val="04A0" w:firstRow="1" w:lastRow="0" w:firstColumn="1" w:lastColumn="0" w:noHBand="0" w:noVBand="1"/>
      </w:tblPr>
      <w:tblGrid>
        <w:gridCol w:w="2863"/>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1383"/>
        <w:gridCol w:w="66"/>
        <w:gridCol w:w="277"/>
      </w:tblGrid>
      <w:tr w:rsidR="00EF020C" w14:paraId="33667B9C" w14:textId="77777777" w:rsidTr="00EF020C">
        <w:trPr>
          <w:gridAfter w:val="2"/>
          <w:wAfter w:w="198" w:type="dxa"/>
          <w:cantSplit/>
          <w:trHeight w:val="170"/>
        </w:trPr>
        <w:tc>
          <w:tcPr>
            <w:tcW w:w="0" w:type="auto"/>
            <w:vMerge w:val="restart"/>
            <w:tcBorders>
              <w:top w:val="single" w:sz="4" w:space="0" w:color="000000"/>
              <w:left w:val="single" w:sz="4" w:space="0" w:color="000000"/>
              <w:bottom w:val="single" w:sz="4" w:space="0" w:color="000000"/>
              <w:right w:val="nil"/>
            </w:tcBorders>
            <w:hideMark/>
          </w:tcPr>
          <w:p w14:paraId="6818F7DA" w14:textId="77777777" w:rsidR="00EF020C" w:rsidRDefault="00EF020C">
            <w:pPr>
              <w:spacing w:line="240" w:lineRule="auto"/>
              <w:rPr>
                <w:rFonts w:ascii="Times New Roman" w:hAnsi="Times New Roman" w:cs="Times New Roman"/>
                <w:sz w:val="28"/>
                <w:szCs w:val="28"/>
              </w:rPr>
            </w:pPr>
            <w:r>
              <w:rPr>
                <w:rFonts w:ascii="Times New Roman" w:hAnsi="Times New Roman" w:cs="Times New Roman"/>
                <w:sz w:val="28"/>
                <w:szCs w:val="28"/>
              </w:rPr>
              <w:t>Исследования.</w:t>
            </w:r>
          </w:p>
        </w:tc>
        <w:tc>
          <w:tcPr>
            <w:tcW w:w="6153" w:type="dxa"/>
            <w:gridSpan w:val="19"/>
            <w:tcBorders>
              <w:top w:val="single" w:sz="4" w:space="0" w:color="000000"/>
              <w:left w:val="single" w:sz="4" w:space="0" w:color="000000"/>
              <w:bottom w:val="single" w:sz="4" w:space="0" w:color="000000"/>
              <w:right w:val="single" w:sz="4" w:space="0" w:color="auto"/>
            </w:tcBorders>
            <w:hideMark/>
          </w:tcPr>
          <w:p w14:paraId="20E95B76" w14:textId="77777777" w:rsidR="00EF020C" w:rsidRDefault="00EF020C">
            <w:pPr>
              <w:spacing w:line="240" w:lineRule="auto"/>
              <w:ind w:right="1270"/>
              <w:rPr>
                <w:rFonts w:ascii="Times New Roman" w:hAnsi="Times New Roman" w:cs="Times New Roman"/>
                <w:sz w:val="28"/>
                <w:szCs w:val="28"/>
              </w:rPr>
            </w:pPr>
            <w:r>
              <w:rPr>
                <w:rFonts w:ascii="Times New Roman" w:hAnsi="Times New Roman" w:cs="Times New Roman"/>
                <w:sz w:val="28"/>
                <w:szCs w:val="28"/>
              </w:rPr>
              <w:t>Количество исследований по дням практики</w:t>
            </w:r>
          </w:p>
        </w:tc>
      </w:tr>
      <w:tr w:rsidR="00EF020C" w14:paraId="06F2AC48" w14:textId="77777777" w:rsidTr="00EF020C">
        <w:trPr>
          <w:cantSplit/>
          <w:trHeight w:val="283"/>
        </w:trPr>
        <w:tc>
          <w:tcPr>
            <w:tcW w:w="0" w:type="auto"/>
            <w:vMerge/>
            <w:tcBorders>
              <w:top w:val="single" w:sz="4" w:space="0" w:color="000000"/>
              <w:left w:val="single" w:sz="4" w:space="0" w:color="000000"/>
              <w:bottom w:val="single" w:sz="4" w:space="0" w:color="000000"/>
              <w:right w:val="nil"/>
            </w:tcBorders>
            <w:vAlign w:val="center"/>
            <w:hideMark/>
          </w:tcPr>
          <w:p w14:paraId="7DA0DCEB" w14:textId="77777777" w:rsidR="00EF020C" w:rsidRDefault="00EF020C">
            <w:pPr>
              <w:spacing w:after="0"/>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F482DFE"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F191E4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1AA40D5"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B86257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4570F7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AF9BAB3"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97C36C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D4E2A4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AB922F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B80100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AF4181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14CF6A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09E7B64"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AF0A3A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CC37FC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30AF3E1"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63AC3B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7745B65"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5E2F67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61" w:type="dxa"/>
            <w:vMerge w:val="restart"/>
            <w:tcBorders>
              <w:top w:val="nil"/>
              <w:left w:val="single" w:sz="4" w:space="0" w:color="000000"/>
              <w:bottom w:val="nil"/>
              <w:right w:val="nil"/>
            </w:tcBorders>
            <w:tcMar>
              <w:top w:w="0" w:type="dxa"/>
              <w:left w:w="0" w:type="dxa"/>
              <w:bottom w:w="0" w:type="dxa"/>
              <w:right w:w="0" w:type="dxa"/>
            </w:tcMar>
          </w:tcPr>
          <w:p w14:paraId="5F16766B"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7BC9C760"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347DA481"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6C80A1E"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Глюкоза в крови.</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338F11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A85270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136986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6805F2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5CE876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F2D368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4927CEE"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2CF6D1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A98A86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D8249B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A530CC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F1F298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9881E91"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6097F4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565E35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0CFAB84"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9F3CD2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9124814"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D640B3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vMerge/>
            <w:tcBorders>
              <w:top w:val="nil"/>
              <w:left w:val="single" w:sz="4" w:space="0" w:color="000000"/>
              <w:bottom w:val="nil"/>
              <w:right w:val="nil"/>
            </w:tcBorders>
            <w:vAlign w:val="center"/>
            <w:hideMark/>
          </w:tcPr>
          <w:p w14:paraId="620F4905"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7F71314F"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6F6017F8"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31CA5A1"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Глюкоза в моче.</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D0AF73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8BBD29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88C1A7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1DF447C"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D52FDF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3E50FE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59F9C0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730CE1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65E5E2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D4FFC2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0893E4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C2823E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AF55E0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224427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41619C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EE8E08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6FB970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CDCDF0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064C4F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vMerge/>
            <w:tcBorders>
              <w:top w:val="nil"/>
              <w:left w:val="single" w:sz="4" w:space="0" w:color="000000"/>
              <w:bottom w:val="nil"/>
              <w:right w:val="nil"/>
            </w:tcBorders>
            <w:vAlign w:val="center"/>
            <w:hideMark/>
          </w:tcPr>
          <w:p w14:paraId="44E52520"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25CE1DF5"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5394E0CC"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484685F" w14:textId="77777777" w:rsidR="00EF020C" w:rsidRDefault="00EF020C">
            <w:pPr>
              <w:spacing w:line="240" w:lineRule="auto"/>
              <w:rPr>
                <w:rFonts w:ascii="Times New Roman" w:hAnsi="Times New Roman" w:cs="Times New Roman"/>
                <w:sz w:val="28"/>
                <w:szCs w:val="28"/>
                <w:lang w:eastAsia="ar-SA"/>
              </w:rPr>
            </w:pPr>
            <w:proofErr w:type="spellStart"/>
            <w:r>
              <w:rPr>
                <w:rFonts w:ascii="Times New Roman" w:hAnsi="Times New Roman" w:cs="Times New Roman"/>
                <w:sz w:val="28"/>
                <w:szCs w:val="28"/>
              </w:rPr>
              <w:t>Глюкозотолерантный</w:t>
            </w:r>
            <w:proofErr w:type="spellEnd"/>
            <w:r>
              <w:rPr>
                <w:rFonts w:ascii="Times New Roman" w:hAnsi="Times New Roman" w:cs="Times New Roman"/>
                <w:sz w:val="28"/>
                <w:szCs w:val="28"/>
              </w:rPr>
              <w:t xml:space="preserve"> тест</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6A4F84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1D5879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7C0B1B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66E498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00721D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CAA53F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D63947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043E83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82F211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314B31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C28464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01C534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9B49E7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12F3D5B"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C51798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CB086C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B2FBD3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179B10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48A3F0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0" w:type="auto"/>
            <w:vMerge/>
            <w:tcBorders>
              <w:top w:val="nil"/>
              <w:left w:val="single" w:sz="4" w:space="0" w:color="000000"/>
              <w:bottom w:val="nil"/>
              <w:right w:val="nil"/>
            </w:tcBorders>
            <w:vAlign w:val="center"/>
            <w:hideMark/>
          </w:tcPr>
          <w:p w14:paraId="06A0BA53"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5F18C044"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35BD5D26"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180C1C3"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НвА1с</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3960C8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E6BD48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9C573C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6F72AE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335ADB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D554E1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CA2C78B"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BCDE68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511AA6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1C1FCD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A0DA76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8DB4E4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057581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1DBDAE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A689FE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ACB940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EF97C1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41B8CF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FFC12E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0" w:type="auto"/>
            <w:vMerge/>
            <w:tcBorders>
              <w:top w:val="nil"/>
              <w:left w:val="single" w:sz="4" w:space="0" w:color="000000"/>
              <w:bottom w:val="nil"/>
              <w:right w:val="nil"/>
            </w:tcBorders>
            <w:vAlign w:val="center"/>
            <w:hideMark/>
          </w:tcPr>
          <w:p w14:paraId="146D4D8F"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4045182D"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4C383099"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CAB5CBD"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Общий белок.</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51181A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37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BA77F9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3D7A0B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23DA84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26CB7A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FCE6D0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D39FDA3"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4C42A5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499E49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EE32E2E"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C6F4C7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4D53C1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36EDD14"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F240DD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5351A6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142949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24B676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1C9DE43"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8608B0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vMerge/>
            <w:tcBorders>
              <w:top w:val="nil"/>
              <w:left w:val="single" w:sz="4" w:space="0" w:color="000000"/>
              <w:bottom w:val="nil"/>
              <w:right w:val="nil"/>
            </w:tcBorders>
            <w:vAlign w:val="center"/>
            <w:hideMark/>
          </w:tcPr>
          <w:p w14:paraId="2AC176F6"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5AFD8DDD"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50F368FD"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2AD4B34"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Белковые фракции.</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D2AD9C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FF0FFC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B92665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A6BFB2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B8EFD2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793AAC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70B385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47CFCE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9FE221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56E00A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81CDB83"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61E3BA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0E37AA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1E5B56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46D34F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C95CDF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A0A1A5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0A2927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7D9C4E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vMerge/>
            <w:tcBorders>
              <w:top w:val="nil"/>
              <w:left w:val="single" w:sz="4" w:space="0" w:color="000000"/>
              <w:bottom w:val="nil"/>
              <w:right w:val="nil"/>
            </w:tcBorders>
            <w:vAlign w:val="center"/>
            <w:hideMark/>
          </w:tcPr>
          <w:p w14:paraId="1863E4C8"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4B4C80BB"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76BACF63"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50F90B2"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Мочевина</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12ECDE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B9D536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D95A3BC"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0B72CC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E3E959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1FD3831"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A61792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871C6B3"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FE0B2B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A341F45"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CA0744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299BC4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ED9E77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892502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197C05"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CB7D131"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2E1049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D78F84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4D8BDB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0" w:type="auto"/>
            <w:vMerge/>
            <w:tcBorders>
              <w:top w:val="nil"/>
              <w:left w:val="single" w:sz="4" w:space="0" w:color="000000"/>
              <w:bottom w:val="nil"/>
              <w:right w:val="nil"/>
            </w:tcBorders>
            <w:vAlign w:val="center"/>
            <w:hideMark/>
          </w:tcPr>
          <w:p w14:paraId="49F1EE3E"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614D8A2D"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250C4E20"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7B31082"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Креатинин</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B8D3BB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437E7D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FC6FF1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034441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023CA3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81186D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36F6875"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40735B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3A52FF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32EA35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F3D6E24"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2B728A1"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79E8241"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6F7C251"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9E67AE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A07170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D0BA9F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384E9B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D07AC2E"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vMerge/>
            <w:tcBorders>
              <w:top w:val="nil"/>
              <w:left w:val="single" w:sz="4" w:space="0" w:color="000000"/>
              <w:bottom w:val="nil"/>
              <w:right w:val="nil"/>
            </w:tcBorders>
            <w:vAlign w:val="center"/>
            <w:hideMark/>
          </w:tcPr>
          <w:p w14:paraId="2A656D94"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10298CD4"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065457DC"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41DE270"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Мочевая кислота</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984C11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4F0B0D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0BC793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9827E9C"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E3FDB6C"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2D1934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D0BEAD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D3D81C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BA8FEFE"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D4B439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B6CF8A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E8C281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1EAB2E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3DF0D41"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F0C6AD4"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A6B164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942F57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8CFB53E"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368CB4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vMerge/>
            <w:tcBorders>
              <w:top w:val="nil"/>
              <w:left w:val="single" w:sz="4" w:space="0" w:color="000000"/>
              <w:bottom w:val="nil"/>
              <w:right w:val="nil"/>
            </w:tcBorders>
            <w:vAlign w:val="center"/>
            <w:hideMark/>
          </w:tcPr>
          <w:p w14:paraId="264B9F77"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3E3159F1"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5DFD047D"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CBB3636"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Билирубин</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51BA4A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088C8B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A895F8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322EE3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E18F5C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E9A295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B31AC9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BB7654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5B59D73"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3662F41"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22F885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48F10A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F7ED1B4"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F3FBAB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AE9B2A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2786E4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12BE5B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C19BA9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216E88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vMerge/>
            <w:tcBorders>
              <w:top w:val="nil"/>
              <w:left w:val="single" w:sz="4" w:space="0" w:color="000000"/>
              <w:bottom w:val="nil"/>
              <w:right w:val="nil"/>
            </w:tcBorders>
            <w:vAlign w:val="center"/>
            <w:hideMark/>
          </w:tcPr>
          <w:p w14:paraId="63E43293"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44752AF0"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044CFBAB"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EA21E4E" w14:textId="77777777" w:rsidR="00EF020C" w:rsidRDefault="00EF020C">
            <w:pPr>
              <w:spacing w:line="240" w:lineRule="auto"/>
              <w:rPr>
                <w:rFonts w:ascii="Times New Roman" w:hAnsi="Times New Roman" w:cs="Times New Roman"/>
                <w:sz w:val="28"/>
                <w:szCs w:val="28"/>
                <w:lang w:eastAsia="ar-SA"/>
              </w:rPr>
            </w:pPr>
            <w:proofErr w:type="spellStart"/>
            <w:r>
              <w:rPr>
                <w:rFonts w:ascii="Times New Roman" w:hAnsi="Times New Roman" w:cs="Times New Roman"/>
                <w:sz w:val="28"/>
                <w:szCs w:val="28"/>
              </w:rPr>
              <w:t>АсАТ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АлАТ</w:t>
            </w:r>
            <w:proofErr w:type="spellEnd"/>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C71699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5EC4B6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51572D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2E302A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9E8F5F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930DAE5"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24A7F0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EF8D2D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ABE4A84"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13D88D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0B66BC1"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1509CF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CA1642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68BF22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1D58EA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8CF216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D41E3E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3D1138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6E7BAC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vMerge/>
            <w:tcBorders>
              <w:top w:val="nil"/>
              <w:left w:val="single" w:sz="4" w:space="0" w:color="000000"/>
              <w:bottom w:val="nil"/>
              <w:right w:val="nil"/>
            </w:tcBorders>
            <w:vAlign w:val="center"/>
            <w:hideMark/>
          </w:tcPr>
          <w:p w14:paraId="12F61541"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059A1CBC"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01FC6533"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85F7869"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КФК</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19B0AD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3FBCAD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DA2B50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607126C"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85AAD7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9BCE40E"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E85A74E"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8703A5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47B281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3BE10A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D920B7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6CEDFE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970443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2F5944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24708C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A291DC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6682073"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3B1CEB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75434C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vMerge/>
            <w:tcBorders>
              <w:top w:val="nil"/>
              <w:left w:val="single" w:sz="4" w:space="0" w:color="000000"/>
              <w:bottom w:val="nil"/>
              <w:right w:val="nil"/>
            </w:tcBorders>
            <w:vAlign w:val="center"/>
            <w:hideMark/>
          </w:tcPr>
          <w:p w14:paraId="44785D60"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58A30B7B"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4A609514"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AC2FE23"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ЛДГ</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59C6FC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D79788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8113B8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8250F7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0CE4FB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5D6293B"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3F883EB"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FE98CC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DCAE0A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B18194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68F0A7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89073BB"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8B4AF3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6B39CF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39A69FB"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5E0946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3A9310B"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CCB4AB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DFF030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vMerge/>
            <w:tcBorders>
              <w:top w:val="nil"/>
              <w:left w:val="single" w:sz="4" w:space="0" w:color="000000"/>
              <w:bottom w:val="nil"/>
              <w:right w:val="nil"/>
            </w:tcBorders>
            <w:vAlign w:val="center"/>
            <w:hideMark/>
          </w:tcPr>
          <w:p w14:paraId="7B2449F5"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3A36261A"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1DC83004"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43EDBD"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ГГТ</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70464D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E9C9B3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8FA648C"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8EFF5C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8B384A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9F462C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F7DD54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96C5AC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CE3C83B"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98558E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BB044B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44A416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FBB18F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7B9260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4F3B46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45D9F0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6AB8D5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E591CDC"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BB52C3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vMerge/>
            <w:tcBorders>
              <w:top w:val="nil"/>
              <w:left w:val="single" w:sz="4" w:space="0" w:color="000000"/>
              <w:bottom w:val="nil"/>
              <w:right w:val="nil"/>
            </w:tcBorders>
            <w:vAlign w:val="center"/>
            <w:hideMark/>
          </w:tcPr>
          <w:p w14:paraId="306E2368"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0C511611"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337D877E"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3E6D8E1"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ЩФ и КФ</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A1AF7E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7A4E2F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BA3B7E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2D21BA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17B217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BBED51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302133E"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1A938B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3F0D23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8BD61C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45BA71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B25FADE"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B15E47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1EBD1C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EDB79A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4D7355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F26287E"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5EC341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197AA7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vMerge/>
            <w:tcBorders>
              <w:top w:val="nil"/>
              <w:left w:val="single" w:sz="4" w:space="0" w:color="000000"/>
              <w:bottom w:val="nil"/>
              <w:right w:val="nil"/>
            </w:tcBorders>
            <w:vAlign w:val="center"/>
            <w:hideMark/>
          </w:tcPr>
          <w:p w14:paraId="5273ECC6"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444F5BB2"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64AB6518"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1C3BFB7" w14:textId="77777777" w:rsidR="00EF020C" w:rsidRDefault="00EF020C">
            <w:pPr>
              <w:spacing w:line="240" w:lineRule="auto"/>
              <w:rPr>
                <w:rFonts w:ascii="Times New Roman" w:hAnsi="Times New Roman" w:cs="Times New Roman"/>
                <w:sz w:val="28"/>
                <w:szCs w:val="28"/>
                <w:lang w:eastAsia="ar-SA"/>
              </w:rPr>
            </w:pPr>
            <w:proofErr w:type="spellStart"/>
            <w:r>
              <w:rPr>
                <w:rFonts w:ascii="Times New Roman" w:hAnsi="Times New Roman" w:cs="Times New Roman"/>
                <w:sz w:val="28"/>
                <w:szCs w:val="28"/>
              </w:rPr>
              <w:t>Сиаловые</w:t>
            </w:r>
            <w:proofErr w:type="spellEnd"/>
            <w:r>
              <w:rPr>
                <w:rFonts w:ascii="Times New Roman" w:hAnsi="Times New Roman" w:cs="Times New Roman"/>
                <w:sz w:val="28"/>
                <w:szCs w:val="28"/>
              </w:rPr>
              <w:t xml:space="preserve"> кислоты.</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D9ED29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102595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22AB1D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AF4ED9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14B1F4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9FAEE4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A95238B"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681530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A5C057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74AAE1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704F4C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4305DE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E8E287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EB2A7F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6E2363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F4708D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32AFBA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305A79C"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AFBF97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vMerge/>
            <w:tcBorders>
              <w:top w:val="nil"/>
              <w:left w:val="single" w:sz="4" w:space="0" w:color="000000"/>
              <w:bottom w:val="nil"/>
              <w:right w:val="nil"/>
            </w:tcBorders>
            <w:vAlign w:val="center"/>
            <w:hideMark/>
          </w:tcPr>
          <w:p w14:paraId="4F9D41DC"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5EF47EA5"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05797C4B"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E522BCD"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СРБ</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167286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D858B1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7371BB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82E6A2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7AC63D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B7F15FC"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57B271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09735DC"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3F9FB9C"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8365C7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8867A3B"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A0BEEF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6DB692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A5DB47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7E1150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0F027D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835912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A0ED03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556FE2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vMerge/>
            <w:tcBorders>
              <w:top w:val="nil"/>
              <w:left w:val="single" w:sz="4" w:space="0" w:color="000000"/>
              <w:bottom w:val="nil"/>
              <w:right w:val="nil"/>
            </w:tcBorders>
            <w:vAlign w:val="center"/>
            <w:hideMark/>
          </w:tcPr>
          <w:p w14:paraId="55605FFA"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6D4EDCCC"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50F30697"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0A1F83A"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Холестерин и его фракции.</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0BC9EA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F1EBDB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95FE70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F2FA20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168E61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0504651"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2A6673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4D2A85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091A32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E2D88F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3ECCF4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ED9160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92E398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D627C2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641214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BA5B30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ED1C30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034835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99F949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vMerge/>
            <w:tcBorders>
              <w:top w:val="nil"/>
              <w:left w:val="single" w:sz="4" w:space="0" w:color="000000"/>
              <w:bottom w:val="nil"/>
              <w:right w:val="nil"/>
            </w:tcBorders>
            <w:vAlign w:val="center"/>
            <w:hideMark/>
          </w:tcPr>
          <w:p w14:paraId="3A146BF4" w14:textId="77777777" w:rsidR="00EF020C" w:rsidRDefault="00EF020C">
            <w:pPr>
              <w:spacing w:after="0"/>
              <w:rPr>
                <w:rFonts w:ascii="Times New Roman" w:hAnsi="Times New Roman" w:cs="Times New Roman"/>
                <w:sz w:val="28"/>
                <w:szCs w:val="28"/>
                <w:lang w:eastAsia="sa-IN" w:bidi="sa-IN"/>
              </w:rPr>
            </w:pPr>
          </w:p>
        </w:tc>
        <w:tc>
          <w:tcPr>
            <w:tcW w:w="0" w:type="auto"/>
            <w:tcMar>
              <w:top w:w="0" w:type="dxa"/>
              <w:left w:w="0" w:type="dxa"/>
              <w:bottom w:w="0" w:type="dxa"/>
              <w:right w:w="0" w:type="dxa"/>
            </w:tcMar>
          </w:tcPr>
          <w:p w14:paraId="3C7E3639" w14:textId="77777777" w:rsidR="00EF020C" w:rsidRDefault="00EF020C">
            <w:pPr>
              <w:snapToGrid w:val="0"/>
              <w:spacing w:line="240" w:lineRule="auto"/>
              <w:rPr>
                <w:rFonts w:ascii="Times New Roman" w:hAnsi="Times New Roman" w:cs="Times New Roman"/>
                <w:sz w:val="28"/>
                <w:szCs w:val="28"/>
                <w:lang w:eastAsia="sa-IN" w:bidi="sa-IN"/>
              </w:rPr>
            </w:pPr>
          </w:p>
        </w:tc>
      </w:tr>
      <w:tr w:rsidR="00EF020C" w14:paraId="3CC23B69" w14:textId="77777777" w:rsidTr="00EF020C">
        <w:trPr>
          <w:gridAfter w:val="2"/>
          <w:wAfter w:w="198" w:type="dxa"/>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650BF8D"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 xml:space="preserve">Триглицериды </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2D13EE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066934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A2D24EC"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0EE3D9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EBC904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2F710B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B49F78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FAAD4B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7AF179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328F50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54C694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F6FA5E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93D6CD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4850B4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F0DC1A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DCC473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0D3FCD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F9890D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383"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vAlign w:val="center"/>
            <w:hideMark/>
          </w:tcPr>
          <w:p w14:paraId="0AFA3B5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EF020C" w14:paraId="77606B58"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26E12B3" w14:textId="77777777" w:rsidR="00EF020C" w:rsidRDefault="00EF020C">
            <w:pPr>
              <w:spacing w:line="240" w:lineRule="auto"/>
              <w:rPr>
                <w:rFonts w:ascii="Times New Roman" w:hAnsi="Times New Roman" w:cs="Times New Roman"/>
                <w:sz w:val="28"/>
                <w:szCs w:val="28"/>
              </w:rPr>
            </w:pPr>
            <w:r>
              <w:rPr>
                <w:rFonts w:ascii="Times New Roman" w:hAnsi="Times New Roman" w:cs="Times New Roman"/>
                <w:sz w:val="28"/>
                <w:szCs w:val="28"/>
              </w:rPr>
              <w:t xml:space="preserve">Натрий </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3D0118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03E34B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D79A0A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E14316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7B8325B"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070A32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C2FDDB1"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358B6E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D6E8F9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58695F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7346BA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1133C6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A01787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5772B6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7C99EE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CE3025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BDE142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1B7233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9CF883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61" w:type="dxa"/>
            <w:tcBorders>
              <w:top w:val="nil"/>
              <w:left w:val="single" w:sz="4" w:space="0" w:color="000000"/>
              <w:bottom w:val="nil"/>
              <w:right w:val="nil"/>
            </w:tcBorders>
            <w:tcMar>
              <w:top w:w="0" w:type="dxa"/>
              <w:left w:w="0" w:type="dxa"/>
              <w:bottom w:w="0" w:type="dxa"/>
              <w:right w:w="0" w:type="dxa"/>
            </w:tcMar>
          </w:tcPr>
          <w:p w14:paraId="29A8A003"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vAlign w:val="center"/>
            <w:hideMark/>
          </w:tcPr>
          <w:p w14:paraId="450F4F42" w14:textId="77777777" w:rsidR="00EF020C" w:rsidRDefault="00EF020C">
            <w:pPr>
              <w:rPr>
                <w:rFonts w:ascii="Times New Roman" w:hAnsi="Times New Roman" w:cs="Times New Roman"/>
                <w:sz w:val="28"/>
                <w:szCs w:val="28"/>
                <w:lang w:eastAsia="sa-IN" w:bidi="sa-IN"/>
              </w:rPr>
            </w:pPr>
          </w:p>
        </w:tc>
      </w:tr>
      <w:tr w:rsidR="00EF020C" w14:paraId="5A716A8C"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902FD0A"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 xml:space="preserve">Калий </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2B23C0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AB5B8C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87D804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1AF1E8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632E8C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A17E11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12248C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B4EE0F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C18780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1C2B09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4FE56B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C51A8F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3CBB03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8343FC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780145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799B71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F117A2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C889FC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066A58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61" w:type="dxa"/>
            <w:tcBorders>
              <w:top w:val="nil"/>
              <w:left w:val="single" w:sz="4" w:space="0" w:color="000000"/>
              <w:bottom w:val="nil"/>
              <w:right w:val="nil"/>
            </w:tcBorders>
            <w:tcMar>
              <w:top w:w="0" w:type="dxa"/>
              <w:left w:w="0" w:type="dxa"/>
              <w:bottom w:w="0" w:type="dxa"/>
              <w:right w:w="0" w:type="dxa"/>
            </w:tcMar>
          </w:tcPr>
          <w:p w14:paraId="6CE91F21"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vAlign w:val="center"/>
            <w:hideMark/>
          </w:tcPr>
          <w:p w14:paraId="465C3531" w14:textId="77777777" w:rsidR="00EF020C" w:rsidRDefault="00EF020C">
            <w:pPr>
              <w:rPr>
                <w:rFonts w:ascii="Times New Roman" w:hAnsi="Times New Roman" w:cs="Times New Roman"/>
                <w:sz w:val="28"/>
                <w:szCs w:val="28"/>
                <w:lang w:eastAsia="sa-IN" w:bidi="sa-IN"/>
              </w:rPr>
            </w:pPr>
          </w:p>
        </w:tc>
      </w:tr>
      <w:tr w:rsidR="00EF020C" w14:paraId="2D5130A7"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C115D37"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Хлориды</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131F77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4EEC2E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6B806BC"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CE74CE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07F699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3023D3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7F42B45"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D2CE0C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DB8FBE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CA4A841"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3D7AFA4"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479DAF5"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1D19B35"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13C0E8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807304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6D50E8E"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69C3ED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323B57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BF57DA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61" w:type="dxa"/>
            <w:tcBorders>
              <w:top w:val="nil"/>
              <w:left w:val="single" w:sz="4" w:space="0" w:color="000000"/>
              <w:bottom w:val="nil"/>
              <w:right w:val="nil"/>
            </w:tcBorders>
            <w:tcMar>
              <w:top w:w="0" w:type="dxa"/>
              <w:left w:w="0" w:type="dxa"/>
              <w:bottom w:w="0" w:type="dxa"/>
              <w:right w:w="0" w:type="dxa"/>
            </w:tcMar>
          </w:tcPr>
          <w:p w14:paraId="33E17CCE"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vAlign w:val="center"/>
            <w:hideMark/>
          </w:tcPr>
          <w:p w14:paraId="6C7DB337" w14:textId="77777777" w:rsidR="00EF020C" w:rsidRDefault="00EF020C">
            <w:pPr>
              <w:rPr>
                <w:rFonts w:ascii="Times New Roman" w:hAnsi="Times New Roman" w:cs="Times New Roman"/>
                <w:sz w:val="28"/>
                <w:szCs w:val="28"/>
                <w:lang w:eastAsia="sa-IN" w:bidi="sa-IN"/>
              </w:rPr>
            </w:pPr>
          </w:p>
        </w:tc>
      </w:tr>
      <w:tr w:rsidR="00EF020C" w14:paraId="5FAE5D03"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EC45142"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 xml:space="preserve">Кальций </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C6E1B9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725DFD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309803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E89A06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0DAFC5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C0E56C3"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D235E8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0EEC87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38E8D6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ED4478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C97B21"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C85A6C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E5D3CE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9F70EF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605DC6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9E5C1A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E43C44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8CE3EC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B4BF1D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61" w:type="dxa"/>
            <w:tcBorders>
              <w:top w:val="nil"/>
              <w:left w:val="single" w:sz="4" w:space="0" w:color="000000"/>
              <w:bottom w:val="nil"/>
              <w:right w:val="nil"/>
            </w:tcBorders>
            <w:tcMar>
              <w:top w:w="0" w:type="dxa"/>
              <w:left w:w="0" w:type="dxa"/>
              <w:bottom w:w="0" w:type="dxa"/>
              <w:right w:w="0" w:type="dxa"/>
            </w:tcMar>
          </w:tcPr>
          <w:p w14:paraId="2B8AE915"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vAlign w:val="center"/>
            <w:hideMark/>
          </w:tcPr>
          <w:p w14:paraId="0B1C81DB" w14:textId="77777777" w:rsidR="00EF020C" w:rsidRDefault="00EF020C">
            <w:pPr>
              <w:rPr>
                <w:rFonts w:ascii="Times New Roman" w:hAnsi="Times New Roman" w:cs="Times New Roman"/>
                <w:sz w:val="28"/>
                <w:szCs w:val="28"/>
                <w:lang w:eastAsia="sa-IN" w:bidi="sa-IN"/>
              </w:rPr>
            </w:pPr>
          </w:p>
        </w:tc>
      </w:tr>
      <w:tr w:rsidR="00EF020C" w14:paraId="37AA7F91"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F332D9B"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lastRenderedPageBreak/>
              <w:t xml:space="preserve">Фосфор </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969744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D9E303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8AB995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A25D09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7C0A0C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3E4BD7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9449F6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8A2DB0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AB8608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E5BC02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0E6AED3"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CCD794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1B30544"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BDDF0F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C70E04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15913B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156C43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8B2B00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A16BC0E"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61" w:type="dxa"/>
            <w:tcBorders>
              <w:top w:val="nil"/>
              <w:left w:val="single" w:sz="4" w:space="0" w:color="000000"/>
              <w:bottom w:val="nil"/>
              <w:right w:val="nil"/>
            </w:tcBorders>
            <w:tcMar>
              <w:top w:w="0" w:type="dxa"/>
              <w:left w:w="0" w:type="dxa"/>
              <w:bottom w:w="0" w:type="dxa"/>
              <w:right w:w="0" w:type="dxa"/>
            </w:tcMar>
          </w:tcPr>
          <w:p w14:paraId="75392692"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vAlign w:val="center"/>
            <w:hideMark/>
          </w:tcPr>
          <w:p w14:paraId="2C89A5CD" w14:textId="77777777" w:rsidR="00EF020C" w:rsidRDefault="00EF020C">
            <w:pPr>
              <w:rPr>
                <w:rFonts w:ascii="Times New Roman" w:hAnsi="Times New Roman" w:cs="Times New Roman"/>
                <w:sz w:val="28"/>
                <w:szCs w:val="28"/>
                <w:lang w:eastAsia="sa-IN" w:bidi="sa-IN"/>
              </w:rPr>
            </w:pPr>
          </w:p>
        </w:tc>
      </w:tr>
      <w:tr w:rsidR="00EF020C" w14:paraId="2B33AF2F"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2ECAC34"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 xml:space="preserve">Железо </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C97082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920A20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3F4A2B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B12F49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13D070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D44C6F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29260D3"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499701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D6E22B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536595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10F15E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AC940D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5CA9D0E"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8F7E73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96F287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870292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1E6D75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FE0043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00E832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61" w:type="dxa"/>
            <w:tcBorders>
              <w:top w:val="nil"/>
              <w:left w:val="single" w:sz="4" w:space="0" w:color="000000"/>
              <w:bottom w:val="nil"/>
              <w:right w:val="nil"/>
            </w:tcBorders>
            <w:tcMar>
              <w:top w:w="0" w:type="dxa"/>
              <w:left w:w="0" w:type="dxa"/>
              <w:bottom w:w="0" w:type="dxa"/>
              <w:right w:w="0" w:type="dxa"/>
            </w:tcMar>
          </w:tcPr>
          <w:p w14:paraId="27C957F7"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vAlign w:val="center"/>
            <w:hideMark/>
          </w:tcPr>
          <w:p w14:paraId="72406370" w14:textId="77777777" w:rsidR="00EF020C" w:rsidRDefault="00EF020C">
            <w:pPr>
              <w:rPr>
                <w:rFonts w:ascii="Times New Roman" w:hAnsi="Times New Roman" w:cs="Times New Roman"/>
                <w:sz w:val="28"/>
                <w:szCs w:val="28"/>
                <w:lang w:eastAsia="sa-IN" w:bidi="sa-IN"/>
              </w:rPr>
            </w:pPr>
          </w:p>
        </w:tc>
      </w:tr>
      <w:tr w:rsidR="00EF020C" w14:paraId="6F66B9D2"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8D45C56"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ЖСС</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5E74D4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58C3DF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032D84B"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9A096B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0C3437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E0053F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DA32BB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7D0C97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FCCFCA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60524C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E61A4A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2F6DF95" w14:textId="77777777" w:rsidR="00EF020C" w:rsidRDefault="00EF020C">
            <w:pPr>
              <w:snapToGrid w:val="0"/>
              <w:spacing w:line="240" w:lineRule="auto"/>
              <w:jc w:val="center"/>
              <w:rPr>
                <w:rFonts w:ascii="Times New Roman" w:hAnsi="Times New Roman" w:cs="Times New Roman"/>
                <w:sz w:val="28"/>
                <w:szCs w:val="28"/>
                <w:lang w:eastAsia="sa-IN" w:bidi="sa-IN"/>
              </w:rPr>
            </w:pPr>
            <w:r>
              <w:rPr>
                <w:rFonts w:ascii="Times New Roman" w:hAnsi="Times New Roman" w:cs="Times New Roman"/>
                <w:sz w:val="28"/>
                <w:szCs w:val="28"/>
                <w:lang w:eastAsia="sa-IN" w:bidi="sa-IN"/>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3EC1818" w14:textId="77777777" w:rsidR="00EF020C" w:rsidRDefault="00EF020C">
            <w:pPr>
              <w:snapToGrid w:val="0"/>
              <w:spacing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36516B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824C3E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57BED2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E44C2A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EECA5A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79C1D3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61" w:type="dxa"/>
            <w:tcBorders>
              <w:top w:val="nil"/>
              <w:left w:val="single" w:sz="4" w:space="0" w:color="000000"/>
              <w:bottom w:val="nil"/>
              <w:right w:val="nil"/>
            </w:tcBorders>
            <w:tcMar>
              <w:top w:w="0" w:type="dxa"/>
              <w:left w:w="0" w:type="dxa"/>
              <w:bottom w:w="0" w:type="dxa"/>
              <w:right w:w="0" w:type="dxa"/>
            </w:tcMar>
          </w:tcPr>
          <w:p w14:paraId="0B18775C"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vAlign w:val="center"/>
            <w:hideMark/>
          </w:tcPr>
          <w:p w14:paraId="44A7AB62" w14:textId="77777777" w:rsidR="00EF020C" w:rsidRDefault="00EF020C">
            <w:pPr>
              <w:rPr>
                <w:rFonts w:ascii="Times New Roman" w:hAnsi="Times New Roman" w:cs="Times New Roman"/>
                <w:sz w:val="28"/>
                <w:szCs w:val="28"/>
                <w:lang w:eastAsia="sa-IN" w:bidi="sa-IN"/>
              </w:rPr>
            </w:pPr>
          </w:p>
        </w:tc>
      </w:tr>
      <w:tr w:rsidR="00EF020C" w14:paraId="0C911C05"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2F3AAB8"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 xml:space="preserve">Газы крови: рСО2, рО2, </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8E9316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5183C9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DD94B5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42C245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C7A1DDB"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3D819A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45CCCE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72D53F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0FC193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25FC93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FB811D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3911A88" w14:textId="77777777" w:rsidR="00EF020C" w:rsidRDefault="00EF020C">
            <w:pPr>
              <w:snapToGrid w:val="0"/>
              <w:spacing w:line="240" w:lineRule="auto"/>
              <w:jc w:val="center"/>
              <w:rPr>
                <w:rFonts w:ascii="Times New Roman" w:hAnsi="Times New Roman" w:cs="Times New Roman"/>
                <w:sz w:val="28"/>
                <w:szCs w:val="28"/>
                <w:lang w:eastAsia="sa-IN" w:bidi="sa-IN"/>
              </w:rPr>
            </w:pPr>
            <w:r>
              <w:rPr>
                <w:rFonts w:ascii="Times New Roman" w:hAnsi="Times New Roman" w:cs="Times New Roman"/>
                <w:sz w:val="28"/>
                <w:szCs w:val="28"/>
                <w:lang w:eastAsia="sa-IN" w:bidi="sa-IN"/>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0B39A71" w14:textId="77777777" w:rsidR="00EF020C" w:rsidRDefault="00EF020C">
            <w:pPr>
              <w:snapToGrid w:val="0"/>
              <w:spacing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5389C0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7C643C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C2332F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D65EE9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A7EE2B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0CB268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61" w:type="dxa"/>
            <w:tcBorders>
              <w:top w:val="nil"/>
              <w:left w:val="single" w:sz="4" w:space="0" w:color="000000"/>
              <w:bottom w:val="nil"/>
              <w:right w:val="nil"/>
            </w:tcBorders>
            <w:tcMar>
              <w:top w:w="0" w:type="dxa"/>
              <w:left w:w="0" w:type="dxa"/>
              <w:bottom w:w="0" w:type="dxa"/>
              <w:right w:w="0" w:type="dxa"/>
            </w:tcMar>
          </w:tcPr>
          <w:p w14:paraId="4C919914"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vAlign w:val="center"/>
            <w:hideMark/>
          </w:tcPr>
          <w:p w14:paraId="08AA692A" w14:textId="77777777" w:rsidR="00EF020C" w:rsidRDefault="00EF020C">
            <w:pPr>
              <w:rPr>
                <w:rFonts w:ascii="Times New Roman" w:hAnsi="Times New Roman" w:cs="Times New Roman"/>
                <w:sz w:val="28"/>
                <w:szCs w:val="28"/>
                <w:lang w:eastAsia="sa-IN" w:bidi="sa-IN"/>
              </w:rPr>
            </w:pPr>
          </w:p>
        </w:tc>
      </w:tr>
      <w:tr w:rsidR="00EF020C" w14:paraId="05CFC756"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5ECA24A"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рН крови</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21ACCB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92D896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2FC782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A9B2EA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E5AF5B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2908CE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E7A283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F65F67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5ABF77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1413C5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EB5951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725CDB4" w14:textId="77777777" w:rsidR="00EF020C" w:rsidRDefault="00EF020C">
            <w:pPr>
              <w:snapToGrid w:val="0"/>
              <w:spacing w:line="240" w:lineRule="auto"/>
              <w:jc w:val="center"/>
              <w:rPr>
                <w:rFonts w:ascii="Times New Roman" w:hAnsi="Times New Roman" w:cs="Times New Roman"/>
                <w:sz w:val="28"/>
                <w:szCs w:val="28"/>
                <w:lang w:eastAsia="sa-IN" w:bidi="sa-IN"/>
              </w:rPr>
            </w:pPr>
            <w:r>
              <w:rPr>
                <w:rFonts w:ascii="Times New Roman" w:hAnsi="Times New Roman" w:cs="Times New Roman"/>
                <w:sz w:val="28"/>
                <w:szCs w:val="28"/>
                <w:lang w:eastAsia="sa-IN" w:bidi="sa-IN"/>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514243" w14:textId="77777777" w:rsidR="00EF020C" w:rsidRDefault="00EF020C">
            <w:pPr>
              <w:snapToGrid w:val="0"/>
              <w:spacing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867F64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760F2D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D5005B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1F8AD8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C26D32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87FBD0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61" w:type="dxa"/>
            <w:tcBorders>
              <w:top w:val="nil"/>
              <w:left w:val="single" w:sz="4" w:space="0" w:color="000000"/>
              <w:bottom w:val="nil"/>
              <w:right w:val="nil"/>
            </w:tcBorders>
            <w:tcMar>
              <w:top w:w="0" w:type="dxa"/>
              <w:left w:w="0" w:type="dxa"/>
              <w:bottom w:w="0" w:type="dxa"/>
              <w:right w:w="0" w:type="dxa"/>
            </w:tcMar>
          </w:tcPr>
          <w:p w14:paraId="0783E6C1"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vAlign w:val="center"/>
            <w:hideMark/>
          </w:tcPr>
          <w:p w14:paraId="6A381D7A" w14:textId="77777777" w:rsidR="00EF020C" w:rsidRDefault="00EF020C">
            <w:pPr>
              <w:rPr>
                <w:rFonts w:ascii="Times New Roman" w:hAnsi="Times New Roman" w:cs="Times New Roman"/>
                <w:sz w:val="28"/>
                <w:szCs w:val="28"/>
                <w:lang w:eastAsia="sa-IN" w:bidi="sa-IN"/>
              </w:rPr>
            </w:pPr>
          </w:p>
        </w:tc>
      </w:tr>
      <w:tr w:rsidR="00EF020C" w14:paraId="1BCF24D8"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F1EE4F1" w14:textId="77777777" w:rsidR="00EF020C" w:rsidRDefault="00EF020C">
            <w:pPr>
              <w:spacing w:line="240" w:lineRule="auto"/>
              <w:rPr>
                <w:rFonts w:ascii="Times New Roman" w:hAnsi="Times New Roman" w:cs="Times New Roman"/>
                <w:sz w:val="28"/>
                <w:szCs w:val="28"/>
                <w:lang w:eastAsia="ar-SA"/>
              </w:rPr>
            </w:pPr>
            <w:proofErr w:type="spellStart"/>
            <w:r>
              <w:rPr>
                <w:rFonts w:ascii="Times New Roman" w:hAnsi="Times New Roman" w:cs="Times New Roman"/>
                <w:sz w:val="28"/>
                <w:szCs w:val="28"/>
              </w:rPr>
              <w:t>Протромбиновое</w:t>
            </w:r>
            <w:proofErr w:type="spellEnd"/>
            <w:r>
              <w:rPr>
                <w:rFonts w:ascii="Times New Roman" w:hAnsi="Times New Roman" w:cs="Times New Roman"/>
                <w:sz w:val="28"/>
                <w:szCs w:val="28"/>
              </w:rPr>
              <w:t xml:space="preserve"> время</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F41BBF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7D467A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A98DCE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55FCAC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6F3497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E56999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B4F58F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E1532D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E4CD2B3"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43C0063"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CE7840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8C18F0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4991B7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0BFA43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30B686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7B05D5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3FA392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16FB03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4C7EB0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61" w:type="dxa"/>
            <w:tcBorders>
              <w:top w:val="nil"/>
              <w:left w:val="single" w:sz="4" w:space="0" w:color="000000"/>
              <w:bottom w:val="nil"/>
              <w:right w:val="nil"/>
            </w:tcBorders>
            <w:tcMar>
              <w:top w:w="0" w:type="dxa"/>
              <w:left w:w="0" w:type="dxa"/>
              <w:bottom w:w="0" w:type="dxa"/>
              <w:right w:w="0" w:type="dxa"/>
            </w:tcMar>
          </w:tcPr>
          <w:p w14:paraId="149106A0"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vAlign w:val="center"/>
            <w:hideMark/>
          </w:tcPr>
          <w:p w14:paraId="1AB7E4BF" w14:textId="77777777" w:rsidR="00EF020C" w:rsidRDefault="00EF020C">
            <w:pPr>
              <w:rPr>
                <w:rFonts w:ascii="Times New Roman" w:hAnsi="Times New Roman" w:cs="Times New Roman"/>
                <w:sz w:val="28"/>
                <w:szCs w:val="28"/>
                <w:lang w:eastAsia="sa-IN" w:bidi="sa-IN"/>
              </w:rPr>
            </w:pPr>
          </w:p>
        </w:tc>
      </w:tr>
      <w:tr w:rsidR="00EF020C" w14:paraId="2D9D8837"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4C52172" w14:textId="77777777" w:rsidR="00EF020C" w:rsidRDefault="00EF020C">
            <w:pPr>
              <w:spacing w:line="240" w:lineRule="auto"/>
              <w:rPr>
                <w:rFonts w:ascii="Times New Roman" w:hAnsi="Times New Roman" w:cs="Times New Roman"/>
                <w:sz w:val="28"/>
                <w:szCs w:val="28"/>
                <w:lang w:eastAsia="ar-SA"/>
              </w:rPr>
            </w:pPr>
            <w:proofErr w:type="spellStart"/>
            <w:r>
              <w:rPr>
                <w:rFonts w:ascii="Times New Roman" w:hAnsi="Times New Roman" w:cs="Times New Roman"/>
                <w:sz w:val="28"/>
                <w:szCs w:val="28"/>
              </w:rPr>
              <w:t>Тромбиновое</w:t>
            </w:r>
            <w:proofErr w:type="spellEnd"/>
            <w:r>
              <w:rPr>
                <w:rFonts w:ascii="Times New Roman" w:hAnsi="Times New Roman" w:cs="Times New Roman"/>
                <w:sz w:val="28"/>
                <w:szCs w:val="28"/>
              </w:rPr>
              <w:t xml:space="preserve"> время</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9A10E5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2B0309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C44FCE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DA700E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ADAC02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509E24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73B4071"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724302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25820B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9EC9A9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4F3B261"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40F021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ECEFCF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5CAC7A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F5A0F3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D055CC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1C5554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A65387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835205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61" w:type="dxa"/>
            <w:tcBorders>
              <w:top w:val="nil"/>
              <w:left w:val="single" w:sz="4" w:space="0" w:color="000000"/>
              <w:bottom w:val="nil"/>
              <w:right w:val="nil"/>
            </w:tcBorders>
            <w:tcMar>
              <w:top w:w="0" w:type="dxa"/>
              <w:left w:w="0" w:type="dxa"/>
              <w:bottom w:w="0" w:type="dxa"/>
              <w:right w:w="0" w:type="dxa"/>
            </w:tcMar>
          </w:tcPr>
          <w:p w14:paraId="7926E9B8"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vAlign w:val="center"/>
            <w:hideMark/>
          </w:tcPr>
          <w:p w14:paraId="64E12D8E" w14:textId="77777777" w:rsidR="00EF020C" w:rsidRDefault="00EF020C">
            <w:pPr>
              <w:rPr>
                <w:rFonts w:ascii="Times New Roman" w:hAnsi="Times New Roman" w:cs="Times New Roman"/>
                <w:sz w:val="28"/>
                <w:szCs w:val="28"/>
                <w:lang w:eastAsia="sa-IN" w:bidi="sa-IN"/>
              </w:rPr>
            </w:pPr>
          </w:p>
        </w:tc>
      </w:tr>
      <w:tr w:rsidR="00EF020C" w14:paraId="04AD1FA2"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F7F617A"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АЧТВ</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4CB415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4966D0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9E1E89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2AA46EB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137A95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F672533"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30AE5C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41DD6D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7C7BDE3"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4CC87C1"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580CC3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927DA7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8F4B15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E44339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97C11A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7BE1FC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3D6665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3210F44"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653809E"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61" w:type="dxa"/>
            <w:tcBorders>
              <w:top w:val="nil"/>
              <w:left w:val="single" w:sz="4" w:space="0" w:color="000000"/>
              <w:bottom w:val="nil"/>
              <w:right w:val="nil"/>
            </w:tcBorders>
            <w:tcMar>
              <w:top w:w="0" w:type="dxa"/>
              <w:left w:w="0" w:type="dxa"/>
              <w:bottom w:w="0" w:type="dxa"/>
              <w:right w:w="0" w:type="dxa"/>
            </w:tcMar>
          </w:tcPr>
          <w:p w14:paraId="1C79E9DE"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vAlign w:val="center"/>
            <w:hideMark/>
          </w:tcPr>
          <w:p w14:paraId="0C0DB388" w14:textId="77777777" w:rsidR="00EF020C" w:rsidRDefault="00EF020C">
            <w:pPr>
              <w:rPr>
                <w:rFonts w:ascii="Times New Roman" w:hAnsi="Times New Roman" w:cs="Times New Roman"/>
                <w:sz w:val="28"/>
                <w:szCs w:val="28"/>
                <w:lang w:eastAsia="sa-IN" w:bidi="sa-IN"/>
              </w:rPr>
            </w:pPr>
          </w:p>
        </w:tc>
      </w:tr>
      <w:tr w:rsidR="00EF020C" w14:paraId="0141DC5A"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0A33850"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 xml:space="preserve">Фибриноген </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10B3F9DB"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385012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08A1C2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4D670AB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513D73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53352A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CF5F6E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30DE4E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712EB1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BD209F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3D5C23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A89991E"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BC3F08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6EE988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A5F0D3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B8B1FCC"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34F91BB"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E966462"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A95FF5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61" w:type="dxa"/>
            <w:tcBorders>
              <w:top w:val="nil"/>
              <w:left w:val="single" w:sz="4" w:space="0" w:color="000000"/>
              <w:bottom w:val="nil"/>
              <w:right w:val="nil"/>
            </w:tcBorders>
            <w:tcMar>
              <w:top w:w="0" w:type="dxa"/>
              <w:left w:w="0" w:type="dxa"/>
              <w:bottom w:w="0" w:type="dxa"/>
              <w:right w:w="0" w:type="dxa"/>
            </w:tcMar>
          </w:tcPr>
          <w:p w14:paraId="07704F59"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vAlign w:val="center"/>
            <w:hideMark/>
          </w:tcPr>
          <w:p w14:paraId="7AA0AE0B" w14:textId="77777777" w:rsidR="00EF020C" w:rsidRDefault="00EF020C">
            <w:pPr>
              <w:rPr>
                <w:rFonts w:ascii="Times New Roman" w:hAnsi="Times New Roman" w:cs="Times New Roman"/>
                <w:sz w:val="28"/>
                <w:szCs w:val="28"/>
                <w:lang w:eastAsia="sa-IN" w:bidi="sa-IN"/>
              </w:rPr>
            </w:pPr>
          </w:p>
        </w:tc>
      </w:tr>
      <w:tr w:rsidR="00EF020C" w14:paraId="173D9192"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6AF2204"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Антитромбин Ш</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7B8CB9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766765C"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0D7647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236EAA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FD5AB7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31FCC0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5E3D4B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063F04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504D8E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60240A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F782B7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028C01D" w14:textId="77777777" w:rsidR="00EF020C" w:rsidRDefault="00EF020C">
            <w:pPr>
              <w:snapToGrid w:val="0"/>
              <w:spacing w:line="240" w:lineRule="auto"/>
              <w:jc w:val="center"/>
              <w:rPr>
                <w:rFonts w:ascii="Times New Roman" w:hAnsi="Times New Roman" w:cs="Times New Roman"/>
                <w:sz w:val="28"/>
                <w:szCs w:val="28"/>
                <w:lang w:eastAsia="sa-IN" w:bidi="sa-IN"/>
              </w:rPr>
            </w:pPr>
            <w:r>
              <w:rPr>
                <w:rFonts w:ascii="Times New Roman" w:hAnsi="Times New Roman" w:cs="Times New Roman"/>
                <w:sz w:val="28"/>
                <w:szCs w:val="28"/>
                <w:lang w:eastAsia="sa-IN" w:bidi="sa-IN"/>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65ED560" w14:textId="77777777" w:rsidR="00EF020C" w:rsidRDefault="00EF020C">
            <w:pPr>
              <w:snapToGrid w:val="0"/>
              <w:spacing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F2CB09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07FA69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C25B900"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E373B4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7E9B31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B8837D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61" w:type="dxa"/>
            <w:tcBorders>
              <w:top w:val="nil"/>
              <w:left w:val="single" w:sz="4" w:space="0" w:color="000000"/>
              <w:bottom w:val="nil"/>
              <w:right w:val="nil"/>
            </w:tcBorders>
            <w:tcMar>
              <w:top w:w="0" w:type="dxa"/>
              <w:left w:w="0" w:type="dxa"/>
              <w:bottom w:w="0" w:type="dxa"/>
              <w:right w:w="0" w:type="dxa"/>
            </w:tcMar>
          </w:tcPr>
          <w:p w14:paraId="53D3460A"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vAlign w:val="center"/>
            <w:hideMark/>
          </w:tcPr>
          <w:p w14:paraId="6B32CF0A" w14:textId="77777777" w:rsidR="00EF020C" w:rsidRDefault="00EF020C">
            <w:pPr>
              <w:rPr>
                <w:rFonts w:ascii="Times New Roman" w:hAnsi="Times New Roman" w:cs="Times New Roman"/>
                <w:sz w:val="28"/>
                <w:szCs w:val="28"/>
                <w:lang w:eastAsia="sa-IN" w:bidi="sa-IN"/>
              </w:rPr>
            </w:pPr>
          </w:p>
        </w:tc>
      </w:tr>
      <w:tr w:rsidR="00EF020C" w14:paraId="55E52655"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00646E9"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РФМК</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BDB2D4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26639A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6BE31D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98B59E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204C75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C61097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1B4C31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EAC3CC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0A4F483"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3452B5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F9C9C1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61C34DC" w14:textId="77777777" w:rsidR="00EF020C" w:rsidRDefault="00EF020C">
            <w:pPr>
              <w:snapToGrid w:val="0"/>
              <w:spacing w:line="240" w:lineRule="auto"/>
              <w:jc w:val="center"/>
              <w:rPr>
                <w:rFonts w:ascii="Times New Roman" w:hAnsi="Times New Roman" w:cs="Times New Roman"/>
                <w:sz w:val="28"/>
                <w:szCs w:val="28"/>
                <w:lang w:eastAsia="sa-IN" w:bidi="sa-IN"/>
              </w:rPr>
            </w:pPr>
            <w:r>
              <w:rPr>
                <w:rFonts w:ascii="Times New Roman" w:hAnsi="Times New Roman" w:cs="Times New Roman"/>
                <w:sz w:val="28"/>
                <w:szCs w:val="28"/>
                <w:lang w:eastAsia="sa-IN" w:bidi="sa-IN"/>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32498FD" w14:textId="77777777" w:rsidR="00EF020C" w:rsidRDefault="00EF020C">
            <w:pPr>
              <w:snapToGrid w:val="0"/>
              <w:spacing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18</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E0DFD2C"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9B663F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525D28C"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70B1A3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FF9127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145FCF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61" w:type="dxa"/>
            <w:tcBorders>
              <w:top w:val="nil"/>
              <w:left w:val="single" w:sz="4" w:space="0" w:color="000000"/>
              <w:bottom w:val="nil"/>
              <w:right w:val="nil"/>
            </w:tcBorders>
            <w:tcMar>
              <w:top w:w="0" w:type="dxa"/>
              <w:left w:w="0" w:type="dxa"/>
              <w:bottom w:w="0" w:type="dxa"/>
              <w:right w:w="0" w:type="dxa"/>
            </w:tcMar>
          </w:tcPr>
          <w:p w14:paraId="0506E0EF"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vAlign w:val="center"/>
            <w:hideMark/>
          </w:tcPr>
          <w:p w14:paraId="73EFE9B1" w14:textId="77777777" w:rsidR="00EF020C" w:rsidRDefault="00EF020C">
            <w:pPr>
              <w:rPr>
                <w:rFonts w:ascii="Times New Roman" w:hAnsi="Times New Roman" w:cs="Times New Roman"/>
                <w:sz w:val="28"/>
                <w:szCs w:val="28"/>
                <w:lang w:eastAsia="sa-IN" w:bidi="sa-IN"/>
              </w:rPr>
            </w:pPr>
          </w:p>
        </w:tc>
      </w:tr>
      <w:tr w:rsidR="00EF020C" w14:paraId="55F02559"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2FC6E9C"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Время свертывания</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92C2772"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DF212E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ACC4DF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AD79DA1"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0CC6D31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29C5279"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214CC3E"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2EC29A8"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90708A5"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DE3810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BD9B047"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94C5940"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108D4B3"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AD4B8CF"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DC2B89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2312996"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315556D"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47B3334"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5682E5A" w14:textId="77777777" w:rsidR="00EF020C" w:rsidRDefault="00EF020C">
            <w:pPr>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61" w:type="dxa"/>
            <w:tcBorders>
              <w:top w:val="nil"/>
              <w:left w:val="single" w:sz="4" w:space="0" w:color="000000"/>
              <w:bottom w:val="nil"/>
              <w:right w:val="nil"/>
            </w:tcBorders>
            <w:tcMar>
              <w:top w:w="0" w:type="dxa"/>
              <w:left w:w="0" w:type="dxa"/>
              <w:bottom w:w="0" w:type="dxa"/>
              <w:right w:w="0" w:type="dxa"/>
            </w:tcMar>
          </w:tcPr>
          <w:p w14:paraId="48C71214"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vAlign w:val="center"/>
            <w:hideMark/>
          </w:tcPr>
          <w:p w14:paraId="180D6BE0" w14:textId="77777777" w:rsidR="00EF020C" w:rsidRDefault="00EF020C">
            <w:pPr>
              <w:rPr>
                <w:rFonts w:ascii="Times New Roman" w:hAnsi="Times New Roman" w:cs="Times New Roman"/>
                <w:sz w:val="28"/>
                <w:szCs w:val="28"/>
                <w:lang w:eastAsia="sa-IN" w:bidi="sa-IN"/>
              </w:rPr>
            </w:pPr>
          </w:p>
        </w:tc>
      </w:tr>
      <w:tr w:rsidR="00EF020C" w14:paraId="346EC954" w14:textId="77777777" w:rsidTr="00EF020C">
        <w:trPr>
          <w:trHeight w:val="283"/>
        </w:trPr>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8D5B147" w14:textId="77777777" w:rsidR="00EF020C" w:rsidRDefault="00EF020C">
            <w:pPr>
              <w:spacing w:line="240" w:lineRule="auto"/>
              <w:rPr>
                <w:rFonts w:ascii="Times New Roman" w:hAnsi="Times New Roman" w:cs="Times New Roman"/>
                <w:sz w:val="28"/>
                <w:szCs w:val="28"/>
                <w:lang w:eastAsia="ar-SA"/>
              </w:rPr>
            </w:pPr>
            <w:r>
              <w:rPr>
                <w:rFonts w:ascii="Times New Roman" w:hAnsi="Times New Roman" w:cs="Times New Roman"/>
                <w:sz w:val="28"/>
                <w:szCs w:val="28"/>
              </w:rPr>
              <w:t>Участие в контроле качества</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8FEEAD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68482F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44A1FCE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570E1D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694FBD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C8DBE1F"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4C3776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9C7FFC8"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8AC8E4D"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EDBD026"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1CD3A24"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93C45FB" w14:textId="77777777" w:rsidR="00EF020C" w:rsidRDefault="00EF020C">
            <w:pPr>
              <w:snapToGrid w:val="0"/>
              <w:spacing w:line="240" w:lineRule="auto"/>
              <w:jc w:val="center"/>
              <w:rPr>
                <w:rFonts w:ascii="Times New Roman" w:hAnsi="Times New Roman" w:cs="Times New Roman"/>
                <w:sz w:val="28"/>
                <w:szCs w:val="28"/>
                <w:lang w:eastAsia="sa-IN" w:bidi="sa-IN"/>
              </w:rPr>
            </w:pPr>
            <w:r>
              <w:rPr>
                <w:rFonts w:ascii="Times New Roman" w:hAnsi="Times New Roman" w:cs="Times New Roman"/>
                <w:sz w:val="28"/>
                <w:szCs w:val="28"/>
                <w:lang w:eastAsia="sa-IN" w:bidi="sa-IN"/>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08556BEE" w14:textId="77777777" w:rsidR="00EF020C" w:rsidRDefault="00EF020C">
            <w:pPr>
              <w:snapToGrid w:val="0"/>
              <w:spacing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01A305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17BDAA97"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624617AE"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36074A39"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50B748A5"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383"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226AB6EA" w14:textId="77777777" w:rsidR="00EF020C" w:rsidRDefault="00EF020C">
            <w:pPr>
              <w:snapToGrid w:val="0"/>
              <w:spacing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61" w:type="dxa"/>
            <w:tcBorders>
              <w:top w:val="nil"/>
              <w:left w:val="single" w:sz="4" w:space="0" w:color="000000"/>
              <w:bottom w:val="nil"/>
              <w:right w:val="nil"/>
            </w:tcBorders>
            <w:tcMar>
              <w:top w:w="0" w:type="dxa"/>
              <w:left w:w="0" w:type="dxa"/>
              <w:bottom w:w="0" w:type="dxa"/>
              <w:right w:w="0" w:type="dxa"/>
            </w:tcMar>
          </w:tcPr>
          <w:p w14:paraId="72F7E1BB" w14:textId="77777777" w:rsidR="00EF020C" w:rsidRDefault="00EF020C">
            <w:pPr>
              <w:snapToGrid w:val="0"/>
              <w:spacing w:line="240" w:lineRule="auto"/>
              <w:rPr>
                <w:rFonts w:ascii="Times New Roman" w:hAnsi="Times New Roman" w:cs="Times New Roman"/>
                <w:sz w:val="28"/>
                <w:szCs w:val="28"/>
                <w:lang w:eastAsia="sa-IN" w:bidi="sa-IN"/>
              </w:rPr>
            </w:pPr>
          </w:p>
        </w:tc>
        <w:tc>
          <w:tcPr>
            <w:tcW w:w="0" w:type="auto"/>
            <w:vAlign w:val="center"/>
            <w:hideMark/>
          </w:tcPr>
          <w:p w14:paraId="2A9BC203" w14:textId="77777777" w:rsidR="00EF020C" w:rsidRDefault="00EF020C">
            <w:pPr>
              <w:rPr>
                <w:rFonts w:ascii="Times New Roman" w:hAnsi="Times New Roman" w:cs="Times New Roman"/>
                <w:sz w:val="28"/>
                <w:szCs w:val="28"/>
                <w:lang w:eastAsia="sa-IN" w:bidi="sa-IN"/>
              </w:rPr>
            </w:pPr>
          </w:p>
        </w:tc>
      </w:tr>
    </w:tbl>
    <w:p w14:paraId="192E65FF" w14:textId="77777777" w:rsidR="00EF020C" w:rsidRDefault="00EF020C" w:rsidP="00EF020C"/>
    <w:p w14:paraId="240BB03F" w14:textId="77777777" w:rsidR="00EF020C" w:rsidRDefault="00EF020C" w:rsidP="00EF020C">
      <w:pPr>
        <w:rPr>
          <w:lang w:val="en-US"/>
        </w:rPr>
      </w:pPr>
    </w:p>
    <w:p w14:paraId="02C157A4" w14:textId="3E10E45F" w:rsidR="00EF020C" w:rsidRPr="00EF020C" w:rsidRDefault="00EF020C" w:rsidP="001317CB"/>
    <w:p w14:paraId="3CB6A09E" w14:textId="77777777" w:rsidR="001317CB" w:rsidRPr="00EF020C" w:rsidRDefault="001317CB" w:rsidP="001317CB"/>
    <w:p w14:paraId="453CB4CD" w14:textId="77777777" w:rsidR="001317CB" w:rsidRPr="00EF020C" w:rsidRDefault="001317CB" w:rsidP="001317CB"/>
    <w:p w14:paraId="44F0E96D" w14:textId="77777777" w:rsidR="001317CB" w:rsidRPr="00EF020C" w:rsidRDefault="001317CB" w:rsidP="001317CB"/>
    <w:p w14:paraId="6937C2FA" w14:textId="77777777" w:rsidR="001317CB" w:rsidRPr="00EF020C" w:rsidRDefault="001317CB" w:rsidP="001317CB"/>
    <w:p w14:paraId="1B3FDC7F" w14:textId="77777777" w:rsidR="001317CB" w:rsidRPr="00EF020C" w:rsidRDefault="001317CB" w:rsidP="001317CB"/>
    <w:p w14:paraId="7BFAA849" w14:textId="77777777" w:rsidR="001317CB" w:rsidRPr="00EF020C" w:rsidRDefault="001317CB" w:rsidP="001317CB"/>
    <w:p w14:paraId="5A16E28B" w14:textId="77777777" w:rsidR="001317CB" w:rsidRPr="00EF020C" w:rsidRDefault="001317CB" w:rsidP="001317CB"/>
    <w:p w14:paraId="3AFDC93C" w14:textId="77777777" w:rsidR="001317CB" w:rsidRPr="00EF020C" w:rsidRDefault="001317CB" w:rsidP="001317CB"/>
    <w:p w14:paraId="351DDB5D" w14:textId="77777777" w:rsidR="001317CB" w:rsidRPr="00EF020C" w:rsidRDefault="001317CB" w:rsidP="001317CB"/>
    <w:p w14:paraId="55754D16" w14:textId="77777777" w:rsidR="001317CB" w:rsidRPr="00EF020C" w:rsidRDefault="001317CB" w:rsidP="001317CB"/>
    <w:p w14:paraId="101B17B7" w14:textId="77777777" w:rsidR="001317CB" w:rsidRPr="00EF020C" w:rsidRDefault="001317CB" w:rsidP="001317CB"/>
    <w:p w14:paraId="7A698F55" w14:textId="77777777" w:rsidR="001317CB" w:rsidRPr="00EF020C" w:rsidRDefault="001317CB" w:rsidP="001317CB"/>
    <w:p w14:paraId="5D6A8677" w14:textId="77777777" w:rsidR="00EF020C" w:rsidRDefault="00EF020C" w:rsidP="00EF020C"/>
    <w:p w14:paraId="56B77711" w14:textId="77777777" w:rsidR="00EF020C" w:rsidRDefault="00EF020C" w:rsidP="00EF020C">
      <w:pPr>
        <w:rPr>
          <w:lang w:val="en-US"/>
        </w:rPr>
      </w:pPr>
    </w:p>
    <w:p w14:paraId="5AB57199" w14:textId="77777777" w:rsidR="00EF020C" w:rsidRDefault="00EF020C" w:rsidP="00EF020C">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Первичный инструктаж на рабочем месте в</w:t>
      </w:r>
    </w:p>
    <w:p w14:paraId="7DD3E9C6" w14:textId="77777777" w:rsidR="00EF020C" w:rsidRDefault="00EF020C" w:rsidP="00EF020C">
      <w:pPr>
        <w:jc w:val="center"/>
        <w:rPr>
          <w:rFonts w:ascii="Times New Roman" w:hAnsi="Times New Roman" w:cs="Times New Roman"/>
          <w:b/>
          <w:bCs/>
          <w:sz w:val="32"/>
          <w:szCs w:val="32"/>
        </w:rPr>
      </w:pPr>
      <w:r>
        <w:rPr>
          <w:rFonts w:ascii="Times New Roman" w:hAnsi="Times New Roman" w:cs="Times New Roman"/>
          <w:b/>
          <w:bCs/>
          <w:sz w:val="32"/>
          <w:szCs w:val="32"/>
        </w:rPr>
        <w:t>ФГБУ «ФЦССХ» для персонала клинико-диагностической лаборатории</w:t>
      </w:r>
    </w:p>
    <w:p w14:paraId="45BC400C" w14:textId="77777777" w:rsidR="00EF020C" w:rsidRDefault="00EF020C" w:rsidP="00EF020C">
      <w:pPr>
        <w:jc w:val="center"/>
        <w:rPr>
          <w:rFonts w:ascii="Times New Roman" w:hAnsi="Times New Roman" w:cs="Times New Roman"/>
        </w:rPr>
      </w:pPr>
    </w:p>
    <w:p w14:paraId="61F1F495" w14:textId="77777777" w:rsidR="00EF020C" w:rsidRDefault="00EF020C" w:rsidP="00EF020C">
      <w:pPr>
        <w:jc w:val="center"/>
        <w:rPr>
          <w:rFonts w:ascii="Times New Roman" w:hAnsi="Times New Roman" w:cs="Times New Roman"/>
          <w:sz w:val="28"/>
          <w:szCs w:val="28"/>
        </w:rPr>
      </w:pPr>
    </w:p>
    <w:tbl>
      <w:tblPr>
        <w:tblStyle w:val="a7"/>
        <w:tblW w:w="0" w:type="auto"/>
        <w:tblInd w:w="0" w:type="dxa"/>
        <w:tblLook w:val="04A0" w:firstRow="1" w:lastRow="0" w:firstColumn="1" w:lastColumn="0" w:noHBand="0" w:noVBand="1"/>
      </w:tblPr>
      <w:tblGrid>
        <w:gridCol w:w="3115"/>
        <w:gridCol w:w="3115"/>
        <w:gridCol w:w="3115"/>
      </w:tblGrid>
      <w:tr w:rsidR="00EF020C" w14:paraId="0AF14A2F" w14:textId="77777777" w:rsidTr="00EF020C">
        <w:tc>
          <w:tcPr>
            <w:tcW w:w="3115" w:type="dxa"/>
            <w:tcBorders>
              <w:top w:val="single" w:sz="4" w:space="0" w:color="auto"/>
              <w:left w:val="single" w:sz="4" w:space="0" w:color="auto"/>
              <w:bottom w:val="single" w:sz="4" w:space="0" w:color="auto"/>
              <w:right w:val="single" w:sz="4" w:space="0" w:color="auto"/>
            </w:tcBorders>
            <w:hideMark/>
          </w:tcPr>
          <w:p w14:paraId="1A40EB5F" w14:textId="77777777" w:rsidR="00EF020C" w:rsidRDefault="00EF020C">
            <w:pPr>
              <w:jc w:val="center"/>
              <w:rPr>
                <w:rFonts w:ascii="Times New Roman" w:hAnsi="Times New Roman" w:cs="Times New Roman"/>
                <w:b/>
                <w:bCs/>
                <w:sz w:val="28"/>
                <w:szCs w:val="28"/>
              </w:rPr>
            </w:pPr>
            <w:r>
              <w:rPr>
                <w:rFonts w:ascii="Times New Roman" w:hAnsi="Times New Roman" w:cs="Times New Roman"/>
                <w:b/>
                <w:bCs/>
                <w:sz w:val="28"/>
                <w:szCs w:val="28"/>
              </w:rPr>
              <w:t>№ п/п</w:t>
            </w:r>
          </w:p>
        </w:tc>
        <w:tc>
          <w:tcPr>
            <w:tcW w:w="3115" w:type="dxa"/>
            <w:tcBorders>
              <w:top w:val="single" w:sz="4" w:space="0" w:color="auto"/>
              <w:left w:val="single" w:sz="4" w:space="0" w:color="auto"/>
              <w:bottom w:val="single" w:sz="4" w:space="0" w:color="auto"/>
              <w:right w:val="single" w:sz="4" w:space="0" w:color="auto"/>
            </w:tcBorders>
            <w:hideMark/>
          </w:tcPr>
          <w:p w14:paraId="47925CED" w14:textId="77777777" w:rsidR="00EF020C" w:rsidRDefault="00EF020C">
            <w:pPr>
              <w:jc w:val="center"/>
              <w:rPr>
                <w:rFonts w:ascii="Times New Roman" w:hAnsi="Times New Roman" w:cs="Times New Roman"/>
                <w:b/>
                <w:bCs/>
                <w:sz w:val="28"/>
                <w:szCs w:val="28"/>
              </w:rPr>
            </w:pPr>
            <w:r>
              <w:rPr>
                <w:rFonts w:ascii="Times New Roman" w:hAnsi="Times New Roman" w:cs="Times New Roman"/>
                <w:b/>
                <w:bCs/>
                <w:sz w:val="28"/>
                <w:szCs w:val="28"/>
              </w:rPr>
              <w:t>Основные вопросы инструктажа на рабочем месте</w:t>
            </w:r>
          </w:p>
        </w:tc>
        <w:tc>
          <w:tcPr>
            <w:tcW w:w="3115" w:type="dxa"/>
            <w:tcBorders>
              <w:top w:val="single" w:sz="4" w:space="0" w:color="auto"/>
              <w:left w:val="single" w:sz="4" w:space="0" w:color="auto"/>
              <w:bottom w:val="single" w:sz="4" w:space="0" w:color="auto"/>
              <w:right w:val="single" w:sz="4" w:space="0" w:color="auto"/>
            </w:tcBorders>
            <w:hideMark/>
          </w:tcPr>
          <w:p w14:paraId="5503B987" w14:textId="77777777" w:rsidR="00EF020C" w:rsidRDefault="00EF020C">
            <w:pPr>
              <w:jc w:val="center"/>
              <w:rPr>
                <w:rFonts w:ascii="Times New Roman" w:hAnsi="Times New Roman" w:cs="Times New Roman"/>
                <w:b/>
                <w:bCs/>
                <w:sz w:val="28"/>
                <w:szCs w:val="28"/>
              </w:rPr>
            </w:pPr>
            <w:r>
              <w:rPr>
                <w:rFonts w:ascii="Times New Roman" w:hAnsi="Times New Roman" w:cs="Times New Roman"/>
                <w:b/>
                <w:bCs/>
                <w:sz w:val="28"/>
                <w:szCs w:val="28"/>
              </w:rPr>
              <w:t>Пояснения инструктирующего, положения, приказы и инструкции</w:t>
            </w:r>
          </w:p>
        </w:tc>
      </w:tr>
      <w:tr w:rsidR="00EF020C" w14:paraId="4D7343A7" w14:textId="77777777" w:rsidTr="00EF020C">
        <w:tc>
          <w:tcPr>
            <w:tcW w:w="3115" w:type="dxa"/>
            <w:tcBorders>
              <w:top w:val="single" w:sz="4" w:space="0" w:color="auto"/>
              <w:left w:val="single" w:sz="4" w:space="0" w:color="auto"/>
              <w:bottom w:val="single" w:sz="4" w:space="0" w:color="auto"/>
              <w:right w:val="single" w:sz="4" w:space="0" w:color="auto"/>
            </w:tcBorders>
            <w:hideMark/>
          </w:tcPr>
          <w:p w14:paraId="65B7B441" w14:textId="77777777" w:rsidR="00EF020C" w:rsidRDefault="00EF020C">
            <w:pPr>
              <w:jc w:val="center"/>
              <w:rPr>
                <w:rFonts w:ascii="Times New Roman" w:hAnsi="Times New Roman" w:cs="Times New Roman"/>
                <w:sz w:val="28"/>
                <w:szCs w:val="28"/>
              </w:rPr>
            </w:pPr>
            <w:r>
              <w:rPr>
                <w:rFonts w:ascii="Times New Roman" w:hAnsi="Times New Roman" w:cs="Times New Roman"/>
                <w:sz w:val="28"/>
                <w:szCs w:val="28"/>
              </w:rPr>
              <w:t>1</w:t>
            </w:r>
          </w:p>
        </w:tc>
        <w:tc>
          <w:tcPr>
            <w:tcW w:w="3115" w:type="dxa"/>
            <w:tcBorders>
              <w:top w:val="single" w:sz="4" w:space="0" w:color="auto"/>
              <w:left w:val="single" w:sz="4" w:space="0" w:color="auto"/>
              <w:bottom w:val="single" w:sz="4" w:space="0" w:color="auto"/>
              <w:right w:val="single" w:sz="4" w:space="0" w:color="auto"/>
            </w:tcBorders>
            <w:hideMark/>
          </w:tcPr>
          <w:p w14:paraId="538B10E2"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Общие сведения технологическом процессе оборудовании данном рабочем месте и на рабочем отделении, производственном участке.</w:t>
            </w:r>
          </w:p>
          <w:p w14:paraId="19137DD4"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Опасные основные и вредные (произв.) факторы, возникающие при данном технологическом процессе.</w:t>
            </w:r>
          </w:p>
        </w:tc>
        <w:tc>
          <w:tcPr>
            <w:tcW w:w="3115" w:type="dxa"/>
            <w:tcBorders>
              <w:top w:val="single" w:sz="4" w:space="0" w:color="auto"/>
              <w:left w:val="single" w:sz="4" w:space="0" w:color="auto"/>
              <w:bottom w:val="single" w:sz="4" w:space="0" w:color="auto"/>
              <w:right w:val="single" w:sz="4" w:space="0" w:color="auto"/>
            </w:tcBorders>
            <w:hideMark/>
          </w:tcPr>
          <w:p w14:paraId="1BCEEBAF"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Помещения заведующих отделений, лиц, уполномоченных</w:t>
            </w:r>
          </w:p>
          <w:p w14:paraId="6C345EDB"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проводить</w:t>
            </w:r>
          </w:p>
          <w:p w14:paraId="3027DFEF"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обучение,</w:t>
            </w:r>
          </w:p>
          <w:p w14:paraId="04C6AEB7"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проверку знаний, инструктажи.</w:t>
            </w:r>
          </w:p>
          <w:p w14:paraId="5529629E"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Технологический, лечебный процесс работы учреждения, условия хранения медицинского инвентаря и медицинских препаратов, особенности перемещения в лифтах, структура учреждения по руководству и отделениям (службам). Особенности, опасные и вредные факторы, возникающие в данном отделении, участке работ. Аттестация рабочих мест по условиям труда. Классы условий труда на рабочем месте.</w:t>
            </w:r>
          </w:p>
          <w:p w14:paraId="2FB933D2"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Ознакомление с картами</w:t>
            </w:r>
          </w:p>
          <w:p w14:paraId="6F05D2C2"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lastRenderedPageBreak/>
              <w:t>аттестации.</w:t>
            </w:r>
          </w:p>
        </w:tc>
      </w:tr>
      <w:tr w:rsidR="00EF020C" w14:paraId="12EDEDB9" w14:textId="77777777" w:rsidTr="00EF020C">
        <w:tc>
          <w:tcPr>
            <w:tcW w:w="3115" w:type="dxa"/>
            <w:tcBorders>
              <w:top w:val="single" w:sz="4" w:space="0" w:color="auto"/>
              <w:left w:val="single" w:sz="4" w:space="0" w:color="auto"/>
              <w:bottom w:val="single" w:sz="4" w:space="0" w:color="auto"/>
              <w:right w:val="single" w:sz="4" w:space="0" w:color="auto"/>
            </w:tcBorders>
            <w:hideMark/>
          </w:tcPr>
          <w:p w14:paraId="59F73C27" w14:textId="77777777" w:rsidR="00EF020C" w:rsidRDefault="00EF020C">
            <w:pPr>
              <w:jc w:val="center"/>
              <w:rPr>
                <w:rFonts w:ascii="Times New Roman" w:hAnsi="Times New Roman" w:cs="Times New Roman"/>
                <w:sz w:val="28"/>
                <w:szCs w:val="28"/>
              </w:rPr>
            </w:pPr>
            <w:r>
              <w:rPr>
                <w:rFonts w:ascii="Times New Roman" w:hAnsi="Times New Roman" w:cs="Times New Roman"/>
                <w:sz w:val="28"/>
                <w:szCs w:val="28"/>
              </w:rPr>
              <w:t>2</w:t>
            </w:r>
          </w:p>
        </w:tc>
        <w:tc>
          <w:tcPr>
            <w:tcW w:w="3115" w:type="dxa"/>
            <w:tcBorders>
              <w:top w:val="single" w:sz="4" w:space="0" w:color="auto"/>
              <w:left w:val="single" w:sz="4" w:space="0" w:color="auto"/>
              <w:bottom w:val="single" w:sz="4" w:space="0" w:color="auto"/>
              <w:right w:val="single" w:sz="4" w:space="0" w:color="auto"/>
            </w:tcBorders>
            <w:hideMark/>
          </w:tcPr>
          <w:p w14:paraId="7CCB7FE0"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Безопасная организация и</w:t>
            </w:r>
          </w:p>
          <w:p w14:paraId="25F5C12B"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содержание рабочего места</w:t>
            </w:r>
          </w:p>
        </w:tc>
        <w:tc>
          <w:tcPr>
            <w:tcW w:w="3115" w:type="dxa"/>
            <w:tcBorders>
              <w:top w:val="single" w:sz="4" w:space="0" w:color="auto"/>
              <w:left w:val="single" w:sz="4" w:space="0" w:color="auto"/>
              <w:bottom w:val="single" w:sz="4" w:space="0" w:color="auto"/>
              <w:right w:val="single" w:sz="4" w:space="0" w:color="auto"/>
            </w:tcBorders>
            <w:hideMark/>
          </w:tcPr>
          <w:p w14:paraId="60004DC9"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 xml:space="preserve">Положение о внутреннем трудовом распорядке в ФГБУ «ФЦССХ», инструкции о порядке проведения вводного инструктажа и инструктажа на рабочем месте. Схема и условия безопасного ведения работ на каждом отдельно взятом отделении (оказание лечебной помощи, раздача пищи пациентам, получение </w:t>
            </w:r>
            <w:proofErr w:type="spellStart"/>
            <w:proofErr w:type="gramStart"/>
            <w:r>
              <w:rPr>
                <w:rFonts w:ascii="Times New Roman" w:hAnsi="Times New Roman" w:cs="Times New Roman"/>
                <w:sz w:val="28"/>
                <w:szCs w:val="28"/>
              </w:rPr>
              <w:t>мед.препаратов</w:t>
            </w:r>
            <w:proofErr w:type="spellEnd"/>
            <w:proofErr w:type="gramEnd"/>
            <w:r>
              <w:rPr>
                <w:rFonts w:ascii="Times New Roman" w:hAnsi="Times New Roman" w:cs="Times New Roman"/>
                <w:sz w:val="28"/>
                <w:szCs w:val="28"/>
              </w:rPr>
              <w:t xml:space="preserve"> с аптеки и т.д.)</w:t>
            </w:r>
          </w:p>
          <w:p w14:paraId="06B4F695"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Действие приказов (о распределении обязанностей в области охраны труда, пожарной безопасности, промышленной безопасности и промышленной санитарии, о разработке инструкций по ОТ).</w:t>
            </w:r>
          </w:p>
          <w:p w14:paraId="67646E72"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 xml:space="preserve">Порядок размещения оборудования в отделениях с учетом разграничения их на опасные зоны. Требования безопасности, предъявляемые к устройствам, оборудованию, линиям, приборам. Требования безопасности при эксплуатации </w:t>
            </w:r>
            <w:r>
              <w:rPr>
                <w:rFonts w:ascii="Times New Roman" w:hAnsi="Times New Roman" w:cs="Times New Roman"/>
                <w:sz w:val="28"/>
                <w:szCs w:val="28"/>
              </w:rPr>
              <w:lastRenderedPageBreak/>
              <w:t>оборудования, работающего на газах. Обеспечение пожарной безопасности.</w:t>
            </w:r>
          </w:p>
        </w:tc>
      </w:tr>
      <w:tr w:rsidR="00EF020C" w14:paraId="621525F6" w14:textId="77777777" w:rsidTr="00EF020C">
        <w:tc>
          <w:tcPr>
            <w:tcW w:w="3115" w:type="dxa"/>
            <w:tcBorders>
              <w:top w:val="single" w:sz="4" w:space="0" w:color="auto"/>
              <w:left w:val="single" w:sz="4" w:space="0" w:color="auto"/>
              <w:bottom w:val="single" w:sz="4" w:space="0" w:color="auto"/>
              <w:right w:val="single" w:sz="4" w:space="0" w:color="auto"/>
            </w:tcBorders>
            <w:hideMark/>
          </w:tcPr>
          <w:p w14:paraId="4CC591AC" w14:textId="77777777" w:rsidR="00EF020C" w:rsidRDefault="00EF020C">
            <w:pPr>
              <w:jc w:val="center"/>
              <w:rPr>
                <w:rFonts w:ascii="Times New Roman" w:hAnsi="Times New Roman" w:cs="Times New Roman"/>
                <w:sz w:val="28"/>
                <w:szCs w:val="28"/>
              </w:rPr>
            </w:pPr>
            <w:r>
              <w:rPr>
                <w:rFonts w:ascii="Times New Roman" w:hAnsi="Times New Roman" w:cs="Times New Roman"/>
                <w:sz w:val="28"/>
                <w:szCs w:val="28"/>
              </w:rPr>
              <w:t>3</w:t>
            </w:r>
          </w:p>
        </w:tc>
        <w:tc>
          <w:tcPr>
            <w:tcW w:w="3115" w:type="dxa"/>
            <w:tcBorders>
              <w:top w:val="single" w:sz="4" w:space="0" w:color="auto"/>
              <w:left w:val="single" w:sz="4" w:space="0" w:color="auto"/>
              <w:bottom w:val="single" w:sz="4" w:space="0" w:color="auto"/>
              <w:right w:val="single" w:sz="4" w:space="0" w:color="auto"/>
            </w:tcBorders>
            <w:hideMark/>
          </w:tcPr>
          <w:p w14:paraId="5272478E"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Опасные ЗОНЫ</w:t>
            </w:r>
          </w:p>
          <w:p w14:paraId="052FE4C9"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оборудования, электроустановок, приборов. Средства безопасности оборудования: (рентген,</w:t>
            </w:r>
          </w:p>
          <w:p w14:paraId="1968B077"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 xml:space="preserve">УЗИ, </w:t>
            </w:r>
            <w:proofErr w:type="spellStart"/>
            <w:r>
              <w:rPr>
                <w:rFonts w:ascii="Times New Roman" w:hAnsi="Times New Roman" w:cs="Times New Roman"/>
                <w:sz w:val="28"/>
                <w:szCs w:val="28"/>
              </w:rPr>
              <w:t>кардио</w:t>
            </w:r>
            <w:proofErr w:type="spellEnd"/>
            <w:r>
              <w:rPr>
                <w:rFonts w:ascii="Times New Roman" w:hAnsi="Times New Roman" w:cs="Times New Roman"/>
                <w:sz w:val="28"/>
                <w:szCs w:val="28"/>
              </w:rPr>
              <w:t>, газовое и др. медицинское оборудование ограждения, сигнализация,</w:t>
            </w:r>
          </w:p>
          <w:p w14:paraId="6046769B"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Знаки безопасности), требования ПО</w:t>
            </w:r>
          </w:p>
          <w:p w14:paraId="0A410D0D"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предупреждению электротравматизма.</w:t>
            </w:r>
          </w:p>
        </w:tc>
        <w:tc>
          <w:tcPr>
            <w:tcW w:w="3115" w:type="dxa"/>
            <w:tcBorders>
              <w:top w:val="single" w:sz="4" w:space="0" w:color="auto"/>
              <w:left w:val="single" w:sz="4" w:space="0" w:color="auto"/>
              <w:bottom w:val="single" w:sz="4" w:space="0" w:color="auto"/>
              <w:right w:val="single" w:sz="4" w:space="0" w:color="auto"/>
            </w:tcBorders>
            <w:hideMark/>
          </w:tcPr>
          <w:p w14:paraId="7C9E5F0C"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Ответственность</w:t>
            </w:r>
          </w:p>
          <w:p w14:paraId="62B13975"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Должностных лиц за</w:t>
            </w:r>
          </w:p>
          <w:p w14:paraId="43F61F23"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Содержание технических</w:t>
            </w:r>
          </w:p>
          <w:p w14:paraId="54154F31"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средств, оборудования,</w:t>
            </w:r>
          </w:p>
          <w:p w14:paraId="508BDD99"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оснастки, средств</w:t>
            </w:r>
          </w:p>
          <w:p w14:paraId="20C10569"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пожаротушения, средств индивидуальной защиты в исправном, готовом к работе состоянии и их безопасное применение при производстве работ.</w:t>
            </w:r>
          </w:p>
          <w:p w14:paraId="27F943EB"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Правила</w:t>
            </w:r>
          </w:p>
          <w:p w14:paraId="20AF5FBF"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Безопасности эксплуатации</w:t>
            </w:r>
          </w:p>
          <w:p w14:paraId="02F8DFE8"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оборудования, работающего под давлением (со</w:t>
            </w:r>
          </w:p>
          <w:p w14:paraId="20B27FA1"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сжатыми газами),</w:t>
            </w:r>
          </w:p>
          <w:p w14:paraId="7AD70DBE" w14:textId="77777777" w:rsidR="00EF020C" w:rsidRDefault="00EF020C">
            <w:pPr>
              <w:rPr>
                <w:rFonts w:ascii="Times New Roman" w:hAnsi="Times New Roman" w:cs="Times New Roman"/>
                <w:sz w:val="28"/>
                <w:szCs w:val="28"/>
              </w:rPr>
            </w:pPr>
            <w:proofErr w:type="spellStart"/>
            <w:r>
              <w:rPr>
                <w:rFonts w:ascii="Times New Roman" w:hAnsi="Times New Roman" w:cs="Times New Roman"/>
                <w:sz w:val="28"/>
                <w:szCs w:val="28"/>
              </w:rPr>
              <w:t>Рентгеноборудования</w:t>
            </w:r>
            <w:proofErr w:type="spellEnd"/>
            <w:r>
              <w:rPr>
                <w:rFonts w:ascii="Times New Roman" w:hAnsi="Times New Roman" w:cs="Times New Roman"/>
                <w:sz w:val="28"/>
                <w:szCs w:val="28"/>
              </w:rPr>
              <w:t>,</w:t>
            </w:r>
          </w:p>
          <w:p w14:paraId="27372318" w14:textId="77777777" w:rsidR="00EF020C" w:rsidRDefault="00EF020C">
            <w:pPr>
              <w:rPr>
                <w:rFonts w:ascii="Times New Roman" w:hAnsi="Times New Roman" w:cs="Times New Roman"/>
                <w:sz w:val="28"/>
                <w:szCs w:val="28"/>
              </w:rPr>
            </w:pPr>
            <w:proofErr w:type="spellStart"/>
            <w:r>
              <w:rPr>
                <w:rFonts w:ascii="Times New Roman" w:hAnsi="Times New Roman" w:cs="Times New Roman"/>
                <w:sz w:val="28"/>
                <w:szCs w:val="28"/>
              </w:rPr>
              <w:t>грузоподьемного</w:t>
            </w:r>
            <w:proofErr w:type="spellEnd"/>
            <w:r>
              <w:rPr>
                <w:rFonts w:ascii="Times New Roman" w:hAnsi="Times New Roman" w:cs="Times New Roman"/>
                <w:sz w:val="28"/>
                <w:szCs w:val="28"/>
              </w:rPr>
              <w:t xml:space="preserve"> оборудования (лифты), </w:t>
            </w:r>
            <w:proofErr w:type="spellStart"/>
            <w:r>
              <w:rPr>
                <w:rFonts w:ascii="Times New Roman" w:hAnsi="Times New Roman" w:cs="Times New Roman"/>
                <w:sz w:val="28"/>
                <w:szCs w:val="28"/>
              </w:rPr>
              <w:t>электро</w:t>
            </w:r>
            <w:proofErr w:type="spellEnd"/>
            <w:r>
              <w:rPr>
                <w:rFonts w:ascii="Times New Roman" w:hAnsi="Times New Roman" w:cs="Times New Roman"/>
                <w:sz w:val="28"/>
                <w:szCs w:val="28"/>
              </w:rPr>
              <w:t xml:space="preserve"> и ручного инструмента. Требования безопасности при</w:t>
            </w:r>
          </w:p>
          <w:p w14:paraId="094A06F2"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эксплуатации</w:t>
            </w:r>
          </w:p>
          <w:p w14:paraId="77F9205E"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электроустановки, ручных электрических и пневматических машин.</w:t>
            </w:r>
          </w:p>
          <w:p w14:paraId="2B5BA7AB"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Требования</w:t>
            </w:r>
          </w:p>
          <w:p w14:paraId="763C05C9"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эксплуатации при техническом обслуживании</w:t>
            </w:r>
          </w:p>
          <w:p w14:paraId="77B6F8D6"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lastRenderedPageBreak/>
              <w:t>ремонте газового</w:t>
            </w:r>
          </w:p>
          <w:p w14:paraId="41751DA8"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 xml:space="preserve">медицинского </w:t>
            </w:r>
            <w:proofErr w:type="gramStart"/>
            <w:r>
              <w:rPr>
                <w:rFonts w:ascii="Times New Roman" w:hAnsi="Times New Roman" w:cs="Times New Roman"/>
                <w:sz w:val="28"/>
                <w:szCs w:val="28"/>
              </w:rPr>
              <w:t>оборудования,.</w:t>
            </w:r>
            <w:proofErr w:type="gramEnd"/>
          </w:p>
          <w:p w14:paraId="44FF8FDF"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 xml:space="preserve">Требования охраны труда, </w:t>
            </w:r>
            <w:proofErr w:type="spellStart"/>
            <w:proofErr w:type="gramStart"/>
            <w:r>
              <w:rPr>
                <w:rFonts w:ascii="Times New Roman" w:hAnsi="Times New Roman" w:cs="Times New Roman"/>
                <w:sz w:val="28"/>
                <w:szCs w:val="28"/>
              </w:rPr>
              <w:t>пром.санитарии</w:t>
            </w:r>
            <w:proofErr w:type="spellEnd"/>
            <w:proofErr w:type="gramEnd"/>
            <w:r>
              <w:rPr>
                <w:rFonts w:ascii="Times New Roman" w:hAnsi="Times New Roman" w:cs="Times New Roman"/>
                <w:sz w:val="28"/>
                <w:szCs w:val="28"/>
              </w:rPr>
              <w:t xml:space="preserve"> и пожарной безопасности на рабочих местах в отделениях, лаборатории, службах и</w:t>
            </w:r>
          </w:p>
          <w:p w14:paraId="1B3F2FB0"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На территории кардиоцентра</w:t>
            </w:r>
          </w:p>
        </w:tc>
      </w:tr>
      <w:tr w:rsidR="00EF020C" w14:paraId="080951F9" w14:textId="77777777" w:rsidTr="00EF020C">
        <w:tc>
          <w:tcPr>
            <w:tcW w:w="3115" w:type="dxa"/>
            <w:tcBorders>
              <w:top w:val="single" w:sz="4" w:space="0" w:color="auto"/>
              <w:left w:val="single" w:sz="4" w:space="0" w:color="auto"/>
              <w:bottom w:val="single" w:sz="4" w:space="0" w:color="auto"/>
              <w:right w:val="single" w:sz="4" w:space="0" w:color="auto"/>
            </w:tcBorders>
            <w:hideMark/>
          </w:tcPr>
          <w:p w14:paraId="605E42F4" w14:textId="77777777" w:rsidR="00EF020C" w:rsidRDefault="00EF020C">
            <w:pPr>
              <w:jc w:val="center"/>
              <w:rPr>
                <w:rFonts w:ascii="Times New Roman" w:hAnsi="Times New Roman" w:cs="Times New Roman"/>
                <w:sz w:val="28"/>
                <w:szCs w:val="28"/>
              </w:rPr>
            </w:pPr>
            <w:r>
              <w:rPr>
                <w:rFonts w:ascii="Times New Roman" w:hAnsi="Times New Roman" w:cs="Times New Roman"/>
                <w:sz w:val="28"/>
                <w:szCs w:val="28"/>
              </w:rPr>
              <w:t>4</w:t>
            </w:r>
          </w:p>
        </w:tc>
        <w:tc>
          <w:tcPr>
            <w:tcW w:w="3115" w:type="dxa"/>
            <w:tcBorders>
              <w:top w:val="single" w:sz="4" w:space="0" w:color="auto"/>
              <w:left w:val="single" w:sz="4" w:space="0" w:color="auto"/>
              <w:bottom w:val="single" w:sz="4" w:space="0" w:color="auto"/>
              <w:right w:val="single" w:sz="4" w:space="0" w:color="auto"/>
            </w:tcBorders>
            <w:hideMark/>
          </w:tcPr>
          <w:p w14:paraId="1B3B7CC2"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Порядок подготовки к работе</w:t>
            </w:r>
          </w:p>
          <w:p w14:paraId="542DEA74"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(проверка</w:t>
            </w:r>
          </w:p>
          <w:p w14:paraId="00884507"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исправности оборудования, пусковых приборов, инструмента и</w:t>
            </w:r>
          </w:p>
          <w:p w14:paraId="06CCCBB4"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приспособлений, блокировок и других средств защиты)</w:t>
            </w:r>
          </w:p>
        </w:tc>
        <w:tc>
          <w:tcPr>
            <w:tcW w:w="3115" w:type="dxa"/>
            <w:tcBorders>
              <w:top w:val="single" w:sz="4" w:space="0" w:color="auto"/>
              <w:left w:val="single" w:sz="4" w:space="0" w:color="auto"/>
              <w:bottom w:val="single" w:sz="4" w:space="0" w:color="auto"/>
              <w:right w:val="single" w:sz="4" w:space="0" w:color="auto"/>
            </w:tcBorders>
            <w:hideMark/>
          </w:tcPr>
          <w:p w14:paraId="79AF67AB"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Порядок подготовки рабочего места, средств индивидуальной защиты. Порядок проверки исправности оборудования, приспособлений, инструмента, наличия документации для производства</w:t>
            </w:r>
          </w:p>
          <w:p w14:paraId="59290810" w14:textId="77777777" w:rsidR="00EF020C" w:rsidRDefault="00EF020C">
            <w:pPr>
              <w:rPr>
                <w:rFonts w:ascii="Times New Roman" w:hAnsi="Times New Roman" w:cs="Times New Roman"/>
                <w:sz w:val="28"/>
                <w:szCs w:val="28"/>
              </w:rPr>
            </w:pPr>
            <w:proofErr w:type="spellStart"/>
            <w:r>
              <w:rPr>
                <w:rFonts w:ascii="Times New Roman" w:hAnsi="Times New Roman" w:cs="Times New Roman"/>
                <w:sz w:val="28"/>
                <w:szCs w:val="28"/>
              </w:rPr>
              <w:t>paбoт</w:t>
            </w:r>
            <w:proofErr w:type="spellEnd"/>
            <w:r>
              <w:rPr>
                <w:rFonts w:ascii="Times New Roman" w:hAnsi="Times New Roman" w:cs="Times New Roman"/>
                <w:sz w:val="28"/>
                <w:szCs w:val="28"/>
              </w:rPr>
              <w:t>, оказания лечебной</w:t>
            </w:r>
          </w:p>
          <w:p w14:paraId="1627367D"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помощи, техническое состояние инструмента и приспособлений. Наличие средств оказания доврачебной первой медицинской помощи, звуковой и знаковой сигнализации. Осмотр фронта работ с сопоставлением с проектной документацией</w:t>
            </w:r>
          </w:p>
          <w:p w14:paraId="796229BB"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(наличие нестандартного</w:t>
            </w:r>
          </w:p>
          <w:p w14:paraId="45E7E059"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 xml:space="preserve">оборудования, материала), получение инструктажа на рабочем месте о </w:t>
            </w:r>
            <w:r>
              <w:rPr>
                <w:rFonts w:ascii="Times New Roman" w:hAnsi="Times New Roman" w:cs="Times New Roman"/>
                <w:sz w:val="28"/>
                <w:szCs w:val="28"/>
              </w:rPr>
              <w:lastRenderedPageBreak/>
              <w:t>безопасных методах производства работ.</w:t>
            </w:r>
          </w:p>
          <w:p w14:paraId="6B968215"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Краткое ознакомление с СанПиНом 2.1.3.2630-10</w:t>
            </w:r>
          </w:p>
        </w:tc>
      </w:tr>
      <w:tr w:rsidR="00EF020C" w14:paraId="0F073BBD" w14:textId="77777777" w:rsidTr="00EF020C">
        <w:tc>
          <w:tcPr>
            <w:tcW w:w="3115" w:type="dxa"/>
            <w:tcBorders>
              <w:top w:val="single" w:sz="4" w:space="0" w:color="auto"/>
              <w:left w:val="single" w:sz="4" w:space="0" w:color="auto"/>
              <w:bottom w:val="single" w:sz="4" w:space="0" w:color="auto"/>
              <w:right w:val="single" w:sz="4" w:space="0" w:color="auto"/>
            </w:tcBorders>
            <w:hideMark/>
          </w:tcPr>
          <w:p w14:paraId="689A7820" w14:textId="77777777" w:rsidR="00EF020C" w:rsidRDefault="00EF020C">
            <w:pPr>
              <w:jc w:val="center"/>
              <w:rPr>
                <w:rFonts w:ascii="Times New Roman" w:hAnsi="Times New Roman" w:cs="Times New Roman"/>
                <w:sz w:val="28"/>
                <w:szCs w:val="28"/>
              </w:rPr>
            </w:pPr>
            <w:r>
              <w:rPr>
                <w:rFonts w:ascii="Times New Roman" w:hAnsi="Times New Roman" w:cs="Times New Roman"/>
                <w:sz w:val="28"/>
                <w:szCs w:val="28"/>
              </w:rPr>
              <w:t>5</w:t>
            </w:r>
          </w:p>
        </w:tc>
        <w:tc>
          <w:tcPr>
            <w:tcW w:w="3115" w:type="dxa"/>
            <w:tcBorders>
              <w:top w:val="single" w:sz="4" w:space="0" w:color="auto"/>
              <w:left w:val="single" w:sz="4" w:space="0" w:color="auto"/>
              <w:bottom w:val="single" w:sz="4" w:space="0" w:color="auto"/>
              <w:right w:val="single" w:sz="4" w:space="0" w:color="auto"/>
            </w:tcBorders>
            <w:hideMark/>
          </w:tcPr>
          <w:p w14:paraId="08FF4616"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Безопасные приемы и методы работы, действия при возникновении опасной ситуации</w:t>
            </w:r>
          </w:p>
        </w:tc>
        <w:tc>
          <w:tcPr>
            <w:tcW w:w="3115" w:type="dxa"/>
            <w:tcBorders>
              <w:top w:val="single" w:sz="4" w:space="0" w:color="auto"/>
              <w:left w:val="single" w:sz="4" w:space="0" w:color="auto"/>
              <w:bottom w:val="single" w:sz="4" w:space="0" w:color="auto"/>
              <w:right w:val="single" w:sz="4" w:space="0" w:color="auto"/>
            </w:tcBorders>
            <w:hideMark/>
          </w:tcPr>
          <w:p w14:paraId="44306108" w14:textId="77777777" w:rsidR="00EF020C" w:rsidRDefault="00EF020C">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Способы и приемы безопасного выполнения работ, правила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использования</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технологического,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медицинского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оборудования, приспособлений и инструмента.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Ознакомление с инструкциями по </w:t>
            </w:r>
            <w:proofErr w:type="gramStart"/>
            <w:r>
              <w:rPr>
                <w:rFonts w:ascii="Times New Roman" w:hAnsi="Times New Roman" w:cs="Times New Roman"/>
                <w:color w:val="000000"/>
                <w:sz w:val="28"/>
                <w:szCs w:val="28"/>
                <w:shd w:val="clear" w:color="auto" w:fill="FFFFFF"/>
              </w:rPr>
              <w:t>ОТ .</w:t>
            </w:r>
            <w:proofErr w:type="gramEnd"/>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Указания по безопасному содержанию рабочего места. Нормы, габариты складских проходов и проездов по территории, нормы площади на одного рабочего, требования к вентиляции, электробезопасности и пожарной безопасности ( (Постановление Правительства РФ от 25.04.12г. No390 «О противопожарном режиме», НПБ 104-03, НПБ 105-03, НПБ 110-</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03), СНиП 0.09.04-87 «Административные и бытовые здания», нормативы обеспечения работающих</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санитарно-бытовыми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помещениями.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lastRenderedPageBreak/>
              <w:t>- основные виды отклонений от нормативного технологического режима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и метода их</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устранения. действия, направленные на предотвращение аварийных ситуаций</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(ГОСТ</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12.3.00976</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«Система стандартов безопасности труда.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Общие требования безопасности» c</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изменениями . Стандарт предприятия и Положение о производственном контроле 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ФГБУ «ФЦССХ»</w:t>
            </w:r>
          </w:p>
        </w:tc>
      </w:tr>
      <w:tr w:rsidR="00EF020C" w14:paraId="45A31BAC" w14:textId="77777777" w:rsidTr="00EF020C">
        <w:tc>
          <w:tcPr>
            <w:tcW w:w="3115" w:type="dxa"/>
            <w:tcBorders>
              <w:top w:val="single" w:sz="4" w:space="0" w:color="auto"/>
              <w:left w:val="single" w:sz="4" w:space="0" w:color="auto"/>
              <w:bottom w:val="single" w:sz="4" w:space="0" w:color="auto"/>
              <w:right w:val="single" w:sz="4" w:space="0" w:color="auto"/>
            </w:tcBorders>
            <w:hideMark/>
          </w:tcPr>
          <w:p w14:paraId="238B6E3F" w14:textId="77777777" w:rsidR="00EF020C" w:rsidRDefault="00EF020C">
            <w:pPr>
              <w:jc w:val="center"/>
              <w:rPr>
                <w:rFonts w:ascii="Times New Roman" w:hAnsi="Times New Roman" w:cs="Times New Roman"/>
                <w:sz w:val="28"/>
                <w:szCs w:val="28"/>
              </w:rPr>
            </w:pPr>
            <w:r>
              <w:rPr>
                <w:rFonts w:ascii="Times New Roman" w:hAnsi="Times New Roman" w:cs="Times New Roman"/>
                <w:sz w:val="28"/>
                <w:szCs w:val="28"/>
              </w:rPr>
              <w:t>6</w:t>
            </w:r>
          </w:p>
        </w:tc>
        <w:tc>
          <w:tcPr>
            <w:tcW w:w="3115" w:type="dxa"/>
            <w:tcBorders>
              <w:top w:val="single" w:sz="4" w:space="0" w:color="auto"/>
              <w:left w:val="single" w:sz="4" w:space="0" w:color="auto"/>
              <w:bottom w:val="single" w:sz="4" w:space="0" w:color="auto"/>
              <w:right w:val="single" w:sz="4" w:space="0" w:color="auto"/>
            </w:tcBorders>
            <w:hideMark/>
          </w:tcPr>
          <w:p w14:paraId="37111D49"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Средства индивидуальной защиты</w:t>
            </w:r>
          </w:p>
        </w:tc>
        <w:tc>
          <w:tcPr>
            <w:tcW w:w="3115" w:type="dxa"/>
            <w:tcBorders>
              <w:top w:val="single" w:sz="4" w:space="0" w:color="auto"/>
              <w:left w:val="single" w:sz="4" w:space="0" w:color="auto"/>
              <w:bottom w:val="single" w:sz="4" w:space="0" w:color="auto"/>
              <w:right w:val="single" w:sz="4" w:space="0" w:color="auto"/>
            </w:tcBorders>
            <w:hideMark/>
          </w:tcPr>
          <w:p w14:paraId="269D4E6A"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Средства индивидуальной</w:t>
            </w:r>
          </w:p>
          <w:p w14:paraId="7BD60AA0"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Защиты работающих: квалификация</w:t>
            </w:r>
          </w:p>
          <w:p w14:paraId="5D629F53"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общие требования (ГОСТ 12.4.010-75, 12.4.011-89</w:t>
            </w:r>
          </w:p>
          <w:p w14:paraId="2B870F17"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«Система стандартов безопасности труда.</w:t>
            </w:r>
          </w:p>
          <w:p w14:paraId="775ABA52"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Средства защиты работающих. Общие</w:t>
            </w:r>
          </w:p>
          <w:p w14:paraId="6EAADB3D"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Требования квалификация».</w:t>
            </w:r>
          </w:p>
          <w:p w14:paraId="2BA9B251"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«Нормы бесплатной выдачи смывающих И обезвреживающих средств</w:t>
            </w:r>
          </w:p>
          <w:p w14:paraId="282A8A58"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утверждены</w:t>
            </w:r>
          </w:p>
          <w:p w14:paraId="030A1F4C" w14:textId="77777777" w:rsidR="00EF020C" w:rsidRDefault="00EF020C">
            <w:pPr>
              <w:rPr>
                <w:rFonts w:ascii="Times New Roman" w:hAnsi="Times New Roman" w:cs="Times New Roman"/>
                <w:sz w:val="28"/>
                <w:szCs w:val="28"/>
              </w:rPr>
            </w:pPr>
            <w:proofErr w:type="spellStart"/>
            <w:r>
              <w:rPr>
                <w:rFonts w:ascii="Times New Roman" w:hAnsi="Times New Roman" w:cs="Times New Roman"/>
                <w:sz w:val="28"/>
                <w:szCs w:val="28"/>
              </w:rPr>
              <w:t>ПРИКАЗом</w:t>
            </w:r>
            <w:proofErr w:type="spellEnd"/>
            <w:r>
              <w:rPr>
                <w:rFonts w:ascii="Times New Roman" w:hAnsi="Times New Roman" w:cs="Times New Roman"/>
                <w:sz w:val="28"/>
                <w:szCs w:val="28"/>
              </w:rPr>
              <w:t xml:space="preserve"> Минздравсоцразвития</w:t>
            </w:r>
          </w:p>
          <w:p w14:paraId="365F6B78"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lastRenderedPageBreak/>
              <w:t>17 декабря 2010 г. N 1122H,</w:t>
            </w:r>
          </w:p>
          <w:p w14:paraId="05AAB1AB"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Межотраслевые правила</w:t>
            </w:r>
          </w:p>
          <w:p w14:paraId="006E93CA"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Обеспечения работников спецодеждой, спецобувью другими СИЗ (Приказ МЗСР от 01.06.09г.</w:t>
            </w:r>
          </w:p>
          <w:p w14:paraId="2D28555F"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No290), «Нормы бесплатной</w:t>
            </w:r>
          </w:p>
          <w:p w14:paraId="7F5FDEB2"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Выдачи спецодежды,</w:t>
            </w:r>
          </w:p>
          <w:p w14:paraId="1BEF5F6B"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спецобуви и др. средств</w:t>
            </w:r>
          </w:p>
          <w:p w14:paraId="492C5AC5" w14:textId="77777777" w:rsidR="00EF020C" w:rsidRDefault="00EF020C">
            <w:pPr>
              <w:rPr>
                <w:rFonts w:ascii="Times New Roman" w:hAnsi="Times New Roman" w:cs="Times New Roman"/>
                <w:sz w:val="28"/>
                <w:szCs w:val="28"/>
              </w:rPr>
            </w:pPr>
            <w:r>
              <w:rPr>
                <w:rFonts w:ascii="Times New Roman" w:hAnsi="Times New Roman" w:cs="Times New Roman"/>
                <w:sz w:val="28"/>
                <w:szCs w:val="28"/>
              </w:rPr>
              <w:t>индивидуальной защиты» в ФГБУ «ФЦССХ».</w:t>
            </w:r>
          </w:p>
        </w:tc>
      </w:tr>
      <w:tr w:rsidR="00EF020C" w14:paraId="43899E3B" w14:textId="77777777" w:rsidTr="00EF020C">
        <w:tc>
          <w:tcPr>
            <w:tcW w:w="3115" w:type="dxa"/>
            <w:tcBorders>
              <w:top w:val="single" w:sz="4" w:space="0" w:color="auto"/>
              <w:left w:val="single" w:sz="4" w:space="0" w:color="auto"/>
              <w:bottom w:val="single" w:sz="4" w:space="0" w:color="auto"/>
              <w:right w:val="single" w:sz="4" w:space="0" w:color="auto"/>
            </w:tcBorders>
            <w:hideMark/>
          </w:tcPr>
          <w:p w14:paraId="1D6962BD" w14:textId="77777777" w:rsidR="00EF020C" w:rsidRDefault="00EF020C">
            <w:pPr>
              <w:jc w:val="center"/>
              <w:rPr>
                <w:rFonts w:ascii="Times New Roman" w:hAnsi="Times New Roman" w:cs="Times New Roman"/>
                <w:sz w:val="28"/>
                <w:szCs w:val="28"/>
              </w:rPr>
            </w:pPr>
            <w:r>
              <w:rPr>
                <w:rFonts w:ascii="Times New Roman" w:hAnsi="Times New Roman" w:cs="Times New Roman"/>
                <w:sz w:val="28"/>
                <w:szCs w:val="28"/>
              </w:rPr>
              <w:t>7</w:t>
            </w:r>
          </w:p>
        </w:tc>
        <w:tc>
          <w:tcPr>
            <w:tcW w:w="3115" w:type="dxa"/>
            <w:tcBorders>
              <w:top w:val="single" w:sz="4" w:space="0" w:color="auto"/>
              <w:left w:val="single" w:sz="4" w:space="0" w:color="auto"/>
              <w:bottom w:val="single" w:sz="4" w:space="0" w:color="auto"/>
              <w:right w:val="single" w:sz="4" w:space="0" w:color="auto"/>
            </w:tcBorders>
            <w:hideMark/>
          </w:tcPr>
          <w:p w14:paraId="6EFDAA8C" w14:textId="77777777" w:rsidR="00EF020C" w:rsidRDefault="00EF020C">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Характерные причины взрывов,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аварий, пожаров.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Случаев производственных травм. Меры их</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предупреждения.</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Способы применения на рабочем месте средств пожаротушения, противоаварийной защиты сигнализации.</w:t>
            </w:r>
          </w:p>
        </w:tc>
        <w:tc>
          <w:tcPr>
            <w:tcW w:w="3115" w:type="dxa"/>
            <w:tcBorders>
              <w:top w:val="single" w:sz="4" w:space="0" w:color="auto"/>
              <w:left w:val="single" w:sz="4" w:space="0" w:color="auto"/>
              <w:bottom w:val="single" w:sz="4" w:space="0" w:color="auto"/>
              <w:right w:val="single" w:sz="4" w:space="0" w:color="auto"/>
            </w:tcBorders>
            <w:hideMark/>
          </w:tcPr>
          <w:p w14:paraId="1484BE6A" w14:textId="77777777" w:rsidR="00EF020C" w:rsidRDefault="00EF020C">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Причины: падения; помещениях;</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скользкий пол</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B помещениях</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нахождение посторонних на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пути движения каталок и тележек с пищей и медикаментами (при получении их с аптеки);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курение</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B неположенных</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местах; неисправность </w:t>
            </w:r>
            <w:proofErr w:type="spellStart"/>
            <w:proofErr w:type="gramStart"/>
            <w:r>
              <w:rPr>
                <w:rFonts w:ascii="Times New Roman" w:hAnsi="Times New Roman" w:cs="Times New Roman"/>
                <w:color w:val="000000"/>
                <w:sz w:val="28"/>
                <w:szCs w:val="28"/>
                <w:shd w:val="clear" w:color="auto" w:fill="FFFFFF"/>
              </w:rPr>
              <w:t>эл.проводки</w:t>
            </w:r>
            <w:proofErr w:type="spellEnd"/>
            <w:proofErr w:type="gramEnd"/>
            <w:r>
              <w:rPr>
                <w:rFonts w:ascii="Times New Roman" w:hAnsi="Times New Roman" w:cs="Times New Roman"/>
                <w:color w:val="000000"/>
                <w:sz w:val="28"/>
                <w:szCs w:val="28"/>
                <w:shd w:val="clear" w:color="auto" w:fill="FFFFFF"/>
              </w:rPr>
              <w:t xml:space="preserve">. слабый контроль за производственным, лечебным процессом со стороны руководящего состава отделения и учреждения. Незнание способов применения на рабочем месте средств пожаротушения, противоаварийной </w:t>
            </w:r>
            <w:r>
              <w:rPr>
                <w:rFonts w:ascii="Times New Roman" w:hAnsi="Times New Roman" w:cs="Times New Roman"/>
                <w:color w:val="000000"/>
                <w:sz w:val="28"/>
                <w:szCs w:val="28"/>
                <w:shd w:val="clear" w:color="auto" w:fill="FFFFFF"/>
              </w:rPr>
              <w:lastRenderedPageBreak/>
              <w:t>защиты и сигнализации, места их расположения.</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Меры предупреждения аварий, взрывов, пожаров, случаев производственных травм:</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соблюдение правил</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ТБ, пожарной</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безопасности, санитарных норм и правил, законодательных актов по ОТ по всем видам профессий.</w:t>
            </w:r>
          </w:p>
        </w:tc>
      </w:tr>
    </w:tbl>
    <w:p w14:paraId="11882058" w14:textId="77777777" w:rsidR="00EF020C" w:rsidRDefault="00EF020C" w:rsidP="00EF020C">
      <w:pPr>
        <w:jc w:val="center"/>
        <w:rPr>
          <w:rFonts w:ascii="Times New Roman" w:hAnsi="Times New Roman" w:cs="Times New Roman"/>
          <w:sz w:val="28"/>
          <w:szCs w:val="28"/>
        </w:rPr>
      </w:pPr>
    </w:p>
    <w:p w14:paraId="2E4D7A74" w14:textId="77777777" w:rsidR="00EF020C" w:rsidRDefault="00EF020C" w:rsidP="00EF020C">
      <w:pPr>
        <w:rPr>
          <w:rFonts w:ascii="Times New Roman" w:hAnsi="Times New Roman" w:cs="Times New Roman"/>
          <w:sz w:val="28"/>
          <w:szCs w:val="28"/>
        </w:rPr>
      </w:pPr>
    </w:p>
    <w:p w14:paraId="6D5F8D9A" w14:textId="77777777" w:rsidR="00EF020C" w:rsidRDefault="00EF020C" w:rsidP="00EF020C">
      <w:pPr>
        <w:rPr>
          <w:rFonts w:ascii="Times New Roman" w:hAnsi="Times New Roman" w:cs="Times New Roman"/>
          <w:sz w:val="28"/>
          <w:szCs w:val="28"/>
        </w:rPr>
      </w:pPr>
      <w:r>
        <w:rPr>
          <w:rFonts w:ascii="Times New Roman" w:hAnsi="Times New Roman" w:cs="Times New Roman"/>
          <w:sz w:val="28"/>
          <w:szCs w:val="28"/>
        </w:rPr>
        <w:t>Подпись общего руководителя ________________</w:t>
      </w:r>
    </w:p>
    <w:p w14:paraId="05C84882" w14:textId="77777777" w:rsidR="00EF020C" w:rsidRDefault="00EF020C" w:rsidP="00EF020C">
      <w:pPr>
        <w:rPr>
          <w:rFonts w:ascii="Times New Roman" w:hAnsi="Times New Roman" w:cs="Times New Roman"/>
          <w:sz w:val="28"/>
          <w:szCs w:val="28"/>
        </w:rPr>
      </w:pPr>
    </w:p>
    <w:p w14:paraId="6F924491" w14:textId="77777777" w:rsidR="00EF020C" w:rsidRDefault="00EF020C" w:rsidP="00EF020C">
      <w:pPr>
        <w:rPr>
          <w:rFonts w:ascii="Times New Roman" w:hAnsi="Times New Roman" w:cs="Times New Roman"/>
          <w:sz w:val="28"/>
          <w:szCs w:val="28"/>
        </w:rPr>
      </w:pPr>
      <w:r>
        <w:rPr>
          <w:rFonts w:ascii="Times New Roman" w:hAnsi="Times New Roman" w:cs="Times New Roman"/>
          <w:sz w:val="28"/>
          <w:szCs w:val="28"/>
        </w:rPr>
        <w:t>Подпись студента _________________________</w:t>
      </w:r>
    </w:p>
    <w:p w14:paraId="13EF3BE2" w14:textId="462D3FA3" w:rsidR="00C92053" w:rsidRPr="00C92053" w:rsidRDefault="00C92053" w:rsidP="00C92053">
      <w:pPr>
        <w:jc w:val="center"/>
      </w:pPr>
    </w:p>
    <w:p w14:paraId="31118741" w14:textId="77777777" w:rsidR="00C92053" w:rsidRPr="00EF020C" w:rsidRDefault="00C92053" w:rsidP="001317CB"/>
    <w:p w14:paraId="7C987468" w14:textId="77777777" w:rsidR="00C92053" w:rsidRPr="00EF020C" w:rsidRDefault="00C92053" w:rsidP="001317CB"/>
    <w:p w14:paraId="1CF90DAD" w14:textId="77777777" w:rsidR="00C92053" w:rsidRPr="00EF020C" w:rsidRDefault="00C92053" w:rsidP="001317CB"/>
    <w:p w14:paraId="08EDE9D3" w14:textId="77777777" w:rsidR="00C92053" w:rsidRPr="00EF020C" w:rsidRDefault="00C92053" w:rsidP="001317CB"/>
    <w:p w14:paraId="0AE3D8CA" w14:textId="77777777" w:rsidR="00C92053" w:rsidRPr="00EF020C" w:rsidRDefault="00C92053" w:rsidP="001317CB"/>
    <w:p w14:paraId="442A8E49" w14:textId="77777777" w:rsidR="00C92053" w:rsidRPr="00EF020C" w:rsidRDefault="00C92053" w:rsidP="001317CB"/>
    <w:p w14:paraId="5DFD2F74" w14:textId="77777777" w:rsidR="00C92053" w:rsidRPr="00EF020C" w:rsidRDefault="00C92053" w:rsidP="001317CB"/>
    <w:p w14:paraId="3C442FA6" w14:textId="77777777" w:rsidR="00C92053" w:rsidRPr="00EF020C" w:rsidRDefault="00C92053" w:rsidP="001317CB"/>
    <w:p w14:paraId="47013FC2" w14:textId="77777777" w:rsidR="00C92053" w:rsidRPr="00EF020C" w:rsidRDefault="00C92053" w:rsidP="001317CB"/>
    <w:p w14:paraId="5C6C4408" w14:textId="77777777" w:rsidR="00C92053" w:rsidRPr="00EF020C" w:rsidRDefault="00C92053" w:rsidP="001317CB"/>
    <w:p w14:paraId="791EDB05" w14:textId="77777777" w:rsidR="00C92053" w:rsidRDefault="00C92053" w:rsidP="001317CB"/>
    <w:p w14:paraId="664173C6" w14:textId="77777777" w:rsidR="00EF020C" w:rsidRPr="00EF020C" w:rsidRDefault="00EF020C" w:rsidP="001317CB"/>
    <w:p w14:paraId="3BF74CB6" w14:textId="77777777" w:rsidR="00C92053" w:rsidRPr="00EF020C" w:rsidRDefault="00C92053" w:rsidP="001317CB"/>
    <w:p w14:paraId="3EACB780" w14:textId="77777777" w:rsidR="001317CB" w:rsidRDefault="001317CB" w:rsidP="001317CB">
      <w:pPr>
        <w:jc w:val="center"/>
        <w:rPr>
          <w:rFonts w:ascii="Times New Roman" w:hAnsi="Times New Roman" w:cs="Times New Roman"/>
          <w:b/>
          <w:bCs/>
          <w:sz w:val="28"/>
          <w:szCs w:val="28"/>
        </w:rPr>
      </w:pPr>
      <w:r w:rsidRPr="001809C9">
        <w:rPr>
          <w:rFonts w:ascii="Times New Roman" w:hAnsi="Times New Roman" w:cs="Times New Roman"/>
          <w:b/>
          <w:bCs/>
          <w:sz w:val="28"/>
          <w:szCs w:val="28"/>
        </w:rPr>
        <w:lastRenderedPageBreak/>
        <w:t>День 1</w:t>
      </w:r>
      <w:r>
        <w:rPr>
          <w:rFonts w:ascii="Times New Roman" w:hAnsi="Times New Roman" w:cs="Times New Roman"/>
          <w:b/>
          <w:bCs/>
          <w:sz w:val="28"/>
          <w:szCs w:val="28"/>
        </w:rPr>
        <w:t xml:space="preserve"> (20.10.2023)</w:t>
      </w:r>
    </w:p>
    <w:p w14:paraId="5B874913" w14:textId="77777777" w:rsidR="001317CB" w:rsidRPr="000341D5" w:rsidRDefault="001317CB" w:rsidP="000341D5">
      <w:pPr>
        <w:spacing w:line="360" w:lineRule="auto"/>
        <w:jc w:val="center"/>
        <w:rPr>
          <w:rFonts w:ascii="Times New Roman" w:hAnsi="Times New Roman" w:cs="Times New Roman"/>
          <w:b/>
          <w:bCs/>
          <w:caps/>
          <w:sz w:val="28"/>
          <w:szCs w:val="28"/>
        </w:rPr>
      </w:pPr>
      <w:r w:rsidRPr="000341D5">
        <w:rPr>
          <w:rFonts w:ascii="Times New Roman" w:hAnsi="Times New Roman" w:cs="Times New Roman"/>
          <w:b/>
          <w:bCs/>
          <w:caps/>
          <w:sz w:val="28"/>
          <w:szCs w:val="28"/>
        </w:rPr>
        <w:t>Ознакомление с правилами работы в КДЛ</w:t>
      </w:r>
    </w:p>
    <w:p w14:paraId="3217519E" w14:textId="685C3F3E" w:rsidR="000341D5" w:rsidRPr="000341D5" w:rsidRDefault="000341D5" w:rsidP="000341D5">
      <w:pPr>
        <w:spacing w:line="360" w:lineRule="auto"/>
        <w:jc w:val="both"/>
        <w:rPr>
          <w:rFonts w:ascii="Times New Roman" w:hAnsi="Times New Roman" w:cs="Times New Roman"/>
          <w:sz w:val="28"/>
          <w:szCs w:val="28"/>
        </w:rPr>
      </w:pPr>
      <w:r w:rsidRPr="000341D5">
        <w:rPr>
          <w:rFonts w:ascii="Times New Roman" w:hAnsi="Times New Roman" w:cs="Times New Roman"/>
          <w:sz w:val="28"/>
          <w:szCs w:val="28"/>
        </w:rPr>
        <w:t>Перед тем, как начать работу в биохимической лаборатории, каждый сотрудник должен ознакомиться с правилами безопасности. Рабочие места должны всегда содержаться в чистоте.</w:t>
      </w:r>
    </w:p>
    <w:p w14:paraId="4D9B73C6" w14:textId="77777777" w:rsidR="000341D5" w:rsidRPr="000341D5" w:rsidRDefault="000341D5" w:rsidP="000341D5">
      <w:pPr>
        <w:pStyle w:val="a4"/>
        <w:numPr>
          <w:ilvl w:val="0"/>
          <w:numId w:val="33"/>
        </w:numPr>
        <w:spacing w:line="360" w:lineRule="auto"/>
        <w:rPr>
          <w:sz w:val="28"/>
          <w:szCs w:val="28"/>
        </w:rPr>
      </w:pPr>
      <w:r w:rsidRPr="000341D5">
        <w:rPr>
          <w:sz w:val="28"/>
          <w:szCs w:val="28"/>
        </w:rPr>
        <w:t>Сотрудникам клинико-диагностических лабораторий следует защищать кожу и слизистые от контакта с кровью и другими биоматериалами. Для этого они должны носить медицинскую форму (халат, шапочка, сменная обувь), а в случае возможного разбрызгивания биоматериалов - маски, очки и фартуки из клеенки. Работать с образцами следует в резиновых перчатках, а все повреждения на руках закрывать лейкопластырем.</w:t>
      </w:r>
    </w:p>
    <w:p w14:paraId="5FB55F20" w14:textId="77777777" w:rsidR="000341D5" w:rsidRPr="000341D5" w:rsidRDefault="000341D5" w:rsidP="000341D5">
      <w:pPr>
        <w:pStyle w:val="a4"/>
        <w:numPr>
          <w:ilvl w:val="0"/>
          <w:numId w:val="33"/>
        </w:numPr>
        <w:spacing w:line="360" w:lineRule="auto"/>
        <w:rPr>
          <w:sz w:val="28"/>
          <w:szCs w:val="28"/>
        </w:rPr>
      </w:pPr>
      <w:r w:rsidRPr="000341D5">
        <w:rPr>
          <w:sz w:val="28"/>
          <w:szCs w:val="28"/>
        </w:rPr>
        <w:t>После работы с исследуемыми материалами и мытья лабораторного инвентаря, перчатки нужно снять, вымыть руки и обработать их антисептиком.</w:t>
      </w:r>
    </w:p>
    <w:p w14:paraId="5B6BA844" w14:textId="0332233D" w:rsidR="000341D5" w:rsidRPr="000341D5" w:rsidRDefault="000341D5" w:rsidP="000341D5">
      <w:pPr>
        <w:pStyle w:val="a4"/>
        <w:numPr>
          <w:ilvl w:val="0"/>
          <w:numId w:val="33"/>
        </w:numPr>
        <w:spacing w:line="360" w:lineRule="auto"/>
        <w:rPr>
          <w:sz w:val="28"/>
          <w:szCs w:val="28"/>
        </w:rPr>
      </w:pPr>
      <w:r w:rsidRPr="000341D5">
        <w:rPr>
          <w:sz w:val="28"/>
          <w:szCs w:val="28"/>
        </w:rPr>
        <w:t>Если есть подозрение на контакт незащищенной кожи с кровью или другими биоматериалом, этот участок нужно обработать 70%-</w:t>
      </w:r>
      <w:proofErr w:type="spellStart"/>
      <w:r w:rsidRPr="000341D5">
        <w:rPr>
          <w:sz w:val="28"/>
          <w:szCs w:val="28"/>
        </w:rPr>
        <w:t>ным</w:t>
      </w:r>
      <w:proofErr w:type="spellEnd"/>
      <w:r w:rsidRPr="000341D5">
        <w:rPr>
          <w:sz w:val="28"/>
          <w:szCs w:val="28"/>
        </w:rPr>
        <w:t xml:space="preserve"> раствором этилового спирта, промыть теплой водой с мылом, и еще раз обработать 70%.</w:t>
      </w:r>
    </w:p>
    <w:p w14:paraId="321A1AF3" w14:textId="493622D1" w:rsidR="000341D5" w:rsidRDefault="000341D5" w:rsidP="000341D5">
      <w:pPr>
        <w:spacing w:line="360" w:lineRule="auto"/>
        <w:jc w:val="both"/>
        <w:rPr>
          <w:rFonts w:ascii="Times New Roman" w:hAnsi="Times New Roman" w:cs="Times New Roman"/>
          <w:sz w:val="28"/>
          <w:szCs w:val="28"/>
        </w:rPr>
      </w:pPr>
      <w:r w:rsidRPr="000341D5">
        <w:rPr>
          <w:rFonts w:ascii="Times New Roman" w:hAnsi="Times New Roman" w:cs="Times New Roman"/>
          <w:sz w:val="28"/>
          <w:szCs w:val="28"/>
        </w:rPr>
        <w:t>Перед началом работы нужно ознакомиться с приборами и их принципами действия. Изучение темы лабораторной работы и подготовка необходимых инструментов и реактивов обязательны.</w:t>
      </w:r>
    </w:p>
    <w:p w14:paraId="47F21395" w14:textId="773E84FE" w:rsidR="000341D5" w:rsidRPr="000341D5" w:rsidRDefault="000341D5" w:rsidP="000341D5">
      <w:pPr>
        <w:spacing w:line="360" w:lineRule="auto"/>
        <w:rPr>
          <w:rFonts w:ascii="Times New Roman" w:hAnsi="Times New Roman" w:cs="Times New Roman"/>
          <w:sz w:val="28"/>
          <w:szCs w:val="28"/>
        </w:rPr>
      </w:pPr>
      <w:r w:rsidRPr="000341D5">
        <w:rPr>
          <w:rFonts w:ascii="Times New Roman" w:hAnsi="Times New Roman" w:cs="Times New Roman"/>
          <w:sz w:val="28"/>
          <w:szCs w:val="28"/>
        </w:rPr>
        <w:t>При несчастных случаях немедленно заявляйте дежурному лаборанту. В лаборатории имеется медицинская аптечка с необходимыми медикаментами для оказания экстренной помощи. На рабочем месте запрещается принимать пищу, пить, курить, пользоваться косметикой.</w:t>
      </w:r>
    </w:p>
    <w:p w14:paraId="492BD869" w14:textId="77777777" w:rsidR="000341D5" w:rsidRPr="000341D5" w:rsidRDefault="000341D5" w:rsidP="000341D5"/>
    <w:p w14:paraId="33F31561" w14:textId="6F18E4B4" w:rsidR="00F47669" w:rsidRPr="000341D5" w:rsidRDefault="00F47669" w:rsidP="000341D5"/>
    <w:p w14:paraId="0A85AEB1" w14:textId="5E310951" w:rsidR="000341D5" w:rsidRDefault="000341D5" w:rsidP="000341D5">
      <w:pPr>
        <w:keepNext/>
        <w:rPr>
          <w:noProof/>
          <w:lang w:eastAsia="ru-RU"/>
        </w:rPr>
      </w:pPr>
    </w:p>
    <w:p w14:paraId="0A1442E7" w14:textId="0D4CFCD0" w:rsidR="00C92053" w:rsidRDefault="00C92053" w:rsidP="000341D5">
      <w:pPr>
        <w:keepNext/>
      </w:pPr>
      <w:r>
        <w:rPr>
          <w:noProof/>
        </w:rPr>
        <w:drawing>
          <wp:inline distT="0" distB="0" distL="0" distR="0" wp14:anchorId="39A5ECD4" wp14:editId="11682B54">
            <wp:extent cx="3017601" cy="4023360"/>
            <wp:effectExtent l="0" t="0" r="0" b="0"/>
            <wp:docPr id="1047216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9055" cy="4025299"/>
                    </a:xfrm>
                    <a:prstGeom prst="rect">
                      <a:avLst/>
                    </a:prstGeom>
                    <a:noFill/>
                    <a:ln>
                      <a:noFill/>
                    </a:ln>
                  </pic:spPr>
                </pic:pic>
              </a:graphicData>
            </a:graphic>
          </wp:inline>
        </w:drawing>
      </w:r>
      <w:r w:rsidRPr="00C92053">
        <w:t xml:space="preserve"> </w:t>
      </w:r>
      <w:r>
        <w:rPr>
          <w:noProof/>
        </w:rPr>
        <w:drawing>
          <wp:inline distT="0" distB="0" distL="0" distR="0" wp14:anchorId="074D9470" wp14:editId="1C44AB31">
            <wp:extent cx="2783205" cy="4008022"/>
            <wp:effectExtent l="0" t="0" r="0" b="0"/>
            <wp:docPr id="19080755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8651" cy="4015865"/>
                    </a:xfrm>
                    <a:prstGeom prst="rect">
                      <a:avLst/>
                    </a:prstGeom>
                    <a:noFill/>
                    <a:ln>
                      <a:noFill/>
                    </a:ln>
                  </pic:spPr>
                </pic:pic>
              </a:graphicData>
            </a:graphic>
          </wp:inline>
        </w:drawing>
      </w:r>
    </w:p>
    <w:p w14:paraId="458B7971" w14:textId="23657C64" w:rsidR="000341D5" w:rsidRPr="000341D5" w:rsidRDefault="000341D5" w:rsidP="000341D5">
      <w:pPr>
        <w:pStyle w:val="ac"/>
        <w:jc w:val="center"/>
        <w:rPr>
          <w:rFonts w:ascii="Times New Roman" w:hAnsi="Times New Roman" w:cs="Times New Roman"/>
          <w:i w:val="0"/>
          <w:iCs w:val="0"/>
          <w:color w:val="000000" w:themeColor="text1"/>
          <w:sz w:val="28"/>
          <w:szCs w:val="28"/>
        </w:rPr>
      </w:pPr>
      <w:r w:rsidRPr="000341D5">
        <w:rPr>
          <w:rFonts w:ascii="Times New Roman" w:hAnsi="Times New Roman" w:cs="Times New Roman"/>
          <w:i w:val="0"/>
          <w:iCs w:val="0"/>
          <w:color w:val="000000" w:themeColor="text1"/>
          <w:sz w:val="28"/>
          <w:szCs w:val="28"/>
        </w:rPr>
        <w:t xml:space="preserve">Рисунок </w:t>
      </w:r>
      <w:r w:rsidRPr="000341D5">
        <w:rPr>
          <w:rFonts w:ascii="Times New Roman" w:hAnsi="Times New Roman" w:cs="Times New Roman"/>
          <w:i w:val="0"/>
          <w:iCs w:val="0"/>
          <w:color w:val="000000" w:themeColor="text1"/>
          <w:sz w:val="28"/>
          <w:szCs w:val="28"/>
        </w:rPr>
        <w:fldChar w:fldCharType="begin"/>
      </w:r>
      <w:r w:rsidRPr="000341D5">
        <w:rPr>
          <w:rFonts w:ascii="Times New Roman" w:hAnsi="Times New Roman" w:cs="Times New Roman"/>
          <w:i w:val="0"/>
          <w:iCs w:val="0"/>
          <w:color w:val="000000" w:themeColor="text1"/>
          <w:sz w:val="28"/>
          <w:szCs w:val="28"/>
        </w:rPr>
        <w:instrText xml:space="preserve"> SEQ Рисунок \* ARABIC </w:instrText>
      </w:r>
      <w:r w:rsidRPr="000341D5">
        <w:rPr>
          <w:rFonts w:ascii="Times New Roman" w:hAnsi="Times New Roman" w:cs="Times New Roman"/>
          <w:i w:val="0"/>
          <w:iCs w:val="0"/>
          <w:color w:val="000000" w:themeColor="text1"/>
          <w:sz w:val="28"/>
          <w:szCs w:val="28"/>
        </w:rPr>
        <w:fldChar w:fldCharType="separate"/>
      </w:r>
      <w:r w:rsidR="00B84D40">
        <w:rPr>
          <w:rFonts w:ascii="Times New Roman" w:hAnsi="Times New Roman" w:cs="Times New Roman"/>
          <w:i w:val="0"/>
          <w:iCs w:val="0"/>
          <w:noProof/>
          <w:color w:val="000000" w:themeColor="text1"/>
          <w:sz w:val="28"/>
          <w:szCs w:val="28"/>
        </w:rPr>
        <w:t>1</w:t>
      </w:r>
      <w:r w:rsidRPr="000341D5">
        <w:rPr>
          <w:rFonts w:ascii="Times New Roman" w:hAnsi="Times New Roman" w:cs="Times New Roman"/>
          <w:i w:val="0"/>
          <w:iCs w:val="0"/>
          <w:color w:val="000000" w:themeColor="text1"/>
          <w:sz w:val="28"/>
          <w:szCs w:val="28"/>
        </w:rPr>
        <w:fldChar w:fldCharType="end"/>
      </w:r>
      <w:r w:rsidRPr="000341D5">
        <w:rPr>
          <w:rFonts w:ascii="Times New Roman" w:hAnsi="Times New Roman" w:cs="Times New Roman"/>
          <w:i w:val="0"/>
          <w:iCs w:val="0"/>
          <w:color w:val="000000" w:themeColor="text1"/>
          <w:sz w:val="28"/>
          <w:szCs w:val="28"/>
        </w:rPr>
        <w:t>-Инструк</w:t>
      </w:r>
      <w:r w:rsidR="00C92053">
        <w:rPr>
          <w:rFonts w:ascii="Times New Roman" w:hAnsi="Times New Roman" w:cs="Times New Roman"/>
          <w:i w:val="0"/>
          <w:iCs w:val="0"/>
          <w:color w:val="000000" w:themeColor="text1"/>
          <w:sz w:val="28"/>
          <w:szCs w:val="28"/>
        </w:rPr>
        <w:t>таж</w:t>
      </w:r>
      <w:r w:rsidRPr="000341D5">
        <w:rPr>
          <w:rFonts w:ascii="Times New Roman" w:hAnsi="Times New Roman" w:cs="Times New Roman"/>
          <w:i w:val="0"/>
          <w:iCs w:val="0"/>
          <w:color w:val="000000" w:themeColor="text1"/>
          <w:sz w:val="28"/>
          <w:szCs w:val="28"/>
        </w:rPr>
        <w:t xml:space="preserve"> по технике безопасности</w:t>
      </w:r>
    </w:p>
    <w:p w14:paraId="07A08C28" w14:textId="45FB65FF" w:rsidR="001317CB" w:rsidRDefault="001317CB"/>
    <w:p w14:paraId="68A83C33" w14:textId="191A4E31" w:rsidR="001317CB" w:rsidRDefault="001317CB"/>
    <w:p w14:paraId="532D1526" w14:textId="77777777" w:rsidR="000341D5" w:rsidRDefault="000341D5"/>
    <w:p w14:paraId="724834AC" w14:textId="77777777" w:rsidR="000341D5" w:rsidRDefault="000341D5"/>
    <w:p w14:paraId="0DC75E59" w14:textId="77777777" w:rsidR="000341D5" w:rsidRDefault="000341D5"/>
    <w:p w14:paraId="74591035" w14:textId="77777777" w:rsidR="000341D5" w:rsidRDefault="000341D5"/>
    <w:p w14:paraId="13F088B6" w14:textId="77777777" w:rsidR="000341D5" w:rsidRDefault="000341D5"/>
    <w:p w14:paraId="1CA26D3A" w14:textId="77777777" w:rsidR="000341D5" w:rsidRDefault="000341D5"/>
    <w:p w14:paraId="5C4BE127" w14:textId="77777777" w:rsidR="000341D5" w:rsidRDefault="000341D5"/>
    <w:p w14:paraId="15BA7175" w14:textId="77777777" w:rsidR="000341D5" w:rsidRDefault="000341D5"/>
    <w:p w14:paraId="785D58B8" w14:textId="77777777" w:rsidR="000341D5" w:rsidRDefault="000341D5"/>
    <w:p w14:paraId="11A3BFE6" w14:textId="77777777" w:rsidR="000341D5" w:rsidRDefault="000341D5"/>
    <w:p w14:paraId="3DA4925C" w14:textId="77777777" w:rsidR="000341D5" w:rsidRDefault="000341D5"/>
    <w:p w14:paraId="47ED1957" w14:textId="77777777" w:rsidR="000341D5" w:rsidRDefault="000341D5"/>
    <w:p w14:paraId="667C7A2F" w14:textId="77777777" w:rsidR="000341D5" w:rsidRDefault="000341D5"/>
    <w:p w14:paraId="22281465" w14:textId="77777777" w:rsidR="000341D5" w:rsidRDefault="000341D5"/>
    <w:p w14:paraId="4A90AF5A" w14:textId="77777777" w:rsidR="000341D5" w:rsidRDefault="000341D5"/>
    <w:p w14:paraId="7CB78FCE" w14:textId="77777777" w:rsidR="001317CB" w:rsidRDefault="001317CB" w:rsidP="001317CB">
      <w:pPr>
        <w:jc w:val="center"/>
        <w:rPr>
          <w:rFonts w:ascii="Times New Roman" w:hAnsi="Times New Roman" w:cs="Times New Roman"/>
          <w:b/>
          <w:bCs/>
          <w:sz w:val="28"/>
          <w:szCs w:val="28"/>
        </w:rPr>
      </w:pPr>
      <w:r w:rsidRPr="006D1BC3">
        <w:rPr>
          <w:rFonts w:ascii="Times New Roman" w:hAnsi="Times New Roman" w:cs="Times New Roman"/>
          <w:b/>
          <w:bCs/>
          <w:sz w:val="28"/>
          <w:szCs w:val="28"/>
        </w:rPr>
        <w:t>День 2 (23.10.2023)</w:t>
      </w:r>
    </w:p>
    <w:p w14:paraId="2914D928" w14:textId="462629B0" w:rsidR="001317CB" w:rsidRPr="00725E86" w:rsidRDefault="001317CB" w:rsidP="001317CB">
      <w:pPr>
        <w:jc w:val="center"/>
        <w:rPr>
          <w:rFonts w:ascii="Times New Roman" w:eastAsia="Times New Roman" w:hAnsi="Times New Roman" w:cs="Times New Roman"/>
          <w:b/>
          <w:caps/>
          <w:sz w:val="28"/>
          <w:szCs w:val="28"/>
          <w:lang w:eastAsia="ar-SA"/>
        </w:rPr>
      </w:pPr>
      <w:r w:rsidRPr="00725E86">
        <w:rPr>
          <w:rFonts w:ascii="Times New Roman" w:eastAsia="Times New Roman" w:hAnsi="Times New Roman" w:cs="Times New Roman"/>
          <w:b/>
          <w:caps/>
          <w:sz w:val="28"/>
          <w:szCs w:val="28"/>
          <w:lang w:eastAsia="ar-SA"/>
        </w:rPr>
        <w:t>О</w:t>
      </w:r>
      <w:r w:rsidR="00725E86" w:rsidRPr="00725E86">
        <w:rPr>
          <w:rFonts w:ascii="Times New Roman" w:eastAsia="Times New Roman" w:hAnsi="Times New Roman" w:cs="Times New Roman"/>
          <w:b/>
          <w:caps/>
          <w:sz w:val="28"/>
          <w:szCs w:val="28"/>
          <w:lang w:eastAsia="ar-SA"/>
        </w:rPr>
        <w:t>ЗНАКОМЛЕНИЕ</w:t>
      </w:r>
      <w:r w:rsidRPr="00725E86">
        <w:rPr>
          <w:rFonts w:ascii="Times New Roman" w:eastAsia="Times New Roman" w:hAnsi="Times New Roman" w:cs="Times New Roman"/>
          <w:b/>
          <w:caps/>
          <w:sz w:val="28"/>
          <w:szCs w:val="28"/>
          <w:lang w:eastAsia="ar-SA"/>
        </w:rPr>
        <w:t xml:space="preserve"> со структурой лаборатории</w:t>
      </w:r>
    </w:p>
    <w:p w14:paraId="5BDCA479" w14:textId="2E2328AF" w:rsidR="004B6E40" w:rsidRPr="004B6E40" w:rsidRDefault="004B6E40" w:rsidP="004B6E40">
      <w:pPr>
        <w:spacing w:after="0" w:line="360" w:lineRule="auto"/>
        <w:ind w:firstLine="709"/>
        <w:jc w:val="both"/>
        <w:rPr>
          <w:rFonts w:ascii="Times New Roman" w:hAnsi="Times New Roman" w:cs="Times New Roman"/>
          <w:sz w:val="28"/>
          <w:szCs w:val="28"/>
        </w:rPr>
      </w:pPr>
      <w:r w:rsidRPr="004B6E40">
        <w:rPr>
          <w:rFonts w:ascii="Times New Roman" w:hAnsi="Times New Roman" w:cs="Times New Roman"/>
          <w:sz w:val="28"/>
          <w:szCs w:val="28"/>
        </w:rPr>
        <w:t xml:space="preserve">Лаборатория состоит из шести различных отделов: гематологического, клинического, биохимического, бактериологического, ПЦР и иммунологического. В течение данной стажировки большую часть времени я </w:t>
      </w:r>
      <w:r>
        <w:rPr>
          <w:rFonts w:ascii="Times New Roman" w:hAnsi="Times New Roman" w:cs="Times New Roman"/>
          <w:sz w:val="28"/>
          <w:szCs w:val="28"/>
        </w:rPr>
        <w:t>работала в биохимическом отделе и диспетчерской.</w:t>
      </w:r>
    </w:p>
    <w:p w14:paraId="472402D2" w14:textId="77777777" w:rsidR="003661CC" w:rsidRPr="004B6E40" w:rsidRDefault="003661CC" w:rsidP="004B6E40">
      <w:pPr>
        <w:spacing w:after="0" w:line="360" w:lineRule="auto"/>
        <w:ind w:firstLine="709"/>
        <w:jc w:val="both"/>
        <w:rPr>
          <w:rFonts w:ascii="Times New Roman" w:hAnsi="Times New Roman" w:cs="Times New Roman"/>
          <w:sz w:val="28"/>
          <w:szCs w:val="28"/>
        </w:rPr>
      </w:pPr>
    </w:p>
    <w:p w14:paraId="704FDC1E" w14:textId="77777777" w:rsidR="000341D5" w:rsidRDefault="001317CB" w:rsidP="000341D5">
      <w:pPr>
        <w:keepNext/>
      </w:pPr>
      <w:r>
        <w:rPr>
          <w:noProof/>
          <w:lang w:eastAsia="ru-RU"/>
        </w:rPr>
        <w:drawing>
          <wp:inline distT="0" distB="0" distL="0" distR="0" wp14:anchorId="122F0BD0" wp14:editId="71DA8F95">
            <wp:extent cx="5943600" cy="53492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349240"/>
                    </a:xfrm>
                    <a:prstGeom prst="rect">
                      <a:avLst/>
                    </a:prstGeom>
                    <a:noFill/>
                  </pic:spPr>
                </pic:pic>
              </a:graphicData>
            </a:graphic>
          </wp:inline>
        </w:drawing>
      </w:r>
    </w:p>
    <w:p w14:paraId="2136633A" w14:textId="29CF7820" w:rsidR="001317CB" w:rsidRPr="000341D5" w:rsidRDefault="000341D5" w:rsidP="000341D5">
      <w:pPr>
        <w:pStyle w:val="ac"/>
        <w:jc w:val="center"/>
        <w:rPr>
          <w:rFonts w:ascii="Times New Roman" w:hAnsi="Times New Roman" w:cs="Times New Roman"/>
          <w:i w:val="0"/>
          <w:iCs w:val="0"/>
          <w:color w:val="000000" w:themeColor="text1"/>
          <w:sz w:val="28"/>
          <w:szCs w:val="28"/>
        </w:rPr>
      </w:pPr>
      <w:r w:rsidRPr="000341D5">
        <w:rPr>
          <w:rFonts w:ascii="Times New Roman" w:hAnsi="Times New Roman" w:cs="Times New Roman"/>
          <w:i w:val="0"/>
          <w:iCs w:val="0"/>
          <w:color w:val="000000" w:themeColor="text1"/>
          <w:sz w:val="28"/>
          <w:szCs w:val="28"/>
        </w:rPr>
        <w:t xml:space="preserve">Рисунок </w:t>
      </w:r>
      <w:r w:rsidRPr="000341D5">
        <w:rPr>
          <w:rFonts w:ascii="Times New Roman" w:hAnsi="Times New Roman" w:cs="Times New Roman"/>
          <w:i w:val="0"/>
          <w:iCs w:val="0"/>
          <w:color w:val="000000" w:themeColor="text1"/>
          <w:sz w:val="28"/>
          <w:szCs w:val="28"/>
        </w:rPr>
        <w:fldChar w:fldCharType="begin"/>
      </w:r>
      <w:r w:rsidRPr="000341D5">
        <w:rPr>
          <w:rFonts w:ascii="Times New Roman" w:hAnsi="Times New Roman" w:cs="Times New Roman"/>
          <w:i w:val="0"/>
          <w:iCs w:val="0"/>
          <w:color w:val="000000" w:themeColor="text1"/>
          <w:sz w:val="28"/>
          <w:szCs w:val="28"/>
        </w:rPr>
        <w:instrText xml:space="preserve"> SEQ Рисунок \* ARABIC </w:instrText>
      </w:r>
      <w:r w:rsidRPr="000341D5">
        <w:rPr>
          <w:rFonts w:ascii="Times New Roman" w:hAnsi="Times New Roman" w:cs="Times New Roman"/>
          <w:i w:val="0"/>
          <w:iCs w:val="0"/>
          <w:color w:val="000000" w:themeColor="text1"/>
          <w:sz w:val="28"/>
          <w:szCs w:val="28"/>
        </w:rPr>
        <w:fldChar w:fldCharType="separate"/>
      </w:r>
      <w:r w:rsidR="00B84D40">
        <w:rPr>
          <w:rFonts w:ascii="Times New Roman" w:hAnsi="Times New Roman" w:cs="Times New Roman"/>
          <w:i w:val="0"/>
          <w:iCs w:val="0"/>
          <w:noProof/>
          <w:color w:val="000000" w:themeColor="text1"/>
          <w:sz w:val="28"/>
          <w:szCs w:val="28"/>
        </w:rPr>
        <w:t>2</w:t>
      </w:r>
      <w:r w:rsidRPr="000341D5">
        <w:rPr>
          <w:rFonts w:ascii="Times New Roman" w:hAnsi="Times New Roman" w:cs="Times New Roman"/>
          <w:i w:val="0"/>
          <w:iCs w:val="0"/>
          <w:color w:val="000000" w:themeColor="text1"/>
          <w:sz w:val="28"/>
          <w:szCs w:val="28"/>
        </w:rPr>
        <w:fldChar w:fldCharType="end"/>
      </w:r>
      <w:r w:rsidRPr="000341D5">
        <w:rPr>
          <w:rFonts w:ascii="Times New Roman" w:hAnsi="Times New Roman" w:cs="Times New Roman"/>
          <w:i w:val="0"/>
          <w:iCs w:val="0"/>
          <w:color w:val="000000" w:themeColor="text1"/>
          <w:sz w:val="28"/>
          <w:szCs w:val="28"/>
        </w:rPr>
        <w:t>-Структура лаборатории</w:t>
      </w:r>
    </w:p>
    <w:p w14:paraId="397819C7" w14:textId="4F81BF42" w:rsidR="001317CB" w:rsidRDefault="001317CB"/>
    <w:p w14:paraId="177030D3" w14:textId="460DC0C8" w:rsidR="001317CB" w:rsidRDefault="001317CB"/>
    <w:p w14:paraId="3838DD51" w14:textId="77777777" w:rsidR="000341D5" w:rsidRDefault="000341D5"/>
    <w:p w14:paraId="1AC8D336" w14:textId="77777777" w:rsidR="000341D5" w:rsidRDefault="000341D5"/>
    <w:p w14:paraId="4C7F9CE2" w14:textId="77777777" w:rsidR="001317CB" w:rsidRDefault="001317CB" w:rsidP="001317CB">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t>День 3 (24.10.2023)</w:t>
      </w:r>
    </w:p>
    <w:p w14:paraId="298BA426" w14:textId="411A1ABB" w:rsidR="00E70AB8" w:rsidRPr="00725E86" w:rsidRDefault="001317CB" w:rsidP="00E70AB8">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caps/>
          <w:sz w:val="28"/>
          <w:szCs w:val="28"/>
          <w:lang w:eastAsia="ar-SA"/>
        </w:rPr>
      </w:pPr>
      <w:r w:rsidRPr="00725E86">
        <w:rPr>
          <w:rFonts w:ascii="Times New Roman" w:hAnsi="Times New Roman" w:cs="Times New Roman"/>
          <w:b/>
          <w:caps/>
          <w:sz w:val="28"/>
          <w:szCs w:val="28"/>
          <w:lang w:eastAsia="ar-SA"/>
        </w:rPr>
        <w:t>Прием и подготовка материала к исследованиям</w:t>
      </w:r>
    </w:p>
    <w:p w14:paraId="7AE02934" w14:textId="3D3FBFBA" w:rsidR="004B6E40" w:rsidRPr="008B4AB5" w:rsidRDefault="008B4AB5" w:rsidP="008B4AB5">
      <w:pPr>
        <w:spacing w:line="360" w:lineRule="auto"/>
        <w:jc w:val="both"/>
        <w:rPr>
          <w:rFonts w:ascii="Times New Roman" w:hAnsi="Times New Roman" w:cs="Times New Roman"/>
          <w:sz w:val="28"/>
          <w:szCs w:val="28"/>
        </w:rPr>
      </w:pPr>
      <w:r w:rsidRPr="008B4AB5">
        <w:rPr>
          <w:rFonts w:ascii="Times New Roman" w:hAnsi="Times New Roman" w:cs="Times New Roman"/>
          <w:sz w:val="28"/>
          <w:szCs w:val="28"/>
        </w:rPr>
        <w:t xml:space="preserve">Биоматериал для анализа принимают в кабинете “приема и регистрации биоматериалов”, где его регистрируют в медицинской системе </w:t>
      </w:r>
      <w:proofErr w:type="gramStart"/>
      <w:r w:rsidRPr="008B4AB5">
        <w:rPr>
          <w:rFonts w:ascii="Times New Roman" w:hAnsi="Times New Roman" w:cs="Times New Roman"/>
          <w:sz w:val="28"/>
          <w:szCs w:val="28"/>
        </w:rPr>
        <w:t>ФЦССХ,,</w:t>
      </w:r>
      <w:proofErr w:type="gramEnd"/>
      <w:r w:rsidRPr="008B4AB5">
        <w:rPr>
          <w:rFonts w:ascii="Times New Roman" w:hAnsi="Times New Roman" w:cs="Times New Roman"/>
          <w:sz w:val="28"/>
          <w:szCs w:val="28"/>
        </w:rPr>
        <w:t xml:space="preserve"> наклеивают на контейнеры штрих-коды и делают записи в журнале “Регистрации поступлений биоматериала на лабораторные исследования”.</w:t>
      </w:r>
    </w:p>
    <w:p w14:paraId="0499AA07" w14:textId="77777777" w:rsidR="004B6E40" w:rsidRPr="004B6E40" w:rsidRDefault="004B6E40" w:rsidP="008B4AB5">
      <w:pPr>
        <w:spacing w:after="0" w:line="360" w:lineRule="auto"/>
        <w:ind w:firstLine="709"/>
        <w:jc w:val="both"/>
        <w:rPr>
          <w:rFonts w:ascii="Times New Roman" w:hAnsi="Times New Roman" w:cs="Times New Roman"/>
          <w:sz w:val="28"/>
          <w:szCs w:val="28"/>
        </w:rPr>
      </w:pPr>
      <w:r w:rsidRPr="004B6E40">
        <w:rPr>
          <w:rFonts w:ascii="Times New Roman" w:hAnsi="Times New Roman" w:cs="Times New Roman"/>
          <w:sz w:val="28"/>
          <w:szCs w:val="28"/>
        </w:rPr>
        <w:t>Пробирки с фиолетовыми и розовыми крышками (предназначенные для детской крови) направляются в кабинет гематологических исследований, в то время как пробирки с красными, зелеными и голубыми крышками отправляются в центрифужную комнату.</w:t>
      </w:r>
    </w:p>
    <w:p w14:paraId="0B6DDC32" w14:textId="707BA75B" w:rsidR="004B6E40" w:rsidRDefault="004B6E40" w:rsidP="00EB7CB9">
      <w:pPr>
        <w:spacing w:after="0" w:line="360" w:lineRule="auto"/>
        <w:ind w:firstLine="709"/>
        <w:jc w:val="both"/>
        <w:rPr>
          <w:rFonts w:ascii="Times New Roman" w:hAnsi="Times New Roman" w:cs="Times New Roman"/>
          <w:sz w:val="28"/>
          <w:szCs w:val="28"/>
        </w:rPr>
      </w:pPr>
      <w:r w:rsidRPr="004B6E40">
        <w:rPr>
          <w:rFonts w:ascii="Times New Roman" w:hAnsi="Times New Roman" w:cs="Times New Roman"/>
          <w:sz w:val="28"/>
          <w:szCs w:val="28"/>
        </w:rPr>
        <w:t>Если в направлении на анализ есть указание на агрегацию тромбоцитов, то пробирки с</w:t>
      </w:r>
      <w:r w:rsidR="003A2428">
        <w:rPr>
          <w:rFonts w:ascii="Times New Roman" w:hAnsi="Times New Roman" w:cs="Times New Roman"/>
          <w:sz w:val="28"/>
          <w:szCs w:val="28"/>
        </w:rPr>
        <w:t xml:space="preserve"> голубыми крышками подвергаются </w:t>
      </w:r>
      <w:proofErr w:type="spellStart"/>
      <w:proofErr w:type="gramStart"/>
      <w:r w:rsidRPr="004B6E40">
        <w:rPr>
          <w:rFonts w:ascii="Times New Roman" w:hAnsi="Times New Roman" w:cs="Times New Roman"/>
          <w:sz w:val="28"/>
          <w:szCs w:val="28"/>
        </w:rPr>
        <w:t>центрифугированию</w:t>
      </w:r>
      <w:r w:rsidR="008B4AB5">
        <w:rPr>
          <w:rFonts w:ascii="Times New Roman" w:hAnsi="Times New Roman" w:cs="Times New Roman"/>
          <w:sz w:val="28"/>
          <w:szCs w:val="28"/>
        </w:rPr>
        <w:t>.</w:t>
      </w:r>
      <w:r w:rsidRPr="004B6E40">
        <w:rPr>
          <w:rFonts w:ascii="Times New Roman" w:hAnsi="Times New Roman" w:cs="Times New Roman"/>
          <w:sz w:val="28"/>
          <w:szCs w:val="28"/>
        </w:rPr>
        <w:t>Это</w:t>
      </w:r>
      <w:proofErr w:type="spellEnd"/>
      <w:proofErr w:type="gramEnd"/>
      <w:r w:rsidRPr="004B6E40">
        <w:rPr>
          <w:rFonts w:ascii="Times New Roman" w:hAnsi="Times New Roman" w:cs="Times New Roman"/>
          <w:sz w:val="28"/>
          <w:szCs w:val="28"/>
        </w:rPr>
        <w:t xml:space="preserve"> позволяет получить </w:t>
      </w:r>
      <w:proofErr w:type="spellStart"/>
      <w:r w:rsidRPr="004B6E40">
        <w:rPr>
          <w:rFonts w:ascii="Times New Roman" w:hAnsi="Times New Roman" w:cs="Times New Roman"/>
          <w:sz w:val="28"/>
          <w:szCs w:val="28"/>
        </w:rPr>
        <w:t>тромбоцитную</w:t>
      </w:r>
      <w:proofErr w:type="spellEnd"/>
      <w:r w:rsidRPr="004B6E40">
        <w:rPr>
          <w:rFonts w:ascii="Times New Roman" w:hAnsi="Times New Roman" w:cs="Times New Roman"/>
          <w:sz w:val="28"/>
          <w:szCs w:val="28"/>
        </w:rPr>
        <w:t xml:space="preserve"> плазму крови. Затем извлекают 1 мл этой плазмы для последующего исследования и отправляют пробирки на центрифугирование.</w:t>
      </w:r>
    </w:p>
    <w:p w14:paraId="2C23890A" w14:textId="4C7F589A" w:rsidR="004B6E40" w:rsidRPr="004B6E40" w:rsidRDefault="004B6E40" w:rsidP="00EB7CB9">
      <w:pPr>
        <w:spacing w:after="0" w:line="360" w:lineRule="auto"/>
        <w:ind w:firstLine="709"/>
        <w:jc w:val="both"/>
        <w:rPr>
          <w:rFonts w:ascii="Times New Roman" w:hAnsi="Times New Roman" w:cs="Times New Roman"/>
          <w:sz w:val="28"/>
          <w:szCs w:val="28"/>
        </w:rPr>
      </w:pPr>
      <w:r w:rsidRPr="004B6E40">
        <w:rPr>
          <w:rFonts w:ascii="Times New Roman" w:hAnsi="Times New Roman" w:cs="Times New Roman"/>
          <w:sz w:val="28"/>
          <w:szCs w:val="28"/>
        </w:rPr>
        <w:t xml:space="preserve">Кровь, предназначенная для биохимических исследований (пробирки с красными и зелеными крышками), подвергается центрифугированию на второй или восьмой программе. Кровь, предназначенная для анализа </w:t>
      </w:r>
      <w:proofErr w:type="gramStart"/>
      <w:r w:rsidRPr="004B6E40">
        <w:rPr>
          <w:rFonts w:ascii="Times New Roman" w:hAnsi="Times New Roman" w:cs="Times New Roman"/>
          <w:sz w:val="28"/>
          <w:szCs w:val="28"/>
        </w:rPr>
        <w:t>гемостаза (пробирки с голубыми крышками)</w:t>
      </w:r>
      <w:proofErr w:type="gramEnd"/>
      <w:r w:rsidRPr="004B6E40">
        <w:rPr>
          <w:rFonts w:ascii="Times New Roman" w:hAnsi="Times New Roman" w:cs="Times New Roman"/>
          <w:sz w:val="28"/>
          <w:szCs w:val="28"/>
        </w:rPr>
        <w:t xml:space="preserve"> центрифугируется на третьей программе. Кровь, необходимая для определения группы крови и резус-фактора (пробирки с фиолетовыми крышками), также проходит центрифугирование, как и биохимия, на второй или восьмой программе.</w:t>
      </w:r>
    </w:p>
    <w:p w14:paraId="22AF07AF" w14:textId="62F6CC60" w:rsidR="00E70AB8" w:rsidRDefault="004B6E40" w:rsidP="00EB7CB9">
      <w:pPr>
        <w:spacing w:after="0" w:line="360" w:lineRule="auto"/>
        <w:ind w:firstLine="709"/>
        <w:jc w:val="both"/>
        <w:rPr>
          <w:rFonts w:ascii="Times New Roman" w:hAnsi="Times New Roman" w:cs="Times New Roman"/>
          <w:sz w:val="28"/>
          <w:szCs w:val="28"/>
        </w:rPr>
      </w:pPr>
      <w:r w:rsidRPr="004B6E40">
        <w:rPr>
          <w:rFonts w:ascii="Times New Roman" w:hAnsi="Times New Roman" w:cs="Times New Roman"/>
          <w:sz w:val="28"/>
          <w:szCs w:val="28"/>
        </w:rPr>
        <w:t>После проведения центрифугирования, пробирки направляются в соответствующие кабинеты для проведения последующих исследований биологического материала.</w:t>
      </w:r>
    </w:p>
    <w:p w14:paraId="46359126" w14:textId="100E2CE2" w:rsidR="00E70AB8" w:rsidRDefault="00E70AB8" w:rsidP="00E70AB8">
      <w:pPr>
        <w:spacing w:line="360" w:lineRule="auto"/>
        <w:jc w:val="both"/>
        <w:rPr>
          <w:rFonts w:ascii="Times New Roman" w:hAnsi="Times New Roman" w:cs="Times New Roman"/>
          <w:sz w:val="28"/>
          <w:szCs w:val="28"/>
        </w:rPr>
      </w:pPr>
    </w:p>
    <w:p w14:paraId="0ADC97EC" w14:textId="6829BF41" w:rsidR="00E70AB8" w:rsidRDefault="00E70AB8" w:rsidP="003A2428">
      <w:pPr>
        <w:spacing w:line="360" w:lineRule="auto"/>
        <w:jc w:val="center"/>
        <w:rPr>
          <w:rFonts w:ascii="Times New Roman" w:hAnsi="Times New Roman" w:cs="Times New Roman"/>
          <w:sz w:val="28"/>
          <w:szCs w:val="28"/>
        </w:rPr>
      </w:pPr>
    </w:p>
    <w:p w14:paraId="19494A87" w14:textId="46D3B4A5" w:rsidR="008B4AB5" w:rsidRDefault="008B4AB5" w:rsidP="008B4AB5">
      <w:pPr>
        <w:keepNext/>
        <w:spacing w:line="360" w:lineRule="auto"/>
      </w:pPr>
      <w:r>
        <w:rPr>
          <w:noProof/>
        </w:rPr>
        <w:lastRenderedPageBreak/>
        <w:drawing>
          <wp:inline distT="0" distB="0" distL="0" distR="0" wp14:anchorId="62CC2351" wp14:editId="184980DA">
            <wp:extent cx="2781300" cy="3215640"/>
            <wp:effectExtent l="0" t="0" r="0" b="3810"/>
            <wp:docPr id="1256713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3215640"/>
                    </a:xfrm>
                    <a:prstGeom prst="rect">
                      <a:avLst/>
                    </a:prstGeom>
                    <a:noFill/>
                    <a:ln>
                      <a:noFill/>
                    </a:ln>
                  </pic:spPr>
                </pic:pic>
              </a:graphicData>
            </a:graphic>
          </wp:inline>
        </w:drawing>
      </w:r>
      <w:r>
        <w:rPr>
          <w:noProof/>
        </w:rPr>
        <w:drawing>
          <wp:inline distT="0" distB="0" distL="0" distR="0" wp14:anchorId="42C5EC64" wp14:editId="52D03336">
            <wp:extent cx="2781045" cy="3222625"/>
            <wp:effectExtent l="0" t="0" r="635" b="0"/>
            <wp:docPr id="1285214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3820" cy="3249016"/>
                    </a:xfrm>
                    <a:prstGeom prst="rect">
                      <a:avLst/>
                    </a:prstGeom>
                    <a:noFill/>
                    <a:ln>
                      <a:noFill/>
                    </a:ln>
                  </pic:spPr>
                </pic:pic>
              </a:graphicData>
            </a:graphic>
          </wp:inline>
        </w:drawing>
      </w:r>
    </w:p>
    <w:p w14:paraId="2BBCDE02" w14:textId="2695D6AB" w:rsidR="008B4AB5" w:rsidRPr="008B4AB5" w:rsidRDefault="008B4AB5" w:rsidP="008B4AB5">
      <w:pPr>
        <w:pStyle w:val="ac"/>
        <w:jc w:val="center"/>
        <w:rPr>
          <w:rFonts w:ascii="Times New Roman" w:hAnsi="Times New Roman" w:cs="Times New Roman"/>
          <w:i w:val="0"/>
          <w:iCs w:val="0"/>
          <w:color w:val="000000" w:themeColor="text1"/>
          <w:sz w:val="28"/>
          <w:szCs w:val="28"/>
        </w:rPr>
      </w:pPr>
      <w:r w:rsidRPr="008B4AB5">
        <w:rPr>
          <w:rFonts w:ascii="Times New Roman" w:hAnsi="Times New Roman" w:cs="Times New Roman"/>
          <w:i w:val="0"/>
          <w:iCs w:val="0"/>
          <w:color w:val="000000" w:themeColor="text1"/>
          <w:sz w:val="28"/>
          <w:szCs w:val="28"/>
        </w:rPr>
        <w:t xml:space="preserve">Рисунок </w:t>
      </w:r>
      <w:r w:rsidRPr="008B4AB5">
        <w:rPr>
          <w:rFonts w:ascii="Times New Roman" w:hAnsi="Times New Roman" w:cs="Times New Roman"/>
          <w:i w:val="0"/>
          <w:iCs w:val="0"/>
          <w:color w:val="000000" w:themeColor="text1"/>
          <w:sz w:val="28"/>
          <w:szCs w:val="28"/>
        </w:rPr>
        <w:fldChar w:fldCharType="begin"/>
      </w:r>
      <w:r w:rsidRPr="008B4AB5">
        <w:rPr>
          <w:rFonts w:ascii="Times New Roman" w:hAnsi="Times New Roman" w:cs="Times New Roman"/>
          <w:i w:val="0"/>
          <w:iCs w:val="0"/>
          <w:color w:val="000000" w:themeColor="text1"/>
          <w:sz w:val="28"/>
          <w:szCs w:val="28"/>
        </w:rPr>
        <w:instrText xml:space="preserve"> SEQ Рисунок \* ARABIC </w:instrText>
      </w:r>
      <w:r w:rsidRPr="008B4AB5">
        <w:rPr>
          <w:rFonts w:ascii="Times New Roman" w:hAnsi="Times New Roman" w:cs="Times New Roman"/>
          <w:i w:val="0"/>
          <w:iCs w:val="0"/>
          <w:color w:val="000000" w:themeColor="text1"/>
          <w:sz w:val="28"/>
          <w:szCs w:val="28"/>
        </w:rPr>
        <w:fldChar w:fldCharType="separate"/>
      </w:r>
      <w:r w:rsidR="00B84D40">
        <w:rPr>
          <w:rFonts w:ascii="Times New Roman" w:hAnsi="Times New Roman" w:cs="Times New Roman"/>
          <w:i w:val="0"/>
          <w:iCs w:val="0"/>
          <w:noProof/>
          <w:color w:val="000000" w:themeColor="text1"/>
          <w:sz w:val="28"/>
          <w:szCs w:val="28"/>
        </w:rPr>
        <w:t>3</w:t>
      </w:r>
      <w:r w:rsidRPr="008B4AB5">
        <w:rPr>
          <w:rFonts w:ascii="Times New Roman" w:hAnsi="Times New Roman" w:cs="Times New Roman"/>
          <w:i w:val="0"/>
          <w:iCs w:val="0"/>
          <w:color w:val="000000" w:themeColor="text1"/>
          <w:sz w:val="28"/>
          <w:szCs w:val="28"/>
        </w:rPr>
        <w:fldChar w:fldCharType="end"/>
      </w:r>
      <w:r w:rsidRPr="008B4AB5">
        <w:rPr>
          <w:rFonts w:ascii="Times New Roman" w:hAnsi="Times New Roman" w:cs="Times New Roman"/>
          <w:i w:val="0"/>
          <w:iCs w:val="0"/>
          <w:color w:val="000000" w:themeColor="text1"/>
          <w:sz w:val="28"/>
          <w:szCs w:val="28"/>
        </w:rPr>
        <w:t>-Прием и регистрация биоматериала</w:t>
      </w:r>
    </w:p>
    <w:p w14:paraId="7F4ED1C5" w14:textId="0F42F9A6" w:rsidR="00E70AB8" w:rsidRDefault="008B4AB5" w:rsidP="008B4AB5">
      <w:pPr>
        <w:spacing w:line="360" w:lineRule="auto"/>
        <w:rPr>
          <w:rFonts w:ascii="Times New Roman" w:hAnsi="Times New Roman" w:cs="Times New Roman"/>
          <w:sz w:val="28"/>
          <w:szCs w:val="28"/>
        </w:rPr>
      </w:pPr>
      <w:r w:rsidRPr="008B4AB5">
        <w:t xml:space="preserve"> </w:t>
      </w:r>
    </w:p>
    <w:p w14:paraId="05EEB84F" w14:textId="249B0CA9" w:rsidR="00E70AB8" w:rsidRDefault="00E70AB8" w:rsidP="003A2428">
      <w:pPr>
        <w:spacing w:line="360" w:lineRule="auto"/>
        <w:jc w:val="center"/>
        <w:rPr>
          <w:rFonts w:ascii="Times New Roman" w:hAnsi="Times New Roman" w:cs="Times New Roman"/>
          <w:sz w:val="28"/>
          <w:szCs w:val="28"/>
        </w:rPr>
      </w:pPr>
    </w:p>
    <w:p w14:paraId="3483B056" w14:textId="77777777" w:rsidR="008B4AB5" w:rsidRDefault="008B4AB5" w:rsidP="003A2428">
      <w:pPr>
        <w:spacing w:line="360" w:lineRule="auto"/>
        <w:jc w:val="center"/>
        <w:rPr>
          <w:rFonts w:ascii="Times New Roman" w:hAnsi="Times New Roman" w:cs="Times New Roman"/>
          <w:sz w:val="28"/>
          <w:szCs w:val="28"/>
        </w:rPr>
      </w:pPr>
    </w:p>
    <w:p w14:paraId="06BC139C" w14:textId="77777777" w:rsidR="008B4AB5" w:rsidRDefault="008B4AB5" w:rsidP="003A2428">
      <w:pPr>
        <w:spacing w:line="360" w:lineRule="auto"/>
        <w:jc w:val="center"/>
        <w:rPr>
          <w:rFonts w:ascii="Times New Roman" w:hAnsi="Times New Roman" w:cs="Times New Roman"/>
          <w:sz w:val="28"/>
          <w:szCs w:val="28"/>
        </w:rPr>
      </w:pPr>
    </w:p>
    <w:p w14:paraId="24A67DA8" w14:textId="77777777" w:rsidR="008B4AB5" w:rsidRDefault="008B4AB5" w:rsidP="003A2428">
      <w:pPr>
        <w:spacing w:line="360" w:lineRule="auto"/>
        <w:jc w:val="center"/>
        <w:rPr>
          <w:rFonts w:ascii="Times New Roman" w:hAnsi="Times New Roman" w:cs="Times New Roman"/>
          <w:sz w:val="28"/>
          <w:szCs w:val="28"/>
        </w:rPr>
      </w:pPr>
    </w:p>
    <w:p w14:paraId="0F2323DD" w14:textId="77777777" w:rsidR="008B4AB5" w:rsidRDefault="008B4AB5" w:rsidP="003A2428">
      <w:pPr>
        <w:spacing w:line="360" w:lineRule="auto"/>
        <w:jc w:val="center"/>
        <w:rPr>
          <w:rFonts w:ascii="Times New Roman" w:hAnsi="Times New Roman" w:cs="Times New Roman"/>
          <w:sz w:val="28"/>
          <w:szCs w:val="28"/>
        </w:rPr>
      </w:pPr>
    </w:p>
    <w:p w14:paraId="36CCC353" w14:textId="77777777" w:rsidR="008B4AB5" w:rsidRDefault="008B4AB5" w:rsidP="003A2428">
      <w:pPr>
        <w:spacing w:line="360" w:lineRule="auto"/>
        <w:jc w:val="center"/>
        <w:rPr>
          <w:rFonts w:ascii="Times New Roman" w:hAnsi="Times New Roman" w:cs="Times New Roman"/>
          <w:sz w:val="28"/>
          <w:szCs w:val="28"/>
        </w:rPr>
      </w:pPr>
    </w:p>
    <w:p w14:paraId="63AF850C" w14:textId="77777777" w:rsidR="008B4AB5" w:rsidRDefault="008B4AB5" w:rsidP="003A2428">
      <w:pPr>
        <w:spacing w:line="360" w:lineRule="auto"/>
        <w:jc w:val="center"/>
        <w:rPr>
          <w:rFonts w:ascii="Times New Roman" w:hAnsi="Times New Roman" w:cs="Times New Roman"/>
          <w:sz w:val="28"/>
          <w:szCs w:val="28"/>
        </w:rPr>
      </w:pPr>
    </w:p>
    <w:p w14:paraId="344CCBB2" w14:textId="77777777" w:rsidR="008B4AB5" w:rsidRDefault="008B4AB5" w:rsidP="003A2428">
      <w:pPr>
        <w:spacing w:line="360" w:lineRule="auto"/>
        <w:jc w:val="center"/>
        <w:rPr>
          <w:rFonts w:ascii="Times New Roman" w:hAnsi="Times New Roman" w:cs="Times New Roman"/>
          <w:sz w:val="28"/>
          <w:szCs w:val="28"/>
        </w:rPr>
      </w:pPr>
    </w:p>
    <w:p w14:paraId="0C98C267" w14:textId="77777777" w:rsidR="008B4AB5" w:rsidRDefault="008B4AB5" w:rsidP="003A2428">
      <w:pPr>
        <w:spacing w:line="360" w:lineRule="auto"/>
        <w:jc w:val="center"/>
        <w:rPr>
          <w:rFonts w:ascii="Times New Roman" w:hAnsi="Times New Roman" w:cs="Times New Roman"/>
          <w:sz w:val="28"/>
          <w:szCs w:val="28"/>
        </w:rPr>
      </w:pPr>
    </w:p>
    <w:p w14:paraId="0AAF1998" w14:textId="77777777" w:rsidR="008B4AB5" w:rsidRDefault="008B4AB5" w:rsidP="003A2428">
      <w:pPr>
        <w:spacing w:line="360" w:lineRule="auto"/>
        <w:jc w:val="center"/>
        <w:rPr>
          <w:rFonts w:ascii="Times New Roman" w:hAnsi="Times New Roman" w:cs="Times New Roman"/>
          <w:sz w:val="28"/>
          <w:szCs w:val="28"/>
        </w:rPr>
      </w:pPr>
    </w:p>
    <w:p w14:paraId="6BBAA5D5" w14:textId="7278C49A" w:rsidR="009B25E7" w:rsidRDefault="009B25E7" w:rsidP="003A2428">
      <w:pPr>
        <w:spacing w:line="360" w:lineRule="auto"/>
        <w:jc w:val="center"/>
        <w:rPr>
          <w:rFonts w:ascii="Times New Roman" w:hAnsi="Times New Roman" w:cs="Times New Roman"/>
          <w:sz w:val="28"/>
          <w:szCs w:val="28"/>
        </w:rPr>
      </w:pPr>
    </w:p>
    <w:p w14:paraId="1E1B3B43" w14:textId="77777777" w:rsidR="009B25E7" w:rsidRPr="00E70AB8" w:rsidRDefault="009B25E7" w:rsidP="003A2428">
      <w:pPr>
        <w:spacing w:line="360" w:lineRule="auto"/>
        <w:jc w:val="center"/>
        <w:rPr>
          <w:rFonts w:ascii="Times New Roman" w:hAnsi="Times New Roman" w:cs="Times New Roman"/>
          <w:sz w:val="28"/>
          <w:szCs w:val="28"/>
        </w:rPr>
      </w:pPr>
    </w:p>
    <w:p w14:paraId="0D67AEC4" w14:textId="79F0505D" w:rsidR="00E96538" w:rsidRDefault="00E96538" w:rsidP="00E70AB8">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День 4 (25.10.2023)</w:t>
      </w:r>
    </w:p>
    <w:p w14:paraId="42334CB8" w14:textId="17D42ECC" w:rsidR="00E96538" w:rsidRPr="00E96538" w:rsidRDefault="00E96538" w:rsidP="00843C0A">
      <w:pPr>
        <w:pStyle w:val="1"/>
        <w:spacing w:line="360" w:lineRule="auto"/>
      </w:pPr>
      <w:r>
        <w:t>Организация рабочего места</w:t>
      </w:r>
    </w:p>
    <w:p w14:paraId="4512FFFE" w14:textId="77777777" w:rsidR="00E96538" w:rsidRPr="00E96538" w:rsidRDefault="00E96538" w:rsidP="00843C0A">
      <w:pPr>
        <w:spacing w:line="360" w:lineRule="auto"/>
        <w:jc w:val="both"/>
        <w:rPr>
          <w:rFonts w:ascii="Times New Roman" w:hAnsi="Times New Roman" w:cs="Times New Roman"/>
          <w:b/>
          <w:sz w:val="28"/>
          <w:szCs w:val="28"/>
        </w:rPr>
      </w:pPr>
      <w:r w:rsidRPr="00E96538">
        <w:rPr>
          <w:rFonts w:ascii="Times New Roman" w:hAnsi="Times New Roman" w:cs="Times New Roman"/>
          <w:b/>
          <w:sz w:val="28"/>
          <w:szCs w:val="28"/>
        </w:rPr>
        <w:t>Требования к организации рабочего места</w:t>
      </w:r>
    </w:p>
    <w:p w14:paraId="04F38240" w14:textId="77777777" w:rsidR="00E96538" w:rsidRPr="00E96538" w:rsidRDefault="00E96538" w:rsidP="00E96538">
      <w:pPr>
        <w:pStyle w:val="a4"/>
        <w:numPr>
          <w:ilvl w:val="0"/>
          <w:numId w:val="36"/>
        </w:numPr>
        <w:tabs>
          <w:tab w:val="left" w:pos="1134"/>
        </w:tabs>
        <w:suppressAutoHyphens w:val="0"/>
        <w:spacing w:line="360" w:lineRule="auto"/>
        <w:ind w:left="0" w:firstLine="709"/>
        <w:contextualSpacing/>
        <w:rPr>
          <w:sz w:val="28"/>
          <w:szCs w:val="28"/>
        </w:rPr>
      </w:pPr>
      <w:r w:rsidRPr="00E96538">
        <w:rPr>
          <w:sz w:val="28"/>
          <w:szCs w:val="28"/>
        </w:rPr>
        <w:t>Лаборатория должна быть оснащена современной лабораторной мебелью, вытяжными шкафами. Для реактивов выделяют отдельные полки и шкафы.</w:t>
      </w:r>
    </w:p>
    <w:p w14:paraId="0CD895F6" w14:textId="77777777" w:rsidR="00E96538" w:rsidRPr="00E96538" w:rsidRDefault="00E96538" w:rsidP="00E96538">
      <w:pPr>
        <w:pStyle w:val="a4"/>
        <w:numPr>
          <w:ilvl w:val="0"/>
          <w:numId w:val="36"/>
        </w:numPr>
        <w:tabs>
          <w:tab w:val="left" w:pos="1134"/>
        </w:tabs>
        <w:suppressAutoHyphens w:val="0"/>
        <w:spacing w:line="360" w:lineRule="auto"/>
        <w:ind w:left="0" w:firstLine="709"/>
        <w:contextualSpacing/>
        <w:rPr>
          <w:sz w:val="28"/>
          <w:szCs w:val="28"/>
        </w:rPr>
      </w:pPr>
      <w:r w:rsidRPr="00E96538">
        <w:rPr>
          <w:sz w:val="28"/>
          <w:szCs w:val="28"/>
        </w:rPr>
        <w:t xml:space="preserve">Поверхность производственных столов для работы с биологическим материалом должна быть из водонепроницаемого, </w:t>
      </w:r>
      <w:proofErr w:type="spellStart"/>
      <w:r w:rsidRPr="00E96538">
        <w:rPr>
          <w:sz w:val="28"/>
          <w:szCs w:val="28"/>
        </w:rPr>
        <w:t>кислотощёлочеустойчивого</w:t>
      </w:r>
      <w:proofErr w:type="spellEnd"/>
      <w:r w:rsidRPr="00E96538">
        <w:rPr>
          <w:sz w:val="28"/>
          <w:szCs w:val="28"/>
        </w:rPr>
        <w:t xml:space="preserve"> и индифферентного к действию дезинфектантов материала. Лабораторный стол следует содержать в порядке и чистоте.</w:t>
      </w:r>
    </w:p>
    <w:p w14:paraId="6BFDC77F" w14:textId="77777777" w:rsidR="00E96538" w:rsidRPr="00E96538" w:rsidRDefault="00E96538" w:rsidP="00E96538">
      <w:pPr>
        <w:pStyle w:val="a4"/>
        <w:numPr>
          <w:ilvl w:val="0"/>
          <w:numId w:val="36"/>
        </w:numPr>
        <w:tabs>
          <w:tab w:val="left" w:pos="1134"/>
        </w:tabs>
        <w:suppressAutoHyphens w:val="0"/>
        <w:spacing w:line="360" w:lineRule="auto"/>
        <w:ind w:left="0" w:firstLine="709"/>
        <w:contextualSpacing/>
        <w:rPr>
          <w:sz w:val="28"/>
          <w:szCs w:val="28"/>
        </w:rPr>
      </w:pPr>
      <w:r w:rsidRPr="00E96538">
        <w:rPr>
          <w:sz w:val="28"/>
          <w:szCs w:val="28"/>
        </w:rPr>
        <w:t>Рабочее место должно быть хорошо освещено: недалеко от окон и иметь осветительные лампы.</w:t>
      </w:r>
    </w:p>
    <w:p w14:paraId="01DB37C5" w14:textId="77777777" w:rsidR="00E96538" w:rsidRPr="00E96538" w:rsidRDefault="00E96538" w:rsidP="00E96538">
      <w:pPr>
        <w:pStyle w:val="a4"/>
        <w:numPr>
          <w:ilvl w:val="0"/>
          <w:numId w:val="36"/>
        </w:numPr>
        <w:tabs>
          <w:tab w:val="left" w:pos="1134"/>
        </w:tabs>
        <w:suppressAutoHyphens w:val="0"/>
        <w:spacing w:line="360" w:lineRule="auto"/>
        <w:ind w:left="0" w:firstLine="709"/>
        <w:contextualSpacing/>
        <w:rPr>
          <w:sz w:val="28"/>
          <w:szCs w:val="28"/>
        </w:rPr>
      </w:pPr>
      <w:r w:rsidRPr="00E96538">
        <w:rPr>
          <w:sz w:val="28"/>
          <w:szCs w:val="28"/>
        </w:rPr>
        <w:t>Рабочий стол лаборатории должен быть приспособлен к условиям работы, оборудован водопроводными кранами и водостоком.</w:t>
      </w:r>
    </w:p>
    <w:p w14:paraId="51F731F2" w14:textId="77777777" w:rsidR="00E96538" w:rsidRPr="00E96538" w:rsidRDefault="00E96538" w:rsidP="00E96538">
      <w:pPr>
        <w:spacing w:line="360" w:lineRule="auto"/>
        <w:jc w:val="both"/>
        <w:rPr>
          <w:rFonts w:ascii="Times New Roman" w:hAnsi="Times New Roman" w:cs="Times New Roman"/>
          <w:sz w:val="28"/>
          <w:szCs w:val="28"/>
        </w:rPr>
      </w:pPr>
      <w:r w:rsidRPr="00E96538">
        <w:rPr>
          <w:rFonts w:ascii="Times New Roman" w:hAnsi="Times New Roman" w:cs="Times New Roman"/>
          <w:sz w:val="28"/>
          <w:szCs w:val="28"/>
        </w:rPr>
        <w:t>Все химические стаканы, колбы, чашки при работе должны быть прикрыты часовым стеклом или чистой бумагой, чтобы предотвратить попадание в них пыли или каких-либо загрязнений. Кроме рабочих столов, в лабораториях должны быть письменный стол, где хранятся все тетради и записи, и, при необходимости, титровальный стол.</w:t>
      </w:r>
    </w:p>
    <w:p w14:paraId="1343DF4B" w14:textId="77777777" w:rsidR="00E96538" w:rsidRPr="00E96538" w:rsidRDefault="00E96538" w:rsidP="00E96538">
      <w:pPr>
        <w:spacing w:line="360" w:lineRule="auto"/>
        <w:jc w:val="both"/>
        <w:rPr>
          <w:rFonts w:ascii="Times New Roman" w:hAnsi="Times New Roman" w:cs="Times New Roman"/>
          <w:sz w:val="28"/>
          <w:szCs w:val="28"/>
        </w:rPr>
      </w:pPr>
      <w:r w:rsidRPr="00E96538">
        <w:rPr>
          <w:rFonts w:ascii="Times New Roman" w:hAnsi="Times New Roman" w:cs="Times New Roman"/>
          <w:sz w:val="28"/>
          <w:szCs w:val="28"/>
        </w:rPr>
        <w:t>Необходимо следить, чтобы лаборатория всегда была в порядке. Уходя из лаборатории, надо убедиться, что все краны закрыты; все моторы и электронагревательные приборы выключены; дверцы вытяжных шкафов опущены; стол чист и убран; все приборы и аппараты закрыты; никаких огнеопасных веществ на столах нет. Надо проверить, на месте ли противопожарные средства, закрыть краны, выключить рубильники от подводок к приборам, выключить свет и тогда только оставить лабораторию.</w:t>
      </w:r>
    </w:p>
    <w:p w14:paraId="367EA60B" w14:textId="77777777" w:rsidR="00E96538" w:rsidRDefault="00E96538" w:rsidP="00E96538">
      <w:pPr>
        <w:rPr>
          <w:rFonts w:ascii="Times New Roman" w:hAnsi="Times New Roman" w:cs="Times New Roman"/>
          <w:b/>
          <w:bCs/>
          <w:sz w:val="28"/>
          <w:szCs w:val="28"/>
        </w:rPr>
      </w:pPr>
    </w:p>
    <w:p w14:paraId="36D40FB6" w14:textId="77777777" w:rsidR="00E96538" w:rsidRDefault="00E96538" w:rsidP="00843C0A">
      <w:pPr>
        <w:rPr>
          <w:rFonts w:ascii="Times New Roman" w:hAnsi="Times New Roman" w:cs="Times New Roman"/>
          <w:b/>
          <w:bCs/>
          <w:sz w:val="28"/>
          <w:szCs w:val="28"/>
        </w:rPr>
      </w:pPr>
    </w:p>
    <w:p w14:paraId="28AC8477" w14:textId="77777777" w:rsidR="00843C0A" w:rsidRDefault="00843C0A" w:rsidP="00843C0A">
      <w:pPr>
        <w:rPr>
          <w:rFonts w:ascii="Times New Roman" w:hAnsi="Times New Roman" w:cs="Times New Roman"/>
          <w:b/>
          <w:bCs/>
          <w:sz w:val="28"/>
          <w:szCs w:val="28"/>
        </w:rPr>
      </w:pPr>
    </w:p>
    <w:p w14:paraId="778C5995" w14:textId="33B4B6C2" w:rsidR="00E70AB8" w:rsidRDefault="00E70AB8" w:rsidP="00E70AB8">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День 5 (26.10.2023)</w:t>
      </w:r>
    </w:p>
    <w:p w14:paraId="5E55AFD9" w14:textId="0EDBCC11" w:rsidR="00E70AB8" w:rsidRPr="00725E86" w:rsidRDefault="00E70AB8" w:rsidP="00725E86">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caps/>
          <w:sz w:val="28"/>
          <w:szCs w:val="28"/>
          <w:lang w:eastAsia="ar-SA"/>
        </w:rPr>
      </w:pPr>
      <w:r w:rsidRPr="00725E86">
        <w:rPr>
          <w:rFonts w:ascii="Times New Roman" w:hAnsi="Times New Roman" w:cs="Times New Roman"/>
          <w:b/>
          <w:caps/>
          <w:sz w:val="28"/>
          <w:szCs w:val="28"/>
          <w:lang w:eastAsia="ar-SA"/>
        </w:rPr>
        <w:t>Работа с центрифугой</w:t>
      </w:r>
    </w:p>
    <w:p w14:paraId="3A37DE3E" w14:textId="700AF792" w:rsidR="00E70AB8" w:rsidRDefault="00E70AB8" w:rsidP="00E70AB8">
      <w:pPr>
        <w:tabs>
          <w:tab w:val="left" w:pos="348"/>
          <w:tab w:val="left" w:pos="1158"/>
          <w:tab w:val="left" w:pos="1968"/>
          <w:tab w:val="left" w:pos="2778"/>
          <w:tab w:val="right" w:leader="underscore" w:pos="9279"/>
        </w:tabs>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Центрифугирование – разделение веществ по плотности и консистенции при помощи центробежной силы. При работе я уравновешивала пробирки с одинаковым объемом. Центрифугировала при 4000 оборотах 5 минут.</w:t>
      </w:r>
    </w:p>
    <w:p w14:paraId="11AE2B31" w14:textId="78B0E9C1" w:rsidR="008B4AB5" w:rsidRDefault="008B4AB5" w:rsidP="008B4A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4B6E40">
        <w:rPr>
          <w:rFonts w:ascii="Times New Roman" w:hAnsi="Times New Roman" w:cs="Times New Roman"/>
          <w:sz w:val="28"/>
          <w:szCs w:val="28"/>
        </w:rPr>
        <w:t>робирки с</w:t>
      </w:r>
      <w:r>
        <w:rPr>
          <w:rFonts w:ascii="Times New Roman" w:hAnsi="Times New Roman" w:cs="Times New Roman"/>
          <w:sz w:val="28"/>
          <w:szCs w:val="28"/>
        </w:rPr>
        <w:t xml:space="preserve"> голубыми крышками подвергаются </w:t>
      </w:r>
      <w:proofErr w:type="spellStart"/>
      <w:r w:rsidRPr="004B6E40">
        <w:rPr>
          <w:rFonts w:ascii="Times New Roman" w:hAnsi="Times New Roman" w:cs="Times New Roman"/>
          <w:sz w:val="28"/>
          <w:szCs w:val="28"/>
        </w:rPr>
        <w:t>центрифугированиюЭто</w:t>
      </w:r>
      <w:proofErr w:type="spellEnd"/>
      <w:r w:rsidRPr="004B6E40">
        <w:rPr>
          <w:rFonts w:ascii="Times New Roman" w:hAnsi="Times New Roman" w:cs="Times New Roman"/>
          <w:sz w:val="28"/>
          <w:szCs w:val="28"/>
        </w:rPr>
        <w:t xml:space="preserve"> позволяет получить </w:t>
      </w:r>
      <w:proofErr w:type="spellStart"/>
      <w:r w:rsidRPr="004B6E40">
        <w:rPr>
          <w:rFonts w:ascii="Times New Roman" w:hAnsi="Times New Roman" w:cs="Times New Roman"/>
          <w:sz w:val="28"/>
          <w:szCs w:val="28"/>
        </w:rPr>
        <w:t>тромбоцитную</w:t>
      </w:r>
      <w:proofErr w:type="spellEnd"/>
      <w:r w:rsidRPr="004B6E40">
        <w:rPr>
          <w:rFonts w:ascii="Times New Roman" w:hAnsi="Times New Roman" w:cs="Times New Roman"/>
          <w:sz w:val="28"/>
          <w:szCs w:val="28"/>
        </w:rPr>
        <w:t xml:space="preserve"> плазму крови. Затем извлекают 1 мл этой плазмы для последующего исследования и отправляют пробирки на центрифугирование на третью программу (в течение 15 минут при 3400 оборотах в минуту) для анализа состояния гемостаза.</w:t>
      </w:r>
    </w:p>
    <w:p w14:paraId="2E0F07E2" w14:textId="19D5632D" w:rsidR="008B4AB5" w:rsidRDefault="001966BD" w:rsidP="008B4A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8B4AB5" w:rsidRPr="004B6E40">
        <w:rPr>
          <w:rFonts w:ascii="Times New Roman" w:hAnsi="Times New Roman" w:cs="Times New Roman"/>
          <w:sz w:val="28"/>
          <w:szCs w:val="28"/>
        </w:rPr>
        <w:t>робирки с красными и зелеными крышками, подверга</w:t>
      </w:r>
      <w:r>
        <w:rPr>
          <w:rFonts w:ascii="Times New Roman" w:hAnsi="Times New Roman" w:cs="Times New Roman"/>
          <w:sz w:val="28"/>
          <w:szCs w:val="28"/>
        </w:rPr>
        <w:t>ю</w:t>
      </w:r>
      <w:r w:rsidR="008B4AB5" w:rsidRPr="004B6E40">
        <w:rPr>
          <w:rFonts w:ascii="Times New Roman" w:hAnsi="Times New Roman" w:cs="Times New Roman"/>
          <w:sz w:val="28"/>
          <w:szCs w:val="28"/>
        </w:rPr>
        <w:t xml:space="preserve">тся центрифугированию на второй или восьмой программе в течение 5 минут при 3750 оборотах в минуту. Кровь, предназначенная для анализа </w:t>
      </w:r>
      <w:proofErr w:type="gramStart"/>
      <w:r w:rsidR="008B4AB5" w:rsidRPr="004B6E40">
        <w:rPr>
          <w:rFonts w:ascii="Times New Roman" w:hAnsi="Times New Roman" w:cs="Times New Roman"/>
          <w:sz w:val="28"/>
          <w:szCs w:val="28"/>
        </w:rPr>
        <w:t>гемостаза (пробирки с голубыми крышками)</w:t>
      </w:r>
      <w:proofErr w:type="gramEnd"/>
      <w:r w:rsidR="008B4AB5" w:rsidRPr="004B6E40">
        <w:rPr>
          <w:rFonts w:ascii="Times New Roman" w:hAnsi="Times New Roman" w:cs="Times New Roman"/>
          <w:sz w:val="28"/>
          <w:szCs w:val="28"/>
        </w:rPr>
        <w:t xml:space="preserve"> центрифугируется на третьей программе</w:t>
      </w:r>
    </w:p>
    <w:p w14:paraId="70A25BDD" w14:textId="4F220769" w:rsidR="00E70AB8" w:rsidRPr="00E70AB8" w:rsidRDefault="00E70AB8" w:rsidP="00E70AB8">
      <w:pPr>
        <w:spacing w:after="0" w:line="360" w:lineRule="auto"/>
        <w:jc w:val="both"/>
        <w:rPr>
          <w:rFonts w:ascii="Times New Roman" w:hAnsi="Times New Roman"/>
          <w:sz w:val="28"/>
          <w:szCs w:val="28"/>
        </w:rPr>
      </w:pPr>
      <w:r>
        <w:rPr>
          <w:rFonts w:ascii="Times New Roman" w:hAnsi="Times New Roman"/>
          <w:sz w:val="28"/>
          <w:szCs w:val="28"/>
        </w:rPr>
        <w:t xml:space="preserve">Инструкция по эксплуатации центрифуги </w:t>
      </w:r>
      <w:proofErr w:type="spellStart"/>
      <w:r>
        <w:rPr>
          <w:rFonts w:ascii="Times New Roman" w:hAnsi="Times New Roman"/>
          <w:sz w:val="28"/>
          <w:szCs w:val="28"/>
        </w:rPr>
        <w:t>Allegra</w:t>
      </w:r>
      <w:proofErr w:type="spellEnd"/>
      <w:r>
        <w:rPr>
          <w:rFonts w:ascii="Times New Roman" w:hAnsi="Times New Roman"/>
          <w:sz w:val="28"/>
          <w:szCs w:val="28"/>
        </w:rPr>
        <w:t xml:space="preserve"> X-12 (</w:t>
      </w:r>
      <w:proofErr w:type="spellStart"/>
      <w:r>
        <w:rPr>
          <w:rFonts w:ascii="Times New Roman" w:hAnsi="Times New Roman"/>
          <w:sz w:val="28"/>
          <w:szCs w:val="28"/>
        </w:rPr>
        <w:t>Beckman</w:t>
      </w:r>
      <w:proofErr w:type="spellEnd"/>
      <w:r>
        <w:rPr>
          <w:rFonts w:ascii="Times New Roman" w:hAnsi="Times New Roman"/>
          <w:sz w:val="28"/>
          <w:szCs w:val="28"/>
        </w:rPr>
        <w:t xml:space="preserve"> </w:t>
      </w:r>
      <w:proofErr w:type="spellStart"/>
      <w:r>
        <w:rPr>
          <w:rFonts w:ascii="Times New Roman" w:hAnsi="Times New Roman"/>
          <w:sz w:val="28"/>
          <w:szCs w:val="28"/>
        </w:rPr>
        <w:t>Coulter</w:t>
      </w:r>
      <w:proofErr w:type="spellEnd"/>
      <w:r>
        <w:rPr>
          <w:rFonts w:ascii="Times New Roman" w:hAnsi="Times New Roman"/>
          <w:sz w:val="28"/>
          <w:szCs w:val="28"/>
        </w:rPr>
        <w:t>) по программе:</w:t>
      </w:r>
    </w:p>
    <w:p w14:paraId="3C696ED1" w14:textId="7A758520" w:rsidR="00E70AB8" w:rsidRDefault="00E70AB8" w:rsidP="00E70AB8">
      <w:pPr>
        <w:spacing w:after="0" w:line="240" w:lineRule="auto"/>
        <w:rPr>
          <w:rFonts w:ascii="Times New Roman" w:hAnsi="Times New Roman"/>
          <w:sz w:val="28"/>
          <w:szCs w:val="28"/>
          <w:lang w:eastAsia="ko-KR"/>
        </w:rPr>
      </w:pPr>
    </w:p>
    <w:p w14:paraId="33CD1AF3" w14:textId="77777777" w:rsidR="00E70AB8" w:rsidRDefault="00E70AB8" w:rsidP="00725E86">
      <w:pPr>
        <w:spacing w:after="0" w:line="360" w:lineRule="auto"/>
        <w:jc w:val="both"/>
        <w:rPr>
          <w:rFonts w:ascii="Times New Roman" w:hAnsi="Times New Roman"/>
          <w:sz w:val="28"/>
          <w:szCs w:val="28"/>
        </w:rPr>
      </w:pPr>
      <w:r>
        <w:rPr>
          <w:rFonts w:ascii="Times New Roman" w:hAnsi="Times New Roman"/>
          <w:sz w:val="28"/>
          <w:szCs w:val="28"/>
        </w:rPr>
        <w:t xml:space="preserve">Инструкция по эксплуатации центрифуги </w:t>
      </w:r>
      <w:proofErr w:type="spellStart"/>
      <w:r>
        <w:rPr>
          <w:rFonts w:ascii="Times New Roman" w:hAnsi="Times New Roman"/>
          <w:sz w:val="28"/>
          <w:szCs w:val="28"/>
        </w:rPr>
        <w:t>Allegra</w:t>
      </w:r>
      <w:proofErr w:type="spellEnd"/>
      <w:r>
        <w:rPr>
          <w:rFonts w:ascii="Times New Roman" w:hAnsi="Times New Roman"/>
          <w:sz w:val="28"/>
          <w:szCs w:val="28"/>
        </w:rPr>
        <w:t xml:space="preserve"> X-12 (</w:t>
      </w:r>
      <w:proofErr w:type="spellStart"/>
      <w:r>
        <w:rPr>
          <w:rFonts w:ascii="Times New Roman" w:hAnsi="Times New Roman"/>
          <w:sz w:val="28"/>
          <w:szCs w:val="28"/>
        </w:rPr>
        <w:t>Beckman</w:t>
      </w:r>
      <w:proofErr w:type="spellEnd"/>
      <w:r>
        <w:rPr>
          <w:rFonts w:ascii="Times New Roman" w:hAnsi="Times New Roman"/>
          <w:sz w:val="28"/>
          <w:szCs w:val="28"/>
        </w:rPr>
        <w:t xml:space="preserve"> </w:t>
      </w:r>
      <w:proofErr w:type="spellStart"/>
      <w:r>
        <w:rPr>
          <w:rFonts w:ascii="Times New Roman" w:hAnsi="Times New Roman"/>
          <w:sz w:val="28"/>
          <w:szCs w:val="28"/>
        </w:rPr>
        <w:t>Coulter</w:t>
      </w:r>
      <w:proofErr w:type="spellEnd"/>
      <w:r>
        <w:rPr>
          <w:rFonts w:ascii="Times New Roman" w:hAnsi="Times New Roman"/>
          <w:sz w:val="28"/>
          <w:szCs w:val="28"/>
        </w:rPr>
        <w:t>) по программе:</w:t>
      </w:r>
    </w:p>
    <w:p w14:paraId="1A0A0953" w14:textId="3FC49E4E" w:rsidR="00C36687" w:rsidRPr="00C36687" w:rsidRDefault="00C36687" w:rsidP="00C36687">
      <w:pPr>
        <w:pStyle w:val="a4"/>
        <w:numPr>
          <w:ilvl w:val="0"/>
          <w:numId w:val="27"/>
        </w:numPr>
        <w:spacing w:line="360" w:lineRule="auto"/>
        <w:rPr>
          <w:sz w:val="28"/>
          <w:szCs w:val="28"/>
        </w:rPr>
      </w:pPr>
      <w:r w:rsidRPr="00C36687">
        <w:rPr>
          <w:sz w:val="28"/>
          <w:szCs w:val="28"/>
        </w:rPr>
        <w:t xml:space="preserve">Включаю питание, на экране появляется </w:t>
      </w:r>
      <w:proofErr w:type="spellStart"/>
      <w:r w:rsidRPr="00C36687">
        <w:rPr>
          <w:sz w:val="28"/>
          <w:szCs w:val="28"/>
        </w:rPr>
        <w:t>Allegra</w:t>
      </w:r>
      <w:proofErr w:type="spellEnd"/>
      <w:r w:rsidRPr="00C36687">
        <w:rPr>
          <w:sz w:val="28"/>
          <w:szCs w:val="28"/>
        </w:rPr>
        <w:t xml:space="preserve"> X-12 (</w:t>
      </w:r>
      <w:proofErr w:type="spellStart"/>
      <w:r w:rsidRPr="00C36687">
        <w:rPr>
          <w:sz w:val="28"/>
          <w:szCs w:val="28"/>
        </w:rPr>
        <w:t>Beckman</w:t>
      </w:r>
      <w:proofErr w:type="spellEnd"/>
      <w:r w:rsidRPr="00C36687">
        <w:rPr>
          <w:sz w:val="28"/>
          <w:szCs w:val="28"/>
        </w:rPr>
        <w:t xml:space="preserve"> </w:t>
      </w:r>
      <w:proofErr w:type="spellStart"/>
      <w:r w:rsidRPr="00C36687">
        <w:rPr>
          <w:sz w:val="28"/>
          <w:szCs w:val="28"/>
        </w:rPr>
        <w:t>Coulter</w:t>
      </w:r>
      <w:proofErr w:type="spellEnd"/>
      <w:r w:rsidRPr="00C36687">
        <w:rPr>
          <w:sz w:val="28"/>
          <w:szCs w:val="28"/>
        </w:rPr>
        <w:t>).</w:t>
      </w:r>
    </w:p>
    <w:p w14:paraId="0E147153" w14:textId="77777777" w:rsidR="00C36687" w:rsidRPr="00C36687" w:rsidRDefault="00C36687" w:rsidP="00C36687">
      <w:pPr>
        <w:pStyle w:val="a4"/>
        <w:numPr>
          <w:ilvl w:val="0"/>
          <w:numId w:val="27"/>
        </w:numPr>
        <w:spacing w:line="360" w:lineRule="auto"/>
        <w:rPr>
          <w:sz w:val="28"/>
          <w:szCs w:val="28"/>
        </w:rPr>
      </w:pPr>
      <w:r w:rsidRPr="00C36687">
        <w:rPr>
          <w:sz w:val="28"/>
          <w:szCs w:val="28"/>
        </w:rPr>
        <w:t>Затем я выбираю нужную программу для центрифуги с помощью клавиши (Программа). После этого нажимаю клавишу ENTER/SAVE, чтобы сохранить параметры.</w:t>
      </w:r>
    </w:p>
    <w:p w14:paraId="414C2B29" w14:textId="77777777" w:rsidR="00C36687" w:rsidRPr="00C36687" w:rsidRDefault="00C36687" w:rsidP="00C36687">
      <w:pPr>
        <w:pStyle w:val="a4"/>
        <w:numPr>
          <w:ilvl w:val="0"/>
          <w:numId w:val="27"/>
        </w:numPr>
        <w:spacing w:line="360" w:lineRule="auto"/>
        <w:rPr>
          <w:sz w:val="28"/>
          <w:szCs w:val="28"/>
        </w:rPr>
      </w:pPr>
      <w:r w:rsidRPr="00C36687">
        <w:rPr>
          <w:sz w:val="28"/>
          <w:szCs w:val="28"/>
        </w:rPr>
        <w:t>Проверяю правильность введенных данных и закрываю крышку центрифуги. Снова нажимаю ENTER/SAVE и затем START, чтобы начать процесс.</w:t>
      </w:r>
    </w:p>
    <w:p w14:paraId="22208B9A" w14:textId="77777777" w:rsidR="00C36687" w:rsidRPr="00C36687" w:rsidRDefault="00C36687" w:rsidP="00C36687">
      <w:pPr>
        <w:pStyle w:val="a4"/>
        <w:numPr>
          <w:ilvl w:val="0"/>
          <w:numId w:val="27"/>
        </w:numPr>
        <w:spacing w:line="360" w:lineRule="auto"/>
        <w:rPr>
          <w:sz w:val="28"/>
          <w:szCs w:val="28"/>
        </w:rPr>
      </w:pPr>
      <w:r w:rsidRPr="00C36687">
        <w:rPr>
          <w:sz w:val="28"/>
          <w:szCs w:val="28"/>
        </w:rPr>
        <w:t>Жду окончания центрифугирования. Когда ротор останавливается и раздается звуковой сигнал, использую DOOR, чтобы открыть крышку прибора. Затем открываю крышку.</w:t>
      </w:r>
    </w:p>
    <w:p w14:paraId="55986644" w14:textId="77777777" w:rsidR="00C36687" w:rsidRPr="00C36687" w:rsidRDefault="00C36687" w:rsidP="00C36687">
      <w:pPr>
        <w:pStyle w:val="a4"/>
        <w:numPr>
          <w:ilvl w:val="0"/>
          <w:numId w:val="27"/>
        </w:numPr>
        <w:spacing w:line="360" w:lineRule="auto"/>
        <w:rPr>
          <w:sz w:val="28"/>
          <w:szCs w:val="28"/>
        </w:rPr>
      </w:pPr>
      <w:r w:rsidRPr="00C36687">
        <w:rPr>
          <w:sz w:val="28"/>
          <w:szCs w:val="28"/>
        </w:rPr>
        <w:t>В конце работы оставляю крышку центрифуги открытой.</w:t>
      </w:r>
    </w:p>
    <w:p w14:paraId="47A0346C" w14:textId="0EEF002A" w:rsidR="00E70AB8" w:rsidRDefault="00E70AB8" w:rsidP="00E70AB8">
      <w:pPr>
        <w:tabs>
          <w:tab w:val="left" w:pos="348"/>
          <w:tab w:val="left" w:pos="1158"/>
          <w:tab w:val="left" w:pos="1968"/>
          <w:tab w:val="left" w:pos="2778"/>
          <w:tab w:val="right" w:leader="underscore" w:pos="9279"/>
        </w:tabs>
        <w:suppressAutoHyphens/>
        <w:spacing w:after="0" w:line="360" w:lineRule="auto"/>
        <w:rPr>
          <w:rFonts w:ascii="Times New Roman" w:hAnsi="Times New Roman" w:cs="Times New Roman"/>
          <w:b/>
          <w:sz w:val="28"/>
          <w:szCs w:val="28"/>
          <w:lang w:eastAsia="ar-SA"/>
        </w:rPr>
      </w:pPr>
    </w:p>
    <w:p w14:paraId="51D0563B" w14:textId="37489BC3" w:rsidR="001317CB" w:rsidRDefault="001317CB"/>
    <w:p w14:paraId="7D0B3779" w14:textId="5F52058D" w:rsidR="00E96538" w:rsidRDefault="00E70AB8" w:rsidP="00E96538">
      <w:pPr>
        <w:keepNext/>
      </w:pPr>
      <w:r>
        <w:rPr>
          <w:rFonts w:ascii="Times New Roman" w:hAnsi="Times New Roman" w:cs="Times New Roman"/>
          <w:b/>
          <w:noProof/>
          <w:sz w:val="28"/>
          <w:szCs w:val="28"/>
          <w:lang w:eastAsia="ru-RU"/>
        </w:rPr>
        <w:drawing>
          <wp:inline distT="0" distB="0" distL="0" distR="0" wp14:anchorId="1F1C6C04" wp14:editId="2068A7E0">
            <wp:extent cx="2613660" cy="3710643"/>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062" cy="3748126"/>
                    </a:xfrm>
                    <a:prstGeom prst="rect">
                      <a:avLst/>
                    </a:prstGeom>
                    <a:noFill/>
                  </pic:spPr>
                </pic:pic>
              </a:graphicData>
            </a:graphic>
          </wp:inline>
        </w:drawing>
      </w:r>
      <w:r w:rsidR="00E96538">
        <w:rPr>
          <w:rFonts w:ascii="Times New Roman" w:hAnsi="Times New Roman" w:cs="Times New Roman"/>
          <w:b/>
          <w:noProof/>
          <w:sz w:val="28"/>
          <w:szCs w:val="28"/>
          <w:lang w:eastAsia="ru-RU"/>
        </w:rPr>
        <w:drawing>
          <wp:inline distT="0" distB="0" distL="0" distR="0" wp14:anchorId="68ABE54F" wp14:editId="258907E7">
            <wp:extent cx="2636520" cy="37185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6520" cy="3718560"/>
                    </a:xfrm>
                    <a:prstGeom prst="rect">
                      <a:avLst/>
                    </a:prstGeom>
                    <a:noFill/>
                  </pic:spPr>
                </pic:pic>
              </a:graphicData>
            </a:graphic>
          </wp:inline>
        </w:drawing>
      </w:r>
    </w:p>
    <w:p w14:paraId="325C2999" w14:textId="171A2D79" w:rsidR="00E96538" w:rsidRPr="00E96538" w:rsidRDefault="00E96538" w:rsidP="00E96538">
      <w:pPr>
        <w:pStyle w:val="ac"/>
        <w:jc w:val="center"/>
        <w:rPr>
          <w:rFonts w:ascii="Times New Roman" w:hAnsi="Times New Roman" w:cs="Times New Roman"/>
          <w:i w:val="0"/>
          <w:iCs w:val="0"/>
          <w:color w:val="000000" w:themeColor="text1"/>
          <w:sz w:val="28"/>
          <w:szCs w:val="28"/>
        </w:rPr>
      </w:pPr>
      <w:r w:rsidRPr="00E96538">
        <w:rPr>
          <w:rFonts w:ascii="Times New Roman" w:hAnsi="Times New Roman" w:cs="Times New Roman"/>
          <w:i w:val="0"/>
          <w:iCs w:val="0"/>
          <w:color w:val="000000" w:themeColor="text1"/>
          <w:sz w:val="28"/>
          <w:szCs w:val="28"/>
        </w:rPr>
        <w:t xml:space="preserve">Рисунок </w:t>
      </w:r>
      <w:r w:rsidRPr="00E96538">
        <w:rPr>
          <w:rFonts w:ascii="Times New Roman" w:hAnsi="Times New Roman" w:cs="Times New Roman"/>
          <w:i w:val="0"/>
          <w:iCs w:val="0"/>
          <w:color w:val="000000" w:themeColor="text1"/>
          <w:sz w:val="28"/>
          <w:szCs w:val="28"/>
        </w:rPr>
        <w:fldChar w:fldCharType="begin"/>
      </w:r>
      <w:r w:rsidRPr="00E96538">
        <w:rPr>
          <w:rFonts w:ascii="Times New Roman" w:hAnsi="Times New Roman" w:cs="Times New Roman"/>
          <w:i w:val="0"/>
          <w:iCs w:val="0"/>
          <w:color w:val="000000" w:themeColor="text1"/>
          <w:sz w:val="28"/>
          <w:szCs w:val="28"/>
        </w:rPr>
        <w:instrText xml:space="preserve"> SEQ Рисунок \* ARABIC </w:instrText>
      </w:r>
      <w:r w:rsidRPr="00E96538">
        <w:rPr>
          <w:rFonts w:ascii="Times New Roman" w:hAnsi="Times New Roman" w:cs="Times New Roman"/>
          <w:i w:val="0"/>
          <w:iCs w:val="0"/>
          <w:color w:val="000000" w:themeColor="text1"/>
          <w:sz w:val="28"/>
          <w:szCs w:val="28"/>
        </w:rPr>
        <w:fldChar w:fldCharType="separate"/>
      </w:r>
      <w:r w:rsidR="00B84D40">
        <w:rPr>
          <w:rFonts w:ascii="Times New Roman" w:hAnsi="Times New Roman" w:cs="Times New Roman"/>
          <w:i w:val="0"/>
          <w:iCs w:val="0"/>
          <w:noProof/>
          <w:color w:val="000000" w:themeColor="text1"/>
          <w:sz w:val="28"/>
          <w:szCs w:val="28"/>
        </w:rPr>
        <w:t>4</w:t>
      </w:r>
      <w:r w:rsidRPr="00E96538">
        <w:rPr>
          <w:rFonts w:ascii="Times New Roman" w:hAnsi="Times New Roman" w:cs="Times New Roman"/>
          <w:i w:val="0"/>
          <w:iCs w:val="0"/>
          <w:color w:val="000000" w:themeColor="text1"/>
          <w:sz w:val="28"/>
          <w:szCs w:val="28"/>
        </w:rPr>
        <w:fldChar w:fldCharType="end"/>
      </w:r>
      <w:r>
        <w:rPr>
          <w:rFonts w:ascii="Times New Roman" w:hAnsi="Times New Roman" w:cs="Times New Roman"/>
          <w:i w:val="0"/>
          <w:iCs w:val="0"/>
          <w:color w:val="000000" w:themeColor="text1"/>
          <w:sz w:val="28"/>
          <w:szCs w:val="28"/>
        </w:rPr>
        <w:t>-</w:t>
      </w:r>
      <w:r w:rsidRPr="00E96538">
        <w:rPr>
          <w:rFonts w:ascii="Times New Roman" w:hAnsi="Times New Roman" w:cs="Times New Roman"/>
          <w:i w:val="0"/>
          <w:iCs w:val="0"/>
          <w:color w:val="000000" w:themeColor="text1"/>
          <w:sz w:val="28"/>
          <w:szCs w:val="28"/>
        </w:rPr>
        <w:t>Центрифуга</w:t>
      </w:r>
    </w:p>
    <w:p w14:paraId="621C0D68" w14:textId="592033E3" w:rsidR="001317CB" w:rsidRDefault="001317CB"/>
    <w:p w14:paraId="222CB869" w14:textId="28AB6BE3" w:rsidR="001317CB" w:rsidRDefault="001317CB"/>
    <w:p w14:paraId="5356B1D7" w14:textId="3FF15ECC" w:rsidR="001317CB" w:rsidRDefault="001317CB"/>
    <w:p w14:paraId="29CE7BD9" w14:textId="7171EF19" w:rsidR="001317CB" w:rsidRDefault="001317CB"/>
    <w:p w14:paraId="3AEE85EC" w14:textId="6B9481AD" w:rsidR="001317CB" w:rsidRDefault="001317CB"/>
    <w:p w14:paraId="3B3FCCF9" w14:textId="19A74181" w:rsidR="001317CB" w:rsidRDefault="001317CB"/>
    <w:p w14:paraId="4088AB8F" w14:textId="562A618B" w:rsidR="001317CB" w:rsidRDefault="001317CB"/>
    <w:p w14:paraId="32ECEE1C" w14:textId="46776F21" w:rsidR="001317CB" w:rsidRDefault="001317CB"/>
    <w:p w14:paraId="6EEF1F59" w14:textId="66929BC8" w:rsidR="001317CB" w:rsidRDefault="001317CB"/>
    <w:p w14:paraId="216F2AA4" w14:textId="40C38708" w:rsidR="001317CB" w:rsidRDefault="001317CB"/>
    <w:p w14:paraId="28201340" w14:textId="718F53D1" w:rsidR="001317CB" w:rsidRDefault="001317CB"/>
    <w:p w14:paraId="228F6367" w14:textId="71E51E3D" w:rsidR="001317CB" w:rsidRDefault="001317CB"/>
    <w:p w14:paraId="7DC5F05C" w14:textId="2DA2F056" w:rsidR="001317CB" w:rsidRDefault="001317CB"/>
    <w:p w14:paraId="1CC504C7" w14:textId="4D54FEB7" w:rsidR="001317CB" w:rsidRDefault="001317CB"/>
    <w:p w14:paraId="489E832C" w14:textId="77777777" w:rsidR="00843C0A" w:rsidRDefault="00843C0A"/>
    <w:p w14:paraId="50BC83B4" w14:textId="73FC5594" w:rsidR="001317CB" w:rsidRDefault="00673458" w:rsidP="00843C0A">
      <w:pPr>
        <w:spacing w:line="240" w:lineRule="auto"/>
        <w:jc w:val="center"/>
        <w:rPr>
          <w:rFonts w:ascii="Times New Roman" w:hAnsi="Times New Roman" w:cs="Times New Roman"/>
          <w:b/>
          <w:bCs/>
          <w:noProof/>
          <w:sz w:val="28"/>
          <w:szCs w:val="28"/>
        </w:rPr>
      </w:pPr>
      <w:r w:rsidRPr="00FC2DDB">
        <w:rPr>
          <w:rFonts w:ascii="Times New Roman" w:hAnsi="Times New Roman" w:cs="Times New Roman"/>
          <w:b/>
          <w:bCs/>
          <w:noProof/>
          <w:sz w:val="28"/>
          <w:szCs w:val="28"/>
        </w:rPr>
        <w:lastRenderedPageBreak/>
        <w:t>День 6 (27.10.2023)</w:t>
      </w:r>
      <w:r w:rsidRPr="00FC2DDB">
        <w:rPr>
          <w:rFonts w:ascii="Times New Roman" w:hAnsi="Times New Roman" w:cs="Times New Roman"/>
          <w:b/>
          <w:bCs/>
          <w:noProof/>
          <w:sz w:val="28"/>
          <w:szCs w:val="28"/>
          <w:lang w:eastAsia="ru-RU"/>
        </w:rPr>
        <mc:AlternateContent>
          <mc:Choice Requires="wps">
            <w:drawing>
              <wp:inline distT="0" distB="0" distL="0" distR="0" wp14:anchorId="535DA462" wp14:editId="4A78277B">
                <wp:extent cx="304800" cy="304800"/>
                <wp:effectExtent l="0" t="0" r="0" b="0"/>
                <wp:docPr id="9"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45552"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Fa4p/3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326BF2A5" w14:textId="56DCE75D" w:rsidR="00673458" w:rsidRPr="00673458" w:rsidRDefault="00673458" w:rsidP="00843C0A">
      <w:pPr>
        <w:pStyle w:val="1"/>
        <w:spacing w:line="360" w:lineRule="auto"/>
      </w:pPr>
      <w:r>
        <w:t>работа на современном биохимическом оборудовании</w:t>
      </w:r>
    </w:p>
    <w:p w14:paraId="402A17CA" w14:textId="77777777" w:rsidR="008A08AA" w:rsidRDefault="001966BD" w:rsidP="00843C0A">
      <w:pPr>
        <w:spacing w:line="360" w:lineRule="auto"/>
        <w:jc w:val="both"/>
        <w:rPr>
          <w:rFonts w:ascii="Times New Roman" w:hAnsi="Times New Roman" w:cs="Times New Roman"/>
          <w:sz w:val="28"/>
          <w:szCs w:val="28"/>
          <w:shd w:val="clear" w:color="auto" w:fill="FFFFFF"/>
        </w:rPr>
      </w:pPr>
      <w:r w:rsidRPr="001966BD">
        <w:rPr>
          <w:rFonts w:ascii="Times New Roman" w:hAnsi="Times New Roman" w:cs="Times New Roman"/>
          <w:sz w:val="28"/>
          <w:szCs w:val="28"/>
          <w:shd w:val="clear" w:color="auto" w:fill="FFFFFF"/>
        </w:rPr>
        <w:t xml:space="preserve">Автоматический биохимический анализатор </w:t>
      </w:r>
      <w:proofErr w:type="spellStart"/>
      <w:r w:rsidRPr="001966BD">
        <w:rPr>
          <w:rFonts w:ascii="Times New Roman" w:hAnsi="Times New Roman" w:cs="Times New Roman"/>
          <w:sz w:val="28"/>
          <w:szCs w:val="28"/>
          <w:shd w:val="clear" w:color="auto" w:fill="FFFFFF"/>
        </w:rPr>
        <w:t>Furuno</w:t>
      </w:r>
      <w:proofErr w:type="spellEnd"/>
      <w:r w:rsidRPr="001966BD">
        <w:rPr>
          <w:rFonts w:ascii="Times New Roman" w:hAnsi="Times New Roman" w:cs="Times New Roman"/>
          <w:sz w:val="28"/>
          <w:szCs w:val="28"/>
          <w:shd w:val="clear" w:color="auto" w:fill="FFFFFF"/>
        </w:rPr>
        <w:t xml:space="preserve"> CA-400 предназначен для проведения анализов (ферменты, субстраты, липиды, электролиты) сыворотки, плазмы крови человека, мочи, спинномозговой жидкости, а также для </w:t>
      </w:r>
      <w:proofErr w:type="spellStart"/>
      <w:r w:rsidRPr="001966BD">
        <w:rPr>
          <w:rFonts w:ascii="Times New Roman" w:hAnsi="Times New Roman" w:cs="Times New Roman"/>
          <w:sz w:val="28"/>
          <w:szCs w:val="28"/>
          <w:shd w:val="clear" w:color="auto" w:fill="FFFFFF"/>
        </w:rPr>
        <w:t>иммунотурбидиметрического</w:t>
      </w:r>
      <w:proofErr w:type="spellEnd"/>
      <w:r w:rsidRPr="001966BD">
        <w:rPr>
          <w:rFonts w:ascii="Times New Roman" w:hAnsi="Times New Roman" w:cs="Times New Roman"/>
          <w:sz w:val="28"/>
          <w:szCs w:val="28"/>
          <w:shd w:val="clear" w:color="auto" w:fill="FFFFFF"/>
        </w:rPr>
        <w:t xml:space="preserve"> анализа специфических белков. Имеет отдельный канал для измерения </w:t>
      </w:r>
      <w:proofErr w:type="spellStart"/>
      <w:r w:rsidRPr="001966BD">
        <w:rPr>
          <w:rFonts w:ascii="Times New Roman" w:hAnsi="Times New Roman" w:cs="Times New Roman"/>
          <w:sz w:val="28"/>
          <w:szCs w:val="28"/>
          <w:shd w:val="clear" w:color="auto" w:fill="FFFFFF"/>
        </w:rPr>
        <w:t>гликозилированного</w:t>
      </w:r>
      <w:proofErr w:type="spellEnd"/>
      <w:r w:rsidRPr="001966BD">
        <w:rPr>
          <w:rFonts w:ascii="Times New Roman" w:hAnsi="Times New Roman" w:cs="Times New Roman"/>
          <w:sz w:val="28"/>
          <w:szCs w:val="28"/>
          <w:shd w:val="clear" w:color="auto" w:fill="FFFFFF"/>
        </w:rPr>
        <w:t xml:space="preserve"> гемоглобина по 3-компонентной методике R1 + (R2 + R3) с автоматическим забором образца и автоматической пробоподготовкой на борту прибора, включающей гемолиз образца из цельной крови.</w:t>
      </w:r>
    </w:p>
    <w:p w14:paraId="3DB58877" w14:textId="6F4EE167" w:rsidR="008A08AA" w:rsidRPr="008A08AA" w:rsidRDefault="008A08AA" w:rsidP="001966BD">
      <w:pPr>
        <w:spacing w:line="360" w:lineRule="auto"/>
        <w:jc w:val="both"/>
        <w:rPr>
          <w:rFonts w:ascii="Times New Roman" w:hAnsi="Times New Roman" w:cs="Times New Roman"/>
          <w:sz w:val="28"/>
          <w:szCs w:val="28"/>
          <w:shd w:val="clear" w:color="auto" w:fill="FFFFFF"/>
        </w:rPr>
      </w:pPr>
      <w:r w:rsidRPr="008A08AA">
        <w:rPr>
          <w:rFonts w:ascii="Times New Roman" w:hAnsi="Times New Roman" w:cs="Times New Roman"/>
          <w:color w:val="000000"/>
          <w:sz w:val="28"/>
          <w:szCs w:val="28"/>
          <w:lang w:eastAsia="zh-CN"/>
        </w:rPr>
        <w:t xml:space="preserve">Анализатор служит образцом точности, достоверности и надежности в области исследования газов крови, измеряя в любых сочетаниях </w:t>
      </w:r>
      <w:proofErr w:type="gramStart"/>
      <w:r w:rsidRPr="008A08AA">
        <w:rPr>
          <w:rFonts w:ascii="Times New Roman" w:hAnsi="Times New Roman" w:cs="Times New Roman"/>
          <w:color w:val="000000"/>
          <w:sz w:val="28"/>
          <w:szCs w:val="28"/>
          <w:lang w:val="en-US" w:eastAsia="zh-CN"/>
        </w:rPr>
        <w:t>pH</w:t>
      </w:r>
      <w:r w:rsidRPr="008A08AA">
        <w:rPr>
          <w:rFonts w:ascii="Times New Roman" w:hAnsi="Times New Roman" w:cs="Times New Roman"/>
          <w:color w:val="000000"/>
          <w:sz w:val="28"/>
          <w:szCs w:val="28"/>
          <w:lang w:eastAsia="zh-CN"/>
        </w:rPr>
        <w:t>,парциальное</w:t>
      </w:r>
      <w:proofErr w:type="gramEnd"/>
      <w:r w:rsidRPr="008A08AA">
        <w:rPr>
          <w:rFonts w:ascii="Times New Roman" w:hAnsi="Times New Roman" w:cs="Times New Roman"/>
          <w:color w:val="000000"/>
          <w:sz w:val="28"/>
          <w:szCs w:val="28"/>
          <w:lang w:eastAsia="zh-CN"/>
        </w:rPr>
        <w:t xml:space="preserve"> давление газов крови, содержание электролитов и метаболитов, показатели </w:t>
      </w:r>
      <w:proofErr w:type="spellStart"/>
      <w:r w:rsidRPr="008A08AA">
        <w:rPr>
          <w:rFonts w:ascii="Times New Roman" w:hAnsi="Times New Roman" w:cs="Times New Roman"/>
          <w:color w:val="000000"/>
          <w:sz w:val="28"/>
          <w:szCs w:val="28"/>
          <w:lang w:eastAsia="zh-CN"/>
        </w:rPr>
        <w:t>оксиметрии</w:t>
      </w:r>
      <w:proofErr w:type="spellEnd"/>
      <w:r w:rsidRPr="008A08AA">
        <w:rPr>
          <w:rFonts w:ascii="Times New Roman" w:hAnsi="Times New Roman" w:cs="Times New Roman"/>
          <w:color w:val="000000"/>
          <w:sz w:val="28"/>
          <w:szCs w:val="28"/>
          <w:lang w:eastAsia="zh-CN"/>
        </w:rPr>
        <w:t>. Единственный в мире газовый анализатор, который позволяет последовательно обрабатывать несколько проб крови</w:t>
      </w:r>
    </w:p>
    <w:p w14:paraId="6B70A4B0" w14:textId="77777777" w:rsidR="001966BD" w:rsidRPr="001966BD" w:rsidRDefault="001966BD" w:rsidP="001966BD">
      <w:pPr>
        <w:spacing w:line="360" w:lineRule="auto"/>
        <w:jc w:val="both"/>
        <w:rPr>
          <w:rFonts w:ascii="Times New Roman" w:hAnsi="Times New Roman" w:cs="Times New Roman"/>
          <w:sz w:val="28"/>
          <w:szCs w:val="28"/>
        </w:rPr>
      </w:pPr>
      <w:r w:rsidRPr="001966BD">
        <w:rPr>
          <w:rFonts w:ascii="Times New Roman" w:hAnsi="Times New Roman" w:cs="Times New Roman"/>
          <w:sz w:val="28"/>
          <w:szCs w:val="28"/>
        </w:rPr>
        <w:t xml:space="preserve">Производительность </w:t>
      </w:r>
      <w:proofErr w:type="spellStart"/>
      <w:r w:rsidRPr="001966BD">
        <w:rPr>
          <w:rFonts w:ascii="Times New Roman" w:hAnsi="Times New Roman" w:cs="Times New Roman"/>
          <w:sz w:val="28"/>
          <w:szCs w:val="28"/>
        </w:rPr>
        <w:t>Furuno</w:t>
      </w:r>
      <w:proofErr w:type="spellEnd"/>
      <w:r w:rsidRPr="001966BD">
        <w:rPr>
          <w:rFonts w:ascii="Times New Roman" w:hAnsi="Times New Roman" w:cs="Times New Roman"/>
          <w:sz w:val="28"/>
          <w:szCs w:val="28"/>
        </w:rPr>
        <w:t xml:space="preserve"> CA-400</w:t>
      </w:r>
    </w:p>
    <w:p w14:paraId="5B6AD87D" w14:textId="77777777" w:rsidR="001966BD" w:rsidRPr="00E96538" w:rsidRDefault="001966BD" w:rsidP="00E96538">
      <w:pPr>
        <w:pStyle w:val="a4"/>
        <w:numPr>
          <w:ilvl w:val="0"/>
          <w:numId w:val="35"/>
        </w:numPr>
        <w:spacing w:line="360" w:lineRule="auto"/>
        <w:rPr>
          <w:sz w:val="28"/>
          <w:szCs w:val="28"/>
        </w:rPr>
      </w:pPr>
      <w:r w:rsidRPr="00E96538">
        <w:rPr>
          <w:sz w:val="28"/>
          <w:szCs w:val="28"/>
        </w:rPr>
        <w:t xml:space="preserve">600 тестов в час для </w:t>
      </w:r>
      <w:proofErr w:type="spellStart"/>
      <w:r w:rsidRPr="00E96538">
        <w:rPr>
          <w:sz w:val="28"/>
          <w:szCs w:val="28"/>
        </w:rPr>
        <w:t>монореагентных</w:t>
      </w:r>
      <w:proofErr w:type="spellEnd"/>
      <w:r w:rsidRPr="00E96538">
        <w:rPr>
          <w:sz w:val="28"/>
          <w:szCs w:val="28"/>
        </w:rPr>
        <w:t xml:space="preserve"> методик,</w:t>
      </w:r>
    </w:p>
    <w:p w14:paraId="2D002A9F" w14:textId="77777777" w:rsidR="001966BD" w:rsidRPr="00E96538" w:rsidRDefault="001966BD" w:rsidP="00E96538">
      <w:pPr>
        <w:pStyle w:val="a4"/>
        <w:numPr>
          <w:ilvl w:val="0"/>
          <w:numId w:val="35"/>
        </w:numPr>
        <w:spacing w:line="360" w:lineRule="auto"/>
        <w:rPr>
          <w:sz w:val="28"/>
          <w:szCs w:val="28"/>
        </w:rPr>
      </w:pPr>
      <w:r w:rsidRPr="00E96538">
        <w:rPr>
          <w:sz w:val="28"/>
          <w:szCs w:val="28"/>
        </w:rPr>
        <w:t xml:space="preserve">400 тестов в час для </w:t>
      </w:r>
      <w:proofErr w:type="spellStart"/>
      <w:r w:rsidRPr="00E96538">
        <w:rPr>
          <w:sz w:val="28"/>
          <w:szCs w:val="28"/>
        </w:rPr>
        <w:t>биреагентных</w:t>
      </w:r>
      <w:proofErr w:type="spellEnd"/>
      <w:r w:rsidRPr="00E96538">
        <w:rPr>
          <w:sz w:val="28"/>
          <w:szCs w:val="28"/>
        </w:rPr>
        <w:t xml:space="preserve"> методик,</w:t>
      </w:r>
    </w:p>
    <w:p w14:paraId="7A6FEF39" w14:textId="77777777" w:rsidR="001966BD" w:rsidRPr="00E96538" w:rsidRDefault="001966BD" w:rsidP="00E96538">
      <w:pPr>
        <w:pStyle w:val="a4"/>
        <w:numPr>
          <w:ilvl w:val="0"/>
          <w:numId w:val="35"/>
        </w:numPr>
        <w:spacing w:line="360" w:lineRule="auto"/>
        <w:rPr>
          <w:sz w:val="28"/>
          <w:szCs w:val="28"/>
        </w:rPr>
      </w:pPr>
      <w:r w:rsidRPr="00E96538">
        <w:rPr>
          <w:sz w:val="28"/>
          <w:szCs w:val="28"/>
        </w:rPr>
        <w:t xml:space="preserve">160 тестов в час для измерения электролитов в </w:t>
      </w:r>
      <w:proofErr w:type="spellStart"/>
      <w:r w:rsidRPr="00E96538">
        <w:rPr>
          <w:sz w:val="28"/>
          <w:szCs w:val="28"/>
        </w:rPr>
        <w:t>ионселективном</w:t>
      </w:r>
      <w:proofErr w:type="spellEnd"/>
      <w:r w:rsidRPr="00E96538">
        <w:rPr>
          <w:sz w:val="28"/>
          <w:szCs w:val="28"/>
        </w:rPr>
        <w:t xml:space="preserve"> блоке.</w:t>
      </w:r>
    </w:p>
    <w:p w14:paraId="338EDC5A" w14:textId="7B0B886D" w:rsidR="00673458" w:rsidRDefault="00673458" w:rsidP="00C36687">
      <w:pPr>
        <w:pStyle w:val="a5"/>
        <w:spacing w:before="0" w:beforeAutospacing="0" w:after="0" w:afterAutospacing="0" w:line="360" w:lineRule="auto"/>
        <w:rPr>
          <w:sz w:val="28"/>
        </w:rPr>
      </w:pPr>
      <w:r>
        <w:rPr>
          <w:sz w:val="28"/>
        </w:rPr>
        <w:t>В журнал учёта биохимических исследований записываю ФИО пациента, отделение, номер амбулаторной карты. После получения результатов так же вношу их в журнал.</w:t>
      </w:r>
    </w:p>
    <w:p w14:paraId="31B5989B" w14:textId="77777777" w:rsidR="00673458" w:rsidRDefault="00673458" w:rsidP="00673458">
      <w:pPr>
        <w:pStyle w:val="a5"/>
        <w:spacing w:before="0" w:beforeAutospacing="0" w:after="0" w:afterAutospacing="0" w:line="276" w:lineRule="auto"/>
        <w:ind w:firstLine="708"/>
        <w:rPr>
          <w:color w:val="000000" w:themeColor="text1"/>
          <w:sz w:val="28"/>
          <w:szCs w:val="20"/>
        </w:rPr>
      </w:pPr>
    </w:p>
    <w:p w14:paraId="79631541" w14:textId="09CEA411" w:rsidR="001966BD" w:rsidRDefault="00673458" w:rsidP="001966BD">
      <w:pPr>
        <w:keepNext/>
      </w:pPr>
      <w:r>
        <w:rPr>
          <w:rFonts w:ascii="Times New Roman" w:hAnsi="Times New Roman" w:cs="Times New Roman"/>
          <w:b/>
          <w:noProof/>
          <w:sz w:val="28"/>
          <w:szCs w:val="28"/>
          <w:lang w:eastAsia="ru-RU"/>
        </w:rPr>
        <w:lastRenderedPageBreak/>
        <w:drawing>
          <wp:inline distT="0" distB="0" distL="0" distR="0" wp14:anchorId="12D5ACE9" wp14:editId="2A571C98">
            <wp:extent cx="2827020" cy="23774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7020" cy="2377440"/>
                    </a:xfrm>
                    <a:prstGeom prst="rect">
                      <a:avLst/>
                    </a:prstGeom>
                    <a:noFill/>
                  </pic:spPr>
                </pic:pic>
              </a:graphicData>
            </a:graphic>
          </wp:inline>
        </w:drawing>
      </w:r>
      <w:r w:rsidR="001966BD">
        <w:rPr>
          <w:rFonts w:ascii="Times New Roman" w:hAnsi="Times New Roman" w:cs="Times New Roman"/>
          <w:b/>
          <w:noProof/>
          <w:sz w:val="28"/>
          <w:szCs w:val="28"/>
          <w:lang w:eastAsia="ru-RU"/>
        </w:rPr>
        <w:drawing>
          <wp:inline distT="0" distB="0" distL="0" distR="0" wp14:anchorId="5778D141" wp14:editId="5100837A">
            <wp:extent cx="2963706" cy="2384425"/>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4760" b="30195"/>
                    <a:stretch/>
                  </pic:blipFill>
                  <pic:spPr bwMode="auto">
                    <a:xfrm>
                      <a:off x="0" y="0"/>
                      <a:ext cx="2971962" cy="2391068"/>
                    </a:xfrm>
                    <a:prstGeom prst="rect">
                      <a:avLst/>
                    </a:prstGeom>
                    <a:noFill/>
                    <a:ln>
                      <a:noFill/>
                    </a:ln>
                    <a:extLst>
                      <a:ext uri="{53640926-AAD7-44D8-BBD7-CCE9431645EC}">
                        <a14:shadowObscured xmlns:a14="http://schemas.microsoft.com/office/drawing/2010/main"/>
                      </a:ext>
                    </a:extLst>
                  </pic:spPr>
                </pic:pic>
              </a:graphicData>
            </a:graphic>
          </wp:inline>
        </w:drawing>
      </w:r>
    </w:p>
    <w:p w14:paraId="69334E67" w14:textId="5FFCDD1C" w:rsidR="001966BD" w:rsidRPr="001966BD" w:rsidRDefault="001966BD" w:rsidP="001966BD">
      <w:pPr>
        <w:pStyle w:val="ac"/>
        <w:jc w:val="center"/>
        <w:rPr>
          <w:rFonts w:ascii="Times New Roman" w:hAnsi="Times New Roman" w:cs="Times New Roman"/>
          <w:i w:val="0"/>
          <w:iCs w:val="0"/>
          <w:color w:val="000000" w:themeColor="text1"/>
          <w:sz w:val="28"/>
          <w:szCs w:val="28"/>
        </w:rPr>
      </w:pPr>
      <w:r w:rsidRPr="001966BD">
        <w:rPr>
          <w:rFonts w:ascii="Times New Roman" w:hAnsi="Times New Roman" w:cs="Times New Roman"/>
          <w:i w:val="0"/>
          <w:iCs w:val="0"/>
          <w:color w:val="000000" w:themeColor="text1"/>
          <w:sz w:val="28"/>
          <w:szCs w:val="28"/>
        </w:rPr>
        <w:t>Рисунок</w:t>
      </w:r>
      <w:r w:rsidR="00E96538">
        <w:rPr>
          <w:rFonts w:ascii="Times New Roman" w:hAnsi="Times New Roman" w:cs="Times New Roman"/>
          <w:i w:val="0"/>
          <w:iCs w:val="0"/>
          <w:color w:val="000000" w:themeColor="text1"/>
          <w:sz w:val="28"/>
          <w:szCs w:val="28"/>
        </w:rPr>
        <w:t xml:space="preserve"> 5-</w:t>
      </w:r>
      <w:r w:rsidRPr="001966BD">
        <w:rPr>
          <w:rFonts w:ascii="Times New Roman" w:hAnsi="Times New Roman" w:cs="Times New Roman"/>
          <w:i w:val="0"/>
          <w:iCs w:val="0"/>
          <w:color w:val="000000" w:themeColor="text1"/>
          <w:sz w:val="28"/>
          <w:szCs w:val="28"/>
        </w:rPr>
        <w:t xml:space="preserve"> Биохимический анализатор с </w:t>
      </w:r>
      <w:proofErr w:type="spellStart"/>
      <w:r w:rsidRPr="001966BD">
        <w:rPr>
          <w:rFonts w:ascii="Times New Roman" w:hAnsi="Times New Roman" w:cs="Times New Roman"/>
          <w:i w:val="0"/>
          <w:iCs w:val="0"/>
          <w:color w:val="000000" w:themeColor="text1"/>
          <w:sz w:val="28"/>
          <w:szCs w:val="28"/>
        </w:rPr>
        <w:t>Furuno</w:t>
      </w:r>
      <w:proofErr w:type="spellEnd"/>
      <w:r w:rsidRPr="001966BD">
        <w:rPr>
          <w:rFonts w:ascii="Times New Roman" w:hAnsi="Times New Roman" w:cs="Times New Roman"/>
          <w:i w:val="0"/>
          <w:iCs w:val="0"/>
          <w:color w:val="000000" w:themeColor="text1"/>
          <w:sz w:val="28"/>
          <w:szCs w:val="28"/>
        </w:rPr>
        <w:t xml:space="preserve"> CA-400</w:t>
      </w:r>
    </w:p>
    <w:p w14:paraId="21E380EB" w14:textId="29DF8576" w:rsidR="001317CB" w:rsidRDefault="008A08AA" w:rsidP="008A08AA">
      <w:pPr>
        <w:tabs>
          <w:tab w:val="left" w:pos="3468"/>
        </w:tabs>
      </w:pPr>
      <w:r>
        <w:tab/>
      </w:r>
    </w:p>
    <w:p w14:paraId="1E50A43B" w14:textId="77777777" w:rsidR="008A08AA" w:rsidRDefault="008A08AA" w:rsidP="008A08AA">
      <w:pPr>
        <w:tabs>
          <w:tab w:val="left" w:pos="3468"/>
        </w:tabs>
      </w:pPr>
    </w:p>
    <w:p w14:paraId="57D51774" w14:textId="77777777" w:rsidR="008A08AA" w:rsidRDefault="008A08AA" w:rsidP="008A08AA">
      <w:pPr>
        <w:tabs>
          <w:tab w:val="left" w:pos="3468"/>
        </w:tabs>
      </w:pPr>
    </w:p>
    <w:p w14:paraId="63062F2E" w14:textId="77777777" w:rsidR="008A08AA" w:rsidRDefault="008A08AA" w:rsidP="008A08AA">
      <w:pPr>
        <w:tabs>
          <w:tab w:val="left" w:pos="3468"/>
        </w:tabs>
      </w:pPr>
    </w:p>
    <w:p w14:paraId="465CA2DA" w14:textId="77777777" w:rsidR="008A08AA" w:rsidRDefault="008A08AA" w:rsidP="008A08AA">
      <w:pPr>
        <w:tabs>
          <w:tab w:val="left" w:pos="3468"/>
        </w:tabs>
      </w:pPr>
    </w:p>
    <w:p w14:paraId="3E541ACD" w14:textId="77777777" w:rsidR="008A08AA" w:rsidRDefault="008A08AA" w:rsidP="008A08AA">
      <w:pPr>
        <w:tabs>
          <w:tab w:val="left" w:pos="3468"/>
        </w:tabs>
      </w:pPr>
    </w:p>
    <w:p w14:paraId="5F5D3C86" w14:textId="77777777" w:rsidR="008A08AA" w:rsidRDefault="008A08AA" w:rsidP="008A08AA">
      <w:pPr>
        <w:tabs>
          <w:tab w:val="left" w:pos="3468"/>
        </w:tabs>
      </w:pPr>
    </w:p>
    <w:p w14:paraId="57B3DAE5" w14:textId="77777777" w:rsidR="008A08AA" w:rsidRDefault="008A08AA" w:rsidP="008A08AA">
      <w:pPr>
        <w:tabs>
          <w:tab w:val="left" w:pos="3468"/>
        </w:tabs>
      </w:pPr>
    </w:p>
    <w:p w14:paraId="47083E94" w14:textId="77777777" w:rsidR="008A08AA" w:rsidRDefault="008A08AA" w:rsidP="008A08AA">
      <w:pPr>
        <w:tabs>
          <w:tab w:val="left" w:pos="3468"/>
        </w:tabs>
      </w:pPr>
    </w:p>
    <w:p w14:paraId="446EA447" w14:textId="77777777" w:rsidR="008A08AA" w:rsidRDefault="008A08AA" w:rsidP="008A08AA">
      <w:pPr>
        <w:tabs>
          <w:tab w:val="left" w:pos="3468"/>
        </w:tabs>
      </w:pPr>
    </w:p>
    <w:p w14:paraId="3517468F" w14:textId="77777777" w:rsidR="008A08AA" w:rsidRDefault="008A08AA" w:rsidP="008A08AA">
      <w:pPr>
        <w:tabs>
          <w:tab w:val="left" w:pos="3468"/>
        </w:tabs>
      </w:pPr>
    </w:p>
    <w:p w14:paraId="243CA225" w14:textId="77777777" w:rsidR="008A08AA" w:rsidRDefault="008A08AA" w:rsidP="008A08AA">
      <w:pPr>
        <w:tabs>
          <w:tab w:val="left" w:pos="3468"/>
        </w:tabs>
      </w:pPr>
    </w:p>
    <w:p w14:paraId="3D5628BB" w14:textId="77777777" w:rsidR="008A08AA" w:rsidRDefault="008A08AA" w:rsidP="008A08AA">
      <w:pPr>
        <w:tabs>
          <w:tab w:val="left" w:pos="3468"/>
        </w:tabs>
      </w:pPr>
    </w:p>
    <w:p w14:paraId="251A3650" w14:textId="77777777" w:rsidR="008A08AA" w:rsidRDefault="008A08AA" w:rsidP="008A08AA">
      <w:pPr>
        <w:tabs>
          <w:tab w:val="left" w:pos="3468"/>
        </w:tabs>
      </w:pPr>
    </w:p>
    <w:p w14:paraId="64D3BCF9" w14:textId="77777777" w:rsidR="008A08AA" w:rsidRDefault="008A08AA" w:rsidP="008A08AA">
      <w:pPr>
        <w:tabs>
          <w:tab w:val="left" w:pos="3468"/>
        </w:tabs>
      </w:pPr>
    </w:p>
    <w:p w14:paraId="30B47AF8" w14:textId="77777777" w:rsidR="008A08AA" w:rsidRDefault="008A08AA" w:rsidP="008A08AA">
      <w:pPr>
        <w:tabs>
          <w:tab w:val="left" w:pos="3468"/>
        </w:tabs>
      </w:pPr>
    </w:p>
    <w:p w14:paraId="6962D134" w14:textId="77777777" w:rsidR="008A08AA" w:rsidRDefault="008A08AA" w:rsidP="008A08AA">
      <w:pPr>
        <w:tabs>
          <w:tab w:val="left" w:pos="3468"/>
        </w:tabs>
      </w:pPr>
    </w:p>
    <w:p w14:paraId="260B6BC7" w14:textId="77777777" w:rsidR="008A08AA" w:rsidRDefault="008A08AA" w:rsidP="008A08AA">
      <w:pPr>
        <w:tabs>
          <w:tab w:val="left" w:pos="3468"/>
        </w:tabs>
      </w:pPr>
    </w:p>
    <w:p w14:paraId="6D67532E" w14:textId="77777777" w:rsidR="008A08AA" w:rsidRDefault="008A08AA" w:rsidP="008A08AA">
      <w:pPr>
        <w:tabs>
          <w:tab w:val="left" w:pos="3468"/>
        </w:tabs>
      </w:pPr>
    </w:p>
    <w:p w14:paraId="00B4613E" w14:textId="77777777" w:rsidR="008A08AA" w:rsidRDefault="008A08AA" w:rsidP="008A08AA">
      <w:pPr>
        <w:tabs>
          <w:tab w:val="left" w:pos="3468"/>
        </w:tabs>
      </w:pPr>
    </w:p>
    <w:p w14:paraId="4C7CF1DF" w14:textId="77777777" w:rsidR="008A08AA" w:rsidRDefault="008A08AA" w:rsidP="008A08AA">
      <w:pPr>
        <w:tabs>
          <w:tab w:val="left" w:pos="3468"/>
        </w:tabs>
      </w:pPr>
    </w:p>
    <w:p w14:paraId="7768F3BD" w14:textId="77777777" w:rsidR="008A08AA" w:rsidRDefault="008A08AA" w:rsidP="008A08AA">
      <w:pPr>
        <w:tabs>
          <w:tab w:val="left" w:pos="3468"/>
        </w:tabs>
      </w:pPr>
    </w:p>
    <w:p w14:paraId="41D0733C" w14:textId="77777777" w:rsidR="00673458" w:rsidRDefault="00673458" w:rsidP="00673458">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lastRenderedPageBreak/>
        <w:t>День 7 (30.10.2023)</w:t>
      </w:r>
    </w:p>
    <w:p w14:paraId="74E19C76" w14:textId="77777777" w:rsidR="00673458" w:rsidRPr="00285226" w:rsidRDefault="00673458" w:rsidP="00673458">
      <w:pPr>
        <w:spacing w:after="0" w:line="360" w:lineRule="auto"/>
        <w:ind w:firstLine="709"/>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t xml:space="preserve">РАБОТА НА АНАЛИЗАТОРЕ </w:t>
      </w:r>
      <w:r w:rsidRPr="00285226">
        <w:rPr>
          <w:rFonts w:ascii="Times New Roman" w:hAnsi="Times New Roman" w:cs="Times New Roman"/>
          <w:b/>
          <w:sz w:val="28"/>
          <w:szCs w:val="28"/>
          <w:lang w:val="en-US" w:eastAsia="ar-SA"/>
        </w:rPr>
        <w:t>ACL</w:t>
      </w:r>
      <w:r w:rsidRPr="00285226">
        <w:rPr>
          <w:rFonts w:ascii="Times New Roman" w:hAnsi="Times New Roman" w:cs="Times New Roman"/>
          <w:b/>
          <w:sz w:val="28"/>
          <w:szCs w:val="28"/>
          <w:lang w:eastAsia="ar-SA"/>
        </w:rPr>
        <w:t xml:space="preserve"> </w:t>
      </w:r>
      <w:r w:rsidRPr="00285226">
        <w:rPr>
          <w:rFonts w:ascii="Times New Roman" w:hAnsi="Times New Roman" w:cs="Times New Roman"/>
          <w:b/>
          <w:sz w:val="28"/>
          <w:szCs w:val="28"/>
          <w:lang w:val="en-US" w:eastAsia="ar-SA"/>
        </w:rPr>
        <w:t>ELIET</w:t>
      </w:r>
      <w:r w:rsidRPr="00285226">
        <w:rPr>
          <w:rFonts w:ascii="Times New Roman" w:hAnsi="Times New Roman" w:cs="Times New Roman"/>
          <w:b/>
          <w:sz w:val="28"/>
          <w:szCs w:val="28"/>
          <w:lang w:eastAsia="ar-SA"/>
        </w:rPr>
        <w:t xml:space="preserve"> </w:t>
      </w:r>
      <w:r w:rsidRPr="00285226">
        <w:rPr>
          <w:rFonts w:ascii="Times New Roman" w:hAnsi="Times New Roman" w:cs="Times New Roman"/>
          <w:b/>
          <w:sz w:val="28"/>
          <w:szCs w:val="28"/>
          <w:lang w:val="en-US" w:eastAsia="ar-SA"/>
        </w:rPr>
        <w:t>PRO</w:t>
      </w:r>
    </w:p>
    <w:p w14:paraId="64FCD43F" w14:textId="2AEACCBC" w:rsidR="00B0475D" w:rsidRDefault="00673458" w:rsidP="00673458">
      <w:pPr>
        <w:spacing w:line="360" w:lineRule="auto"/>
        <w:rPr>
          <w:rFonts w:ascii="Times New Roman" w:hAnsi="Times New Roman" w:cs="Times New Roman"/>
          <w:sz w:val="28"/>
          <w:szCs w:val="28"/>
        </w:rPr>
      </w:pPr>
      <w:r w:rsidRPr="00673458">
        <w:rPr>
          <w:rFonts w:ascii="Times New Roman" w:hAnsi="Times New Roman" w:cs="Times New Roman"/>
          <w:sz w:val="28"/>
          <w:szCs w:val="28"/>
        </w:rPr>
        <w:t xml:space="preserve">Автоматический анализатор гемостаза ACL ELIET PRO </w:t>
      </w:r>
      <w:proofErr w:type="gramStart"/>
      <w:r w:rsidRPr="00673458">
        <w:rPr>
          <w:rFonts w:ascii="Times New Roman" w:hAnsi="Times New Roman" w:cs="Times New Roman"/>
          <w:sz w:val="28"/>
          <w:szCs w:val="28"/>
        </w:rPr>
        <w:t>- это</w:t>
      </w:r>
      <w:proofErr w:type="gramEnd"/>
      <w:r w:rsidRPr="00673458">
        <w:rPr>
          <w:rFonts w:ascii="Times New Roman" w:hAnsi="Times New Roman" w:cs="Times New Roman"/>
          <w:sz w:val="28"/>
          <w:szCs w:val="28"/>
        </w:rPr>
        <w:t xml:space="preserve"> полностью автоматизированный прибор, предназначенный для выполнения разнообразных анализов, таких как ПВ, АЧТВ, ТВ, фибриноген, протеин С и другие</w:t>
      </w:r>
      <w:r w:rsidRPr="00C92053">
        <w:rPr>
          <w:rFonts w:ascii="Times New Roman" w:hAnsi="Times New Roman" w:cs="Times New Roman"/>
          <w:sz w:val="28"/>
          <w:szCs w:val="28"/>
        </w:rPr>
        <w:t>.</w:t>
      </w:r>
      <w:r w:rsidR="00C92053" w:rsidRPr="00C92053">
        <w:rPr>
          <w:rFonts w:ascii="Times New Roman" w:hAnsi="Times New Roman" w:cs="Times New Roman"/>
          <w:sz w:val="28"/>
          <w:szCs w:val="28"/>
        </w:rPr>
        <w:t xml:space="preserve"> Ориентирован на лаборатории с потоком 100-150 образцов в день. Скорость работы прибора 175 тестов на </w:t>
      </w:r>
      <w:proofErr w:type="spellStart"/>
      <w:r w:rsidR="00C92053" w:rsidRPr="00C92053">
        <w:rPr>
          <w:rFonts w:ascii="Times New Roman" w:hAnsi="Times New Roman" w:cs="Times New Roman"/>
          <w:sz w:val="28"/>
          <w:szCs w:val="28"/>
        </w:rPr>
        <w:t>протромбиновое</w:t>
      </w:r>
      <w:proofErr w:type="spellEnd"/>
      <w:r w:rsidR="00C92053" w:rsidRPr="00C92053">
        <w:rPr>
          <w:rFonts w:ascii="Times New Roman" w:hAnsi="Times New Roman" w:cs="Times New Roman"/>
          <w:sz w:val="28"/>
          <w:szCs w:val="28"/>
        </w:rPr>
        <w:t xml:space="preserve"> время в час и 125 тестов на активированное </w:t>
      </w:r>
      <w:proofErr w:type="spellStart"/>
      <w:r w:rsidR="00C92053" w:rsidRPr="00C92053">
        <w:rPr>
          <w:rFonts w:ascii="Times New Roman" w:hAnsi="Times New Roman" w:cs="Times New Roman"/>
          <w:sz w:val="28"/>
          <w:szCs w:val="28"/>
        </w:rPr>
        <w:t>тромбопластиновое</w:t>
      </w:r>
      <w:proofErr w:type="spellEnd"/>
      <w:r w:rsidR="00C92053" w:rsidRPr="00C92053">
        <w:rPr>
          <w:rFonts w:ascii="Times New Roman" w:hAnsi="Times New Roman" w:cs="Times New Roman"/>
          <w:sz w:val="28"/>
          <w:szCs w:val="28"/>
        </w:rPr>
        <w:t xml:space="preserve"> время в час.</w:t>
      </w:r>
    </w:p>
    <w:p w14:paraId="10C39E9F" w14:textId="28F09341" w:rsidR="00B0475D" w:rsidRPr="00B0475D" w:rsidRDefault="00B0475D" w:rsidP="00B0475D">
      <w:pPr>
        <w:spacing w:line="360" w:lineRule="auto"/>
        <w:rPr>
          <w:rFonts w:ascii="Times New Roman" w:hAnsi="Times New Roman" w:cs="Times New Roman"/>
          <w:sz w:val="28"/>
          <w:szCs w:val="28"/>
        </w:rPr>
      </w:pPr>
      <w:r w:rsidRPr="00B0475D">
        <w:rPr>
          <w:rFonts w:ascii="Times New Roman" w:hAnsi="Times New Roman" w:cs="Times New Roman"/>
          <w:sz w:val="28"/>
          <w:szCs w:val="28"/>
        </w:rPr>
        <w:t xml:space="preserve">На борту </w:t>
      </w:r>
      <w:proofErr w:type="spellStart"/>
      <w:r w:rsidRPr="00B0475D">
        <w:rPr>
          <w:rFonts w:ascii="Times New Roman" w:hAnsi="Times New Roman" w:cs="Times New Roman"/>
          <w:sz w:val="28"/>
          <w:szCs w:val="28"/>
        </w:rPr>
        <w:t>коагулометра</w:t>
      </w:r>
      <w:proofErr w:type="spellEnd"/>
      <w:r w:rsidRPr="00B0475D">
        <w:rPr>
          <w:rFonts w:ascii="Times New Roman" w:hAnsi="Times New Roman" w:cs="Times New Roman"/>
          <w:sz w:val="28"/>
          <w:szCs w:val="28"/>
        </w:rPr>
        <w:t xml:space="preserve"> имеется съемная карусель для образцов, которая вмещает как чашечки для образцов, так и первичные пробирки различного объема и степени заполнения. Емкость карусели 40 проб, и до 10 дополнительных позиций для реагентов (А1-А10).</w:t>
      </w:r>
    </w:p>
    <w:p w14:paraId="4A52BE3F" w14:textId="79C11993" w:rsidR="00B0475D" w:rsidRPr="00B0475D" w:rsidRDefault="00B0475D" w:rsidP="00B0475D">
      <w:pPr>
        <w:spacing w:line="360" w:lineRule="auto"/>
        <w:rPr>
          <w:rFonts w:ascii="Times New Roman" w:hAnsi="Times New Roman" w:cs="Times New Roman"/>
          <w:sz w:val="28"/>
          <w:szCs w:val="28"/>
        </w:rPr>
      </w:pPr>
      <w:r w:rsidRPr="00B0475D">
        <w:rPr>
          <w:rFonts w:ascii="Times New Roman" w:hAnsi="Times New Roman" w:cs="Times New Roman"/>
          <w:sz w:val="28"/>
          <w:szCs w:val="28"/>
        </w:rPr>
        <w:t xml:space="preserve">В ходе работы </w:t>
      </w:r>
      <w:proofErr w:type="spellStart"/>
      <w:r w:rsidRPr="00B0475D">
        <w:rPr>
          <w:rFonts w:ascii="Times New Roman" w:hAnsi="Times New Roman" w:cs="Times New Roman"/>
          <w:sz w:val="28"/>
          <w:szCs w:val="28"/>
        </w:rPr>
        <w:t>коагулометра</w:t>
      </w:r>
      <w:proofErr w:type="spellEnd"/>
      <w:r w:rsidRPr="00B0475D">
        <w:rPr>
          <w:rFonts w:ascii="Times New Roman" w:hAnsi="Times New Roman" w:cs="Times New Roman"/>
          <w:sz w:val="28"/>
          <w:szCs w:val="28"/>
        </w:rPr>
        <w:t xml:space="preserve"> карусель постоянно доступна для постановки срочных образцов в любую свободную позицию. Автоматическое считывание штрих-кода пробирки гарантирует безошибочную идентификацию образца. Выполнение анализа начинается одним нажатием кнопки.</w:t>
      </w:r>
    </w:p>
    <w:p w14:paraId="29FA98AF" w14:textId="538D1474" w:rsidR="009B25E7" w:rsidRDefault="009B25E7" w:rsidP="00C92053">
      <w:pPr>
        <w:spacing w:line="360" w:lineRule="auto"/>
        <w:jc w:val="both"/>
        <w:rPr>
          <w:rFonts w:ascii="Times New Roman" w:hAnsi="Times New Roman" w:cs="Times New Roman"/>
          <w:b/>
          <w:noProof/>
          <w:sz w:val="28"/>
          <w:szCs w:val="28"/>
          <w:lang w:eastAsia="ru-RU"/>
        </w:rPr>
      </w:pPr>
      <w:r>
        <w:rPr>
          <w:rFonts w:ascii="Times New Roman" w:hAnsi="Times New Roman" w:cs="Times New Roman"/>
          <w:sz w:val="28"/>
          <w:szCs w:val="28"/>
        </w:rPr>
        <w:t>П</w:t>
      </w:r>
      <w:r w:rsidRPr="009B25E7">
        <w:rPr>
          <w:rFonts w:ascii="Times New Roman" w:hAnsi="Times New Roman" w:cs="Times New Roman"/>
          <w:sz w:val="28"/>
          <w:szCs w:val="28"/>
        </w:rPr>
        <w:t>одготавливаю</w:t>
      </w:r>
      <w:r w:rsidR="00B0475D">
        <w:rPr>
          <w:rFonts w:ascii="Times New Roman" w:hAnsi="Times New Roman" w:cs="Times New Roman"/>
          <w:sz w:val="28"/>
          <w:szCs w:val="28"/>
        </w:rPr>
        <w:t>т</w:t>
      </w:r>
      <w:r w:rsidRPr="009B25E7">
        <w:rPr>
          <w:rFonts w:ascii="Times New Roman" w:hAnsi="Times New Roman" w:cs="Times New Roman"/>
          <w:sz w:val="28"/>
          <w:szCs w:val="28"/>
        </w:rPr>
        <w:t xml:space="preserve"> плазму путем центрифугирования при 3000 оборотов в минуту в течение 15 минут. После этого устанавливаю</w:t>
      </w:r>
      <w:r w:rsidR="00B0475D">
        <w:rPr>
          <w:rFonts w:ascii="Times New Roman" w:hAnsi="Times New Roman" w:cs="Times New Roman"/>
          <w:sz w:val="28"/>
          <w:szCs w:val="28"/>
        </w:rPr>
        <w:t>т</w:t>
      </w:r>
      <w:r w:rsidRPr="009B25E7">
        <w:rPr>
          <w:rFonts w:ascii="Times New Roman" w:hAnsi="Times New Roman" w:cs="Times New Roman"/>
          <w:sz w:val="28"/>
          <w:szCs w:val="28"/>
        </w:rPr>
        <w:t xml:space="preserve"> пробирки с центрифугированной кровью на съемную </w:t>
      </w:r>
      <w:proofErr w:type="spellStart"/>
      <w:proofErr w:type="gramStart"/>
      <w:r w:rsidRPr="009B25E7">
        <w:rPr>
          <w:rFonts w:ascii="Times New Roman" w:hAnsi="Times New Roman" w:cs="Times New Roman"/>
          <w:sz w:val="28"/>
          <w:szCs w:val="28"/>
        </w:rPr>
        <w:t>карусель.</w:t>
      </w:r>
      <w:r w:rsidR="00B0475D">
        <w:rPr>
          <w:rFonts w:ascii="Times New Roman" w:hAnsi="Times New Roman" w:cs="Times New Roman"/>
          <w:sz w:val="28"/>
          <w:szCs w:val="28"/>
        </w:rPr>
        <w:t>В</w:t>
      </w:r>
      <w:r w:rsidRPr="009B25E7">
        <w:rPr>
          <w:rFonts w:ascii="Times New Roman" w:hAnsi="Times New Roman" w:cs="Times New Roman"/>
          <w:sz w:val="28"/>
          <w:szCs w:val="28"/>
        </w:rPr>
        <w:t>ыбираю</w:t>
      </w:r>
      <w:r w:rsidR="00B0475D">
        <w:rPr>
          <w:rFonts w:ascii="Times New Roman" w:hAnsi="Times New Roman" w:cs="Times New Roman"/>
          <w:sz w:val="28"/>
          <w:szCs w:val="28"/>
        </w:rPr>
        <w:t>Т</w:t>
      </w:r>
      <w:proofErr w:type="spellEnd"/>
      <w:proofErr w:type="gramEnd"/>
      <w:r w:rsidRPr="009B25E7">
        <w:rPr>
          <w:rFonts w:ascii="Times New Roman" w:hAnsi="Times New Roman" w:cs="Times New Roman"/>
          <w:sz w:val="28"/>
          <w:szCs w:val="28"/>
        </w:rPr>
        <w:t xml:space="preserve"> необходимые анализы и вво</w:t>
      </w:r>
      <w:r w:rsidR="00B0475D">
        <w:rPr>
          <w:rFonts w:ascii="Times New Roman" w:hAnsi="Times New Roman" w:cs="Times New Roman"/>
          <w:sz w:val="28"/>
          <w:szCs w:val="28"/>
        </w:rPr>
        <w:t>дят</w:t>
      </w:r>
      <w:r w:rsidRPr="009B25E7">
        <w:rPr>
          <w:rFonts w:ascii="Times New Roman" w:hAnsi="Times New Roman" w:cs="Times New Roman"/>
          <w:sz w:val="28"/>
          <w:szCs w:val="28"/>
        </w:rPr>
        <w:t xml:space="preserve"> номера штрих-кодов в компьютер, после чего запускаю</w:t>
      </w:r>
      <w:r w:rsidR="00B0475D">
        <w:rPr>
          <w:rFonts w:ascii="Times New Roman" w:hAnsi="Times New Roman" w:cs="Times New Roman"/>
          <w:sz w:val="28"/>
          <w:szCs w:val="28"/>
        </w:rPr>
        <w:t>т</w:t>
      </w:r>
      <w:r w:rsidRPr="009B25E7">
        <w:rPr>
          <w:rFonts w:ascii="Times New Roman" w:hAnsi="Times New Roman" w:cs="Times New Roman"/>
          <w:sz w:val="28"/>
          <w:szCs w:val="28"/>
        </w:rPr>
        <w:t xml:space="preserve"> процесс. </w:t>
      </w:r>
    </w:p>
    <w:p w14:paraId="5F5AF8BD" w14:textId="77777777" w:rsidR="00E96538" w:rsidRDefault="00E96538" w:rsidP="00E96538">
      <w:pPr>
        <w:keepNext/>
        <w:spacing w:line="360" w:lineRule="auto"/>
        <w:jc w:val="center"/>
      </w:pPr>
      <w:r>
        <w:rPr>
          <w:noProof/>
        </w:rPr>
        <w:lastRenderedPageBreak/>
        <w:drawing>
          <wp:inline distT="0" distB="0" distL="0" distR="0" wp14:anchorId="0595E761" wp14:editId="4FEBB3FA">
            <wp:extent cx="3103245" cy="3116580"/>
            <wp:effectExtent l="0" t="0" r="1905" b="7620"/>
            <wp:docPr id="14810978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018" cy="3118361"/>
                    </a:xfrm>
                    <a:prstGeom prst="rect">
                      <a:avLst/>
                    </a:prstGeom>
                    <a:noFill/>
                    <a:ln>
                      <a:noFill/>
                    </a:ln>
                  </pic:spPr>
                </pic:pic>
              </a:graphicData>
            </a:graphic>
          </wp:inline>
        </w:drawing>
      </w:r>
    </w:p>
    <w:p w14:paraId="7AB9EA63" w14:textId="3A966D09" w:rsidR="00673458" w:rsidRPr="00E96538" w:rsidRDefault="00E96538" w:rsidP="00E96538">
      <w:pPr>
        <w:pStyle w:val="ac"/>
        <w:jc w:val="center"/>
        <w:rPr>
          <w:rFonts w:ascii="Times New Roman" w:hAnsi="Times New Roman" w:cs="Times New Roman"/>
          <w:i w:val="0"/>
          <w:iCs w:val="0"/>
          <w:color w:val="000000" w:themeColor="text1"/>
          <w:sz w:val="28"/>
          <w:szCs w:val="28"/>
        </w:rPr>
      </w:pPr>
      <w:r w:rsidRPr="00E96538">
        <w:rPr>
          <w:rFonts w:ascii="Times New Roman" w:hAnsi="Times New Roman" w:cs="Times New Roman"/>
          <w:i w:val="0"/>
          <w:iCs w:val="0"/>
          <w:color w:val="000000" w:themeColor="text1"/>
          <w:sz w:val="28"/>
          <w:szCs w:val="28"/>
        </w:rPr>
        <w:t>Рисунок</w:t>
      </w:r>
      <w:r>
        <w:rPr>
          <w:rFonts w:ascii="Times New Roman" w:hAnsi="Times New Roman" w:cs="Times New Roman"/>
          <w:i w:val="0"/>
          <w:iCs w:val="0"/>
          <w:color w:val="000000" w:themeColor="text1"/>
          <w:sz w:val="28"/>
          <w:szCs w:val="28"/>
        </w:rPr>
        <w:t xml:space="preserve"> 6</w:t>
      </w:r>
      <w:r w:rsidRPr="00E96538">
        <w:rPr>
          <w:rFonts w:ascii="Times New Roman" w:hAnsi="Times New Roman" w:cs="Times New Roman"/>
          <w:i w:val="0"/>
          <w:iCs w:val="0"/>
          <w:color w:val="000000" w:themeColor="text1"/>
          <w:sz w:val="28"/>
          <w:szCs w:val="28"/>
        </w:rPr>
        <w:t>-</w:t>
      </w:r>
      <w:r>
        <w:rPr>
          <w:rFonts w:ascii="Times New Roman" w:hAnsi="Times New Roman" w:cs="Times New Roman"/>
          <w:i w:val="0"/>
          <w:iCs w:val="0"/>
          <w:smallCaps/>
          <w:color w:val="000000" w:themeColor="text1"/>
          <w:sz w:val="28"/>
          <w:szCs w:val="28"/>
        </w:rPr>
        <w:t>Анализатор</w:t>
      </w:r>
      <w:r w:rsidRPr="00E96538">
        <w:rPr>
          <w:rFonts w:ascii="Times New Roman" w:hAnsi="Times New Roman" w:cs="Times New Roman"/>
          <w:i w:val="0"/>
          <w:iCs w:val="0"/>
          <w:smallCaps/>
          <w:color w:val="000000" w:themeColor="text1"/>
          <w:sz w:val="28"/>
          <w:szCs w:val="28"/>
        </w:rPr>
        <w:t xml:space="preserve"> ACL ELIET PRO</w:t>
      </w:r>
    </w:p>
    <w:p w14:paraId="2A0651C8" w14:textId="4F7C2891" w:rsidR="001317CB" w:rsidRDefault="001317CB"/>
    <w:p w14:paraId="0F1A0836" w14:textId="74B9BC62" w:rsidR="001317CB" w:rsidRDefault="001317CB"/>
    <w:p w14:paraId="1B49EFF4" w14:textId="77777777" w:rsidR="00B0475D" w:rsidRDefault="00B0475D"/>
    <w:p w14:paraId="1F8BCBB4" w14:textId="77777777" w:rsidR="00B0475D" w:rsidRDefault="00B0475D"/>
    <w:p w14:paraId="4B50AEDB" w14:textId="77777777" w:rsidR="00B0475D" w:rsidRDefault="00B0475D"/>
    <w:p w14:paraId="44B07113" w14:textId="77777777" w:rsidR="00B0475D" w:rsidRDefault="00B0475D"/>
    <w:p w14:paraId="4583AA97" w14:textId="77777777" w:rsidR="00B0475D" w:rsidRDefault="00B0475D"/>
    <w:p w14:paraId="5C64EF2D" w14:textId="77777777" w:rsidR="00B0475D" w:rsidRDefault="00B0475D"/>
    <w:p w14:paraId="3CED45A8" w14:textId="77777777" w:rsidR="00B0475D" w:rsidRDefault="00B0475D"/>
    <w:p w14:paraId="1C29C026" w14:textId="77777777" w:rsidR="00B0475D" w:rsidRDefault="00B0475D"/>
    <w:p w14:paraId="5DCFEFDC" w14:textId="77777777" w:rsidR="00B0475D" w:rsidRDefault="00B0475D"/>
    <w:p w14:paraId="441D636D" w14:textId="77777777" w:rsidR="00B0475D" w:rsidRDefault="00B0475D"/>
    <w:p w14:paraId="5442E3B4" w14:textId="77777777" w:rsidR="00B0475D" w:rsidRDefault="00B0475D"/>
    <w:p w14:paraId="49ACC316" w14:textId="77777777" w:rsidR="00B0475D" w:rsidRDefault="00B0475D"/>
    <w:p w14:paraId="39073353" w14:textId="77777777" w:rsidR="00B0475D" w:rsidRDefault="00B0475D"/>
    <w:p w14:paraId="583035D3" w14:textId="77777777" w:rsidR="00B0475D" w:rsidRDefault="00B0475D"/>
    <w:p w14:paraId="75485A7A" w14:textId="77777777" w:rsidR="00B0475D" w:rsidRDefault="00B0475D"/>
    <w:p w14:paraId="3CE82109" w14:textId="77777777" w:rsidR="00B0475D" w:rsidRDefault="00B0475D"/>
    <w:p w14:paraId="5BDABA4F" w14:textId="77777777" w:rsidR="00B0475D" w:rsidRDefault="00B0475D"/>
    <w:p w14:paraId="7F586201" w14:textId="77777777" w:rsidR="00B0475D" w:rsidRDefault="00B0475D"/>
    <w:p w14:paraId="50B6F939" w14:textId="45C1D522" w:rsidR="002B497E" w:rsidRDefault="002B497E" w:rsidP="002B497E">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lastRenderedPageBreak/>
        <w:t>День 8-9 (31.10</w:t>
      </w:r>
      <w:r w:rsidRPr="00CA15CA">
        <w:rPr>
          <w:rFonts w:ascii="Times New Roman" w:hAnsi="Times New Roman" w:cs="Times New Roman"/>
          <w:b/>
          <w:sz w:val="28"/>
          <w:szCs w:val="28"/>
          <w:lang w:eastAsia="ar-SA"/>
        </w:rPr>
        <w:t>-</w:t>
      </w:r>
      <w:r>
        <w:rPr>
          <w:rFonts w:ascii="Times New Roman" w:hAnsi="Times New Roman" w:cs="Times New Roman"/>
          <w:b/>
          <w:sz w:val="28"/>
          <w:szCs w:val="28"/>
          <w:lang w:eastAsia="ar-SA"/>
        </w:rPr>
        <w:t>01.11.2023)</w:t>
      </w:r>
    </w:p>
    <w:p w14:paraId="381A5357" w14:textId="1B647946" w:rsidR="002B497E" w:rsidRPr="00725E86" w:rsidRDefault="002B497E" w:rsidP="002B497E">
      <w:pPr>
        <w:jc w:val="center"/>
        <w:rPr>
          <w:rFonts w:ascii="Times New Roman" w:hAnsi="Times New Roman" w:cs="Times New Roman"/>
          <w:b/>
          <w:caps/>
          <w:sz w:val="28"/>
          <w:szCs w:val="28"/>
        </w:rPr>
      </w:pPr>
      <w:r w:rsidRPr="002B497E">
        <w:rPr>
          <w:rFonts w:ascii="Times New Roman" w:hAnsi="Times New Roman" w:cs="Times New Roman"/>
          <w:b/>
          <w:sz w:val="28"/>
          <w:szCs w:val="28"/>
        </w:rPr>
        <w:t xml:space="preserve"> </w:t>
      </w:r>
      <w:r w:rsidRPr="00725E86">
        <w:rPr>
          <w:rFonts w:ascii="Times New Roman" w:hAnsi="Times New Roman" w:cs="Times New Roman"/>
          <w:b/>
          <w:caps/>
          <w:sz w:val="28"/>
          <w:szCs w:val="28"/>
        </w:rPr>
        <w:t>Газы крови: рСО2, рО2</w:t>
      </w:r>
    </w:p>
    <w:p w14:paraId="25A6D3F7" w14:textId="77777777" w:rsidR="009B25E7" w:rsidRDefault="009B25E7" w:rsidP="009B25E7">
      <w:pPr>
        <w:spacing w:line="360" w:lineRule="auto"/>
        <w:jc w:val="both"/>
        <w:rPr>
          <w:rFonts w:ascii="Times New Roman" w:hAnsi="Times New Roman" w:cs="Times New Roman"/>
          <w:sz w:val="28"/>
          <w:szCs w:val="28"/>
        </w:rPr>
      </w:pPr>
      <w:r w:rsidRPr="009B25E7">
        <w:rPr>
          <w:rFonts w:ascii="Times New Roman" w:hAnsi="Times New Roman" w:cs="Times New Roman"/>
          <w:sz w:val="28"/>
          <w:szCs w:val="28"/>
        </w:rPr>
        <w:t xml:space="preserve">Газы в крови </w:t>
      </w:r>
      <w:proofErr w:type="gramStart"/>
      <w:r w:rsidRPr="009B25E7">
        <w:rPr>
          <w:rFonts w:ascii="Times New Roman" w:hAnsi="Times New Roman" w:cs="Times New Roman"/>
          <w:sz w:val="28"/>
          <w:szCs w:val="28"/>
        </w:rPr>
        <w:t>- это</w:t>
      </w:r>
      <w:proofErr w:type="gramEnd"/>
      <w:r w:rsidRPr="009B25E7">
        <w:rPr>
          <w:rFonts w:ascii="Times New Roman" w:hAnsi="Times New Roman" w:cs="Times New Roman"/>
          <w:sz w:val="28"/>
          <w:szCs w:val="28"/>
        </w:rPr>
        <w:t xml:space="preserve"> растворенные газы и химические вещества, такие как кислород и углекислый газ, связанные с красными кровяными клетками (эритроцитами). Для измерения уровней этих газов используются оксигемометрические методы, такие как фото- и </w:t>
      </w:r>
      <w:proofErr w:type="spellStart"/>
      <w:r w:rsidRPr="009B25E7">
        <w:rPr>
          <w:rFonts w:ascii="Times New Roman" w:hAnsi="Times New Roman" w:cs="Times New Roman"/>
          <w:sz w:val="28"/>
          <w:szCs w:val="28"/>
        </w:rPr>
        <w:t>спектрофотометрия</w:t>
      </w:r>
      <w:proofErr w:type="spellEnd"/>
      <w:r w:rsidRPr="009B25E7">
        <w:rPr>
          <w:rFonts w:ascii="Times New Roman" w:hAnsi="Times New Roman" w:cs="Times New Roman"/>
          <w:sz w:val="28"/>
          <w:szCs w:val="28"/>
        </w:rPr>
        <w:t>, основанные на измерении изменений в спектре света, проходящего через кровь, в зависимости от степени насыщения ее кислородом.</w:t>
      </w:r>
    </w:p>
    <w:p w14:paraId="493E1029" w14:textId="5F2F4F3A" w:rsidR="00E37551" w:rsidRPr="00E37551" w:rsidRDefault="00E37551" w:rsidP="00E37551">
      <w:pPr>
        <w:spacing w:line="240" w:lineRule="auto"/>
        <w:jc w:val="both"/>
        <w:rPr>
          <w:rFonts w:ascii="Times New Roman" w:hAnsi="Times New Roman" w:cs="Times New Roman"/>
          <w:sz w:val="28"/>
          <w:szCs w:val="28"/>
        </w:rPr>
      </w:pPr>
      <w:r>
        <w:rPr>
          <w:rFonts w:ascii="Times New Roman" w:hAnsi="Times New Roman" w:cs="Times New Roman"/>
          <w:sz w:val="28"/>
          <w:szCs w:val="28"/>
        </w:rPr>
        <w:t>Таблица 1-С</w:t>
      </w:r>
      <w:r w:rsidRPr="00E37551">
        <w:rPr>
          <w:rFonts w:ascii="Times New Roman" w:hAnsi="Times New Roman" w:cs="Times New Roman"/>
          <w:sz w:val="28"/>
          <w:szCs w:val="28"/>
        </w:rPr>
        <w:t>равнительные величины концентрации кислорода и углекислого газа в воздухе, крови и тканях</w:t>
      </w:r>
    </w:p>
    <w:tbl>
      <w:tblPr>
        <w:tblW w:w="7723" w:type="dxa"/>
        <w:jc w:val="center"/>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3219"/>
        <w:gridCol w:w="2173"/>
        <w:gridCol w:w="2331"/>
      </w:tblGrid>
      <w:tr w:rsidR="00E37551" w:rsidRPr="00E37551" w14:paraId="3D1DB024" w14:textId="77777777" w:rsidTr="00843C0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B83B1AA" w14:textId="77A717B0"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6439848" w14:textId="6044A303"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b/>
                <w:bCs/>
                <w:color w:val="000022"/>
                <w:sz w:val="24"/>
                <w:szCs w:val="24"/>
                <w:lang w:eastAsia="ru-RU"/>
              </w:rPr>
              <w:t>pO</w:t>
            </w:r>
            <w:r w:rsidRPr="00E37551">
              <w:rPr>
                <w:rFonts w:ascii="Times New Roman" w:eastAsia="Times New Roman" w:hAnsi="Times New Roman" w:cs="Times New Roman"/>
                <w:b/>
                <w:bCs/>
                <w:color w:val="000022"/>
                <w:sz w:val="24"/>
                <w:szCs w:val="24"/>
                <w:vertAlign w:val="subscript"/>
                <w:lang w:eastAsia="ru-RU"/>
              </w:rPr>
              <w:t>2</w:t>
            </w:r>
            <w:r w:rsidRPr="00E37551">
              <w:rPr>
                <w:rFonts w:ascii="Times New Roman" w:eastAsia="Times New Roman" w:hAnsi="Times New Roman" w:cs="Times New Roman"/>
                <w:b/>
                <w:bCs/>
                <w:color w:val="000022"/>
                <w:sz w:val="24"/>
                <w:szCs w:val="24"/>
                <w:lang w:eastAsia="ru-RU"/>
              </w:rPr>
              <w:t xml:space="preserve">, мм </w:t>
            </w:r>
            <w:proofErr w:type="spellStart"/>
            <w:r w:rsidRPr="00E37551">
              <w:rPr>
                <w:rFonts w:ascii="Times New Roman" w:eastAsia="Times New Roman" w:hAnsi="Times New Roman" w:cs="Times New Roman"/>
                <w:b/>
                <w:bCs/>
                <w:color w:val="000022"/>
                <w:sz w:val="24"/>
                <w:szCs w:val="24"/>
                <w:lang w:eastAsia="ru-RU"/>
              </w:rPr>
              <w:t>рт.ст</w:t>
            </w:r>
            <w:proofErr w:type="spellEnd"/>
            <w:r w:rsidRPr="00E37551">
              <w:rPr>
                <w:rFonts w:ascii="Times New Roman" w:eastAsia="Times New Roman" w:hAnsi="Times New Roman" w:cs="Times New Roman"/>
                <w:b/>
                <w:bCs/>
                <w:color w:val="000022"/>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35CD9C" w14:textId="442E8F78"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b/>
                <w:bCs/>
                <w:color w:val="000022"/>
                <w:sz w:val="24"/>
                <w:szCs w:val="24"/>
                <w:lang w:eastAsia="ru-RU"/>
              </w:rPr>
              <w:t>pCO</w:t>
            </w:r>
            <w:r w:rsidRPr="00E37551">
              <w:rPr>
                <w:rFonts w:ascii="Times New Roman" w:eastAsia="Times New Roman" w:hAnsi="Times New Roman" w:cs="Times New Roman"/>
                <w:b/>
                <w:bCs/>
                <w:color w:val="000022"/>
                <w:sz w:val="24"/>
                <w:szCs w:val="24"/>
                <w:vertAlign w:val="subscript"/>
                <w:lang w:eastAsia="ru-RU"/>
              </w:rPr>
              <w:t>2</w:t>
            </w:r>
            <w:r w:rsidRPr="00E37551">
              <w:rPr>
                <w:rFonts w:ascii="Times New Roman" w:eastAsia="Times New Roman" w:hAnsi="Times New Roman" w:cs="Times New Roman"/>
                <w:b/>
                <w:bCs/>
                <w:color w:val="000022"/>
                <w:sz w:val="24"/>
                <w:szCs w:val="24"/>
                <w:lang w:eastAsia="ru-RU"/>
              </w:rPr>
              <w:t xml:space="preserve">, мм </w:t>
            </w:r>
            <w:proofErr w:type="spellStart"/>
            <w:proofErr w:type="gramStart"/>
            <w:r w:rsidRPr="00E37551">
              <w:rPr>
                <w:rFonts w:ascii="Times New Roman" w:eastAsia="Times New Roman" w:hAnsi="Times New Roman" w:cs="Times New Roman"/>
                <w:b/>
                <w:bCs/>
                <w:color w:val="000022"/>
                <w:sz w:val="24"/>
                <w:szCs w:val="24"/>
                <w:lang w:eastAsia="ru-RU"/>
              </w:rPr>
              <w:t>рт.ст</w:t>
            </w:r>
            <w:proofErr w:type="spellEnd"/>
            <w:proofErr w:type="gramEnd"/>
          </w:p>
        </w:tc>
      </w:tr>
      <w:tr w:rsidR="00E37551" w:rsidRPr="00E37551" w14:paraId="4867B60B" w14:textId="77777777" w:rsidTr="00843C0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FB2015" w14:textId="77777777"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Вдыхаемый воздух</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0A98A6" w14:textId="4942BF37"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159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8EFC09" w14:textId="20AE8BE8"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0,23</w:t>
            </w:r>
          </w:p>
        </w:tc>
      </w:tr>
      <w:tr w:rsidR="00E37551" w:rsidRPr="00E37551" w14:paraId="6A65CCE8" w14:textId="77777777" w:rsidTr="00843C0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DBF967E" w14:textId="6339FE79"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Альвеолярный воздух</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FD3916" w14:textId="42E454D4" w:rsidR="00E37551" w:rsidRPr="00E37551" w:rsidRDefault="00E37551" w:rsidP="00843C0A">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105-110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83EE9E" w14:textId="4C971FEF"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40</w:t>
            </w:r>
          </w:p>
        </w:tc>
      </w:tr>
      <w:tr w:rsidR="00E37551" w:rsidRPr="00E37551" w14:paraId="515CF792" w14:textId="77777777" w:rsidTr="00843C0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E72D23F" w14:textId="5CB0E246"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Артериальная кровь</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5F89F4A" w14:textId="08E57817"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83-108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E03C301" w14:textId="663CC9F8"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35-45</w:t>
            </w:r>
          </w:p>
        </w:tc>
      </w:tr>
      <w:tr w:rsidR="00E37551" w:rsidRPr="00E37551" w14:paraId="77A43B80" w14:textId="77777777" w:rsidTr="00843C0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927FB1" w14:textId="451D111A"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Ткани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D399977" w14:textId="0725DC67"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10-20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C16749" w14:textId="5285199C"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50-60</w:t>
            </w:r>
          </w:p>
        </w:tc>
      </w:tr>
      <w:tr w:rsidR="00E37551" w:rsidRPr="00E37551" w14:paraId="77E3BF02" w14:textId="77777777" w:rsidTr="00843C0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28B917C" w14:textId="5734465E"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Венозная кровь</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F594924" w14:textId="0B7C760B"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35-49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57D719" w14:textId="40C93B12"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46-51</w:t>
            </w:r>
          </w:p>
        </w:tc>
      </w:tr>
      <w:tr w:rsidR="00E37551" w:rsidRPr="00E37551" w14:paraId="63AA5CA2" w14:textId="77777777" w:rsidTr="00843C0A">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23A343" w14:textId="77777777"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Выдыхаемый воздух</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D3B4524" w14:textId="02EBE86D"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116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D83D09" w14:textId="2F404AA2" w:rsidR="00E37551" w:rsidRPr="00E37551" w:rsidRDefault="00E37551" w:rsidP="00E37551">
            <w:pPr>
              <w:spacing w:after="0" w:line="240" w:lineRule="auto"/>
              <w:rPr>
                <w:rFonts w:ascii="Times New Roman" w:eastAsia="Times New Roman" w:hAnsi="Times New Roman" w:cs="Times New Roman"/>
                <w:color w:val="000022"/>
                <w:sz w:val="24"/>
                <w:szCs w:val="24"/>
                <w:lang w:eastAsia="ru-RU"/>
              </w:rPr>
            </w:pPr>
            <w:r w:rsidRPr="00E37551">
              <w:rPr>
                <w:rFonts w:ascii="Times New Roman" w:eastAsia="Times New Roman" w:hAnsi="Times New Roman" w:cs="Times New Roman"/>
                <w:color w:val="000022"/>
                <w:sz w:val="24"/>
                <w:szCs w:val="24"/>
                <w:lang w:eastAsia="ru-RU"/>
              </w:rPr>
              <w:t>32</w:t>
            </w:r>
          </w:p>
        </w:tc>
      </w:tr>
    </w:tbl>
    <w:p w14:paraId="44118B89" w14:textId="77777777" w:rsidR="00E37551" w:rsidRDefault="00E37551" w:rsidP="009B25E7">
      <w:pPr>
        <w:spacing w:line="360" w:lineRule="auto"/>
        <w:jc w:val="both"/>
        <w:rPr>
          <w:rFonts w:ascii="Times New Roman" w:hAnsi="Times New Roman" w:cs="Times New Roman"/>
          <w:sz w:val="28"/>
          <w:szCs w:val="28"/>
        </w:rPr>
      </w:pPr>
    </w:p>
    <w:p w14:paraId="147CE15B" w14:textId="73FA8DBE" w:rsidR="001317CB" w:rsidRPr="002B497E" w:rsidRDefault="002B497E" w:rsidP="00843C0A">
      <w:pPr>
        <w:spacing w:line="360" w:lineRule="auto"/>
        <w:jc w:val="both"/>
        <w:rPr>
          <w:rFonts w:ascii="Times New Roman" w:hAnsi="Times New Roman" w:cs="Times New Roman"/>
          <w:sz w:val="28"/>
          <w:szCs w:val="28"/>
        </w:rPr>
      </w:pPr>
      <w:r w:rsidRPr="002B497E">
        <w:rPr>
          <w:rFonts w:ascii="Times New Roman" w:hAnsi="Times New Roman" w:cs="Times New Roman"/>
          <w:sz w:val="28"/>
          <w:szCs w:val="28"/>
        </w:rPr>
        <w:t xml:space="preserve">На анализаторе </w:t>
      </w:r>
      <w:proofErr w:type="spellStart"/>
      <w:r w:rsidRPr="002B497E">
        <w:rPr>
          <w:rFonts w:ascii="Times New Roman" w:hAnsi="Times New Roman" w:cs="Times New Roman"/>
          <w:sz w:val="28"/>
          <w:szCs w:val="28"/>
        </w:rPr>
        <w:t>Cobas</w:t>
      </w:r>
      <w:proofErr w:type="spellEnd"/>
      <w:r w:rsidRPr="002B497E">
        <w:rPr>
          <w:rFonts w:ascii="Times New Roman" w:hAnsi="Times New Roman" w:cs="Times New Roman"/>
          <w:sz w:val="28"/>
          <w:szCs w:val="28"/>
        </w:rPr>
        <w:t xml:space="preserve"> e 411 проводятся различные анализы, включая определение гормонов (ТТГ, Т3, Т4), инфекций (гепатиты B и C, ВИЧ), а также </w:t>
      </w:r>
      <w:proofErr w:type="spellStart"/>
      <w:r w:rsidRPr="002B497E">
        <w:rPr>
          <w:rFonts w:ascii="Times New Roman" w:hAnsi="Times New Roman" w:cs="Times New Roman"/>
          <w:sz w:val="28"/>
          <w:szCs w:val="28"/>
        </w:rPr>
        <w:t>кардиомаркеров</w:t>
      </w:r>
      <w:proofErr w:type="spellEnd"/>
      <w:r w:rsidRPr="002B497E">
        <w:rPr>
          <w:rFonts w:ascii="Times New Roman" w:hAnsi="Times New Roman" w:cs="Times New Roman"/>
          <w:sz w:val="28"/>
          <w:szCs w:val="28"/>
        </w:rPr>
        <w:t xml:space="preserve"> (</w:t>
      </w:r>
      <w:proofErr w:type="spellStart"/>
      <w:r w:rsidRPr="002B497E">
        <w:rPr>
          <w:rFonts w:ascii="Times New Roman" w:hAnsi="Times New Roman" w:cs="Times New Roman"/>
          <w:sz w:val="28"/>
          <w:szCs w:val="28"/>
        </w:rPr>
        <w:t>тропонина</w:t>
      </w:r>
      <w:proofErr w:type="spellEnd"/>
      <w:r w:rsidRPr="002B497E">
        <w:rPr>
          <w:rFonts w:ascii="Times New Roman" w:hAnsi="Times New Roman" w:cs="Times New Roman"/>
          <w:sz w:val="28"/>
          <w:szCs w:val="28"/>
        </w:rPr>
        <w:t xml:space="preserve"> Т и белок NT-</w:t>
      </w:r>
      <w:proofErr w:type="spellStart"/>
      <w:r w:rsidRPr="002B497E">
        <w:rPr>
          <w:rFonts w:ascii="Times New Roman" w:hAnsi="Times New Roman" w:cs="Times New Roman"/>
          <w:sz w:val="28"/>
          <w:szCs w:val="28"/>
        </w:rPr>
        <w:t>proBNP</w:t>
      </w:r>
      <w:proofErr w:type="spellEnd"/>
      <w:r w:rsidRPr="002B497E">
        <w:rPr>
          <w:rFonts w:ascii="Times New Roman" w:hAnsi="Times New Roman" w:cs="Times New Roman"/>
          <w:sz w:val="28"/>
          <w:szCs w:val="28"/>
        </w:rPr>
        <w:t xml:space="preserve">) и показателя </w:t>
      </w:r>
      <w:proofErr w:type="spellStart"/>
      <w:r w:rsidRPr="002B497E">
        <w:rPr>
          <w:rFonts w:ascii="Times New Roman" w:hAnsi="Times New Roman" w:cs="Times New Roman"/>
          <w:sz w:val="28"/>
          <w:szCs w:val="28"/>
        </w:rPr>
        <w:t>прокальцитонина</w:t>
      </w:r>
      <w:proofErr w:type="spellEnd"/>
      <w:r w:rsidRPr="002B497E">
        <w:rPr>
          <w:rFonts w:ascii="Times New Roman" w:hAnsi="Times New Roman" w:cs="Times New Roman"/>
          <w:sz w:val="28"/>
          <w:szCs w:val="28"/>
        </w:rPr>
        <w:t>.</w:t>
      </w:r>
    </w:p>
    <w:p w14:paraId="319CFC49" w14:textId="77777777" w:rsidR="00E37551" w:rsidRDefault="002B497E" w:rsidP="00E37551">
      <w:pPr>
        <w:keepNext/>
        <w:jc w:val="center"/>
      </w:pPr>
      <w:r>
        <w:rPr>
          <w:rFonts w:ascii="Times New Roman" w:hAnsi="Times New Roman" w:cs="Times New Roman"/>
          <w:b/>
          <w:noProof/>
          <w:sz w:val="28"/>
          <w:szCs w:val="28"/>
          <w:lang w:eastAsia="ru-RU"/>
        </w:rPr>
        <w:drawing>
          <wp:inline distT="0" distB="0" distL="0" distR="0" wp14:anchorId="29F06142" wp14:editId="4B8FEE5F">
            <wp:extent cx="4958080" cy="24307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8080" cy="2430780"/>
                    </a:xfrm>
                    <a:prstGeom prst="rect">
                      <a:avLst/>
                    </a:prstGeom>
                    <a:noFill/>
                  </pic:spPr>
                </pic:pic>
              </a:graphicData>
            </a:graphic>
          </wp:inline>
        </w:drawing>
      </w:r>
    </w:p>
    <w:p w14:paraId="371B6833" w14:textId="5E806E34" w:rsidR="00E37551" w:rsidRPr="00843C0A" w:rsidRDefault="00E37551" w:rsidP="00843C0A">
      <w:pPr>
        <w:pStyle w:val="ac"/>
        <w:jc w:val="center"/>
        <w:rPr>
          <w:rFonts w:ascii="Times New Roman" w:hAnsi="Times New Roman" w:cs="Times New Roman"/>
          <w:i w:val="0"/>
          <w:iCs w:val="0"/>
          <w:color w:val="000000" w:themeColor="text1"/>
          <w:sz w:val="28"/>
          <w:szCs w:val="28"/>
        </w:rPr>
      </w:pPr>
      <w:r w:rsidRPr="00E37551">
        <w:rPr>
          <w:rFonts w:ascii="Times New Roman" w:hAnsi="Times New Roman" w:cs="Times New Roman"/>
          <w:i w:val="0"/>
          <w:iCs w:val="0"/>
          <w:color w:val="000000" w:themeColor="text1"/>
          <w:sz w:val="28"/>
          <w:szCs w:val="28"/>
        </w:rPr>
        <w:t xml:space="preserve">Рисунок </w:t>
      </w:r>
      <w:r>
        <w:rPr>
          <w:rFonts w:ascii="Times New Roman" w:hAnsi="Times New Roman" w:cs="Times New Roman"/>
          <w:i w:val="0"/>
          <w:iCs w:val="0"/>
          <w:color w:val="000000" w:themeColor="text1"/>
          <w:sz w:val="28"/>
          <w:szCs w:val="28"/>
        </w:rPr>
        <w:t>7</w:t>
      </w:r>
      <w:r w:rsidRPr="00E37551">
        <w:rPr>
          <w:rFonts w:ascii="Times New Roman" w:hAnsi="Times New Roman" w:cs="Times New Roman"/>
          <w:i w:val="0"/>
          <w:iCs w:val="0"/>
          <w:color w:val="000000" w:themeColor="text1"/>
          <w:sz w:val="28"/>
          <w:szCs w:val="28"/>
        </w:rPr>
        <w:t>-Отбор сыворотки на газы крови</w:t>
      </w:r>
    </w:p>
    <w:p w14:paraId="2B6B1DFD" w14:textId="14D866C2" w:rsidR="002B497E" w:rsidRDefault="002B497E" w:rsidP="002B497E">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lastRenderedPageBreak/>
        <w:t>День 10 (02.11.2023)</w:t>
      </w:r>
    </w:p>
    <w:p w14:paraId="1CE9719C" w14:textId="5DC290D8" w:rsidR="00843C0A" w:rsidRDefault="00843C0A" w:rsidP="002B497E">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t>БИОХИМИЧЕСКИЕ КОНТЕЙНЕРЫ И ИХ НАЗНАЧЕНИЕ</w:t>
      </w:r>
    </w:p>
    <w:p w14:paraId="6524FA1C" w14:textId="6DCF4E40" w:rsidR="001317CB" w:rsidRPr="00AB28CF" w:rsidRDefault="009C6AEF" w:rsidP="00AB28CF">
      <w:pPr>
        <w:spacing w:line="360" w:lineRule="auto"/>
        <w:jc w:val="both"/>
        <w:rPr>
          <w:rFonts w:ascii="Times New Roman" w:hAnsi="Times New Roman" w:cs="Times New Roman"/>
          <w:color w:val="333333"/>
          <w:sz w:val="28"/>
          <w:szCs w:val="28"/>
          <w:shd w:val="clear" w:color="auto" w:fill="FFFFFF"/>
        </w:rPr>
      </w:pPr>
      <w:r w:rsidRPr="00AB28CF">
        <w:rPr>
          <w:rFonts w:ascii="Times New Roman" w:hAnsi="Times New Roman" w:cs="Times New Roman"/>
          <w:color w:val="333333"/>
          <w:sz w:val="28"/>
          <w:szCs w:val="28"/>
          <w:shd w:val="clear" w:color="auto" w:fill="FFFFFF"/>
        </w:rPr>
        <w:t>В современной медицине лабораторные исследования и качество их проведения имеет большое диагностическое значение. Важнейшей составляющей основных исследований в условиях медицинской лаборатории является пробирка. Она необходима на всех лабораторных этапах диагностики. Именно в пробирку помещают биоматериал, взятый у пациента. От качества изделия, его содержимого, а также от стабильности вакуума во многом зависит достоверность результатов исследования.</w:t>
      </w:r>
    </w:p>
    <w:p w14:paraId="7F73406F" w14:textId="3EA86618" w:rsidR="009C6AEF" w:rsidRPr="00AB28CF" w:rsidRDefault="009C6AEF" w:rsidP="00AB28CF">
      <w:pPr>
        <w:spacing w:line="360" w:lineRule="auto"/>
        <w:jc w:val="both"/>
        <w:rPr>
          <w:rFonts w:ascii="Times New Roman" w:hAnsi="Times New Roman" w:cs="Times New Roman"/>
          <w:color w:val="333333"/>
          <w:sz w:val="28"/>
          <w:szCs w:val="28"/>
          <w:shd w:val="clear" w:color="auto" w:fill="FFFFFF"/>
        </w:rPr>
      </w:pPr>
      <w:r w:rsidRPr="00AB28CF">
        <w:rPr>
          <w:rFonts w:ascii="Times New Roman" w:hAnsi="Times New Roman" w:cs="Times New Roman"/>
          <w:color w:val="333333"/>
          <w:sz w:val="28"/>
          <w:szCs w:val="28"/>
          <w:shd w:val="clear" w:color="auto" w:fill="FFFFFF"/>
        </w:rPr>
        <w:t>Цвета крышек пробирок для забора крови указывают на тип исследования, для которого предназначено изделие, и состав находящихся внутри реагентов:</w:t>
      </w:r>
    </w:p>
    <w:p w14:paraId="63D31C9F" w14:textId="1016A9BE" w:rsidR="009C6AEF" w:rsidRPr="00AB28CF" w:rsidRDefault="009C6AEF" w:rsidP="00AB28CF">
      <w:pPr>
        <w:spacing w:line="360" w:lineRule="auto"/>
        <w:jc w:val="both"/>
        <w:rPr>
          <w:rFonts w:ascii="Times New Roman" w:hAnsi="Times New Roman" w:cs="Times New Roman"/>
          <w:color w:val="333333"/>
          <w:sz w:val="28"/>
          <w:szCs w:val="28"/>
          <w:shd w:val="clear" w:color="auto" w:fill="FFFFFF"/>
        </w:rPr>
      </w:pPr>
      <w:r w:rsidRPr="00AB28CF">
        <w:rPr>
          <w:rFonts w:ascii="Times New Roman" w:hAnsi="Times New Roman" w:cs="Times New Roman"/>
          <w:color w:val="333333"/>
          <w:sz w:val="28"/>
          <w:szCs w:val="28"/>
          <w:shd w:val="clear" w:color="auto" w:fill="FFFFFF"/>
        </w:rPr>
        <w:t>Голубая крышка-в пробирке содержится раствор цитрата натрия в процентном соотношении 3,2 или 3,8. Данный тип пробирок для анализов крови по цветам используется для исследования системы гемостаза (коагулограмма). Цвет пробирки для коагулограммы — голубой. При проведении коагулограммы определяют такие показатели, как протромбин, АЧТВ, фибриноген и ряд других.</w:t>
      </w:r>
    </w:p>
    <w:p w14:paraId="0A717E90" w14:textId="4D5681A6" w:rsidR="009C6AEF" w:rsidRPr="00AB28CF" w:rsidRDefault="00AB28CF" w:rsidP="00AB28CF">
      <w:pPr>
        <w:spacing w:line="360" w:lineRule="auto"/>
        <w:jc w:val="both"/>
        <w:rPr>
          <w:rFonts w:ascii="Times New Roman" w:hAnsi="Times New Roman" w:cs="Times New Roman"/>
          <w:color w:val="333333"/>
          <w:sz w:val="28"/>
          <w:szCs w:val="28"/>
          <w:shd w:val="clear" w:color="auto" w:fill="FFFFFF"/>
        </w:rPr>
      </w:pPr>
      <w:r w:rsidRPr="00AB28CF">
        <w:rPr>
          <w:rFonts w:ascii="Times New Roman" w:hAnsi="Times New Roman" w:cs="Times New Roman"/>
          <w:color w:val="333333"/>
          <w:sz w:val="28"/>
          <w:szCs w:val="28"/>
          <w:shd w:val="clear" w:color="auto" w:fill="FFFFFF"/>
        </w:rPr>
        <w:t>Красная крышка-такая цветовая маркировка пробирок используется для исследования сыворотки крови, которая, в отличие от плазмы, не содержит фибриногена. Такие пробирки могут не содержать наполнитель или иметь дополнительные добавки для активации процесса свертывания. Активация данного процесса происходит за счет диоксида кремния, который нанесен на внутренние стенки изделия в виде микрочастиц.</w:t>
      </w:r>
    </w:p>
    <w:p w14:paraId="69683722" w14:textId="1E6058BE" w:rsidR="00AB28CF" w:rsidRPr="00AB28CF" w:rsidRDefault="00AB28CF" w:rsidP="00AB28CF">
      <w:pPr>
        <w:spacing w:line="360" w:lineRule="auto"/>
        <w:jc w:val="both"/>
        <w:rPr>
          <w:rFonts w:ascii="Times New Roman" w:hAnsi="Times New Roman" w:cs="Times New Roman"/>
          <w:color w:val="333333"/>
          <w:sz w:val="28"/>
          <w:szCs w:val="28"/>
          <w:shd w:val="clear" w:color="auto" w:fill="F9F9F9"/>
        </w:rPr>
      </w:pPr>
      <w:r w:rsidRPr="00AB28CF">
        <w:rPr>
          <w:rFonts w:ascii="Times New Roman" w:hAnsi="Times New Roman" w:cs="Times New Roman"/>
          <w:color w:val="333333"/>
          <w:sz w:val="28"/>
          <w:szCs w:val="28"/>
          <w:shd w:val="clear" w:color="auto" w:fill="F9F9F9"/>
        </w:rPr>
        <w:t>Фиолетовая крышка-материал, который находится в такой пробирке, связывает ионы кальция, что приводит к блокировке процесса свертывания. В состав реагента входит ЭДТА (</w:t>
      </w:r>
      <w:proofErr w:type="spellStart"/>
      <w:r w:rsidRPr="00AB28CF">
        <w:rPr>
          <w:rFonts w:ascii="Times New Roman" w:hAnsi="Times New Roman" w:cs="Times New Roman"/>
          <w:color w:val="333333"/>
          <w:sz w:val="28"/>
          <w:szCs w:val="28"/>
          <w:shd w:val="clear" w:color="auto" w:fill="F9F9F9"/>
        </w:rPr>
        <w:t>этилендиаминуксусная</w:t>
      </w:r>
      <w:proofErr w:type="spellEnd"/>
      <w:r w:rsidRPr="00AB28CF">
        <w:rPr>
          <w:rFonts w:ascii="Times New Roman" w:hAnsi="Times New Roman" w:cs="Times New Roman"/>
          <w:color w:val="333333"/>
          <w:sz w:val="28"/>
          <w:szCs w:val="28"/>
          <w:shd w:val="clear" w:color="auto" w:fill="F9F9F9"/>
        </w:rPr>
        <w:t xml:space="preserve"> кислота), которая нанесена на внутренние стенки изделия. Изделия данного типа используют для проведения гематологических исследований (общий и биохимический анализ венозной крови). Для определения вирусной нагрузки и проведения </w:t>
      </w:r>
      <w:r w:rsidRPr="00AB28CF">
        <w:rPr>
          <w:rFonts w:ascii="Times New Roman" w:hAnsi="Times New Roman" w:cs="Times New Roman"/>
          <w:color w:val="333333"/>
          <w:sz w:val="28"/>
          <w:szCs w:val="28"/>
          <w:shd w:val="clear" w:color="auto" w:fill="F9F9F9"/>
        </w:rPr>
        <w:lastRenderedPageBreak/>
        <w:t>молекулярно-генетических исследований используют пробирки с разделительным гелем и ЭДТА.</w:t>
      </w:r>
    </w:p>
    <w:p w14:paraId="39B862F9" w14:textId="173C652C" w:rsidR="00AB28CF" w:rsidRDefault="00AB28CF" w:rsidP="00AB28CF">
      <w:pPr>
        <w:spacing w:line="360" w:lineRule="auto"/>
        <w:jc w:val="both"/>
        <w:rPr>
          <w:rFonts w:ascii="Times New Roman" w:hAnsi="Times New Roman" w:cs="Times New Roman"/>
          <w:color w:val="333333"/>
          <w:sz w:val="28"/>
          <w:szCs w:val="28"/>
          <w:shd w:val="clear" w:color="auto" w:fill="FFFFFF"/>
        </w:rPr>
      </w:pPr>
      <w:r w:rsidRPr="00AB28CF">
        <w:rPr>
          <w:rFonts w:ascii="Times New Roman" w:hAnsi="Times New Roman" w:cs="Times New Roman"/>
          <w:color w:val="333333"/>
          <w:sz w:val="28"/>
          <w:szCs w:val="28"/>
          <w:shd w:val="clear" w:color="auto" w:fill="FFFFFF"/>
        </w:rPr>
        <w:t>Зеленая крышка-такая пробирка предназначена для получения плазмы. Содержит гепарин (литий гепарин, натрий гепарин, аммоний гепарин), который блокирует процесс свертывания крови. Помимо гепарина, в изделиях данного типа может содержаться разделительный гель. Пробирки с зеленой крышкой используются для определения газового, электролитного состава крови, а также уровня алкоголя в крови.</w:t>
      </w:r>
    </w:p>
    <w:p w14:paraId="2B966A86" w14:textId="77777777" w:rsidR="00AB28CF" w:rsidRDefault="00AB28CF" w:rsidP="00AB28CF">
      <w:pPr>
        <w:keepNext/>
        <w:spacing w:line="360" w:lineRule="auto"/>
        <w:jc w:val="center"/>
      </w:pPr>
      <w:r w:rsidRPr="00AB28CF">
        <w:rPr>
          <w:rFonts w:ascii="Times New Roman" w:hAnsi="Times New Roman" w:cs="Times New Roman"/>
          <w:noProof/>
          <w:color w:val="333333"/>
          <w:sz w:val="28"/>
          <w:szCs w:val="28"/>
          <w:shd w:val="clear" w:color="auto" w:fill="FFFFFF"/>
        </w:rPr>
        <w:drawing>
          <wp:inline distT="0" distB="0" distL="0" distR="0" wp14:anchorId="5874C8D0" wp14:editId="7DA99245">
            <wp:extent cx="5147945" cy="3860821"/>
            <wp:effectExtent l="0" t="0" r="0" b="6350"/>
            <wp:docPr id="7731074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07419" name=""/>
                    <pic:cNvPicPr/>
                  </pic:nvPicPr>
                  <pic:blipFill>
                    <a:blip r:embed="rId17"/>
                    <a:stretch>
                      <a:fillRect/>
                    </a:stretch>
                  </pic:blipFill>
                  <pic:spPr>
                    <a:xfrm>
                      <a:off x="0" y="0"/>
                      <a:ext cx="5148164" cy="3860985"/>
                    </a:xfrm>
                    <a:prstGeom prst="rect">
                      <a:avLst/>
                    </a:prstGeom>
                  </pic:spPr>
                </pic:pic>
              </a:graphicData>
            </a:graphic>
          </wp:inline>
        </w:drawing>
      </w:r>
    </w:p>
    <w:p w14:paraId="55E53475" w14:textId="035EC442" w:rsidR="00AB28CF" w:rsidRPr="00AB28CF" w:rsidRDefault="00AB28CF" w:rsidP="00AB28CF">
      <w:pPr>
        <w:pStyle w:val="ac"/>
        <w:jc w:val="center"/>
        <w:rPr>
          <w:rFonts w:ascii="Times New Roman" w:hAnsi="Times New Roman" w:cs="Times New Roman"/>
          <w:i w:val="0"/>
          <w:iCs w:val="0"/>
          <w:color w:val="000000" w:themeColor="text1"/>
          <w:sz w:val="28"/>
          <w:szCs w:val="28"/>
        </w:rPr>
      </w:pPr>
      <w:r w:rsidRPr="00AB28CF">
        <w:rPr>
          <w:rFonts w:ascii="Times New Roman" w:hAnsi="Times New Roman" w:cs="Times New Roman"/>
          <w:i w:val="0"/>
          <w:iCs w:val="0"/>
          <w:color w:val="000000" w:themeColor="text1"/>
          <w:sz w:val="28"/>
          <w:szCs w:val="28"/>
        </w:rPr>
        <w:t xml:space="preserve">Рисунок </w:t>
      </w:r>
      <w:r>
        <w:rPr>
          <w:rFonts w:ascii="Times New Roman" w:hAnsi="Times New Roman" w:cs="Times New Roman"/>
          <w:i w:val="0"/>
          <w:iCs w:val="0"/>
          <w:color w:val="000000" w:themeColor="text1"/>
          <w:sz w:val="28"/>
          <w:szCs w:val="28"/>
        </w:rPr>
        <w:t>8</w:t>
      </w:r>
      <w:r w:rsidRPr="00AB28CF">
        <w:rPr>
          <w:rFonts w:ascii="Times New Roman" w:hAnsi="Times New Roman" w:cs="Times New Roman"/>
          <w:i w:val="0"/>
          <w:iCs w:val="0"/>
          <w:color w:val="000000" w:themeColor="text1"/>
          <w:sz w:val="28"/>
          <w:szCs w:val="28"/>
        </w:rPr>
        <w:t>-Контейнеры для анализов крови</w:t>
      </w:r>
    </w:p>
    <w:p w14:paraId="37CB864B" w14:textId="15EBB966" w:rsidR="001317CB" w:rsidRDefault="001317CB"/>
    <w:p w14:paraId="0F3442D8" w14:textId="62F50234" w:rsidR="001317CB" w:rsidRDefault="001317CB"/>
    <w:p w14:paraId="6C626565" w14:textId="15D8D219" w:rsidR="001317CB" w:rsidRDefault="001317CB"/>
    <w:p w14:paraId="3A00CD0B" w14:textId="4BC6EF2B" w:rsidR="001317CB" w:rsidRDefault="001317CB"/>
    <w:p w14:paraId="29D22C19" w14:textId="7EF28F00" w:rsidR="001317CB" w:rsidRDefault="001317CB"/>
    <w:p w14:paraId="3A64DDA0" w14:textId="4A9708E2" w:rsidR="001317CB" w:rsidRDefault="001317CB"/>
    <w:p w14:paraId="105CBF48" w14:textId="5122E055" w:rsidR="001317CB" w:rsidRDefault="001317CB"/>
    <w:p w14:paraId="4204F90A" w14:textId="53D2DE81" w:rsidR="001317CB" w:rsidRDefault="001317CB"/>
    <w:p w14:paraId="22F23E31" w14:textId="77777777" w:rsidR="002B497E" w:rsidRDefault="002B497E" w:rsidP="002B497E">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lastRenderedPageBreak/>
        <w:t>День 11 (03.11.2023)</w:t>
      </w:r>
    </w:p>
    <w:p w14:paraId="0697DCFE" w14:textId="77777777" w:rsidR="002B497E" w:rsidRDefault="002B497E" w:rsidP="002B497E">
      <w:pPr>
        <w:pStyle w:val="1"/>
      </w:pPr>
      <w:r>
        <w:t>определение содержания показателей белкового обмена</w:t>
      </w:r>
    </w:p>
    <w:p w14:paraId="0B05B1B3" w14:textId="77777777" w:rsidR="002B497E" w:rsidRPr="00CA15CA" w:rsidRDefault="002B497E" w:rsidP="002B497E">
      <w:pPr>
        <w:spacing w:line="240" w:lineRule="auto"/>
        <w:jc w:val="both"/>
        <w:rPr>
          <w:rFonts w:ascii="Times New Roman" w:hAnsi="Times New Roman" w:cs="Times New Roman"/>
          <w:sz w:val="28"/>
          <w:szCs w:val="28"/>
        </w:rPr>
      </w:pPr>
    </w:p>
    <w:p w14:paraId="424101EB" w14:textId="77777777" w:rsidR="00D305B7" w:rsidRDefault="00D305B7" w:rsidP="00D305B7">
      <w:pPr>
        <w:spacing w:line="360" w:lineRule="auto"/>
        <w:jc w:val="both"/>
        <w:rPr>
          <w:rFonts w:ascii="Times New Roman" w:hAnsi="Times New Roman" w:cs="Times New Roman"/>
          <w:sz w:val="28"/>
          <w:szCs w:val="28"/>
        </w:rPr>
      </w:pPr>
      <w:r w:rsidRPr="00D305B7">
        <w:rPr>
          <w:rFonts w:ascii="Times New Roman" w:hAnsi="Times New Roman" w:cs="Times New Roman"/>
          <w:sz w:val="28"/>
          <w:szCs w:val="28"/>
        </w:rPr>
        <w:t xml:space="preserve">Общий белок в крови </w:t>
      </w:r>
      <w:proofErr w:type="gramStart"/>
      <w:r w:rsidRPr="00D305B7">
        <w:rPr>
          <w:rFonts w:ascii="Times New Roman" w:hAnsi="Times New Roman" w:cs="Times New Roman"/>
          <w:sz w:val="28"/>
          <w:szCs w:val="28"/>
        </w:rPr>
        <w:t>- это</w:t>
      </w:r>
      <w:proofErr w:type="gramEnd"/>
      <w:r w:rsidRPr="00D305B7">
        <w:rPr>
          <w:rFonts w:ascii="Times New Roman" w:hAnsi="Times New Roman" w:cs="Times New Roman"/>
          <w:sz w:val="28"/>
          <w:szCs w:val="28"/>
        </w:rPr>
        <w:t xml:space="preserve"> сумма альбуминов и глобулинов, которая показывает количество белка в жидкой составляющей крови. </w:t>
      </w:r>
    </w:p>
    <w:p w14:paraId="60A9B5D9" w14:textId="77777777" w:rsidR="00D305B7" w:rsidRDefault="00D305B7" w:rsidP="00D305B7">
      <w:pPr>
        <w:spacing w:line="360" w:lineRule="auto"/>
        <w:jc w:val="both"/>
        <w:rPr>
          <w:rFonts w:ascii="Times New Roman" w:hAnsi="Times New Roman" w:cs="Times New Roman"/>
          <w:sz w:val="28"/>
          <w:szCs w:val="28"/>
        </w:rPr>
      </w:pPr>
      <w:r w:rsidRPr="00D305B7">
        <w:rPr>
          <w:rFonts w:ascii="Times New Roman" w:hAnsi="Times New Roman" w:cs="Times New Roman"/>
          <w:sz w:val="28"/>
          <w:szCs w:val="28"/>
        </w:rPr>
        <w:t>Уровень общего белка может повышаться (</w:t>
      </w:r>
      <w:proofErr w:type="spellStart"/>
      <w:r w:rsidRPr="00D305B7">
        <w:rPr>
          <w:rFonts w:ascii="Times New Roman" w:hAnsi="Times New Roman" w:cs="Times New Roman"/>
          <w:sz w:val="28"/>
          <w:szCs w:val="28"/>
        </w:rPr>
        <w:t>гиперпротеинемия</w:t>
      </w:r>
      <w:proofErr w:type="spellEnd"/>
      <w:r w:rsidRPr="00D305B7">
        <w:rPr>
          <w:rFonts w:ascii="Times New Roman" w:hAnsi="Times New Roman" w:cs="Times New Roman"/>
          <w:sz w:val="28"/>
          <w:szCs w:val="28"/>
        </w:rPr>
        <w:t xml:space="preserve">) при </w:t>
      </w:r>
      <w:proofErr w:type="spellStart"/>
      <w:r w:rsidRPr="00D305B7">
        <w:rPr>
          <w:rFonts w:ascii="Times New Roman" w:hAnsi="Times New Roman" w:cs="Times New Roman"/>
          <w:sz w:val="28"/>
          <w:szCs w:val="28"/>
        </w:rPr>
        <w:t>миеломной</w:t>
      </w:r>
      <w:proofErr w:type="spellEnd"/>
      <w:r w:rsidRPr="00D305B7">
        <w:rPr>
          <w:rFonts w:ascii="Times New Roman" w:hAnsi="Times New Roman" w:cs="Times New Roman"/>
          <w:sz w:val="28"/>
          <w:szCs w:val="28"/>
        </w:rPr>
        <w:t xml:space="preserve"> болезни, ожогах и хроническом нефрите, а также снижаться (</w:t>
      </w:r>
      <w:proofErr w:type="spellStart"/>
      <w:r w:rsidRPr="00D305B7">
        <w:rPr>
          <w:rFonts w:ascii="Times New Roman" w:hAnsi="Times New Roman" w:cs="Times New Roman"/>
          <w:sz w:val="28"/>
          <w:szCs w:val="28"/>
        </w:rPr>
        <w:t>гипопротеинемия</w:t>
      </w:r>
      <w:proofErr w:type="spellEnd"/>
      <w:r w:rsidRPr="00D305B7">
        <w:rPr>
          <w:rFonts w:ascii="Times New Roman" w:hAnsi="Times New Roman" w:cs="Times New Roman"/>
          <w:sz w:val="28"/>
          <w:szCs w:val="28"/>
        </w:rPr>
        <w:t xml:space="preserve">) из-за голодания, воспаления печени и повышенного распада белков. </w:t>
      </w:r>
    </w:p>
    <w:p w14:paraId="724D7174" w14:textId="77777777" w:rsidR="00D305B7" w:rsidRDefault="00D305B7" w:rsidP="00D305B7">
      <w:pPr>
        <w:spacing w:line="360" w:lineRule="auto"/>
        <w:jc w:val="both"/>
        <w:rPr>
          <w:rFonts w:ascii="Times New Roman" w:hAnsi="Times New Roman" w:cs="Times New Roman"/>
          <w:sz w:val="28"/>
          <w:szCs w:val="28"/>
        </w:rPr>
      </w:pPr>
      <w:proofErr w:type="spellStart"/>
      <w:r w:rsidRPr="00D305B7">
        <w:rPr>
          <w:rFonts w:ascii="Times New Roman" w:hAnsi="Times New Roman" w:cs="Times New Roman"/>
          <w:sz w:val="28"/>
          <w:szCs w:val="28"/>
        </w:rPr>
        <w:t>Гипопротеинемия</w:t>
      </w:r>
      <w:proofErr w:type="spellEnd"/>
      <w:r w:rsidRPr="00D305B7">
        <w:rPr>
          <w:rFonts w:ascii="Times New Roman" w:hAnsi="Times New Roman" w:cs="Times New Roman"/>
          <w:sz w:val="28"/>
          <w:szCs w:val="28"/>
        </w:rPr>
        <w:t xml:space="preserve"> может быть вызвана недостатком белковой пищи, проблемами с ЖКТ, воспалением печени, наследственными нарушениями синтеза белков, распадом белков (например, при ожогах или гиперфункции щитовидной железы) и беременностью или кормлением грудью. </w:t>
      </w:r>
      <w:proofErr w:type="spellStart"/>
      <w:r w:rsidRPr="00D305B7">
        <w:rPr>
          <w:rFonts w:ascii="Times New Roman" w:hAnsi="Times New Roman" w:cs="Times New Roman"/>
          <w:sz w:val="28"/>
          <w:szCs w:val="28"/>
        </w:rPr>
        <w:t>Гиперпротеинемия</w:t>
      </w:r>
      <w:proofErr w:type="spellEnd"/>
      <w:r w:rsidRPr="00D305B7">
        <w:rPr>
          <w:rFonts w:ascii="Times New Roman" w:hAnsi="Times New Roman" w:cs="Times New Roman"/>
          <w:sz w:val="28"/>
          <w:szCs w:val="28"/>
        </w:rPr>
        <w:t xml:space="preserve"> может быть абсолютной (не связанной с нарушением водного баланса), но она встречается редко, и значительное увеличение общего белка может быть признаком серьезных заболеваний.</w:t>
      </w:r>
    </w:p>
    <w:p w14:paraId="48DF1F65" w14:textId="69B2254A" w:rsidR="002B497E" w:rsidRPr="00CA15CA" w:rsidRDefault="002B497E" w:rsidP="00D305B7">
      <w:pPr>
        <w:spacing w:line="360" w:lineRule="auto"/>
        <w:jc w:val="both"/>
        <w:rPr>
          <w:rFonts w:ascii="Times New Roman" w:hAnsi="Times New Roman" w:cs="Times New Roman"/>
          <w:sz w:val="28"/>
          <w:szCs w:val="28"/>
        </w:rPr>
      </w:pPr>
      <w:proofErr w:type="spellStart"/>
      <w:r w:rsidRPr="00CA15CA">
        <w:rPr>
          <w:rFonts w:ascii="Times New Roman" w:hAnsi="Times New Roman" w:cs="Times New Roman"/>
          <w:b/>
          <w:sz w:val="28"/>
          <w:szCs w:val="28"/>
        </w:rPr>
        <w:t>Референсные</w:t>
      </w:r>
      <w:proofErr w:type="spellEnd"/>
      <w:r w:rsidRPr="00CA15CA">
        <w:rPr>
          <w:rFonts w:ascii="Times New Roman" w:hAnsi="Times New Roman" w:cs="Times New Roman"/>
          <w:b/>
          <w:sz w:val="28"/>
          <w:szCs w:val="28"/>
        </w:rPr>
        <w:t xml:space="preserve"> значения</w:t>
      </w:r>
      <w:r w:rsidRPr="00CA15CA">
        <w:rPr>
          <w:rFonts w:ascii="Times New Roman" w:hAnsi="Times New Roman" w:cs="Times New Roman"/>
          <w:sz w:val="28"/>
          <w:szCs w:val="28"/>
        </w:rPr>
        <w:t xml:space="preserve"> содержания общего белка 65 – 85 г/л, у детей до 6 лет 56-85 г/л.</w:t>
      </w:r>
    </w:p>
    <w:p w14:paraId="5034D26B" w14:textId="77777777" w:rsidR="00D305B7" w:rsidRDefault="00D305B7" w:rsidP="00D305B7">
      <w:pPr>
        <w:tabs>
          <w:tab w:val="left" w:pos="709"/>
        </w:tabs>
        <w:spacing w:line="360" w:lineRule="auto"/>
        <w:jc w:val="both"/>
        <w:rPr>
          <w:rFonts w:ascii="Times New Roman" w:hAnsi="Times New Roman" w:cs="Times New Roman"/>
          <w:sz w:val="28"/>
          <w:szCs w:val="28"/>
        </w:rPr>
      </w:pPr>
      <w:r w:rsidRPr="00D305B7">
        <w:rPr>
          <w:rFonts w:ascii="Times New Roman" w:hAnsi="Times New Roman" w:cs="Times New Roman"/>
          <w:sz w:val="28"/>
          <w:szCs w:val="28"/>
        </w:rPr>
        <w:t xml:space="preserve">Альбумин </w:t>
      </w:r>
      <w:proofErr w:type="gramStart"/>
      <w:r w:rsidRPr="00D305B7">
        <w:rPr>
          <w:rFonts w:ascii="Times New Roman" w:hAnsi="Times New Roman" w:cs="Times New Roman"/>
          <w:sz w:val="28"/>
          <w:szCs w:val="28"/>
        </w:rPr>
        <w:t>- это</w:t>
      </w:r>
      <w:proofErr w:type="gramEnd"/>
      <w:r w:rsidRPr="00D305B7">
        <w:rPr>
          <w:rFonts w:ascii="Times New Roman" w:hAnsi="Times New Roman" w:cs="Times New Roman"/>
          <w:sz w:val="28"/>
          <w:szCs w:val="28"/>
        </w:rPr>
        <w:t xml:space="preserve"> простой белок плазмы крови, который играет важную роль в поддержании </w:t>
      </w:r>
      <w:proofErr w:type="spellStart"/>
      <w:r w:rsidRPr="00D305B7">
        <w:rPr>
          <w:rFonts w:ascii="Times New Roman" w:hAnsi="Times New Roman" w:cs="Times New Roman"/>
          <w:sz w:val="28"/>
          <w:szCs w:val="28"/>
        </w:rPr>
        <w:t>онкотического</w:t>
      </w:r>
      <w:proofErr w:type="spellEnd"/>
      <w:r w:rsidRPr="00D305B7">
        <w:rPr>
          <w:rFonts w:ascii="Times New Roman" w:hAnsi="Times New Roman" w:cs="Times New Roman"/>
          <w:sz w:val="28"/>
          <w:szCs w:val="28"/>
        </w:rPr>
        <w:t xml:space="preserve"> давления и участвует в транспорте различных веществ, таких как жирные кислоты, холестерин, билирубин и лекарства. </w:t>
      </w:r>
    </w:p>
    <w:p w14:paraId="67614079" w14:textId="0D233222" w:rsidR="00D305B7" w:rsidRDefault="00D305B7" w:rsidP="00D305B7">
      <w:pPr>
        <w:tabs>
          <w:tab w:val="left" w:pos="709"/>
        </w:tabs>
        <w:spacing w:line="360" w:lineRule="auto"/>
        <w:jc w:val="both"/>
        <w:rPr>
          <w:rFonts w:ascii="Times New Roman" w:hAnsi="Times New Roman" w:cs="Times New Roman"/>
          <w:sz w:val="28"/>
          <w:szCs w:val="28"/>
        </w:rPr>
      </w:pPr>
      <w:proofErr w:type="spellStart"/>
      <w:r w:rsidRPr="00D305B7">
        <w:rPr>
          <w:rFonts w:ascii="Times New Roman" w:hAnsi="Times New Roman" w:cs="Times New Roman"/>
          <w:sz w:val="28"/>
          <w:szCs w:val="28"/>
        </w:rPr>
        <w:t>Гипоальбуминемия</w:t>
      </w:r>
      <w:proofErr w:type="spellEnd"/>
      <w:r w:rsidRPr="00D305B7">
        <w:rPr>
          <w:rFonts w:ascii="Times New Roman" w:hAnsi="Times New Roman" w:cs="Times New Roman"/>
          <w:sz w:val="28"/>
          <w:szCs w:val="28"/>
        </w:rPr>
        <w:t xml:space="preserve">, или снижение уровня альбумина, может наблюдаться при голодании, воспалении, циррозе печени, раке и кровотечениях. </w:t>
      </w:r>
    </w:p>
    <w:p w14:paraId="258F2D36" w14:textId="478324AF" w:rsidR="00D305B7" w:rsidRDefault="00D305B7" w:rsidP="00D305B7">
      <w:pPr>
        <w:tabs>
          <w:tab w:val="left" w:pos="709"/>
        </w:tabs>
        <w:spacing w:line="360" w:lineRule="auto"/>
        <w:jc w:val="both"/>
        <w:rPr>
          <w:rFonts w:ascii="Arial" w:hAnsi="Arial" w:cs="Arial"/>
          <w:shd w:val="clear" w:color="auto" w:fill="F2F3F5"/>
        </w:rPr>
      </w:pPr>
      <w:r w:rsidRPr="00D305B7">
        <w:rPr>
          <w:rFonts w:ascii="Times New Roman" w:hAnsi="Times New Roman" w:cs="Times New Roman"/>
          <w:sz w:val="28"/>
          <w:szCs w:val="28"/>
        </w:rPr>
        <w:t xml:space="preserve"> </w:t>
      </w:r>
      <w:proofErr w:type="spellStart"/>
      <w:r>
        <w:rPr>
          <w:rFonts w:ascii="Times New Roman" w:hAnsi="Times New Roman" w:cs="Times New Roman"/>
          <w:sz w:val="28"/>
          <w:szCs w:val="28"/>
        </w:rPr>
        <w:t>Г</w:t>
      </w:r>
      <w:r w:rsidRPr="00D305B7">
        <w:rPr>
          <w:rFonts w:ascii="Times New Roman" w:hAnsi="Times New Roman" w:cs="Times New Roman"/>
          <w:sz w:val="28"/>
          <w:szCs w:val="28"/>
        </w:rPr>
        <w:t>иперальбуминемия</w:t>
      </w:r>
      <w:proofErr w:type="spellEnd"/>
      <w:r w:rsidRPr="00D305B7">
        <w:rPr>
          <w:rFonts w:ascii="Times New Roman" w:hAnsi="Times New Roman" w:cs="Times New Roman"/>
          <w:sz w:val="28"/>
          <w:szCs w:val="28"/>
        </w:rPr>
        <w:t xml:space="preserve">, или повышение уровня альбумина, встречается редко и обычно связано с дегидратацией, </w:t>
      </w:r>
      <w:proofErr w:type="spellStart"/>
      <w:r w:rsidRPr="00D305B7">
        <w:rPr>
          <w:rFonts w:ascii="Times New Roman" w:hAnsi="Times New Roman" w:cs="Times New Roman"/>
          <w:sz w:val="28"/>
          <w:szCs w:val="28"/>
        </w:rPr>
        <w:t>гемоконцентрацией</w:t>
      </w:r>
      <w:proofErr w:type="spellEnd"/>
      <w:r w:rsidRPr="00D305B7">
        <w:rPr>
          <w:rFonts w:ascii="Times New Roman" w:hAnsi="Times New Roman" w:cs="Times New Roman"/>
          <w:sz w:val="28"/>
          <w:szCs w:val="28"/>
        </w:rPr>
        <w:t xml:space="preserve"> или введением концентрированных растворов альбумина внутривенно</w:t>
      </w:r>
      <w:r>
        <w:rPr>
          <w:rFonts w:ascii="Arial" w:hAnsi="Arial" w:cs="Arial"/>
          <w:shd w:val="clear" w:color="auto" w:fill="F2F3F5"/>
        </w:rPr>
        <w:t>.</w:t>
      </w:r>
    </w:p>
    <w:p w14:paraId="2B20650E" w14:textId="7CDF821A" w:rsidR="002B497E" w:rsidRPr="00CA15CA" w:rsidRDefault="002B497E" w:rsidP="00D305B7">
      <w:pPr>
        <w:tabs>
          <w:tab w:val="left" w:pos="709"/>
        </w:tabs>
        <w:spacing w:line="360" w:lineRule="auto"/>
        <w:jc w:val="both"/>
        <w:rPr>
          <w:rFonts w:ascii="Times New Roman" w:hAnsi="Times New Roman" w:cs="Times New Roman"/>
          <w:sz w:val="28"/>
          <w:szCs w:val="28"/>
        </w:rPr>
      </w:pPr>
      <w:proofErr w:type="spellStart"/>
      <w:r w:rsidRPr="00CA15CA">
        <w:rPr>
          <w:rFonts w:ascii="Times New Roman" w:hAnsi="Times New Roman" w:cs="Times New Roman"/>
          <w:b/>
          <w:sz w:val="28"/>
          <w:szCs w:val="28"/>
        </w:rPr>
        <w:t>Референсное</w:t>
      </w:r>
      <w:proofErr w:type="spellEnd"/>
      <w:r w:rsidRPr="00CA15CA">
        <w:rPr>
          <w:rFonts w:ascii="Times New Roman" w:hAnsi="Times New Roman" w:cs="Times New Roman"/>
          <w:b/>
          <w:sz w:val="28"/>
          <w:szCs w:val="28"/>
        </w:rPr>
        <w:t xml:space="preserve"> значение </w:t>
      </w:r>
      <w:r w:rsidRPr="00CA15CA">
        <w:rPr>
          <w:rFonts w:ascii="Times New Roman" w:hAnsi="Times New Roman" w:cs="Times New Roman"/>
          <w:sz w:val="28"/>
          <w:szCs w:val="28"/>
        </w:rPr>
        <w:t>содержания альбуминов 35-55 г/л.</w:t>
      </w:r>
    </w:p>
    <w:p w14:paraId="14D19C6F"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sz w:val="28"/>
          <w:szCs w:val="28"/>
        </w:rPr>
        <w:lastRenderedPageBreak/>
        <w:t>При многих заболеваниях на фоне нормальной картины общего белка крови, наблюдаются изменения в уровне концентрации отдельных белковых</w:t>
      </w:r>
    </w:p>
    <w:p w14:paraId="486B19B4"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sz w:val="28"/>
          <w:szCs w:val="28"/>
        </w:rPr>
        <w:t xml:space="preserve">фракций, т.е. </w:t>
      </w:r>
      <w:proofErr w:type="spellStart"/>
      <w:r w:rsidRPr="00CA15CA">
        <w:rPr>
          <w:rFonts w:ascii="Times New Roman" w:hAnsi="Times New Roman" w:cs="Times New Roman"/>
          <w:sz w:val="28"/>
          <w:szCs w:val="28"/>
        </w:rPr>
        <w:t>диспротеинемии</w:t>
      </w:r>
      <w:proofErr w:type="spellEnd"/>
      <w:r w:rsidRPr="00CA15CA">
        <w:rPr>
          <w:rFonts w:ascii="Times New Roman" w:hAnsi="Times New Roman" w:cs="Times New Roman"/>
          <w:sz w:val="28"/>
          <w:szCs w:val="28"/>
        </w:rPr>
        <w:t xml:space="preserve">. </w:t>
      </w:r>
    </w:p>
    <w:p w14:paraId="3116CB32" w14:textId="77777777" w:rsidR="00D305B7" w:rsidRPr="00D305B7" w:rsidRDefault="00D305B7" w:rsidP="00D305B7">
      <w:pPr>
        <w:spacing w:line="360" w:lineRule="auto"/>
        <w:jc w:val="both"/>
        <w:rPr>
          <w:rFonts w:ascii="Times New Roman" w:hAnsi="Times New Roman" w:cs="Times New Roman"/>
          <w:sz w:val="28"/>
          <w:szCs w:val="28"/>
        </w:rPr>
      </w:pPr>
      <w:r w:rsidRPr="00D305B7">
        <w:rPr>
          <w:rFonts w:ascii="Times New Roman" w:hAnsi="Times New Roman" w:cs="Times New Roman"/>
          <w:sz w:val="28"/>
          <w:szCs w:val="28"/>
        </w:rPr>
        <w:t xml:space="preserve">Альфа-1- и альфа-2-глобулины </w:t>
      </w:r>
      <w:proofErr w:type="gramStart"/>
      <w:r w:rsidRPr="00D305B7">
        <w:rPr>
          <w:rFonts w:ascii="Times New Roman" w:hAnsi="Times New Roman" w:cs="Times New Roman"/>
          <w:sz w:val="28"/>
          <w:szCs w:val="28"/>
        </w:rPr>
        <w:t>- это</w:t>
      </w:r>
      <w:proofErr w:type="gramEnd"/>
      <w:r w:rsidRPr="00D305B7">
        <w:rPr>
          <w:rFonts w:ascii="Times New Roman" w:hAnsi="Times New Roman" w:cs="Times New Roman"/>
          <w:sz w:val="28"/>
          <w:szCs w:val="28"/>
        </w:rPr>
        <w:t xml:space="preserve"> белки острой фазы, уровень которых повышается при острых и хронических воспалительных процессах, таких как пневмония, туберкулез, острые инфекции и ревматизм.</w:t>
      </w:r>
    </w:p>
    <w:p w14:paraId="74DE42F3" w14:textId="5A84BB6B" w:rsidR="002B497E" w:rsidRPr="00CA15CA" w:rsidRDefault="002B497E" w:rsidP="00D305B7">
      <w:pPr>
        <w:spacing w:line="360" w:lineRule="auto"/>
        <w:jc w:val="both"/>
        <w:rPr>
          <w:rFonts w:ascii="Times New Roman" w:hAnsi="Times New Roman" w:cs="Times New Roman"/>
          <w:sz w:val="28"/>
          <w:szCs w:val="28"/>
        </w:rPr>
      </w:pPr>
      <w:proofErr w:type="spellStart"/>
      <w:r w:rsidRPr="00CA15CA">
        <w:rPr>
          <w:rFonts w:ascii="Times New Roman" w:hAnsi="Times New Roman" w:cs="Times New Roman"/>
          <w:sz w:val="28"/>
          <w:szCs w:val="28"/>
        </w:rPr>
        <w:t>Бетта</w:t>
      </w:r>
      <w:proofErr w:type="spellEnd"/>
      <w:r w:rsidRPr="00CA15CA">
        <w:rPr>
          <w:rFonts w:ascii="Times New Roman" w:hAnsi="Times New Roman" w:cs="Times New Roman"/>
          <w:sz w:val="28"/>
          <w:szCs w:val="28"/>
        </w:rPr>
        <w:t>-глобулины увеличиваются в крови при: злокачественных новообразованиях, инфекционном, токсическом гепатите, желтухе.</w:t>
      </w:r>
    </w:p>
    <w:p w14:paraId="0DBB5D4A"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sz w:val="28"/>
          <w:szCs w:val="28"/>
        </w:rPr>
        <w:t>Гамма-глобулины увеличиваются при хронических воспалительных процессах в суставах, почках, желчном и мочевом пузыре, инфекционном гепатите, токсическом поражении печени, механической желтухе.</w:t>
      </w:r>
    </w:p>
    <w:p w14:paraId="67F6A0D8" w14:textId="77777777" w:rsidR="002B497E" w:rsidRPr="00CA15CA" w:rsidRDefault="002B497E" w:rsidP="00D305B7">
      <w:pPr>
        <w:spacing w:line="360" w:lineRule="auto"/>
        <w:jc w:val="both"/>
        <w:rPr>
          <w:rFonts w:ascii="Times New Roman" w:hAnsi="Times New Roman" w:cs="Times New Roman"/>
          <w:sz w:val="28"/>
          <w:szCs w:val="28"/>
        </w:rPr>
      </w:pPr>
      <w:proofErr w:type="spellStart"/>
      <w:r w:rsidRPr="00CA15CA">
        <w:rPr>
          <w:rFonts w:ascii="Times New Roman" w:hAnsi="Times New Roman" w:cs="Times New Roman"/>
          <w:b/>
          <w:sz w:val="28"/>
          <w:szCs w:val="28"/>
        </w:rPr>
        <w:t>Референсные</w:t>
      </w:r>
      <w:proofErr w:type="spellEnd"/>
      <w:r w:rsidRPr="00CA15CA">
        <w:rPr>
          <w:rFonts w:ascii="Times New Roman" w:hAnsi="Times New Roman" w:cs="Times New Roman"/>
          <w:b/>
          <w:sz w:val="28"/>
          <w:szCs w:val="28"/>
        </w:rPr>
        <w:t xml:space="preserve"> значения</w:t>
      </w:r>
      <w:r w:rsidRPr="00CA15CA">
        <w:rPr>
          <w:rFonts w:ascii="Times New Roman" w:hAnsi="Times New Roman" w:cs="Times New Roman"/>
          <w:sz w:val="28"/>
          <w:szCs w:val="28"/>
        </w:rPr>
        <w:t xml:space="preserve"> содержания альфа-глобулинов 6-12 г/л, </w:t>
      </w:r>
      <w:proofErr w:type="spellStart"/>
      <w:r w:rsidRPr="00CA15CA">
        <w:rPr>
          <w:rFonts w:ascii="Times New Roman" w:hAnsi="Times New Roman" w:cs="Times New Roman"/>
          <w:sz w:val="28"/>
          <w:szCs w:val="28"/>
        </w:rPr>
        <w:t>бетта</w:t>
      </w:r>
      <w:proofErr w:type="spellEnd"/>
      <w:r w:rsidRPr="00CA15CA">
        <w:rPr>
          <w:rFonts w:ascii="Times New Roman" w:hAnsi="Times New Roman" w:cs="Times New Roman"/>
          <w:sz w:val="28"/>
          <w:szCs w:val="28"/>
        </w:rPr>
        <w:t>-глобулинов 3-11 г/л, гамма-глобулинов 11-13 г/л.</w:t>
      </w:r>
    </w:p>
    <w:p w14:paraId="7B856AD0"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sz w:val="28"/>
          <w:szCs w:val="28"/>
        </w:rPr>
        <w:t xml:space="preserve">С-реактивный белок - классический белок острой фазы воспаления. Он синтезируется печенью и состоит из пяти идентичных полипептидных цепей. </w:t>
      </w:r>
    </w:p>
    <w:p w14:paraId="485FA06D"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sz w:val="28"/>
          <w:szCs w:val="28"/>
        </w:rPr>
        <w:t xml:space="preserve">Определение С-реактивного белка используется для обнаружения системных воспалительных процессов, для оценки лечения бактериальных инфекций антибиотиками, для обнаружения внутриматочных инфекций, для наблюдения за течением ревматоидных заболеваний и оценки эффективности противовоспалительной терапии, для обнаружения послеоперационных осложнений на ранней стадии, для дифференцирования инфекции и реакции отторжения трансплантата костного мозга. </w:t>
      </w:r>
    </w:p>
    <w:p w14:paraId="179A60F9" w14:textId="77777777" w:rsidR="002B497E" w:rsidRPr="00CA15CA" w:rsidRDefault="002B497E" w:rsidP="00D305B7">
      <w:pPr>
        <w:spacing w:line="360" w:lineRule="auto"/>
        <w:jc w:val="both"/>
        <w:rPr>
          <w:rFonts w:ascii="Times New Roman" w:hAnsi="Times New Roman" w:cs="Times New Roman"/>
          <w:sz w:val="28"/>
          <w:szCs w:val="28"/>
        </w:rPr>
      </w:pPr>
      <w:proofErr w:type="spellStart"/>
      <w:r w:rsidRPr="00CA15CA">
        <w:rPr>
          <w:rFonts w:ascii="Times New Roman" w:hAnsi="Times New Roman" w:cs="Times New Roman"/>
          <w:b/>
          <w:sz w:val="28"/>
          <w:szCs w:val="28"/>
        </w:rPr>
        <w:t>Референсное</w:t>
      </w:r>
      <w:proofErr w:type="spellEnd"/>
      <w:r w:rsidRPr="00CA15CA">
        <w:rPr>
          <w:rFonts w:ascii="Times New Roman" w:hAnsi="Times New Roman" w:cs="Times New Roman"/>
          <w:b/>
          <w:sz w:val="28"/>
          <w:szCs w:val="28"/>
        </w:rPr>
        <w:t xml:space="preserve"> значение</w:t>
      </w:r>
      <w:r w:rsidRPr="00CA15CA">
        <w:rPr>
          <w:rFonts w:ascii="Times New Roman" w:hAnsi="Times New Roman" w:cs="Times New Roman"/>
          <w:sz w:val="28"/>
          <w:szCs w:val="28"/>
        </w:rPr>
        <w:t xml:space="preserve"> содержания СРБ 0-6 мг/л.</w:t>
      </w:r>
    </w:p>
    <w:p w14:paraId="1886EF1A"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sz w:val="28"/>
          <w:szCs w:val="28"/>
        </w:rPr>
        <w:t>Мочевина – это один из конечных продуктов распада белков. Повышение (</w:t>
      </w:r>
      <w:proofErr w:type="spellStart"/>
      <w:r w:rsidRPr="00CA15CA">
        <w:rPr>
          <w:rFonts w:ascii="Times New Roman" w:hAnsi="Times New Roman" w:cs="Times New Roman"/>
          <w:sz w:val="28"/>
          <w:szCs w:val="28"/>
        </w:rPr>
        <w:t>гиперуремия</w:t>
      </w:r>
      <w:proofErr w:type="spellEnd"/>
      <w:r w:rsidRPr="00CA15CA">
        <w:rPr>
          <w:rFonts w:ascii="Times New Roman" w:hAnsi="Times New Roman" w:cs="Times New Roman"/>
          <w:sz w:val="28"/>
          <w:szCs w:val="28"/>
        </w:rPr>
        <w:t xml:space="preserve">) уровня мочевины в крови наблюдается при острой почечной недостаточности, приеме некоторых лекарственных препаратов; снижение </w:t>
      </w:r>
      <w:r w:rsidRPr="00CA15CA">
        <w:rPr>
          <w:rFonts w:ascii="Times New Roman" w:hAnsi="Times New Roman" w:cs="Times New Roman"/>
          <w:sz w:val="28"/>
          <w:szCs w:val="28"/>
        </w:rPr>
        <w:lastRenderedPageBreak/>
        <w:t>(</w:t>
      </w:r>
      <w:proofErr w:type="spellStart"/>
      <w:r w:rsidRPr="00CA15CA">
        <w:rPr>
          <w:rFonts w:ascii="Times New Roman" w:hAnsi="Times New Roman" w:cs="Times New Roman"/>
          <w:sz w:val="28"/>
          <w:szCs w:val="28"/>
        </w:rPr>
        <w:t>гипоуремия</w:t>
      </w:r>
      <w:proofErr w:type="spellEnd"/>
      <w:r w:rsidRPr="00CA15CA">
        <w:rPr>
          <w:rFonts w:ascii="Times New Roman" w:hAnsi="Times New Roman" w:cs="Times New Roman"/>
          <w:sz w:val="28"/>
          <w:szCs w:val="28"/>
        </w:rPr>
        <w:t>) при тяжелых поражениях печени, голодании, после гемодиализа.</w:t>
      </w:r>
    </w:p>
    <w:p w14:paraId="0B8F663B" w14:textId="77777777" w:rsidR="002B497E" w:rsidRPr="00CA15CA" w:rsidRDefault="002B497E" w:rsidP="00D305B7">
      <w:pPr>
        <w:spacing w:line="360" w:lineRule="auto"/>
        <w:jc w:val="both"/>
        <w:rPr>
          <w:rFonts w:ascii="Times New Roman" w:hAnsi="Times New Roman" w:cs="Times New Roman"/>
          <w:sz w:val="28"/>
          <w:szCs w:val="28"/>
        </w:rPr>
      </w:pPr>
      <w:proofErr w:type="spellStart"/>
      <w:r w:rsidRPr="00CA15CA">
        <w:rPr>
          <w:rFonts w:ascii="Times New Roman" w:hAnsi="Times New Roman" w:cs="Times New Roman"/>
          <w:b/>
          <w:sz w:val="28"/>
          <w:szCs w:val="28"/>
        </w:rPr>
        <w:t>Гиперуремия</w:t>
      </w:r>
      <w:proofErr w:type="spellEnd"/>
      <w:r w:rsidRPr="00CA15CA">
        <w:rPr>
          <w:rFonts w:ascii="Times New Roman" w:hAnsi="Times New Roman" w:cs="Times New Roman"/>
          <w:sz w:val="28"/>
          <w:szCs w:val="28"/>
        </w:rPr>
        <w:t xml:space="preserve"> - увеличение содержания мочевины в крови наблюдается</w:t>
      </w:r>
    </w:p>
    <w:p w14:paraId="1751983D"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sz w:val="28"/>
          <w:szCs w:val="28"/>
        </w:rPr>
        <w:t xml:space="preserve">при: усиленном её образовании в результате богатого белками рациона питания, чрезмерного катаболизма белка, лейкозов, желтухи, тяжелых инфекционных заболеваний, непроходимости кишечника, ожогов, дизентерии, шока; уменьшении выведения с мочой при </w:t>
      </w:r>
      <w:proofErr w:type="spellStart"/>
      <w:r w:rsidRPr="00CA15CA">
        <w:rPr>
          <w:rFonts w:ascii="Times New Roman" w:hAnsi="Times New Roman" w:cs="Times New Roman"/>
          <w:sz w:val="28"/>
          <w:szCs w:val="28"/>
        </w:rPr>
        <w:t>ретенционной</w:t>
      </w:r>
      <w:proofErr w:type="spellEnd"/>
      <w:r w:rsidRPr="00CA15CA">
        <w:rPr>
          <w:rFonts w:ascii="Times New Roman" w:hAnsi="Times New Roman" w:cs="Times New Roman"/>
          <w:sz w:val="28"/>
          <w:szCs w:val="28"/>
        </w:rPr>
        <w:t xml:space="preserve"> почечной азотемии, </w:t>
      </w:r>
      <w:proofErr w:type="spellStart"/>
      <w:r w:rsidRPr="00CA15CA">
        <w:rPr>
          <w:rFonts w:ascii="Times New Roman" w:hAnsi="Times New Roman" w:cs="Times New Roman"/>
          <w:sz w:val="28"/>
          <w:szCs w:val="28"/>
        </w:rPr>
        <w:t>ретенционной</w:t>
      </w:r>
      <w:proofErr w:type="spellEnd"/>
      <w:r w:rsidRPr="00CA15CA">
        <w:rPr>
          <w:rFonts w:ascii="Times New Roman" w:hAnsi="Times New Roman" w:cs="Times New Roman"/>
          <w:sz w:val="28"/>
          <w:szCs w:val="28"/>
        </w:rPr>
        <w:t xml:space="preserve"> внепочечной азотемии.</w:t>
      </w:r>
    </w:p>
    <w:p w14:paraId="304A157B" w14:textId="77777777" w:rsidR="002B497E" w:rsidRPr="00CA15CA" w:rsidRDefault="002B497E" w:rsidP="00D305B7">
      <w:pPr>
        <w:spacing w:line="360" w:lineRule="auto"/>
        <w:jc w:val="both"/>
        <w:rPr>
          <w:rFonts w:ascii="Times New Roman" w:hAnsi="Times New Roman" w:cs="Times New Roman"/>
          <w:sz w:val="28"/>
          <w:szCs w:val="28"/>
        </w:rPr>
      </w:pPr>
      <w:proofErr w:type="spellStart"/>
      <w:r w:rsidRPr="00CA15CA">
        <w:rPr>
          <w:rFonts w:ascii="Times New Roman" w:hAnsi="Times New Roman" w:cs="Times New Roman"/>
          <w:b/>
          <w:sz w:val="28"/>
          <w:szCs w:val="28"/>
        </w:rPr>
        <w:t>Гипоуремия</w:t>
      </w:r>
      <w:proofErr w:type="spellEnd"/>
      <w:r w:rsidRPr="00CA15CA">
        <w:rPr>
          <w:rFonts w:ascii="Times New Roman" w:hAnsi="Times New Roman" w:cs="Times New Roman"/>
          <w:sz w:val="28"/>
          <w:szCs w:val="28"/>
        </w:rPr>
        <w:t xml:space="preserve"> - снижение содержания мочевины в крови наблюдается при: тяжелых поражениях печени, при отравлении фосфором, мышьяком, декомпенсированном циррозе; голодании; пониженном катаболизме белков.</w:t>
      </w:r>
    </w:p>
    <w:p w14:paraId="2526E7CD"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b/>
          <w:sz w:val="28"/>
          <w:szCs w:val="28"/>
        </w:rPr>
        <w:t>Увеличение</w:t>
      </w:r>
      <w:r w:rsidRPr="00CA15CA">
        <w:rPr>
          <w:rFonts w:ascii="Times New Roman" w:hAnsi="Times New Roman" w:cs="Times New Roman"/>
          <w:sz w:val="28"/>
          <w:szCs w:val="28"/>
        </w:rPr>
        <w:t xml:space="preserve"> экскреции мочевины с мочой наблюдается при: злокачественной анемии; лихорадке; </w:t>
      </w:r>
      <w:proofErr w:type="spellStart"/>
      <w:r w:rsidRPr="00CA15CA">
        <w:rPr>
          <w:rFonts w:ascii="Times New Roman" w:hAnsi="Times New Roman" w:cs="Times New Roman"/>
          <w:sz w:val="28"/>
          <w:szCs w:val="28"/>
        </w:rPr>
        <w:t>гиперпротеиновой</w:t>
      </w:r>
      <w:proofErr w:type="spellEnd"/>
      <w:r w:rsidRPr="00CA15CA">
        <w:rPr>
          <w:rFonts w:ascii="Times New Roman" w:hAnsi="Times New Roman" w:cs="Times New Roman"/>
          <w:sz w:val="28"/>
          <w:szCs w:val="28"/>
        </w:rPr>
        <w:t xml:space="preserve"> диете; гиперфункции щитовидной железы.</w:t>
      </w:r>
    </w:p>
    <w:p w14:paraId="60976E53"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b/>
          <w:sz w:val="28"/>
          <w:szCs w:val="28"/>
        </w:rPr>
        <w:t>Уменьшение</w:t>
      </w:r>
      <w:r w:rsidRPr="00CA15CA">
        <w:rPr>
          <w:rFonts w:ascii="Times New Roman" w:hAnsi="Times New Roman" w:cs="Times New Roman"/>
          <w:sz w:val="28"/>
          <w:szCs w:val="28"/>
        </w:rPr>
        <w:t xml:space="preserve"> экскреции мочевины с мочой наблюдается при: нарушении функции почек; нефропатии беременных; паренхиматозной желтухе (вследствие нарушения образования мочевины); острой дистрофии печени; приеме </w:t>
      </w:r>
      <w:proofErr w:type="spellStart"/>
      <w:r w:rsidRPr="00CA15CA">
        <w:rPr>
          <w:rFonts w:ascii="Times New Roman" w:hAnsi="Times New Roman" w:cs="Times New Roman"/>
          <w:sz w:val="28"/>
          <w:szCs w:val="28"/>
        </w:rPr>
        <w:t>анаболитических</w:t>
      </w:r>
      <w:proofErr w:type="spellEnd"/>
      <w:r w:rsidRPr="00CA15CA">
        <w:rPr>
          <w:rFonts w:ascii="Times New Roman" w:hAnsi="Times New Roman" w:cs="Times New Roman"/>
          <w:sz w:val="28"/>
          <w:szCs w:val="28"/>
        </w:rPr>
        <w:t xml:space="preserve"> гормонов.</w:t>
      </w:r>
    </w:p>
    <w:p w14:paraId="2C70519A" w14:textId="77777777" w:rsidR="002B497E" w:rsidRPr="00CA15CA" w:rsidRDefault="002B497E" w:rsidP="00D305B7">
      <w:pPr>
        <w:spacing w:line="360" w:lineRule="auto"/>
        <w:jc w:val="both"/>
        <w:rPr>
          <w:rFonts w:ascii="Times New Roman" w:hAnsi="Times New Roman" w:cs="Times New Roman"/>
          <w:sz w:val="28"/>
          <w:szCs w:val="28"/>
        </w:rPr>
      </w:pPr>
      <w:proofErr w:type="spellStart"/>
      <w:r w:rsidRPr="00CA15CA">
        <w:rPr>
          <w:rFonts w:ascii="Times New Roman" w:hAnsi="Times New Roman" w:cs="Times New Roman"/>
          <w:b/>
          <w:sz w:val="28"/>
          <w:szCs w:val="28"/>
        </w:rPr>
        <w:t>Референсное</w:t>
      </w:r>
      <w:proofErr w:type="spellEnd"/>
      <w:r w:rsidRPr="00CA15CA">
        <w:rPr>
          <w:rFonts w:ascii="Times New Roman" w:hAnsi="Times New Roman" w:cs="Times New Roman"/>
          <w:b/>
          <w:sz w:val="28"/>
          <w:szCs w:val="28"/>
        </w:rPr>
        <w:t xml:space="preserve"> значение </w:t>
      </w:r>
      <w:proofErr w:type="spellStart"/>
      <w:r w:rsidRPr="00CA15CA">
        <w:rPr>
          <w:rFonts w:ascii="Times New Roman" w:hAnsi="Times New Roman" w:cs="Times New Roman"/>
          <w:sz w:val="28"/>
          <w:szCs w:val="28"/>
        </w:rPr>
        <w:t>содержаниямочевины</w:t>
      </w:r>
      <w:proofErr w:type="spellEnd"/>
      <w:r w:rsidRPr="00CA15CA">
        <w:rPr>
          <w:rFonts w:ascii="Times New Roman" w:hAnsi="Times New Roman" w:cs="Times New Roman"/>
          <w:sz w:val="28"/>
          <w:szCs w:val="28"/>
        </w:rPr>
        <w:t xml:space="preserve"> 2.5-8.3 ммоль/л.</w:t>
      </w:r>
    </w:p>
    <w:p w14:paraId="510A5141" w14:textId="77777777" w:rsidR="00D305B7" w:rsidRDefault="00D305B7" w:rsidP="00D305B7">
      <w:pPr>
        <w:spacing w:line="360" w:lineRule="auto"/>
        <w:jc w:val="both"/>
        <w:rPr>
          <w:rFonts w:ascii="Arial" w:hAnsi="Arial" w:cs="Arial"/>
          <w:shd w:val="clear" w:color="auto" w:fill="F2F3F5"/>
        </w:rPr>
      </w:pPr>
      <w:r w:rsidRPr="00D305B7">
        <w:rPr>
          <w:rFonts w:ascii="Times New Roman" w:hAnsi="Times New Roman" w:cs="Times New Roman"/>
          <w:sz w:val="28"/>
          <w:szCs w:val="28"/>
        </w:rPr>
        <w:t>Креатинин является конечным продуктом белкового обмена и его уровень в крови может повышаться (гиперкреатининемия) при заболеваниях печени, воспалении легких и сахарном диабете, а также может снижаться (</w:t>
      </w:r>
      <w:proofErr w:type="spellStart"/>
      <w:r w:rsidRPr="00D305B7">
        <w:rPr>
          <w:rFonts w:ascii="Times New Roman" w:hAnsi="Times New Roman" w:cs="Times New Roman"/>
          <w:sz w:val="28"/>
          <w:szCs w:val="28"/>
        </w:rPr>
        <w:t>гипокреатининемия</w:t>
      </w:r>
      <w:proofErr w:type="spellEnd"/>
      <w:r w:rsidRPr="00D305B7">
        <w:rPr>
          <w:rFonts w:ascii="Times New Roman" w:hAnsi="Times New Roman" w:cs="Times New Roman"/>
          <w:sz w:val="28"/>
          <w:szCs w:val="28"/>
        </w:rPr>
        <w:t>) при лейкемии, хронических заболеваниях почек и других состояниях</w:t>
      </w:r>
      <w:r>
        <w:rPr>
          <w:rFonts w:ascii="Arial" w:hAnsi="Arial" w:cs="Arial"/>
          <w:shd w:val="clear" w:color="auto" w:fill="F2F3F5"/>
        </w:rPr>
        <w:t>.</w:t>
      </w:r>
    </w:p>
    <w:p w14:paraId="085A859D" w14:textId="13DC1923" w:rsidR="002B497E" w:rsidRPr="00CA15CA" w:rsidRDefault="00D305B7" w:rsidP="00D305B7">
      <w:pPr>
        <w:spacing w:line="360" w:lineRule="auto"/>
        <w:jc w:val="both"/>
        <w:rPr>
          <w:rFonts w:ascii="Times New Roman" w:hAnsi="Times New Roman" w:cs="Times New Roman"/>
          <w:sz w:val="28"/>
          <w:szCs w:val="28"/>
        </w:rPr>
      </w:pPr>
      <w:r>
        <w:rPr>
          <w:rFonts w:ascii="Arial" w:hAnsi="Arial" w:cs="Arial"/>
          <w:shd w:val="clear" w:color="auto" w:fill="F2F3F5"/>
        </w:rPr>
        <w:t>\</w:t>
      </w:r>
      <w:r w:rsidR="002B497E" w:rsidRPr="00CA15CA">
        <w:rPr>
          <w:rFonts w:ascii="Times New Roman" w:hAnsi="Times New Roman" w:cs="Times New Roman"/>
          <w:b/>
          <w:sz w:val="28"/>
          <w:szCs w:val="28"/>
        </w:rPr>
        <w:t>Гиперкреатининемия</w:t>
      </w:r>
      <w:r w:rsidR="002B497E" w:rsidRPr="00CA15CA">
        <w:rPr>
          <w:rFonts w:ascii="Times New Roman" w:hAnsi="Times New Roman" w:cs="Times New Roman"/>
          <w:sz w:val="28"/>
          <w:szCs w:val="28"/>
        </w:rPr>
        <w:t xml:space="preserve"> - повышение уровня </w:t>
      </w:r>
      <w:proofErr w:type="spellStart"/>
      <w:r w:rsidR="002B497E" w:rsidRPr="00CA15CA">
        <w:rPr>
          <w:rFonts w:ascii="Times New Roman" w:hAnsi="Times New Roman" w:cs="Times New Roman"/>
          <w:sz w:val="28"/>
          <w:szCs w:val="28"/>
        </w:rPr>
        <w:t>кретинина</w:t>
      </w:r>
      <w:proofErr w:type="spellEnd"/>
      <w:r w:rsidR="002B497E" w:rsidRPr="00CA15CA">
        <w:rPr>
          <w:rFonts w:ascii="Times New Roman" w:hAnsi="Times New Roman" w:cs="Times New Roman"/>
          <w:sz w:val="28"/>
          <w:szCs w:val="28"/>
        </w:rPr>
        <w:t xml:space="preserve"> в крови может</w:t>
      </w:r>
    </w:p>
    <w:p w14:paraId="13C48B37"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sz w:val="28"/>
          <w:szCs w:val="28"/>
        </w:rPr>
        <w:t>наблюдаться при: усиленном его образовании во время голодания, усиленной мышечной работе, резко выраженном нарушении функции печени и сердечно-</w:t>
      </w:r>
      <w:r w:rsidRPr="00CA15CA">
        <w:rPr>
          <w:rFonts w:ascii="Times New Roman" w:hAnsi="Times New Roman" w:cs="Times New Roman"/>
          <w:sz w:val="28"/>
          <w:szCs w:val="28"/>
        </w:rPr>
        <w:lastRenderedPageBreak/>
        <w:t>сосудистой системы, воспалительных заболеваниях легких, лихорадочных состояниях, кишечной непроходимости; задержке в организме вследствие нарушения клубочковой фильтрации почек, закупорке мочевых путей; нарушением гормонального баланса, например, у больных сахарным диабетом.</w:t>
      </w:r>
    </w:p>
    <w:p w14:paraId="761D72C7"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b/>
          <w:sz w:val="28"/>
          <w:szCs w:val="28"/>
        </w:rPr>
        <w:t>Повышенное</w:t>
      </w:r>
      <w:r w:rsidRPr="00CA15CA">
        <w:rPr>
          <w:rFonts w:ascii="Times New Roman" w:hAnsi="Times New Roman" w:cs="Times New Roman"/>
          <w:sz w:val="28"/>
          <w:szCs w:val="28"/>
        </w:rPr>
        <w:t xml:space="preserve"> выведение креатинина с мочой происходит при острых инфекционных заболеваниях, большой физической работе, </w:t>
      </w:r>
      <w:r w:rsidRPr="00CA15CA">
        <w:rPr>
          <w:rFonts w:ascii="Times New Roman" w:hAnsi="Times New Roman" w:cs="Times New Roman"/>
          <w:b/>
          <w:sz w:val="28"/>
          <w:szCs w:val="28"/>
        </w:rPr>
        <w:t>снижение</w:t>
      </w:r>
      <w:r w:rsidRPr="00CA15CA">
        <w:rPr>
          <w:rFonts w:ascii="Times New Roman" w:hAnsi="Times New Roman" w:cs="Times New Roman"/>
          <w:sz w:val="28"/>
          <w:szCs w:val="28"/>
        </w:rPr>
        <w:t xml:space="preserve"> – при лейкозах, хронических заболеваниях (амилоидозе) почек, атрофии мышц, некоторых формах анемии, после назначения кортикотропина (АКТГ).</w:t>
      </w:r>
    </w:p>
    <w:p w14:paraId="62C9262A" w14:textId="77777777" w:rsidR="002B497E" w:rsidRPr="00CA15CA" w:rsidRDefault="002B497E" w:rsidP="00D305B7">
      <w:pPr>
        <w:spacing w:line="360" w:lineRule="auto"/>
        <w:jc w:val="both"/>
        <w:rPr>
          <w:rFonts w:ascii="Times New Roman" w:hAnsi="Times New Roman" w:cs="Times New Roman"/>
          <w:sz w:val="28"/>
          <w:szCs w:val="28"/>
        </w:rPr>
      </w:pPr>
      <w:proofErr w:type="spellStart"/>
      <w:r w:rsidRPr="00CA15CA">
        <w:rPr>
          <w:rFonts w:ascii="Times New Roman" w:hAnsi="Times New Roman" w:cs="Times New Roman"/>
          <w:b/>
          <w:sz w:val="28"/>
          <w:szCs w:val="28"/>
        </w:rPr>
        <w:t>Референсное</w:t>
      </w:r>
      <w:proofErr w:type="spellEnd"/>
      <w:r w:rsidRPr="00CA15CA">
        <w:rPr>
          <w:rFonts w:ascii="Times New Roman" w:hAnsi="Times New Roman" w:cs="Times New Roman"/>
          <w:b/>
          <w:sz w:val="28"/>
          <w:szCs w:val="28"/>
        </w:rPr>
        <w:t xml:space="preserve"> значение </w:t>
      </w:r>
      <w:proofErr w:type="spellStart"/>
      <w:r w:rsidRPr="00CA15CA">
        <w:rPr>
          <w:rFonts w:ascii="Times New Roman" w:hAnsi="Times New Roman" w:cs="Times New Roman"/>
          <w:sz w:val="28"/>
          <w:szCs w:val="28"/>
        </w:rPr>
        <w:t>содержаниякреатинина</w:t>
      </w:r>
      <w:proofErr w:type="spellEnd"/>
      <w:r w:rsidRPr="00CA15CA">
        <w:rPr>
          <w:rFonts w:ascii="Times New Roman" w:hAnsi="Times New Roman" w:cs="Times New Roman"/>
          <w:sz w:val="28"/>
          <w:szCs w:val="28"/>
        </w:rPr>
        <w:t xml:space="preserve"> 44-97 </w:t>
      </w:r>
      <w:proofErr w:type="spellStart"/>
      <w:r w:rsidRPr="00CA15CA">
        <w:rPr>
          <w:rFonts w:ascii="Times New Roman" w:hAnsi="Times New Roman" w:cs="Times New Roman"/>
          <w:sz w:val="28"/>
          <w:szCs w:val="28"/>
        </w:rPr>
        <w:t>мкмоль</w:t>
      </w:r>
      <w:proofErr w:type="spellEnd"/>
      <w:r w:rsidRPr="00CA15CA">
        <w:rPr>
          <w:rFonts w:ascii="Times New Roman" w:hAnsi="Times New Roman" w:cs="Times New Roman"/>
          <w:sz w:val="28"/>
          <w:szCs w:val="28"/>
        </w:rPr>
        <w:t>/л.</w:t>
      </w:r>
    </w:p>
    <w:p w14:paraId="59CA0C6C"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sz w:val="28"/>
          <w:szCs w:val="28"/>
        </w:rPr>
        <w:t xml:space="preserve">Билирубин - один из основных показателей пигментного обмена, присутствующий в плазме крови здоровых людей в свободном и связанном состоянии. </w:t>
      </w:r>
    </w:p>
    <w:p w14:paraId="374B6C0B" w14:textId="77777777" w:rsidR="002B497E" w:rsidRPr="00CA15CA" w:rsidRDefault="002B497E" w:rsidP="00D305B7">
      <w:pPr>
        <w:spacing w:line="360" w:lineRule="auto"/>
        <w:jc w:val="both"/>
        <w:rPr>
          <w:rFonts w:ascii="Times New Roman" w:hAnsi="Times New Roman" w:cs="Times New Roman"/>
          <w:sz w:val="28"/>
          <w:szCs w:val="28"/>
        </w:rPr>
      </w:pPr>
      <w:proofErr w:type="spellStart"/>
      <w:r w:rsidRPr="00CA15CA">
        <w:rPr>
          <w:rFonts w:ascii="Times New Roman" w:hAnsi="Times New Roman" w:cs="Times New Roman"/>
          <w:sz w:val="28"/>
          <w:szCs w:val="28"/>
        </w:rPr>
        <w:t>Неконъюгированный</w:t>
      </w:r>
      <w:proofErr w:type="spellEnd"/>
      <w:r w:rsidRPr="00CA15CA">
        <w:rPr>
          <w:rFonts w:ascii="Times New Roman" w:hAnsi="Times New Roman" w:cs="Times New Roman"/>
          <w:sz w:val="28"/>
          <w:szCs w:val="28"/>
        </w:rPr>
        <w:t xml:space="preserve"> (непрямой, нерастворимый в воде) билирубин, связанный с альбумином плазмы, является продуктом цикла деградации, происходящем в ретикулоэндотелиальной системе, </w:t>
      </w:r>
      <w:proofErr w:type="spellStart"/>
      <w:r w:rsidRPr="00CA15CA">
        <w:rPr>
          <w:rFonts w:ascii="Times New Roman" w:hAnsi="Times New Roman" w:cs="Times New Roman"/>
          <w:sz w:val="28"/>
          <w:szCs w:val="28"/>
        </w:rPr>
        <w:t>купферовских</w:t>
      </w:r>
      <w:proofErr w:type="spellEnd"/>
      <w:r w:rsidRPr="00CA15CA">
        <w:rPr>
          <w:rFonts w:ascii="Times New Roman" w:hAnsi="Times New Roman" w:cs="Times New Roman"/>
          <w:sz w:val="28"/>
          <w:szCs w:val="28"/>
        </w:rPr>
        <w:t xml:space="preserve"> клетках печени, селезенке и костном мозге. </w:t>
      </w:r>
      <w:proofErr w:type="spellStart"/>
      <w:r w:rsidRPr="00CA15CA">
        <w:rPr>
          <w:rFonts w:ascii="Times New Roman" w:hAnsi="Times New Roman" w:cs="Times New Roman"/>
          <w:sz w:val="28"/>
          <w:szCs w:val="28"/>
        </w:rPr>
        <w:t>Неконъюгированный</w:t>
      </w:r>
      <w:proofErr w:type="spellEnd"/>
      <w:r w:rsidRPr="00CA15CA">
        <w:rPr>
          <w:rFonts w:ascii="Times New Roman" w:hAnsi="Times New Roman" w:cs="Times New Roman"/>
          <w:sz w:val="28"/>
          <w:szCs w:val="28"/>
        </w:rPr>
        <w:t xml:space="preserve"> билирубин растворим в жирах и токсичен. </w:t>
      </w:r>
    </w:p>
    <w:p w14:paraId="637CAF8C"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sz w:val="28"/>
          <w:szCs w:val="28"/>
        </w:rPr>
        <w:t xml:space="preserve">Конъюгированный (прямой) билирубин растворим в воде, связанный с </w:t>
      </w:r>
      <w:proofErr w:type="spellStart"/>
      <w:r w:rsidRPr="00CA15CA">
        <w:rPr>
          <w:rFonts w:ascii="Times New Roman" w:hAnsi="Times New Roman" w:cs="Times New Roman"/>
          <w:sz w:val="28"/>
          <w:szCs w:val="28"/>
        </w:rPr>
        <w:t>глюкуроновой</w:t>
      </w:r>
      <w:proofErr w:type="spellEnd"/>
      <w:r w:rsidRPr="00CA15CA">
        <w:rPr>
          <w:rFonts w:ascii="Times New Roman" w:hAnsi="Times New Roman" w:cs="Times New Roman"/>
          <w:sz w:val="28"/>
          <w:szCs w:val="28"/>
        </w:rPr>
        <w:t xml:space="preserve"> кислотой и </w:t>
      </w:r>
      <w:proofErr w:type="spellStart"/>
      <w:r w:rsidRPr="00CA15CA">
        <w:rPr>
          <w:rFonts w:ascii="Times New Roman" w:hAnsi="Times New Roman" w:cs="Times New Roman"/>
          <w:sz w:val="28"/>
          <w:szCs w:val="28"/>
        </w:rPr>
        <w:t>экскретируется</w:t>
      </w:r>
      <w:proofErr w:type="spellEnd"/>
      <w:r w:rsidRPr="00CA15CA">
        <w:rPr>
          <w:rFonts w:ascii="Times New Roman" w:hAnsi="Times New Roman" w:cs="Times New Roman"/>
          <w:sz w:val="28"/>
          <w:szCs w:val="28"/>
        </w:rPr>
        <w:t xml:space="preserve"> почками.</w:t>
      </w:r>
    </w:p>
    <w:p w14:paraId="416767A0"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sz w:val="28"/>
          <w:szCs w:val="28"/>
        </w:rPr>
        <w:t xml:space="preserve">Количество прямого билирубина меньше 20% от общего говорит о </w:t>
      </w:r>
      <w:proofErr w:type="spellStart"/>
      <w:r w:rsidRPr="00CA15CA">
        <w:rPr>
          <w:rFonts w:ascii="Times New Roman" w:hAnsi="Times New Roman" w:cs="Times New Roman"/>
          <w:sz w:val="28"/>
          <w:szCs w:val="28"/>
        </w:rPr>
        <w:t>допеченочном</w:t>
      </w:r>
      <w:proofErr w:type="spellEnd"/>
      <w:r w:rsidRPr="00CA15CA">
        <w:rPr>
          <w:rFonts w:ascii="Times New Roman" w:hAnsi="Times New Roman" w:cs="Times New Roman"/>
          <w:sz w:val="28"/>
          <w:szCs w:val="28"/>
        </w:rPr>
        <w:t xml:space="preserve"> происхождении желтухи, при гепатитах и </w:t>
      </w:r>
      <w:proofErr w:type="spellStart"/>
      <w:r w:rsidRPr="00CA15CA">
        <w:rPr>
          <w:rFonts w:ascii="Times New Roman" w:hAnsi="Times New Roman" w:cs="Times New Roman"/>
          <w:sz w:val="28"/>
          <w:szCs w:val="28"/>
        </w:rPr>
        <w:t>постпеченочной</w:t>
      </w:r>
      <w:proofErr w:type="spellEnd"/>
      <w:r w:rsidRPr="00CA15CA">
        <w:rPr>
          <w:rFonts w:ascii="Times New Roman" w:hAnsi="Times New Roman" w:cs="Times New Roman"/>
          <w:sz w:val="28"/>
          <w:szCs w:val="28"/>
        </w:rPr>
        <w:t xml:space="preserve"> желтухе прямой билирубин может превышать 50% от общего.</w:t>
      </w:r>
    </w:p>
    <w:p w14:paraId="36FF2FD4"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sz w:val="28"/>
          <w:szCs w:val="28"/>
        </w:rPr>
        <w:t xml:space="preserve">Содержание непрямого (свободного) и общего билирубина в крови </w:t>
      </w:r>
      <w:r w:rsidRPr="00CA15CA">
        <w:rPr>
          <w:rFonts w:ascii="Times New Roman" w:hAnsi="Times New Roman" w:cs="Times New Roman"/>
          <w:b/>
          <w:sz w:val="28"/>
          <w:szCs w:val="28"/>
        </w:rPr>
        <w:t>возрастает</w:t>
      </w:r>
      <w:r w:rsidRPr="00CA15CA">
        <w:rPr>
          <w:rFonts w:ascii="Times New Roman" w:hAnsi="Times New Roman" w:cs="Times New Roman"/>
          <w:sz w:val="28"/>
          <w:szCs w:val="28"/>
        </w:rPr>
        <w:t xml:space="preserve"> при: повышенном распаде эритроцитов (гемолитическая анемия); физиологической желтухе новорожденных; врожденных и приобретенных нарушениях превращения свободного билирубина в связанный в печени (синдром </w:t>
      </w:r>
      <w:proofErr w:type="spellStart"/>
      <w:r w:rsidRPr="00CA15CA">
        <w:rPr>
          <w:rFonts w:ascii="Times New Roman" w:hAnsi="Times New Roman" w:cs="Times New Roman"/>
          <w:sz w:val="28"/>
          <w:szCs w:val="28"/>
        </w:rPr>
        <w:t>Жильберта</w:t>
      </w:r>
      <w:proofErr w:type="spellEnd"/>
      <w:r w:rsidRPr="00CA15CA">
        <w:rPr>
          <w:rFonts w:ascii="Times New Roman" w:hAnsi="Times New Roman" w:cs="Times New Roman"/>
          <w:sz w:val="28"/>
          <w:szCs w:val="28"/>
        </w:rPr>
        <w:t>).</w:t>
      </w:r>
    </w:p>
    <w:p w14:paraId="76DAB586"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sz w:val="28"/>
          <w:szCs w:val="28"/>
        </w:rPr>
        <w:lastRenderedPageBreak/>
        <w:t xml:space="preserve">Концентрация прямого (связанного) билирубина в крови </w:t>
      </w:r>
      <w:r w:rsidRPr="00CA15CA">
        <w:rPr>
          <w:rFonts w:ascii="Times New Roman" w:hAnsi="Times New Roman" w:cs="Times New Roman"/>
          <w:b/>
          <w:sz w:val="28"/>
          <w:szCs w:val="28"/>
        </w:rPr>
        <w:t xml:space="preserve">увеличивается </w:t>
      </w:r>
      <w:r w:rsidRPr="00CA15CA">
        <w:rPr>
          <w:rFonts w:ascii="Times New Roman" w:hAnsi="Times New Roman" w:cs="Times New Roman"/>
          <w:sz w:val="28"/>
          <w:szCs w:val="28"/>
        </w:rPr>
        <w:t>при воспалительных процессах в печени (гепатит).</w:t>
      </w:r>
    </w:p>
    <w:p w14:paraId="3F72C9E5"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sz w:val="28"/>
          <w:szCs w:val="28"/>
        </w:rPr>
        <w:t xml:space="preserve">Содержание прямого и общего билирубина в крови </w:t>
      </w:r>
      <w:r w:rsidRPr="00CA15CA">
        <w:rPr>
          <w:rFonts w:ascii="Times New Roman" w:hAnsi="Times New Roman" w:cs="Times New Roman"/>
          <w:b/>
          <w:sz w:val="28"/>
          <w:szCs w:val="28"/>
        </w:rPr>
        <w:t>увеличивается</w:t>
      </w:r>
      <w:r w:rsidRPr="00CA15CA">
        <w:rPr>
          <w:rFonts w:ascii="Times New Roman" w:hAnsi="Times New Roman" w:cs="Times New Roman"/>
          <w:sz w:val="28"/>
          <w:szCs w:val="28"/>
        </w:rPr>
        <w:t xml:space="preserve"> при механической желтухе.</w:t>
      </w:r>
    </w:p>
    <w:p w14:paraId="31B8258B"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sz w:val="28"/>
          <w:szCs w:val="28"/>
        </w:rPr>
        <w:t>Содержание общего билирубина</w:t>
      </w:r>
      <w:r w:rsidRPr="00CA15CA">
        <w:rPr>
          <w:rFonts w:ascii="Times New Roman" w:hAnsi="Times New Roman" w:cs="Times New Roman"/>
          <w:b/>
          <w:sz w:val="28"/>
          <w:szCs w:val="28"/>
        </w:rPr>
        <w:t xml:space="preserve"> увеличивается</w:t>
      </w:r>
      <w:r w:rsidRPr="00CA15CA">
        <w:rPr>
          <w:rFonts w:ascii="Times New Roman" w:hAnsi="Times New Roman" w:cs="Times New Roman"/>
          <w:sz w:val="28"/>
          <w:szCs w:val="28"/>
        </w:rPr>
        <w:t xml:space="preserve"> также при приеме лекарств, увеличивающих гемолиз (н-р аспирин, тетрациклин).</w:t>
      </w:r>
    </w:p>
    <w:p w14:paraId="008506B0"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sz w:val="28"/>
          <w:szCs w:val="28"/>
        </w:rPr>
        <w:t xml:space="preserve">Уровень прямого билирубина может </w:t>
      </w:r>
      <w:r w:rsidRPr="00CA15CA">
        <w:rPr>
          <w:rFonts w:ascii="Times New Roman" w:hAnsi="Times New Roman" w:cs="Times New Roman"/>
          <w:b/>
          <w:sz w:val="28"/>
          <w:szCs w:val="28"/>
        </w:rPr>
        <w:t>увеличиваться</w:t>
      </w:r>
      <w:r w:rsidRPr="00CA15CA">
        <w:rPr>
          <w:rFonts w:ascii="Times New Roman" w:hAnsi="Times New Roman" w:cs="Times New Roman"/>
          <w:sz w:val="28"/>
          <w:szCs w:val="28"/>
        </w:rPr>
        <w:t xml:space="preserve"> под действием лекарств, задерживающих желчь в печени н-р </w:t>
      </w:r>
      <w:proofErr w:type="spellStart"/>
      <w:r w:rsidRPr="00CA15CA">
        <w:rPr>
          <w:rFonts w:ascii="Times New Roman" w:hAnsi="Times New Roman" w:cs="Times New Roman"/>
          <w:sz w:val="28"/>
          <w:szCs w:val="28"/>
        </w:rPr>
        <w:t>пиницилин</w:t>
      </w:r>
      <w:proofErr w:type="spellEnd"/>
      <w:r w:rsidRPr="00CA15CA">
        <w:rPr>
          <w:rFonts w:ascii="Times New Roman" w:hAnsi="Times New Roman" w:cs="Times New Roman"/>
          <w:sz w:val="28"/>
          <w:szCs w:val="28"/>
        </w:rPr>
        <w:t>, эритромицин, пероральных контрацептивов, никотиновой кислоты.</w:t>
      </w:r>
    </w:p>
    <w:p w14:paraId="0A5E4277" w14:textId="77777777" w:rsidR="002B497E" w:rsidRPr="00CA15CA" w:rsidRDefault="002B497E" w:rsidP="00D305B7">
      <w:pPr>
        <w:spacing w:line="360" w:lineRule="auto"/>
        <w:jc w:val="both"/>
        <w:rPr>
          <w:rFonts w:ascii="Times New Roman" w:hAnsi="Times New Roman" w:cs="Times New Roman"/>
          <w:sz w:val="28"/>
          <w:szCs w:val="28"/>
        </w:rPr>
      </w:pPr>
      <w:proofErr w:type="spellStart"/>
      <w:r w:rsidRPr="00CA15CA">
        <w:rPr>
          <w:rFonts w:ascii="Times New Roman" w:hAnsi="Times New Roman" w:cs="Times New Roman"/>
          <w:b/>
          <w:sz w:val="28"/>
          <w:szCs w:val="28"/>
        </w:rPr>
        <w:t>Референсные</w:t>
      </w:r>
      <w:proofErr w:type="spellEnd"/>
      <w:r w:rsidRPr="00CA15CA">
        <w:rPr>
          <w:rFonts w:ascii="Times New Roman" w:hAnsi="Times New Roman" w:cs="Times New Roman"/>
          <w:b/>
          <w:sz w:val="28"/>
          <w:szCs w:val="28"/>
        </w:rPr>
        <w:t xml:space="preserve"> значения</w:t>
      </w:r>
      <w:r w:rsidRPr="00CA15CA">
        <w:rPr>
          <w:rFonts w:ascii="Times New Roman" w:hAnsi="Times New Roman" w:cs="Times New Roman"/>
          <w:sz w:val="28"/>
          <w:szCs w:val="28"/>
        </w:rPr>
        <w:t xml:space="preserve"> содержания билирубина общего - 3,4-20,5 </w:t>
      </w:r>
      <w:proofErr w:type="spellStart"/>
      <w:r w:rsidRPr="00CA15CA">
        <w:rPr>
          <w:rFonts w:ascii="Times New Roman" w:hAnsi="Times New Roman" w:cs="Times New Roman"/>
          <w:sz w:val="28"/>
          <w:szCs w:val="28"/>
        </w:rPr>
        <w:t>мкмоль</w:t>
      </w:r>
      <w:proofErr w:type="spellEnd"/>
      <w:r w:rsidRPr="00CA15CA">
        <w:rPr>
          <w:rFonts w:ascii="Times New Roman" w:hAnsi="Times New Roman" w:cs="Times New Roman"/>
          <w:sz w:val="28"/>
          <w:szCs w:val="28"/>
        </w:rPr>
        <w:t xml:space="preserve">/л, непрямого 1,7-17,1 </w:t>
      </w:r>
      <w:proofErr w:type="spellStart"/>
      <w:r w:rsidRPr="00CA15CA">
        <w:rPr>
          <w:rFonts w:ascii="Times New Roman" w:hAnsi="Times New Roman" w:cs="Times New Roman"/>
          <w:sz w:val="28"/>
          <w:szCs w:val="28"/>
        </w:rPr>
        <w:t>мкмоль</w:t>
      </w:r>
      <w:proofErr w:type="spellEnd"/>
      <w:r w:rsidRPr="00CA15CA">
        <w:rPr>
          <w:rFonts w:ascii="Times New Roman" w:hAnsi="Times New Roman" w:cs="Times New Roman"/>
          <w:sz w:val="28"/>
          <w:szCs w:val="28"/>
        </w:rPr>
        <w:t xml:space="preserve">/л и прямого 0,86-5,3 </w:t>
      </w:r>
      <w:proofErr w:type="spellStart"/>
      <w:r w:rsidRPr="00CA15CA">
        <w:rPr>
          <w:rFonts w:ascii="Times New Roman" w:hAnsi="Times New Roman" w:cs="Times New Roman"/>
          <w:sz w:val="28"/>
          <w:szCs w:val="28"/>
        </w:rPr>
        <w:t>мкмоль</w:t>
      </w:r>
      <w:proofErr w:type="spellEnd"/>
      <w:r w:rsidRPr="00CA15CA">
        <w:rPr>
          <w:rFonts w:ascii="Times New Roman" w:hAnsi="Times New Roman" w:cs="Times New Roman"/>
          <w:sz w:val="28"/>
          <w:szCs w:val="28"/>
        </w:rPr>
        <w:t>/л.</w:t>
      </w:r>
    </w:p>
    <w:p w14:paraId="5D288F5E" w14:textId="77777777" w:rsidR="002B497E" w:rsidRPr="00CA15CA" w:rsidRDefault="002B497E" w:rsidP="00D305B7">
      <w:pPr>
        <w:spacing w:line="360" w:lineRule="auto"/>
        <w:jc w:val="both"/>
        <w:rPr>
          <w:rFonts w:ascii="Times New Roman" w:hAnsi="Times New Roman" w:cs="Times New Roman"/>
          <w:sz w:val="28"/>
          <w:szCs w:val="28"/>
        </w:rPr>
      </w:pPr>
      <w:r w:rsidRPr="00CA15CA">
        <w:rPr>
          <w:rFonts w:ascii="Times New Roman" w:hAnsi="Times New Roman" w:cs="Times New Roman"/>
          <w:sz w:val="28"/>
          <w:szCs w:val="28"/>
        </w:rPr>
        <w:t>Мочевая кислота - главный продукт распада основного компонента нуклеиновых кислот пуриновых оснований. Поскольку она не используется далее в обменных процессах, то выделяется почками с мочой.</w:t>
      </w:r>
    </w:p>
    <w:p w14:paraId="78110111" w14:textId="77777777" w:rsidR="002B497E" w:rsidRPr="00CA15CA" w:rsidRDefault="002B497E" w:rsidP="00D305B7">
      <w:pPr>
        <w:spacing w:line="360" w:lineRule="auto"/>
        <w:jc w:val="both"/>
        <w:rPr>
          <w:rFonts w:ascii="Times New Roman" w:hAnsi="Times New Roman" w:cs="Times New Roman"/>
          <w:sz w:val="28"/>
          <w:szCs w:val="28"/>
        </w:rPr>
      </w:pPr>
      <w:proofErr w:type="spellStart"/>
      <w:r w:rsidRPr="00CA15CA">
        <w:rPr>
          <w:rFonts w:ascii="Times New Roman" w:hAnsi="Times New Roman" w:cs="Times New Roman"/>
          <w:b/>
          <w:sz w:val="28"/>
          <w:szCs w:val="28"/>
        </w:rPr>
        <w:t>Гиперурикемия</w:t>
      </w:r>
      <w:proofErr w:type="spellEnd"/>
      <w:r w:rsidRPr="00CA15CA">
        <w:rPr>
          <w:rFonts w:ascii="Times New Roman" w:hAnsi="Times New Roman" w:cs="Times New Roman"/>
          <w:sz w:val="28"/>
          <w:szCs w:val="28"/>
        </w:rPr>
        <w:t xml:space="preserve"> - повышение уровня мочевой кислоты в крови наблюдается при: заболеваниях, которые сопровождаются распадом клеточных элементов (лейкозах, эритроцитозах, злокачественных новообразованиях); нарушении выделительной функции почек; подагре; употребление пищи богатой пуриновыми основаниями и жирами.</w:t>
      </w:r>
    </w:p>
    <w:p w14:paraId="3F62F1B2" w14:textId="77777777" w:rsidR="002B497E" w:rsidRPr="00CA15CA" w:rsidRDefault="002B497E" w:rsidP="00D305B7">
      <w:pPr>
        <w:spacing w:line="360" w:lineRule="auto"/>
        <w:jc w:val="both"/>
        <w:rPr>
          <w:rFonts w:ascii="Times New Roman" w:hAnsi="Times New Roman" w:cs="Times New Roman"/>
          <w:sz w:val="28"/>
          <w:szCs w:val="28"/>
        </w:rPr>
      </w:pPr>
      <w:proofErr w:type="spellStart"/>
      <w:r w:rsidRPr="00CA15CA">
        <w:rPr>
          <w:rFonts w:ascii="Times New Roman" w:hAnsi="Times New Roman" w:cs="Times New Roman"/>
          <w:b/>
          <w:sz w:val="28"/>
          <w:szCs w:val="28"/>
        </w:rPr>
        <w:t>Гипоурикемия</w:t>
      </w:r>
      <w:proofErr w:type="spellEnd"/>
      <w:r w:rsidRPr="00CA15CA">
        <w:rPr>
          <w:rFonts w:ascii="Times New Roman" w:hAnsi="Times New Roman" w:cs="Times New Roman"/>
          <w:sz w:val="28"/>
          <w:szCs w:val="28"/>
        </w:rPr>
        <w:t xml:space="preserve"> - понижение уровня мочевой кислоты в крови – отмечается при лечении препаратами </w:t>
      </w:r>
      <w:proofErr w:type="spellStart"/>
      <w:r w:rsidRPr="00CA15CA">
        <w:rPr>
          <w:rFonts w:ascii="Times New Roman" w:hAnsi="Times New Roman" w:cs="Times New Roman"/>
          <w:sz w:val="28"/>
          <w:szCs w:val="28"/>
        </w:rPr>
        <w:t>пиперазинового</w:t>
      </w:r>
      <w:proofErr w:type="spellEnd"/>
      <w:r w:rsidRPr="00CA15CA">
        <w:rPr>
          <w:rFonts w:ascii="Times New Roman" w:hAnsi="Times New Roman" w:cs="Times New Roman"/>
          <w:sz w:val="28"/>
          <w:szCs w:val="28"/>
        </w:rPr>
        <w:t xml:space="preserve"> ряда, иногда при гепатите, анемиях.</w:t>
      </w:r>
    </w:p>
    <w:p w14:paraId="51DF11B4" w14:textId="77777777" w:rsidR="002B497E" w:rsidRPr="00CA15CA" w:rsidRDefault="002B497E" w:rsidP="00D305B7">
      <w:pPr>
        <w:spacing w:line="360" w:lineRule="auto"/>
        <w:jc w:val="both"/>
        <w:rPr>
          <w:rFonts w:ascii="Times New Roman" w:hAnsi="Times New Roman" w:cs="Times New Roman"/>
          <w:sz w:val="28"/>
          <w:szCs w:val="28"/>
        </w:rPr>
      </w:pPr>
      <w:proofErr w:type="spellStart"/>
      <w:r w:rsidRPr="00CA15CA">
        <w:rPr>
          <w:rFonts w:ascii="Times New Roman" w:hAnsi="Times New Roman" w:cs="Times New Roman"/>
          <w:b/>
          <w:sz w:val="28"/>
          <w:szCs w:val="28"/>
        </w:rPr>
        <w:t>Урикозурия</w:t>
      </w:r>
      <w:proofErr w:type="spellEnd"/>
      <w:r w:rsidRPr="00CA15CA">
        <w:rPr>
          <w:rFonts w:ascii="Times New Roman" w:hAnsi="Times New Roman" w:cs="Times New Roman"/>
          <w:sz w:val="28"/>
          <w:szCs w:val="28"/>
        </w:rPr>
        <w:t xml:space="preserve"> - увеличение уровня мочевой кислоты в моче обнаруживается в 25-30 % случаев подагры, некоторых наследственных заболеваниях (синдром Леша-</w:t>
      </w:r>
      <w:proofErr w:type="spellStart"/>
      <w:r w:rsidRPr="00CA15CA">
        <w:rPr>
          <w:rFonts w:ascii="Times New Roman" w:hAnsi="Times New Roman" w:cs="Times New Roman"/>
          <w:sz w:val="28"/>
          <w:szCs w:val="28"/>
        </w:rPr>
        <w:t>Найхана</w:t>
      </w:r>
      <w:proofErr w:type="spellEnd"/>
      <w:r w:rsidRPr="00CA15CA">
        <w:rPr>
          <w:rFonts w:ascii="Times New Roman" w:hAnsi="Times New Roman" w:cs="Times New Roman"/>
          <w:sz w:val="28"/>
          <w:szCs w:val="28"/>
        </w:rPr>
        <w:t>) и нарушениях накопления гликогена.</w:t>
      </w:r>
    </w:p>
    <w:p w14:paraId="75B710A3" w14:textId="77777777" w:rsidR="002B497E" w:rsidRPr="00CA15CA" w:rsidRDefault="002B497E" w:rsidP="00D305B7">
      <w:pPr>
        <w:spacing w:line="360" w:lineRule="auto"/>
        <w:jc w:val="both"/>
        <w:rPr>
          <w:rFonts w:ascii="Times New Roman" w:hAnsi="Times New Roman" w:cs="Times New Roman"/>
          <w:sz w:val="28"/>
          <w:szCs w:val="28"/>
        </w:rPr>
      </w:pPr>
      <w:proofErr w:type="spellStart"/>
      <w:r w:rsidRPr="00CA15CA">
        <w:rPr>
          <w:rFonts w:ascii="Times New Roman" w:hAnsi="Times New Roman" w:cs="Times New Roman"/>
          <w:b/>
          <w:sz w:val="28"/>
          <w:szCs w:val="28"/>
        </w:rPr>
        <w:t>Гипоурикозурия</w:t>
      </w:r>
      <w:proofErr w:type="spellEnd"/>
      <w:r w:rsidRPr="00CA15CA">
        <w:rPr>
          <w:rFonts w:ascii="Times New Roman" w:hAnsi="Times New Roman" w:cs="Times New Roman"/>
          <w:sz w:val="28"/>
          <w:szCs w:val="28"/>
        </w:rPr>
        <w:t xml:space="preserve"> - уменьшение уровня мочевой кислоты в моче обычно отражает развитие почечной недостаточности, прием салицилатов в дозе 2-3 г в сутки.</w:t>
      </w:r>
    </w:p>
    <w:p w14:paraId="0B062CC9" w14:textId="77777777" w:rsidR="002B497E" w:rsidRDefault="002B497E" w:rsidP="00D305B7">
      <w:pPr>
        <w:spacing w:line="360" w:lineRule="auto"/>
        <w:jc w:val="both"/>
        <w:rPr>
          <w:rFonts w:ascii="Times New Roman" w:hAnsi="Times New Roman" w:cs="Times New Roman"/>
          <w:sz w:val="28"/>
          <w:szCs w:val="28"/>
        </w:rPr>
      </w:pPr>
      <w:proofErr w:type="spellStart"/>
      <w:r w:rsidRPr="00CA15CA">
        <w:rPr>
          <w:rFonts w:ascii="Times New Roman" w:hAnsi="Times New Roman" w:cs="Times New Roman"/>
          <w:b/>
          <w:sz w:val="28"/>
          <w:szCs w:val="28"/>
        </w:rPr>
        <w:lastRenderedPageBreak/>
        <w:t>Референсное</w:t>
      </w:r>
      <w:proofErr w:type="spellEnd"/>
      <w:r w:rsidRPr="00CA15CA">
        <w:rPr>
          <w:rFonts w:ascii="Times New Roman" w:hAnsi="Times New Roman" w:cs="Times New Roman"/>
          <w:b/>
          <w:sz w:val="28"/>
          <w:szCs w:val="28"/>
        </w:rPr>
        <w:t xml:space="preserve"> значение </w:t>
      </w:r>
      <w:r w:rsidRPr="00CA15CA">
        <w:rPr>
          <w:rFonts w:ascii="Times New Roman" w:hAnsi="Times New Roman" w:cs="Times New Roman"/>
          <w:sz w:val="28"/>
          <w:szCs w:val="28"/>
        </w:rPr>
        <w:t xml:space="preserve">мочевой кислоты, мужчины 160-500 </w:t>
      </w:r>
      <w:proofErr w:type="spellStart"/>
      <w:r w:rsidRPr="00CA15CA">
        <w:rPr>
          <w:rFonts w:ascii="Times New Roman" w:hAnsi="Times New Roman" w:cs="Times New Roman"/>
          <w:sz w:val="28"/>
          <w:szCs w:val="28"/>
        </w:rPr>
        <w:t>мкмоль</w:t>
      </w:r>
      <w:proofErr w:type="spellEnd"/>
      <w:r w:rsidRPr="00CA15CA">
        <w:rPr>
          <w:rFonts w:ascii="Times New Roman" w:hAnsi="Times New Roman" w:cs="Times New Roman"/>
          <w:sz w:val="28"/>
          <w:szCs w:val="28"/>
        </w:rPr>
        <w:t xml:space="preserve">/л, женщины 240-500 </w:t>
      </w:r>
      <w:proofErr w:type="spellStart"/>
      <w:r w:rsidRPr="00CA15CA">
        <w:rPr>
          <w:rFonts w:ascii="Times New Roman" w:hAnsi="Times New Roman" w:cs="Times New Roman"/>
          <w:sz w:val="28"/>
          <w:szCs w:val="28"/>
        </w:rPr>
        <w:t>мкмоль</w:t>
      </w:r>
      <w:proofErr w:type="spellEnd"/>
      <w:r w:rsidRPr="00CA15CA">
        <w:rPr>
          <w:rFonts w:ascii="Times New Roman" w:hAnsi="Times New Roman" w:cs="Times New Roman"/>
          <w:sz w:val="28"/>
          <w:szCs w:val="28"/>
        </w:rPr>
        <w:t>/л.</w:t>
      </w:r>
    </w:p>
    <w:p w14:paraId="5BAEEDF4" w14:textId="60EB837A" w:rsidR="001317CB" w:rsidRDefault="001317CB" w:rsidP="00D305B7">
      <w:pPr>
        <w:spacing w:line="360" w:lineRule="auto"/>
        <w:jc w:val="both"/>
      </w:pPr>
    </w:p>
    <w:p w14:paraId="461FD75B" w14:textId="4E959773" w:rsidR="001317CB" w:rsidRDefault="001317CB" w:rsidP="00D305B7">
      <w:pPr>
        <w:spacing w:line="360" w:lineRule="auto"/>
        <w:jc w:val="both"/>
      </w:pPr>
    </w:p>
    <w:p w14:paraId="5BDFE500" w14:textId="06F0E055" w:rsidR="001317CB" w:rsidRDefault="001317CB"/>
    <w:p w14:paraId="61DAD107" w14:textId="2291E392" w:rsidR="002B497E" w:rsidRDefault="002B497E"/>
    <w:p w14:paraId="51D40C57" w14:textId="4EEA3734" w:rsidR="002B497E" w:rsidRDefault="002B497E"/>
    <w:p w14:paraId="0A549851" w14:textId="6A640768" w:rsidR="002B497E" w:rsidRDefault="002B497E"/>
    <w:p w14:paraId="1A7D1286" w14:textId="4B3C6E2E" w:rsidR="002B497E" w:rsidRDefault="002B497E"/>
    <w:p w14:paraId="685BA9D5" w14:textId="1F8F4964" w:rsidR="002B497E" w:rsidRDefault="002B497E"/>
    <w:p w14:paraId="56FF4237" w14:textId="199C1D5C" w:rsidR="002B497E" w:rsidRDefault="002B497E"/>
    <w:p w14:paraId="151F230C" w14:textId="669047EB" w:rsidR="002B497E" w:rsidRDefault="002B497E"/>
    <w:p w14:paraId="4823E3ED" w14:textId="23EBE7F8" w:rsidR="002B497E" w:rsidRDefault="002B497E"/>
    <w:p w14:paraId="2C2EEC03" w14:textId="1F20FD8B" w:rsidR="002B497E" w:rsidRDefault="002B497E"/>
    <w:p w14:paraId="4FAB77CA" w14:textId="001F665D" w:rsidR="002B497E" w:rsidRDefault="002B497E"/>
    <w:p w14:paraId="4FA6B96D" w14:textId="4A247AEB" w:rsidR="002B497E" w:rsidRDefault="002B497E"/>
    <w:p w14:paraId="748C55F2" w14:textId="46CA172E" w:rsidR="002B497E" w:rsidRDefault="002B497E"/>
    <w:p w14:paraId="51E819B3" w14:textId="502EC7A3" w:rsidR="002B497E" w:rsidRDefault="002B497E"/>
    <w:p w14:paraId="2DAD895D" w14:textId="757B83C2" w:rsidR="002B497E" w:rsidRDefault="002B497E"/>
    <w:p w14:paraId="1E7A948D" w14:textId="5FA1AE6D" w:rsidR="002B497E" w:rsidRDefault="002B497E"/>
    <w:p w14:paraId="58AD7732" w14:textId="11C28CB6" w:rsidR="002B497E" w:rsidRDefault="002B497E"/>
    <w:p w14:paraId="6F9CE9E5" w14:textId="0CA63841" w:rsidR="002B497E" w:rsidRDefault="002B497E"/>
    <w:p w14:paraId="5FC8C737" w14:textId="348F6C43" w:rsidR="00D305B7" w:rsidRDefault="00D305B7"/>
    <w:p w14:paraId="7D3913AA" w14:textId="11B44BFC" w:rsidR="00D305B7" w:rsidRDefault="00D305B7"/>
    <w:p w14:paraId="4CD3B353" w14:textId="70935A81" w:rsidR="00D305B7" w:rsidRDefault="00D305B7"/>
    <w:p w14:paraId="60040185" w14:textId="14BB327F" w:rsidR="00D305B7" w:rsidRDefault="00D305B7"/>
    <w:p w14:paraId="6C8CEA2E" w14:textId="7500E1D1" w:rsidR="00D305B7" w:rsidRDefault="00D305B7"/>
    <w:p w14:paraId="3DE3F98D" w14:textId="77777777" w:rsidR="00D305B7" w:rsidRDefault="00D305B7"/>
    <w:p w14:paraId="529B91A9" w14:textId="352FEE77" w:rsidR="002B497E" w:rsidRDefault="002B497E"/>
    <w:p w14:paraId="0ADC1E8E" w14:textId="398CE077" w:rsidR="002B497E" w:rsidRDefault="002B497E"/>
    <w:p w14:paraId="6C8BF584" w14:textId="5056C34F" w:rsidR="002B497E" w:rsidRDefault="002B497E"/>
    <w:p w14:paraId="18F84103" w14:textId="77777777" w:rsidR="002B497E" w:rsidRDefault="002B497E" w:rsidP="002B497E">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sz w:val="28"/>
          <w:szCs w:val="28"/>
          <w:lang w:eastAsia="ar-SA"/>
        </w:rPr>
      </w:pPr>
      <w:r w:rsidRPr="007652C6">
        <w:rPr>
          <w:rFonts w:ascii="Times New Roman" w:hAnsi="Times New Roman" w:cs="Times New Roman"/>
          <w:b/>
          <w:sz w:val="28"/>
          <w:szCs w:val="28"/>
          <w:lang w:eastAsia="ar-SA"/>
        </w:rPr>
        <w:lastRenderedPageBreak/>
        <w:t>День 12(07.11.2023)</w:t>
      </w:r>
    </w:p>
    <w:p w14:paraId="400F5632" w14:textId="3C20C794" w:rsidR="008254CC" w:rsidRDefault="008254CC" w:rsidP="008254CC">
      <w:pPr>
        <w:jc w:val="center"/>
        <w:rPr>
          <w:rFonts w:ascii="Times New Roman" w:hAnsi="Times New Roman" w:cs="Times New Roman"/>
          <w:b/>
          <w:sz w:val="28"/>
        </w:rPr>
      </w:pPr>
      <w:r w:rsidRPr="00D342F8">
        <w:rPr>
          <w:rFonts w:ascii="Times New Roman" w:hAnsi="Times New Roman" w:cs="Times New Roman"/>
          <w:b/>
          <w:sz w:val="28"/>
        </w:rPr>
        <w:t>ОЗНАКОМ</w:t>
      </w:r>
      <w:r>
        <w:rPr>
          <w:rFonts w:ascii="Times New Roman" w:hAnsi="Times New Roman" w:cs="Times New Roman"/>
          <w:b/>
          <w:sz w:val="28"/>
        </w:rPr>
        <w:t>ЛЕНИЕ</w:t>
      </w:r>
      <w:r w:rsidRPr="00D342F8">
        <w:rPr>
          <w:rFonts w:ascii="Times New Roman" w:hAnsi="Times New Roman" w:cs="Times New Roman"/>
          <w:b/>
          <w:sz w:val="28"/>
        </w:rPr>
        <w:t xml:space="preserve"> С МЕТОДИКОЙ ОПРЕДЕЛЕНИЯ АКТИВНОСТИ А</w:t>
      </w:r>
      <w:r>
        <w:rPr>
          <w:rFonts w:ascii="Times New Roman" w:hAnsi="Times New Roman" w:cs="Times New Roman"/>
          <w:b/>
          <w:sz w:val="28"/>
        </w:rPr>
        <w:t>НТИ</w:t>
      </w:r>
      <w:r w:rsidRPr="00D342F8">
        <w:rPr>
          <w:rFonts w:ascii="Times New Roman" w:hAnsi="Times New Roman" w:cs="Times New Roman"/>
          <w:b/>
          <w:sz w:val="28"/>
        </w:rPr>
        <w:t>Т</w:t>
      </w:r>
      <w:r>
        <w:rPr>
          <w:rFonts w:ascii="Times New Roman" w:hAnsi="Times New Roman" w:cs="Times New Roman"/>
          <w:b/>
          <w:sz w:val="28"/>
        </w:rPr>
        <w:t>РОМБИН</w:t>
      </w:r>
      <w:r>
        <w:rPr>
          <w:b/>
          <w:szCs w:val="28"/>
        </w:rPr>
        <w:t xml:space="preserve"> </w:t>
      </w:r>
      <w:r w:rsidRPr="00D342F8">
        <w:rPr>
          <w:rFonts w:ascii="Times New Roman" w:eastAsia="Times New Roman" w:hAnsi="Times New Roman" w:cs="Times New Roman"/>
          <w:b/>
          <w:sz w:val="28"/>
          <w:szCs w:val="28"/>
          <w:lang w:val="en-US" w:eastAsia="ar-SA"/>
        </w:rPr>
        <w:t>III</w:t>
      </w:r>
    </w:p>
    <w:p w14:paraId="276A800D" w14:textId="77777777" w:rsidR="008254CC" w:rsidRPr="0042294B" w:rsidRDefault="008254CC" w:rsidP="008254CC">
      <w:pPr>
        <w:spacing w:line="360" w:lineRule="auto"/>
        <w:jc w:val="both"/>
        <w:rPr>
          <w:rFonts w:ascii="Times New Roman" w:hAnsi="Times New Roman" w:cs="Times New Roman"/>
          <w:sz w:val="28"/>
          <w:szCs w:val="28"/>
        </w:rPr>
      </w:pPr>
      <w:r w:rsidRPr="0042294B">
        <w:rPr>
          <w:rFonts w:ascii="Times New Roman" w:hAnsi="Times New Roman" w:cs="Times New Roman"/>
          <w:sz w:val="28"/>
          <w:szCs w:val="28"/>
        </w:rPr>
        <w:t xml:space="preserve">Антитромбин III – это антисвертывающая </w:t>
      </w:r>
      <w:proofErr w:type="spellStart"/>
      <w:r w:rsidRPr="0042294B">
        <w:rPr>
          <w:rFonts w:ascii="Times New Roman" w:hAnsi="Times New Roman" w:cs="Times New Roman"/>
          <w:sz w:val="28"/>
          <w:szCs w:val="28"/>
        </w:rPr>
        <w:t>антикоагуляционная</w:t>
      </w:r>
      <w:proofErr w:type="spellEnd"/>
      <w:r w:rsidRPr="0042294B">
        <w:rPr>
          <w:rFonts w:ascii="Times New Roman" w:hAnsi="Times New Roman" w:cs="Times New Roman"/>
          <w:sz w:val="28"/>
          <w:szCs w:val="28"/>
        </w:rPr>
        <w:t xml:space="preserve"> система. При снижении наблюдаются тромбозы и эмболии.</w:t>
      </w:r>
    </w:p>
    <w:p w14:paraId="0097D50A" w14:textId="77777777" w:rsidR="00D305B7" w:rsidRDefault="00D305B7" w:rsidP="00D305B7">
      <w:pPr>
        <w:spacing w:line="360" w:lineRule="auto"/>
        <w:jc w:val="both"/>
        <w:rPr>
          <w:rFonts w:ascii="Arial" w:hAnsi="Arial" w:cs="Arial"/>
          <w:shd w:val="clear" w:color="auto" w:fill="F2F3F5"/>
        </w:rPr>
      </w:pPr>
      <w:r w:rsidRPr="00D305B7">
        <w:rPr>
          <w:rFonts w:ascii="Times New Roman" w:hAnsi="Times New Roman" w:cs="Times New Roman"/>
          <w:sz w:val="28"/>
          <w:szCs w:val="28"/>
        </w:rPr>
        <w:t xml:space="preserve">Снижение уровня антитромбина III обычно является приобретенным и может быть вызвано уменьшением его синтеза, потерей через биологические жидкости (например, при нефротическом синдроме или </w:t>
      </w:r>
      <w:proofErr w:type="spellStart"/>
      <w:r w:rsidRPr="00D305B7">
        <w:rPr>
          <w:rFonts w:ascii="Times New Roman" w:hAnsi="Times New Roman" w:cs="Times New Roman"/>
          <w:sz w:val="28"/>
          <w:szCs w:val="28"/>
        </w:rPr>
        <w:t>энтеропатии</w:t>
      </w:r>
      <w:proofErr w:type="spellEnd"/>
      <w:r w:rsidRPr="00D305B7">
        <w:rPr>
          <w:rFonts w:ascii="Times New Roman" w:hAnsi="Times New Roman" w:cs="Times New Roman"/>
          <w:sz w:val="28"/>
          <w:szCs w:val="28"/>
        </w:rPr>
        <w:t>) или другими факторами. Все эти состояния могут привести к развитию ДВС-синдрома (диссеминированного внутрисосудистого свертывания), который является серьезным и потенциально опасным для жизни состоянием</w:t>
      </w:r>
      <w:r>
        <w:rPr>
          <w:rFonts w:ascii="Arial" w:hAnsi="Arial" w:cs="Arial"/>
          <w:shd w:val="clear" w:color="auto" w:fill="F2F3F5"/>
        </w:rPr>
        <w:t>.</w:t>
      </w:r>
    </w:p>
    <w:p w14:paraId="326ADEB2" w14:textId="6C2272B7" w:rsidR="008254CC" w:rsidRPr="00D61649" w:rsidRDefault="008254CC" w:rsidP="008254CC">
      <w:pPr>
        <w:spacing w:line="360" w:lineRule="auto"/>
        <w:jc w:val="both"/>
        <w:rPr>
          <w:rFonts w:ascii="Times New Roman" w:hAnsi="Times New Roman" w:cs="Times New Roman"/>
          <w:sz w:val="28"/>
          <w:szCs w:val="28"/>
        </w:rPr>
      </w:pPr>
      <w:r w:rsidRPr="0042294B">
        <w:rPr>
          <w:rFonts w:ascii="Times New Roman" w:hAnsi="Times New Roman" w:cs="Times New Roman"/>
          <w:b/>
          <w:sz w:val="28"/>
          <w:szCs w:val="28"/>
        </w:rPr>
        <w:t>В норме</w:t>
      </w:r>
      <w:r w:rsidRPr="0042294B">
        <w:rPr>
          <w:rFonts w:ascii="Times New Roman" w:hAnsi="Times New Roman" w:cs="Times New Roman"/>
          <w:sz w:val="28"/>
          <w:szCs w:val="28"/>
        </w:rPr>
        <w:t xml:space="preserve"> содержание антитромбина III 85 – 115 %.</w:t>
      </w:r>
    </w:p>
    <w:p w14:paraId="48EE2635" w14:textId="77777777" w:rsidR="008254CC" w:rsidRDefault="008254CC" w:rsidP="008254CC">
      <w:pPr>
        <w:spacing w:after="0" w:line="360" w:lineRule="auto"/>
        <w:ind w:firstLine="709"/>
        <w:jc w:val="both"/>
        <w:rPr>
          <w:rFonts w:ascii="Times New Roman" w:hAnsi="Times New Roman" w:cs="Times New Roman"/>
          <w:sz w:val="28"/>
          <w:szCs w:val="28"/>
        </w:rPr>
      </w:pPr>
      <w:r w:rsidRPr="0005518F">
        <w:rPr>
          <w:rFonts w:ascii="Times New Roman" w:hAnsi="Times New Roman" w:cs="Times New Roman"/>
          <w:sz w:val="28"/>
          <w:szCs w:val="28"/>
        </w:rPr>
        <w:t>Принцип метода. АТ III разведенной исследуемой плазмы в присутствии гепарина быстро инактивирует тромбин. Остаточная активность тромбина определяется по скорости гидролиза хромогенного субстрата фотометрически. Регистрируют изменение оптической плотности (поглощения) на фотометре при длине волны 405 нм после добавления уксусной кислоты (двухточечный метод).</w:t>
      </w:r>
    </w:p>
    <w:p w14:paraId="733CAD65" w14:textId="77777777" w:rsidR="008254CC" w:rsidRDefault="008254CC" w:rsidP="008254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Цифровой спектрофотометр </w:t>
      </w:r>
      <w:r>
        <w:rPr>
          <w:rFonts w:ascii="Times New Roman" w:hAnsi="Times New Roman" w:cs="Times New Roman"/>
          <w:sz w:val="28"/>
          <w:szCs w:val="28"/>
          <w:lang w:val="en-US"/>
        </w:rPr>
        <w:t>PD</w:t>
      </w:r>
      <w:r>
        <w:rPr>
          <w:rFonts w:ascii="Times New Roman" w:hAnsi="Times New Roman" w:cs="Times New Roman"/>
          <w:sz w:val="28"/>
          <w:szCs w:val="28"/>
        </w:rPr>
        <w:t xml:space="preserve"> – 303 – предназначен для биохимических и иммунологических исследований. </w:t>
      </w:r>
    </w:p>
    <w:p w14:paraId="2B8F9F5E" w14:textId="3FE1A1AE" w:rsidR="002B497E" w:rsidRDefault="002B497E"/>
    <w:p w14:paraId="4E046375" w14:textId="196851C7" w:rsidR="002B497E" w:rsidRDefault="002B497E"/>
    <w:p w14:paraId="521603B4" w14:textId="3198E403" w:rsidR="002B497E" w:rsidRDefault="002B497E"/>
    <w:p w14:paraId="517015D7" w14:textId="5402AF46" w:rsidR="002B497E" w:rsidRDefault="002B497E"/>
    <w:p w14:paraId="060AE5ED" w14:textId="6B23723D" w:rsidR="002B497E" w:rsidRDefault="002B497E"/>
    <w:p w14:paraId="49E27064" w14:textId="0EFE8B44" w:rsidR="002B497E" w:rsidRDefault="002B497E"/>
    <w:p w14:paraId="5631687F" w14:textId="4082C433" w:rsidR="002B497E" w:rsidRDefault="002B497E"/>
    <w:p w14:paraId="293113D6" w14:textId="0569E93C" w:rsidR="002B497E" w:rsidRDefault="002B497E"/>
    <w:p w14:paraId="4B255EAA" w14:textId="77777777" w:rsidR="00D305B7" w:rsidRDefault="00D305B7"/>
    <w:p w14:paraId="5FBE0B29" w14:textId="18BF090D" w:rsidR="002B497E" w:rsidRDefault="002B497E"/>
    <w:p w14:paraId="60A8ACA2" w14:textId="77777777" w:rsidR="008254CC" w:rsidRDefault="008254CC" w:rsidP="008254CC">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lastRenderedPageBreak/>
        <w:t>День 13 (08.11.2023)</w:t>
      </w:r>
    </w:p>
    <w:p w14:paraId="41F3A263" w14:textId="28D9CC15" w:rsidR="008254CC" w:rsidRPr="008254CC" w:rsidRDefault="008254CC" w:rsidP="008254CC">
      <w:pPr>
        <w:spacing w:line="276" w:lineRule="auto"/>
        <w:ind w:right="82"/>
        <w:jc w:val="center"/>
        <w:rPr>
          <w:rFonts w:ascii="Times New Roman" w:hAnsi="Times New Roman" w:cs="Times New Roman"/>
          <w:b/>
          <w:bCs/>
          <w:sz w:val="28"/>
        </w:rPr>
      </w:pPr>
      <w:r w:rsidRPr="008254CC">
        <w:rPr>
          <w:rFonts w:ascii="Times New Roman" w:hAnsi="Times New Roman" w:cs="Times New Roman"/>
          <w:b/>
          <w:bCs/>
          <w:sz w:val="28"/>
        </w:rPr>
        <w:t>О</w:t>
      </w:r>
      <w:r w:rsidR="00EB7CB9">
        <w:rPr>
          <w:rFonts w:ascii="Times New Roman" w:hAnsi="Times New Roman" w:cs="Times New Roman"/>
          <w:b/>
          <w:bCs/>
          <w:sz w:val="28"/>
        </w:rPr>
        <w:t>ПРЕДЕЛЕНИЕ</w:t>
      </w:r>
      <w:r w:rsidRPr="008254CC">
        <w:rPr>
          <w:rFonts w:ascii="Times New Roman" w:hAnsi="Times New Roman" w:cs="Times New Roman"/>
          <w:b/>
          <w:bCs/>
          <w:sz w:val="28"/>
        </w:rPr>
        <w:t xml:space="preserve"> </w:t>
      </w:r>
      <w:r w:rsidR="00EB7CB9">
        <w:rPr>
          <w:rFonts w:ascii="Times New Roman" w:hAnsi="Times New Roman" w:cs="Times New Roman"/>
          <w:b/>
          <w:bCs/>
          <w:sz w:val="28"/>
        </w:rPr>
        <w:t>БИОХИМИЧЕСКИХ</w:t>
      </w:r>
      <w:r w:rsidRPr="008254CC">
        <w:rPr>
          <w:rFonts w:ascii="Times New Roman" w:hAnsi="Times New Roman" w:cs="Times New Roman"/>
          <w:b/>
          <w:bCs/>
          <w:sz w:val="28"/>
        </w:rPr>
        <w:t xml:space="preserve"> </w:t>
      </w:r>
      <w:r w:rsidR="00EB7CB9">
        <w:rPr>
          <w:rFonts w:ascii="Times New Roman" w:hAnsi="Times New Roman" w:cs="Times New Roman"/>
          <w:b/>
          <w:bCs/>
          <w:sz w:val="28"/>
        </w:rPr>
        <w:t>ПОКАЗАТЕЛЕЙ</w:t>
      </w:r>
      <w:r w:rsidRPr="008254CC">
        <w:rPr>
          <w:rFonts w:ascii="Times New Roman" w:hAnsi="Times New Roman" w:cs="Times New Roman"/>
          <w:b/>
          <w:bCs/>
          <w:sz w:val="28"/>
        </w:rPr>
        <w:t xml:space="preserve"> </w:t>
      </w:r>
      <w:r w:rsidR="00EB7CB9">
        <w:rPr>
          <w:rFonts w:ascii="Times New Roman" w:hAnsi="Times New Roman" w:cs="Times New Roman"/>
          <w:b/>
          <w:bCs/>
          <w:sz w:val="28"/>
        </w:rPr>
        <w:t>ЛИПИДНОГО</w:t>
      </w:r>
      <w:r w:rsidRPr="008254CC">
        <w:rPr>
          <w:rFonts w:ascii="Times New Roman" w:hAnsi="Times New Roman" w:cs="Times New Roman"/>
          <w:b/>
          <w:bCs/>
          <w:sz w:val="28"/>
        </w:rPr>
        <w:t xml:space="preserve"> </w:t>
      </w:r>
      <w:r w:rsidR="00EB7CB9">
        <w:rPr>
          <w:rFonts w:ascii="Times New Roman" w:hAnsi="Times New Roman" w:cs="Times New Roman"/>
          <w:b/>
          <w:bCs/>
          <w:sz w:val="28"/>
        </w:rPr>
        <w:t>ОБМЕНА НА</w:t>
      </w:r>
      <w:r>
        <w:rPr>
          <w:rFonts w:ascii="Times New Roman" w:hAnsi="Times New Roman" w:cs="Times New Roman"/>
          <w:b/>
          <w:bCs/>
          <w:sz w:val="28"/>
        </w:rPr>
        <w:t xml:space="preserve"> </w:t>
      </w:r>
      <w:r w:rsidRPr="008254CC">
        <w:rPr>
          <w:rFonts w:ascii="Times New Roman" w:hAnsi="Times New Roman" w:cs="Times New Roman"/>
          <w:b/>
          <w:bCs/>
          <w:sz w:val="28"/>
          <w:lang w:val="en-US"/>
        </w:rPr>
        <w:t>FURUNO</w:t>
      </w:r>
    </w:p>
    <w:p w14:paraId="3A79EB9D" w14:textId="77777777" w:rsidR="00D305B7" w:rsidRPr="00064286" w:rsidRDefault="00D305B7" w:rsidP="00D305B7">
      <w:pPr>
        <w:spacing w:line="360" w:lineRule="auto"/>
        <w:jc w:val="both"/>
        <w:rPr>
          <w:rFonts w:ascii="Times New Roman" w:hAnsi="Times New Roman" w:cs="Times New Roman"/>
          <w:b/>
          <w:bCs/>
          <w:sz w:val="28"/>
          <w:szCs w:val="28"/>
        </w:rPr>
      </w:pPr>
      <w:r w:rsidRPr="00064286">
        <w:rPr>
          <w:rFonts w:ascii="Times New Roman" w:hAnsi="Times New Roman" w:cs="Times New Roman"/>
          <w:b/>
          <w:bCs/>
          <w:sz w:val="28"/>
          <w:szCs w:val="28"/>
        </w:rPr>
        <w:t>Для проведения анализа на липиды, необходимо соблюдать следующие правила:</w:t>
      </w:r>
    </w:p>
    <w:p w14:paraId="7250B216" w14:textId="77777777" w:rsidR="00D305B7" w:rsidRPr="00D305B7" w:rsidRDefault="00D305B7" w:rsidP="00D305B7">
      <w:pPr>
        <w:spacing w:line="360" w:lineRule="auto"/>
        <w:jc w:val="both"/>
        <w:rPr>
          <w:rFonts w:ascii="Times New Roman" w:hAnsi="Times New Roman" w:cs="Times New Roman"/>
          <w:sz w:val="28"/>
          <w:szCs w:val="28"/>
        </w:rPr>
      </w:pPr>
      <w:r w:rsidRPr="00D305B7">
        <w:rPr>
          <w:rFonts w:ascii="Times New Roman" w:hAnsi="Times New Roman" w:cs="Times New Roman"/>
          <w:sz w:val="28"/>
          <w:szCs w:val="28"/>
        </w:rPr>
        <w:t>– Проводить исследование натощак, через 12-14 часов после последнего приема пищи.</w:t>
      </w:r>
      <w:r w:rsidRPr="00D305B7">
        <w:rPr>
          <w:rFonts w:ascii="Times New Roman" w:hAnsi="Times New Roman" w:cs="Times New Roman"/>
          <w:sz w:val="28"/>
          <w:szCs w:val="28"/>
        </w:rPr>
        <w:br/>
        <w:t>– Брать кровь для анализа в утренние часы (с 7 до 9 утра), и доставить ее в лабораторию в течение 10 часов.</w:t>
      </w:r>
      <w:r w:rsidRPr="00D305B7">
        <w:rPr>
          <w:rFonts w:ascii="Times New Roman" w:hAnsi="Times New Roman" w:cs="Times New Roman"/>
          <w:sz w:val="28"/>
          <w:szCs w:val="28"/>
        </w:rPr>
        <w:br/>
        <w:t>– Исключить употребление алкоголя за 24 часа до анализа.</w:t>
      </w:r>
      <w:r w:rsidRPr="00D305B7">
        <w:rPr>
          <w:rFonts w:ascii="Times New Roman" w:hAnsi="Times New Roman" w:cs="Times New Roman"/>
          <w:sz w:val="28"/>
          <w:szCs w:val="28"/>
        </w:rPr>
        <w:br/>
        <w:t>– За неделю до анализа исключить из рациона жирную пищу, а за две недели - препараты, которые могут повлиять на уровень липидов.</w:t>
      </w:r>
      <w:r w:rsidRPr="00D305B7">
        <w:rPr>
          <w:rFonts w:ascii="Times New Roman" w:hAnsi="Times New Roman" w:cs="Times New Roman"/>
          <w:sz w:val="28"/>
          <w:szCs w:val="28"/>
        </w:rPr>
        <w:br/>
        <w:t>– Наложение жгута не должно превышать 1 минуту, чтобы избежать сдавливания сосудов.</w:t>
      </w:r>
      <w:r w:rsidRPr="00D305B7">
        <w:rPr>
          <w:rFonts w:ascii="Times New Roman" w:hAnsi="Times New Roman" w:cs="Times New Roman"/>
          <w:sz w:val="28"/>
          <w:szCs w:val="28"/>
        </w:rPr>
        <w:br/>
        <w:t>– Избегать физической нагрузки за 3 дня до анализа.</w:t>
      </w:r>
      <w:r w:rsidRPr="00D305B7">
        <w:rPr>
          <w:rFonts w:ascii="Times New Roman" w:hAnsi="Times New Roman" w:cs="Times New Roman"/>
          <w:sz w:val="28"/>
          <w:szCs w:val="28"/>
        </w:rPr>
        <w:br/>
        <w:t>– Перед проведением анализа находиться в состоянии покоя не менее 5 минут, чтобы исключить влияние положения тела на результаты.</w:t>
      </w:r>
      <w:r w:rsidRPr="00D305B7">
        <w:rPr>
          <w:rFonts w:ascii="Times New Roman" w:hAnsi="Times New Roman" w:cs="Times New Roman"/>
          <w:sz w:val="28"/>
          <w:szCs w:val="28"/>
        </w:rPr>
        <w:br/>
        <w:t>– При получении плазмы использовать ЭДТА в качестве антикоагулянта.</w:t>
      </w:r>
    </w:p>
    <w:p w14:paraId="011B0521" w14:textId="77777777" w:rsidR="008254CC" w:rsidRDefault="008254CC" w:rsidP="00064286">
      <w:pPr>
        <w:spacing w:line="360" w:lineRule="auto"/>
        <w:ind w:left="-15" w:right="82" w:firstLine="708"/>
        <w:jc w:val="both"/>
        <w:rPr>
          <w:rFonts w:ascii="Times New Roman" w:hAnsi="Times New Roman" w:cs="Times New Roman"/>
          <w:sz w:val="28"/>
        </w:rPr>
      </w:pPr>
      <w:r>
        <w:rPr>
          <w:rFonts w:ascii="Times New Roman" w:hAnsi="Times New Roman" w:cs="Times New Roman"/>
          <w:sz w:val="28"/>
          <w:u w:val="single"/>
        </w:rPr>
        <w:t xml:space="preserve">Холестерин </w:t>
      </w:r>
      <w:r>
        <w:rPr>
          <w:rFonts w:ascii="Times New Roman" w:hAnsi="Times New Roman" w:cs="Times New Roman"/>
          <w:sz w:val="28"/>
        </w:rPr>
        <w:t>– это вторичный одноатомный ароматический спирт. Повышение (</w:t>
      </w:r>
      <w:proofErr w:type="spellStart"/>
      <w:r>
        <w:rPr>
          <w:rFonts w:ascii="Times New Roman" w:hAnsi="Times New Roman" w:cs="Times New Roman"/>
          <w:sz w:val="28"/>
        </w:rPr>
        <w:t>гиперхолестеринемия</w:t>
      </w:r>
      <w:proofErr w:type="spellEnd"/>
      <w:r>
        <w:rPr>
          <w:rFonts w:ascii="Times New Roman" w:hAnsi="Times New Roman" w:cs="Times New Roman"/>
          <w:sz w:val="28"/>
        </w:rPr>
        <w:t>) уровня холестерина в крови наблюдается при наследственно обусловленных нарушениях метаболизма, ишемической болезни, заболевания почек; понижение (</w:t>
      </w:r>
      <w:proofErr w:type="spellStart"/>
      <w:r>
        <w:rPr>
          <w:rFonts w:ascii="Times New Roman" w:hAnsi="Times New Roman" w:cs="Times New Roman"/>
          <w:sz w:val="28"/>
        </w:rPr>
        <w:t>гипохолестеринемия</w:t>
      </w:r>
      <w:proofErr w:type="spellEnd"/>
      <w:r>
        <w:rPr>
          <w:rFonts w:ascii="Times New Roman" w:hAnsi="Times New Roman" w:cs="Times New Roman"/>
          <w:sz w:val="28"/>
        </w:rPr>
        <w:t xml:space="preserve">) при злокачественных новообразованиях, болезнях печени. </w:t>
      </w:r>
    </w:p>
    <w:p w14:paraId="04A06C21" w14:textId="77777777" w:rsidR="008254CC" w:rsidRPr="000D58CD" w:rsidRDefault="008254CC" w:rsidP="008254CC">
      <w:pPr>
        <w:spacing w:line="276" w:lineRule="auto"/>
        <w:ind w:left="-15" w:right="82" w:firstLine="708"/>
        <w:rPr>
          <w:rFonts w:ascii="Times New Roman" w:hAnsi="Times New Roman" w:cs="Times New Roman"/>
          <w:sz w:val="28"/>
        </w:rPr>
      </w:pPr>
      <w:r>
        <w:rPr>
          <w:rFonts w:ascii="Times New Roman" w:hAnsi="Times New Roman" w:cs="Times New Roman"/>
          <w:i/>
          <w:sz w:val="28"/>
        </w:rPr>
        <w:t>Метод определения</w:t>
      </w:r>
      <w:r>
        <w:rPr>
          <w:rFonts w:ascii="Times New Roman" w:hAnsi="Times New Roman" w:cs="Times New Roman"/>
          <w:sz w:val="28"/>
        </w:rPr>
        <w:t xml:space="preserve">: ферментативный. </w:t>
      </w:r>
      <w:r>
        <w:rPr>
          <w:rFonts w:ascii="Times New Roman" w:hAnsi="Times New Roman" w:cs="Times New Roman"/>
          <w:i/>
          <w:sz w:val="28"/>
        </w:rPr>
        <w:t>Нормальные значения</w:t>
      </w:r>
      <w:r>
        <w:rPr>
          <w:rFonts w:ascii="Times New Roman" w:hAnsi="Times New Roman" w:cs="Times New Roman"/>
          <w:sz w:val="28"/>
        </w:rPr>
        <w:t>: 3.0-5.2 ммоль</w:t>
      </w:r>
      <w:r w:rsidRPr="000D58CD">
        <w:rPr>
          <w:rFonts w:ascii="Times New Roman" w:hAnsi="Times New Roman" w:cs="Times New Roman"/>
          <w:sz w:val="28"/>
        </w:rPr>
        <w:t>/</w:t>
      </w:r>
      <w:r>
        <w:rPr>
          <w:rFonts w:ascii="Times New Roman" w:hAnsi="Times New Roman" w:cs="Times New Roman"/>
          <w:sz w:val="28"/>
        </w:rPr>
        <w:t>л.</w:t>
      </w:r>
    </w:p>
    <w:p w14:paraId="7636BB63" w14:textId="77777777" w:rsidR="00064286" w:rsidRPr="00064286" w:rsidRDefault="00064286" w:rsidP="00064286">
      <w:pPr>
        <w:spacing w:line="360" w:lineRule="auto"/>
        <w:jc w:val="both"/>
        <w:rPr>
          <w:rFonts w:ascii="Times New Roman" w:hAnsi="Times New Roman" w:cs="Times New Roman"/>
          <w:sz w:val="28"/>
          <w:szCs w:val="28"/>
        </w:rPr>
      </w:pPr>
      <w:r w:rsidRPr="00064286">
        <w:rPr>
          <w:rFonts w:ascii="Times New Roman" w:hAnsi="Times New Roman" w:cs="Times New Roman"/>
          <w:sz w:val="28"/>
          <w:szCs w:val="28"/>
        </w:rPr>
        <w:t xml:space="preserve">Триглицериды </w:t>
      </w:r>
      <w:proofErr w:type="gramStart"/>
      <w:r w:rsidRPr="00064286">
        <w:rPr>
          <w:rFonts w:ascii="Times New Roman" w:hAnsi="Times New Roman" w:cs="Times New Roman"/>
          <w:sz w:val="28"/>
          <w:szCs w:val="28"/>
        </w:rPr>
        <w:t>- это</w:t>
      </w:r>
      <w:proofErr w:type="gramEnd"/>
      <w:r w:rsidRPr="00064286">
        <w:rPr>
          <w:rFonts w:ascii="Times New Roman" w:hAnsi="Times New Roman" w:cs="Times New Roman"/>
          <w:sz w:val="28"/>
          <w:szCs w:val="28"/>
        </w:rPr>
        <w:t xml:space="preserve"> жиры, которые являются основным источником энергии для нашего организма. Они содержатся в крови и могут быть измерены с помощью анализа крови. Высокий уровень триглицеридов может увеличить </w:t>
      </w:r>
      <w:r w:rsidRPr="00064286">
        <w:rPr>
          <w:rFonts w:ascii="Times New Roman" w:hAnsi="Times New Roman" w:cs="Times New Roman"/>
          <w:sz w:val="28"/>
          <w:szCs w:val="28"/>
        </w:rPr>
        <w:lastRenderedPageBreak/>
        <w:t>риск развития сердечно-сосудистых заболеваний, а низкий уровень может указывать на проблемы с питанием или другие заболевания.</w:t>
      </w:r>
    </w:p>
    <w:p w14:paraId="1960D6C1" w14:textId="3ECA694E" w:rsidR="008254CC" w:rsidRDefault="008254CC" w:rsidP="00064286">
      <w:pPr>
        <w:spacing w:line="360" w:lineRule="auto"/>
        <w:ind w:left="-15" w:right="82" w:firstLine="708"/>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i/>
          <w:sz w:val="28"/>
        </w:rPr>
        <w:t>Метод определения</w:t>
      </w:r>
      <w:r>
        <w:rPr>
          <w:rFonts w:ascii="Times New Roman" w:hAnsi="Times New Roman" w:cs="Times New Roman"/>
          <w:sz w:val="28"/>
        </w:rPr>
        <w:t xml:space="preserve">: ферментативный. </w:t>
      </w:r>
      <w:r>
        <w:rPr>
          <w:rFonts w:ascii="Times New Roman" w:hAnsi="Times New Roman" w:cs="Times New Roman"/>
          <w:i/>
          <w:sz w:val="28"/>
        </w:rPr>
        <w:t>Нормальные значения</w:t>
      </w:r>
      <w:r>
        <w:rPr>
          <w:rFonts w:ascii="Times New Roman" w:hAnsi="Times New Roman" w:cs="Times New Roman"/>
          <w:sz w:val="28"/>
        </w:rPr>
        <w:t>: 0.55-1.65 ммоль/л.</w:t>
      </w:r>
    </w:p>
    <w:p w14:paraId="331B61E5" w14:textId="77777777" w:rsidR="008254CC" w:rsidRDefault="008254CC" w:rsidP="00064286">
      <w:pPr>
        <w:spacing w:line="360" w:lineRule="auto"/>
        <w:ind w:left="-15" w:right="82" w:firstLine="708"/>
        <w:jc w:val="both"/>
        <w:rPr>
          <w:rFonts w:ascii="Times New Roman" w:hAnsi="Times New Roman" w:cs="Times New Roman"/>
          <w:sz w:val="28"/>
        </w:rPr>
      </w:pPr>
      <w:proofErr w:type="spellStart"/>
      <w:r>
        <w:rPr>
          <w:rFonts w:ascii="Times New Roman" w:hAnsi="Times New Roman" w:cs="Times New Roman"/>
          <w:sz w:val="28"/>
          <w:u w:val="single"/>
        </w:rPr>
        <w:t>Хс</w:t>
      </w:r>
      <w:proofErr w:type="spellEnd"/>
      <w:r>
        <w:rPr>
          <w:rFonts w:ascii="Times New Roman" w:hAnsi="Times New Roman" w:cs="Times New Roman"/>
          <w:sz w:val="28"/>
          <w:u w:val="single"/>
        </w:rPr>
        <w:t>-ЛПНП</w:t>
      </w:r>
      <w:r>
        <w:rPr>
          <w:rFonts w:ascii="Times New Roman" w:hAnsi="Times New Roman" w:cs="Times New Roman"/>
          <w:sz w:val="28"/>
        </w:rPr>
        <w:t xml:space="preserve"> – это холестерин липопротеинов низкой плотности </w:t>
      </w:r>
      <w:proofErr w:type="gramStart"/>
      <w:r>
        <w:rPr>
          <w:rFonts w:ascii="Times New Roman" w:hAnsi="Times New Roman" w:cs="Times New Roman"/>
          <w:sz w:val="28"/>
        </w:rPr>
        <w:t>или В</w:t>
      </w:r>
      <w:proofErr w:type="gramEnd"/>
      <w:r>
        <w:rPr>
          <w:rFonts w:ascii="Times New Roman" w:hAnsi="Times New Roman" w:cs="Times New Roman"/>
          <w:sz w:val="28"/>
        </w:rPr>
        <w:t xml:space="preserve"> холестерин.  Повышение уровня </w:t>
      </w:r>
      <w:proofErr w:type="spellStart"/>
      <w:r>
        <w:rPr>
          <w:rFonts w:ascii="Times New Roman" w:hAnsi="Times New Roman" w:cs="Times New Roman"/>
          <w:sz w:val="28"/>
        </w:rPr>
        <w:t>Хс</w:t>
      </w:r>
      <w:proofErr w:type="spellEnd"/>
      <w:r>
        <w:rPr>
          <w:rFonts w:ascii="Times New Roman" w:hAnsi="Times New Roman" w:cs="Times New Roman"/>
          <w:sz w:val="28"/>
        </w:rPr>
        <w:t xml:space="preserve">-ЛПНП в крови наблюдается при ишемической болезни сердца, сахарном диабете; понижение при злокачественных новообразованиях, анемии. </w:t>
      </w:r>
    </w:p>
    <w:p w14:paraId="3C87561B" w14:textId="77777777" w:rsidR="008254CC" w:rsidRDefault="008254CC" w:rsidP="00064286">
      <w:pPr>
        <w:spacing w:line="360" w:lineRule="auto"/>
        <w:ind w:left="-15" w:right="82" w:firstLine="708"/>
        <w:jc w:val="both"/>
        <w:rPr>
          <w:rFonts w:ascii="Times New Roman" w:hAnsi="Times New Roman" w:cs="Times New Roman"/>
          <w:sz w:val="28"/>
        </w:rPr>
      </w:pPr>
      <w:proofErr w:type="spellStart"/>
      <w:r>
        <w:rPr>
          <w:rFonts w:ascii="Times New Roman" w:hAnsi="Times New Roman" w:cs="Times New Roman"/>
          <w:sz w:val="28"/>
          <w:u w:val="single"/>
        </w:rPr>
        <w:t>Хс</w:t>
      </w:r>
      <w:proofErr w:type="spellEnd"/>
      <w:r>
        <w:rPr>
          <w:rFonts w:ascii="Times New Roman" w:hAnsi="Times New Roman" w:cs="Times New Roman"/>
          <w:sz w:val="28"/>
          <w:u w:val="single"/>
        </w:rPr>
        <w:t>-ЛПВП</w:t>
      </w:r>
      <w:r>
        <w:rPr>
          <w:rFonts w:ascii="Times New Roman" w:hAnsi="Times New Roman" w:cs="Times New Roman"/>
          <w:sz w:val="28"/>
        </w:rPr>
        <w:t xml:space="preserve"> – это холестерин липопротеинов высокой плотности или А – холестерин. Повышение уровня </w:t>
      </w:r>
      <w:proofErr w:type="spellStart"/>
      <w:r>
        <w:rPr>
          <w:rFonts w:ascii="Times New Roman" w:hAnsi="Times New Roman" w:cs="Times New Roman"/>
          <w:sz w:val="28"/>
        </w:rPr>
        <w:t>Хс</w:t>
      </w:r>
      <w:proofErr w:type="spellEnd"/>
      <w:r>
        <w:rPr>
          <w:rFonts w:ascii="Times New Roman" w:hAnsi="Times New Roman" w:cs="Times New Roman"/>
          <w:sz w:val="28"/>
        </w:rPr>
        <w:t xml:space="preserve">-ЛПВП в крови наблюдается при циррозе печени, алкоголизме; понижение при атеросклерозе, инфаркте миокарда. </w:t>
      </w:r>
    </w:p>
    <w:p w14:paraId="73CAF370" w14:textId="4BEA06F9" w:rsidR="002B497E" w:rsidRDefault="002B497E"/>
    <w:p w14:paraId="6C1A5EE3" w14:textId="4AB721E6" w:rsidR="002B497E" w:rsidRDefault="002B497E"/>
    <w:p w14:paraId="6E9C6312" w14:textId="0091A6AC" w:rsidR="002B497E" w:rsidRDefault="002B497E"/>
    <w:p w14:paraId="6EB3D525" w14:textId="0404E348" w:rsidR="002B497E" w:rsidRDefault="002B497E"/>
    <w:p w14:paraId="4A900351" w14:textId="11DC232E" w:rsidR="002B497E" w:rsidRDefault="002B497E"/>
    <w:p w14:paraId="453E4CA4" w14:textId="020EFA83" w:rsidR="002B497E" w:rsidRDefault="002B497E"/>
    <w:p w14:paraId="13AD1948" w14:textId="72AFA0A5" w:rsidR="002B497E" w:rsidRDefault="002B497E"/>
    <w:p w14:paraId="56B2C157" w14:textId="22B019EC" w:rsidR="002B497E" w:rsidRDefault="002B497E"/>
    <w:p w14:paraId="58DF3B1D" w14:textId="06EBB336" w:rsidR="002B497E" w:rsidRDefault="002B497E"/>
    <w:p w14:paraId="1B46D2C5" w14:textId="0710933B" w:rsidR="002B497E" w:rsidRDefault="002B497E"/>
    <w:p w14:paraId="21ECF2BC" w14:textId="1A28E7E5" w:rsidR="002B497E" w:rsidRDefault="002B497E"/>
    <w:p w14:paraId="2E550E9D" w14:textId="101E6F62" w:rsidR="002B497E" w:rsidRDefault="002B497E"/>
    <w:p w14:paraId="7AA3CDFA" w14:textId="7921E5AE" w:rsidR="002B497E" w:rsidRDefault="002B497E"/>
    <w:p w14:paraId="247539C7" w14:textId="40363A9F" w:rsidR="002B497E" w:rsidRDefault="002B497E"/>
    <w:p w14:paraId="7B73A97E" w14:textId="1F3A4EC5" w:rsidR="002B497E" w:rsidRDefault="002B497E"/>
    <w:p w14:paraId="1AECA91F" w14:textId="0420BDAB" w:rsidR="002B497E" w:rsidRDefault="002B497E"/>
    <w:p w14:paraId="7718ED75" w14:textId="125AA561" w:rsidR="002B497E" w:rsidRDefault="002B497E"/>
    <w:p w14:paraId="21622842" w14:textId="358C1C2C" w:rsidR="002B497E" w:rsidRDefault="002B497E"/>
    <w:p w14:paraId="5B219DBF" w14:textId="77777777" w:rsidR="00064286" w:rsidRDefault="00064286"/>
    <w:p w14:paraId="53B8A160" w14:textId="77777777" w:rsidR="008254CC" w:rsidRDefault="008254CC" w:rsidP="008254CC">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lastRenderedPageBreak/>
        <w:t>День 14 (09.11.2023)</w:t>
      </w:r>
    </w:p>
    <w:p w14:paraId="6D13B1C5" w14:textId="50A0307D" w:rsidR="008254CC" w:rsidRPr="00EB7CB9" w:rsidRDefault="008254CC" w:rsidP="008254CC">
      <w:pPr>
        <w:spacing w:line="276" w:lineRule="auto"/>
        <w:ind w:right="82"/>
        <w:jc w:val="center"/>
        <w:rPr>
          <w:rFonts w:ascii="Times New Roman" w:hAnsi="Times New Roman" w:cs="Times New Roman"/>
          <w:b/>
          <w:bCs/>
          <w:sz w:val="28"/>
        </w:rPr>
      </w:pPr>
      <w:r w:rsidRPr="00EB7CB9">
        <w:rPr>
          <w:rFonts w:ascii="Times New Roman" w:hAnsi="Times New Roman" w:cs="Times New Roman"/>
          <w:b/>
          <w:bCs/>
          <w:sz w:val="28"/>
        </w:rPr>
        <w:t>О</w:t>
      </w:r>
      <w:r w:rsidR="00EB7CB9" w:rsidRPr="00EB7CB9">
        <w:rPr>
          <w:rFonts w:ascii="Times New Roman" w:hAnsi="Times New Roman" w:cs="Times New Roman"/>
          <w:b/>
          <w:bCs/>
          <w:sz w:val="28"/>
        </w:rPr>
        <w:t>ПРЕДЕЛЕНИЕ</w:t>
      </w:r>
      <w:r w:rsidRPr="00EB7CB9">
        <w:rPr>
          <w:rFonts w:ascii="Times New Roman" w:hAnsi="Times New Roman" w:cs="Times New Roman"/>
          <w:b/>
          <w:bCs/>
          <w:sz w:val="28"/>
        </w:rPr>
        <w:t xml:space="preserve"> </w:t>
      </w:r>
      <w:r w:rsidR="00EB7CB9" w:rsidRPr="00EB7CB9">
        <w:rPr>
          <w:rFonts w:ascii="Times New Roman" w:hAnsi="Times New Roman" w:cs="Times New Roman"/>
          <w:b/>
          <w:bCs/>
          <w:sz w:val="28"/>
        </w:rPr>
        <w:t>СОДЕРЖАНИЯ</w:t>
      </w:r>
      <w:r w:rsidRPr="00EB7CB9">
        <w:rPr>
          <w:rFonts w:ascii="Times New Roman" w:hAnsi="Times New Roman" w:cs="Times New Roman"/>
          <w:b/>
          <w:bCs/>
          <w:sz w:val="28"/>
        </w:rPr>
        <w:t xml:space="preserve"> </w:t>
      </w:r>
      <w:r w:rsidR="00EB7CB9" w:rsidRPr="00EB7CB9">
        <w:rPr>
          <w:rFonts w:ascii="Times New Roman" w:hAnsi="Times New Roman" w:cs="Times New Roman"/>
          <w:b/>
          <w:bCs/>
          <w:sz w:val="28"/>
        </w:rPr>
        <w:t>ПОКАЗАТЕЛЕЙ</w:t>
      </w:r>
      <w:r w:rsidRPr="00EB7CB9">
        <w:rPr>
          <w:rFonts w:ascii="Times New Roman" w:hAnsi="Times New Roman" w:cs="Times New Roman"/>
          <w:b/>
          <w:bCs/>
          <w:sz w:val="28"/>
        </w:rPr>
        <w:t xml:space="preserve"> </w:t>
      </w:r>
      <w:r w:rsidR="00EB7CB9" w:rsidRPr="00EB7CB9">
        <w:rPr>
          <w:rFonts w:ascii="Times New Roman" w:hAnsi="Times New Roman" w:cs="Times New Roman"/>
          <w:b/>
          <w:bCs/>
          <w:sz w:val="28"/>
        </w:rPr>
        <w:t>МИНЕРАЛЬНОГО</w:t>
      </w:r>
      <w:r w:rsidRPr="00EB7CB9">
        <w:rPr>
          <w:rFonts w:ascii="Times New Roman" w:hAnsi="Times New Roman" w:cs="Times New Roman"/>
          <w:b/>
          <w:bCs/>
          <w:sz w:val="28"/>
        </w:rPr>
        <w:t xml:space="preserve"> </w:t>
      </w:r>
      <w:r w:rsidR="00EB7CB9" w:rsidRPr="00EB7CB9">
        <w:rPr>
          <w:rFonts w:ascii="Times New Roman" w:hAnsi="Times New Roman" w:cs="Times New Roman"/>
          <w:b/>
          <w:bCs/>
          <w:sz w:val="28"/>
        </w:rPr>
        <w:t>ОБМЕНА НА</w:t>
      </w:r>
      <w:r w:rsidRPr="00EB7CB9">
        <w:rPr>
          <w:rFonts w:ascii="Times New Roman" w:hAnsi="Times New Roman" w:cs="Times New Roman"/>
          <w:b/>
          <w:bCs/>
          <w:sz w:val="28"/>
        </w:rPr>
        <w:t xml:space="preserve"> </w:t>
      </w:r>
      <w:r w:rsidRPr="00EB7CB9">
        <w:rPr>
          <w:rFonts w:ascii="Times New Roman" w:hAnsi="Times New Roman" w:cs="Times New Roman"/>
          <w:b/>
          <w:bCs/>
          <w:sz w:val="28"/>
          <w:lang w:val="en-US"/>
        </w:rPr>
        <w:t>FURUNO</w:t>
      </w:r>
    </w:p>
    <w:p w14:paraId="32303BF9" w14:textId="77777777" w:rsidR="00064286" w:rsidRPr="00064286" w:rsidRDefault="00064286" w:rsidP="00064286">
      <w:pPr>
        <w:spacing w:line="360" w:lineRule="auto"/>
        <w:jc w:val="both"/>
        <w:rPr>
          <w:rFonts w:ascii="Times New Roman" w:hAnsi="Times New Roman" w:cs="Times New Roman"/>
          <w:sz w:val="28"/>
          <w:szCs w:val="28"/>
        </w:rPr>
      </w:pPr>
      <w:r w:rsidRPr="00064286">
        <w:rPr>
          <w:rFonts w:ascii="Times New Roman" w:hAnsi="Times New Roman" w:cs="Times New Roman"/>
          <w:sz w:val="28"/>
          <w:szCs w:val="28"/>
        </w:rPr>
        <w:t>Для выполнения анализа на содержание минералов в крови, необходимо следовать следующим рекомендациям:</w:t>
      </w:r>
    </w:p>
    <w:p w14:paraId="7F7981B1" w14:textId="43D67361" w:rsidR="00064286" w:rsidRPr="00064286" w:rsidRDefault="00064286" w:rsidP="00064286">
      <w:pPr>
        <w:spacing w:line="360" w:lineRule="auto"/>
        <w:rPr>
          <w:rFonts w:ascii="Times New Roman" w:hAnsi="Times New Roman" w:cs="Times New Roman"/>
          <w:sz w:val="28"/>
          <w:szCs w:val="28"/>
        </w:rPr>
      </w:pPr>
      <w:r w:rsidRPr="00064286">
        <w:rPr>
          <w:rFonts w:ascii="Times New Roman" w:hAnsi="Times New Roman" w:cs="Times New Roman"/>
          <w:sz w:val="28"/>
          <w:szCs w:val="28"/>
        </w:rPr>
        <w:t xml:space="preserve">– Предпочтительно использовать для анализа </w:t>
      </w:r>
      <w:proofErr w:type="spellStart"/>
      <w:r w:rsidRPr="00064286">
        <w:rPr>
          <w:rFonts w:ascii="Times New Roman" w:hAnsi="Times New Roman" w:cs="Times New Roman"/>
          <w:sz w:val="28"/>
          <w:szCs w:val="28"/>
        </w:rPr>
        <w:t>негемолизированную</w:t>
      </w:r>
      <w:proofErr w:type="spellEnd"/>
      <w:r w:rsidRPr="00064286">
        <w:rPr>
          <w:rFonts w:ascii="Times New Roman" w:hAnsi="Times New Roman" w:cs="Times New Roman"/>
          <w:sz w:val="28"/>
          <w:szCs w:val="28"/>
        </w:rPr>
        <w:t xml:space="preserve"> и не </w:t>
      </w:r>
      <w:r>
        <w:rPr>
          <w:rFonts w:ascii="Times New Roman" w:hAnsi="Times New Roman" w:cs="Times New Roman"/>
          <w:sz w:val="28"/>
          <w:szCs w:val="28"/>
        </w:rPr>
        <w:t xml:space="preserve">                              </w:t>
      </w:r>
      <w:r w:rsidRPr="00064286">
        <w:rPr>
          <w:rFonts w:ascii="Times New Roman" w:hAnsi="Times New Roman" w:cs="Times New Roman"/>
          <w:sz w:val="28"/>
          <w:szCs w:val="28"/>
        </w:rPr>
        <w:t>желтушную</w:t>
      </w:r>
      <w:r>
        <w:rPr>
          <w:rFonts w:ascii="Times New Roman" w:hAnsi="Times New Roman" w:cs="Times New Roman"/>
          <w:sz w:val="28"/>
          <w:szCs w:val="28"/>
        </w:rPr>
        <w:t xml:space="preserve"> </w:t>
      </w:r>
      <w:r w:rsidRPr="00064286">
        <w:rPr>
          <w:rFonts w:ascii="Times New Roman" w:hAnsi="Times New Roman" w:cs="Times New Roman"/>
          <w:sz w:val="28"/>
          <w:szCs w:val="28"/>
        </w:rPr>
        <w:t>сыворотку крови.</w:t>
      </w:r>
      <w:r w:rsidRPr="00064286">
        <w:rPr>
          <w:rFonts w:ascii="Times New Roman" w:hAnsi="Times New Roman" w:cs="Times New Roman"/>
          <w:sz w:val="28"/>
          <w:szCs w:val="28"/>
        </w:rPr>
        <w:br/>
        <w:t>– Кровь следует брать натощак, после не менее 12 часов голодания. Необходимо избегать физических нагрузок, приема алкоголя и продуктов, содержащих исследуемые минералы, перед сдачей крови.</w:t>
      </w:r>
      <w:r w:rsidRPr="00064286">
        <w:rPr>
          <w:rFonts w:ascii="Times New Roman" w:hAnsi="Times New Roman" w:cs="Times New Roman"/>
          <w:sz w:val="28"/>
          <w:szCs w:val="28"/>
        </w:rPr>
        <w:br/>
        <w:t>– За 5 дней до исследования следует исключить прием препаратов, содержащих железо, кальций и другие минералы.</w:t>
      </w:r>
      <w:r w:rsidRPr="00064286">
        <w:rPr>
          <w:rFonts w:ascii="Times New Roman" w:hAnsi="Times New Roman" w:cs="Times New Roman"/>
          <w:sz w:val="28"/>
          <w:szCs w:val="28"/>
        </w:rPr>
        <w:br/>
        <w:t>– При заборе крови пациенту следует находиться в положении сидя или лежать. При повторных исследованиях необходимо соблюдать одно и то же положение тела.</w:t>
      </w:r>
      <w:r w:rsidRPr="00064286">
        <w:rPr>
          <w:rFonts w:ascii="Times New Roman" w:hAnsi="Times New Roman" w:cs="Times New Roman"/>
          <w:sz w:val="28"/>
          <w:szCs w:val="28"/>
        </w:rPr>
        <w:br/>
        <w:t>– Для сбора крови следует использовать неметаллическую или стеклянную посуду. Важно избегать венозного стаза и гемолиза при сборе крови.</w:t>
      </w:r>
      <w:r w:rsidRPr="00064286">
        <w:rPr>
          <w:rFonts w:ascii="Times New Roman" w:hAnsi="Times New Roman" w:cs="Times New Roman"/>
          <w:sz w:val="28"/>
          <w:szCs w:val="28"/>
        </w:rPr>
        <w:br/>
        <w:t>– Во время транспортировки образца следует избегать вибрации, а также не допускать длительного хранения цельной крови.</w:t>
      </w:r>
      <w:r w:rsidRPr="00064286">
        <w:rPr>
          <w:rFonts w:ascii="Times New Roman" w:hAnsi="Times New Roman" w:cs="Times New Roman"/>
          <w:sz w:val="28"/>
          <w:szCs w:val="28"/>
        </w:rPr>
        <w:br/>
        <w:t xml:space="preserve">– После получения сыворотки крови ее необходимо как можно скорее </w:t>
      </w:r>
      <w:proofErr w:type="spellStart"/>
      <w:r w:rsidRPr="00064286">
        <w:rPr>
          <w:rFonts w:ascii="Times New Roman" w:hAnsi="Times New Roman" w:cs="Times New Roman"/>
          <w:sz w:val="28"/>
          <w:szCs w:val="28"/>
        </w:rPr>
        <w:t>отцентрифугировать</w:t>
      </w:r>
      <w:proofErr w:type="spellEnd"/>
      <w:r w:rsidRPr="00064286">
        <w:rPr>
          <w:rFonts w:ascii="Times New Roman" w:hAnsi="Times New Roman" w:cs="Times New Roman"/>
          <w:sz w:val="28"/>
          <w:szCs w:val="28"/>
        </w:rPr>
        <w:t xml:space="preserve"> и отделить от сгустка и клеток крови.</w:t>
      </w:r>
    </w:p>
    <w:p w14:paraId="73715304" w14:textId="77777777" w:rsidR="00064286" w:rsidRPr="00064286" w:rsidRDefault="00064286" w:rsidP="00064286">
      <w:pPr>
        <w:spacing w:line="360" w:lineRule="auto"/>
        <w:jc w:val="both"/>
        <w:rPr>
          <w:rFonts w:ascii="Times New Roman" w:hAnsi="Times New Roman" w:cs="Times New Roman"/>
          <w:sz w:val="28"/>
          <w:szCs w:val="28"/>
        </w:rPr>
      </w:pPr>
      <w:r w:rsidRPr="00064286">
        <w:rPr>
          <w:rFonts w:ascii="Times New Roman" w:hAnsi="Times New Roman" w:cs="Times New Roman"/>
          <w:sz w:val="28"/>
          <w:szCs w:val="28"/>
        </w:rPr>
        <w:t>При выполнении срочных анализов на содержание натрия и калия, результаты должны быть получены не позднее 30 минут после поступления образца в лабораторию.</w:t>
      </w:r>
    </w:p>
    <w:p w14:paraId="2D6B311E" w14:textId="77777777" w:rsidR="008254CC" w:rsidRDefault="008254CC" w:rsidP="00064286">
      <w:pPr>
        <w:spacing w:line="360" w:lineRule="auto"/>
        <w:ind w:left="-15" w:right="82" w:firstLine="708"/>
        <w:jc w:val="both"/>
        <w:rPr>
          <w:rFonts w:ascii="Times New Roman" w:eastAsiaTheme="minorEastAsia" w:hAnsi="Times New Roman" w:cs="Times New Roman"/>
          <w:sz w:val="28"/>
        </w:rPr>
      </w:pPr>
      <w:r>
        <w:rPr>
          <w:rFonts w:ascii="Times New Roman" w:hAnsi="Times New Roman" w:cs="Times New Roman"/>
          <w:sz w:val="28"/>
          <w:u w:val="single"/>
        </w:rPr>
        <w:t>Кальций</w:t>
      </w:r>
      <w:r>
        <w:rPr>
          <w:rFonts w:ascii="Times New Roman" w:hAnsi="Times New Roman" w:cs="Times New Roman"/>
          <w:sz w:val="28"/>
        </w:rPr>
        <w:t xml:space="preserve"> – это внутриклеточный катион, около 90% содержится в костях. Повышение (гиперкальциемия) уровня </w:t>
      </w:r>
      <w:proofErr w:type="spellStart"/>
      <w:r>
        <w:rPr>
          <w:rFonts w:ascii="Times New Roman" w:hAnsi="Times New Roman" w:cs="Times New Roman"/>
          <w:sz w:val="28"/>
        </w:rPr>
        <w:t>Ca</w:t>
      </w:r>
      <w:proofErr w:type="spellEnd"/>
      <w:r>
        <w:rPr>
          <w:rFonts w:ascii="Times New Roman" w:hAnsi="Times New Roman" w:cs="Times New Roman"/>
          <w:sz w:val="28"/>
        </w:rPr>
        <w:t xml:space="preserve"> наблюдается при злокачественных новообразованиях, миеломе; понижение (</w:t>
      </w:r>
      <w:proofErr w:type="spellStart"/>
      <w:r>
        <w:rPr>
          <w:rFonts w:ascii="Times New Roman" w:hAnsi="Times New Roman" w:cs="Times New Roman"/>
          <w:sz w:val="28"/>
        </w:rPr>
        <w:t>гипокальциемия</w:t>
      </w:r>
      <w:proofErr w:type="spellEnd"/>
      <w:r>
        <w:rPr>
          <w:rFonts w:ascii="Times New Roman" w:hAnsi="Times New Roman" w:cs="Times New Roman"/>
          <w:sz w:val="28"/>
        </w:rPr>
        <w:t xml:space="preserve">) при хирургическом вмешательстве, недостатке витамина Д. </w:t>
      </w:r>
      <w:r>
        <w:rPr>
          <w:rFonts w:ascii="Times New Roman" w:hAnsi="Times New Roman" w:cs="Times New Roman"/>
          <w:sz w:val="28"/>
        </w:rPr>
        <w:br/>
      </w:r>
    </w:p>
    <w:p w14:paraId="04480E10" w14:textId="77777777" w:rsidR="008254CC" w:rsidRDefault="008254CC" w:rsidP="00064286">
      <w:pPr>
        <w:spacing w:line="360" w:lineRule="auto"/>
        <w:ind w:left="-15" w:right="82" w:firstLine="708"/>
        <w:jc w:val="both"/>
        <w:rPr>
          <w:rFonts w:ascii="Times New Roman" w:hAnsi="Times New Roman" w:cs="Times New Roman"/>
          <w:sz w:val="28"/>
        </w:rPr>
      </w:pPr>
      <w:r>
        <w:rPr>
          <w:rFonts w:ascii="Times New Roman" w:hAnsi="Times New Roman" w:cs="Times New Roman"/>
          <w:i/>
          <w:sz w:val="28"/>
        </w:rPr>
        <w:lastRenderedPageBreak/>
        <w:t>Метод определения</w:t>
      </w:r>
      <w:r>
        <w:rPr>
          <w:rFonts w:ascii="Times New Roman" w:hAnsi="Times New Roman" w:cs="Times New Roman"/>
          <w:sz w:val="28"/>
        </w:rPr>
        <w:t xml:space="preserve">: фотометрический количественный с </w:t>
      </w:r>
      <w:proofErr w:type="spellStart"/>
      <w:r>
        <w:rPr>
          <w:rFonts w:ascii="Times New Roman" w:hAnsi="Times New Roman" w:cs="Times New Roman"/>
          <w:sz w:val="28"/>
        </w:rPr>
        <w:t>Арсеназо</w:t>
      </w:r>
      <w:proofErr w:type="spellEnd"/>
      <w:r>
        <w:rPr>
          <w:rFonts w:ascii="Times New Roman" w:hAnsi="Times New Roman" w:cs="Times New Roman"/>
          <w:sz w:val="28"/>
        </w:rPr>
        <w:t xml:space="preserve"> 3 или колориметрический с о- </w:t>
      </w:r>
      <w:proofErr w:type="spellStart"/>
      <w:r>
        <w:rPr>
          <w:rFonts w:ascii="Times New Roman" w:hAnsi="Times New Roman" w:cs="Times New Roman"/>
          <w:sz w:val="28"/>
        </w:rPr>
        <w:t>крезолфталеиновым</w:t>
      </w:r>
      <w:proofErr w:type="spellEnd"/>
      <w:r>
        <w:rPr>
          <w:rFonts w:ascii="Times New Roman" w:hAnsi="Times New Roman" w:cs="Times New Roman"/>
          <w:sz w:val="28"/>
        </w:rPr>
        <w:t xml:space="preserve"> комплексом. </w:t>
      </w:r>
      <w:r>
        <w:rPr>
          <w:rFonts w:ascii="Times New Roman" w:hAnsi="Times New Roman" w:cs="Times New Roman"/>
          <w:i/>
          <w:sz w:val="28"/>
        </w:rPr>
        <w:t>Нормальные значения</w:t>
      </w:r>
      <w:r>
        <w:rPr>
          <w:rFonts w:ascii="Times New Roman" w:hAnsi="Times New Roman" w:cs="Times New Roman"/>
          <w:sz w:val="28"/>
        </w:rPr>
        <w:t>: 2,0-2,8 ммоль/л.</w:t>
      </w:r>
    </w:p>
    <w:p w14:paraId="5B503E33" w14:textId="77777777" w:rsidR="008254CC" w:rsidRDefault="008254CC" w:rsidP="00064286">
      <w:pPr>
        <w:spacing w:line="360" w:lineRule="auto"/>
        <w:ind w:left="-15" w:right="82" w:firstLine="708"/>
        <w:jc w:val="both"/>
        <w:rPr>
          <w:rFonts w:ascii="Times New Roman" w:hAnsi="Times New Roman" w:cs="Times New Roman"/>
          <w:sz w:val="28"/>
        </w:rPr>
      </w:pPr>
      <w:r>
        <w:rPr>
          <w:rFonts w:ascii="Times New Roman" w:hAnsi="Times New Roman" w:cs="Times New Roman"/>
          <w:sz w:val="28"/>
          <w:u w:val="single"/>
        </w:rPr>
        <w:t>Натрий</w:t>
      </w:r>
      <w:r>
        <w:rPr>
          <w:rFonts w:ascii="Times New Roman" w:hAnsi="Times New Roman" w:cs="Times New Roman"/>
          <w:sz w:val="28"/>
        </w:rPr>
        <w:t xml:space="preserve"> – это основной внеклеточный катион, определяет осмотическую активность плазмы. Повышение (гипернатриемия) уровня Na в крови наблюдается при хроническом заболевании почек, несахарном диабете; понижение (гипонатриемия) при гипергликемии, сердечной недостаточности. </w:t>
      </w:r>
    </w:p>
    <w:p w14:paraId="306F01D2" w14:textId="77777777" w:rsidR="008254CC" w:rsidRDefault="008254CC" w:rsidP="00064286">
      <w:pPr>
        <w:spacing w:line="360" w:lineRule="auto"/>
        <w:ind w:left="-15" w:right="82" w:firstLine="708"/>
        <w:jc w:val="both"/>
        <w:rPr>
          <w:rFonts w:ascii="Times New Roman" w:hAnsi="Times New Roman" w:cs="Times New Roman"/>
          <w:sz w:val="28"/>
        </w:rPr>
      </w:pPr>
      <w:r>
        <w:rPr>
          <w:rFonts w:ascii="Times New Roman" w:hAnsi="Times New Roman" w:cs="Times New Roman"/>
          <w:i/>
          <w:sz w:val="28"/>
        </w:rPr>
        <w:t>Нормальные значения</w:t>
      </w:r>
      <w:r>
        <w:rPr>
          <w:rFonts w:ascii="Times New Roman" w:hAnsi="Times New Roman" w:cs="Times New Roman"/>
          <w:sz w:val="28"/>
        </w:rPr>
        <w:t>: 135- 150 ммоль/л</w:t>
      </w:r>
    </w:p>
    <w:p w14:paraId="2DA5A038" w14:textId="77777777" w:rsidR="008254CC" w:rsidRDefault="008254CC" w:rsidP="00064286">
      <w:pPr>
        <w:spacing w:line="360" w:lineRule="auto"/>
        <w:ind w:left="-15" w:right="82" w:firstLine="708"/>
        <w:jc w:val="both"/>
        <w:rPr>
          <w:rFonts w:ascii="Times New Roman" w:hAnsi="Times New Roman" w:cs="Times New Roman"/>
          <w:sz w:val="28"/>
        </w:rPr>
      </w:pPr>
      <w:r>
        <w:rPr>
          <w:rFonts w:ascii="Times New Roman" w:hAnsi="Times New Roman" w:cs="Times New Roman"/>
          <w:sz w:val="28"/>
          <w:u w:val="single"/>
        </w:rPr>
        <w:t>Калий</w:t>
      </w:r>
      <w:r>
        <w:rPr>
          <w:rFonts w:ascii="Times New Roman" w:hAnsi="Times New Roman" w:cs="Times New Roman"/>
          <w:sz w:val="28"/>
        </w:rPr>
        <w:t xml:space="preserve"> - основной внутриклеточный катион. 98% калия находится в клетках. В основном К содержится в мышцах и печени. Повышение (гиперкалиемия) уровня в крови наблюдается при распаде опухоли, гормональных расстройствах; понижение (</w:t>
      </w:r>
      <w:proofErr w:type="spellStart"/>
      <w:r>
        <w:rPr>
          <w:rFonts w:ascii="Times New Roman" w:hAnsi="Times New Roman" w:cs="Times New Roman"/>
          <w:sz w:val="28"/>
        </w:rPr>
        <w:t>гипокалиемия</w:t>
      </w:r>
      <w:proofErr w:type="spellEnd"/>
      <w:r>
        <w:rPr>
          <w:rFonts w:ascii="Times New Roman" w:hAnsi="Times New Roman" w:cs="Times New Roman"/>
          <w:sz w:val="28"/>
        </w:rPr>
        <w:t xml:space="preserve">) при функциональных расстройствах выделительных систем, нервных перегрузках. </w:t>
      </w:r>
    </w:p>
    <w:p w14:paraId="46005065" w14:textId="77777777" w:rsidR="008254CC" w:rsidRDefault="008254CC" w:rsidP="00064286">
      <w:pPr>
        <w:spacing w:line="360" w:lineRule="auto"/>
        <w:ind w:left="-15" w:right="82" w:firstLine="708"/>
        <w:jc w:val="both"/>
        <w:rPr>
          <w:rFonts w:ascii="Times New Roman" w:hAnsi="Times New Roman" w:cs="Times New Roman"/>
          <w:sz w:val="28"/>
        </w:rPr>
      </w:pPr>
      <w:r>
        <w:rPr>
          <w:rFonts w:ascii="Times New Roman" w:hAnsi="Times New Roman" w:cs="Times New Roman"/>
          <w:i/>
          <w:sz w:val="28"/>
        </w:rPr>
        <w:t>Нормальные значения</w:t>
      </w:r>
      <w:r>
        <w:rPr>
          <w:rFonts w:ascii="Times New Roman" w:hAnsi="Times New Roman" w:cs="Times New Roman"/>
          <w:sz w:val="28"/>
        </w:rPr>
        <w:t>: - 3,8-5,1 ммоль/л</w:t>
      </w:r>
    </w:p>
    <w:p w14:paraId="15191A8C" w14:textId="77777777" w:rsidR="008254CC" w:rsidRDefault="008254CC" w:rsidP="00064286">
      <w:pPr>
        <w:spacing w:line="360" w:lineRule="auto"/>
        <w:ind w:left="-15" w:right="82" w:firstLine="708"/>
        <w:jc w:val="both"/>
        <w:rPr>
          <w:rFonts w:ascii="Times New Roman" w:hAnsi="Times New Roman" w:cs="Times New Roman"/>
          <w:sz w:val="28"/>
        </w:rPr>
      </w:pPr>
      <w:r>
        <w:rPr>
          <w:rFonts w:ascii="Times New Roman" w:hAnsi="Times New Roman" w:cs="Times New Roman"/>
          <w:sz w:val="28"/>
          <w:u w:val="single"/>
        </w:rPr>
        <w:t>Магний</w:t>
      </w:r>
      <w:r>
        <w:rPr>
          <w:rFonts w:ascii="Times New Roman" w:hAnsi="Times New Roman" w:cs="Times New Roman"/>
          <w:sz w:val="28"/>
        </w:rPr>
        <w:t xml:space="preserve"> - внутриклеточный катион. 50% содержится в костях, 49% - в мягких тканях, мышцах и 1% - во внеклеточной жидкости. Повышение (</w:t>
      </w:r>
      <w:proofErr w:type="spellStart"/>
      <w:r>
        <w:rPr>
          <w:rFonts w:ascii="Times New Roman" w:hAnsi="Times New Roman" w:cs="Times New Roman"/>
          <w:sz w:val="28"/>
        </w:rPr>
        <w:t>гипермагниемия</w:t>
      </w:r>
      <w:proofErr w:type="spellEnd"/>
      <w:r>
        <w:rPr>
          <w:rFonts w:ascii="Times New Roman" w:hAnsi="Times New Roman" w:cs="Times New Roman"/>
          <w:sz w:val="28"/>
        </w:rPr>
        <w:t xml:space="preserve">) уровня </w:t>
      </w:r>
      <w:proofErr w:type="spellStart"/>
      <w:r>
        <w:rPr>
          <w:rFonts w:ascii="Times New Roman" w:hAnsi="Times New Roman" w:cs="Times New Roman"/>
          <w:sz w:val="28"/>
        </w:rPr>
        <w:t>Mg</w:t>
      </w:r>
      <w:proofErr w:type="spellEnd"/>
      <w:r>
        <w:rPr>
          <w:rFonts w:ascii="Times New Roman" w:hAnsi="Times New Roman" w:cs="Times New Roman"/>
          <w:sz w:val="28"/>
        </w:rPr>
        <w:t xml:space="preserve"> в крови наблюдается при почечной недостаточности, гепатитах; понижение (</w:t>
      </w:r>
      <w:proofErr w:type="spellStart"/>
      <w:r>
        <w:rPr>
          <w:rFonts w:ascii="Times New Roman" w:hAnsi="Times New Roman" w:cs="Times New Roman"/>
          <w:sz w:val="28"/>
        </w:rPr>
        <w:t>гипомагниемия</w:t>
      </w:r>
      <w:proofErr w:type="spellEnd"/>
      <w:r>
        <w:rPr>
          <w:rFonts w:ascii="Times New Roman" w:hAnsi="Times New Roman" w:cs="Times New Roman"/>
          <w:sz w:val="28"/>
        </w:rPr>
        <w:t xml:space="preserve">) при неврологических нарушениях, острых инфекционных заболеваниях. </w:t>
      </w:r>
    </w:p>
    <w:p w14:paraId="7F1C16E4" w14:textId="77777777" w:rsidR="008254CC" w:rsidRDefault="008254CC" w:rsidP="00064286">
      <w:pPr>
        <w:spacing w:line="360" w:lineRule="auto"/>
        <w:ind w:left="-15" w:right="82" w:firstLine="708"/>
        <w:jc w:val="both"/>
        <w:rPr>
          <w:rFonts w:ascii="Times New Roman" w:hAnsi="Times New Roman" w:cs="Times New Roman"/>
          <w:sz w:val="28"/>
        </w:rPr>
      </w:pPr>
      <w:r>
        <w:rPr>
          <w:rFonts w:ascii="Times New Roman" w:hAnsi="Times New Roman" w:cs="Times New Roman"/>
          <w:i/>
          <w:sz w:val="28"/>
        </w:rPr>
        <w:t>Метод определения</w:t>
      </w:r>
      <w:r>
        <w:rPr>
          <w:rFonts w:ascii="Times New Roman" w:hAnsi="Times New Roman" w:cs="Times New Roman"/>
          <w:sz w:val="28"/>
        </w:rPr>
        <w:t xml:space="preserve">: колориметрический без </w:t>
      </w:r>
      <w:proofErr w:type="spellStart"/>
      <w:r>
        <w:rPr>
          <w:rFonts w:ascii="Times New Roman" w:hAnsi="Times New Roman" w:cs="Times New Roman"/>
          <w:sz w:val="28"/>
        </w:rPr>
        <w:t>деспроитенизации</w:t>
      </w:r>
      <w:proofErr w:type="spellEnd"/>
      <w:r>
        <w:rPr>
          <w:rFonts w:ascii="Times New Roman" w:hAnsi="Times New Roman" w:cs="Times New Roman"/>
          <w:sz w:val="28"/>
        </w:rPr>
        <w:t xml:space="preserve">. </w:t>
      </w:r>
      <w:r>
        <w:rPr>
          <w:rFonts w:ascii="Times New Roman" w:hAnsi="Times New Roman" w:cs="Times New Roman"/>
          <w:i/>
          <w:sz w:val="28"/>
        </w:rPr>
        <w:t>Нормальные значения</w:t>
      </w:r>
      <w:r>
        <w:rPr>
          <w:rFonts w:ascii="Times New Roman" w:hAnsi="Times New Roman" w:cs="Times New Roman"/>
          <w:sz w:val="28"/>
        </w:rPr>
        <w:t>: 0,8-1,0 ммоль/л</w:t>
      </w:r>
    </w:p>
    <w:p w14:paraId="73A72535" w14:textId="77777777" w:rsidR="008254CC" w:rsidRDefault="008254CC" w:rsidP="00064286">
      <w:pPr>
        <w:spacing w:line="360" w:lineRule="auto"/>
        <w:ind w:firstLine="708"/>
        <w:jc w:val="both"/>
        <w:rPr>
          <w:rFonts w:ascii="Times New Roman" w:hAnsi="Times New Roman" w:cs="Times New Roman"/>
          <w:b/>
          <w:sz w:val="36"/>
        </w:rPr>
      </w:pPr>
      <w:r>
        <w:rPr>
          <w:rFonts w:ascii="Times New Roman" w:hAnsi="Times New Roman" w:cs="Times New Roman"/>
          <w:sz w:val="28"/>
          <w:u w:val="single"/>
        </w:rPr>
        <w:t>Железо</w:t>
      </w:r>
      <w:r>
        <w:rPr>
          <w:rFonts w:ascii="Times New Roman" w:hAnsi="Times New Roman" w:cs="Times New Roman"/>
          <w:sz w:val="28"/>
        </w:rPr>
        <w:t xml:space="preserve"> – это внутриклеточный микроэлемент, является постоянной составной частью </w:t>
      </w:r>
      <w:proofErr w:type="spellStart"/>
      <w:r>
        <w:rPr>
          <w:rFonts w:ascii="Times New Roman" w:hAnsi="Times New Roman" w:cs="Times New Roman"/>
          <w:sz w:val="28"/>
        </w:rPr>
        <w:t>гема</w:t>
      </w:r>
      <w:proofErr w:type="spellEnd"/>
      <w:r>
        <w:rPr>
          <w:rFonts w:ascii="Times New Roman" w:hAnsi="Times New Roman" w:cs="Times New Roman"/>
          <w:sz w:val="28"/>
        </w:rPr>
        <w:t xml:space="preserve"> </w:t>
      </w:r>
      <w:proofErr w:type="spellStart"/>
      <w:r>
        <w:rPr>
          <w:rFonts w:ascii="Times New Roman" w:hAnsi="Times New Roman" w:cs="Times New Roman"/>
          <w:sz w:val="28"/>
        </w:rPr>
        <w:t>Hb</w:t>
      </w:r>
      <w:proofErr w:type="spellEnd"/>
      <w:r>
        <w:rPr>
          <w:rFonts w:ascii="Times New Roman" w:hAnsi="Times New Roman" w:cs="Times New Roman"/>
          <w:sz w:val="28"/>
        </w:rPr>
        <w:t>. Повышение (</w:t>
      </w:r>
      <w:proofErr w:type="spellStart"/>
      <w:r>
        <w:rPr>
          <w:rFonts w:ascii="Times New Roman" w:hAnsi="Times New Roman" w:cs="Times New Roman"/>
          <w:sz w:val="28"/>
        </w:rPr>
        <w:t>гиперферремия</w:t>
      </w:r>
      <w:proofErr w:type="spellEnd"/>
      <w:r>
        <w:rPr>
          <w:rFonts w:ascii="Times New Roman" w:hAnsi="Times New Roman" w:cs="Times New Roman"/>
          <w:sz w:val="28"/>
        </w:rPr>
        <w:t>) уровня Fe в крови наблюдается при анемиях, поражениях печени; понижение (</w:t>
      </w:r>
      <w:proofErr w:type="spellStart"/>
      <w:r>
        <w:rPr>
          <w:rFonts w:ascii="Times New Roman" w:hAnsi="Times New Roman" w:cs="Times New Roman"/>
          <w:sz w:val="28"/>
        </w:rPr>
        <w:t>гипоферремия</w:t>
      </w:r>
      <w:proofErr w:type="spellEnd"/>
      <w:r>
        <w:rPr>
          <w:rFonts w:ascii="Times New Roman" w:hAnsi="Times New Roman" w:cs="Times New Roman"/>
          <w:sz w:val="28"/>
        </w:rPr>
        <w:t>) при хронической почечной недостаточности, нефротическом синдроме.</w:t>
      </w:r>
    </w:p>
    <w:p w14:paraId="6E4B502C" w14:textId="77777777" w:rsidR="008254CC" w:rsidRDefault="008254CC" w:rsidP="00064286">
      <w:pPr>
        <w:spacing w:line="360" w:lineRule="auto"/>
        <w:jc w:val="both"/>
        <w:rPr>
          <w:rFonts w:ascii="Times New Roman" w:hAnsi="Times New Roman" w:cs="Times New Roman"/>
          <w:b/>
          <w:sz w:val="28"/>
        </w:rPr>
      </w:pPr>
      <w:r>
        <w:rPr>
          <w:rFonts w:ascii="Times New Roman" w:hAnsi="Times New Roman" w:cs="Times New Roman"/>
          <w:i/>
          <w:sz w:val="28"/>
        </w:rPr>
        <w:lastRenderedPageBreak/>
        <w:t>Метод определения</w:t>
      </w:r>
      <w:r>
        <w:rPr>
          <w:rFonts w:ascii="Times New Roman" w:hAnsi="Times New Roman" w:cs="Times New Roman"/>
          <w:sz w:val="28"/>
        </w:rPr>
        <w:t xml:space="preserve">: колориметрический метод без </w:t>
      </w:r>
      <w:proofErr w:type="spellStart"/>
      <w:r>
        <w:rPr>
          <w:rFonts w:ascii="Times New Roman" w:hAnsi="Times New Roman" w:cs="Times New Roman"/>
          <w:sz w:val="28"/>
        </w:rPr>
        <w:t>депротеинизации</w:t>
      </w:r>
      <w:proofErr w:type="spellEnd"/>
      <w:r>
        <w:rPr>
          <w:rFonts w:ascii="Times New Roman" w:hAnsi="Times New Roman" w:cs="Times New Roman"/>
          <w:sz w:val="28"/>
        </w:rPr>
        <w:t xml:space="preserve"> с </w:t>
      </w:r>
      <w:proofErr w:type="spellStart"/>
      <w:r>
        <w:rPr>
          <w:rFonts w:ascii="Times New Roman" w:hAnsi="Times New Roman" w:cs="Times New Roman"/>
          <w:sz w:val="28"/>
        </w:rPr>
        <w:t>феррозином</w:t>
      </w:r>
      <w:proofErr w:type="spellEnd"/>
      <w:r>
        <w:rPr>
          <w:rFonts w:ascii="Times New Roman" w:hAnsi="Times New Roman" w:cs="Times New Roman"/>
          <w:sz w:val="28"/>
        </w:rPr>
        <w:t xml:space="preserve"> или </w:t>
      </w:r>
      <w:proofErr w:type="spellStart"/>
      <w:r>
        <w:rPr>
          <w:rFonts w:ascii="Times New Roman" w:hAnsi="Times New Roman" w:cs="Times New Roman"/>
          <w:sz w:val="28"/>
        </w:rPr>
        <w:t>хромагеном</w:t>
      </w:r>
      <w:proofErr w:type="spellEnd"/>
      <w:r>
        <w:rPr>
          <w:rFonts w:ascii="Times New Roman" w:hAnsi="Times New Roman" w:cs="Times New Roman"/>
          <w:sz w:val="28"/>
        </w:rPr>
        <w:t xml:space="preserve">. </w:t>
      </w:r>
      <w:r>
        <w:rPr>
          <w:rFonts w:ascii="Times New Roman" w:hAnsi="Times New Roman" w:cs="Times New Roman"/>
          <w:i/>
          <w:sz w:val="28"/>
        </w:rPr>
        <w:t>Нормальные значения</w:t>
      </w:r>
      <w:r>
        <w:rPr>
          <w:rFonts w:ascii="Times New Roman" w:hAnsi="Times New Roman" w:cs="Times New Roman"/>
          <w:sz w:val="28"/>
        </w:rPr>
        <w:t>: М: 9,5-30 ммоль/</w:t>
      </w:r>
      <w:proofErr w:type="gramStart"/>
      <w:r>
        <w:rPr>
          <w:rFonts w:ascii="Times New Roman" w:hAnsi="Times New Roman" w:cs="Times New Roman"/>
          <w:sz w:val="28"/>
        </w:rPr>
        <w:t>л</w:t>
      </w:r>
      <w:r>
        <w:rPr>
          <w:rFonts w:ascii="Times New Roman" w:hAnsi="Times New Roman" w:cs="Times New Roman"/>
          <w:b/>
          <w:sz w:val="28"/>
        </w:rPr>
        <w:t xml:space="preserve">,  </w:t>
      </w:r>
      <w:r>
        <w:rPr>
          <w:rFonts w:ascii="Times New Roman" w:hAnsi="Times New Roman" w:cs="Times New Roman"/>
          <w:sz w:val="28"/>
        </w:rPr>
        <w:t>Ж</w:t>
      </w:r>
      <w:proofErr w:type="gramEnd"/>
      <w:r>
        <w:rPr>
          <w:rFonts w:ascii="Times New Roman" w:hAnsi="Times New Roman" w:cs="Times New Roman"/>
          <w:sz w:val="28"/>
        </w:rPr>
        <w:t>: 8,8-27 ммоль/л</w:t>
      </w:r>
      <w:r>
        <w:rPr>
          <w:rFonts w:ascii="Times New Roman" w:hAnsi="Times New Roman" w:cs="Times New Roman"/>
          <w:b/>
          <w:sz w:val="28"/>
        </w:rPr>
        <w:t xml:space="preserve"> </w:t>
      </w:r>
      <w:r>
        <w:rPr>
          <w:rFonts w:ascii="Times New Roman" w:hAnsi="Times New Roman" w:cs="Times New Roman"/>
          <w:b/>
          <w:sz w:val="28"/>
        </w:rPr>
        <w:br w:type="page"/>
      </w:r>
    </w:p>
    <w:p w14:paraId="5A4F93CE" w14:textId="77777777" w:rsidR="008254CC" w:rsidRDefault="008254CC" w:rsidP="008254CC">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lastRenderedPageBreak/>
        <w:t>День 15 (10.11.2023)</w:t>
      </w:r>
    </w:p>
    <w:p w14:paraId="39E62E5D" w14:textId="50953E99" w:rsidR="008254CC" w:rsidRPr="00064286" w:rsidRDefault="008254CC" w:rsidP="008254CC">
      <w:pPr>
        <w:spacing w:line="360" w:lineRule="auto"/>
        <w:jc w:val="center"/>
        <w:rPr>
          <w:rFonts w:ascii="Times New Roman" w:hAnsi="Times New Roman" w:cs="Times New Roman"/>
          <w:b/>
          <w:bCs/>
          <w:sz w:val="28"/>
        </w:rPr>
      </w:pPr>
      <w:r w:rsidRPr="00064286">
        <w:rPr>
          <w:rFonts w:ascii="Times New Roman" w:hAnsi="Times New Roman" w:cs="Times New Roman"/>
          <w:b/>
          <w:bCs/>
          <w:sz w:val="28"/>
        </w:rPr>
        <w:t>Р</w:t>
      </w:r>
      <w:r w:rsidR="00EB7CB9">
        <w:rPr>
          <w:rFonts w:ascii="Times New Roman" w:hAnsi="Times New Roman" w:cs="Times New Roman"/>
          <w:b/>
          <w:bCs/>
          <w:sz w:val="28"/>
        </w:rPr>
        <w:t>АБОТА В ГЕМАТОЛОГИЧЕСКОМ ОТДЕЛЕ</w:t>
      </w:r>
    </w:p>
    <w:p w14:paraId="30EE338D" w14:textId="77777777" w:rsidR="00064286" w:rsidRPr="00064286" w:rsidRDefault="00064286" w:rsidP="00064286">
      <w:pPr>
        <w:spacing w:line="360" w:lineRule="auto"/>
        <w:jc w:val="both"/>
        <w:rPr>
          <w:rFonts w:ascii="Times New Roman" w:hAnsi="Times New Roman" w:cs="Times New Roman"/>
          <w:sz w:val="28"/>
          <w:szCs w:val="28"/>
        </w:rPr>
      </w:pPr>
      <w:r w:rsidRPr="00064286">
        <w:rPr>
          <w:rFonts w:ascii="Times New Roman" w:hAnsi="Times New Roman" w:cs="Times New Roman"/>
          <w:sz w:val="28"/>
          <w:szCs w:val="28"/>
        </w:rPr>
        <w:t xml:space="preserve">ACL TOP 500 CTS — это высокопроизводительная система для оценки коагуляции, которая обеспечивает автоматизацию процесса и широкий спектр исследований. Она идеально подходит для лабораторий, обрабатывающих около 200 гемостаз проб в день. Эта система может хранить до 40 различных реагентов и обрабатывать до 80 образцов одновременно. При использовании этой системы, образцы могут храниться в закрытых пробирках для обеспечения безопасности и предотвращения загрязнения. ACL TOP 500 CTS может тестировать все аспекты системы свертывания крови, включая </w:t>
      </w:r>
      <w:proofErr w:type="spellStart"/>
      <w:r w:rsidRPr="00064286">
        <w:rPr>
          <w:rFonts w:ascii="Times New Roman" w:hAnsi="Times New Roman" w:cs="Times New Roman"/>
          <w:sz w:val="28"/>
          <w:szCs w:val="28"/>
        </w:rPr>
        <w:t>протромбиновое</w:t>
      </w:r>
      <w:proofErr w:type="spellEnd"/>
      <w:r w:rsidRPr="00064286">
        <w:rPr>
          <w:rFonts w:ascii="Times New Roman" w:hAnsi="Times New Roman" w:cs="Times New Roman"/>
          <w:sz w:val="28"/>
          <w:szCs w:val="28"/>
        </w:rPr>
        <w:t xml:space="preserve"> время (PT), активированное частичное </w:t>
      </w:r>
      <w:proofErr w:type="spellStart"/>
      <w:r w:rsidRPr="00064286">
        <w:rPr>
          <w:rFonts w:ascii="Times New Roman" w:hAnsi="Times New Roman" w:cs="Times New Roman"/>
          <w:sz w:val="28"/>
          <w:szCs w:val="28"/>
        </w:rPr>
        <w:t>тромбопластиновое</w:t>
      </w:r>
      <w:proofErr w:type="spellEnd"/>
      <w:r w:rsidRPr="00064286">
        <w:rPr>
          <w:rFonts w:ascii="Times New Roman" w:hAnsi="Times New Roman" w:cs="Times New Roman"/>
          <w:sz w:val="28"/>
          <w:szCs w:val="28"/>
        </w:rPr>
        <w:t xml:space="preserve"> время (</w:t>
      </w:r>
      <w:proofErr w:type="spellStart"/>
      <w:r w:rsidRPr="00064286">
        <w:rPr>
          <w:rFonts w:ascii="Times New Roman" w:hAnsi="Times New Roman" w:cs="Times New Roman"/>
          <w:sz w:val="28"/>
          <w:szCs w:val="28"/>
        </w:rPr>
        <w:t>aPTT</w:t>
      </w:r>
      <w:proofErr w:type="spellEnd"/>
      <w:r w:rsidRPr="00064286">
        <w:rPr>
          <w:rFonts w:ascii="Times New Roman" w:hAnsi="Times New Roman" w:cs="Times New Roman"/>
          <w:sz w:val="28"/>
          <w:szCs w:val="28"/>
        </w:rPr>
        <w:t xml:space="preserve">), </w:t>
      </w:r>
      <w:proofErr w:type="spellStart"/>
      <w:r w:rsidRPr="00064286">
        <w:rPr>
          <w:rFonts w:ascii="Times New Roman" w:hAnsi="Times New Roman" w:cs="Times New Roman"/>
          <w:sz w:val="28"/>
          <w:szCs w:val="28"/>
        </w:rPr>
        <w:t>тромбиновое</w:t>
      </w:r>
      <w:proofErr w:type="spellEnd"/>
      <w:r w:rsidRPr="00064286">
        <w:rPr>
          <w:rFonts w:ascii="Times New Roman" w:hAnsi="Times New Roman" w:cs="Times New Roman"/>
          <w:sz w:val="28"/>
          <w:szCs w:val="28"/>
        </w:rPr>
        <w:t xml:space="preserve"> время (TT), фибриноген, отдельные факторы свертывания (VII, X, V, II, XII, XI, IX, и VIII), протеины S и C, антитромбин III, активности факторов Ха и </w:t>
      </w:r>
      <w:proofErr w:type="spellStart"/>
      <w:r w:rsidRPr="00064286">
        <w:rPr>
          <w:rFonts w:ascii="Times New Roman" w:hAnsi="Times New Roman" w:cs="Times New Roman"/>
          <w:sz w:val="28"/>
          <w:szCs w:val="28"/>
        </w:rPr>
        <w:t>IIa</w:t>
      </w:r>
      <w:proofErr w:type="spellEnd"/>
      <w:r w:rsidRPr="00064286">
        <w:rPr>
          <w:rFonts w:ascii="Times New Roman" w:hAnsi="Times New Roman" w:cs="Times New Roman"/>
          <w:sz w:val="28"/>
          <w:szCs w:val="28"/>
        </w:rPr>
        <w:t xml:space="preserve">, </w:t>
      </w:r>
      <w:proofErr w:type="spellStart"/>
      <w:r w:rsidRPr="00064286">
        <w:rPr>
          <w:rFonts w:ascii="Times New Roman" w:hAnsi="Times New Roman" w:cs="Times New Roman"/>
          <w:sz w:val="28"/>
          <w:szCs w:val="28"/>
        </w:rPr>
        <w:t>плазминогена</w:t>
      </w:r>
      <w:proofErr w:type="spellEnd"/>
      <w:r w:rsidRPr="00064286">
        <w:rPr>
          <w:rFonts w:ascii="Times New Roman" w:hAnsi="Times New Roman" w:cs="Times New Roman"/>
          <w:sz w:val="28"/>
          <w:szCs w:val="28"/>
        </w:rPr>
        <w:t>, D-</w:t>
      </w:r>
      <w:proofErr w:type="spellStart"/>
      <w:r w:rsidRPr="00064286">
        <w:rPr>
          <w:rFonts w:ascii="Times New Roman" w:hAnsi="Times New Roman" w:cs="Times New Roman"/>
          <w:sz w:val="28"/>
          <w:szCs w:val="28"/>
        </w:rPr>
        <w:t>димера</w:t>
      </w:r>
      <w:proofErr w:type="spellEnd"/>
      <w:r w:rsidRPr="00064286">
        <w:rPr>
          <w:rFonts w:ascii="Times New Roman" w:hAnsi="Times New Roman" w:cs="Times New Roman"/>
          <w:sz w:val="28"/>
          <w:szCs w:val="28"/>
        </w:rPr>
        <w:t xml:space="preserve">, продуктов деградации фибрина (ПДФ), фактора </w:t>
      </w:r>
      <w:proofErr w:type="spellStart"/>
      <w:r w:rsidRPr="00064286">
        <w:rPr>
          <w:rFonts w:ascii="Times New Roman" w:hAnsi="Times New Roman" w:cs="Times New Roman"/>
          <w:sz w:val="28"/>
          <w:szCs w:val="28"/>
        </w:rPr>
        <w:t>Виллебранда</w:t>
      </w:r>
      <w:proofErr w:type="spellEnd"/>
      <w:r w:rsidRPr="00064286">
        <w:rPr>
          <w:rFonts w:ascii="Times New Roman" w:hAnsi="Times New Roman" w:cs="Times New Roman"/>
          <w:sz w:val="28"/>
          <w:szCs w:val="28"/>
        </w:rPr>
        <w:t xml:space="preserve"> и фактора XIII.</w:t>
      </w:r>
    </w:p>
    <w:p w14:paraId="27B64807" w14:textId="77777777" w:rsidR="00B84D40" w:rsidRPr="00B84D40" w:rsidRDefault="00B84D40" w:rsidP="00B84D40">
      <w:pPr>
        <w:spacing w:line="360" w:lineRule="auto"/>
        <w:jc w:val="both"/>
        <w:rPr>
          <w:rFonts w:ascii="Times New Roman" w:hAnsi="Times New Roman" w:cs="Times New Roman"/>
          <w:sz w:val="28"/>
          <w:szCs w:val="28"/>
          <w:lang w:eastAsia="ru-RU"/>
        </w:rPr>
      </w:pPr>
      <w:r w:rsidRPr="00B84D40">
        <w:rPr>
          <w:rFonts w:ascii="Times New Roman" w:hAnsi="Times New Roman" w:cs="Times New Roman"/>
          <w:sz w:val="28"/>
          <w:szCs w:val="28"/>
          <w:lang w:eastAsia="ru-RU"/>
        </w:rPr>
        <w:t xml:space="preserve">Для работы с </w:t>
      </w:r>
      <w:proofErr w:type="spellStart"/>
      <w:r w:rsidRPr="00B84D40">
        <w:rPr>
          <w:rFonts w:ascii="Times New Roman" w:hAnsi="Times New Roman" w:cs="Times New Roman"/>
          <w:sz w:val="28"/>
          <w:szCs w:val="28"/>
          <w:lang w:eastAsia="ru-RU"/>
        </w:rPr>
        <w:t>коагулометром</w:t>
      </w:r>
      <w:proofErr w:type="spellEnd"/>
      <w:r w:rsidRPr="00B84D40">
        <w:rPr>
          <w:rFonts w:ascii="Times New Roman" w:hAnsi="Times New Roman" w:cs="Times New Roman"/>
          <w:sz w:val="28"/>
          <w:szCs w:val="28"/>
          <w:lang w:eastAsia="ru-RU"/>
        </w:rPr>
        <w:t xml:space="preserve"> необходимо выполнить следующие шаги:</w:t>
      </w:r>
    </w:p>
    <w:p w14:paraId="16F60505" w14:textId="77777777" w:rsidR="00B84D40" w:rsidRPr="00B84D40" w:rsidRDefault="00B84D40" w:rsidP="00B84D40">
      <w:pPr>
        <w:pStyle w:val="a4"/>
        <w:numPr>
          <w:ilvl w:val="0"/>
          <w:numId w:val="38"/>
        </w:numPr>
        <w:spacing w:line="360" w:lineRule="auto"/>
        <w:rPr>
          <w:sz w:val="28"/>
          <w:szCs w:val="28"/>
          <w:lang w:eastAsia="ru-RU"/>
        </w:rPr>
      </w:pPr>
      <w:r w:rsidRPr="00B84D40">
        <w:rPr>
          <w:sz w:val="28"/>
          <w:szCs w:val="28"/>
          <w:lang w:eastAsia="ru-RU"/>
        </w:rPr>
        <w:t>Загрузить исследуемые пробирки с центрифугированной кровью в специальный канал аппарата так, чтобы машина могла считать штрих-коды.</w:t>
      </w:r>
    </w:p>
    <w:p w14:paraId="772B4770" w14:textId="77777777" w:rsidR="00B84D40" w:rsidRPr="00B84D40" w:rsidRDefault="00B84D40" w:rsidP="00B84D40">
      <w:pPr>
        <w:pStyle w:val="a4"/>
        <w:numPr>
          <w:ilvl w:val="0"/>
          <w:numId w:val="38"/>
        </w:numPr>
        <w:spacing w:line="360" w:lineRule="auto"/>
        <w:rPr>
          <w:sz w:val="28"/>
          <w:szCs w:val="28"/>
          <w:lang w:eastAsia="ru-RU"/>
        </w:rPr>
      </w:pPr>
      <w:r w:rsidRPr="00B84D40">
        <w:rPr>
          <w:sz w:val="28"/>
          <w:szCs w:val="28"/>
          <w:lang w:eastAsia="ru-RU"/>
        </w:rPr>
        <w:t>Проверить правильность счета: если все пробы горят синим цветом без знака вопроса в середине, то можно продолжать.</w:t>
      </w:r>
    </w:p>
    <w:p w14:paraId="52607D7C" w14:textId="77777777" w:rsidR="00B84D40" w:rsidRPr="00B84D40" w:rsidRDefault="00B84D40" w:rsidP="00B84D40">
      <w:pPr>
        <w:pStyle w:val="a4"/>
        <w:numPr>
          <w:ilvl w:val="0"/>
          <w:numId w:val="38"/>
        </w:numPr>
        <w:spacing w:line="360" w:lineRule="auto"/>
        <w:rPr>
          <w:sz w:val="28"/>
          <w:szCs w:val="28"/>
          <w:lang w:eastAsia="ru-RU"/>
        </w:rPr>
      </w:pPr>
      <w:r w:rsidRPr="00B84D40">
        <w:rPr>
          <w:sz w:val="28"/>
          <w:szCs w:val="28"/>
          <w:lang w:eastAsia="ru-RU"/>
        </w:rPr>
        <w:t xml:space="preserve">Запустить </w:t>
      </w:r>
      <w:proofErr w:type="spellStart"/>
      <w:r w:rsidRPr="00B84D40">
        <w:rPr>
          <w:sz w:val="28"/>
          <w:szCs w:val="28"/>
          <w:lang w:eastAsia="ru-RU"/>
        </w:rPr>
        <w:t>коагулометр</w:t>
      </w:r>
      <w:proofErr w:type="spellEnd"/>
      <w:r w:rsidRPr="00B84D40">
        <w:rPr>
          <w:sz w:val="28"/>
          <w:szCs w:val="28"/>
          <w:lang w:eastAsia="ru-RU"/>
        </w:rPr>
        <w:t xml:space="preserve"> после измерения.</w:t>
      </w:r>
    </w:p>
    <w:p w14:paraId="5ABAEA2B" w14:textId="77777777" w:rsidR="00B84D40" w:rsidRPr="00B84D40" w:rsidRDefault="00B84D40" w:rsidP="00B84D40">
      <w:pPr>
        <w:pStyle w:val="a4"/>
        <w:numPr>
          <w:ilvl w:val="0"/>
          <w:numId w:val="38"/>
        </w:numPr>
        <w:spacing w:line="360" w:lineRule="auto"/>
        <w:rPr>
          <w:sz w:val="28"/>
          <w:szCs w:val="28"/>
          <w:lang w:eastAsia="ru-RU"/>
        </w:rPr>
      </w:pPr>
      <w:r w:rsidRPr="00B84D40">
        <w:rPr>
          <w:sz w:val="28"/>
          <w:szCs w:val="28"/>
          <w:lang w:eastAsia="ru-RU"/>
        </w:rPr>
        <w:t xml:space="preserve">Подтвердить результаты, чтобы отправить их в систему </w:t>
      </w:r>
      <w:proofErr w:type="spellStart"/>
      <w:r w:rsidRPr="00B84D40">
        <w:rPr>
          <w:sz w:val="28"/>
          <w:szCs w:val="28"/>
          <w:lang w:eastAsia="ru-RU"/>
        </w:rPr>
        <w:t>Cordis</w:t>
      </w:r>
      <w:proofErr w:type="spellEnd"/>
      <w:r w:rsidRPr="00B84D40">
        <w:rPr>
          <w:sz w:val="28"/>
          <w:szCs w:val="28"/>
          <w:lang w:eastAsia="ru-RU"/>
        </w:rPr>
        <w:t>.</w:t>
      </w:r>
    </w:p>
    <w:p w14:paraId="4FB65195" w14:textId="77777777" w:rsidR="00B84D40" w:rsidRPr="00B84D40" w:rsidRDefault="00B84D40" w:rsidP="00B84D40">
      <w:pPr>
        <w:pStyle w:val="a4"/>
        <w:numPr>
          <w:ilvl w:val="0"/>
          <w:numId w:val="38"/>
        </w:numPr>
        <w:spacing w:line="360" w:lineRule="auto"/>
        <w:rPr>
          <w:sz w:val="28"/>
          <w:szCs w:val="28"/>
          <w:lang w:eastAsia="ru-RU"/>
        </w:rPr>
      </w:pPr>
      <w:r w:rsidRPr="00B84D40">
        <w:rPr>
          <w:sz w:val="28"/>
          <w:szCs w:val="28"/>
          <w:lang w:eastAsia="ru-RU"/>
        </w:rPr>
        <w:t>Распечатать результаты анализа и зарегистрировать их в журнале регистрации показателей гемостаза, указав дату, номер пробы, имя пациента, номер пробы ID и т.д.</w:t>
      </w:r>
    </w:p>
    <w:p w14:paraId="2064926E" w14:textId="77777777" w:rsidR="00B84D40" w:rsidRPr="00B84D40" w:rsidRDefault="00B84D40" w:rsidP="00B84D40">
      <w:pPr>
        <w:spacing w:line="360" w:lineRule="auto"/>
        <w:jc w:val="both"/>
        <w:rPr>
          <w:rFonts w:ascii="Times New Roman" w:hAnsi="Times New Roman" w:cs="Times New Roman"/>
          <w:sz w:val="28"/>
          <w:szCs w:val="28"/>
          <w:lang w:eastAsia="ru-RU"/>
        </w:rPr>
      </w:pPr>
      <w:r w:rsidRPr="00B84D40">
        <w:rPr>
          <w:rFonts w:ascii="Times New Roman" w:hAnsi="Times New Roman" w:cs="Times New Roman"/>
          <w:sz w:val="28"/>
          <w:szCs w:val="28"/>
          <w:lang w:eastAsia="ru-RU"/>
        </w:rPr>
        <w:t xml:space="preserve">Важно соблюдать все правила работы с </w:t>
      </w:r>
      <w:proofErr w:type="spellStart"/>
      <w:r w:rsidRPr="00B84D40">
        <w:rPr>
          <w:rFonts w:ascii="Times New Roman" w:hAnsi="Times New Roman" w:cs="Times New Roman"/>
          <w:sz w:val="28"/>
          <w:szCs w:val="28"/>
          <w:lang w:eastAsia="ru-RU"/>
        </w:rPr>
        <w:t>коагулометром</w:t>
      </w:r>
      <w:proofErr w:type="spellEnd"/>
      <w:r w:rsidRPr="00B84D40">
        <w:rPr>
          <w:rFonts w:ascii="Times New Roman" w:hAnsi="Times New Roman" w:cs="Times New Roman"/>
          <w:sz w:val="28"/>
          <w:szCs w:val="28"/>
          <w:lang w:eastAsia="ru-RU"/>
        </w:rPr>
        <w:t xml:space="preserve"> и записывать результаты анализов для дальнейшего анализа и контроля качества исследований.</w:t>
      </w:r>
    </w:p>
    <w:p w14:paraId="44C33C82" w14:textId="77777777" w:rsidR="00B84D40" w:rsidRDefault="00B84D40" w:rsidP="00B0475D">
      <w:pPr>
        <w:keepNext/>
        <w:spacing w:line="360" w:lineRule="auto"/>
        <w:ind w:firstLine="708"/>
        <w:jc w:val="center"/>
      </w:pPr>
      <w:r>
        <w:rPr>
          <w:noProof/>
        </w:rPr>
        <w:lastRenderedPageBreak/>
        <w:drawing>
          <wp:inline distT="0" distB="0" distL="0" distR="0" wp14:anchorId="2BC9343A" wp14:editId="53A980CE">
            <wp:extent cx="4671060" cy="3345180"/>
            <wp:effectExtent l="0" t="0" r="0" b="7620"/>
            <wp:docPr id="620553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1060" cy="3345180"/>
                    </a:xfrm>
                    <a:prstGeom prst="rect">
                      <a:avLst/>
                    </a:prstGeom>
                    <a:noFill/>
                    <a:ln>
                      <a:noFill/>
                    </a:ln>
                  </pic:spPr>
                </pic:pic>
              </a:graphicData>
            </a:graphic>
          </wp:inline>
        </w:drawing>
      </w:r>
    </w:p>
    <w:p w14:paraId="1D99C92C" w14:textId="0A5784B8" w:rsidR="00B84D40" w:rsidRPr="00B84D40" w:rsidRDefault="00B0475D" w:rsidP="00B84D40">
      <w:pPr>
        <w:pStyle w:val="ac"/>
        <w:jc w:val="center"/>
        <w:rPr>
          <w:rFonts w:ascii="Times New Roman" w:hAnsi="Times New Roman" w:cs="Times New Roman"/>
          <w:i w:val="0"/>
          <w:iCs w:val="0"/>
          <w:color w:val="000000" w:themeColor="text1"/>
          <w:sz w:val="28"/>
          <w:szCs w:val="28"/>
        </w:rPr>
      </w:pPr>
      <w:r>
        <w:rPr>
          <w:rFonts w:ascii="Times New Roman" w:hAnsi="Times New Roman" w:cs="Times New Roman"/>
          <w:i w:val="0"/>
          <w:iCs w:val="0"/>
          <w:color w:val="000000" w:themeColor="text1"/>
          <w:sz w:val="28"/>
          <w:szCs w:val="28"/>
        </w:rPr>
        <w:t xml:space="preserve">          </w:t>
      </w:r>
      <w:r w:rsidR="00B84D40" w:rsidRPr="00B84D40">
        <w:rPr>
          <w:rFonts w:ascii="Times New Roman" w:hAnsi="Times New Roman" w:cs="Times New Roman"/>
          <w:i w:val="0"/>
          <w:iCs w:val="0"/>
          <w:color w:val="000000" w:themeColor="text1"/>
          <w:sz w:val="28"/>
          <w:szCs w:val="28"/>
        </w:rPr>
        <w:t>Рисунок 9-Анализатор ACL TOP 500 CTS</w:t>
      </w:r>
    </w:p>
    <w:p w14:paraId="1337AA43" w14:textId="77777777" w:rsidR="008254CC" w:rsidRDefault="008254CC" w:rsidP="008254CC">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sz w:val="28"/>
          <w:szCs w:val="28"/>
          <w:lang w:eastAsia="ar-SA"/>
        </w:rPr>
      </w:pPr>
    </w:p>
    <w:p w14:paraId="55CBCEFB" w14:textId="06D04948" w:rsidR="002B497E" w:rsidRDefault="002B497E"/>
    <w:p w14:paraId="7F97F750" w14:textId="03F7C60E" w:rsidR="002B497E" w:rsidRDefault="002B497E"/>
    <w:p w14:paraId="5375C2A7" w14:textId="67B96A04" w:rsidR="002B497E" w:rsidRDefault="002B497E"/>
    <w:p w14:paraId="53C26B06" w14:textId="185ECD29" w:rsidR="002B497E" w:rsidRDefault="002B497E"/>
    <w:p w14:paraId="7035E00A" w14:textId="77777777" w:rsidR="00B84D40" w:rsidRDefault="00B84D40"/>
    <w:p w14:paraId="137CCE95" w14:textId="77777777" w:rsidR="00B84D40" w:rsidRDefault="00B84D40"/>
    <w:p w14:paraId="4FB015D0" w14:textId="77777777" w:rsidR="00B84D40" w:rsidRDefault="00B84D40"/>
    <w:p w14:paraId="3F2C287F" w14:textId="77777777" w:rsidR="00B84D40" w:rsidRDefault="00B84D40"/>
    <w:p w14:paraId="398EEDF4" w14:textId="77777777" w:rsidR="00B84D40" w:rsidRDefault="00B84D40"/>
    <w:p w14:paraId="5AB7FA96" w14:textId="77777777" w:rsidR="00B84D40" w:rsidRDefault="00B84D40"/>
    <w:p w14:paraId="4D4C0FEF" w14:textId="77777777" w:rsidR="00B84D40" w:rsidRDefault="00B84D40"/>
    <w:p w14:paraId="3D707937" w14:textId="77777777" w:rsidR="00B84D40" w:rsidRDefault="00B84D40"/>
    <w:p w14:paraId="20AFE84A" w14:textId="77777777" w:rsidR="00B84D40" w:rsidRDefault="00B84D40"/>
    <w:p w14:paraId="206CE80E" w14:textId="77777777" w:rsidR="00B84D40" w:rsidRDefault="00B84D40"/>
    <w:p w14:paraId="1838571B" w14:textId="77777777" w:rsidR="00B84D40" w:rsidRDefault="00B84D40"/>
    <w:p w14:paraId="73BEE004" w14:textId="77777777" w:rsidR="00B84D40" w:rsidRDefault="00B84D40"/>
    <w:p w14:paraId="5B9DE6BB" w14:textId="77777777" w:rsidR="00B84D40" w:rsidRDefault="00B84D40"/>
    <w:p w14:paraId="07F16B00" w14:textId="77777777" w:rsidR="00064286" w:rsidRDefault="00064286"/>
    <w:p w14:paraId="2B1CC18A" w14:textId="77777777" w:rsidR="008254CC" w:rsidRDefault="008254CC" w:rsidP="008254CC">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lastRenderedPageBreak/>
        <w:t>День 16 (13.11.2023)</w:t>
      </w:r>
    </w:p>
    <w:p w14:paraId="09399B9C" w14:textId="77777777" w:rsidR="008254CC" w:rsidRPr="0042294B" w:rsidRDefault="008254CC" w:rsidP="008254CC">
      <w:pPr>
        <w:pStyle w:val="1"/>
        <w:spacing w:line="360" w:lineRule="auto"/>
        <w:rPr>
          <w:rFonts w:cs="Times New Roman"/>
        </w:rPr>
      </w:pPr>
      <w:r w:rsidRPr="0042294B">
        <w:rPr>
          <w:rFonts w:cs="Times New Roman"/>
        </w:rPr>
        <w:t>определение показателей гемостаза</w:t>
      </w:r>
    </w:p>
    <w:p w14:paraId="0213664C" w14:textId="1DF85A6E" w:rsidR="008254CC" w:rsidRPr="0042294B" w:rsidRDefault="008254CC" w:rsidP="008254CC">
      <w:pPr>
        <w:spacing w:line="360" w:lineRule="auto"/>
        <w:jc w:val="center"/>
        <w:rPr>
          <w:rFonts w:ascii="Times New Roman" w:hAnsi="Times New Roman" w:cs="Times New Roman"/>
          <w:b/>
          <w:bCs/>
          <w:sz w:val="28"/>
          <w:szCs w:val="28"/>
        </w:rPr>
      </w:pPr>
      <w:r w:rsidRPr="0042294B">
        <w:rPr>
          <w:rFonts w:ascii="Times New Roman" w:hAnsi="Times New Roman" w:cs="Times New Roman"/>
          <w:b/>
          <w:bCs/>
          <w:sz w:val="28"/>
          <w:szCs w:val="28"/>
        </w:rPr>
        <w:t>П</w:t>
      </w:r>
      <w:r w:rsidR="00EB7CB9">
        <w:rPr>
          <w:rFonts w:ascii="Times New Roman" w:hAnsi="Times New Roman" w:cs="Times New Roman"/>
          <w:b/>
          <w:bCs/>
          <w:sz w:val="28"/>
          <w:szCs w:val="28"/>
        </w:rPr>
        <w:t xml:space="preserve">РОТРОМБИРОВАННОЕ </w:t>
      </w:r>
      <w:r w:rsidR="00725E86">
        <w:rPr>
          <w:rFonts w:ascii="Times New Roman" w:hAnsi="Times New Roman" w:cs="Times New Roman"/>
          <w:b/>
          <w:bCs/>
          <w:sz w:val="28"/>
          <w:szCs w:val="28"/>
        </w:rPr>
        <w:t>ВРЕМЯ, АЧТВ</w:t>
      </w:r>
    </w:p>
    <w:p w14:paraId="3D48350C" w14:textId="77777777" w:rsidR="008254CC" w:rsidRPr="0042294B" w:rsidRDefault="008254CC" w:rsidP="008254CC">
      <w:pPr>
        <w:spacing w:line="360" w:lineRule="auto"/>
        <w:jc w:val="center"/>
        <w:rPr>
          <w:rFonts w:ascii="Times New Roman" w:hAnsi="Times New Roman" w:cs="Times New Roman"/>
          <w:b/>
          <w:sz w:val="28"/>
          <w:szCs w:val="28"/>
        </w:rPr>
      </w:pPr>
      <w:proofErr w:type="spellStart"/>
      <w:r w:rsidRPr="0042294B">
        <w:rPr>
          <w:rFonts w:ascii="Times New Roman" w:hAnsi="Times New Roman" w:cs="Times New Roman"/>
          <w:b/>
          <w:sz w:val="28"/>
          <w:szCs w:val="28"/>
        </w:rPr>
        <w:t>Преаналитический</w:t>
      </w:r>
      <w:proofErr w:type="spellEnd"/>
      <w:r w:rsidRPr="0042294B">
        <w:rPr>
          <w:rFonts w:ascii="Times New Roman" w:hAnsi="Times New Roman" w:cs="Times New Roman"/>
          <w:b/>
          <w:sz w:val="28"/>
          <w:szCs w:val="28"/>
        </w:rPr>
        <w:t xml:space="preserve"> этап исследований</w:t>
      </w:r>
    </w:p>
    <w:p w14:paraId="1627D31F" w14:textId="77777777" w:rsidR="008254CC" w:rsidRPr="0042294B" w:rsidRDefault="008254CC" w:rsidP="008254CC">
      <w:pPr>
        <w:spacing w:line="360" w:lineRule="auto"/>
        <w:rPr>
          <w:rFonts w:ascii="Times New Roman" w:hAnsi="Times New Roman" w:cs="Times New Roman"/>
          <w:sz w:val="28"/>
          <w:szCs w:val="28"/>
        </w:rPr>
      </w:pPr>
      <w:r w:rsidRPr="0042294B">
        <w:rPr>
          <w:rFonts w:ascii="Times New Roman" w:hAnsi="Times New Roman" w:cs="Times New Roman"/>
          <w:sz w:val="28"/>
          <w:szCs w:val="28"/>
        </w:rPr>
        <w:t>Для исследования системы гемостаза используют плазму крови.</w:t>
      </w:r>
    </w:p>
    <w:p w14:paraId="10DB1ADD" w14:textId="77777777" w:rsidR="008254CC" w:rsidRPr="0042294B" w:rsidRDefault="008254CC" w:rsidP="008254CC">
      <w:pPr>
        <w:pStyle w:val="a4"/>
        <w:numPr>
          <w:ilvl w:val="0"/>
          <w:numId w:val="13"/>
        </w:numPr>
        <w:tabs>
          <w:tab w:val="left" w:pos="1134"/>
        </w:tabs>
        <w:suppressAutoHyphens w:val="0"/>
        <w:spacing w:line="360" w:lineRule="auto"/>
        <w:ind w:left="0" w:firstLine="709"/>
        <w:contextualSpacing/>
        <w:rPr>
          <w:sz w:val="28"/>
          <w:szCs w:val="28"/>
        </w:rPr>
      </w:pPr>
      <w:r w:rsidRPr="0042294B">
        <w:rPr>
          <w:sz w:val="28"/>
          <w:szCs w:val="28"/>
        </w:rPr>
        <w:t>Забор крови делают утром с 8 до 10 часов и натощак, из локтевой вены.</w:t>
      </w:r>
    </w:p>
    <w:p w14:paraId="40A25884" w14:textId="77777777" w:rsidR="008254CC" w:rsidRPr="0042294B" w:rsidRDefault="008254CC" w:rsidP="008254CC">
      <w:pPr>
        <w:pStyle w:val="a4"/>
        <w:numPr>
          <w:ilvl w:val="0"/>
          <w:numId w:val="13"/>
        </w:numPr>
        <w:tabs>
          <w:tab w:val="left" w:pos="1134"/>
        </w:tabs>
        <w:suppressAutoHyphens w:val="0"/>
        <w:spacing w:line="360" w:lineRule="auto"/>
        <w:ind w:left="0" w:firstLine="709"/>
        <w:contextualSpacing/>
        <w:rPr>
          <w:sz w:val="28"/>
          <w:szCs w:val="28"/>
        </w:rPr>
      </w:pPr>
      <w:r w:rsidRPr="0042294B">
        <w:rPr>
          <w:sz w:val="28"/>
          <w:szCs w:val="28"/>
        </w:rPr>
        <w:t>Исключить физическое перенапряжение и эмоциональное возбуждение (дать обследуемому 15 минут отдохнуть).</w:t>
      </w:r>
    </w:p>
    <w:p w14:paraId="2F2A9DB1" w14:textId="77777777" w:rsidR="008254CC" w:rsidRPr="0042294B" w:rsidRDefault="008254CC" w:rsidP="008254CC">
      <w:pPr>
        <w:pStyle w:val="a4"/>
        <w:numPr>
          <w:ilvl w:val="0"/>
          <w:numId w:val="13"/>
        </w:numPr>
        <w:tabs>
          <w:tab w:val="left" w:pos="1134"/>
        </w:tabs>
        <w:suppressAutoHyphens w:val="0"/>
        <w:spacing w:line="360" w:lineRule="auto"/>
        <w:ind w:left="0" w:firstLine="709"/>
        <w:contextualSpacing/>
        <w:rPr>
          <w:sz w:val="28"/>
          <w:szCs w:val="28"/>
        </w:rPr>
      </w:pPr>
      <w:r w:rsidRPr="0042294B">
        <w:rPr>
          <w:sz w:val="28"/>
          <w:szCs w:val="28"/>
        </w:rPr>
        <w:t>Исключить курение и прием алкоголя непосредственно перед обследованием.</w:t>
      </w:r>
    </w:p>
    <w:p w14:paraId="10F04BB2" w14:textId="77777777" w:rsidR="008254CC" w:rsidRPr="0042294B" w:rsidRDefault="008254CC" w:rsidP="008254CC">
      <w:pPr>
        <w:pStyle w:val="a4"/>
        <w:numPr>
          <w:ilvl w:val="0"/>
          <w:numId w:val="13"/>
        </w:numPr>
        <w:tabs>
          <w:tab w:val="left" w:pos="1134"/>
        </w:tabs>
        <w:suppressAutoHyphens w:val="0"/>
        <w:spacing w:line="360" w:lineRule="auto"/>
        <w:ind w:left="0" w:firstLine="709"/>
        <w:contextualSpacing/>
        <w:rPr>
          <w:sz w:val="28"/>
          <w:szCs w:val="28"/>
        </w:rPr>
      </w:pPr>
      <w:r w:rsidRPr="0042294B">
        <w:rPr>
          <w:sz w:val="28"/>
          <w:szCs w:val="28"/>
        </w:rPr>
        <w:t xml:space="preserve">Первые 5-6 капель выпускают на ватный тампон, т.к. они могут содержать тканевой </w:t>
      </w:r>
      <w:proofErr w:type="spellStart"/>
      <w:r w:rsidRPr="0042294B">
        <w:rPr>
          <w:sz w:val="28"/>
          <w:szCs w:val="28"/>
        </w:rPr>
        <w:t>тромбопластин</w:t>
      </w:r>
      <w:proofErr w:type="spellEnd"/>
      <w:r w:rsidRPr="0042294B">
        <w:rPr>
          <w:sz w:val="28"/>
          <w:szCs w:val="28"/>
        </w:rPr>
        <w:t>.</w:t>
      </w:r>
    </w:p>
    <w:p w14:paraId="6D94AE93" w14:textId="77777777" w:rsidR="008254CC" w:rsidRPr="0042294B" w:rsidRDefault="008254CC" w:rsidP="008254CC">
      <w:pPr>
        <w:pStyle w:val="a4"/>
        <w:numPr>
          <w:ilvl w:val="0"/>
          <w:numId w:val="13"/>
        </w:numPr>
        <w:tabs>
          <w:tab w:val="left" w:pos="1134"/>
        </w:tabs>
        <w:suppressAutoHyphens w:val="0"/>
        <w:spacing w:line="360" w:lineRule="auto"/>
        <w:ind w:left="0" w:firstLine="709"/>
        <w:contextualSpacing/>
        <w:rPr>
          <w:sz w:val="28"/>
          <w:szCs w:val="28"/>
        </w:rPr>
      </w:pPr>
      <w:r w:rsidRPr="0042294B">
        <w:rPr>
          <w:sz w:val="28"/>
          <w:szCs w:val="28"/>
        </w:rPr>
        <w:t>Пробирки лучше использовать пластиковые одноразовые.</w:t>
      </w:r>
    </w:p>
    <w:p w14:paraId="7BFA1F1B" w14:textId="77777777" w:rsidR="008254CC" w:rsidRPr="0042294B" w:rsidRDefault="008254CC" w:rsidP="008254CC">
      <w:pPr>
        <w:pStyle w:val="a4"/>
        <w:numPr>
          <w:ilvl w:val="0"/>
          <w:numId w:val="13"/>
        </w:numPr>
        <w:tabs>
          <w:tab w:val="left" w:pos="1134"/>
        </w:tabs>
        <w:suppressAutoHyphens w:val="0"/>
        <w:spacing w:line="360" w:lineRule="auto"/>
        <w:ind w:left="0" w:firstLine="709"/>
        <w:contextualSpacing/>
        <w:rPr>
          <w:sz w:val="28"/>
          <w:szCs w:val="28"/>
        </w:rPr>
      </w:pPr>
      <w:r w:rsidRPr="0042294B">
        <w:rPr>
          <w:sz w:val="28"/>
          <w:szCs w:val="28"/>
        </w:rPr>
        <w:t>В качестве антикоагулянта используют 3,8 % раствор цитрата натрия, т.к. в цитратной плазме лучше сохраняются лабильные факторы свертывания крови и тромбоциты.</w:t>
      </w:r>
    </w:p>
    <w:p w14:paraId="4588499E" w14:textId="77777777" w:rsidR="008254CC" w:rsidRPr="0042294B" w:rsidRDefault="008254CC" w:rsidP="008254CC">
      <w:pPr>
        <w:pStyle w:val="a4"/>
        <w:numPr>
          <w:ilvl w:val="0"/>
          <w:numId w:val="13"/>
        </w:numPr>
        <w:tabs>
          <w:tab w:val="left" w:pos="1134"/>
        </w:tabs>
        <w:suppressAutoHyphens w:val="0"/>
        <w:spacing w:line="360" w:lineRule="auto"/>
        <w:ind w:left="0" w:firstLine="709"/>
        <w:contextualSpacing/>
        <w:rPr>
          <w:sz w:val="28"/>
          <w:szCs w:val="28"/>
        </w:rPr>
      </w:pPr>
      <w:r w:rsidRPr="0042294B">
        <w:rPr>
          <w:sz w:val="28"/>
          <w:szCs w:val="28"/>
        </w:rPr>
        <w:t xml:space="preserve">Ацетилсалициловая кислота, НПВС, пенициллин, </w:t>
      </w:r>
      <w:proofErr w:type="spellStart"/>
      <w:r w:rsidRPr="0042294B">
        <w:rPr>
          <w:sz w:val="28"/>
          <w:szCs w:val="28"/>
        </w:rPr>
        <w:t>стрептокиназа</w:t>
      </w:r>
      <w:proofErr w:type="spellEnd"/>
      <w:r w:rsidRPr="0042294B">
        <w:rPr>
          <w:sz w:val="28"/>
          <w:szCs w:val="28"/>
        </w:rPr>
        <w:t xml:space="preserve">, </w:t>
      </w:r>
      <w:proofErr w:type="spellStart"/>
      <w:r w:rsidRPr="0042294B">
        <w:rPr>
          <w:sz w:val="28"/>
          <w:szCs w:val="28"/>
        </w:rPr>
        <w:t>урокиназа</w:t>
      </w:r>
      <w:proofErr w:type="spellEnd"/>
      <w:r w:rsidRPr="0042294B">
        <w:rPr>
          <w:sz w:val="28"/>
          <w:szCs w:val="28"/>
        </w:rPr>
        <w:t xml:space="preserve"> увеличивают время кровотечения.</w:t>
      </w:r>
    </w:p>
    <w:p w14:paraId="187D0127" w14:textId="77777777" w:rsidR="008254CC" w:rsidRPr="0042294B" w:rsidRDefault="008254CC" w:rsidP="008254CC">
      <w:pPr>
        <w:tabs>
          <w:tab w:val="left" w:pos="3131"/>
          <w:tab w:val="center" w:pos="4677"/>
          <w:tab w:val="left" w:pos="5894"/>
        </w:tabs>
        <w:spacing w:line="360" w:lineRule="auto"/>
        <w:rPr>
          <w:rFonts w:ascii="Times New Roman" w:hAnsi="Times New Roman" w:cs="Times New Roman"/>
          <w:sz w:val="28"/>
          <w:szCs w:val="28"/>
        </w:rPr>
      </w:pPr>
      <w:r w:rsidRPr="0042294B">
        <w:rPr>
          <w:rFonts w:ascii="Times New Roman" w:hAnsi="Times New Roman" w:cs="Times New Roman"/>
          <w:sz w:val="28"/>
          <w:szCs w:val="28"/>
        </w:rPr>
        <w:t xml:space="preserve">Для исследований показателей гемостаза используют </w:t>
      </w:r>
      <w:proofErr w:type="spellStart"/>
      <w:r w:rsidRPr="0042294B">
        <w:rPr>
          <w:rFonts w:ascii="Times New Roman" w:hAnsi="Times New Roman" w:cs="Times New Roman"/>
          <w:sz w:val="28"/>
          <w:szCs w:val="28"/>
        </w:rPr>
        <w:t>вакутейнеры</w:t>
      </w:r>
      <w:proofErr w:type="spellEnd"/>
      <w:r w:rsidRPr="0042294B">
        <w:rPr>
          <w:rFonts w:ascii="Times New Roman" w:hAnsi="Times New Roman" w:cs="Times New Roman"/>
          <w:sz w:val="28"/>
          <w:szCs w:val="28"/>
        </w:rPr>
        <w:t xml:space="preserve"> с голубой крышкой (с ЭДТА). Направления регистрируют в журнале «Учета анализов на гемостаз». </w:t>
      </w:r>
    </w:p>
    <w:p w14:paraId="0EA1E4FA" w14:textId="77777777" w:rsidR="008254CC" w:rsidRPr="0042294B" w:rsidRDefault="008254CC" w:rsidP="008254CC">
      <w:pPr>
        <w:spacing w:line="360" w:lineRule="auto"/>
        <w:rPr>
          <w:rFonts w:ascii="Times New Roman" w:hAnsi="Times New Roman" w:cs="Times New Roman"/>
          <w:sz w:val="28"/>
          <w:szCs w:val="28"/>
        </w:rPr>
      </w:pPr>
      <w:proofErr w:type="spellStart"/>
      <w:r w:rsidRPr="0042294B">
        <w:rPr>
          <w:rFonts w:ascii="Times New Roman" w:hAnsi="Times New Roman" w:cs="Times New Roman"/>
          <w:sz w:val="28"/>
          <w:szCs w:val="28"/>
        </w:rPr>
        <w:t>Протромбиновое</w:t>
      </w:r>
      <w:proofErr w:type="spellEnd"/>
      <w:r w:rsidRPr="0042294B">
        <w:rPr>
          <w:rFonts w:ascii="Times New Roman" w:hAnsi="Times New Roman" w:cs="Times New Roman"/>
          <w:sz w:val="28"/>
          <w:szCs w:val="28"/>
        </w:rPr>
        <w:t xml:space="preserve"> время – I фаза внешнего коагуляционного механизма.</w:t>
      </w:r>
    </w:p>
    <w:p w14:paraId="73D9F9F3" w14:textId="77777777" w:rsidR="008254CC" w:rsidRPr="0042294B" w:rsidRDefault="008254CC" w:rsidP="008254CC">
      <w:pPr>
        <w:spacing w:line="360" w:lineRule="auto"/>
        <w:rPr>
          <w:rFonts w:ascii="Times New Roman" w:hAnsi="Times New Roman" w:cs="Times New Roman"/>
          <w:sz w:val="28"/>
          <w:szCs w:val="28"/>
        </w:rPr>
      </w:pPr>
      <w:r w:rsidRPr="0042294B">
        <w:rPr>
          <w:rFonts w:ascii="Times New Roman" w:hAnsi="Times New Roman" w:cs="Times New Roman"/>
          <w:b/>
          <w:sz w:val="28"/>
          <w:szCs w:val="28"/>
        </w:rPr>
        <w:t>Удлинение</w:t>
      </w:r>
      <w:r w:rsidRPr="0042294B">
        <w:rPr>
          <w:rFonts w:ascii="Times New Roman" w:hAnsi="Times New Roman" w:cs="Times New Roman"/>
          <w:sz w:val="28"/>
          <w:szCs w:val="28"/>
        </w:rPr>
        <w:t xml:space="preserve"> </w:t>
      </w:r>
      <w:proofErr w:type="spellStart"/>
      <w:r w:rsidRPr="0042294B">
        <w:rPr>
          <w:rFonts w:ascii="Times New Roman" w:hAnsi="Times New Roman" w:cs="Times New Roman"/>
          <w:sz w:val="28"/>
          <w:szCs w:val="28"/>
        </w:rPr>
        <w:t>протромбинового</w:t>
      </w:r>
      <w:proofErr w:type="spellEnd"/>
      <w:r w:rsidRPr="0042294B">
        <w:rPr>
          <w:rFonts w:ascii="Times New Roman" w:hAnsi="Times New Roman" w:cs="Times New Roman"/>
          <w:sz w:val="28"/>
          <w:szCs w:val="28"/>
        </w:rPr>
        <w:t xml:space="preserve"> времени наблюдается при врожденной или приобретенной недостаточности факторов, отражающих функционирование внешнего механизма образования </w:t>
      </w:r>
      <w:proofErr w:type="spellStart"/>
      <w:r w:rsidRPr="0042294B">
        <w:rPr>
          <w:rFonts w:ascii="Times New Roman" w:hAnsi="Times New Roman" w:cs="Times New Roman"/>
          <w:sz w:val="28"/>
          <w:szCs w:val="28"/>
        </w:rPr>
        <w:t>протромбокиназы</w:t>
      </w:r>
      <w:proofErr w:type="spellEnd"/>
      <w:r w:rsidRPr="0042294B">
        <w:rPr>
          <w:rFonts w:ascii="Times New Roman" w:hAnsi="Times New Roman" w:cs="Times New Roman"/>
          <w:sz w:val="28"/>
          <w:szCs w:val="28"/>
        </w:rPr>
        <w:t xml:space="preserve">, ее действие на протромбин и последующее образование фибрина (I, II, V, VII, X). Обычно </w:t>
      </w:r>
      <w:r w:rsidRPr="0042294B">
        <w:rPr>
          <w:rFonts w:ascii="Times New Roman" w:hAnsi="Times New Roman" w:cs="Times New Roman"/>
          <w:sz w:val="28"/>
          <w:szCs w:val="28"/>
        </w:rPr>
        <w:lastRenderedPageBreak/>
        <w:t xml:space="preserve">оно отмечается </w:t>
      </w:r>
      <w:proofErr w:type="gramStart"/>
      <w:r w:rsidRPr="0042294B">
        <w:rPr>
          <w:rFonts w:ascii="Times New Roman" w:hAnsi="Times New Roman" w:cs="Times New Roman"/>
          <w:sz w:val="28"/>
          <w:szCs w:val="28"/>
        </w:rPr>
        <w:t>у больных</w:t>
      </w:r>
      <w:proofErr w:type="gramEnd"/>
      <w:r w:rsidRPr="0042294B">
        <w:rPr>
          <w:rFonts w:ascii="Times New Roman" w:hAnsi="Times New Roman" w:cs="Times New Roman"/>
          <w:sz w:val="28"/>
          <w:szCs w:val="28"/>
        </w:rPr>
        <w:t xml:space="preserve"> принимающих антикоагулянты, при тяжелых поражениях паренхимы печени и недостатке витамина К, ДВС –синдроме.</w:t>
      </w:r>
    </w:p>
    <w:p w14:paraId="0C56C2C9" w14:textId="77777777" w:rsidR="008254CC" w:rsidRPr="0042294B" w:rsidRDefault="008254CC" w:rsidP="008254CC">
      <w:pPr>
        <w:spacing w:line="360" w:lineRule="auto"/>
        <w:rPr>
          <w:rFonts w:ascii="Times New Roman" w:hAnsi="Times New Roman" w:cs="Times New Roman"/>
          <w:sz w:val="28"/>
          <w:szCs w:val="28"/>
        </w:rPr>
      </w:pPr>
      <w:r w:rsidRPr="0042294B">
        <w:rPr>
          <w:rFonts w:ascii="Times New Roman" w:hAnsi="Times New Roman" w:cs="Times New Roman"/>
          <w:b/>
          <w:sz w:val="28"/>
          <w:szCs w:val="28"/>
        </w:rPr>
        <w:t>Укорочение</w:t>
      </w:r>
      <w:r w:rsidRPr="0042294B">
        <w:rPr>
          <w:rFonts w:ascii="Times New Roman" w:hAnsi="Times New Roman" w:cs="Times New Roman"/>
          <w:sz w:val="28"/>
          <w:szCs w:val="28"/>
        </w:rPr>
        <w:t xml:space="preserve"> </w:t>
      </w:r>
      <w:proofErr w:type="spellStart"/>
      <w:r w:rsidRPr="0042294B">
        <w:rPr>
          <w:rFonts w:ascii="Times New Roman" w:hAnsi="Times New Roman" w:cs="Times New Roman"/>
          <w:sz w:val="28"/>
          <w:szCs w:val="28"/>
        </w:rPr>
        <w:t>протромбинового</w:t>
      </w:r>
      <w:proofErr w:type="spellEnd"/>
      <w:r w:rsidRPr="0042294B">
        <w:rPr>
          <w:rFonts w:ascii="Times New Roman" w:hAnsi="Times New Roman" w:cs="Times New Roman"/>
          <w:sz w:val="28"/>
          <w:szCs w:val="28"/>
        </w:rPr>
        <w:t xml:space="preserve"> времени указывает на </w:t>
      </w:r>
      <w:proofErr w:type="spellStart"/>
      <w:r w:rsidRPr="0042294B">
        <w:rPr>
          <w:rFonts w:ascii="Times New Roman" w:hAnsi="Times New Roman" w:cs="Times New Roman"/>
          <w:sz w:val="28"/>
          <w:szCs w:val="28"/>
        </w:rPr>
        <w:t>гиперкоагуляцию</w:t>
      </w:r>
      <w:proofErr w:type="spellEnd"/>
      <w:r w:rsidRPr="0042294B">
        <w:rPr>
          <w:rFonts w:ascii="Times New Roman" w:hAnsi="Times New Roman" w:cs="Times New Roman"/>
          <w:sz w:val="28"/>
          <w:szCs w:val="28"/>
        </w:rPr>
        <w:t xml:space="preserve"> и связано с опасностью тромбозов.</w:t>
      </w:r>
    </w:p>
    <w:p w14:paraId="777B54E2" w14:textId="77777777" w:rsidR="008254CC" w:rsidRPr="0042294B" w:rsidRDefault="008254CC" w:rsidP="008254CC">
      <w:pPr>
        <w:spacing w:line="360" w:lineRule="auto"/>
        <w:rPr>
          <w:rFonts w:ascii="Times New Roman" w:hAnsi="Times New Roman" w:cs="Times New Roman"/>
          <w:sz w:val="28"/>
          <w:szCs w:val="28"/>
        </w:rPr>
      </w:pPr>
      <w:r w:rsidRPr="0042294B">
        <w:rPr>
          <w:rFonts w:ascii="Times New Roman" w:hAnsi="Times New Roman" w:cs="Times New Roman"/>
          <w:sz w:val="28"/>
          <w:szCs w:val="28"/>
        </w:rPr>
        <w:t xml:space="preserve">Способы выражения </w:t>
      </w:r>
      <w:proofErr w:type="spellStart"/>
      <w:r w:rsidRPr="0042294B">
        <w:rPr>
          <w:rFonts w:ascii="Times New Roman" w:hAnsi="Times New Roman" w:cs="Times New Roman"/>
          <w:sz w:val="28"/>
          <w:szCs w:val="28"/>
        </w:rPr>
        <w:t>протромбиновой</w:t>
      </w:r>
      <w:proofErr w:type="spellEnd"/>
      <w:r w:rsidRPr="0042294B">
        <w:rPr>
          <w:rFonts w:ascii="Times New Roman" w:hAnsi="Times New Roman" w:cs="Times New Roman"/>
          <w:sz w:val="28"/>
          <w:szCs w:val="28"/>
        </w:rPr>
        <w:t xml:space="preserve"> активности:</w:t>
      </w:r>
    </w:p>
    <w:p w14:paraId="51746753" w14:textId="77777777" w:rsidR="008254CC" w:rsidRPr="0042294B" w:rsidRDefault="008254CC" w:rsidP="008254CC">
      <w:pPr>
        <w:pStyle w:val="a4"/>
        <w:numPr>
          <w:ilvl w:val="0"/>
          <w:numId w:val="14"/>
        </w:numPr>
        <w:tabs>
          <w:tab w:val="left" w:pos="1134"/>
        </w:tabs>
        <w:suppressAutoHyphens w:val="0"/>
        <w:spacing w:line="360" w:lineRule="auto"/>
        <w:ind w:left="0" w:firstLine="709"/>
        <w:contextualSpacing/>
        <w:rPr>
          <w:sz w:val="28"/>
          <w:szCs w:val="28"/>
        </w:rPr>
      </w:pPr>
      <w:proofErr w:type="spellStart"/>
      <w:r w:rsidRPr="0042294B">
        <w:rPr>
          <w:sz w:val="28"/>
          <w:szCs w:val="28"/>
        </w:rPr>
        <w:t>Протромбиновый</w:t>
      </w:r>
      <w:proofErr w:type="spellEnd"/>
      <w:r w:rsidRPr="0042294B">
        <w:rPr>
          <w:sz w:val="28"/>
          <w:szCs w:val="28"/>
        </w:rPr>
        <w:t xml:space="preserve"> индекс - выражаться в процентах по отношению к здоровому человеку-донору.</w:t>
      </w:r>
    </w:p>
    <w:p w14:paraId="79ACB37D" w14:textId="77777777" w:rsidR="008254CC" w:rsidRPr="0042294B" w:rsidRDefault="008254CC" w:rsidP="008254CC">
      <w:pPr>
        <w:spacing w:line="360" w:lineRule="auto"/>
        <w:rPr>
          <w:rFonts w:ascii="Times New Roman" w:hAnsi="Times New Roman" w:cs="Times New Roman"/>
          <w:sz w:val="28"/>
          <w:szCs w:val="28"/>
        </w:rPr>
      </w:pPr>
      <w:r w:rsidRPr="0042294B">
        <w:rPr>
          <w:rFonts w:ascii="Times New Roman" w:hAnsi="Times New Roman" w:cs="Times New Roman"/>
          <w:sz w:val="28"/>
          <w:szCs w:val="28"/>
        </w:rPr>
        <w:t>ПТИ = (ПТВ здорового человека / ПТВ обследуемого) * 100%</w:t>
      </w:r>
    </w:p>
    <w:p w14:paraId="716EC887" w14:textId="77777777" w:rsidR="008254CC" w:rsidRPr="0042294B" w:rsidRDefault="008254CC" w:rsidP="008254CC">
      <w:pPr>
        <w:pStyle w:val="a4"/>
        <w:numPr>
          <w:ilvl w:val="0"/>
          <w:numId w:val="15"/>
        </w:numPr>
        <w:tabs>
          <w:tab w:val="left" w:pos="1134"/>
        </w:tabs>
        <w:suppressAutoHyphens w:val="0"/>
        <w:spacing w:line="360" w:lineRule="auto"/>
        <w:ind w:left="0" w:firstLine="709"/>
        <w:contextualSpacing/>
        <w:rPr>
          <w:sz w:val="28"/>
          <w:szCs w:val="28"/>
        </w:rPr>
      </w:pPr>
      <w:proofErr w:type="spellStart"/>
      <w:r w:rsidRPr="0042294B">
        <w:rPr>
          <w:sz w:val="28"/>
          <w:szCs w:val="28"/>
        </w:rPr>
        <w:t>Протромбиновое</w:t>
      </w:r>
      <w:proofErr w:type="spellEnd"/>
      <w:r w:rsidRPr="0042294B">
        <w:rPr>
          <w:sz w:val="28"/>
          <w:szCs w:val="28"/>
        </w:rPr>
        <w:t xml:space="preserve"> отношение - отношение </w:t>
      </w:r>
      <w:proofErr w:type="spellStart"/>
      <w:r w:rsidRPr="0042294B">
        <w:rPr>
          <w:sz w:val="28"/>
          <w:szCs w:val="28"/>
        </w:rPr>
        <w:t>протромбинового</w:t>
      </w:r>
      <w:proofErr w:type="spellEnd"/>
      <w:r w:rsidRPr="0042294B">
        <w:rPr>
          <w:sz w:val="28"/>
          <w:szCs w:val="28"/>
        </w:rPr>
        <w:t xml:space="preserve"> времени больного человека к </w:t>
      </w:r>
      <w:proofErr w:type="spellStart"/>
      <w:r w:rsidRPr="0042294B">
        <w:rPr>
          <w:sz w:val="28"/>
          <w:szCs w:val="28"/>
        </w:rPr>
        <w:t>протромбиновому</w:t>
      </w:r>
      <w:proofErr w:type="spellEnd"/>
      <w:r w:rsidRPr="0042294B">
        <w:rPr>
          <w:sz w:val="28"/>
          <w:szCs w:val="28"/>
        </w:rPr>
        <w:t xml:space="preserve"> времени здорового</w:t>
      </w:r>
    </w:p>
    <w:p w14:paraId="420FE8A4" w14:textId="77777777" w:rsidR="008254CC" w:rsidRPr="0042294B" w:rsidRDefault="008254CC" w:rsidP="008254CC">
      <w:pPr>
        <w:spacing w:line="360" w:lineRule="auto"/>
        <w:rPr>
          <w:rFonts w:ascii="Times New Roman" w:hAnsi="Times New Roman" w:cs="Times New Roman"/>
          <w:sz w:val="28"/>
          <w:szCs w:val="28"/>
        </w:rPr>
      </w:pPr>
      <w:r w:rsidRPr="0042294B">
        <w:rPr>
          <w:rFonts w:ascii="Times New Roman" w:hAnsi="Times New Roman" w:cs="Times New Roman"/>
          <w:sz w:val="28"/>
          <w:szCs w:val="28"/>
        </w:rPr>
        <w:t>ПО = ПВ больного / ПВ нормы.</w:t>
      </w:r>
    </w:p>
    <w:p w14:paraId="775CB052" w14:textId="77777777" w:rsidR="008254CC" w:rsidRPr="0042294B" w:rsidRDefault="008254CC" w:rsidP="008254CC">
      <w:pPr>
        <w:pStyle w:val="a4"/>
        <w:numPr>
          <w:ilvl w:val="0"/>
          <w:numId w:val="16"/>
        </w:numPr>
        <w:tabs>
          <w:tab w:val="left" w:pos="1134"/>
        </w:tabs>
        <w:suppressAutoHyphens w:val="0"/>
        <w:spacing w:line="360" w:lineRule="auto"/>
        <w:ind w:left="0" w:firstLine="709"/>
        <w:contextualSpacing/>
        <w:rPr>
          <w:sz w:val="28"/>
          <w:szCs w:val="28"/>
        </w:rPr>
      </w:pPr>
      <w:r w:rsidRPr="0042294B">
        <w:rPr>
          <w:sz w:val="28"/>
          <w:szCs w:val="28"/>
        </w:rPr>
        <w:t>МНО – международного нормализованного отношения</w:t>
      </w:r>
    </w:p>
    <w:p w14:paraId="39E52456" w14:textId="77777777" w:rsidR="008254CC" w:rsidRPr="0042294B" w:rsidRDefault="008254CC" w:rsidP="008254CC">
      <w:pPr>
        <w:spacing w:line="360" w:lineRule="auto"/>
        <w:rPr>
          <w:rFonts w:ascii="Times New Roman" w:hAnsi="Times New Roman" w:cs="Times New Roman"/>
          <w:sz w:val="28"/>
          <w:szCs w:val="28"/>
        </w:rPr>
      </w:pPr>
      <w:r w:rsidRPr="0042294B">
        <w:rPr>
          <w:rFonts w:ascii="Times New Roman" w:hAnsi="Times New Roman" w:cs="Times New Roman"/>
          <w:sz w:val="28"/>
          <w:szCs w:val="28"/>
        </w:rPr>
        <w:t xml:space="preserve">МНО = </w:t>
      </w:r>
      <m:oMath>
        <m:sSup>
          <m:sSupPr>
            <m:ctrlPr>
              <w:rPr>
                <w:rFonts w:ascii="Cambria Math" w:hAnsi="Cambria Math" w:cs="Times New Roman"/>
                <w:i/>
                <w:sz w:val="28"/>
                <w:szCs w:val="28"/>
              </w:rPr>
            </m:ctrlPr>
          </m:sSupPr>
          <m:e>
            <m:r>
              <w:rPr>
                <w:rFonts w:ascii="Cambria Math" w:hAnsi="Cambria Math" w:cs="Times New Roman"/>
                <w:sz w:val="28"/>
                <w:szCs w:val="28"/>
              </w:rPr>
              <m:t>ПО</m:t>
            </m:r>
          </m:e>
          <m:sup>
            <m:r>
              <w:rPr>
                <w:rFonts w:ascii="Cambria Math" w:hAnsi="Cambria Math" w:cs="Times New Roman"/>
                <w:sz w:val="28"/>
                <w:szCs w:val="28"/>
              </w:rPr>
              <m:t>МИЧ</m:t>
            </m:r>
          </m:sup>
        </m:sSup>
      </m:oMath>
    </w:p>
    <w:p w14:paraId="26AFDC79" w14:textId="77777777" w:rsidR="008254CC" w:rsidRPr="0042294B" w:rsidRDefault="008254CC" w:rsidP="008254CC">
      <w:pPr>
        <w:spacing w:line="360" w:lineRule="auto"/>
        <w:rPr>
          <w:rFonts w:ascii="Times New Roman" w:hAnsi="Times New Roman" w:cs="Times New Roman"/>
          <w:b/>
          <w:sz w:val="28"/>
          <w:szCs w:val="28"/>
        </w:rPr>
      </w:pPr>
      <w:proofErr w:type="spellStart"/>
      <w:r w:rsidRPr="0042294B">
        <w:rPr>
          <w:rFonts w:ascii="Times New Roman" w:hAnsi="Times New Roman" w:cs="Times New Roman"/>
          <w:b/>
          <w:sz w:val="28"/>
          <w:szCs w:val="28"/>
        </w:rPr>
        <w:t>Референсные</w:t>
      </w:r>
      <w:proofErr w:type="spellEnd"/>
      <w:r w:rsidRPr="0042294B">
        <w:rPr>
          <w:rFonts w:ascii="Times New Roman" w:hAnsi="Times New Roman" w:cs="Times New Roman"/>
          <w:b/>
          <w:sz w:val="28"/>
          <w:szCs w:val="28"/>
        </w:rPr>
        <w:t xml:space="preserve"> значения: </w:t>
      </w:r>
      <w:r w:rsidRPr="0042294B">
        <w:rPr>
          <w:rFonts w:ascii="Times New Roman" w:hAnsi="Times New Roman" w:cs="Times New Roman"/>
          <w:sz w:val="28"/>
          <w:szCs w:val="28"/>
        </w:rPr>
        <w:t xml:space="preserve">ПВ – 15-20 </w:t>
      </w:r>
      <w:proofErr w:type="spellStart"/>
      <w:proofErr w:type="gramStart"/>
      <w:r w:rsidRPr="0042294B">
        <w:rPr>
          <w:rFonts w:ascii="Times New Roman" w:hAnsi="Times New Roman" w:cs="Times New Roman"/>
          <w:sz w:val="28"/>
          <w:szCs w:val="28"/>
        </w:rPr>
        <w:t>сек.,ПО</w:t>
      </w:r>
      <w:proofErr w:type="spellEnd"/>
      <w:proofErr w:type="gramEnd"/>
      <w:r w:rsidRPr="0042294B">
        <w:rPr>
          <w:rFonts w:ascii="Times New Roman" w:hAnsi="Times New Roman" w:cs="Times New Roman"/>
          <w:sz w:val="28"/>
          <w:szCs w:val="28"/>
        </w:rPr>
        <w:t xml:space="preserve"> – 0.9-1.1, МНО – 0.9-1.15, на фоне использования антикоагулянтов 2,0-3,0.</w:t>
      </w:r>
    </w:p>
    <w:p w14:paraId="75BEE604" w14:textId="77777777" w:rsidR="00064286" w:rsidRPr="00064286" w:rsidRDefault="00064286" w:rsidP="00064286">
      <w:pPr>
        <w:spacing w:line="360" w:lineRule="auto"/>
        <w:jc w:val="both"/>
        <w:rPr>
          <w:rFonts w:ascii="Times New Roman" w:hAnsi="Times New Roman" w:cs="Times New Roman"/>
          <w:sz w:val="28"/>
          <w:szCs w:val="28"/>
        </w:rPr>
      </w:pPr>
      <w:r w:rsidRPr="00064286">
        <w:rPr>
          <w:rFonts w:ascii="Times New Roman" w:hAnsi="Times New Roman" w:cs="Times New Roman"/>
          <w:sz w:val="28"/>
          <w:szCs w:val="28"/>
        </w:rPr>
        <w:t xml:space="preserve">Активированное частичное </w:t>
      </w:r>
      <w:proofErr w:type="spellStart"/>
      <w:r w:rsidRPr="00064286">
        <w:rPr>
          <w:rFonts w:ascii="Times New Roman" w:hAnsi="Times New Roman" w:cs="Times New Roman"/>
          <w:sz w:val="28"/>
          <w:szCs w:val="28"/>
        </w:rPr>
        <w:t>тромбопластиновое</w:t>
      </w:r>
      <w:proofErr w:type="spellEnd"/>
      <w:r w:rsidRPr="00064286">
        <w:rPr>
          <w:rFonts w:ascii="Times New Roman" w:hAnsi="Times New Roman" w:cs="Times New Roman"/>
          <w:sz w:val="28"/>
          <w:szCs w:val="28"/>
        </w:rPr>
        <w:t xml:space="preserve"> время (АЧТВ) </w:t>
      </w:r>
      <w:proofErr w:type="gramStart"/>
      <w:r w:rsidRPr="00064286">
        <w:rPr>
          <w:rFonts w:ascii="Times New Roman" w:hAnsi="Times New Roman" w:cs="Times New Roman"/>
          <w:sz w:val="28"/>
          <w:szCs w:val="28"/>
        </w:rPr>
        <w:t>- это</w:t>
      </w:r>
      <w:proofErr w:type="gramEnd"/>
      <w:r w:rsidRPr="00064286">
        <w:rPr>
          <w:rFonts w:ascii="Times New Roman" w:hAnsi="Times New Roman" w:cs="Times New Roman"/>
          <w:sz w:val="28"/>
          <w:szCs w:val="28"/>
        </w:rPr>
        <w:t xml:space="preserve"> анализ, используемый для измерения времени, в течение которого кровь сворачивается. Это часто используемый тест для проверки нарушений свертываемости крови и контроля эффективности лечения антикоагулянтами (препаратами, предотвращающими образование тромбов). АЧТВ помогает определить наличие таких нарушений, как гемофилия (наследственное заболевание, характеризующееся длительным кровотечением и кровоизлияниями) и волчанка (аутоиммунное заболевание, при котором организм атакует свои собственные здоровые ткани).</w:t>
      </w:r>
    </w:p>
    <w:p w14:paraId="389357D5" w14:textId="7D886CB2" w:rsidR="008254CC" w:rsidRPr="0042294B" w:rsidRDefault="008254CC" w:rsidP="008254CC">
      <w:pPr>
        <w:spacing w:line="360" w:lineRule="auto"/>
        <w:rPr>
          <w:rFonts w:ascii="Times New Roman" w:hAnsi="Times New Roman" w:cs="Times New Roman"/>
          <w:sz w:val="28"/>
          <w:szCs w:val="28"/>
        </w:rPr>
      </w:pPr>
      <w:r w:rsidRPr="0042294B">
        <w:rPr>
          <w:rFonts w:ascii="Times New Roman" w:hAnsi="Times New Roman" w:cs="Times New Roman"/>
          <w:sz w:val="28"/>
          <w:szCs w:val="28"/>
        </w:rPr>
        <w:t>Тест АЧТВ применяют при выборе антикоагулянта и для контроля за лечением больных с коронарной недостаточностью.</w:t>
      </w:r>
    </w:p>
    <w:p w14:paraId="079D53EF" w14:textId="77777777" w:rsidR="008254CC" w:rsidRPr="0042294B" w:rsidRDefault="008254CC" w:rsidP="008254CC">
      <w:pPr>
        <w:spacing w:line="360" w:lineRule="auto"/>
        <w:rPr>
          <w:rFonts w:ascii="Times New Roman" w:hAnsi="Times New Roman" w:cs="Times New Roman"/>
          <w:sz w:val="28"/>
          <w:szCs w:val="28"/>
        </w:rPr>
      </w:pPr>
      <w:r w:rsidRPr="0042294B">
        <w:rPr>
          <w:rFonts w:ascii="Times New Roman" w:hAnsi="Times New Roman" w:cs="Times New Roman"/>
          <w:b/>
          <w:sz w:val="28"/>
          <w:szCs w:val="28"/>
        </w:rPr>
        <w:lastRenderedPageBreak/>
        <w:t>Удлинение</w:t>
      </w:r>
      <w:r w:rsidRPr="0042294B">
        <w:rPr>
          <w:rFonts w:ascii="Times New Roman" w:hAnsi="Times New Roman" w:cs="Times New Roman"/>
          <w:sz w:val="28"/>
          <w:szCs w:val="28"/>
        </w:rPr>
        <w:t xml:space="preserve"> теста АЧТВ может быть вызвано: ДВС-синдром (2 фаза), заболевания печени, массивные гемотрансфузии, введение гепарина, дефицит факторов внутреннего пути свертывания, дефицит витамина К, присутствие ингибиторов свертывания, наличие волчаночного антикоагулянта и наличие гемофилии</w:t>
      </w:r>
    </w:p>
    <w:p w14:paraId="39A9AB3A" w14:textId="77777777" w:rsidR="008254CC" w:rsidRPr="0042294B" w:rsidRDefault="008254CC" w:rsidP="008254CC">
      <w:pPr>
        <w:spacing w:line="360" w:lineRule="auto"/>
        <w:rPr>
          <w:rFonts w:ascii="Times New Roman" w:hAnsi="Times New Roman" w:cs="Times New Roman"/>
          <w:sz w:val="28"/>
          <w:szCs w:val="28"/>
        </w:rPr>
      </w:pPr>
      <w:r w:rsidRPr="0042294B">
        <w:rPr>
          <w:rFonts w:ascii="Times New Roman" w:hAnsi="Times New Roman" w:cs="Times New Roman"/>
          <w:b/>
          <w:sz w:val="28"/>
          <w:szCs w:val="28"/>
        </w:rPr>
        <w:t>Укорочение</w:t>
      </w:r>
      <w:r w:rsidRPr="0042294B">
        <w:rPr>
          <w:rFonts w:ascii="Times New Roman" w:hAnsi="Times New Roman" w:cs="Times New Roman"/>
          <w:sz w:val="28"/>
          <w:szCs w:val="28"/>
        </w:rPr>
        <w:t xml:space="preserve"> АЧТВ: признак развития тромбозов и ДВС-синдрома (1 фаза).</w:t>
      </w:r>
    </w:p>
    <w:p w14:paraId="3D1A9AC6" w14:textId="77777777" w:rsidR="008254CC" w:rsidRPr="0042294B" w:rsidRDefault="008254CC" w:rsidP="008254CC">
      <w:pPr>
        <w:spacing w:line="360" w:lineRule="auto"/>
        <w:rPr>
          <w:rFonts w:ascii="Times New Roman" w:hAnsi="Times New Roman" w:cs="Times New Roman"/>
          <w:sz w:val="28"/>
          <w:szCs w:val="28"/>
        </w:rPr>
      </w:pPr>
      <w:r w:rsidRPr="0042294B">
        <w:rPr>
          <w:rFonts w:ascii="Times New Roman" w:hAnsi="Times New Roman" w:cs="Times New Roman"/>
          <w:b/>
          <w:sz w:val="28"/>
          <w:szCs w:val="28"/>
        </w:rPr>
        <w:t>В норме</w:t>
      </w:r>
      <w:r w:rsidRPr="0042294B">
        <w:rPr>
          <w:rFonts w:ascii="Times New Roman" w:hAnsi="Times New Roman" w:cs="Times New Roman"/>
          <w:sz w:val="28"/>
          <w:szCs w:val="28"/>
        </w:rPr>
        <w:t xml:space="preserve"> АЧТВ составляет 27-35 сек.</w:t>
      </w:r>
    </w:p>
    <w:p w14:paraId="40B07B71" w14:textId="77777777" w:rsidR="008254CC" w:rsidRPr="0042294B" w:rsidRDefault="008254CC" w:rsidP="008254CC">
      <w:pPr>
        <w:spacing w:line="360" w:lineRule="auto"/>
        <w:rPr>
          <w:rFonts w:ascii="Times New Roman" w:hAnsi="Times New Roman" w:cs="Times New Roman"/>
          <w:sz w:val="28"/>
          <w:szCs w:val="28"/>
        </w:rPr>
      </w:pPr>
      <w:proofErr w:type="spellStart"/>
      <w:r w:rsidRPr="0042294B">
        <w:rPr>
          <w:rFonts w:ascii="Times New Roman" w:hAnsi="Times New Roman" w:cs="Times New Roman"/>
          <w:sz w:val="28"/>
          <w:szCs w:val="28"/>
        </w:rPr>
        <w:t>Тромбиновое</w:t>
      </w:r>
      <w:proofErr w:type="spellEnd"/>
      <w:r w:rsidRPr="0042294B">
        <w:rPr>
          <w:rFonts w:ascii="Times New Roman" w:hAnsi="Times New Roman" w:cs="Times New Roman"/>
          <w:sz w:val="28"/>
          <w:szCs w:val="28"/>
        </w:rPr>
        <w:t xml:space="preserve"> время (ТВ) характеризует конечный этап процесса свертывания – превращения фибриногена в фибрин под действием тромбина, на него влияет концентрация фибриногена и наличие продуктов деградации фибрина. По продолжительности ТВ нельзя диагностировать синдром ДВС и первичный </w:t>
      </w:r>
      <w:proofErr w:type="spellStart"/>
      <w:r w:rsidRPr="0042294B">
        <w:rPr>
          <w:rFonts w:ascii="Times New Roman" w:hAnsi="Times New Roman" w:cs="Times New Roman"/>
          <w:sz w:val="28"/>
          <w:szCs w:val="28"/>
        </w:rPr>
        <w:t>фибринолиз</w:t>
      </w:r>
      <w:proofErr w:type="spellEnd"/>
      <w:r w:rsidRPr="0042294B">
        <w:rPr>
          <w:rFonts w:ascii="Times New Roman" w:hAnsi="Times New Roman" w:cs="Times New Roman"/>
          <w:sz w:val="28"/>
          <w:szCs w:val="28"/>
        </w:rPr>
        <w:t>.</w:t>
      </w:r>
    </w:p>
    <w:p w14:paraId="4D7C6BE7" w14:textId="77777777" w:rsidR="008254CC" w:rsidRPr="0042294B" w:rsidRDefault="008254CC" w:rsidP="008254CC">
      <w:pPr>
        <w:spacing w:line="360" w:lineRule="auto"/>
        <w:rPr>
          <w:rFonts w:ascii="Times New Roman" w:hAnsi="Times New Roman" w:cs="Times New Roman"/>
          <w:sz w:val="28"/>
          <w:szCs w:val="28"/>
        </w:rPr>
      </w:pPr>
      <w:r w:rsidRPr="0042294B">
        <w:rPr>
          <w:rFonts w:ascii="Times New Roman" w:hAnsi="Times New Roman" w:cs="Times New Roman"/>
          <w:sz w:val="28"/>
          <w:szCs w:val="28"/>
        </w:rPr>
        <w:t xml:space="preserve">Тромбин – это витамин К зависимый фермент. Он имеет много функций: активирует кофакторы V и VIII, </w:t>
      </w:r>
      <w:proofErr w:type="spellStart"/>
      <w:r w:rsidRPr="0042294B">
        <w:rPr>
          <w:rFonts w:ascii="Times New Roman" w:hAnsi="Times New Roman" w:cs="Times New Roman"/>
          <w:sz w:val="28"/>
          <w:szCs w:val="28"/>
        </w:rPr>
        <w:t>ф.XI</w:t>
      </w:r>
      <w:proofErr w:type="spellEnd"/>
      <w:r w:rsidRPr="0042294B">
        <w:rPr>
          <w:rFonts w:ascii="Times New Roman" w:hAnsi="Times New Roman" w:cs="Times New Roman"/>
          <w:sz w:val="28"/>
          <w:szCs w:val="28"/>
        </w:rPr>
        <w:t xml:space="preserve"> и </w:t>
      </w:r>
      <w:proofErr w:type="spellStart"/>
      <w:r w:rsidRPr="0042294B">
        <w:rPr>
          <w:rFonts w:ascii="Times New Roman" w:hAnsi="Times New Roman" w:cs="Times New Roman"/>
          <w:sz w:val="28"/>
          <w:szCs w:val="28"/>
        </w:rPr>
        <w:t>ф.VIII</w:t>
      </w:r>
      <w:proofErr w:type="spellEnd"/>
      <w:r w:rsidRPr="0042294B">
        <w:rPr>
          <w:rFonts w:ascii="Times New Roman" w:hAnsi="Times New Roman" w:cs="Times New Roman"/>
          <w:sz w:val="28"/>
          <w:szCs w:val="28"/>
        </w:rPr>
        <w:t>, способствует агрегации и дезинтеграции тромбоцитов, превращает растворимый фибриноген плазмы в нерастворимый фибрин.</w:t>
      </w:r>
    </w:p>
    <w:p w14:paraId="39444C31" w14:textId="77777777" w:rsidR="008254CC" w:rsidRPr="0042294B" w:rsidRDefault="008254CC" w:rsidP="008254CC">
      <w:pPr>
        <w:spacing w:line="360" w:lineRule="auto"/>
        <w:rPr>
          <w:rFonts w:ascii="Times New Roman" w:hAnsi="Times New Roman" w:cs="Times New Roman"/>
          <w:sz w:val="28"/>
          <w:szCs w:val="28"/>
        </w:rPr>
      </w:pPr>
      <w:r w:rsidRPr="0042294B">
        <w:rPr>
          <w:rFonts w:ascii="Times New Roman" w:hAnsi="Times New Roman" w:cs="Times New Roman"/>
          <w:b/>
          <w:sz w:val="28"/>
          <w:szCs w:val="28"/>
        </w:rPr>
        <w:t>Удлинение</w:t>
      </w:r>
      <w:r w:rsidRPr="0042294B">
        <w:rPr>
          <w:rFonts w:ascii="Times New Roman" w:hAnsi="Times New Roman" w:cs="Times New Roman"/>
          <w:sz w:val="28"/>
          <w:szCs w:val="28"/>
        </w:rPr>
        <w:t xml:space="preserve"> ТВ происходит при: </w:t>
      </w:r>
      <w:proofErr w:type="spellStart"/>
      <w:r w:rsidRPr="0042294B">
        <w:rPr>
          <w:rFonts w:ascii="Times New Roman" w:hAnsi="Times New Roman" w:cs="Times New Roman"/>
          <w:sz w:val="28"/>
          <w:szCs w:val="28"/>
        </w:rPr>
        <w:t>гипофибриногенемия</w:t>
      </w:r>
      <w:proofErr w:type="spellEnd"/>
      <w:r w:rsidRPr="0042294B">
        <w:rPr>
          <w:rFonts w:ascii="Times New Roman" w:hAnsi="Times New Roman" w:cs="Times New Roman"/>
          <w:sz w:val="28"/>
          <w:szCs w:val="28"/>
        </w:rPr>
        <w:t xml:space="preserve"> (менее 1 г/л), ДВС-синдром (2 фаза), повышение концентрации продуктов деградации фибриногена/фибрина, присутствие в крови гепарина, </w:t>
      </w:r>
      <w:proofErr w:type="spellStart"/>
      <w:r w:rsidRPr="0042294B">
        <w:rPr>
          <w:rFonts w:ascii="Times New Roman" w:hAnsi="Times New Roman" w:cs="Times New Roman"/>
          <w:sz w:val="28"/>
          <w:szCs w:val="28"/>
        </w:rPr>
        <w:t>парапротеинемии</w:t>
      </w:r>
      <w:proofErr w:type="spellEnd"/>
      <w:r w:rsidRPr="0042294B">
        <w:rPr>
          <w:rFonts w:ascii="Times New Roman" w:hAnsi="Times New Roman" w:cs="Times New Roman"/>
          <w:sz w:val="28"/>
          <w:szCs w:val="28"/>
        </w:rPr>
        <w:t xml:space="preserve"> и </w:t>
      </w:r>
      <w:proofErr w:type="spellStart"/>
      <w:r w:rsidRPr="0042294B">
        <w:rPr>
          <w:rFonts w:ascii="Times New Roman" w:hAnsi="Times New Roman" w:cs="Times New Roman"/>
          <w:sz w:val="28"/>
          <w:szCs w:val="28"/>
        </w:rPr>
        <w:t>дисфибриногенемии</w:t>
      </w:r>
      <w:proofErr w:type="spellEnd"/>
      <w:r w:rsidRPr="0042294B">
        <w:rPr>
          <w:rFonts w:ascii="Times New Roman" w:hAnsi="Times New Roman" w:cs="Times New Roman"/>
          <w:sz w:val="28"/>
          <w:szCs w:val="28"/>
        </w:rPr>
        <w:t>, связанной с заболеваниями печени.</w:t>
      </w:r>
    </w:p>
    <w:p w14:paraId="0C2BD463" w14:textId="77777777" w:rsidR="008254CC" w:rsidRPr="0042294B" w:rsidRDefault="008254CC" w:rsidP="008254CC">
      <w:pPr>
        <w:spacing w:line="360" w:lineRule="auto"/>
        <w:rPr>
          <w:rFonts w:ascii="Times New Roman" w:hAnsi="Times New Roman" w:cs="Times New Roman"/>
          <w:sz w:val="28"/>
          <w:szCs w:val="28"/>
        </w:rPr>
      </w:pPr>
      <w:r w:rsidRPr="0042294B">
        <w:rPr>
          <w:rFonts w:ascii="Times New Roman" w:hAnsi="Times New Roman" w:cs="Times New Roman"/>
          <w:b/>
          <w:sz w:val="28"/>
          <w:szCs w:val="28"/>
        </w:rPr>
        <w:t>Укорочение</w:t>
      </w:r>
      <w:r w:rsidRPr="0042294B">
        <w:rPr>
          <w:rFonts w:ascii="Times New Roman" w:hAnsi="Times New Roman" w:cs="Times New Roman"/>
          <w:sz w:val="28"/>
          <w:szCs w:val="28"/>
        </w:rPr>
        <w:t xml:space="preserve"> ТВ происходит при ДВС-синдроме 1 фазы.</w:t>
      </w:r>
    </w:p>
    <w:p w14:paraId="087F929D" w14:textId="77777777" w:rsidR="008254CC" w:rsidRPr="0042294B" w:rsidRDefault="008254CC" w:rsidP="008254CC">
      <w:pPr>
        <w:spacing w:line="360" w:lineRule="auto"/>
        <w:rPr>
          <w:rFonts w:ascii="Times New Roman" w:hAnsi="Times New Roman" w:cs="Times New Roman"/>
          <w:sz w:val="28"/>
          <w:szCs w:val="28"/>
        </w:rPr>
      </w:pPr>
      <w:r w:rsidRPr="0042294B">
        <w:rPr>
          <w:rFonts w:ascii="Times New Roman" w:hAnsi="Times New Roman" w:cs="Times New Roman"/>
          <w:b/>
          <w:sz w:val="28"/>
          <w:szCs w:val="28"/>
        </w:rPr>
        <w:t>В норме</w:t>
      </w:r>
      <w:r w:rsidRPr="0042294B">
        <w:rPr>
          <w:rFonts w:ascii="Times New Roman" w:hAnsi="Times New Roman" w:cs="Times New Roman"/>
          <w:sz w:val="28"/>
          <w:szCs w:val="28"/>
        </w:rPr>
        <w:t xml:space="preserve"> </w:t>
      </w:r>
      <w:proofErr w:type="spellStart"/>
      <w:r w:rsidRPr="0042294B">
        <w:rPr>
          <w:rFonts w:ascii="Times New Roman" w:hAnsi="Times New Roman" w:cs="Times New Roman"/>
          <w:sz w:val="28"/>
          <w:szCs w:val="28"/>
        </w:rPr>
        <w:t>тромбиновое</w:t>
      </w:r>
      <w:proofErr w:type="spellEnd"/>
      <w:r w:rsidRPr="0042294B">
        <w:rPr>
          <w:rFonts w:ascii="Times New Roman" w:hAnsi="Times New Roman" w:cs="Times New Roman"/>
          <w:sz w:val="28"/>
          <w:szCs w:val="28"/>
        </w:rPr>
        <w:t xml:space="preserve"> время составляет 14-17 сек.</w:t>
      </w:r>
    </w:p>
    <w:p w14:paraId="212850CD" w14:textId="77777777" w:rsidR="008254CC" w:rsidRDefault="008254CC" w:rsidP="008254CC">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sz w:val="28"/>
          <w:szCs w:val="28"/>
          <w:lang w:eastAsia="ar-SA"/>
        </w:rPr>
      </w:pPr>
    </w:p>
    <w:p w14:paraId="22B0920E" w14:textId="77777777" w:rsidR="008254CC" w:rsidRDefault="008254CC" w:rsidP="008254CC">
      <w:pPr>
        <w:tabs>
          <w:tab w:val="left" w:pos="348"/>
          <w:tab w:val="left" w:pos="1158"/>
          <w:tab w:val="left" w:pos="1968"/>
          <w:tab w:val="left" w:pos="2778"/>
          <w:tab w:val="right" w:leader="underscore" w:pos="9279"/>
        </w:tabs>
        <w:suppressAutoHyphens/>
        <w:spacing w:after="0" w:line="360" w:lineRule="auto"/>
        <w:rPr>
          <w:rFonts w:ascii="Times New Roman" w:hAnsi="Times New Roman" w:cs="Times New Roman"/>
          <w:b/>
          <w:sz w:val="28"/>
          <w:szCs w:val="28"/>
          <w:lang w:eastAsia="ar-SA"/>
        </w:rPr>
      </w:pPr>
    </w:p>
    <w:p w14:paraId="6ADFE4CC" w14:textId="77777777" w:rsidR="008254CC" w:rsidRDefault="008254CC" w:rsidP="008254CC">
      <w:pPr>
        <w:tabs>
          <w:tab w:val="left" w:pos="348"/>
          <w:tab w:val="left" w:pos="1158"/>
          <w:tab w:val="left" w:pos="1968"/>
          <w:tab w:val="left" w:pos="2778"/>
          <w:tab w:val="right" w:leader="underscore" w:pos="9279"/>
        </w:tabs>
        <w:suppressAutoHyphens/>
        <w:spacing w:after="0" w:line="360" w:lineRule="auto"/>
        <w:rPr>
          <w:rFonts w:ascii="Times New Roman" w:hAnsi="Times New Roman" w:cs="Times New Roman"/>
          <w:b/>
          <w:sz w:val="28"/>
          <w:szCs w:val="28"/>
          <w:lang w:eastAsia="ar-SA"/>
        </w:rPr>
      </w:pPr>
    </w:p>
    <w:p w14:paraId="2A594B6A" w14:textId="77777777" w:rsidR="008254CC" w:rsidRDefault="008254CC" w:rsidP="008254CC">
      <w:pPr>
        <w:tabs>
          <w:tab w:val="left" w:pos="348"/>
          <w:tab w:val="left" w:pos="1158"/>
          <w:tab w:val="left" w:pos="1968"/>
          <w:tab w:val="left" w:pos="2778"/>
          <w:tab w:val="right" w:leader="underscore" w:pos="9279"/>
        </w:tabs>
        <w:suppressAutoHyphens/>
        <w:spacing w:after="0" w:line="360" w:lineRule="auto"/>
        <w:rPr>
          <w:rFonts w:ascii="Times New Roman" w:hAnsi="Times New Roman" w:cs="Times New Roman"/>
          <w:b/>
          <w:sz w:val="28"/>
          <w:szCs w:val="28"/>
          <w:lang w:eastAsia="ar-SA"/>
        </w:rPr>
      </w:pPr>
    </w:p>
    <w:p w14:paraId="75C6425E" w14:textId="77777777" w:rsidR="008254CC" w:rsidRDefault="008254CC" w:rsidP="008254CC">
      <w:pPr>
        <w:tabs>
          <w:tab w:val="left" w:pos="348"/>
          <w:tab w:val="left" w:pos="1158"/>
          <w:tab w:val="left" w:pos="1968"/>
          <w:tab w:val="left" w:pos="2778"/>
          <w:tab w:val="right" w:leader="underscore" w:pos="9279"/>
        </w:tabs>
        <w:suppressAutoHyphens/>
        <w:spacing w:after="0" w:line="360" w:lineRule="auto"/>
        <w:rPr>
          <w:rFonts w:ascii="Times New Roman" w:hAnsi="Times New Roman" w:cs="Times New Roman"/>
          <w:b/>
          <w:sz w:val="28"/>
          <w:szCs w:val="28"/>
          <w:lang w:eastAsia="ar-SA"/>
        </w:rPr>
      </w:pPr>
    </w:p>
    <w:p w14:paraId="51ED008A" w14:textId="77777777" w:rsidR="008254CC" w:rsidRDefault="008254CC" w:rsidP="008254CC">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lastRenderedPageBreak/>
        <w:t>День 17 (14.11.2023)</w:t>
      </w:r>
    </w:p>
    <w:p w14:paraId="0C3A99A9" w14:textId="77777777" w:rsidR="008254CC" w:rsidRDefault="008254CC" w:rsidP="008254CC">
      <w:pPr>
        <w:pStyle w:val="1"/>
        <w:spacing w:line="360" w:lineRule="auto"/>
        <w:rPr>
          <w:rFonts w:cs="Times New Roman"/>
        </w:rPr>
      </w:pPr>
      <w:r w:rsidRPr="0042294B">
        <w:rPr>
          <w:rFonts w:cs="Times New Roman"/>
        </w:rPr>
        <w:t>определение показателей гемостаза</w:t>
      </w:r>
    </w:p>
    <w:p w14:paraId="3F258E9C" w14:textId="77777777" w:rsidR="008254CC" w:rsidRPr="00725E86" w:rsidRDefault="008254CC" w:rsidP="008254CC">
      <w:pPr>
        <w:jc w:val="center"/>
        <w:rPr>
          <w:rFonts w:ascii="Times New Roman" w:hAnsi="Times New Roman" w:cs="Times New Roman"/>
          <w:b/>
          <w:bCs/>
          <w:caps/>
          <w:sz w:val="28"/>
          <w:szCs w:val="28"/>
        </w:rPr>
      </w:pPr>
      <w:r w:rsidRPr="00725E86">
        <w:rPr>
          <w:rFonts w:ascii="Times New Roman" w:hAnsi="Times New Roman" w:cs="Times New Roman"/>
          <w:b/>
          <w:bCs/>
          <w:caps/>
          <w:sz w:val="28"/>
          <w:szCs w:val="28"/>
        </w:rPr>
        <w:t>Фибриноген,</w:t>
      </w:r>
      <w:r w:rsidRPr="00725E86">
        <w:rPr>
          <w:rFonts w:ascii="Times New Roman" w:hAnsi="Times New Roman" w:cs="Times New Roman"/>
          <w:caps/>
          <w:sz w:val="28"/>
          <w:szCs w:val="28"/>
        </w:rPr>
        <w:t xml:space="preserve"> </w:t>
      </w:r>
      <w:r w:rsidRPr="00725E86">
        <w:rPr>
          <w:rFonts w:ascii="Times New Roman" w:hAnsi="Times New Roman" w:cs="Times New Roman"/>
          <w:b/>
          <w:bCs/>
          <w:caps/>
          <w:sz w:val="28"/>
          <w:szCs w:val="28"/>
        </w:rPr>
        <w:t>РФМК</w:t>
      </w:r>
    </w:p>
    <w:p w14:paraId="2A6C61CB" w14:textId="2BE8A94D" w:rsidR="00064286" w:rsidRPr="00EB7CB9" w:rsidRDefault="00064286" w:rsidP="00EB7CB9">
      <w:pPr>
        <w:spacing w:line="360" w:lineRule="auto"/>
        <w:jc w:val="both"/>
        <w:rPr>
          <w:rFonts w:ascii="Times New Roman" w:hAnsi="Times New Roman" w:cs="Times New Roman"/>
          <w:sz w:val="28"/>
          <w:szCs w:val="28"/>
        </w:rPr>
      </w:pPr>
      <w:r w:rsidRPr="00EB7CB9">
        <w:rPr>
          <w:rFonts w:ascii="Times New Roman" w:hAnsi="Times New Roman" w:cs="Times New Roman"/>
          <w:sz w:val="28"/>
          <w:szCs w:val="28"/>
        </w:rPr>
        <w:t xml:space="preserve">Фибриноген - </w:t>
      </w:r>
      <w:proofErr w:type="spellStart"/>
      <w:r w:rsidR="00EB7CB9" w:rsidRPr="00EB7CB9">
        <w:rPr>
          <w:rFonts w:ascii="Times New Roman" w:hAnsi="Times New Roman" w:cs="Times New Roman"/>
          <w:sz w:val="28"/>
          <w:szCs w:val="28"/>
        </w:rPr>
        <w:t>ф.I</w:t>
      </w:r>
      <w:proofErr w:type="spellEnd"/>
      <w:r w:rsidR="00EB7CB9" w:rsidRPr="00EB7CB9">
        <w:rPr>
          <w:rFonts w:ascii="Times New Roman" w:hAnsi="Times New Roman" w:cs="Times New Roman"/>
          <w:sz w:val="28"/>
          <w:szCs w:val="28"/>
        </w:rPr>
        <w:t xml:space="preserve"> свертывания </w:t>
      </w:r>
      <w:proofErr w:type="spellStart"/>
      <w:proofErr w:type="gramStart"/>
      <w:r w:rsidR="00EB7CB9" w:rsidRPr="00EB7CB9">
        <w:rPr>
          <w:rFonts w:ascii="Times New Roman" w:hAnsi="Times New Roman" w:cs="Times New Roman"/>
          <w:sz w:val="28"/>
          <w:szCs w:val="28"/>
        </w:rPr>
        <w:t>крови,</w:t>
      </w:r>
      <w:r w:rsidRPr="00EB7CB9">
        <w:rPr>
          <w:rFonts w:ascii="Times New Roman" w:hAnsi="Times New Roman" w:cs="Times New Roman"/>
          <w:sz w:val="28"/>
          <w:szCs w:val="28"/>
        </w:rPr>
        <w:t>один</w:t>
      </w:r>
      <w:proofErr w:type="spellEnd"/>
      <w:proofErr w:type="gramEnd"/>
      <w:r w:rsidRPr="00EB7CB9">
        <w:rPr>
          <w:rFonts w:ascii="Times New Roman" w:hAnsi="Times New Roman" w:cs="Times New Roman"/>
          <w:sz w:val="28"/>
          <w:szCs w:val="28"/>
        </w:rPr>
        <w:t xml:space="preserve"> из белков, участвующих в процессе свертывания крови. Он производится в печени и отвечает за образование тромбов, которые помогают остановить кровотечение при повреждении кровеносных сосудов. Фибриноген также играет роль в агрегации тромбоцитов и определении вязкости крови. Нарушение функций фибриногена может привести к различным заболеваниям, включая чрезмерное кровотечение и образование тромбов.</w:t>
      </w:r>
    </w:p>
    <w:p w14:paraId="18B90B12" w14:textId="49F72C54" w:rsidR="008254CC" w:rsidRPr="0042294B" w:rsidRDefault="008254CC" w:rsidP="008254CC">
      <w:pPr>
        <w:spacing w:line="360" w:lineRule="auto"/>
        <w:jc w:val="both"/>
        <w:rPr>
          <w:rFonts w:ascii="Times New Roman" w:hAnsi="Times New Roman" w:cs="Times New Roman"/>
          <w:sz w:val="28"/>
          <w:szCs w:val="28"/>
        </w:rPr>
      </w:pPr>
      <w:r w:rsidRPr="0042294B">
        <w:rPr>
          <w:rFonts w:ascii="Times New Roman" w:hAnsi="Times New Roman" w:cs="Times New Roman"/>
          <w:sz w:val="28"/>
          <w:szCs w:val="28"/>
        </w:rPr>
        <w:t>Фибриноген – это белок острой фазы, его концентрация увеличивается при травмах, инфекциях, воспалении, операции; у курящих, с возрастом, при ожирении, атеросклерозе, сахарном диабете, при инфаркте миокарда, нефрозе.</w:t>
      </w:r>
    </w:p>
    <w:p w14:paraId="0DEA6073" w14:textId="77777777" w:rsidR="008254CC" w:rsidRPr="0042294B" w:rsidRDefault="008254CC" w:rsidP="008254CC">
      <w:pPr>
        <w:spacing w:line="360" w:lineRule="auto"/>
        <w:jc w:val="both"/>
        <w:rPr>
          <w:rFonts w:ascii="Times New Roman" w:hAnsi="Times New Roman" w:cs="Times New Roman"/>
          <w:sz w:val="28"/>
          <w:szCs w:val="28"/>
        </w:rPr>
      </w:pPr>
      <w:r w:rsidRPr="0042294B">
        <w:rPr>
          <w:rFonts w:ascii="Times New Roman" w:hAnsi="Times New Roman" w:cs="Times New Roman"/>
          <w:sz w:val="28"/>
          <w:szCs w:val="28"/>
        </w:rPr>
        <w:t xml:space="preserve">Возрастание в крови содержания фибриногена приводит к риску возникновения атеросклероза коронарных, мозговых и </w:t>
      </w:r>
      <w:proofErr w:type="spellStart"/>
      <w:r w:rsidRPr="0042294B">
        <w:rPr>
          <w:rFonts w:ascii="Times New Roman" w:hAnsi="Times New Roman" w:cs="Times New Roman"/>
          <w:sz w:val="28"/>
          <w:szCs w:val="28"/>
        </w:rPr>
        <w:t>внемозговых</w:t>
      </w:r>
      <w:proofErr w:type="spellEnd"/>
      <w:r w:rsidRPr="0042294B">
        <w:rPr>
          <w:rFonts w:ascii="Times New Roman" w:hAnsi="Times New Roman" w:cs="Times New Roman"/>
          <w:sz w:val="28"/>
          <w:szCs w:val="28"/>
        </w:rPr>
        <w:t xml:space="preserve"> артерий и к увеличению смертности. </w:t>
      </w:r>
    </w:p>
    <w:p w14:paraId="7382C403" w14:textId="77777777" w:rsidR="008254CC" w:rsidRPr="0042294B" w:rsidRDefault="008254CC" w:rsidP="008254CC">
      <w:pPr>
        <w:spacing w:line="360" w:lineRule="auto"/>
        <w:jc w:val="both"/>
        <w:rPr>
          <w:rFonts w:ascii="Times New Roman" w:hAnsi="Times New Roman" w:cs="Times New Roman"/>
          <w:sz w:val="28"/>
          <w:szCs w:val="28"/>
        </w:rPr>
      </w:pPr>
      <w:r w:rsidRPr="0042294B">
        <w:rPr>
          <w:rFonts w:ascii="Times New Roman" w:hAnsi="Times New Roman" w:cs="Times New Roman"/>
          <w:b/>
          <w:sz w:val="28"/>
          <w:szCs w:val="28"/>
        </w:rPr>
        <w:t>Увеличение</w:t>
      </w:r>
      <w:r w:rsidRPr="0042294B">
        <w:rPr>
          <w:rFonts w:ascii="Times New Roman" w:hAnsi="Times New Roman" w:cs="Times New Roman"/>
          <w:sz w:val="28"/>
          <w:szCs w:val="28"/>
        </w:rPr>
        <w:t xml:space="preserve"> содержания фибриногена наблюдается при: воспалительных процессах, злокачественных новообразованиях и туберкулезе.</w:t>
      </w:r>
    </w:p>
    <w:p w14:paraId="7AA695AE" w14:textId="77777777" w:rsidR="008254CC" w:rsidRPr="0042294B" w:rsidRDefault="008254CC" w:rsidP="008254CC">
      <w:pPr>
        <w:spacing w:line="360" w:lineRule="auto"/>
        <w:jc w:val="both"/>
        <w:rPr>
          <w:rFonts w:ascii="Times New Roman" w:hAnsi="Times New Roman" w:cs="Times New Roman"/>
          <w:sz w:val="28"/>
          <w:szCs w:val="28"/>
        </w:rPr>
      </w:pPr>
      <w:r w:rsidRPr="0042294B">
        <w:rPr>
          <w:rFonts w:ascii="Times New Roman" w:hAnsi="Times New Roman" w:cs="Times New Roman"/>
          <w:b/>
          <w:sz w:val="28"/>
          <w:szCs w:val="28"/>
        </w:rPr>
        <w:t>Уменьшение</w:t>
      </w:r>
      <w:r w:rsidRPr="0042294B">
        <w:rPr>
          <w:rFonts w:ascii="Times New Roman" w:hAnsi="Times New Roman" w:cs="Times New Roman"/>
          <w:sz w:val="28"/>
          <w:szCs w:val="28"/>
        </w:rPr>
        <w:t xml:space="preserve"> содержания фибриногена наблюдается при: паренхиматозных состояниях печени, после оперативного вмешательства, при ДВС-синдроме.</w:t>
      </w:r>
    </w:p>
    <w:p w14:paraId="63C9384F" w14:textId="77777777" w:rsidR="008254CC" w:rsidRDefault="008254CC" w:rsidP="008254CC">
      <w:pPr>
        <w:spacing w:line="360" w:lineRule="auto"/>
        <w:jc w:val="both"/>
        <w:rPr>
          <w:rFonts w:ascii="Times New Roman" w:hAnsi="Times New Roman" w:cs="Times New Roman"/>
          <w:sz w:val="28"/>
          <w:szCs w:val="28"/>
        </w:rPr>
      </w:pPr>
      <w:r w:rsidRPr="0042294B">
        <w:rPr>
          <w:rFonts w:ascii="Times New Roman" w:hAnsi="Times New Roman" w:cs="Times New Roman"/>
          <w:b/>
          <w:sz w:val="28"/>
          <w:szCs w:val="28"/>
        </w:rPr>
        <w:t>В норме</w:t>
      </w:r>
      <w:r w:rsidRPr="0042294B">
        <w:rPr>
          <w:rFonts w:ascii="Times New Roman" w:hAnsi="Times New Roman" w:cs="Times New Roman"/>
          <w:sz w:val="28"/>
          <w:szCs w:val="28"/>
        </w:rPr>
        <w:t xml:space="preserve"> содержание фибриногена 2-4 г.</w:t>
      </w:r>
    </w:p>
    <w:p w14:paraId="39821188" w14:textId="77777777" w:rsidR="008254CC" w:rsidRPr="0042294B" w:rsidRDefault="008254CC" w:rsidP="008254CC">
      <w:pPr>
        <w:spacing w:line="360" w:lineRule="auto"/>
        <w:jc w:val="both"/>
        <w:rPr>
          <w:rFonts w:ascii="Times New Roman" w:hAnsi="Times New Roman" w:cs="Times New Roman"/>
          <w:sz w:val="28"/>
          <w:szCs w:val="28"/>
        </w:rPr>
      </w:pPr>
      <w:r w:rsidRPr="0042294B">
        <w:rPr>
          <w:rFonts w:ascii="Times New Roman" w:hAnsi="Times New Roman" w:cs="Times New Roman"/>
          <w:sz w:val="28"/>
          <w:szCs w:val="28"/>
        </w:rPr>
        <w:t>РФМК является маркерами внутрисосудистого свертывания крови при тромбозах, тромбоэмболиях, ДВС-синдромах различного генеза.  Повышение уровня РФМК характерно для активации свертывания крови, чем больше их концентрация, тем выше риск внутрисосудистого тромбообразования.</w:t>
      </w:r>
    </w:p>
    <w:p w14:paraId="4DE75849" w14:textId="77777777" w:rsidR="008254CC" w:rsidRPr="0042294B" w:rsidRDefault="008254CC" w:rsidP="008254CC">
      <w:pPr>
        <w:spacing w:line="360" w:lineRule="auto"/>
        <w:jc w:val="both"/>
        <w:rPr>
          <w:rFonts w:ascii="Times New Roman" w:hAnsi="Times New Roman" w:cs="Times New Roman"/>
          <w:sz w:val="28"/>
          <w:szCs w:val="28"/>
        </w:rPr>
      </w:pPr>
      <w:r w:rsidRPr="0042294B">
        <w:rPr>
          <w:rFonts w:ascii="Times New Roman" w:hAnsi="Times New Roman" w:cs="Times New Roman"/>
          <w:b/>
          <w:sz w:val="28"/>
          <w:szCs w:val="28"/>
        </w:rPr>
        <w:t>Норма:</w:t>
      </w:r>
      <w:r w:rsidRPr="0042294B">
        <w:rPr>
          <w:rFonts w:ascii="Times New Roman" w:hAnsi="Times New Roman" w:cs="Times New Roman"/>
          <w:sz w:val="28"/>
          <w:szCs w:val="28"/>
        </w:rPr>
        <w:t xml:space="preserve"> содержание РФМК в плазме 3,38-4,5 мг/100 мл.</w:t>
      </w:r>
    </w:p>
    <w:p w14:paraId="4BECC29D" w14:textId="77777777" w:rsidR="008254CC" w:rsidRDefault="008254CC" w:rsidP="008254CC">
      <w:pPr>
        <w:tabs>
          <w:tab w:val="left" w:pos="348"/>
          <w:tab w:val="left" w:pos="1158"/>
          <w:tab w:val="left" w:pos="1968"/>
          <w:tab w:val="left" w:pos="2778"/>
          <w:tab w:val="right" w:leader="underscore" w:pos="9279"/>
        </w:tabs>
        <w:suppressAutoHyphens/>
        <w:spacing w:after="0" w:line="360" w:lineRule="auto"/>
        <w:rPr>
          <w:rFonts w:ascii="Times New Roman" w:hAnsi="Times New Roman" w:cs="Times New Roman"/>
          <w:b/>
          <w:sz w:val="28"/>
          <w:szCs w:val="28"/>
          <w:lang w:eastAsia="ar-SA"/>
        </w:rPr>
      </w:pPr>
    </w:p>
    <w:p w14:paraId="54F2D601" w14:textId="77777777" w:rsidR="008254CC" w:rsidRDefault="008254CC" w:rsidP="008254CC">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lastRenderedPageBreak/>
        <w:t>День 18 (15.11.2023)</w:t>
      </w:r>
    </w:p>
    <w:p w14:paraId="0308BD75" w14:textId="77777777" w:rsidR="008254CC" w:rsidRDefault="008254CC" w:rsidP="008254CC">
      <w:pPr>
        <w:pStyle w:val="1"/>
        <w:ind w:firstLine="0"/>
      </w:pPr>
      <w:r>
        <w:t>ВНУТРИЛАБОРОТОРНЫЙ КОНТРОЛЬ качества лабораторных исследований</w:t>
      </w:r>
    </w:p>
    <w:p w14:paraId="0158E3DC" w14:textId="77777777" w:rsidR="008254CC" w:rsidRPr="00843C0A" w:rsidRDefault="008254CC" w:rsidP="00843C0A">
      <w:pPr>
        <w:spacing w:line="360" w:lineRule="auto"/>
        <w:jc w:val="both"/>
        <w:rPr>
          <w:sz w:val="28"/>
          <w:szCs w:val="28"/>
        </w:rPr>
      </w:pPr>
    </w:p>
    <w:p w14:paraId="1FF7CEBB" w14:textId="77777777" w:rsidR="00843C0A" w:rsidRPr="00843C0A" w:rsidRDefault="00843C0A" w:rsidP="00843C0A">
      <w:pPr>
        <w:spacing w:line="360" w:lineRule="auto"/>
        <w:jc w:val="both"/>
        <w:rPr>
          <w:rFonts w:ascii="Times New Roman" w:eastAsia="Times New Roman" w:hAnsi="Times New Roman" w:cs="Times New Roman"/>
          <w:sz w:val="28"/>
          <w:szCs w:val="28"/>
        </w:rPr>
      </w:pPr>
      <w:proofErr w:type="spellStart"/>
      <w:r w:rsidRPr="00843C0A">
        <w:rPr>
          <w:rFonts w:ascii="Times New Roman" w:hAnsi="Times New Roman" w:cs="Times New Roman"/>
          <w:sz w:val="28"/>
          <w:szCs w:val="28"/>
        </w:rPr>
        <w:t>Внутрилабораторный</w:t>
      </w:r>
      <w:proofErr w:type="spellEnd"/>
      <w:r w:rsidRPr="00843C0A">
        <w:rPr>
          <w:rFonts w:ascii="Times New Roman" w:hAnsi="Times New Roman" w:cs="Times New Roman"/>
          <w:sz w:val="28"/>
          <w:szCs w:val="28"/>
        </w:rPr>
        <w:t xml:space="preserve"> контроль качества в клинико-диагностической</w:t>
      </w:r>
    </w:p>
    <w:p w14:paraId="00C2ACA3" w14:textId="77777777" w:rsidR="00843C0A" w:rsidRPr="00843C0A" w:rsidRDefault="00843C0A" w:rsidP="00843C0A">
      <w:pPr>
        <w:spacing w:line="360" w:lineRule="auto"/>
        <w:jc w:val="both"/>
        <w:rPr>
          <w:rFonts w:ascii="Times New Roman" w:hAnsi="Times New Roman" w:cs="Times New Roman"/>
          <w:sz w:val="28"/>
          <w:szCs w:val="28"/>
        </w:rPr>
      </w:pPr>
      <w:r w:rsidRPr="00843C0A">
        <w:rPr>
          <w:rFonts w:ascii="Times New Roman" w:hAnsi="Times New Roman" w:cs="Times New Roman"/>
          <w:sz w:val="28"/>
          <w:szCs w:val="28"/>
        </w:rPr>
        <w:t xml:space="preserve">лаборатории — комплекс мероприятий, направленных на обеспечение качества клинических лабораторных исследований. </w:t>
      </w:r>
    </w:p>
    <w:p w14:paraId="47658E61" w14:textId="77777777" w:rsidR="00843C0A" w:rsidRPr="00843C0A" w:rsidRDefault="00843C0A" w:rsidP="00843C0A">
      <w:pPr>
        <w:spacing w:line="360" w:lineRule="auto"/>
        <w:jc w:val="both"/>
        <w:rPr>
          <w:rFonts w:ascii="Times New Roman" w:hAnsi="Times New Roman" w:cs="Times New Roman"/>
          <w:sz w:val="28"/>
          <w:szCs w:val="28"/>
        </w:rPr>
      </w:pPr>
      <w:r w:rsidRPr="00843C0A">
        <w:rPr>
          <w:rFonts w:ascii="Times New Roman" w:hAnsi="Times New Roman" w:cs="Times New Roman"/>
          <w:sz w:val="28"/>
          <w:szCs w:val="28"/>
        </w:rPr>
        <w:t xml:space="preserve">Основными задачами КДЛ является проведение необходимых клинических лабораторных исследований и повышение их качества. Качество лабораторных исследований должно соответствовать требованиям по аналитической точности, установленным нормативными документами Минздрава России, что является обязательным условием надежной аналитической работы КДЛ. Важным элементом обеспечения качества является </w:t>
      </w:r>
      <w:proofErr w:type="spellStart"/>
      <w:r w:rsidRPr="00843C0A">
        <w:rPr>
          <w:rFonts w:ascii="Times New Roman" w:hAnsi="Times New Roman" w:cs="Times New Roman"/>
          <w:sz w:val="28"/>
          <w:szCs w:val="28"/>
        </w:rPr>
        <w:t>внутрилабораторный</w:t>
      </w:r>
      <w:proofErr w:type="spellEnd"/>
      <w:r w:rsidRPr="00843C0A">
        <w:rPr>
          <w:rFonts w:ascii="Times New Roman" w:hAnsi="Times New Roman" w:cs="Times New Roman"/>
          <w:sz w:val="28"/>
          <w:szCs w:val="28"/>
        </w:rPr>
        <w:t xml:space="preserve"> контроль качества, который состоит в постоянном проведении контрольных мероприятий: исследовании проб контрольных материалов или применении мер контроля с использованием проб пациентов.</w:t>
      </w:r>
    </w:p>
    <w:p w14:paraId="1E13FCAD" w14:textId="77777777" w:rsidR="00843C0A" w:rsidRPr="00843C0A" w:rsidRDefault="00843C0A" w:rsidP="00843C0A">
      <w:pPr>
        <w:spacing w:line="360" w:lineRule="auto"/>
        <w:jc w:val="both"/>
        <w:rPr>
          <w:rFonts w:ascii="Times New Roman" w:hAnsi="Times New Roman" w:cs="Times New Roman"/>
          <w:sz w:val="28"/>
          <w:szCs w:val="28"/>
        </w:rPr>
      </w:pPr>
      <w:r w:rsidRPr="00843C0A">
        <w:rPr>
          <w:rFonts w:ascii="Times New Roman" w:hAnsi="Times New Roman" w:cs="Times New Roman"/>
          <w:sz w:val="28"/>
          <w:szCs w:val="28"/>
        </w:rPr>
        <w:t xml:space="preserve">Целью </w:t>
      </w:r>
      <w:proofErr w:type="spellStart"/>
      <w:r w:rsidRPr="00843C0A">
        <w:rPr>
          <w:rFonts w:ascii="Times New Roman" w:hAnsi="Times New Roman" w:cs="Times New Roman"/>
          <w:sz w:val="28"/>
          <w:szCs w:val="28"/>
        </w:rPr>
        <w:t>внутрилабораторного</w:t>
      </w:r>
      <w:proofErr w:type="spellEnd"/>
      <w:r w:rsidRPr="00843C0A">
        <w:rPr>
          <w:rFonts w:ascii="Times New Roman" w:hAnsi="Times New Roman" w:cs="Times New Roman"/>
          <w:sz w:val="28"/>
          <w:szCs w:val="28"/>
        </w:rPr>
        <w:t xml:space="preserve"> контроля является оценка соответствия результатов исследований установленным критериям их приемлемости при максимальной вероятности погрешности и минимальной вероятности ложного отбрасывания результатов выполненных лабораторией аналитических серий.</w:t>
      </w:r>
    </w:p>
    <w:p w14:paraId="26392148" w14:textId="506F5823" w:rsidR="008254CC" w:rsidRDefault="00843C0A" w:rsidP="00031FA6">
      <w:pPr>
        <w:spacing w:line="360" w:lineRule="auto"/>
        <w:jc w:val="both"/>
        <w:rPr>
          <w:rFonts w:ascii="Times New Roman" w:hAnsi="Times New Roman" w:cs="Times New Roman"/>
          <w:sz w:val="28"/>
          <w:szCs w:val="28"/>
        </w:rPr>
      </w:pPr>
      <w:proofErr w:type="spellStart"/>
      <w:r w:rsidRPr="00843C0A">
        <w:rPr>
          <w:rFonts w:ascii="Times New Roman" w:hAnsi="Times New Roman" w:cs="Times New Roman"/>
          <w:sz w:val="28"/>
          <w:szCs w:val="28"/>
        </w:rPr>
        <w:t>Внутрилабораторный</w:t>
      </w:r>
      <w:proofErr w:type="spellEnd"/>
      <w:r w:rsidRPr="00843C0A">
        <w:rPr>
          <w:rFonts w:ascii="Times New Roman" w:hAnsi="Times New Roman" w:cs="Times New Roman"/>
          <w:sz w:val="28"/>
          <w:szCs w:val="28"/>
        </w:rPr>
        <w:t xml:space="preserve"> контроль качества обязателен в отношении всех видов исследований, выполняемых в лаборатории. Правила </w:t>
      </w:r>
      <w:proofErr w:type="spellStart"/>
      <w:r w:rsidRPr="00843C0A">
        <w:rPr>
          <w:rFonts w:ascii="Times New Roman" w:hAnsi="Times New Roman" w:cs="Times New Roman"/>
          <w:sz w:val="28"/>
          <w:szCs w:val="28"/>
        </w:rPr>
        <w:t>внутрилабораторного</w:t>
      </w:r>
      <w:proofErr w:type="spellEnd"/>
      <w:r w:rsidRPr="00843C0A">
        <w:rPr>
          <w:rFonts w:ascii="Times New Roman" w:hAnsi="Times New Roman" w:cs="Times New Roman"/>
          <w:sz w:val="28"/>
          <w:szCs w:val="28"/>
        </w:rPr>
        <w:t xml:space="preserve"> контроля качества содержатся в Приказе МЗ РФ №45 от 07.02.2000 «О системе мер по повышению качества клинических лабораторных исследований в учреждениях здравоохранения РФ».</w:t>
      </w:r>
    </w:p>
    <w:p w14:paraId="536728BF" w14:textId="77777777" w:rsidR="00725E86" w:rsidRDefault="00725E86" w:rsidP="008254CC">
      <w:pPr>
        <w:tabs>
          <w:tab w:val="left" w:pos="348"/>
          <w:tab w:val="left" w:pos="1158"/>
          <w:tab w:val="left" w:pos="1968"/>
          <w:tab w:val="left" w:pos="2778"/>
          <w:tab w:val="right" w:leader="underscore" w:pos="9279"/>
        </w:tabs>
        <w:suppressAutoHyphens/>
        <w:spacing w:after="0" w:line="360" w:lineRule="auto"/>
        <w:rPr>
          <w:rFonts w:ascii="Times New Roman" w:hAnsi="Times New Roman" w:cs="Times New Roman"/>
          <w:sz w:val="28"/>
          <w:szCs w:val="28"/>
        </w:rPr>
      </w:pPr>
    </w:p>
    <w:p w14:paraId="313153D8" w14:textId="77777777" w:rsidR="00B84DD7" w:rsidRDefault="00B84DD7" w:rsidP="008254CC">
      <w:pPr>
        <w:tabs>
          <w:tab w:val="left" w:pos="348"/>
          <w:tab w:val="left" w:pos="1158"/>
          <w:tab w:val="left" w:pos="1968"/>
          <w:tab w:val="left" w:pos="2778"/>
          <w:tab w:val="right" w:leader="underscore" w:pos="9279"/>
        </w:tabs>
        <w:suppressAutoHyphens/>
        <w:spacing w:after="0" w:line="360" w:lineRule="auto"/>
        <w:rPr>
          <w:rFonts w:ascii="Times New Roman" w:hAnsi="Times New Roman" w:cs="Times New Roman"/>
          <w:b/>
          <w:sz w:val="28"/>
          <w:szCs w:val="28"/>
          <w:lang w:eastAsia="ar-SA"/>
        </w:rPr>
      </w:pPr>
    </w:p>
    <w:p w14:paraId="78BE7B61" w14:textId="77777777" w:rsidR="008254CC" w:rsidRDefault="008254CC" w:rsidP="008254CC">
      <w:pPr>
        <w:tabs>
          <w:tab w:val="left" w:pos="348"/>
          <w:tab w:val="left" w:pos="1158"/>
          <w:tab w:val="left" w:pos="1968"/>
          <w:tab w:val="left" w:pos="2778"/>
          <w:tab w:val="right" w:leader="underscore" w:pos="9279"/>
        </w:tabs>
        <w:suppressAutoHyphens/>
        <w:spacing w:after="0" w:line="360" w:lineRule="auto"/>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lastRenderedPageBreak/>
        <w:t>День 19 (16.11.2023)</w:t>
      </w:r>
    </w:p>
    <w:p w14:paraId="3E90293B" w14:textId="77777777" w:rsidR="008254CC" w:rsidRPr="00364566" w:rsidRDefault="008254CC" w:rsidP="008254CC">
      <w:pPr>
        <w:pStyle w:val="1"/>
        <w:spacing w:line="360" w:lineRule="auto"/>
        <w:ind w:firstLine="0"/>
      </w:pPr>
      <w:r>
        <w:t>Выполнение мер санитарно-эпидемиологического режима в КДЛ</w:t>
      </w:r>
    </w:p>
    <w:p w14:paraId="3B8A92FA" w14:textId="77777777" w:rsidR="008254CC" w:rsidRPr="00364566" w:rsidRDefault="008254CC" w:rsidP="008254CC">
      <w:pPr>
        <w:spacing w:line="360" w:lineRule="auto"/>
        <w:jc w:val="both"/>
        <w:rPr>
          <w:rFonts w:ascii="Times New Roman" w:hAnsi="Times New Roman" w:cs="Times New Roman"/>
          <w:b/>
          <w:sz w:val="28"/>
          <w:szCs w:val="28"/>
        </w:rPr>
      </w:pPr>
      <w:r w:rsidRPr="00364566">
        <w:rPr>
          <w:rFonts w:ascii="Times New Roman" w:hAnsi="Times New Roman" w:cs="Times New Roman"/>
          <w:b/>
          <w:sz w:val="28"/>
          <w:szCs w:val="28"/>
        </w:rPr>
        <w:t xml:space="preserve">Проведение мероприятий по стерилизации и дезинфекции </w:t>
      </w:r>
    </w:p>
    <w:p w14:paraId="5B3BF3E6" w14:textId="77777777" w:rsidR="00EB7CB9" w:rsidRPr="00EB7CB9" w:rsidRDefault="00EB7CB9" w:rsidP="00EB7CB9">
      <w:pPr>
        <w:spacing w:line="360" w:lineRule="auto"/>
        <w:jc w:val="both"/>
        <w:rPr>
          <w:rFonts w:ascii="Times New Roman" w:hAnsi="Times New Roman" w:cs="Times New Roman"/>
          <w:sz w:val="28"/>
          <w:szCs w:val="28"/>
        </w:rPr>
      </w:pPr>
      <w:r w:rsidRPr="00EB7CB9">
        <w:rPr>
          <w:rFonts w:ascii="Times New Roman" w:hAnsi="Times New Roman" w:cs="Times New Roman"/>
          <w:sz w:val="28"/>
          <w:szCs w:val="28"/>
        </w:rPr>
        <w:t>Дезинфекция медицинских изделий необходима для предотвращения распространения инфекций как среди пациентов, так и среди медицинского персонала. Есть два основных метода дезинфекции: физический и химический. Выбор метода зависит от типа изделия и его предназначения.</w:t>
      </w:r>
    </w:p>
    <w:p w14:paraId="6EB604A5" w14:textId="535767F5" w:rsidR="008254CC" w:rsidRPr="00364566" w:rsidRDefault="008254CC" w:rsidP="008254CC">
      <w:pPr>
        <w:spacing w:line="360" w:lineRule="auto"/>
        <w:jc w:val="both"/>
        <w:rPr>
          <w:rFonts w:ascii="Times New Roman" w:hAnsi="Times New Roman" w:cs="Times New Roman"/>
          <w:sz w:val="28"/>
          <w:szCs w:val="28"/>
        </w:rPr>
      </w:pPr>
      <w:r w:rsidRPr="00364566">
        <w:rPr>
          <w:rFonts w:ascii="Times New Roman" w:hAnsi="Times New Roman" w:cs="Times New Roman"/>
          <w:b/>
          <w:sz w:val="28"/>
          <w:szCs w:val="28"/>
        </w:rPr>
        <w:t>Физические методы</w:t>
      </w:r>
      <w:r w:rsidRPr="00364566">
        <w:rPr>
          <w:rFonts w:ascii="Times New Roman" w:hAnsi="Times New Roman" w:cs="Times New Roman"/>
          <w:sz w:val="28"/>
          <w:szCs w:val="28"/>
        </w:rPr>
        <w:t xml:space="preserve"> предполагают воздействие насыщенным паром под избыточным давлением, температурой, радиационным, электромагнитным излучением, применяются при наличии специального оборудования – установок для обеззараживания медицинских отходов.</w:t>
      </w:r>
    </w:p>
    <w:p w14:paraId="57DD120B" w14:textId="77777777" w:rsidR="008254CC" w:rsidRPr="00364566" w:rsidRDefault="008254CC" w:rsidP="00031FA6">
      <w:pPr>
        <w:pStyle w:val="a5"/>
        <w:tabs>
          <w:tab w:val="left" w:pos="0"/>
        </w:tabs>
        <w:spacing w:before="0" w:beforeAutospacing="0" w:after="0" w:afterAutospacing="0" w:line="360" w:lineRule="auto"/>
        <w:jc w:val="both"/>
        <w:rPr>
          <w:color w:val="000000"/>
          <w:sz w:val="28"/>
          <w:szCs w:val="28"/>
        </w:rPr>
      </w:pPr>
      <w:r w:rsidRPr="00364566">
        <w:rPr>
          <w:b/>
          <w:iCs/>
          <w:color w:val="000000"/>
          <w:sz w:val="28"/>
          <w:szCs w:val="28"/>
        </w:rPr>
        <w:t>Химический метод</w:t>
      </w:r>
      <w:r w:rsidRPr="00364566">
        <w:rPr>
          <w:iCs/>
          <w:color w:val="000000"/>
          <w:sz w:val="28"/>
          <w:szCs w:val="28"/>
        </w:rPr>
        <w:t xml:space="preserve"> дезинфекции</w:t>
      </w:r>
      <w:r w:rsidRPr="00364566">
        <w:rPr>
          <w:color w:val="000000"/>
          <w:sz w:val="28"/>
          <w:szCs w:val="28"/>
        </w:rPr>
        <w:t xml:space="preserve"> является более распространенным и общепринятым методом обеззараживания изделий медицинского назначения в учреждениях здравоохранения. </w:t>
      </w:r>
    </w:p>
    <w:p w14:paraId="570A239C" w14:textId="77777777" w:rsidR="008254CC" w:rsidRPr="00364566" w:rsidRDefault="008254CC" w:rsidP="008254CC">
      <w:pPr>
        <w:pStyle w:val="a5"/>
        <w:tabs>
          <w:tab w:val="left" w:pos="0"/>
        </w:tabs>
        <w:spacing w:before="0" w:beforeAutospacing="0" w:after="0" w:afterAutospacing="0" w:line="360" w:lineRule="auto"/>
        <w:ind w:firstLine="709"/>
        <w:jc w:val="both"/>
        <w:rPr>
          <w:color w:val="000000"/>
          <w:sz w:val="28"/>
          <w:szCs w:val="28"/>
        </w:rPr>
      </w:pPr>
      <w:r w:rsidRPr="00364566">
        <w:rPr>
          <w:color w:val="000000"/>
          <w:sz w:val="28"/>
          <w:szCs w:val="28"/>
        </w:rPr>
        <w:t xml:space="preserve">Для дезинфекции ветоши, пробирок, предметных стекол и наконечников используют </w:t>
      </w:r>
      <w:proofErr w:type="spellStart"/>
      <w:r w:rsidRPr="00364566">
        <w:rPr>
          <w:color w:val="000000"/>
          <w:sz w:val="28"/>
          <w:szCs w:val="28"/>
        </w:rPr>
        <w:t>дезраствор</w:t>
      </w:r>
      <w:proofErr w:type="spellEnd"/>
      <w:r w:rsidRPr="00364566">
        <w:rPr>
          <w:color w:val="000000"/>
          <w:sz w:val="28"/>
          <w:szCs w:val="28"/>
        </w:rPr>
        <w:t xml:space="preserve"> Ника-</w:t>
      </w:r>
      <w:proofErr w:type="spellStart"/>
      <w:r w:rsidRPr="00364566">
        <w:rPr>
          <w:color w:val="000000"/>
          <w:sz w:val="28"/>
          <w:szCs w:val="28"/>
        </w:rPr>
        <w:t>Полицид</w:t>
      </w:r>
      <w:proofErr w:type="spellEnd"/>
      <w:r w:rsidRPr="00364566">
        <w:rPr>
          <w:color w:val="000000"/>
          <w:sz w:val="28"/>
          <w:szCs w:val="28"/>
        </w:rPr>
        <w:t xml:space="preserve">. Для обработки поверхностей используют дезинфицирующий спрей </w:t>
      </w:r>
      <w:proofErr w:type="spellStart"/>
      <w:r w:rsidRPr="00364566">
        <w:rPr>
          <w:color w:val="000000"/>
          <w:sz w:val="28"/>
          <w:szCs w:val="28"/>
        </w:rPr>
        <w:t>Миродез</w:t>
      </w:r>
      <w:proofErr w:type="spellEnd"/>
      <w:r w:rsidRPr="00364566">
        <w:rPr>
          <w:color w:val="000000"/>
          <w:sz w:val="28"/>
          <w:szCs w:val="28"/>
        </w:rPr>
        <w:t xml:space="preserve"> и спрей </w:t>
      </w:r>
      <w:proofErr w:type="spellStart"/>
      <w:r w:rsidRPr="00364566">
        <w:rPr>
          <w:color w:val="000000"/>
          <w:sz w:val="28"/>
          <w:szCs w:val="28"/>
        </w:rPr>
        <w:t>Ремедин</w:t>
      </w:r>
      <w:proofErr w:type="spellEnd"/>
      <w:r w:rsidRPr="00364566">
        <w:rPr>
          <w:color w:val="000000"/>
          <w:sz w:val="28"/>
          <w:szCs w:val="28"/>
        </w:rPr>
        <w:t xml:space="preserve"> Лайт. </w:t>
      </w:r>
    </w:p>
    <w:p w14:paraId="3B04FBED" w14:textId="77777777" w:rsidR="008254CC" w:rsidRPr="00364566" w:rsidRDefault="008254CC" w:rsidP="008254CC">
      <w:pPr>
        <w:pStyle w:val="a5"/>
        <w:tabs>
          <w:tab w:val="left" w:pos="0"/>
        </w:tabs>
        <w:spacing w:before="0" w:beforeAutospacing="0" w:after="0" w:afterAutospacing="0" w:line="360" w:lineRule="auto"/>
        <w:ind w:firstLine="709"/>
        <w:jc w:val="both"/>
        <w:rPr>
          <w:color w:val="000000"/>
          <w:sz w:val="28"/>
          <w:szCs w:val="28"/>
        </w:rPr>
      </w:pPr>
      <w:r w:rsidRPr="00364566">
        <w:rPr>
          <w:color w:val="000000"/>
          <w:sz w:val="28"/>
          <w:szCs w:val="28"/>
        </w:rPr>
        <w:t>Для обеззараживания воздуха используется облучатель-</w:t>
      </w:r>
      <w:proofErr w:type="spellStart"/>
      <w:r w:rsidRPr="00364566">
        <w:rPr>
          <w:color w:val="000000"/>
          <w:sz w:val="28"/>
          <w:szCs w:val="28"/>
        </w:rPr>
        <w:t>рециркулятор</w:t>
      </w:r>
      <w:proofErr w:type="spellEnd"/>
      <w:r w:rsidRPr="00364566">
        <w:rPr>
          <w:color w:val="000000"/>
          <w:sz w:val="28"/>
          <w:szCs w:val="28"/>
        </w:rPr>
        <w:t xml:space="preserve"> ультрафиолетовый бактерицидный настенный ОБУР-КРОНТ «Дезар-2».</w:t>
      </w:r>
    </w:p>
    <w:p w14:paraId="49418E49" w14:textId="77777777" w:rsidR="008254CC" w:rsidRPr="00364566" w:rsidRDefault="008254CC" w:rsidP="00031FA6">
      <w:pPr>
        <w:pStyle w:val="a5"/>
        <w:tabs>
          <w:tab w:val="left" w:pos="0"/>
        </w:tabs>
        <w:spacing w:before="0" w:beforeAutospacing="0" w:after="0" w:afterAutospacing="0" w:line="360" w:lineRule="auto"/>
        <w:jc w:val="both"/>
        <w:rPr>
          <w:color w:val="000000"/>
          <w:sz w:val="28"/>
          <w:szCs w:val="28"/>
        </w:rPr>
      </w:pPr>
      <w:r w:rsidRPr="00031FA6">
        <w:rPr>
          <w:b/>
          <w:iCs/>
          <w:color w:val="000000"/>
          <w:sz w:val="28"/>
          <w:szCs w:val="28"/>
        </w:rPr>
        <w:t>Предстерилизационную очистку</w:t>
      </w:r>
      <w:r w:rsidRPr="00364566">
        <w:rPr>
          <w:color w:val="000000"/>
          <w:sz w:val="28"/>
          <w:szCs w:val="28"/>
        </w:rPr>
        <w:t xml:space="preserve"> изделий медицинского назначения осуществляют после их дезинфекции.  После этого проводят мойку каждого изделия, ополаскивание изделий сначала проточной водой, а потом и дистиллированной. После проведения предстерилизационной очистки изделия высушивают в сушильных шкафах до полного исчезновения влаги при </w:t>
      </w:r>
      <w:r w:rsidRPr="00364566">
        <w:rPr>
          <w:color w:val="000000"/>
          <w:sz w:val="28"/>
          <w:szCs w:val="28"/>
          <w:lang w:val="en-US"/>
        </w:rPr>
        <w:t>t</w:t>
      </w:r>
      <w:r w:rsidRPr="00364566">
        <w:rPr>
          <w:color w:val="000000"/>
          <w:sz w:val="28"/>
          <w:szCs w:val="28"/>
        </w:rPr>
        <w:t xml:space="preserve"> 85°</w:t>
      </w:r>
      <w:r w:rsidRPr="00364566">
        <w:rPr>
          <w:color w:val="000000"/>
          <w:sz w:val="28"/>
          <w:szCs w:val="28"/>
          <w:lang w:val="en-US"/>
        </w:rPr>
        <w:t>C</w:t>
      </w:r>
      <w:r w:rsidRPr="00364566">
        <w:rPr>
          <w:color w:val="000000"/>
          <w:sz w:val="28"/>
          <w:szCs w:val="28"/>
        </w:rPr>
        <w:t>.</w:t>
      </w:r>
    </w:p>
    <w:p w14:paraId="72FC6287" w14:textId="77777777" w:rsidR="008254CC" w:rsidRPr="00364566" w:rsidRDefault="008254CC" w:rsidP="008254CC">
      <w:pPr>
        <w:pStyle w:val="a5"/>
        <w:tabs>
          <w:tab w:val="left" w:pos="0"/>
        </w:tabs>
        <w:spacing w:before="0" w:beforeAutospacing="0" w:after="0" w:afterAutospacing="0" w:line="360" w:lineRule="auto"/>
        <w:ind w:firstLine="709"/>
        <w:jc w:val="both"/>
        <w:rPr>
          <w:color w:val="000000"/>
          <w:sz w:val="28"/>
          <w:szCs w:val="28"/>
        </w:rPr>
      </w:pPr>
      <w:r w:rsidRPr="00031FA6">
        <w:rPr>
          <w:b/>
          <w:iCs/>
          <w:color w:val="000000"/>
          <w:sz w:val="28"/>
          <w:szCs w:val="28"/>
        </w:rPr>
        <w:t>Стерилизацию</w:t>
      </w:r>
      <w:r w:rsidRPr="00031FA6">
        <w:rPr>
          <w:iCs/>
          <w:color w:val="000000"/>
          <w:sz w:val="28"/>
          <w:szCs w:val="28"/>
        </w:rPr>
        <w:t xml:space="preserve"> </w:t>
      </w:r>
      <w:r w:rsidRPr="00364566">
        <w:rPr>
          <w:color w:val="000000"/>
          <w:sz w:val="28"/>
          <w:szCs w:val="28"/>
        </w:rPr>
        <w:t xml:space="preserve">изделий медицинского назначения проводят с целью уничтожения на них всех патогенных и непатогенных микроорганизмов, в том числе их споровых форм. </w:t>
      </w:r>
    </w:p>
    <w:p w14:paraId="575CD758" w14:textId="77777777" w:rsidR="008254CC" w:rsidRPr="00364566" w:rsidRDefault="008254CC" w:rsidP="008254CC">
      <w:pPr>
        <w:pStyle w:val="a5"/>
        <w:tabs>
          <w:tab w:val="left" w:pos="0"/>
        </w:tabs>
        <w:spacing w:before="0" w:beforeAutospacing="0" w:after="0" w:afterAutospacing="0" w:line="360" w:lineRule="auto"/>
        <w:ind w:firstLine="709"/>
        <w:jc w:val="both"/>
        <w:rPr>
          <w:color w:val="000000"/>
          <w:sz w:val="28"/>
          <w:szCs w:val="28"/>
        </w:rPr>
      </w:pPr>
      <w:r w:rsidRPr="00364566">
        <w:rPr>
          <w:color w:val="000000"/>
          <w:sz w:val="28"/>
          <w:szCs w:val="28"/>
        </w:rPr>
        <w:lastRenderedPageBreak/>
        <w:t xml:space="preserve">Стерилизация проводится после дезинфекции и предстерилизационной очистки, является завершающим этапом обработки изделий медицинского назначения. </w:t>
      </w:r>
    </w:p>
    <w:p w14:paraId="1FBE2004" w14:textId="77777777" w:rsidR="008254CC" w:rsidRPr="00364566" w:rsidRDefault="008254CC" w:rsidP="008254CC">
      <w:pPr>
        <w:spacing w:line="360" w:lineRule="auto"/>
        <w:jc w:val="both"/>
        <w:rPr>
          <w:rFonts w:ascii="Times New Roman" w:hAnsi="Times New Roman" w:cs="Times New Roman"/>
          <w:b/>
          <w:sz w:val="28"/>
          <w:szCs w:val="28"/>
        </w:rPr>
      </w:pPr>
      <w:r w:rsidRPr="00364566">
        <w:rPr>
          <w:rFonts w:ascii="Times New Roman" w:hAnsi="Times New Roman" w:cs="Times New Roman"/>
          <w:b/>
          <w:sz w:val="28"/>
          <w:szCs w:val="28"/>
        </w:rPr>
        <w:t>Утилизация отобранного материала и других отходов</w:t>
      </w:r>
    </w:p>
    <w:p w14:paraId="5BDEF326" w14:textId="77777777" w:rsidR="008254CC" w:rsidRPr="00364566" w:rsidRDefault="008254CC" w:rsidP="008254CC">
      <w:pPr>
        <w:tabs>
          <w:tab w:val="left" w:pos="3131"/>
          <w:tab w:val="center" w:pos="4677"/>
          <w:tab w:val="left" w:pos="5894"/>
        </w:tabs>
        <w:spacing w:line="360" w:lineRule="auto"/>
        <w:jc w:val="both"/>
        <w:rPr>
          <w:rFonts w:ascii="Times New Roman" w:hAnsi="Times New Roman" w:cs="Times New Roman"/>
          <w:sz w:val="28"/>
          <w:szCs w:val="28"/>
        </w:rPr>
      </w:pPr>
      <w:r w:rsidRPr="00364566">
        <w:rPr>
          <w:rFonts w:ascii="Times New Roman" w:hAnsi="Times New Roman" w:cs="Times New Roman"/>
          <w:sz w:val="28"/>
          <w:szCs w:val="28"/>
        </w:rPr>
        <w:t>Все отходы деятельности лаборатории по степени эпидемиологической и токсикологической опасности подразделяются на следующие классы (</w:t>
      </w:r>
      <w:r w:rsidRPr="00364566">
        <w:rPr>
          <w:rFonts w:ascii="Times New Roman" w:hAnsi="Times New Roman" w:cs="Times New Roman"/>
          <w:bCs/>
          <w:i/>
          <w:sz w:val="28"/>
          <w:szCs w:val="28"/>
        </w:rPr>
        <w:t>СанПиН 2.1.2790-10 от 09.12.2010 «</w:t>
      </w:r>
      <w:proofErr w:type="spellStart"/>
      <w:r w:rsidRPr="00364566">
        <w:rPr>
          <w:rFonts w:ascii="Times New Roman" w:hAnsi="Times New Roman" w:cs="Times New Roman"/>
          <w:bCs/>
          <w:i/>
          <w:sz w:val="28"/>
          <w:szCs w:val="28"/>
        </w:rPr>
        <w:t>Санитарно</w:t>
      </w:r>
      <w:proofErr w:type="spellEnd"/>
      <w:r w:rsidRPr="00364566">
        <w:rPr>
          <w:rFonts w:ascii="Times New Roman" w:hAnsi="Times New Roman" w:cs="Times New Roman"/>
          <w:bCs/>
          <w:i/>
          <w:sz w:val="28"/>
          <w:szCs w:val="28"/>
        </w:rPr>
        <w:t xml:space="preserve"> - эпидемиологические требования к обращению с медицинскими отходами»</w:t>
      </w:r>
      <w:r w:rsidRPr="00364566">
        <w:rPr>
          <w:rFonts w:ascii="Times New Roman" w:hAnsi="Times New Roman" w:cs="Times New Roman"/>
          <w:sz w:val="28"/>
          <w:szCs w:val="28"/>
        </w:rPr>
        <w:t>):</w:t>
      </w:r>
    </w:p>
    <w:p w14:paraId="1322CD67" w14:textId="77777777" w:rsidR="008254CC" w:rsidRPr="00364566" w:rsidRDefault="008254CC" w:rsidP="008254CC">
      <w:pPr>
        <w:pStyle w:val="a4"/>
        <w:numPr>
          <w:ilvl w:val="0"/>
          <w:numId w:val="17"/>
        </w:numPr>
        <w:tabs>
          <w:tab w:val="left" w:pos="1134"/>
        </w:tabs>
        <w:suppressAutoHyphens w:val="0"/>
        <w:spacing w:line="360" w:lineRule="auto"/>
        <w:ind w:left="0" w:firstLine="709"/>
        <w:contextualSpacing/>
        <w:rPr>
          <w:sz w:val="28"/>
          <w:szCs w:val="28"/>
        </w:rPr>
      </w:pPr>
      <w:r w:rsidRPr="00364566">
        <w:rPr>
          <w:sz w:val="28"/>
          <w:szCs w:val="28"/>
        </w:rPr>
        <w:t>класс А (неопасные) – отходы, не имеющие контакта с зараженными или условно зараженными ПБА I-IV групп патогенности (различная макулатура, упаковочный материал и др.);</w:t>
      </w:r>
    </w:p>
    <w:p w14:paraId="392E9EAB" w14:textId="77777777" w:rsidR="008254CC" w:rsidRPr="00364566" w:rsidRDefault="008254CC" w:rsidP="008254CC">
      <w:pPr>
        <w:pStyle w:val="a4"/>
        <w:numPr>
          <w:ilvl w:val="0"/>
          <w:numId w:val="17"/>
        </w:numPr>
        <w:tabs>
          <w:tab w:val="left" w:pos="1134"/>
        </w:tabs>
        <w:suppressAutoHyphens w:val="0"/>
        <w:spacing w:line="360" w:lineRule="auto"/>
        <w:ind w:left="0" w:firstLine="709"/>
        <w:contextualSpacing/>
        <w:rPr>
          <w:sz w:val="28"/>
          <w:szCs w:val="28"/>
        </w:rPr>
      </w:pPr>
      <w:r w:rsidRPr="00364566">
        <w:rPr>
          <w:sz w:val="28"/>
          <w:szCs w:val="28"/>
        </w:rPr>
        <w:t>класс Б (опасные) – инфицированные и потенциально инфицированные отходы. Материалы и инструменты, предметы, загрязненные кровью и/или другими биологическими жидкостями;</w:t>
      </w:r>
    </w:p>
    <w:p w14:paraId="4C89CD14" w14:textId="77777777" w:rsidR="008254CC" w:rsidRPr="00364566" w:rsidRDefault="008254CC" w:rsidP="008254CC">
      <w:pPr>
        <w:pStyle w:val="a4"/>
        <w:numPr>
          <w:ilvl w:val="0"/>
          <w:numId w:val="17"/>
        </w:numPr>
        <w:tabs>
          <w:tab w:val="left" w:pos="1134"/>
        </w:tabs>
        <w:suppressAutoHyphens w:val="0"/>
        <w:spacing w:line="360" w:lineRule="auto"/>
        <w:ind w:left="0" w:firstLine="709"/>
        <w:contextualSpacing/>
        <w:rPr>
          <w:sz w:val="28"/>
          <w:szCs w:val="28"/>
        </w:rPr>
      </w:pPr>
      <w:r w:rsidRPr="00364566">
        <w:rPr>
          <w:sz w:val="28"/>
          <w:szCs w:val="28"/>
        </w:rPr>
        <w:t>класс В (чрезвычайно опасные) – 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w:t>
      </w:r>
    </w:p>
    <w:p w14:paraId="5D8D52A1" w14:textId="77777777" w:rsidR="008254CC" w:rsidRPr="00364566" w:rsidRDefault="008254CC" w:rsidP="008254CC">
      <w:pPr>
        <w:pStyle w:val="a4"/>
        <w:numPr>
          <w:ilvl w:val="0"/>
          <w:numId w:val="17"/>
        </w:numPr>
        <w:tabs>
          <w:tab w:val="left" w:pos="1134"/>
        </w:tabs>
        <w:suppressAutoHyphens w:val="0"/>
        <w:spacing w:line="360" w:lineRule="auto"/>
        <w:ind w:left="0" w:firstLine="709"/>
        <w:contextualSpacing/>
        <w:rPr>
          <w:sz w:val="28"/>
          <w:szCs w:val="28"/>
        </w:rPr>
      </w:pPr>
      <w:r w:rsidRPr="00364566">
        <w:rPr>
          <w:sz w:val="28"/>
          <w:szCs w:val="28"/>
        </w:rPr>
        <w:t>класс Г – просроченные медицинские и иммунобиологические препараты, питательные среды с истекшим сроком годности, химические реактивы, ртутьсодержащие предметы, приборы, оборудование.</w:t>
      </w:r>
    </w:p>
    <w:p w14:paraId="11A7C694" w14:textId="77777777" w:rsidR="008254CC" w:rsidRPr="00364566" w:rsidRDefault="008254CC" w:rsidP="008254CC">
      <w:pPr>
        <w:spacing w:line="360" w:lineRule="auto"/>
        <w:jc w:val="both"/>
        <w:rPr>
          <w:rFonts w:ascii="Times New Roman" w:hAnsi="Times New Roman" w:cs="Times New Roman"/>
          <w:sz w:val="28"/>
          <w:szCs w:val="28"/>
        </w:rPr>
      </w:pPr>
      <w:r w:rsidRPr="00364566">
        <w:rPr>
          <w:rFonts w:ascii="Times New Roman" w:hAnsi="Times New Roman" w:cs="Times New Roman"/>
          <w:sz w:val="28"/>
          <w:szCs w:val="28"/>
        </w:rPr>
        <w:t xml:space="preserve">К отходам деятельности лаборатории, в зависимости от их класса, предъявляют различные требования по обеззараживанию, сбору, временному хранению, транспортированию и утилизации. </w:t>
      </w:r>
      <w:r w:rsidRPr="00364566">
        <w:rPr>
          <w:rFonts w:ascii="Times New Roman" w:hAnsi="Times New Roman" w:cs="Times New Roman"/>
          <w:sz w:val="28"/>
          <w:szCs w:val="28"/>
        </w:rPr>
        <w:tab/>
      </w:r>
    </w:p>
    <w:p w14:paraId="6C79D84E" w14:textId="77777777" w:rsidR="008254CC" w:rsidRPr="00364566" w:rsidRDefault="008254CC" w:rsidP="008254CC">
      <w:pPr>
        <w:spacing w:line="360" w:lineRule="auto"/>
        <w:jc w:val="both"/>
        <w:rPr>
          <w:rFonts w:ascii="Times New Roman" w:hAnsi="Times New Roman" w:cs="Times New Roman"/>
          <w:sz w:val="28"/>
          <w:szCs w:val="28"/>
        </w:rPr>
      </w:pPr>
      <w:r w:rsidRPr="00364566">
        <w:rPr>
          <w:rFonts w:ascii="Times New Roman" w:hAnsi="Times New Roman" w:cs="Times New Roman"/>
          <w:i/>
          <w:sz w:val="28"/>
          <w:szCs w:val="28"/>
          <w:u w:val="single"/>
        </w:rPr>
        <w:t xml:space="preserve">В лаборатории ФГБУЗ </w:t>
      </w:r>
      <w:proofErr w:type="gramStart"/>
      <w:r w:rsidRPr="00364566">
        <w:rPr>
          <w:rFonts w:ascii="Times New Roman" w:hAnsi="Times New Roman" w:cs="Times New Roman"/>
          <w:i/>
          <w:sz w:val="28"/>
          <w:szCs w:val="28"/>
          <w:u w:val="single"/>
        </w:rPr>
        <w:t>ФЦССХ  два</w:t>
      </w:r>
      <w:proofErr w:type="gramEnd"/>
      <w:r w:rsidRPr="00364566">
        <w:rPr>
          <w:rFonts w:ascii="Times New Roman" w:hAnsi="Times New Roman" w:cs="Times New Roman"/>
          <w:i/>
          <w:sz w:val="28"/>
          <w:szCs w:val="28"/>
          <w:u w:val="single"/>
        </w:rPr>
        <w:t xml:space="preserve"> класса отходов: А и Б.</w:t>
      </w:r>
    </w:p>
    <w:p w14:paraId="196C1F8D" w14:textId="77777777" w:rsidR="008254CC" w:rsidRPr="00364566" w:rsidRDefault="008254CC" w:rsidP="008254CC">
      <w:pPr>
        <w:tabs>
          <w:tab w:val="left" w:pos="426"/>
        </w:tabs>
        <w:spacing w:line="360" w:lineRule="auto"/>
        <w:jc w:val="both"/>
        <w:rPr>
          <w:rFonts w:ascii="Times New Roman" w:hAnsi="Times New Roman" w:cs="Times New Roman"/>
          <w:sz w:val="28"/>
          <w:szCs w:val="28"/>
        </w:rPr>
      </w:pPr>
      <w:r w:rsidRPr="00364566">
        <w:rPr>
          <w:rFonts w:ascii="Times New Roman" w:hAnsi="Times New Roman" w:cs="Times New Roman"/>
          <w:sz w:val="28"/>
          <w:szCs w:val="28"/>
        </w:rPr>
        <w:t xml:space="preserve">Отходы класса А (неопасные) не требуют специального обеззараживания (бумага, коробки).  Их собирают в пакеты белого </w:t>
      </w:r>
      <w:proofErr w:type="gramStart"/>
      <w:r w:rsidRPr="00364566">
        <w:rPr>
          <w:rFonts w:ascii="Times New Roman" w:hAnsi="Times New Roman" w:cs="Times New Roman"/>
          <w:sz w:val="28"/>
          <w:szCs w:val="28"/>
        </w:rPr>
        <w:t xml:space="preserve">цвета,   </w:t>
      </w:r>
      <w:proofErr w:type="gramEnd"/>
      <w:r w:rsidRPr="00364566">
        <w:rPr>
          <w:rFonts w:ascii="Times New Roman" w:hAnsi="Times New Roman" w:cs="Times New Roman"/>
          <w:sz w:val="28"/>
          <w:szCs w:val="28"/>
        </w:rPr>
        <w:t xml:space="preserve">  переносят к </w:t>
      </w:r>
      <w:r w:rsidRPr="00364566">
        <w:rPr>
          <w:rFonts w:ascii="Times New Roman" w:hAnsi="Times New Roman" w:cs="Times New Roman"/>
          <w:sz w:val="28"/>
          <w:szCs w:val="28"/>
        </w:rPr>
        <w:lastRenderedPageBreak/>
        <w:t>мусороприемнику для дальнейшего вывоза на полигон твердых бытовых отходов (ТБО).</w:t>
      </w:r>
    </w:p>
    <w:p w14:paraId="64031766" w14:textId="77777777" w:rsidR="008254CC" w:rsidRPr="00364566" w:rsidRDefault="008254CC" w:rsidP="008254CC">
      <w:pPr>
        <w:tabs>
          <w:tab w:val="left" w:pos="4002"/>
        </w:tabs>
        <w:spacing w:line="360" w:lineRule="auto"/>
        <w:jc w:val="both"/>
        <w:rPr>
          <w:rFonts w:ascii="Times New Roman" w:hAnsi="Times New Roman" w:cs="Times New Roman"/>
          <w:sz w:val="28"/>
          <w:szCs w:val="28"/>
        </w:rPr>
      </w:pPr>
      <w:r w:rsidRPr="00364566">
        <w:rPr>
          <w:rFonts w:ascii="Times New Roman" w:hAnsi="Times New Roman" w:cs="Times New Roman"/>
          <w:sz w:val="28"/>
          <w:szCs w:val="28"/>
        </w:rPr>
        <w:t>Отходы класса Б (опасные) собирают в одноразовую герметичную упаковку желтого цвета (</w:t>
      </w:r>
      <w:proofErr w:type="gramStart"/>
      <w:r w:rsidRPr="00364566">
        <w:rPr>
          <w:rFonts w:ascii="Times New Roman" w:hAnsi="Times New Roman" w:cs="Times New Roman"/>
          <w:sz w:val="28"/>
          <w:szCs w:val="28"/>
        </w:rPr>
        <w:t>предметы</w:t>
      </w:r>
      <w:proofErr w:type="gramEnd"/>
      <w:r w:rsidRPr="00364566">
        <w:rPr>
          <w:rFonts w:ascii="Times New Roman" w:hAnsi="Times New Roman" w:cs="Times New Roman"/>
          <w:sz w:val="28"/>
          <w:szCs w:val="28"/>
        </w:rPr>
        <w:t xml:space="preserve"> контактирующие с потенциально зараженным биоматериалом). После обеззараживания физическими методами и изменения внешнего вида отходов, отходы класса Б могут быть захоронены на полигонах ТБО (измельчены, прессованы).</w:t>
      </w:r>
    </w:p>
    <w:p w14:paraId="65A58037" w14:textId="77777777" w:rsidR="008254CC" w:rsidRPr="00364566" w:rsidRDefault="008254CC" w:rsidP="008254CC">
      <w:pPr>
        <w:tabs>
          <w:tab w:val="left" w:pos="4002"/>
        </w:tabs>
        <w:spacing w:line="360" w:lineRule="auto"/>
        <w:jc w:val="both"/>
        <w:rPr>
          <w:rFonts w:ascii="Times New Roman" w:hAnsi="Times New Roman" w:cs="Times New Roman"/>
          <w:sz w:val="28"/>
          <w:szCs w:val="28"/>
        </w:rPr>
      </w:pPr>
      <w:r w:rsidRPr="00364566">
        <w:rPr>
          <w:rFonts w:ascii="Times New Roman" w:hAnsi="Times New Roman" w:cs="Times New Roman"/>
          <w:sz w:val="28"/>
          <w:szCs w:val="28"/>
        </w:rPr>
        <w:t>Согласно предписанию СанПин 2.1.7.2790- 10 жидкие отходы класса Б (рвотные массы, моча, фекалии и аналогичные биологические жидкости, в том числе и от больных туберкулезом) допускается сливать без предварительно обеззараживания в систему централизованной канализации, то кровь должна пройти обязательное обеззараживание перед утилизацией.</w:t>
      </w:r>
    </w:p>
    <w:p w14:paraId="1934A7DB" w14:textId="77777777" w:rsidR="008254CC" w:rsidRPr="00364566" w:rsidRDefault="008254CC" w:rsidP="008254CC">
      <w:pPr>
        <w:tabs>
          <w:tab w:val="left" w:pos="348"/>
          <w:tab w:val="left" w:pos="1158"/>
          <w:tab w:val="left" w:pos="1968"/>
          <w:tab w:val="left" w:pos="2778"/>
          <w:tab w:val="right" w:leader="underscore" w:pos="9279"/>
        </w:tabs>
        <w:suppressAutoHyphens/>
        <w:spacing w:after="0" w:line="360" w:lineRule="auto"/>
        <w:jc w:val="both"/>
        <w:rPr>
          <w:rFonts w:ascii="Times New Roman" w:hAnsi="Times New Roman" w:cs="Times New Roman"/>
          <w:b/>
          <w:sz w:val="28"/>
          <w:szCs w:val="28"/>
          <w:lang w:eastAsia="ar-SA"/>
        </w:rPr>
      </w:pPr>
    </w:p>
    <w:p w14:paraId="1A795CC5" w14:textId="3CE89FCC" w:rsidR="002B497E" w:rsidRDefault="002B497E"/>
    <w:p w14:paraId="434731B9" w14:textId="1D4B4D2B" w:rsidR="002B497E" w:rsidRDefault="002B497E"/>
    <w:p w14:paraId="6CDC1E9E" w14:textId="538F95D9" w:rsidR="002B497E" w:rsidRDefault="002B497E"/>
    <w:p w14:paraId="467488D0" w14:textId="7FB16B60" w:rsidR="002B497E" w:rsidRDefault="002B497E"/>
    <w:p w14:paraId="54713D95" w14:textId="5DB3112E" w:rsidR="002B497E" w:rsidRDefault="002B497E"/>
    <w:p w14:paraId="39A6F37E" w14:textId="54D8042F" w:rsidR="008254CC" w:rsidRDefault="008254CC"/>
    <w:p w14:paraId="7E256FFD" w14:textId="7D4632D8" w:rsidR="008254CC" w:rsidRDefault="008254CC"/>
    <w:p w14:paraId="09198514" w14:textId="33130671" w:rsidR="008254CC" w:rsidRDefault="008254CC"/>
    <w:p w14:paraId="7BEADD09" w14:textId="7C2EA71D" w:rsidR="008254CC" w:rsidRDefault="008254CC"/>
    <w:p w14:paraId="24CE05B0" w14:textId="0EBCF80C" w:rsidR="008254CC" w:rsidRDefault="008254CC"/>
    <w:p w14:paraId="0284A64D" w14:textId="35EC8574" w:rsidR="008254CC" w:rsidRDefault="008254CC"/>
    <w:p w14:paraId="4DC896CC" w14:textId="3792FB75" w:rsidR="008254CC" w:rsidRDefault="008254CC"/>
    <w:p w14:paraId="4F7AC834" w14:textId="345F5EDD" w:rsidR="008254CC" w:rsidRDefault="008254CC"/>
    <w:p w14:paraId="293819C0" w14:textId="77777777" w:rsidR="00B0475D" w:rsidRDefault="00B0475D"/>
    <w:p w14:paraId="10B9ABF1" w14:textId="77777777" w:rsidR="00B0475D" w:rsidRDefault="00B0475D"/>
    <w:p w14:paraId="76A68F6C" w14:textId="77777777" w:rsidR="00031FA6" w:rsidRDefault="00031FA6"/>
    <w:p w14:paraId="49C7144F" w14:textId="7562F43C" w:rsidR="008254CC" w:rsidRDefault="008254CC"/>
    <w:p w14:paraId="15EA160C" w14:textId="77777777" w:rsidR="008254CC" w:rsidRPr="00CB1E1B" w:rsidRDefault="008254CC" w:rsidP="008254CC">
      <w:pPr>
        <w:jc w:val="center"/>
        <w:rPr>
          <w:rFonts w:ascii="Times New Roman" w:hAnsi="Times New Roman" w:cs="Times New Roman"/>
          <w:b/>
          <w:sz w:val="28"/>
          <w:szCs w:val="28"/>
        </w:rPr>
      </w:pPr>
      <w:r w:rsidRPr="00CB1E1B">
        <w:rPr>
          <w:rFonts w:ascii="Times New Roman" w:hAnsi="Times New Roman" w:cs="Times New Roman"/>
          <w:b/>
          <w:sz w:val="28"/>
          <w:szCs w:val="28"/>
        </w:rPr>
        <w:lastRenderedPageBreak/>
        <w:t>ОТЧЕТ ПО ПРОИЗВОДСТВЕННОЙ ПРАКТИКЕ</w:t>
      </w:r>
    </w:p>
    <w:p w14:paraId="505C74B1" w14:textId="264C15C3" w:rsidR="008254CC" w:rsidRPr="00CB1E1B" w:rsidRDefault="008254CC" w:rsidP="008254CC">
      <w:pPr>
        <w:rPr>
          <w:rFonts w:ascii="Times New Roman" w:hAnsi="Times New Roman" w:cs="Times New Roman"/>
          <w:sz w:val="28"/>
          <w:szCs w:val="28"/>
        </w:rPr>
      </w:pPr>
      <w:r w:rsidRPr="00CB1E1B">
        <w:rPr>
          <w:rFonts w:ascii="Times New Roman" w:hAnsi="Times New Roman" w:cs="Times New Roman"/>
          <w:sz w:val="28"/>
          <w:szCs w:val="28"/>
        </w:rPr>
        <w:t xml:space="preserve">Ф.И.О. обучающегося </w:t>
      </w:r>
      <w:r w:rsidRPr="00CB1E1B">
        <w:rPr>
          <w:rFonts w:ascii="Times New Roman" w:hAnsi="Times New Roman" w:cs="Times New Roman"/>
          <w:sz w:val="28"/>
          <w:szCs w:val="28"/>
          <w:u w:val="single"/>
        </w:rPr>
        <w:t>______</w:t>
      </w:r>
      <w:r w:rsidR="00B0475D">
        <w:rPr>
          <w:rFonts w:ascii="Times New Roman" w:hAnsi="Times New Roman" w:cs="Times New Roman"/>
          <w:sz w:val="28"/>
          <w:szCs w:val="28"/>
          <w:u w:val="single"/>
        </w:rPr>
        <w:t>Львова Маргарита Игоревна</w:t>
      </w:r>
      <w:r w:rsidRPr="00CB1E1B">
        <w:rPr>
          <w:rFonts w:ascii="Times New Roman" w:hAnsi="Times New Roman" w:cs="Times New Roman"/>
          <w:sz w:val="28"/>
          <w:szCs w:val="28"/>
          <w:u w:val="single"/>
        </w:rPr>
        <w:t>_____________</w:t>
      </w:r>
    </w:p>
    <w:p w14:paraId="05F59C32" w14:textId="541863E6" w:rsidR="008254CC" w:rsidRPr="00CB1E1B" w:rsidRDefault="008254CC" w:rsidP="008254CC">
      <w:pPr>
        <w:rPr>
          <w:rFonts w:ascii="Times New Roman" w:hAnsi="Times New Roman" w:cs="Times New Roman"/>
          <w:sz w:val="28"/>
          <w:szCs w:val="28"/>
        </w:rPr>
      </w:pPr>
      <w:r w:rsidRPr="00CB1E1B">
        <w:rPr>
          <w:rFonts w:ascii="Times New Roman" w:hAnsi="Times New Roman" w:cs="Times New Roman"/>
          <w:sz w:val="28"/>
          <w:szCs w:val="28"/>
        </w:rPr>
        <w:t xml:space="preserve">Группы </w:t>
      </w:r>
      <w:r w:rsidRPr="00CB1E1B">
        <w:rPr>
          <w:rFonts w:ascii="Times New Roman" w:hAnsi="Times New Roman" w:cs="Times New Roman"/>
          <w:sz w:val="28"/>
          <w:szCs w:val="28"/>
          <w:u w:val="single"/>
        </w:rPr>
        <w:t>3</w:t>
      </w:r>
      <w:r w:rsidR="00B279A1">
        <w:rPr>
          <w:rFonts w:ascii="Times New Roman" w:hAnsi="Times New Roman" w:cs="Times New Roman"/>
          <w:sz w:val="28"/>
          <w:szCs w:val="28"/>
          <w:u w:val="single"/>
        </w:rPr>
        <w:t>22</w:t>
      </w:r>
      <w:r w:rsidRPr="00CB1E1B">
        <w:rPr>
          <w:rFonts w:ascii="Times New Roman" w:hAnsi="Times New Roman" w:cs="Times New Roman"/>
          <w:sz w:val="28"/>
          <w:szCs w:val="28"/>
        </w:rPr>
        <w:t xml:space="preserve">   специальности </w:t>
      </w:r>
      <w:r w:rsidRPr="00CB1E1B">
        <w:rPr>
          <w:rFonts w:ascii="Times New Roman" w:hAnsi="Times New Roman" w:cs="Times New Roman"/>
          <w:sz w:val="28"/>
          <w:szCs w:val="28"/>
          <w:u w:val="single"/>
        </w:rPr>
        <w:t>лабораторная диагностика</w:t>
      </w:r>
    </w:p>
    <w:p w14:paraId="3A75E13D" w14:textId="4756DDC3" w:rsidR="008254CC" w:rsidRPr="00CB1E1B" w:rsidRDefault="008254CC" w:rsidP="008254CC">
      <w:pPr>
        <w:rPr>
          <w:rFonts w:ascii="Times New Roman" w:hAnsi="Times New Roman" w:cs="Times New Roman"/>
          <w:sz w:val="28"/>
          <w:szCs w:val="28"/>
        </w:rPr>
      </w:pPr>
      <w:r w:rsidRPr="00CB1E1B">
        <w:rPr>
          <w:rFonts w:ascii="Times New Roman" w:hAnsi="Times New Roman" w:cs="Times New Roman"/>
          <w:sz w:val="28"/>
          <w:szCs w:val="28"/>
        </w:rPr>
        <w:t xml:space="preserve">Проходившего (ей) производственную практику с </w:t>
      </w:r>
      <w:r w:rsidR="00031FA6">
        <w:rPr>
          <w:rFonts w:ascii="Times New Roman" w:hAnsi="Times New Roman" w:cs="Times New Roman"/>
          <w:sz w:val="28"/>
          <w:szCs w:val="28"/>
        </w:rPr>
        <w:t>20</w:t>
      </w:r>
      <w:r w:rsidRPr="00CB1E1B">
        <w:rPr>
          <w:rFonts w:ascii="Times New Roman" w:hAnsi="Times New Roman" w:cs="Times New Roman"/>
          <w:sz w:val="28"/>
          <w:szCs w:val="28"/>
        </w:rPr>
        <w:t>.10.</w:t>
      </w:r>
      <w:r w:rsidR="00031FA6">
        <w:rPr>
          <w:rFonts w:ascii="Times New Roman" w:hAnsi="Times New Roman" w:cs="Times New Roman"/>
          <w:sz w:val="28"/>
          <w:szCs w:val="28"/>
        </w:rPr>
        <w:t>2023</w:t>
      </w:r>
      <w:r w:rsidRPr="00CB1E1B">
        <w:rPr>
          <w:rFonts w:ascii="Times New Roman" w:hAnsi="Times New Roman" w:cs="Times New Roman"/>
          <w:sz w:val="28"/>
          <w:szCs w:val="28"/>
        </w:rPr>
        <w:t xml:space="preserve"> по 1</w:t>
      </w:r>
      <w:r w:rsidR="00031FA6">
        <w:rPr>
          <w:rFonts w:ascii="Times New Roman" w:hAnsi="Times New Roman" w:cs="Times New Roman"/>
          <w:sz w:val="28"/>
          <w:szCs w:val="28"/>
        </w:rPr>
        <w:t>6</w:t>
      </w:r>
      <w:r w:rsidRPr="00CB1E1B">
        <w:rPr>
          <w:rFonts w:ascii="Times New Roman" w:hAnsi="Times New Roman" w:cs="Times New Roman"/>
          <w:sz w:val="28"/>
          <w:szCs w:val="28"/>
        </w:rPr>
        <w:t>.11.202</w:t>
      </w:r>
      <w:r w:rsidR="00031FA6">
        <w:rPr>
          <w:rFonts w:ascii="Times New Roman" w:hAnsi="Times New Roman" w:cs="Times New Roman"/>
          <w:sz w:val="28"/>
          <w:szCs w:val="28"/>
        </w:rPr>
        <w:t>3</w:t>
      </w:r>
      <w:r w:rsidRPr="00CB1E1B">
        <w:rPr>
          <w:rFonts w:ascii="Times New Roman" w:hAnsi="Times New Roman" w:cs="Times New Roman"/>
          <w:sz w:val="28"/>
          <w:szCs w:val="28"/>
        </w:rPr>
        <w:t>г</w:t>
      </w:r>
    </w:p>
    <w:p w14:paraId="574EA80B" w14:textId="77777777" w:rsidR="008254CC" w:rsidRPr="00CB1E1B" w:rsidRDefault="008254CC" w:rsidP="008254CC">
      <w:pPr>
        <w:rPr>
          <w:rFonts w:ascii="Times New Roman" w:hAnsi="Times New Roman" w:cs="Times New Roman"/>
          <w:sz w:val="28"/>
          <w:szCs w:val="28"/>
        </w:rPr>
      </w:pPr>
      <w:r w:rsidRPr="00CB1E1B">
        <w:rPr>
          <w:rFonts w:ascii="Times New Roman" w:hAnsi="Times New Roman" w:cs="Times New Roman"/>
          <w:sz w:val="28"/>
          <w:szCs w:val="28"/>
        </w:rPr>
        <w:t>За время прохождения практики мною выполнены следующие объемы работ:</w:t>
      </w:r>
    </w:p>
    <w:p w14:paraId="7F918163" w14:textId="77777777" w:rsidR="008254CC" w:rsidRPr="00CB1E1B" w:rsidRDefault="008254CC" w:rsidP="008254CC">
      <w:pPr>
        <w:numPr>
          <w:ilvl w:val="3"/>
          <w:numId w:val="18"/>
        </w:numPr>
        <w:suppressAutoHyphens/>
        <w:spacing w:after="0" w:line="360" w:lineRule="auto"/>
        <w:jc w:val="both"/>
        <w:rPr>
          <w:rFonts w:ascii="Times New Roman" w:hAnsi="Times New Roman" w:cs="Times New Roman"/>
          <w:sz w:val="28"/>
          <w:szCs w:val="28"/>
        </w:rPr>
      </w:pPr>
      <w:r w:rsidRPr="00CB1E1B">
        <w:rPr>
          <w:rFonts w:ascii="Times New Roman" w:hAnsi="Times New Roman" w:cs="Times New Roman"/>
          <w:sz w:val="28"/>
          <w:szCs w:val="28"/>
        </w:rPr>
        <w:t>Цифровой отчет</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945"/>
        <w:gridCol w:w="1701"/>
      </w:tblGrid>
      <w:tr w:rsidR="008254CC" w:rsidRPr="00CB1E1B" w14:paraId="0F82F4D4" w14:textId="77777777" w:rsidTr="00CB2082">
        <w:tc>
          <w:tcPr>
            <w:tcW w:w="534" w:type="dxa"/>
            <w:tcBorders>
              <w:top w:val="single" w:sz="4" w:space="0" w:color="auto"/>
              <w:left w:val="single" w:sz="4" w:space="0" w:color="auto"/>
              <w:bottom w:val="single" w:sz="4" w:space="0" w:color="auto"/>
              <w:right w:val="single" w:sz="4" w:space="0" w:color="auto"/>
            </w:tcBorders>
            <w:hideMark/>
          </w:tcPr>
          <w:p w14:paraId="0C1DB98A" w14:textId="77777777" w:rsidR="008254CC" w:rsidRPr="00CB1E1B" w:rsidRDefault="008254CC" w:rsidP="00CB2082">
            <w:pPr>
              <w:spacing w:line="276" w:lineRule="auto"/>
              <w:jc w:val="center"/>
              <w:rPr>
                <w:rFonts w:ascii="Times New Roman" w:hAnsi="Times New Roman" w:cs="Times New Roman"/>
                <w:b/>
                <w:bCs/>
                <w:sz w:val="28"/>
                <w:szCs w:val="28"/>
              </w:rPr>
            </w:pPr>
            <w:r w:rsidRPr="00CB1E1B">
              <w:rPr>
                <w:rFonts w:ascii="Times New Roman" w:hAnsi="Times New Roman" w:cs="Times New Roman"/>
                <w:b/>
                <w:bCs/>
                <w:sz w:val="28"/>
                <w:szCs w:val="28"/>
              </w:rPr>
              <w:t>№</w:t>
            </w:r>
          </w:p>
        </w:tc>
        <w:tc>
          <w:tcPr>
            <w:tcW w:w="6945" w:type="dxa"/>
            <w:tcBorders>
              <w:top w:val="single" w:sz="4" w:space="0" w:color="auto"/>
              <w:left w:val="single" w:sz="4" w:space="0" w:color="auto"/>
              <w:bottom w:val="single" w:sz="4" w:space="0" w:color="auto"/>
              <w:right w:val="single" w:sz="4" w:space="0" w:color="auto"/>
            </w:tcBorders>
            <w:hideMark/>
          </w:tcPr>
          <w:p w14:paraId="6B639F4C" w14:textId="77777777" w:rsidR="008254CC" w:rsidRPr="00031FA6" w:rsidRDefault="008254CC" w:rsidP="00CB2082">
            <w:pPr>
              <w:pStyle w:val="3"/>
              <w:spacing w:line="276" w:lineRule="auto"/>
              <w:rPr>
                <w:rFonts w:ascii="Times New Roman" w:hAnsi="Times New Roman" w:cs="Times New Roman"/>
                <w:b/>
                <w:bCs/>
                <w:color w:val="000000" w:themeColor="text1"/>
                <w:sz w:val="28"/>
                <w:szCs w:val="28"/>
              </w:rPr>
            </w:pPr>
            <w:bookmarkStart w:id="1" w:name="_Toc358385191"/>
            <w:bookmarkStart w:id="2" w:name="_Toc358385536"/>
            <w:bookmarkStart w:id="3" w:name="_Toc358385865"/>
            <w:bookmarkStart w:id="4" w:name="_Toc359316874"/>
            <w:r w:rsidRPr="00031FA6">
              <w:rPr>
                <w:rFonts w:ascii="Times New Roman" w:hAnsi="Times New Roman" w:cs="Times New Roman"/>
                <w:b/>
                <w:color w:val="000000" w:themeColor="text1"/>
                <w:sz w:val="28"/>
                <w:szCs w:val="28"/>
              </w:rPr>
              <w:t>Виды работ</w:t>
            </w:r>
            <w:bookmarkEnd w:id="1"/>
            <w:bookmarkEnd w:id="2"/>
            <w:bookmarkEnd w:id="3"/>
            <w:bookmarkEnd w:id="4"/>
          </w:p>
        </w:tc>
        <w:tc>
          <w:tcPr>
            <w:tcW w:w="1701" w:type="dxa"/>
            <w:tcBorders>
              <w:top w:val="single" w:sz="4" w:space="0" w:color="auto"/>
              <w:left w:val="single" w:sz="4" w:space="0" w:color="auto"/>
              <w:bottom w:val="single" w:sz="4" w:space="0" w:color="auto"/>
              <w:right w:val="single" w:sz="4" w:space="0" w:color="auto"/>
            </w:tcBorders>
            <w:hideMark/>
          </w:tcPr>
          <w:p w14:paraId="67E32157" w14:textId="77777777" w:rsidR="008254CC" w:rsidRPr="00CB1E1B" w:rsidRDefault="008254CC" w:rsidP="00CB2082">
            <w:pPr>
              <w:spacing w:line="276" w:lineRule="auto"/>
              <w:rPr>
                <w:rFonts w:ascii="Times New Roman" w:hAnsi="Times New Roman" w:cs="Times New Roman"/>
                <w:b/>
                <w:bCs/>
                <w:sz w:val="28"/>
                <w:szCs w:val="28"/>
              </w:rPr>
            </w:pPr>
            <w:r w:rsidRPr="00CB1E1B">
              <w:rPr>
                <w:rFonts w:ascii="Times New Roman" w:hAnsi="Times New Roman" w:cs="Times New Roman"/>
                <w:b/>
                <w:bCs/>
                <w:sz w:val="28"/>
                <w:szCs w:val="28"/>
              </w:rPr>
              <w:t>Количество</w:t>
            </w:r>
          </w:p>
        </w:tc>
      </w:tr>
      <w:tr w:rsidR="008254CC" w:rsidRPr="00CB1E1B" w14:paraId="74A03E22" w14:textId="77777777" w:rsidTr="00CB2082">
        <w:tc>
          <w:tcPr>
            <w:tcW w:w="534" w:type="dxa"/>
            <w:tcBorders>
              <w:top w:val="single" w:sz="4" w:space="0" w:color="auto"/>
              <w:left w:val="single" w:sz="4" w:space="0" w:color="auto"/>
              <w:bottom w:val="single" w:sz="4" w:space="0" w:color="auto"/>
              <w:right w:val="single" w:sz="4" w:space="0" w:color="auto"/>
            </w:tcBorders>
            <w:hideMark/>
          </w:tcPr>
          <w:p w14:paraId="2DF723E9" w14:textId="77777777" w:rsidR="008254CC" w:rsidRPr="00CB1E1B" w:rsidRDefault="008254CC" w:rsidP="00CB2082">
            <w:pPr>
              <w:spacing w:line="276" w:lineRule="auto"/>
              <w:rPr>
                <w:rFonts w:ascii="Times New Roman" w:hAnsi="Times New Roman" w:cs="Times New Roman"/>
                <w:bCs/>
                <w:sz w:val="28"/>
                <w:szCs w:val="28"/>
              </w:rPr>
            </w:pPr>
            <w:r w:rsidRPr="00CB1E1B">
              <w:rPr>
                <w:rFonts w:ascii="Times New Roman" w:hAnsi="Times New Roman" w:cs="Times New Roman"/>
                <w:bCs/>
                <w:sz w:val="28"/>
                <w:szCs w:val="28"/>
              </w:rPr>
              <w:t>1.</w:t>
            </w:r>
          </w:p>
        </w:tc>
        <w:tc>
          <w:tcPr>
            <w:tcW w:w="6945" w:type="dxa"/>
            <w:tcBorders>
              <w:top w:val="single" w:sz="4" w:space="0" w:color="auto"/>
              <w:left w:val="single" w:sz="4" w:space="0" w:color="auto"/>
              <w:bottom w:val="single" w:sz="4" w:space="0" w:color="auto"/>
              <w:right w:val="single" w:sz="4" w:space="0" w:color="auto"/>
            </w:tcBorders>
            <w:hideMark/>
          </w:tcPr>
          <w:p w14:paraId="7D2972A3" w14:textId="77777777" w:rsidR="008254CC" w:rsidRPr="00CB1E1B" w:rsidRDefault="008254CC" w:rsidP="00CB2082">
            <w:pPr>
              <w:spacing w:line="276" w:lineRule="auto"/>
              <w:rPr>
                <w:rFonts w:ascii="Times New Roman" w:hAnsi="Times New Roman" w:cs="Times New Roman"/>
                <w:i/>
                <w:sz w:val="28"/>
                <w:szCs w:val="28"/>
              </w:rPr>
            </w:pPr>
            <w:r w:rsidRPr="00CB1E1B">
              <w:rPr>
                <w:rFonts w:ascii="Times New Roman" w:hAnsi="Times New Roman" w:cs="Times New Roman"/>
                <w:sz w:val="28"/>
                <w:szCs w:val="28"/>
              </w:rPr>
              <w:t>- изучение нормативных документов, регламентирующих санитарно-противоэпидемический режим в КДЛ:</w:t>
            </w:r>
          </w:p>
        </w:tc>
        <w:tc>
          <w:tcPr>
            <w:tcW w:w="1701" w:type="dxa"/>
            <w:tcBorders>
              <w:top w:val="single" w:sz="4" w:space="0" w:color="auto"/>
              <w:left w:val="single" w:sz="4" w:space="0" w:color="auto"/>
              <w:bottom w:val="single" w:sz="4" w:space="0" w:color="auto"/>
              <w:right w:val="single" w:sz="4" w:space="0" w:color="auto"/>
            </w:tcBorders>
          </w:tcPr>
          <w:p w14:paraId="3A1FE4FB" w14:textId="77777777" w:rsidR="008254CC" w:rsidRPr="00CB1E1B" w:rsidRDefault="008254CC" w:rsidP="00CB2082">
            <w:pPr>
              <w:spacing w:line="276" w:lineRule="auto"/>
              <w:jc w:val="center"/>
              <w:rPr>
                <w:rFonts w:ascii="Times New Roman" w:hAnsi="Times New Roman" w:cs="Times New Roman"/>
                <w:sz w:val="28"/>
                <w:szCs w:val="28"/>
              </w:rPr>
            </w:pPr>
          </w:p>
        </w:tc>
      </w:tr>
      <w:tr w:rsidR="008254CC" w:rsidRPr="00CB1E1B" w14:paraId="72D17E0E" w14:textId="77777777" w:rsidTr="00CB2082">
        <w:tc>
          <w:tcPr>
            <w:tcW w:w="534" w:type="dxa"/>
            <w:tcBorders>
              <w:top w:val="single" w:sz="4" w:space="0" w:color="auto"/>
              <w:left w:val="single" w:sz="4" w:space="0" w:color="auto"/>
              <w:bottom w:val="single" w:sz="4" w:space="0" w:color="auto"/>
              <w:right w:val="single" w:sz="4" w:space="0" w:color="auto"/>
            </w:tcBorders>
            <w:hideMark/>
          </w:tcPr>
          <w:p w14:paraId="427C8D19" w14:textId="77777777" w:rsidR="008254CC" w:rsidRPr="00CB1E1B" w:rsidRDefault="008254CC" w:rsidP="00CB2082">
            <w:pPr>
              <w:spacing w:line="276" w:lineRule="auto"/>
              <w:rPr>
                <w:rFonts w:ascii="Times New Roman" w:hAnsi="Times New Roman" w:cs="Times New Roman"/>
                <w:bCs/>
                <w:sz w:val="28"/>
                <w:szCs w:val="28"/>
              </w:rPr>
            </w:pPr>
            <w:r w:rsidRPr="00CB1E1B">
              <w:rPr>
                <w:rFonts w:ascii="Times New Roman" w:hAnsi="Times New Roman" w:cs="Times New Roman"/>
                <w:bCs/>
                <w:sz w:val="28"/>
                <w:szCs w:val="28"/>
              </w:rPr>
              <w:t>2.</w:t>
            </w:r>
          </w:p>
        </w:tc>
        <w:tc>
          <w:tcPr>
            <w:tcW w:w="6945" w:type="dxa"/>
            <w:tcBorders>
              <w:top w:val="single" w:sz="4" w:space="0" w:color="auto"/>
              <w:left w:val="single" w:sz="4" w:space="0" w:color="auto"/>
              <w:bottom w:val="single" w:sz="4" w:space="0" w:color="auto"/>
              <w:right w:val="single" w:sz="4" w:space="0" w:color="auto"/>
            </w:tcBorders>
            <w:hideMark/>
          </w:tcPr>
          <w:p w14:paraId="3F3DBD8A" w14:textId="77777777" w:rsidR="008254CC" w:rsidRPr="00CB1E1B" w:rsidRDefault="008254CC" w:rsidP="00CB2082">
            <w:pPr>
              <w:spacing w:line="276" w:lineRule="auto"/>
              <w:rPr>
                <w:rFonts w:ascii="Times New Roman" w:hAnsi="Times New Roman" w:cs="Times New Roman"/>
                <w:sz w:val="28"/>
                <w:szCs w:val="28"/>
              </w:rPr>
            </w:pPr>
            <w:r w:rsidRPr="00CB1E1B">
              <w:rPr>
                <w:rFonts w:ascii="Times New Roman" w:hAnsi="Times New Roman" w:cs="Times New Roman"/>
                <w:sz w:val="28"/>
                <w:szCs w:val="28"/>
              </w:rPr>
              <w:t>- прием, маркировка, регистрация биоматериала.</w:t>
            </w:r>
          </w:p>
          <w:p w14:paraId="3E9D3F95" w14:textId="77777777" w:rsidR="008254CC" w:rsidRPr="00CB1E1B" w:rsidRDefault="008254CC" w:rsidP="00CB2082">
            <w:pPr>
              <w:spacing w:line="276" w:lineRule="auto"/>
              <w:rPr>
                <w:rFonts w:ascii="Times New Roman" w:hAnsi="Times New Roman" w:cs="Times New Roman"/>
                <w:sz w:val="28"/>
                <w:szCs w:val="28"/>
              </w:rPr>
            </w:pPr>
            <w:r w:rsidRPr="00CB1E1B">
              <w:rPr>
                <w:rFonts w:ascii="Times New Roman" w:hAnsi="Times New Roman" w:cs="Times New Roman"/>
                <w:sz w:val="28"/>
                <w:szCs w:val="28"/>
              </w:rPr>
              <w:t>- получение плазмы и сыворотки из венозной крови.</w:t>
            </w:r>
          </w:p>
        </w:tc>
        <w:tc>
          <w:tcPr>
            <w:tcW w:w="1701" w:type="dxa"/>
            <w:tcBorders>
              <w:top w:val="single" w:sz="4" w:space="0" w:color="auto"/>
              <w:left w:val="single" w:sz="4" w:space="0" w:color="auto"/>
              <w:bottom w:val="single" w:sz="4" w:space="0" w:color="auto"/>
              <w:right w:val="single" w:sz="4" w:space="0" w:color="auto"/>
            </w:tcBorders>
          </w:tcPr>
          <w:p w14:paraId="319D18E9" w14:textId="77777777" w:rsidR="008254CC" w:rsidRPr="00CB1E1B" w:rsidRDefault="008254CC" w:rsidP="00CB2082">
            <w:pPr>
              <w:spacing w:line="276" w:lineRule="auto"/>
              <w:jc w:val="center"/>
              <w:rPr>
                <w:rFonts w:ascii="Times New Roman" w:hAnsi="Times New Roman" w:cs="Times New Roman"/>
                <w:sz w:val="28"/>
                <w:szCs w:val="28"/>
              </w:rPr>
            </w:pPr>
          </w:p>
        </w:tc>
      </w:tr>
      <w:tr w:rsidR="008254CC" w:rsidRPr="00CB1E1B" w14:paraId="0CB4D0DC" w14:textId="77777777" w:rsidTr="00CB2082">
        <w:tc>
          <w:tcPr>
            <w:tcW w:w="534" w:type="dxa"/>
            <w:tcBorders>
              <w:top w:val="single" w:sz="4" w:space="0" w:color="auto"/>
              <w:left w:val="single" w:sz="4" w:space="0" w:color="auto"/>
              <w:bottom w:val="single" w:sz="4" w:space="0" w:color="auto"/>
              <w:right w:val="single" w:sz="4" w:space="0" w:color="auto"/>
            </w:tcBorders>
            <w:hideMark/>
          </w:tcPr>
          <w:p w14:paraId="69DDD000" w14:textId="77777777" w:rsidR="008254CC" w:rsidRPr="00CB1E1B" w:rsidRDefault="008254CC" w:rsidP="00CB2082">
            <w:pPr>
              <w:spacing w:line="276" w:lineRule="auto"/>
              <w:rPr>
                <w:rFonts w:ascii="Times New Roman" w:hAnsi="Times New Roman" w:cs="Times New Roman"/>
                <w:bCs/>
                <w:sz w:val="28"/>
                <w:szCs w:val="28"/>
              </w:rPr>
            </w:pPr>
            <w:r w:rsidRPr="00CB1E1B">
              <w:rPr>
                <w:rFonts w:ascii="Times New Roman" w:hAnsi="Times New Roman" w:cs="Times New Roman"/>
                <w:bCs/>
                <w:sz w:val="28"/>
                <w:szCs w:val="28"/>
              </w:rPr>
              <w:t>3.</w:t>
            </w:r>
          </w:p>
        </w:tc>
        <w:tc>
          <w:tcPr>
            <w:tcW w:w="6945" w:type="dxa"/>
            <w:tcBorders>
              <w:top w:val="single" w:sz="4" w:space="0" w:color="auto"/>
              <w:left w:val="single" w:sz="4" w:space="0" w:color="auto"/>
              <w:bottom w:val="single" w:sz="4" w:space="0" w:color="auto"/>
              <w:right w:val="single" w:sz="4" w:space="0" w:color="auto"/>
            </w:tcBorders>
            <w:hideMark/>
          </w:tcPr>
          <w:p w14:paraId="7D818602" w14:textId="77777777" w:rsidR="008254CC" w:rsidRPr="00CB1E1B" w:rsidRDefault="008254CC" w:rsidP="00CB2082">
            <w:pPr>
              <w:spacing w:line="276" w:lineRule="auto"/>
              <w:rPr>
                <w:rFonts w:ascii="Times New Roman" w:hAnsi="Times New Roman" w:cs="Times New Roman"/>
                <w:sz w:val="28"/>
                <w:szCs w:val="28"/>
              </w:rPr>
            </w:pPr>
            <w:r w:rsidRPr="00CB1E1B">
              <w:rPr>
                <w:rFonts w:ascii="Times New Roman" w:hAnsi="Times New Roman" w:cs="Times New Roman"/>
                <w:sz w:val="28"/>
                <w:szCs w:val="28"/>
              </w:rPr>
              <w:t xml:space="preserve">- приготовление реактивов, </w:t>
            </w:r>
          </w:p>
          <w:p w14:paraId="6CFEFE26" w14:textId="77777777" w:rsidR="008254CC" w:rsidRPr="00CB1E1B" w:rsidRDefault="008254CC" w:rsidP="00CB2082">
            <w:pPr>
              <w:spacing w:line="276" w:lineRule="auto"/>
              <w:rPr>
                <w:rFonts w:ascii="Times New Roman" w:hAnsi="Times New Roman" w:cs="Times New Roman"/>
                <w:sz w:val="28"/>
                <w:szCs w:val="28"/>
              </w:rPr>
            </w:pPr>
            <w:r w:rsidRPr="00CB1E1B">
              <w:rPr>
                <w:rFonts w:ascii="Times New Roman" w:hAnsi="Times New Roman" w:cs="Times New Roman"/>
                <w:sz w:val="28"/>
                <w:szCs w:val="28"/>
              </w:rPr>
              <w:t>- подготовка оборудования, посуды для исследования</w:t>
            </w:r>
          </w:p>
        </w:tc>
        <w:tc>
          <w:tcPr>
            <w:tcW w:w="1701" w:type="dxa"/>
            <w:tcBorders>
              <w:top w:val="single" w:sz="4" w:space="0" w:color="auto"/>
              <w:left w:val="single" w:sz="4" w:space="0" w:color="auto"/>
              <w:bottom w:val="single" w:sz="4" w:space="0" w:color="auto"/>
              <w:right w:val="single" w:sz="4" w:space="0" w:color="auto"/>
            </w:tcBorders>
          </w:tcPr>
          <w:p w14:paraId="0D68E8BA" w14:textId="77777777" w:rsidR="008254CC" w:rsidRPr="00CB1E1B" w:rsidRDefault="008254CC" w:rsidP="00CB2082">
            <w:pPr>
              <w:spacing w:line="276" w:lineRule="auto"/>
              <w:jc w:val="center"/>
              <w:rPr>
                <w:rFonts w:ascii="Times New Roman" w:hAnsi="Times New Roman" w:cs="Times New Roman"/>
                <w:sz w:val="28"/>
                <w:szCs w:val="28"/>
              </w:rPr>
            </w:pPr>
          </w:p>
        </w:tc>
      </w:tr>
      <w:tr w:rsidR="008254CC" w:rsidRPr="00CB1E1B" w14:paraId="07AA03BD" w14:textId="77777777" w:rsidTr="00CB2082">
        <w:tc>
          <w:tcPr>
            <w:tcW w:w="534" w:type="dxa"/>
            <w:tcBorders>
              <w:top w:val="single" w:sz="4" w:space="0" w:color="auto"/>
              <w:left w:val="single" w:sz="4" w:space="0" w:color="auto"/>
              <w:bottom w:val="single" w:sz="4" w:space="0" w:color="auto"/>
              <w:right w:val="single" w:sz="4" w:space="0" w:color="auto"/>
            </w:tcBorders>
            <w:hideMark/>
          </w:tcPr>
          <w:p w14:paraId="0FBD3E9F" w14:textId="77777777" w:rsidR="008254CC" w:rsidRPr="00CB1E1B" w:rsidRDefault="008254CC" w:rsidP="00CB2082">
            <w:pPr>
              <w:spacing w:line="276" w:lineRule="auto"/>
              <w:rPr>
                <w:rFonts w:ascii="Times New Roman" w:hAnsi="Times New Roman" w:cs="Times New Roman"/>
                <w:bCs/>
                <w:sz w:val="28"/>
                <w:szCs w:val="28"/>
              </w:rPr>
            </w:pPr>
            <w:r w:rsidRPr="00CB1E1B">
              <w:rPr>
                <w:rFonts w:ascii="Times New Roman" w:hAnsi="Times New Roman" w:cs="Times New Roman"/>
                <w:bCs/>
                <w:sz w:val="28"/>
                <w:szCs w:val="28"/>
              </w:rPr>
              <w:t>4.</w:t>
            </w:r>
          </w:p>
        </w:tc>
        <w:tc>
          <w:tcPr>
            <w:tcW w:w="6945" w:type="dxa"/>
            <w:tcBorders>
              <w:top w:val="single" w:sz="4" w:space="0" w:color="auto"/>
              <w:left w:val="single" w:sz="4" w:space="0" w:color="auto"/>
              <w:bottom w:val="single" w:sz="4" w:space="0" w:color="auto"/>
              <w:right w:val="single" w:sz="4" w:space="0" w:color="auto"/>
            </w:tcBorders>
            <w:hideMark/>
          </w:tcPr>
          <w:p w14:paraId="6A18242A" w14:textId="77777777" w:rsidR="008254CC" w:rsidRPr="00CB1E1B" w:rsidRDefault="008254CC" w:rsidP="00CB2082">
            <w:pPr>
              <w:spacing w:line="276" w:lineRule="auto"/>
              <w:rPr>
                <w:rFonts w:ascii="Times New Roman" w:hAnsi="Times New Roman" w:cs="Times New Roman"/>
                <w:sz w:val="28"/>
                <w:szCs w:val="28"/>
              </w:rPr>
            </w:pPr>
            <w:r w:rsidRPr="00CB1E1B">
              <w:rPr>
                <w:rFonts w:ascii="Times New Roman" w:hAnsi="Times New Roman" w:cs="Times New Roman"/>
                <w:sz w:val="28"/>
                <w:szCs w:val="28"/>
              </w:rPr>
              <w:t xml:space="preserve">- определение активности ферментов (амилазы, </w:t>
            </w:r>
            <w:proofErr w:type="gramStart"/>
            <w:r w:rsidRPr="00CB1E1B">
              <w:rPr>
                <w:rFonts w:ascii="Times New Roman" w:hAnsi="Times New Roman" w:cs="Times New Roman"/>
                <w:sz w:val="28"/>
                <w:szCs w:val="28"/>
              </w:rPr>
              <w:t>ЩФ,КФ</w:t>
            </w:r>
            <w:proofErr w:type="gramEnd"/>
            <w:r w:rsidRPr="00CB1E1B">
              <w:rPr>
                <w:rFonts w:ascii="Times New Roman" w:hAnsi="Times New Roman" w:cs="Times New Roman"/>
                <w:sz w:val="28"/>
                <w:szCs w:val="28"/>
              </w:rPr>
              <w:t xml:space="preserve">, ЛДГ,КФК, </w:t>
            </w:r>
            <w:proofErr w:type="spellStart"/>
            <w:r w:rsidRPr="00CB1E1B">
              <w:rPr>
                <w:rFonts w:ascii="Times New Roman" w:hAnsi="Times New Roman" w:cs="Times New Roman"/>
                <w:sz w:val="28"/>
                <w:szCs w:val="28"/>
              </w:rPr>
              <w:t>АлАТ</w:t>
            </w:r>
            <w:proofErr w:type="spellEnd"/>
            <w:r w:rsidRPr="00CB1E1B">
              <w:rPr>
                <w:rFonts w:ascii="Times New Roman" w:hAnsi="Times New Roman" w:cs="Times New Roman"/>
                <w:sz w:val="28"/>
                <w:szCs w:val="28"/>
              </w:rPr>
              <w:t xml:space="preserve">, </w:t>
            </w:r>
            <w:proofErr w:type="spellStart"/>
            <w:r w:rsidRPr="00CB1E1B">
              <w:rPr>
                <w:rFonts w:ascii="Times New Roman" w:hAnsi="Times New Roman" w:cs="Times New Roman"/>
                <w:sz w:val="28"/>
                <w:szCs w:val="28"/>
              </w:rPr>
              <w:t>АсАТ</w:t>
            </w:r>
            <w:proofErr w:type="spellEnd"/>
            <w:r w:rsidRPr="00CB1E1B">
              <w:rPr>
                <w:rFonts w:ascii="Times New Roman" w:hAnsi="Times New Roman" w:cs="Times New Roman"/>
                <w:sz w:val="28"/>
                <w:szCs w:val="28"/>
              </w:rPr>
              <w:t xml:space="preserve">) современными унифицированными методами </w:t>
            </w:r>
          </w:p>
          <w:p w14:paraId="3B304742" w14:textId="77777777" w:rsidR="008254CC" w:rsidRPr="00CB1E1B" w:rsidRDefault="008254CC" w:rsidP="00CB2082">
            <w:pPr>
              <w:spacing w:line="276" w:lineRule="auto"/>
              <w:rPr>
                <w:rFonts w:ascii="Times New Roman" w:hAnsi="Times New Roman" w:cs="Times New Roman"/>
                <w:sz w:val="28"/>
                <w:szCs w:val="28"/>
              </w:rPr>
            </w:pPr>
            <w:r w:rsidRPr="00CB1E1B">
              <w:rPr>
                <w:rFonts w:ascii="Times New Roman" w:hAnsi="Times New Roman" w:cs="Times New Roman"/>
                <w:sz w:val="28"/>
                <w:szCs w:val="28"/>
              </w:rPr>
              <w:t xml:space="preserve">- определение содержания показателей углеводного </w:t>
            </w:r>
            <w:proofErr w:type="gramStart"/>
            <w:r w:rsidRPr="00CB1E1B">
              <w:rPr>
                <w:rFonts w:ascii="Times New Roman" w:hAnsi="Times New Roman" w:cs="Times New Roman"/>
                <w:sz w:val="28"/>
                <w:szCs w:val="28"/>
              </w:rPr>
              <w:t>обмена  (</w:t>
            </w:r>
            <w:proofErr w:type="gramEnd"/>
            <w:r w:rsidRPr="00CB1E1B">
              <w:rPr>
                <w:rFonts w:ascii="Times New Roman" w:hAnsi="Times New Roman" w:cs="Times New Roman"/>
                <w:sz w:val="28"/>
                <w:szCs w:val="28"/>
              </w:rPr>
              <w:t xml:space="preserve">глюкоза, </w:t>
            </w:r>
            <w:proofErr w:type="spellStart"/>
            <w:r w:rsidRPr="00CB1E1B">
              <w:rPr>
                <w:rFonts w:ascii="Times New Roman" w:hAnsi="Times New Roman" w:cs="Times New Roman"/>
                <w:sz w:val="28"/>
                <w:szCs w:val="28"/>
              </w:rPr>
              <w:t>сиаловые</w:t>
            </w:r>
            <w:proofErr w:type="spellEnd"/>
            <w:r w:rsidRPr="00CB1E1B">
              <w:rPr>
                <w:rFonts w:ascii="Times New Roman" w:hAnsi="Times New Roman" w:cs="Times New Roman"/>
                <w:sz w:val="28"/>
                <w:szCs w:val="28"/>
              </w:rPr>
              <w:t xml:space="preserve"> кислоты, </w:t>
            </w:r>
            <w:proofErr w:type="spellStart"/>
            <w:r w:rsidRPr="00CB1E1B">
              <w:rPr>
                <w:rFonts w:ascii="Times New Roman" w:hAnsi="Times New Roman" w:cs="Times New Roman"/>
                <w:sz w:val="28"/>
                <w:szCs w:val="28"/>
              </w:rPr>
              <w:t>гликированный</w:t>
            </w:r>
            <w:proofErr w:type="spellEnd"/>
            <w:r w:rsidRPr="00CB1E1B">
              <w:rPr>
                <w:rFonts w:ascii="Times New Roman" w:hAnsi="Times New Roman" w:cs="Times New Roman"/>
                <w:sz w:val="28"/>
                <w:szCs w:val="28"/>
              </w:rPr>
              <w:t xml:space="preserve"> </w:t>
            </w:r>
            <w:proofErr w:type="spellStart"/>
            <w:r w:rsidRPr="00CB1E1B">
              <w:rPr>
                <w:rFonts w:ascii="Times New Roman" w:hAnsi="Times New Roman" w:cs="Times New Roman"/>
                <w:sz w:val="28"/>
                <w:szCs w:val="28"/>
              </w:rPr>
              <w:t>Нв</w:t>
            </w:r>
            <w:proofErr w:type="spellEnd"/>
            <w:r w:rsidRPr="00CB1E1B">
              <w:rPr>
                <w:rFonts w:ascii="Times New Roman" w:hAnsi="Times New Roman" w:cs="Times New Roman"/>
                <w:sz w:val="28"/>
                <w:szCs w:val="28"/>
              </w:rPr>
              <w:t>, лактат) современными унифицированными методами.</w:t>
            </w:r>
          </w:p>
          <w:p w14:paraId="462A8D50" w14:textId="77777777" w:rsidR="008254CC" w:rsidRPr="00CB1E1B" w:rsidRDefault="008254CC" w:rsidP="00CB2082">
            <w:pPr>
              <w:spacing w:line="276" w:lineRule="auto"/>
              <w:rPr>
                <w:rFonts w:ascii="Times New Roman" w:hAnsi="Times New Roman" w:cs="Times New Roman"/>
                <w:sz w:val="28"/>
                <w:szCs w:val="28"/>
              </w:rPr>
            </w:pPr>
            <w:r w:rsidRPr="00CB1E1B">
              <w:rPr>
                <w:rFonts w:ascii="Times New Roman" w:hAnsi="Times New Roman" w:cs="Times New Roman"/>
                <w:sz w:val="28"/>
                <w:szCs w:val="28"/>
              </w:rPr>
              <w:t xml:space="preserve">- определение содержания показателей белкового </w:t>
            </w:r>
            <w:proofErr w:type="gramStart"/>
            <w:r w:rsidRPr="00CB1E1B">
              <w:rPr>
                <w:rFonts w:ascii="Times New Roman" w:hAnsi="Times New Roman" w:cs="Times New Roman"/>
                <w:sz w:val="28"/>
                <w:szCs w:val="28"/>
              </w:rPr>
              <w:t>обмена  (</w:t>
            </w:r>
            <w:proofErr w:type="gramEnd"/>
            <w:r w:rsidRPr="00CB1E1B">
              <w:rPr>
                <w:rFonts w:ascii="Times New Roman" w:hAnsi="Times New Roman" w:cs="Times New Roman"/>
                <w:sz w:val="28"/>
                <w:szCs w:val="28"/>
              </w:rPr>
              <w:t>общий белок, белковые фракции, мочевина, креатинин, билирубин, мочевая кислота) современными унифицированными методами.</w:t>
            </w:r>
          </w:p>
          <w:p w14:paraId="697C03D6" w14:textId="77777777" w:rsidR="008254CC" w:rsidRPr="00CB1E1B" w:rsidRDefault="008254CC" w:rsidP="00CB2082">
            <w:pPr>
              <w:spacing w:line="276" w:lineRule="auto"/>
              <w:rPr>
                <w:rFonts w:ascii="Times New Roman" w:hAnsi="Times New Roman" w:cs="Times New Roman"/>
                <w:sz w:val="28"/>
                <w:szCs w:val="28"/>
              </w:rPr>
            </w:pPr>
            <w:r w:rsidRPr="00CB1E1B">
              <w:rPr>
                <w:rFonts w:ascii="Times New Roman" w:hAnsi="Times New Roman" w:cs="Times New Roman"/>
                <w:sz w:val="28"/>
                <w:szCs w:val="28"/>
              </w:rPr>
              <w:t xml:space="preserve">- определение содержания показателей липидного </w:t>
            </w:r>
            <w:proofErr w:type="gramStart"/>
            <w:r w:rsidRPr="00CB1E1B">
              <w:rPr>
                <w:rFonts w:ascii="Times New Roman" w:hAnsi="Times New Roman" w:cs="Times New Roman"/>
                <w:sz w:val="28"/>
                <w:szCs w:val="28"/>
              </w:rPr>
              <w:t>обмена  (</w:t>
            </w:r>
            <w:proofErr w:type="gramEnd"/>
            <w:r w:rsidRPr="00CB1E1B">
              <w:rPr>
                <w:rFonts w:ascii="Times New Roman" w:hAnsi="Times New Roman" w:cs="Times New Roman"/>
                <w:sz w:val="28"/>
                <w:szCs w:val="28"/>
              </w:rPr>
              <w:t xml:space="preserve">холестерин, ТГ, </w:t>
            </w:r>
            <w:proofErr w:type="spellStart"/>
            <w:r w:rsidRPr="00CB1E1B">
              <w:rPr>
                <w:rFonts w:ascii="Times New Roman" w:hAnsi="Times New Roman" w:cs="Times New Roman"/>
                <w:sz w:val="28"/>
                <w:szCs w:val="28"/>
              </w:rPr>
              <w:t>Хс</w:t>
            </w:r>
            <w:proofErr w:type="spellEnd"/>
            <w:r w:rsidRPr="00CB1E1B">
              <w:rPr>
                <w:rFonts w:ascii="Times New Roman" w:hAnsi="Times New Roman" w:cs="Times New Roman"/>
                <w:sz w:val="28"/>
                <w:szCs w:val="28"/>
              </w:rPr>
              <w:t xml:space="preserve">-ЛПНП, </w:t>
            </w:r>
            <w:proofErr w:type="spellStart"/>
            <w:r w:rsidRPr="00CB1E1B">
              <w:rPr>
                <w:rFonts w:ascii="Times New Roman" w:hAnsi="Times New Roman" w:cs="Times New Roman"/>
                <w:sz w:val="28"/>
                <w:szCs w:val="28"/>
              </w:rPr>
              <w:t>Хс</w:t>
            </w:r>
            <w:proofErr w:type="spellEnd"/>
            <w:r w:rsidRPr="00CB1E1B">
              <w:rPr>
                <w:rFonts w:ascii="Times New Roman" w:hAnsi="Times New Roman" w:cs="Times New Roman"/>
                <w:sz w:val="28"/>
                <w:szCs w:val="28"/>
              </w:rPr>
              <w:t>-ЛПВП, ИА)</w:t>
            </w:r>
          </w:p>
          <w:p w14:paraId="55AC1769" w14:textId="77777777" w:rsidR="008254CC" w:rsidRPr="00CB1E1B" w:rsidRDefault="008254CC" w:rsidP="00CB2082">
            <w:pPr>
              <w:spacing w:line="276" w:lineRule="auto"/>
              <w:rPr>
                <w:rFonts w:ascii="Times New Roman" w:hAnsi="Times New Roman" w:cs="Times New Roman"/>
                <w:sz w:val="28"/>
                <w:szCs w:val="28"/>
              </w:rPr>
            </w:pPr>
            <w:r w:rsidRPr="00CB1E1B">
              <w:rPr>
                <w:rFonts w:ascii="Times New Roman" w:hAnsi="Times New Roman" w:cs="Times New Roman"/>
                <w:sz w:val="28"/>
                <w:szCs w:val="28"/>
              </w:rPr>
              <w:t>- работа на современном биохимическом оборудовании (ФЭК, фотометр, анализаторы)</w:t>
            </w:r>
          </w:p>
          <w:p w14:paraId="460AFBD9" w14:textId="77777777" w:rsidR="008254CC" w:rsidRPr="00CB1E1B" w:rsidRDefault="008254CC" w:rsidP="00CB2082">
            <w:pPr>
              <w:spacing w:line="276" w:lineRule="auto"/>
              <w:rPr>
                <w:rFonts w:ascii="Times New Roman" w:hAnsi="Times New Roman" w:cs="Times New Roman"/>
                <w:sz w:val="28"/>
                <w:szCs w:val="28"/>
              </w:rPr>
            </w:pPr>
            <w:r w:rsidRPr="00CB1E1B">
              <w:rPr>
                <w:rFonts w:ascii="Times New Roman" w:hAnsi="Times New Roman" w:cs="Times New Roman"/>
                <w:sz w:val="28"/>
                <w:szCs w:val="28"/>
              </w:rPr>
              <w:t>- определение содержания показателей водно-</w:t>
            </w:r>
            <w:proofErr w:type="gramStart"/>
            <w:r w:rsidRPr="00CB1E1B">
              <w:rPr>
                <w:rFonts w:ascii="Times New Roman" w:hAnsi="Times New Roman" w:cs="Times New Roman"/>
                <w:sz w:val="28"/>
                <w:szCs w:val="28"/>
              </w:rPr>
              <w:t>минерального  обмена</w:t>
            </w:r>
            <w:proofErr w:type="gramEnd"/>
            <w:r w:rsidRPr="00CB1E1B">
              <w:rPr>
                <w:rFonts w:ascii="Times New Roman" w:hAnsi="Times New Roman" w:cs="Times New Roman"/>
                <w:sz w:val="28"/>
                <w:szCs w:val="28"/>
              </w:rPr>
              <w:t xml:space="preserve">  (натрий, калий, хлориды, </w:t>
            </w:r>
            <w:r w:rsidRPr="00CB1E1B">
              <w:rPr>
                <w:rFonts w:ascii="Times New Roman" w:hAnsi="Times New Roman" w:cs="Times New Roman"/>
                <w:sz w:val="28"/>
                <w:szCs w:val="28"/>
              </w:rPr>
              <w:lastRenderedPageBreak/>
              <w:t xml:space="preserve">кальций, фосфор, железо) современными унифицированными методами. </w:t>
            </w:r>
          </w:p>
          <w:p w14:paraId="2E6C9278" w14:textId="77777777" w:rsidR="008254CC" w:rsidRPr="00CB1E1B" w:rsidRDefault="008254CC" w:rsidP="00CB2082">
            <w:pPr>
              <w:spacing w:line="276" w:lineRule="auto"/>
              <w:rPr>
                <w:rFonts w:ascii="Times New Roman" w:hAnsi="Times New Roman" w:cs="Times New Roman"/>
                <w:sz w:val="28"/>
                <w:szCs w:val="28"/>
              </w:rPr>
            </w:pPr>
            <w:r w:rsidRPr="00CB1E1B">
              <w:rPr>
                <w:rFonts w:ascii="Times New Roman" w:hAnsi="Times New Roman" w:cs="Times New Roman"/>
                <w:sz w:val="28"/>
                <w:szCs w:val="28"/>
              </w:rPr>
              <w:t xml:space="preserve">- определение показателей </w:t>
            </w:r>
            <w:proofErr w:type="gramStart"/>
            <w:r w:rsidRPr="00CB1E1B">
              <w:rPr>
                <w:rFonts w:ascii="Times New Roman" w:hAnsi="Times New Roman" w:cs="Times New Roman"/>
                <w:sz w:val="28"/>
                <w:szCs w:val="28"/>
              </w:rPr>
              <w:t>гемостаза  (</w:t>
            </w:r>
            <w:proofErr w:type="gramEnd"/>
            <w:r w:rsidRPr="00CB1E1B">
              <w:rPr>
                <w:rFonts w:ascii="Times New Roman" w:hAnsi="Times New Roman" w:cs="Times New Roman"/>
                <w:sz w:val="28"/>
                <w:szCs w:val="28"/>
              </w:rPr>
              <w:t xml:space="preserve">ПТВ, МНО, ТВ, АЧТВ, фибриноген, РМФК, антитромбин </w:t>
            </w:r>
            <w:r w:rsidRPr="00CB1E1B">
              <w:rPr>
                <w:rFonts w:ascii="Times New Roman" w:hAnsi="Times New Roman" w:cs="Times New Roman"/>
                <w:sz w:val="28"/>
                <w:szCs w:val="28"/>
                <w:lang w:val="en-US"/>
              </w:rPr>
              <w:t>III</w:t>
            </w:r>
            <w:r w:rsidRPr="00CB1E1B">
              <w:rPr>
                <w:rFonts w:ascii="Times New Roman" w:hAnsi="Times New Roman" w:cs="Times New Roman"/>
                <w:sz w:val="28"/>
                <w:szCs w:val="28"/>
              </w:rPr>
              <w:t>)</w:t>
            </w:r>
          </w:p>
          <w:p w14:paraId="163BC8E2" w14:textId="77777777" w:rsidR="008254CC" w:rsidRPr="00CB1E1B" w:rsidRDefault="008254CC" w:rsidP="00CB2082">
            <w:pPr>
              <w:spacing w:line="276" w:lineRule="auto"/>
              <w:rPr>
                <w:rFonts w:ascii="Times New Roman" w:hAnsi="Times New Roman" w:cs="Times New Roman"/>
                <w:sz w:val="28"/>
                <w:szCs w:val="28"/>
              </w:rPr>
            </w:pPr>
            <w:r w:rsidRPr="00CB1E1B">
              <w:rPr>
                <w:rFonts w:ascii="Times New Roman" w:hAnsi="Times New Roman" w:cs="Times New Roman"/>
                <w:sz w:val="28"/>
                <w:szCs w:val="28"/>
              </w:rPr>
              <w:t>- работа на современном биохимическом оборудовании (</w:t>
            </w:r>
            <w:proofErr w:type="spellStart"/>
            <w:r w:rsidRPr="00CB1E1B">
              <w:rPr>
                <w:rFonts w:ascii="Times New Roman" w:hAnsi="Times New Roman" w:cs="Times New Roman"/>
                <w:sz w:val="28"/>
                <w:szCs w:val="28"/>
              </w:rPr>
              <w:t>коагулометры</w:t>
            </w:r>
            <w:proofErr w:type="spellEnd"/>
            <w:r w:rsidRPr="00CB1E1B">
              <w:rPr>
                <w:rFonts w:ascii="Times New Roman" w:hAnsi="Times New Roman" w:cs="Times New Roman"/>
                <w:sz w:val="28"/>
                <w:szCs w:val="28"/>
              </w:rPr>
              <w:t>, ФЭК, фотометр, анализаторы)</w:t>
            </w:r>
          </w:p>
          <w:p w14:paraId="0E963DED" w14:textId="77777777" w:rsidR="008254CC" w:rsidRPr="00CB1E1B" w:rsidRDefault="008254CC" w:rsidP="00CB2082">
            <w:pPr>
              <w:spacing w:line="276" w:lineRule="auto"/>
              <w:rPr>
                <w:rFonts w:ascii="Times New Roman" w:hAnsi="Times New Roman" w:cs="Times New Roman"/>
                <w:sz w:val="28"/>
                <w:szCs w:val="28"/>
              </w:rPr>
            </w:pPr>
            <w:r w:rsidRPr="00CB1E1B">
              <w:rPr>
                <w:rFonts w:ascii="Times New Roman" w:hAnsi="Times New Roman" w:cs="Times New Roman"/>
                <w:sz w:val="28"/>
                <w:szCs w:val="28"/>
              </w:rPr>
              <w:t xml:space="preserve">- участие в проведении </w:t>
            </w:r>
            <w:proofErr w:type="spellStart"/>
            <w:r w:rsidRPr="00CB1E1B">
              <w:rPr>
                <w:rFonts w:ascii="Times New Roman" w:hAnsi="Times New Roman" w:cs="Times New Roman"/>
                <w:sz w:val="28"/>
                <w:szCs w:val="28"/>
              </w:rPr>
              <w:t>внутрилабораторного</w:t>
            </w:r>
            <w:proofErr w:type="spellEnd"/>
            <w:r w:rsidRPr="00CB1E1B">
              <w:rPr>
                <w:rFonts w:ascii="Times New Roman" w:hAnsi="Times New Roman" w:cs="Times New Roman"/>
                <w:sz w:val="28"/>
                <w:szCs w:val="28"/>
              </w:rPr>
              <w:t xml:space="preserve"> контроля качества лабораторных исследований</w:t>
            </w:r>
          </w:p>
        </w:tc>
        <w:tc>
          <w:tcPr>
            <w:tcW w:w="1701" w:type="dxa"/>
            <w:tcBorders>
              <w:top w:val="single" w:sz="4" w:space="0" w:color="auto"/>
              <w:left w:val="single" w:sz="4" w:space="0" w:color="auto"/>
              <w:bottom w:val="single" w:sz="4" w:space="0" w:color="auto"/>
              <w:right w:val="single" w:sz="4" w:space="0" w:color="auto"/>
            </w:tcBorders>
          </w:tcPr>
          <w:p w14:paraId="34D26CF0" w14:textId="77777777" w:rsidR="008254CC" w:rsidRPr="00CB1E1B" w:rsidRDefault="008254CC" w:rsidP="00CB2082">
            <w:pPr>
              <w:spacing w:line="276" w:lineRule="auto"/>
              <w:jc w:val="center"/>
              <w:rPr>
                <w:rFonts w:ascii="Times New Roman" w:hAnsi="Times New Roman" w:cs="Times New Roman"/>
                <w:sz w:val="28"/>
                <w:szCs w:val="28"/>
              </w:rPr>
            </w:pPr>
          </w:p>
        </w:tc>
      </w:tr>
      <w:tr w:rsidR="008254CC" w:rsidRPr="00CB1E1B" w14:paraId="63DE70A8" w14:textId="77777777" w:rsidTr="00CB2082">
        <w:tc>
          <w:tcPr>
            <w:tcW w:w="534" w:type="dxa"/>
            <w:tcBorders>
              <w:top w:val="single" w:sz="4" w:space="0" w:color="auto"/>
              <w:left w:val="single" w:sz="4" w:space="0" w:color="auto"/>
              <w:bottom w:val="single" w:sz="4" w:space="0" w:color="auto"/>
              <w:right w:val="single" w:sz="4" w:space="0" w:color="auto"/>
            </w:tcBorders>
            <w:hideMark/>
          </w:tcPr>
          <w:p w14:paraId="205E2741" w14:textId="77777777" w:rsidR="008254CC" w:rsidRPr="00CB1E1B" w:rsidRDefault="008254CC" w:rsidP="00CB2082">
            <w:pPr>
              <w:spacing w:line="276" w:lineRule="auto"/>
              <w:rPr>
                <w:rFonts w:ascii="Times New Roman" w:hAnsi="Times New Roman" w:cs="Times New Roman"/>
                <w:bCs/>
                <w:sz w:val="28"/>
                <w:szCs w:val="28"/>
              </w:rPr>
            </w:pPr>
            <w:r w:rsidRPr="00CB1E1B">
              <w:rPr>
                <w:rFonts w:ascii="Times New Roman" w:hAnsi="Times New Roman" w:cs="Times New Roman"/>
                <w:bCs/>
                <w:sz w:val="28"/>
                <w:szCs w:val="28"/>
              </w:rPr>
              <w:t>5</w:t>
            </w:r>
          </w:p>
        </w:tc>
        <w:tc>
          <w:tcPr>
            <w:tcW w:w="6945" w:type="dxa"/>
            <w:tcBorders>
              <w:top w:val="single" w:sz="4" w:space="0" w:color="auto"/>
              <w:left w:val="single" w:sz="4" w:space="0" w:color="auto"/>
              <w:bottom w:val="single" w:sz="4" w:space="0" w:color="auto"/>
              <w:right w:val="single" w:sz="4" w:space="0" w:color="auto"/>
            </w:tcBorders>
            <w:hideMark/>
          </w:tcPr>
          <w:p w14:paraId="5714A7ED" w14:textId="77777777" w:rsidR="008254CC" w:rsidRPr="00CB1E1B" w:rsidRDefault="008254CC" w:rsidP="00CB2082">
            <w:pPr>
              <w:spacing w:line="276" w:lineRule="auto"/>
              <w:rPr>
                <w:rFonts w:ascii="Times New Roman" w:hAnsi="Times New Roman" w:cs="Times New Roman"/>
                <w:sz w:val="28"/>
                <w:szCs w:val="28"/>
              </w:rPr>
            </w:pPr>
            <w:r w:rsidRPr="00CB1E1B">
              <w:rPr>
                <w:rFonts w:ascii="Times New Roman" w:hAnsi="Times New Roman" w:cs="Times New Roman"/>
                <w:sz w:val="28"/>
                <w:szCs w:val="28"/>
              </w:rPr>
              <w:t>- Регистрация результатов исследования.</w:t>
            </w:r>
          </w:p>
        </w:tc>
        <w:tc>
          <w:tcPr>
            <w:tcW w:w="1701" w:type="dxa"/>
            <w:tcBorders>
              <w:top w:val="single" w:sz="4" w:space="0" w:color="auto"/>
              <w:left w:val="single" w:sz="4" w:space="0" w:color="auto"/>
              <w:bottom w:val="single" w:sz="4" w:space="0" w:color="auto"/>
              <w:right w:val="single" w:sz="4" w:space="0" w:color="auto"/>
            </w:tcBorders>
          </w:tcPr>
          <w:p w14:paraId="4E7B1B98" w14:textId="77777777" w:rsidR="008254CC" w:rsidRPr="00CB1E1B" w:rsidRDefault="008254CC" w:rsidP="00CB2082">
            <w:pPr>
              <w:spacing w:line="276" w:lineRule="auto"/>
              <w:jc w:val="center"/>
              <w:rPr>
                <w:rFonts w:ascii="Times New Roman" w:hAnsi="Times New Roman" w:cs="Times New Roman"/>
                <w:sz w:val="28"/>
                <w:szCs w:val="28"/>
              </w:rPr>
            </w:pPr>
          </w:p>
        </w:tc>
      </w:tr>
      <w:tr w:rsidR="008254CC" w:rsidRPr="00CB1E1B" w14:paraId="68F8CE24" w14:textId="77777777" w:rsidTr="00CB2082">
        <w:tc>
          <w:tcPr>
            <w:tcW w:w="534" w:type="dxa"/>
            <w:tcBorders>
              <w:top w:val="single" w:sz="4" w:space="0" w:color="auto"/>
              <w:left w:val="single" w:sz="4" w:space="0" w:color="auto"/>
              <w:bottom w:val="single" w:sz="4" w:space="0" w:color="auto"/>
              <w:right w:val="single" w:sz="4" w:space="0" w:color="auto"/>
            </w:tcBorders>
            <w:hideMark/>
          </w:tcPr>
          <w:p w14:paraId="6794C016" w14:textId="77777777" w:rsidR="008254CC" w:rsidRPr="00CB1E1B" w:rsidRDefault="008254CC" w:rsidP="00CB2082">
            <w:pPr>
              <w:spacing w:line="276" w:lineRule="auto"/>
              <w:rPr>
                <w:rFonts w:ascii="Times New Roman" w:hAnsi="Times New Roman" w:cs="Times New Roman"/>
                <w:bCs/>
                <w:sz w:val="28"/>
                <w:szCs w:val="28"/>
              </w:rPr>
            </w:pPr>
            <w:r w:rsidRPr="00CB1E1B">
              <w:rPr>
                <w:rFonts w:ascii="Times New Roman" w:hAnsi="Times New Roman" w:cs="Times New Roman"/>
                <w:bCs/>
                <w:sz w:val="28"/>
                <w:szCs w:val="28"/>
              </w:rPr>
              <w:t>6</w:t>
            </w:r>
          </w:p>
        </w:tc>
        <w:tc>
          <w:tcPr>
            <w:tcW w:w="6945" w:type="dxa"/>
            <w:tcBorders>
              <w:top w:val="single" w:sz="4" w:space="0" w:color="auto"/>
              <w:left w:val="single" w:sz="4" w:space="0" w:color="auto"/>
              <w:bottom w:val="single" w:sz="4" w:space="0" w:color="auto"/>
              <w:right w:val="single" w:sz="4" w:space="0" w:color="auto"/>
            </w:tcBorders>
            <w:hideMark/>
          </w:tcPr>
          <w:p w14:paraId="5099EAC7" w14:textId="77777777" w:rsidR="008254CC" w:rsidRPr="00CB1E1B" w:rsidRDefault="008254CC" w:rsidP="00CB2082">
            <w:pPr>
              <w:spacing w:line="276" w:lineRule="auto"/>
              <w:rPr>
                <w:rFonts w:ascii="Times New Roman" w:hAnsi="Times New Roman" w:cs="Times New Roman"/>
                <w:sz w:val="28"/>
                <w:szCs w:val="28"/>
              </w:rPr>
            </w:pPr>
            <w:r w:rsidRPr="00CB1E1B">
              <w:rPr>
                <w:rFonts w:ascii="Times New Roman" w:hAnsi="Times New Roman" w:cs="Times New Roman"/>
                <w:sz w:val="28"/>
                <w:szCs w:val="28"/>
              </w:rPr>
              <w:t xml:space="preserve">- проведение мероприятий по стерилизации и дезинфекции лабораторной посуды, инструментария, средств защиты; </w:t>
            </w:r>
          </w:p>
          <w:p w14:paraId="3BD0A584" w14:textId="77777777" w:rsidR="008254CC" w:rsidRPr="00CB1E1B" w:rsidRDefault="008254CC" w:rsidP="00CB2082">
            <w:pPr>
              <w:spacing w:line="276" w:lineRule="auto"/>
              <w:rPr>
                <w:rFonts w:ascii="Times New Roman" w:hAnsi="Times New Roman" w:cs="Times New Roman"/>
                <w:i/>
                <w:sz w:val="28"/>
                <w:szCs w:val="28"/>
              </w:rPr>
            </w:pPr>
            <w:r w:rsidRPr="00CB1E1B">
              <w:rPr>
                <w:rFonts w:ascii="Times New Roman" w:hAnsi="Times New Roman" w:cs="Times New Roman"/>
                <w:sz w:val="28"/>
                <w:szCs w:val="28"/>
              </w:rPr>
              <w:t>- утилизация отработанного материала.</w:t>
            </w:r>
          </w:p>
        </w:tc>
        <w:tc>
          <w:tcPr>
            <w:tcW w:w="1701" w:type="dxa"/>
            <w:tcBorders>
              <w:top w:val="single" w:sz="4" w:space="0" w:color="auto"/>
              <w:left w:val="single" w:sz="4" w:space="0" w:color="auto"/>
              <w:bottom w:val="single" w:sz="4" w:space="0" w:color="auto"/>
              <w:right w:val="single" w:sz="4" w:space="0" w:color="auto"/>
            </w:tcBorders>
          </w:tcPr>
          <w:p w14:paraId="4E6A8EE5" w14:textId="77777777" w:rsidR="008254CC" w:rsidRPr="00CB1E1B" w:rsidRDefault="008254CC" w:rsidP="00CB2082">
            <w:pPr>
              <w:spacing w:line="276" w:lineRule="auto"/>
              <w:jc w:val="center"/>
              <w:rPr>
                <w:rFonts w:ascii="Times New Roman" w:hAnsi="Times New Roman" w:cs="Times New Roman"/>
                <w:sz w:val="28"/>
                <w:szCs w:val="28"/>
              </w:rPr>
            </w:pPr>
          </w:p>
        </w:tc>
      </w:tr>
    </w:tbl>
    <w:p w14:paraId="2C092AF3" w14:textId="77777777" w:rsidR="008254CC" w:rsidRPr="00CB1E1B" w:rsidRDefault="008254CC" w:rsidP="008254CC">
      <w:pPr>
        <w:ind w:left="1800"/>
        <w:rPr>
          <w:rFonts w:ascii="Times New Roman" w:hAnsi="Times New Roman" w:cs="Times New Roman"/>
          <w:b/>
          <w:bCs/>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5"/>
        <w:gridCol w:w="3116"/>
      </w:tblGrid>
      <w:tr w:rsidR="008254CC" w:rsidRPr="00CB1E1B" w14:paraId="72C325FB" w14:textId="77777777" w:rsidTr="00CB2082">
        <w:trPr>
          <w:hidden/>
        </w:trPr>
        <w:tc>
          <w:tcPr>
            <w:tcW w:w="3190" w:type="dxa"/>
            <w:tcBorders>
              <w:top w:val="single" w:sz="4" w:space="0" w:color="auto"/>
              <w:left w:val="single" w:sz="4" w:space="0" w:color="auto"/>
              <w:bottom w:val="single" w:sz="4" w:space="0" w:color="auto"/>
              <w:right w:val="single" w:sz="4" w:space="0" w:color="auto"/>
            </w:tcBorders>
          </w:tcPr>
          <w:p w14:paraId="76C16705" w14:textId="77777777" w:rsidR="008254CC" w:rsidRPr="00CB1E1B" w:rsidRDefault="008254CC" w:rsidP="00CB2082">
            <w:pPr>
              <w:rPr>
                <w:rFonts w:ascii="Times New Roman" w:hAnsi="Times New Roman" w:cs="Times New Roman"/>
                <w:vanish/>
                <w:sz w:val="28"/>
                <w:szCs w:val="28"/>
              </w:rPr>
            </w:pPr>
          </w:p>
        </w:tc>
        <w:tc>
          <w:tcPr>
            <w:tcW w:w="3190" w:type="dxa"/>
            <w:tcBorders>
              <w:top w:val="single" w:sz="4" w:space="0" w:color="auto"/>
              <w:left w:val="single" w:sz="4" w:space="0" w:color="auto"/>
              <w:bottom w:val="single" w:sz="4" w:space="0" w:color="auto"/>
              <w:right w:val="single" w:sz="4" w:space="0" w:color="auto"/>
            </w:tcBorders>
          </w:tcPr>
          <w:p w14:paraId="749A143D" w14:textId="77777777" w:rsidR="008254CC" w:rsidRPr="00CB1E1B" w:rsidRDefault="008254CC" w:rsidP="00CB2082">
            <w:pPr>
              <w:rPr>
                <w:rFonts w:ascii="Times New Roman" w:hAnsi="Times New Roman" w:cs="Times New Roman"/>
                <w:vanish/>
                <w:sz w:val="28"/>
                <w:szCs w:val="28"/>
              </w:rPr>
            </w:pPr>
          </w:p>
        </w:tc>
        <w:tc>
          <w:tcPr>
            <w:tcW w:w="3191" w:type="dxa"/>
            <w:tcBorders>
              <w:top w:val="single" w:sz="4" w:space="0" w:color="auto"/>
              <w:left w:val="single" w:sz="4" w:space="0" w:color="auto"/>
              <w:bottom w:val="single" w:sz="4" w:space="0" w:color="auto"/>
              <w:right w:val="single" w:sz="4" w:space="0" w:color="auto"/>
            </w:tcBorders>
          </w:tcPr>
          <w:p w14:paraId="560757E1" w14:textId="77777777" w:rsidR="008254CC" w:rsidRPr="00CB1E1B" w:rsidRDefault="008254CC" w:rsidP="00CB2082">
            <w:pPr>
              <w:rPr>
                <w:rFonts w:ascii="Times New Roman" w:hAnsi="Times New Roman" w:cs="Times New Roman"/>
                <w:vanish/>
                <w:sz w:val="28"/>
                <w:szCs w:val="28"/>
              </w:rPr>
            </w:pPr>
          </w:p>
        </w:tc>
      </w:tr>
      <w:tr w:rsidR="008254CC" w:rsidRPr="00CB1E1B" w14:paraId="2A5E0AD6" w14:textId="77777777" w:rsidTr="00CB2082">
        <w:trPr>
          <w:hidden/>
        </w:trPr>
        <w:tc>
          <w:tcPr>
            <w:tcW w:w="3190" w:type="dxa"/>
            <w:tcBorders>
              <w:top w:val="single" w:sz="4" w:space="0" w:color="auto"/>
              <w:left w:val="single" w:sz="4" w:space="0" w:color="auto"/>
              <w:bottom w:val="single" w:sz="4" w:space="0" w:color="auto"/>
              <w:right w:val="single" w:sz="4" w:space="0" w:color="auto"/>
            </w:tcBorders>
          </w:tcPr>
          <w:p w14:paraId="439506D1" w14:textId="77777777" w:rsidR="008254CC" w:rsidRPr="00CB1E1B" w:rsidRDefault="008254CC" w:rsidP="00CB2082">
            <w:pPr>
              <w:rPr>
                <w:rFonts w:ascii="Times New Roman" w:hAnsi="Times New Roman" w:cs="Times New Roman"/>
                <w:vanish/>
                <w:sz w:val="28"/>
                <w:szCs w:val="28"/>
              </w:rPr>
            </w:pPr>
          </w:p>
        </w:tc>
        <w:tc>
          <w:tcPr>
            <w:tcW w:w="3190" w:type="dxa"/>
            <w:tcBorders>
              <w:top w:val="single" w:sz="4" w:space="0" w:color="auto"/>
              <w:left w:val="single" w:sz="4" w:space="0" w:color="auto"/>
              <w:bottom w:val="single" w:sz="4" w:space="0" w:color="auto"/>
              <w:right w:val="single" w:sz="4" w:space="0" w:color="auto"/>
            </w:tcBorders>
          </w:tcPr>
          <w:p w14:paraId="47336AD9" w14:textId="77777777" w:rsidR="008254CC" w:rsidRPr="00CB1E1B" w:rsidRDefault="008254CC" w:rsidP="00CB2082">
            <w:pPr>
              <w:rPr>
                <w:rFonts w:ascii="Times New Roman" w:hAnsi="Times New Roman" w:cs="Times New Roman"/>
                <w:vanish/>
                <w:sz w:val="28"/>
                <w:szCs w:val="28"/>
              </w:rPr>
            </w:pPr>
          </w:p>
        </w:tc>
        <w:tc>
          <w:tcPr>
            <w:tcW w:w="3191" w:type="dxa"/>
            <w:tcBorders>
              <w:top w:val="single" w:sz="4" w:space="0" w:color="auto"/>
              <w:left w:val="single" w:sz="4" w:space="0" w:color="auto"/>
              <w:bottom w:val="single" w:sz="4" w:space="0" w:color="auto"/>
              <w:right w:val="single" w:sz="4" w:space="0" w:color="auto"/>
            </w:tcBorders>
          </w:tcPr>
          <w:p w14:paraId="1A96E864" w14:textId="77777777" w:rsidR="008254CC" w:rsidRPr="00CB1E1B" w:rsidRDefault="008254CC" w:rsidP="00CB2082">
            <w:pPr>
              <w:rPr>
                <w:rFonts w:ascii="Times New Roman" w:hAnsi="Times New Roman" w:cs="Times New Roman"/>
                <w:vanish/>
                <w:sz w:val="28"/>
                <w:szCs w:val="28"/>
              </w:rPr>
            </w:pPr>
          </w:p>
        </w:tc>
      </w:tr>
      <w:tr w:rsidR="008254CC" w:rsidRPr="00CB1E1B" w14:paraId="4A180F79" w14:textId="77777777" w:rsidTr="00CB2082">
        <w:trPr>
          <w:hidden/>
        </w:trPr>
        <w:tc>
          <w:tcPr>
            <w:tcW w:w="3190" w:type="dxa"/>
            <w:tcBorders>
              <w:top w:val="single" w:sz="4" w:space="0" w:color="auto"/>
              <w:left w:val="single" w:sz="4" w:space="0" w:color="auto"/>
              <w:bottom w:val="single" w:sz="4" w:space="0" w:color="auto"/>
              <w:right w:val="single" w:sz="4" w:space="0" w:color="auto"/>
            </w:tcBorders>
          </w:tcPr>
          <w:p w14:paraId="74D28AA8" w14:textId="77777777" w:rsidR="008254CC" w:rsidRPr="00CB1E1B" w:rsidRDefault="008254CC" w:rsidP="00CB2082">
            <w:pPr>
              <w:rPr>
                <w:rFonts w:ascii="Times New Roman" w:hAnsi="Times New Roman" w:cs="Times New Roman"/>
                <w:vanish/>
                <w:sz w:val="28"/>
                <w:szCs w:val="28"/>
              </w:rPr>
            </w:pPr>
          </w:p>
        </w:tc>
        <w:tc>
          <w:tcPr>
            <w:tcW w:w="3190" w:type="dxa"/>
            <w:tcBorders>
              <w:top w:val="single" w:sz="4" w:space="0" w:color="auto"/>
              <w:left w:val="single" w:sz="4" w:space="0" w:color="auto"/>
              <w:bottom w:val="single" w:sz="4" w:space="0" w:color="auto"/>
              <w:right w:val="single" w:sz="4" w:space="0" w:color="auto"/>
            </w:tcBorders>
          </w:tcPr>
          <w:p w14:paraId="4C1E43D8" w14:textId="77777777" w:rsidR="008254CC" w:rsidRPr="00CB1E1B" w:rsidRDefault="008254CC" w:rsidP="00CB2082">
            <w:pPr>
              <w:rPr>
                <w:rFonts w:ascii="Times New Roman" w:hAnsi="Times New Roman" w:cs="Times New Roman"/>
                <w:vanish/>
                <w:sz w:val="28"/>
                <w:szCs w:val="28"/>
              </w:rPr>
            </w:pPr>
          </w:p>
        </w:tc>
        <w:tc>
          <w:tcPr>
            <w:tcW w:w="3191" w:type="dxa"/>
            <w:tcBorders>
              <w:top w:val="single" w:sz="4" w:space="0" w:color="auto"/>
              <w:left w:val="single" w:sz="4" w:space="0" w:color="auto"/>
              <w:bottom w:val="single" w:sz="4" w:space="0" w:color="auto"/>
              <w:right w:val="single" w:sz="4" w:space="0" w:color="auto"/>
            </w:tcBorders>
          </w:tcPr>
          <w:p w14:paraId="401D9634" w14:textId="77777777" w:rsidR="008254CC" w:rsidRPr="00CB1E1B" w:rsidRDefault="008254CC" w:rsidP="00CB2082">
            <w:pPr>
              <w:rPr>
                <w:rFonts w:ascii="Times New Roman" w:hAnsi="Times New Roman" w:cs="Times New Roman"/>
                <w:vanish/>
                <w:sz w:val="28"/>
                <w:szCs w:val="28"/>
              </w:rPr>
            </w:pPr>
          </w:p>
        </w:tc>
      </w:tr>
      <w:tr w:rsidR="008254CC" w:rsidRPr="00CB1E1B" w14:paraId="6969B088" w14:textId="77777777" w:rsidTr="00CB2082">
        <w:trPr>
          <w:hidden/>
        </w:trPr>
        <w:tc>
          <w:tcPr>
            <w:tcW w:w="3190" w:type="dxa"/>
            <w:tcBorders>
              <w:top w:val="single" w:sz="4" w:space="0" w:color="auto"/>
              <w:left w:val="single" w:sz="4" w:space="0" w:color="auto"/>
              <w:bottom w:val="single" w:sz="4" w:space="0" w:color="auto"/>
              <w:right w:val="single" w:sz="4" w:space="0" w:color="auto"/>
            </w:tcBorders>
          </w:tcPr>
          <w:p w14:paraId="181672D8" w14:textId="77777777" w:rsidR="008254CC" w:rsidRPr="00CB1E1B" w:rsidRDefault="008254CC" w:rsidP="00CB2082">
            <w:pPr>
              <w:rPr>
                <w:rFonts w:ascii="Times New Roman" w:hAnsi="Times New Roman" w:cs="Times New Roman"/>
                <w:vanish/>
                <w:sz w:val="28"/>
                <w:szCs w:val="28"/>
              </w:rPr>
            </w:pPr>
          </w:p>
        </w:tc>
        <w:tc>
          <w:tcPr>
            <w:tcW w:w="3190" w:type="dxa"/>
            <w:tcBorders>
              <w:top w:val="single" w:sz="4" w:space="0" w:color="auto"/>
              <w:left w:val="single" w:sz="4" w:space="0" w:color="auto"/>
              <w:bottom w:val="single" w:sz="4" w:space="0" w:color="auto"/>
              <w:right w:val="single" w:sz="4" w:space="0" w:color="auto"/>
            </w:tcBorders>
          </w:tcPr>
          <w:p w14:paraId="304092CD" w14:textId="77777777" w:rsidR="008254CC" w:rsidRPr="00CB1E1B" w:rsidRDefault="008254CC" w:rsidP="00CB2082">
            <w:pPr>
              <w:rPr>
                <w:rFonts w:ascii="Times New Roman" w:hAnsi="Times New Roman" w:cs="Times New Roman"/>
                <w:vanish/>
                <w:sz w:val="28"/>
                <w:szCs w:val="28"/>
              </w:rPr>
            </w:pPr>
          </w:p>
        </w:tc>
        <w:tc>
          <w:tcPr>
            <w:tcW w:w="3191" w:type="dxa"/>
            <w:tcBorders>
              <w:top w:val="single" w:sz="4" w:space="0" w:color="auto"/>
              <w:left w:val="single" w:sz="4" w:space="0" w:color="auto"/>
              <w:bottom w:val="single" w:sz="4" w:space="0" w:color="auto"/>
              <w:right w:val="single" w:sz="4" w:space="0" w:color="auto"/>
            </w:tcBorders>
          </w:tcPr>
          <w:p w14:paraId="384C7D24" w14:textId="77777777" w:rsidR="008254CC" w:rsidRPr="00CB1E1B" w:rsidRDefault="008254CC" w:rsidP="00CB2082">
            <w:pPr>
              <w:rPr>
                <w:rFonts w:ascii="Times New Roman" w:hAnsi="Times New Roman" w:cs="Times New Roman"/>
                <w:vanish/>
                <w:sz w:val="28"/>
                <w:szCs w:val="28"/>
              </w:rPr>
            </w:pPr>
          </w:p>
        </w:tc>
      </w:tr>
      <w:tr w:rsidR="008254CC" w:rsidRPr="00CB1E1B" w14:paraId="2746B1FD" w14:textId="77777777" w:rsidTr="00CB2082">
        <w:trPr>
          <w:hidden/>
        </w:trPr>
        <w:tc>
          <w:tcPr>
            <w:tcW w:w="3190" w:type="dxa"/>
            <w:tcBorders>
              <w:top w:val="single" w:sz="4" w:space="0" w:color="auto"/>
              <w:left w:val="single" w:sz="4" w:space="0" w:color="auto"/>
              <w:bottom w:val="single" w:sz="4" w:space="0" w:color="auto"/>
              <w:right w:val="single" w:sz="4" w:space="0" w:color="auto"/>
            </w:tcBorders>
          </w:tcPr>
          <w:p w14:paraId="16A6452C" w14:textId="77777777" w:rsidR="008254CC" w:rsidRPr="00CB1E1B" w:rsidRDefault="008254CC" w:rsidP="00CB2082">
            <w:pPr>
              <w:rPr>
                <w:rFonts w:ascii="Times New Roman" w:hAnsi="Times New Roman" w:cs="Times New Roman"/>
                <w:vanish/>
                <w:sz w:val="28"/>
                <w:szCs w:val="28"/>
              </w:rPr>
            </w:pPr>
          </w:p>
        </w:tc>
        <w:tc>
          <w:tcPr>
            <w:tcW w:w="3190" w:type="dxa"/>
            <w:tcBorders>
              <w:top w:val="single" w:sz="4" w:space="0" w:color="auto"/>
              <w:left w:val="single" w:sz="4" w:space="0" w:color="auto"/>
              <w:bottom w:val="single" w:sz="4" w:space="0" w:color="auto"/>
              <w:right w:val="single" w:sz="4" w:space="0" w:color="auto"/>
            </w:tcBorders>
          </w:tcPr>
          <w:p w14:paraId="03B874D1" w14:textId="77777777" w:rsidR="008254CC" w:rsidRPr="00CB1E1B" w:rsidRDefault="008254CC" w:rsidP="00CB2082">
            <w:pPr>
              <w:rPr>
                <w:rFonts w:ascii="Times New Roman" w:hAnsi="Times New Roman" w:cs="Times New Roman"/>
                <w:vanish/>
                <w:sz w:val="28"/>
                <w:szCs w:val="28"/>
              </w:rPr>
            </w:pPr>
          </w:p>
        </w:tc>
        <w:tc>
          <w:tcPr>
            <w:tcW w:w="3191" w:type="dxa"/>
            <w:tcBorders>
              <w:top w:val="single" w:sz="4" w:space="0" w:color="auto"/>
              <w:left w:val="single" w:sz="4" w:space="0" w:color="auto"/>
              <w:bottom w:val="single" w:sz="4" w:space="0" w:color="auto"/>
              <w:right w:val="single" w:sz="4" w:space="0" w:color="auto"/>
            </w:tcBorders>
          </w:tcPr>
          <w:p w14:paraId="56662282" w14:textId="77777777" w:rsidR="008254CC" w:rsidRPr="00CB1E1B" w:rsidRDefault="008254CC" w:rsidP="00CB2082">
            <w:pPr>
              <w:rPr>
                <w:rFonts w:ascii="Times New Roman" w:hAnsi="Times New Roman" w:cs="Times New Roman"/>
                <w:vanish/>
                <w:sz w:val="28"/>
                <w:szCs w:val="28"/>
              </w:rPr>
            </w:pPr>
          </w:p>
        </w:tc>
      </w:tr>
      <w:tr w:rsidR="008254CC" w:rsidRPr="00CB1E1B" w14:paraId="2699E1F8" w14:textId="77777777" w:rsidTr="00CB2082">
        <w:trPr>
          <w:hidden/>
        </w:trPr>
        <w:tc>
          <w:tcPr>
            <w:tcW w:w="3190" w:type="dxa"/>
            <w:tcBorders>
              <w:top w:val="single" w:sz="4" w:space="0" w:color="auto"/>
              <w:left w:val="single" w:sz="4" w:space="0" w:color="auto"/>
              <w:bottom w:val="single" w:sz="4" w:space="0" w:color="auto"/>
              <w:right w:val="single" w:sz="4" w:space="0" w:color="auto"/>
            </w:tcBorders>
          </w:tcPr>
          <w:p w14:paraId="5E270BCD" w14:textId="77777777" w:rsidR="008254CC" w:rsidRPr="00CB1E1B" w:rsidRDefault="008254CC" w:rsidP="00CB2082">
            <w:pPr>
              <w:rPr>
                <w:rFonts w:ascii="Times New Roman" w:hAnsi="Times New Roman" w:cs="Times New Roman"/>
                <w:vanish/>
                <w:sz w:val="28"/>
                <w:szCs w:val="28"/>
              </w:rPr>
            </w:pPr>
          </w:p>
        </w:tc>
        <w:tc>
          <w:tcPr>
            <w:tcW w:w="3190" w:type="dxa"/>
            <w:tcBorders>
              <w:top w:val="single" w:sz="4" w:space="0" w:color="auto"/>
              <w:left w:val="single" w:sz="4" w:space="0" w:color="auto"/>
              <w:bottom w:val="single" w:sz="4" w:space="0" w:color="auto"/>
              <w:right w:val="single" w:sz="4" w:space="0" w:color="auto"/>
            </w:tcBorders>
          </w:tcPr>
          <w:p w14:paraId="1AFCAFF6" w14:textId="77777777" w:rsidR="008254CC" w:rsidRPr="00CB1E1B" w:rsidRDefault="008254CC" w:rsidP="00CB2082">
            <w:pPr>
              <w:rPr>
                <w:rFonts w:ascii="Times New Roman" w:hAnsi="Times New Roman" w:cs="Times New Roman"/>
                <w:vanish/>
                <w:sz w:val="28"/>
                <w:szCs w:val="28"/>
              </w:rPr>
            </w:pPr>
          </w:p>
        </w:tc>
        <w:tc>
          <w:tcPr>
            <w:tcW w:w="3191" w:type="dxa"/>
            <w:tcBorders>
              <w:top w:val="single" w:sz="4" w:space="0" w:color="auto"/>
              <w:left w:val="single" w:sz="4" w:space="0" w:color="auto"/>
              <w:bottom w:val="single" w:sz="4" w:space="0" w:color="auto"/>
              <w:right w:val="single" w:sz="4" w:space="0" w:color="auto"/>
            </w:tcBorders>
          </w:tcPr>
          <w:p w14:paraId="6AF726D6" w14:textId="77777777" w:rsidR="008254CC" w:rsidRPr="00CB1E1B" w:rsidRDefault="008254CC" w:rsidP="00CB2082">
            <w:pPr>
              <w:rPr>
                <w:rFonts w:ascii="Times New Roman" w:hAnsi="Times New Roman" w:cs="Times New Roman"/>
                <w:vanish/>
                <w:sz w:val="28"/>
                <w:szCs w:val="28"/>
              </w:rPr>
            </w:pPr>
          </w:p>
        </w:tc>
      </w:tr>
      <w:tr w:rsidR="008254CC" w:rsidRPr="00CB1E1B" w14:paraId="6DE39860" w14:textId="77777777" w:rsidTr="00CB2082">
        <w:trPr>
          <w:hidden/>
        </w:trPr>
        <w:tc>
          <w:tcPr>
            <w:tcW w:w="3190" w:type="dxa"/>
            <w:tcBorders>
              <w:top w:val="single" w:sz="4" w:space="0" w:color="auto"/>
              <w:left w:val="single" w:sz="4" w:space="0" w:color="auto"/>
              <w:bottom w:val="single" w:sz="4" w:space="0" w:color="auto"/>
              <w:right w:val="single" w:sz="4" w:space="0" w:color="auto"/>
            </w:tcBorders>
          </w:tcPr>
          <w:p w14:paraId="787EB53E" w14:textId="77777777" w:rsidR="008254CC" w:rsidRPr="00CB1E1B" w:rsidRDefault="008254CC" w:rsidP="00CB2082">
            <w:pPr>
              <w:rPr>
                <w:rFonts w:ascii="Times New Roman" w:hAnsi="Times New Roman" w:cs="Times New Roman"/>
                <w:vanish/>
                <w:sz w:val="28"/>
                <w:szCs w:val="28"/>
              </w:rPr>
            </w:pPr>
          </w:p>
        </w:tc>
        <w:tc>
          <w:tcPr>
            <w:tcW w:w="3190" w:type="dxa"/>
            <w:tcBorders>
              <w:top w:val="single" w:sz="4" w:space="0" w:color="auto"/>
              <w:left w:val="single" w:sz="4" w:space="0" w:color="auto"/>
              <w:bottom w:val="single" w:sz="4" w:space="0" w:color="auto"/>
              <w:right w:val="single" w:sz="4" w:space="0" w:color="auto"/>
            </w:tcBorders>
          </w:tcPr>
          <w:p w14:paraId="2FFBF6AC" w14:textId="77777777" w:rsidR="008254CC" w:rsidRPr="00CB1E1B" w:rsidRDefault="008254CC" w:rsidP="00CB2082">
            <w:pPr>
              <w:rPr>
                <w:rFonts w:ascii="Times New Roman" w:hAnsi="Times New Roman" w:cs="Times New Roman"/>
                <w:vanish/>
                <w:sz w:val="28"/>
                <w:szCs w:val="28"/>
              </w:rPr>
            </w:pPr>
          </w:p>
        </w:tc>
        <w:tc>
          <w:tcPr>
            <w:tcW w:w="3191" w:type="dxa"/>
            <w:tcBorders>
              <w:top w:val="single" w:sz="4" w:space="0" w:color="auto"/>
              <w:left w:val="single" w:sz="4" w:space="0" w:color="auto"/>
              <w:bottom w:val="single" w:sz="4" w:space="0" w:color="auto"/>
              <w:right w:val="single" w:sz="4" w:space="0" w:color="auto"/>
            </w:tcBorders>
          </w:tcPr>
          <w:p w14:paraId="7032F4BB" w14:textId="77777777" w:rsidR="008254CC" w:rsidRPr="00CB1E1B" w:rsidRDefault="008254CC" w:rsidP="00CB2082">
            <w:pPr>
              <w:rPr>
                <w:rFonts w:ascii="Times New Roman" w:hAnsi="Times New Roman" w:cs="Times New Roman"/>
                <w:vanish/>
                <w:sz w:val="28"/>
                <w:szCs w:val="28"/>
              </w:rPr>
            </w:pPr>
          </w:p>
        </w:tc>
      </w:tr>
    </w:tbl>
    <w:p w14:paraId="4F599130" w14:textId="77777777" w:rsidR="008254CC" w:rsidRPr="00CB1E1B" w:rsidRDefault="008254CC" w:rsidP="008254CC">
      <w:pPr>
        <w:rPr>
          <w:rFonts w:ascii="Times New Roman" w:hAnsi="Times New Roman" w:cs="Times New Roman"/>
          <w:vanish/>
          <w:sz w:val="28"/>
          <w:szCs w:val="28"/>
          <w:lang w:eastAsia="ar-SA"/>
        </w:rPr>
      </w:pPr>
    </w:p>
    <w:p w14:paraId="3A23B116" w14:textId="77777777" w:rsidR="008254CC" w:rsidRPr="00CB1E1B" w:rsidRDefault="008254CC" w:rsidP="008254CC">
      <w:pPr>
        <w:pStyle w:val="1"/>
        <w:spacing w:line="276" w:lineRule="auto"/>
        <w:ind w:firstLine="0"/>
        <w:rPr>
          <w:rFonts w:cs="Times New Roman"/>
        </w:rPr>
      </w:pPr>
    </w:p>
    <w:p w14:paraId="064D59E2" w14:textId="77777777" w:rsidR="008254CC" w:rsidRPr="00CB1E1B" w:rsidRDefault="008254CC" w:rsidP="008254CC">
      <w:pPr>
        <w:pStyle w:val="1"/>
        <w:pageBreakBefore/>
        <w:spacing w:line="276" w:lineRule="auto"/>
        <w:ind w:firstLine="0"/>
        <w:rPr>
          <w:rFonts w:cs="Times New Roman"/>
          <w:bCs w:val="0"/>
          <w:lang w:val="x-none"/>
        </w:rPr>
      </w:pPr>
      <w:r w:rsidRPr="00CB1E1B">
        <w:rPr>
          <w:rFonts w:cs="Times New Roman"/>
          <w:bCs w:val="0"/>
        </w:rPr>
        <w:lastRenderedPageBreak/>
        <w:t xml:space="preserve">2. </w:t>
      </w:r>
      <w:r w:rsidRPr="00CB1E1B">
        <w:rPr>
          <w:rFonts w:cs="Times New Roman"/>
          <w:bCs w:val="0"/>
          <w:caps w:val="0"/>
        </w:rPr>
        <w:t>Текстовой отчет</w:t>
      </w:r>
    </w:p>
    <w:p w14:paraId="607DF21D" w14:textId="77777777" w:rsidR="008254CC" w:rsidRPr="00CB1E1B" w:rsidRDefault="008254CC" w:rsidP="008254CC">
      <w:pPr>
        <w:spacing w:line="240" w:lineRule="auto"/>
        <w:jc w:val="center"/>
        <w:rPr>
          <w:rFonts w:ascii="Times New Roman" w:hAnsi="Times New Roman" w:cs="Times New Roman"/>
          <w:b/>
          <w:sz w:val="28"/>
          <w:szCs w:val="28"/>
        </w:rPr>
      </w:pPr>
    </w:p>
    <w:tbl>
      <w:tblPr>
        <w:tblW w:w="9571" w:type="dxa"/>
        <w:tblLayout w:type="fixed"/>
        <w:tblLook w:val="04A0" w:firstRow="1" w:lastRow="0" w:firstColumn="1" w:lastColumn="0" w:noHBand="0" w:noVBand="1"/>
      </w:tblPr>
      <w:tblGrid>
        <w:gridCol w:w="9571"/>
      </w:tblGrid>
      <w:tr w:rsidR="008254CC" w:rsidRPr="00CB1E1B" w14:paraId="4EB18E3D" w14:textId="77777777" w:rsidTr="00B84DD7">
        <w:tc>
          <w:tcPr>
            <w:tcW w:w="9571" w:type="dxa"/>
            <w:tcBorders>
              <w:top w:val="nil"/>
              <w:left w:val="nil"/>
              <w:bottom w:val="single" w:sz="4" w:space="0" w:color="000000"/>
              <w:right w:val="nil"/>
            </w:tcBorders>
            <w:hideMark/>
          </w:tcPr>
          <w:p w14:paraId="5ABE3985" w14:textId="77777777" w:rsidR="008254CC" w:rsidRPr="00CB1E1B" w:rsidRDefault="008254CC" w:rsidP="00CB2082">
            <w:pPr>
              <w:numPr>
                <w:ilvl w:val="0"/>
                <w:numId w:val="19"/>
              </w:numPr>
              <w:suppressAutoHyphens/>
              <w:spacing w:after="0" w:line="240" w:lineRule="auto"/>
              <w:jc w:val="both"/>
              <w:rPr>
                <w:rFonts w:ascii="Times New Roman" w:hAnsi="Times New Roman" w:cs="Times New Roman"/>
                <w:sz w:val="28"/>
                <w:szCs w:val="28"/>
              </w:rPr>
            </w:pPr>
            <w:r w:rsidRPr="00CB1E1B">
              <w:rPr>
                <w:rFonts w:ascii="Times New Roman" w:hAnsi="Times New Roman" w:cs="Times New Roman"/>
                <w:sz w:val="28"/>
                <w:szCs w:val="28"/>
              </w:rPr>
              <w:t>Умения, которыми хорошо овладел в ходе практики:</w:t>
            </w:r>
          </w:p>
        </w:tc>
      </w:tr>
      <w:tr w:rsidR="008254CC" w:rsidRPr="00CB1E1B" w14:paraId="28D6647D" w14:textId="77777777" w:rsidTr="00B84DD7">
        <w:tc>
          <w:tcPr>
            <w:tcW w:w="9571" w:type="dxa"/>
            <w:tcBorders>
              <w:top w:val="single" w:sz="4" w:space="0" w:color="000000"/>
              <w:left w:val="nil"/>
              <w:bottom w:val="single" w:sz="4" w:space="0" w:color="000000"/>
              <w:right w:val="nil"/>
            </w:tcBorders>
          </w:tcPr>
          <w:p w14:paraId="015B5B9E" w14:textId="38D68CD7" w:rsidR="008254CC" w:rsidRPr="00CB1E1B" w:rsidRDefault="00031FA6" w:rsidP="00B84DD7">
            <w:pPr>
              <w:snapToGrid w:val="0"/>
              <w:spacing w:line="240" w:lineRule="auto"/>
              <w:rPr>
                <w:rFonts w:ascii="Times New Roman" w:hAnsi="Times New Roman" w:cs="Times New Roman"/>
                <w:sz w:val="28"/>
                <w:szCs w:val="28"/>
              </w:rPr>
            </w:pPr>
            <w:r w:rsidRPr="00031FA6">
              <w:rPr>
                <w:rFonts w:ascii="Times New Roman" w:hAnsi="Times New Roman" w:cs="Times New Roman"/>
                <w:sz w:val="28"/>
                <w:szCs w:val="28"/>
              </w:rPr>
              <w:t>Определение глюкозы в крови, общего белка, определение ферментов</w:t>
            </w:r>
          </w:p>
        </w:tc>
      </w:tr>
      <w:tr w:rsidR="008254CC" w:rsidRPr="00CB1E1B" w14:paraId="151BEFDF" w14:textId="77777777" w:rsidTr="00B84DD7">
        <w:tc>
          <w:tcPr>
            <w:tcW w:w="9571" w:type="dxa"/>
            <w:tcBorders>
              <w:top w:val="single" w:sz="4" w:space="0" w:color="000000"/>
              <w:left w:val="nil"/>
              <w:bottom w:val="single" w:sz="4" w:space="0" w:color="000000"/>
              <w:right w:val="nil"/>
            </w:tcBorders>
          </w:tcPr>
          <w:p w14:paraId="43D9C9B5" w14:textId="5FE68892" w:rsidR="008254CC" w:rsidRPr="00CB1E1B" w:rsidRDefault="00B84DD7" w:rsidP="00B84DD7">
            <w:pPr>
              <w:snapToGrid w:val="0"/>
              <w:spacing w:line="240" w:lineRule="auto"/>
              <w:rPr>
                <w:rFonts w:ascii="Times New Roman" w:hAnsi="Times New Roman" w:cs="Times New Roman"/>
                <w:sz w:val="28"/>
                <w:szCs w:val="28"/>
              </w:rPr>
            </w:pPr>
            <w:r w:rsidRPr="00031FA6">
              <w:rPr>
                <w:rFonts w:ascii="Times New Roman" w:hAnsi="Times New Roman" w:cs="Times New Roman"/>
                <w:sz w:val="28"/>
                <w:szCs w:val="28"/>
              </w:rPr>
              <w:t>крови, мочевины, креатинина, мочевой кислоты и билирубина и</w:t>
            </w:r>
          </w:p>
        </w:tc>
      </w:tr>
      <w:tr w:rsidR="008254CC" w:rsidRPr="00CB1E1B" w14:paraId="5A22D2A3" w14:textId="77777777" w:rsidTr="00B84DD7">
        <w:tc>
          <w:tcPr>
            <w:tcW w:w="9571" w:type="dxa"/>
            <w:tcBorders>
              <w:top w:val="single" w:sz="4" w:space="0" w:color="000000"/>
              <w:left w:val="nil"/>
              <w:bottom w:val="single" w:sz="4" w:space="0" w:color="000000"/>
              <w:right w:val="nil"/>
            </w:tcBorders>
          </w:tcPr>
          <w:p w14:paraId="6BCE0857" w14:textId="46563116" w:rsidR="008254CC" w:rsidRPr="00CB1E1B" w:rsidRDefault="00B84DD7" w:rsidP="00B84DD7">
            <w:pPr>
              <w:snapToGrid w:val="0"/>
              <w:spacing w:line="240" w:lineRule="auto"/>
              <w:rPr>
                <w:rFonts w:ascii="Times New Roman" w:hAnsi="Times New Roman" w:cs="Times New Roman"/>
                <w:sz w:val="28"/>
                <w:szCs w:val="28"/>
              </w:rPr>
            </w:pPr>
            <w:r w:rsidRPr="00031FA6">
              <w:rPr>
                <w:rFonts w:ascii="Times New Roman" w:hAnsi="Times New Roman" w:cs="Times New Roman"/>
                <w:sz w:val="28"/>
                <w:szCs w:val="28"/>
              </w:rPr>
              <w:t>электролитов крови</w:t>
            </w:r>
            <w:r>
              <w:rPr>
                <w:rFonts w:ascii="Times New Roman" w:hAnsi="Times New Roman" w:cs="Times New Roman"/>
                <w:sz w:val="28"/>
                <w:szCs w:val="28"/>
              </w:rPr>
              <w:t>.</w:t>
            </w:r>
          </w:p>
        </w:tc>
      </w:tr>
      <w:tr w:rsidR="008254CC" w:rsidRPr="00CB1E1B" w14:paraId="29D208C2" w14:textId="77777777" w:rsidTr="00B84DD7">
        <w:tc>
          <w:tcPr>
            <w:tcW w:w="9571" w:type="dxa"/>
            <w:tcBorders>
              <w:top w:val="single" w:sz="4" w:space="0" w:color="000000"/>
              <w:left w:val="nil"/>
              <w:bottom w:val="single" w:sz="4" w:space="0" w:color="000000"/>
              <w:right w:val="nil"/>
            </w:tcBorders>
          </w:tcPr>
          <w:p w14:paraId="04F799C0" w14:textId="6371A037" w:rsidR="008254CC" w:rsidRPr="00CB1E1B" w:rsidRDefault="00B84DD7" w:rsidP="00B84DD7">
            <w:pPr>
              <w:snapToGrid w:val="0"/>
              <w:spacing w:line="240" w:lineRule="auto"/>
              <w:rPr>
                <w:rFonts w:ascii="Times New Roman" w:hAnsi="Times New Roman" w:cs="Times New Roman"/>
                <w:sz w:val="28"/>
                <w:szCs w:val="28"/>
              </w:rPr>
            </w:pPr>
            <w:r w:rsidRPr="00031FA6">
              <w:rPr>
                <w:rFonts w:ascii="Times New Roman" w:hAnsi="Times New Roman" w:cs="Times New Roman"/>
                <w:sz w:val="28"/>
                <w:szCs w:val="28"/>
              </w:rPr>
              <w:t xml:space="preserve">А также </w:t>
            </w:r>
            <w:proofErr w:type="spellStart"/>
            <w:r w:rsidRPr="00031FA6">
              <w:rPr>
                <w:rFonts w:ascii="Times New Roman" w:hAnsi="Times New Roman" w:cs="Times New Roman"/>
                <w:sz w:val="28"/>
                <w:szCs w:val="28"/>
              </w:rPr>
              <w:t>тромбинового</w:t>
            </w:r>
            <w:proofErr w:type="spellEnd"/>
            <w:r w:rsidRPr="00031FA6">
              <w:rPr>
                <w:rFonts w:ascii="Times New Roman" w:hAnsi="Times New Roman" w:cs="Times New Roman"/>
                <w:sz w:val="28"/>
                <w:szCs w:val="28"/>
              </w:rPr>
              <w:t xml:space="preserve"> и </w:t>
            </w:r>
            <w:proofErr w:type="spellStart"/>
            <w:r w:rsidRPr="00031FA6">
              <w:rPr>
                <w:rFonts w:ascii="Times New Roman" w:hAnsi="Times New Roman" w:cs="Times New Roman"/>
                <w:sz w:val="28"/>
                <w:szCs w:val="28"/>
              </w:rPr>
              <w:t>протромбинового</w:t>
            </w:r>
            <w:proofErr w:type="spellEnd"/>
            <w:r w:rsidRPr="00031FA6">
              <w:rPr>
                <w:rFonts w:ascii="Times New Roman" w:hAnsi="Times New Roman" w:cs="Times New Roman"/>
                <w:sz w:val="28"/>
                <w:szCs w:val="28"/>
              </w:rPr>
              <w:t xml:space="preserve"> времени, АЧТВ, фибриногена и</w:t>
            </w:r>
          </w:p>
        </w:tc>
      </w:tr>
      <w:tr w:rsidR="008254CC" w:rsidRPr="00CB1E1B" w14:paraId="0D745866" w14:textId="77777777" w:rsidTr="00B84DD7">
        <w:tc>
          <w:tcPr>
            <w:tcW w:w="9571" w:type="dxa"/>
            <w:tcBorders>
              <w:top w:val="single" w:sz="4" w:space="0" w:color="000000"/>
              <w:left w:val="nil"/>
              <w:bottom w:val="single" w:sz="4" w:space="0" w:color="000000"/>
              <w:right w:val="nil"/>
            </w:tcBorders>
          </w:tcPr>
          <w:p w14:paraId="79A6C22E" w14:textId="7024193C" w:rsidR="008254CC" w:rsidRPr="00CB1E1B" w:rsidRDefault="00B84DD7" w:rsidP="00B84DD7">
            <w:pPr>
              <w:snapToGrid w:val="0"/>
              <w:spacing w:line="240" w:lineRule="auto"/>
              <w:rPr>
                <w:rFonts w:ascii="Times New Roman" w:hAnsi="Times New Roman" w:cs="Times New Roman"/>
                <w:sz w:val="28"/>
                <w:szCs w:val="28"/>
              </w:rPr>
            </w:pPr>
            <w:r w:rsidRPr="00031FA6">
              <w:rPr>
                <w:rFonts w:ascii="Times New Roman" w:hAnsi="Times New Roman" w:cs="Times New Roman"/>
                <w:sz w:val="28"/>
                <w:szCs w:val="28"/>
              </w:rPr>
              <w:t>антитромбина III.</w:t>
            </w:r>
          </w:p>
        </w:tc>
      </w:tr>
      <w:tr w:rsidR="008254CC" w:rsidRPr="00CB1E1B" w14:paraId="105E3739" w14:textId="77777777" w:rsidTr="00B84DD7">
        <w:tc>
          <w:tcPr>
            <w:tcW w:w="9571" w:type="dxa"/>
            <w:tcBorders>
              <w:top w:val="single" w:sz="4" w:space="0" w:color="000000"/>
              <w:left w:val="nil"/>
              <w:bottom w:val="single" w:sz="4" w:space="0" w:color="000000"/>
              <w:right w:val="nil"/>
            </w:tcBorders>
            <w:hideMark/>
          </w:tcPr>
          <w:p w14:paraId="4A754829" w14:textId="77777777" w:rsidR="008254CC" w:rsidRPr="00CB1E1B" w:rsidRDefault="008254CC" w:rsidP="00CB2082">
            <w:pPr>
              <w:numPr>
                <w:ilvl w:val="0"/>
                <w:numId w:val="19"/>
              </w:numPr>
              <w:suppressAutoHyphens/>
              <w:spacing w:after="0" w:line="240" w:lineRule="auto"/>
              <w:jc w:val="both"/>
              <w:rPr>
                <w:rFonts w:ascii="Times New Roman" w:hAnsi="Times New Roman" w:cs="Times New Roman"/>
                <w:sz w:val="28"/>
                <w:szCs w:val="28"/>
              </w:rPr>
            </w:pPr>
            <w:r w:rsidRPr="00CB1E1B">
              <w:rPr>
                <w:rFonts w:ascii="Times New Roman" w:hAnsi="Times New Roman" w:cs="Times New Roman"/>
                <w:sz w:val="28"/>
                <w:szCs w:val="28"/>
              </w:rPr>
              <w:t>Самостоятельная работа:</w:t>
            </w:r>
          </w:p>
        </w:tc>
      </w:tr>
      <w:tr w:rsidR="008254CC" w:rsidRPr="00CB1E1B" w14:paraId="6680A75C" w14:textId="77777777" w:rsidTr="00B84DD7">
        <w:tc>
          <w:tcPr>
            <w:tcW w:w="9571" w:type="dxa"/>
            <w:tcBorders>
              <w:top w:val="single" w:sz="4" w:space="0" w:color="000000"/>
              <w:left w:val="nil"/>
              <w:bottom w:val="single" w:sz="4" w:space="0" w:color="000000"/>
              <w:right w:val="nil"/>
            </w:tcBorders>
          </w:tcPr>
          <w:p w14:paraId="48CFC9E1" w14:textId="57FE8673" w:rsidR="008254CC" w:rsidRPr="00CB1E1B" w:rsidRDefault="00B84DD7" w:rsidP="00B84DD7">
            <w:pPr>
              <w:snapToGrid w:val="0"/>
              <w:spacing w:line="240" w:lineRule="auto"/>
              <w:rPr>
                <w:rFonts w:ascii="Times New Roman" w:hAnsi="Times New Roman" w:cs="Times New Roman"/>
                <w:sz w:val="28"/>
                <w:szCs w:val="28"/>
              </w:rPr>
            </w:pPr>
            <w:r w:rsidRPr="00B84DD7">
              <w:rPr>
                <w:rFonts w:ascii="Times New Roman" w:hAnsi="Times New Roman" w:cs="Times New Roman"/>
                <w:color w:val="000000"/>
                <w:sz w:val="28"/>
                <w:szCs w:val="28"/>
                <w:shd w:val="clear" w:color="auto" w:fill="FFFFFF"/>
              </w:rPr>
              <w:t xml:space="preserve">Изучение нормативных документов, регламентирующих </w:t>
            </w:r>
            <w:proofErr w:type="spellStart"/>
            <w:r w:rsidRPr="00B84DD7">
              <w:rPr>
                <w:rFonts w:ascii="Times New Roman" w:hAnsi="Times New Roman" w:cs="Times New Roman"/>
                <w:color w:val="000000"/>
                <w:sz w:val="28"/>
                <w:szCs w:val="28"/>
                <w:shd w:val="clear" w:color="auto" w:fill="FFFFFF"/>
              </w:rPr>
              <w:t>санитарно</w:t>
            </w:r>
            <w:proofErr w:type="spellEnd"/>
            <w:r>
              <w:rPr>
                <w:rFonts w:ascii="Times New Roman" w:hAnsi="Times New Roman" w:cs="Times New Roman"/>
                <w:color w:val="000000"/>
                <w:sz w:val="28"/>
                <w:szCs w:val="28"/>
                <w:shd w:val="clear" w:color="auto" w:fill="FFFFFF"/>
              </w:rPr>
              <w:t xml:space="preserve"> </w:t>
            </w:r>
            <w:r w:rsidRPr="00B84DD7">
              <w:rPr>
                <w:rFonts w:ascii="Times New Roman" w:hAnsi="Times New Roman" w:cs="Times New Roman"/>
                <w:color w:val="000000"/>
                <w:sz w:val="28"/>
                <w:szCs w:val="28"/>
                <w:shd w:val="clear" w:color="auto" w:fill="FFFFFF"/>
              </w:rPr>
              <w:t>противоэпидемический режим в КДЛ;</w:t>
            </w:r>
          </w:p>
        </w:tc>
      </w:tr>
      <w:tr w:rsidR="008254CC" w:rsidRPr="00CB1E1B" w14:paraId="79FEB295" w14:textId="77777777" w:rsidTr="00B84DD7">
        <w:tc>
          <w:tcPr>
            <w:tcW w:w="9571" w:type="dxa"/>
            <w:tcBorders>
              <w:top w:val="single" w:sz="4" w:space="0" w:color="000000"/>
              <w:left w:val="nil"/>
              <w:bottom w:val="single" w:sz="4" w:space="0" w:color="000000"/>
              <w:right w:val="nil"/>
            </w:tcBorders>
          </w:tcPr>
          <w:p w14:paraId="70A16077" w14:textId="7835C7BE" w:rsidR="008254CC" w:rsidRPr="00CB1E1B" w:rsidRDefault="00B84DD7" w:rsidP="00B84DD7">
            <w:pPr>
              <w:snapToGrid w:val="0"/>
              <w:spacing w:line="240" w:lineRule="auto"/>
              <w:rPr>
                <w:rFonts w:ascii="Times New Roman" w:hAnsi="Times New Roman" w:cs="Times New Roman"/>
                <w:sz w:val="28"/>
                <w:szCs w:val="28"/>
              </w:rPr>
            </w:pPr>
            <w:r w:rsidRPr="00B84DD7">
              <w:rPr>
                <w:rFonts w:ascii="Times New Roman" w:hAnsi="Times New Roman" w:cs="Times New Roman"/>
                <w:color w:val="000000"/>
                <w:sz w:val="28"/>
                <w:szCs w:val="28"/>
                <w:shd w:val="clear" w:color="auto" w:fill="FFFFFF"/>
              </w:rPr>
              <w:t>Поиск и изучение информации по темам в научных статьях, публикациях и интернете;</w:t>
            </w:r>
          </w:p>
        </w:tc>
      </w:tr>
      <w:tr w:rsidR="008254CC" w:rsidRPr="00CB1E1B" w14:paraId="55241C20" w14:textId="77777777" w:rsidTr="00B84DD7">
        <w:tc>
          <w:tcPr>
            <w:tcW w:w="9571" w:type="dxa"/>
            <w:tcBorders>
              <w:top w:val="single" w:sz="4" w:space="0" w:color="000000"/>
              <w:left w:val="nil"/>
              <w:bottom w:val="single" w:sz="4" w:space="0" w:color="000000"/>
              <w:right w:val="nil"/>
            </w:tcBorders>
          </w:tcPr>
          <w:p w14:paraId="3B15F9FC" w14:textId="63289DCD" w:rsidR="008254CC" w:rsidRPr="00CB1E1B" w:rsidRDefault="00B84DD7" w:rsidP="00B84DD7">
            <w:pPr>
              <w:snapToGrid w:val="0"/>
              <w:spacing w:line="240" w:lineRule="auto"/>
              <w:rPr>
                <w:rFonts w:ascii="Times New Roman" w:hAnsi="Times New Roman" w:cs="Times New Roman"/>
                <w:sz w:val="28"/>
                <w:szCs w:val="28"/>
              </w:rPr>
            </w:pPr>
            <w:r w:rsidRPr="00B84DD7">
              <w:rPr>
                <w:rFonts w:ascii="Times New Roman" w:hAnsi="Times New Roman" w:cs="Times New Roman"/>
                <w:color w:val="000000"/>
                <w:sz w:val="28"/>
                <w:szCs w:val="28"/>
                <w:shd w:val="clear" w:color="auto" w:fill="FFFFFF"/>
              </w:rPr>
              <w:t>Повторение пройденного материала;</w:t>
            </w:r>
          </w:p>
        </w:tc>
      </w:tr>
      <w:tr w:rsidR="008254CC" w:rsidRPr="00CB1E1B" w14:paraId="7758D963" w14:textId="77777777" w:rsidTr="00B84DD7">
        <w:tc>
          <w:tcPr>
            <w:tcW w:w="9571" w:type="dxa"/>
            <w:tcBorders>
              <w:top w:val="single" w:sz="4" w:space="0" w:color="000000"/>
              <w:left w:val="nil"/>
              <w:bottom w:val="single" w:sz="4" w:space="0" w:color="000000"/>
              <w:right w:val="nil"/>
            </w:tcBorders>
          </w:tcPr>
          <w:p w14:paraId="6557E0D3" w14:textId="24C21C9A" w:rsidR="008254CC" w:rsidRPr="00CB1E1B" w:rsidRDefault="00B84DD7" w:rsidP="00B84DD7">
            <w:pPr>
              <w:snapToGrid w:val="0"/>
              <w:spacing w:line="240" w:lineRule="auto"/>
              <w:rPr>
                <w:rFonts w:ascii="Times New Roman" w:hAnsi="Times New Roman" w:cs="Times New Roman"/>
                <w:sz w:val="28"/>
                <w:szCs w:val="28"/>
              </w:rPr>
            </w:pPr>
            <w:r w:rsidRPr="00B84DD7">
              <w:rPr>
                <w:rFonts w:ascii="Times New Roman" w:hAnsi="Times New Roman" w:cs="Times New Roman"/>
                <w:color w:val="000000"/>
                <w:sz w:val="28"/>
                <w:szCs w:val="28"/>
                <w:shd w:val="clear" w:color="auto" w:fill="FFFFFF"/>
              </w:rPr>
              <w:t>Изучение нормативных документов, регламентирующих санитарно-</w:t>
            </w:r>
            <w:r w:rsidRPr="00B84DD7">
              <w:rPr>
                <w:rFonts w:ascii="Times New Roman" w:hAnsi="Times New Roman" w:cs="Times New Roman"/>
                <w:color w:val="000000"/>
                <w:sz w:val="28"/>
                <w:szCs w:val="28"/>
              </w:rPr>
              <w:br/>
            </w:r>
            <w:r w:rsidRPr="00B84DD7">
              <w:rPr>
                <w:rFonts w:ascii="Times New Roman" w:hAnsi="Times New Roman" w:cs="Times New Roman"/>
                <w:color w:val="000000"/>
                <w:sz w:val="28"/>
                <w:szCs w:val="28"/>
                <w:shd w:val="clear" w:color="auto" w:fill="FFFFFF"/>
              </w:rPr>
              <w:t>противоэпидемический режим в КДЛ</w:t>
            </w:r>
          </w:p>
        </w:tc>
      </w:tr>
      <w:tr w:rsidR="008254CC" w:rsidRPr="00CB1E1B" w14:paraId="37173D25" w14:textId="77777777" w:rsidTr="00B84DD7">
        <w:tc>
          <w:tcPr>
            <w:tcW w:w="9571" w:type="dxa"/>
            <w:tcBorders>
              <w:top w:val="single" w:sz="4" w:space="0" w:color="000000"/>
              <w:left w:val="nil"/>
              <w:bottom w:val="single" w:sz="4" w:space="0" w:color="000000"/>
              <w:right w:val="nil"/>
            </w:tcBorders>
            <w:hideMark/>
          </w:tcPr>
          <w:p w14:paraId="28A0ACF0" w14:textId="77777777" w:rsidR="008254CC" w:rsidRPr="00CB1E1B" w:rsidRDefault="008254CC" w:rsidP="00CB2082">
            <w:pPr>
              <w:numPr>
                <w:ilvl w:val="0"/>
                <w:numId w:val="19"/>
              </w:numPr>
              <w:suppressAutoHyphens/>
              <w:spacing w:after="0" w:line="240" w:lineRule="auto"/>
              <w:jc w:val="both"/>
              <w:rPr>
                <w:rFonts w:ascii="Times New Roman" w:hAnsi="Times New Roman" w:cs="Times New Roman"/>
                <w:sz w:val="28"/>
                <w:szCs w:val="28"/>
              </w:rPr>
            </w:pPr>
            <w:r w:rsidRPr="00CB1E1B">
              <w:rPr>
                <w:rFonts w:ascii="Times New Roman" w:hAnsi="Times New Roman" w:cs="Times New Roman"/>
                <w:sz w:val="28"/>
                <w:szCs w:val="28"/>
              </w:rPr>
              <w:t>Помощь оказана со стороны методических и непосредственных руководителей:</w:t>
            </w:r>
          </w:p>
        </w:tc>
      </w:tr>
      <w:tr w:rsidR="008254CC" w:rsidRPr="00CB1E1B" w14:paraId="13E7818D" w14:textId="77777777" w:rsidTr="00B84DD7">
        <w:tc>
          <w:tcPr>
            <w:tcW w:w="9571" w:type="dxa"/>
            <w:tcBorders>
              <w:top w:val="single" w:sz="4" w:space="0" w:color="000000"/>
              <w:left w:val="nil"/>
              <w:bottom w:val="single" w:sz="4" w:space="0" w:color="000000"/>
              <w:right w:val="nil"/>
            </w:tcBorders>
          </w:tcPr>
          <w:p w14:paraId="119172A3" w14:textId="1AA1C737" w:rsidR="008254CC" w:rsidRPr="00CB1E1B" w:rsidRDefault="00B84DD7" w:rsidP="00B84DD7">
            <w:pPr>
              <w:snapToGrid w:val="0"/>
              <w:spacing w:line="240" w:lineRule="auto"/>
              <w:rPr>
                <w:rFonts w:ascii="Times New Roman" w:hAnsi="Times New Roman" w:cs="Times New Roman"/>
                <w:sz w:val="28"/>
                <w:szCs w:val="28"/>
              </w:rPr>
            </w:pPr>
            <w:r>
              <w:rPr>
                <w:rFonts w:ascii="Times New Roman" w:hAnsi="Times New Roman" w:cs="Times New Roman"/>
                <w:sz w:val="28"/>
                <w:szCs w:val="28"/>
              </w:rPr>
              <w:t>Помощь в заполнении дневника</w:t>
            </w:r>
          </w:p>
        </w:tc>
      </w:tr>
      <w:tr w:rsidR="008254CC" w:rsidRPr="00CB1E1B" w14:paraId="63F7D210" w14:textId="77777777" w:rsidTr="00B84DD7">
        <w:tc>
          <w:tcPr>
            <w:tcW w:w="9571" w:type="dxa"/>
            <w:tcBorders>
              <w:top w:val="single" w:sz="4" w:space="0" w:color="000000"/>
              <w:left w:val="nil"/>
              <w:bottom w:val="single" w:sz="4" w:space="0" w:color="000000"/>
              <w:right w:val="nil"/>
            </w:tcBorders>
          </w:tcPr>
          <w:p w14:paraId="4A0CB13A" w14:textId="77777777" w:rsidR="008254CC" w:rsidRPr="00CB1E1B" w:rsidRDefault="008254CC" w:rsidP="00CB2082">
            <w:pPr>
              <w:snapToGrid w:val="0"/>
              <w:spacing w:line="240" w:lineRule="auto"/>
              <w:jc w:val="center"/>
              <w:rPr>
                <w:rFonts w:ascii="Times New Roman" w:hAnsi="Times New Roman" w:cs="Times New Roman"/>
                <w:sz w:val="28"/>
                <w:szCs w:val="28"/>
              </w:rPr>
            </w:pPr>
          </w:p>
        </w:tc>
      </w:tr>
      <w:tr w:rsidR="008254CC" w:rsidRPr="00CB1E1B" w14:paraId="59EEA08E" w14:textId="77777777" w:rsidTr="00B84DD7">
        <w:tc>
          <w:tcPr>
            <w:tcW w:w="9571" w:type="dxa"/>
            <w:tcBorders>
              <w:top w:val="single" w:sz="4" w:space="0" w:color="000000"/>
              <w:left w:val="nil"/>
              <w:bottom w:val="single" w:sz="4" w:space="0" w:color="000000"/>
              <w:right w:val="nil"/>
            </w:tcBorders>
            <w:hideMark/>
          </w:tcPr>
          <w:p w14:paraId="3542ACDE" w14:textId="77777777" w:rsidR="008254CC" w:rsidRPr="00CB1E1B" w:rsidRDefault="008254CC" w:rsidP="00CB2082">
            <w:pPr>
              <w:numPr>
                <w:ilvl w:val="0"/>
                <w:numId w:val="19"/>
              </w:numPr>
              <w:suppressAutoHyphens/>
              <w:spacing w:after="0" w:line="240" w:lineRule="auto"/>
              <w:jc w:val="both"/>
              <w:rPr>
                <w:rFonts w:ascii="Times New Roman" w:hAnsi="Times New Roman" w:cs="Times New Roman"/>
                <w:sz w:val="28"/>
                <w:szCs w:val="28"/>
              </w:rPr>
            </w:pPr>
            <w:r w:rsidRPr="00CB1E1B">
              <w:rPr>
                <w:rFonts w:ascii="Times New Roman" w:hAnsi="Times New Roman" w:cs="Times New Roman"/>
                <w:sz w:val="28"/>
                <w:szCs w:val="28"/>
              </w:rPr>
              <w:t>Замечания и предложения по прохождению практики:</w:t>
            </w:r>
          </w:p>
        </w:tc>
      </w:tr>
      <w:tr w:rsidR="008254CC" w:rsidRPr="00CB1E1B" w14:paraId="32C4A32A" w14:textId="77777777" w:rsidTr="00B84DD7">
        <w:tc>
          <w:tcPr>
            <w:tcW w:w="9571" w:type="dxa"/>
            <w:tcBorders>
              <w:top w:val="single" w:sz="4" w:space="0" w:color="000000"/>
              <w:left w:val="nil"/>
              <w:bottom w:val="single" w:sz="4" w:space="0" w:color="000000"/>
              <w:right w:val="nil"/>
            </w:tcBorders>
          </w:tcPr>
          <w:p w14:paraId="3292549C" w14:textId="0BE5B596" w:rsidR="008254CC" w:rsidRPr="00CB1E1B" w:rsidRDefault="00B84DD7" w:rsidP="00B84DD7">
            <w:pPr>
              <w:snapToGrid w:val="0"/>
              <w:spacing w:line="240" w:lineRule="auto"/>
              <w:rPr>
                <w:rFonts w:ascii="Times New Roman" w:hAnsi="Times New Roman" w:cs="Times New Roman"/>
                <w:sz w:val="28"/>
                <w:szCs w:val="28"/>
              </w:rPr>
            </w:pPr>
            <w:r>
              <w:rPr>
                <w:rFonts w:ascii="Times New Roman" w:hAnsi="Times New Roman" w:cs="Times New Roman"/>
                <w:sz w:val="28"/>
                <w:szCs w:val="28"/>
              </w:rPr>
              <w:t>Отсутствуют</w:t>
            </w:r>
          </w:p>
        </w:tc>
      </w:tr>
      <w:tr w:rsidR="008254CC" w:rsidRPr="00CB1E1B" w14:paraId="6B4CDEA3" w14:textId="77777777" w:rsidTr="00B84DD7">
        <w:tc>
          <w:tcPr>
            <w:tcW w:w="9571" w:type="dxa"/>
            <w:tcBorders>
              <w:top w:val="single" w:sz="4" w:space="0" w:color="000000"/>
              <w:left w:val="nil"/>
              <w:bottom w:val="single" w:sz="4" w:space="0" w:color="000000"/>
              <w:right w:val="nil"/>
            </w:tcBorders>
          </w:tcPr>
          <w:p w14:paraId="3CB44877" w14:textId="77777777" w:rsidR="008254CC" w:rsidRPr="00CB1E1B" w:rsidRDefault="008254CC" w:rsidP="00CB2082">
            <w:pPr>
              <w:snapToGrid w:val="0"/>
              <w:spacing w:line="240" w:lineRule="auto"/>
              <w:jc w:val="center"/>
              <w:rPr>
                <w:rFonts w:ascii="Times New Roman" w:hAnsi="Times New Roman" w:cs="Times New Roman"/>
                <w:sz w:val="28"/>
                <w:szCs w:val="28"/>
              </w:rPr>
            </w:pPr>
          </w:p>
        </w:tc>
      </w:tr>
      <w:tr w:rsidR="008254CC" w:rsidRPr="00CB1E1B" w14:paraId="22277B0A" w14:textId="77777777" w:rsidTr="00B84DD7">
        <w:tc>
          <w:tcPr>
            <w:tcW w:w="9571" w:type="dxa"/>
            <w:tcBorders>
              <w:top w:val="single" w:sz="4" w:space="0" w:color="000000"/>
              <w:left w:val="nil"/>
              <w:bottom w:val="single" w:sz="4" w:space="0" w:color="000000"/>
              <w:right w:val="nil"/>
            </w:tcBorders>
          </w:tcPr>
          <w:p w14:paraId="7F05F225" w14:textId="77777777" w:rsidR="008254CC" w:rsidRPr="00CB1E1B" w:rsidRDefault="008254CC" w:rsidP="00CB2082">
            <w:pPr>
              <w:snapToGrid w:val="0"/>
              <w:spacing w:line="240" w:lineRule="auto"/>
              <w:jc w:val="center"/>
              <w:rPr>
                <w:rFonts w:ascii="Times New Roman" w:hAnsi="Times New Roman" w:cs="Times New Roman"/>
                <w:sz w:val="28"/>
                <w:szCs w:val="28"/>
              </w:rPr>
            </w:pPr>
          </w:p>
        </w:tc>
      </w:tr>
      <w:tr w:rsidR="008254CC" w:rsidRPr="00CB1E1B" w14:paraId="4B96646C" w14:textId="77777777" w:rsidTr="00B84DD7">
        <w:tc>
          <w:tcPr>
            <w:tcW w:w="9571" w:type="dxa"/>
            <w:tcBorders>
              <w:top w:val="single" w:sz="4" w:space="0" w:color="000000"/>
              <w:left w:val="nil"/>
              <w:bottom w:val="single" w:sz="4" w:space="0" w:color="000000"/>
              <w:right w:val="nil"/>
            </w:tcBorders>
          </w:tcPr>
          <w:p w14:paraId="5FA80360" w14:textId="77777777" w:rsidR="008254CC" w:rsidRPr="00CB1E1B" w:rsidRDefault="008254CC" w:rsidP="00CB2082">
            <w:pPr>
              <w:snapToGrid w:val="0"/>
              <w:spacing w:line="240" w:lineRule="auto"/>
              <w:jc w:val="center"/>
              <w:rPr>
                <w:rFonts w:ascii="Times New Roman" w:hAnsi="Times New Roman" w:cs="Times New Roman"/>
                <w:sz w:val="28"/>
                <w:szCs w:val="28"/>
              </w:rPr>
            </w:pPr>
          </w:p>
        </w:tc>
      </w:tr>
      <w:tr w:rsidR="008254CC" w:rsidRPr="00CB1E1B" w14:paraId="4AC2FF6E" w14:textId="77777777" w:rsidTr="00B84DD7">
        <w:tc>
          <w:tcPr>
            <w:tcW w:w="9571" w:type="dxa"/>
            <w:tcBorders>
              <w:top w:val="single" w:sz="4" w:space="0" w:color="000000"/>
              <w:left w:val="nil"/>
              <w:bottom w:val="nil"/>
              <w:right w:val="nil"/>
            </w:tcBorders>
          </w:tcPr>
          <w:p w14:paraId="7E422644" w14:textId="77777777" w:rsidR="008254CC" w:rsidRPr="00CB1E1B" w:rsidRDefault="008254CC" w:rsidP="00CB2082">
            <w:pPr>
              <w:snapToGrid w:val="0"/>
              <w:spacing w:line="240" w:lineRule="auto"/>
              <w:jc w:val="center"/>
              <w:rPr>
                <w:rFonts w:ascii="Times New Roman" w:hAnsi="Times New Roman" w:cs="Times New Roman"/>
                <w:sz w:val="28"/>
                <w:szCs w:val="28"/>
              </w:rPr>
            </w:pPr>
          </w:p>
        </w:tc>
      </w:tr>
    </w:tbl>
    <w:p w14:paraId="35CDFB33" w14:textId="551A2FD4" w:rsidR="008254CC" w:rsidRPr="00CB1E1B" w:rsidRDefault="008254CC" w:rsidP="008254CC">
      <w:pPr>
        <w:spacing w:line="240" w:lineRule="auto"/>
        <w:rPr>
          <w:rFonts w:ascii="Times New Roman" w:hAnsi="Times New Roman" w:cs="Times New Roman"/>
          <w:b/>
          <w:bCs/>
          <w:sz w:val="28"/>
          <w:szCs w:val="28"/>
          <w:lang w:eastAsia="ar-SA"/>
        </w:rPr>
      </w:pPr>
      <w:r w:rsidRPr="00CB1E1B">
        <w:rPr>
          <w:rFonts w:ascii="Times New Roman" w:hAnsi="Times New Roman" w:cs="Times New Roman"/>
          <w:bCs/>
          <w:sz w:val="28"/>
          <w:szCs w:val="28"/>
        </w:rPr>
        <w:t>Общий руководитель практики</w:t>
      </w:r>
      <w:r w:rsidRPr="00CB1E1B">
        <w:rPr>
          <w:rFonts w:ascii="Times New Roman" w:hAnsi="Times New Roman" w:cs="Times New Roman"/>
          <w:b/>
          <w:bCs/>
          <w:sz w:val="28"/>
          <w:szCs w:val="28"/>
        </w:rPr>
        <w:t xml:space="preserve">   </w:t>
      </w:r>
    </w:p>
    <w:p w14:paraId="3A2A9E02" w14:textId="77777777" w:rsidR="008254CC" w:rsidRPr="00CB1E1B" w:rsidRDefault="008254CC" w:rsidP="008254CC">
      <w:pPr>
        <w:rPr>
          <w:rFonts w:ascii="Times New Roman" w:hAnsi="Times New Roman" w:cs="Times New Roman"/>
          <w:b/>
          <w:bCs/>
          <w:sz w:val="28"/>
          <w:szCs w:val="28"/>
        </w:rPr>
      </w:pPr>
      <w:r w:rsidRPr="00CB1E1B">
        <w:rPr>
          <w:rFonts w:ascii="Times New Roman" w:hAnsi="Times New Roman" w:cs="Times New Roman"/>
          <w:b/>
          <w:bCs/>
          <w:sz w:val="28"/>
          <w:szCs w:val="28"/>
        </w:rPr>
        <w:t xml:space="preserve">                                                              </w:t>
      </w:r>
      <w:r w:rsidRPr="00CB1E1B">
        <w:rPr>
          <w:rFonts w:ascii="Times New Roman" w:hAnsi="Times New Roman" w:cs="Times New Roman"/>
          <w:bCs/>
          <w:i/>
          <w:sz w:val="28"/>
          <w:szCs w:val="28"/>
        </w:rPr>
        <w:t>(</w:t>
      </w:r>
      <w:proofErr w:type="gramStart"/>
      <w:r w:rsidRPr="00CB1E1B">
        <w:rPr>
          <w:rFonts w:ascii="Times New Roman" w:hAnsi="Times New Roman" w:cs="Times New Roman"/>
          <w:bCs/>
          <w:i/>
          <w:sz w:val="28"/>
          <w:szCs w:val="28"/>
        </w:rPr>
        <w:t xml:space="preserve">подпись)   </w:t>
      </w:r>
      <w:proofErr w:type="gramEnd"/>
      <w:r w:rsidRPr="00CB1E1B">
        <w:rPr>
          <w:rFonts w:ascii="Times New Roman" w:hAnsi="Times New Roman" w:cs="Times New Roman"/>
          <w:bCs/>
          <w:i/>
          <w:sz w:val="28"/>
          <w:szCs w:val="28"/>
        </w:rPr>
        <w:t xml:space="preserve">                           (ФИО)</w:t>
      </w:r>
    </w:p>
    <w:p w14:paraId="0FFC7B56" w14:textId="77777777" w:rsidR="008254CC" w:rsidRPr="00CB1E1B" w:rsidRDefault="008254CC" w:rsidP="008254CC">
      <w:pPr>
        <w:rPr>
          <w:rFonts w:ascii="Times New Roman" w:hAnsi="Times New Roman" w:cs="Times New Roman"/>
          <w:b/>
          <w:bCs/>
          <w:sz w:val="28"/>
          <w:szCs w:val="28"/>
        </w:rPr>
      </w:pPr>
    </w:p>
    <w:p w14:paraId="64144617" w14:textId="77777777" w:rsidR="008254CC" w:rsidRDefault="008254CC" w:rsidP="008254CC">
      <w:pPr>
        <w:rPr>
          <w:rFonts w:ascii="Times New Roman" w:hAnsi="Times New Roman" w:cs="Times New Roman"/>
          <w:bCs/>
          <w:sz w:val="28"/>
          <w:szCs w:val="28"/>
        </w:rPr>
      </w:pPr>
      <w:proofErr w:type="spellStart"/>
      <w:r w:rsidRPr="00CB1E1B">
        <w:rPr>
          <w:rFonts w:ascii="Times New Roman" w:hAnsi="Times New Roman" w:cs="Times New Roman"/>
          <w:bCs/>
          <w:sz w:val="28"/>
          <w:szCs w:val="28"/>
        </w:rPr>
        <w:t>М.</w:t>
      </w:r>
      <w:proofErr w:type="gramStart"/>
      <w:r w:rsidRPr="00CB1E1B">
        <w:rPr>
          <w:rFonts w:ascii="Times New Roman" w:hAnsi="Times New Roman" w:cs="Times New Roman"/>
          <w:bCs/>
          <w:sz w:val="28"/>
          <w:szCs w:val="28"/>
        </w:rPr>
        <w:t>П.организации</w:t>
      </w:r>
      <w:proofErr w:type="spellEnd"/>
      <w:proofErr w:type="gramEnd"/>
    </w:p>
    <w:p w14:paraId="2B32D448" w14:textId="77777777" w:rsidR="00B84DD7" w:rsidRDefault="00B84DD7" w:rsidP="008254CC">
      <w:pPr>
        <w:rPr>
          <w:rFonts w:ascii="Times New Roman" w:hAnsi="Times New Roman" w:cs="Times New Roman"/>
          <w:bCs/>
          <w:sz w:val="28"/>
          <w:szCs w:val="28"/>
        </w:rPr>
      </w:pPr>
    </w:p>
    <w:p w14:paraId="0F8214AE" w14:textId="77777777" w:rsidR="00B84DD7" w:rsidRPr="00CB1E1B" w:rsidRDefault="00B84DD7" w:rsidP="008254CC">
      <w:pPr>
        <w:rPr>
          <w:rFonts w:ascii="Times New Roman" w:hAnsi="Times New Roman" w:cs="Times New Roman"/>
          <w:b/>
          <w:sz w:val="28"/>
          <w:szCs w:val="28"/>
        </w:rPr>
      </w:pPr>
    </w:p>
    <w:p w14:paraId="49E996D0" w14:textId="77777777" w:rsidR="008254CC" w:rsidRPr="00CB1E1B" w:rsidRDefault="008254CC" w:rsidP="008254CC">
      <w:pPr>
        <w:pStyle w:val="2"/>
        <w:jc w:val="center"/>
        <w:rPr>
          <w:rFonts w:ascii="Times New Roman" w:hAnsi="Times New Roman" w:cs="Times New Roman"/>
          <w:iCs/>
          <w:color w:val="000000" w:themeColor="text1"/>
          <w:sz w:val="28"/>
          <w:szCs w:val="28"/>
          <w:u w:val="single"/>
        </w:rPr>
      </w:pPr>
      <w:r w:rsidRPr="00CB1E1B">
        <w:rPr>
          <w:rFonts w:ascii="Times New Roman" w:hAnsi="Times New Roman" w:cs="Times New Roman"/>
          <w:b/>
          <w:color w:val="000000" w:themeColor="text1"/>
          <w:sz w:val="28"/>
          <w:szCs w:val="28"/>
        </w:rPr>
        <w:lastRenderedPageBreak/>
        <w:t>ХАРАКТЕРИСТИКА</w:t>
      </w:r>
    </w:p>
    <w:p w14:paraId="214B770A" w14:textId="57394E5B" w:rsidR="008254CC" w:rsidRPr="00CB1E1B" w:rsidRDefault="008254CC" w:rsidP="008254CC">
      <w:pPr>
        <w:pStyle w:val="a8"/>
        <w:jc w:val="center"/>
        <w:rPr>
          <w:i/>
          <w:iCs/>
          <w:sz w:val="28"/>
          <w:szCs w:val="28"/>
        </w:rPr>
      </w:pPr>
      <w:r w:rsidRPr="00CB1E1B">
        <w:rPr>
          <w:iCs/>
          <w:sz w:val="28"/>
          <w:szCs w:val="28"/>
          <w:u w:val="single"/>
          <w:lang w:val="ru-RU"/>
        </w:rPr>
        <w:t>________</w:t>
      </w:r>
      <w:r w:rsidR="00B84DD7">
        <w:rPr>
          <w:iCs/>
          <w:sz w:val="28"/>
          <w:szCs w:val="28"/>
          <w:u w:val="single"/>
          <w:lang w:val="ru-RU"/>
        </w:rPr>
        <w:t>Львова Маргарита Игоревна</w:t>
      </w:r>
      <w:r w:rsidRPr="00CB1E1B">
        <w:rPr>
          <w:iCs/>
          <w:sz w:val="28"/>
          <w:szCs w:val="28"/>
          <w:u w:val="single"/>
          <w:lang w:val="ru-RU"/>
        </w:rPr>
        <w:t>______________</w:t>
      </w:r>
    </w:p>
    <w:p w14:paraId="67228D6D" w14:textId="77777777" w:rsidR="008254CC" w:rsidRPr="00CB1E1B" w:rsidRDefault="008254CC" w:rsidP="008254CC">
      <w:pPr>
        <w:pStyle w:val="a8"/>
        <w:jc w:val="center"/>
        <w:rPr>
          <w:iCs/>
          <w:sz w:val="28"/>
          <w:szCs w:val="28"/>
        </w:rPr>
      </w:pPr>
      <w:r w:rsidRPr="00CB1E1B">
        <w:rPr>
          <w:i/>
          <w:iCs/>
          <w:sz w:val="28"/>
          <w:szCs w:val="28"/>
        </w:rPr>
        <w:t>ФИО</w:t>
      </w:r>
    </w:p>
    <w:p w14:paraId="339883C9" w14:textId="77777777" w:rsidR="008254CC" w:rsidRPr="00CB1E1B" w:rsidRDefault="008254CC" w:rsidP="008254CC">
      <w:pPr>
        <w:pStyle w:val="a8"/>
        <w:ind w:firstLine="0"/>
        <w:rPr>
          <w:b/>
          <w:iCs/>
          <w:sz w:val="28"/>
          <w:szCs w:val="28"/>
          <w:u w:val="single"/>
          <w:lang w:val="ru-RU"/>
        </w:rPr>
      </w:pPr>
      <w:r w:rsidRPr="00CB1E1B">
        <w:rPr>
          <w:iCs/>
          <w:sz w:val="28"/>
          <w:szCs w:val="28"/>
        </w:rPr>
        <w:t>обучающийся (</w:t>
      </w:r>
      <w:proofErr w:type="spellStart"/>
      <w:r w:rsidRPr="00CB1E1B">
        <w:rPr>
          <w:iCs/>
          <w:sz w:val="28"/>
          <w:szCs w:val="28"/>
        </w:rPr>
        <w:t>ая</w:t>
      </w:r>
      <w:proofErr w:type="spellEnd"/>
      <w:r w:rsidRPr="00CB1E1B">
        <w:rPr>
          <w:iCs/>
          <w:sz w:val="28"/>
          <w:szCs w:val="28"/>
        </w:rPr>
        <w:t xml:space="preserve">) на </w:t>
      </w:r>
      <w:r w:rsidRPr="00CB1E1B">
        <w:rPr>
          <w:iCs/>
          <w:sz w:val="28"/>
          <w:szCs w:val="28"/>
          <w:lang w:val="ru-RU"/>
        </w:rPr>
        <w:t xml:space="preserve">3 </w:t>
      </w:r>
      <w:r w:rsidRPr="00CB1E1B">
        <w:rPr>
          <w:iCs/>
          <w:sz w:val="28"/>
          <w:szCs w:val="28"/>
        </w:rPr>
        <w:t>курсе  по специальности СПО</w:t>
      </w:r>
    </w:p>
    <w:p w14:paraId="7D049327" w14:textId="77777777" w:rsidR="008254CC" w:rsidRPr="00CB1E1B" w:rsidRDefault="008254CC" w:rsidP="008254CC">
      <w:pPr>
        <w:pStyle w:val="a8"/>
        <w:jc w:val="center"/>
        <w:rPr>
          <w:i/>
          <w:iCs/>
          <w:sz w:val="28"/>
          <w:szCs w:val="28"/>
        </w:rPr>
      </w:pPr>
      <w:r w:rsidRPr="00CB1E1B">
        <w:rPr>
          <w:b/>
          <w:iCs/>
          <w:sz w:val="28"/>
          <w:szCs w:val="28"/>
          <w:u w:val="single"/>
          <w:lang w:val="ru-RU"/>
        </w:rPr>
        <w:t>31.02.03</w:t>
      </w:r>
      <w:r w:rsidRPr="00CB1E1B">
        <w:rPr>
          <w:b/>
          <w:iCs/>
          <w:sz w:val="28"/>
          <w:szCs w:val="28"/>
          <w:lang w:val="ru-RU"/>
        </w:rPr>
        <w:t xml:space="preserve">         </w:t>
      </w:r>
      <w:r w:rsidRPr="00CB1E1B">
        <w:rPr>
          <w:b/>
          <w:iCs/>
          <w:sz w:val="28"/>
          <w:szCs w:val="28"/>
        </w:rPr>
        <w:t xml:space="preserve"> </w:t>
      </w:r>
      <w:r w:rsidRPr="00CB1E1B">
        <w:rPr>
          <w:b/>
          <w:iCs/>
          <w:sz w:val="28"/>
          <w:szCs w:val="28"/>
          <w:u w:val="single"/>
          <w:lang w:val="ru-RU"/>
        </w:rPr>
        <w:t>Лабораторная диагностика</w:t>
      </w:r>
    </w:p>
    <w:p w14:paraId="338E36E8" w14:textId="77777777" w:rsidR="008254CC" w:rsidRPr="00CB1E1B" w:rsidRDefault="008254CC" w:rsidP="008254CC">
      <w:pPr>
        <w:pStyle w:val="a8"/>
        <w:rPr>
          <w:iCs/>
          <w:sz w:val="28"/>
          <w:szCs w:val="28"/>
        </w:rPr>
      </w:pPr>
      <w:r w:rsidRPr="00CB1E1B">
        <w:rPr>
          <w:i/>
          <w:iCs/>
          <w:sz w:val="28"/>
          <w:szCs w:val="28"/>
        </w:rPr>
        <w:t xml:space="preserve">                                               код                                 наименование</w:t>
      </w:r>
    </w:p>
    <w:p w14:paraId="71DD1FF2" w14:textId="77777777" w:rsidR="008254CC" w:rsidRPr="00CB1E1B" w:rsidRDefault="008254CC" w:rsidP="008254CC">
      <w:pPr>
        <w:pStyle w:val="a8"/>
        <w:ind w:firstLine="0"/>
        <w:rPr>
          <w:iCs/>
          <w:sz w:val="28"/>
          <w:szCs w:val="28"/>
        </w:rPr>
      </w:pPr>
      <w:r w:rsidRPr="00CB1E1B">
        <w:rPr>
          <w:iCs/>
          <w:sz w:val="28"/>
          <w:szCs w:val="28"/>
        </w:rPr>
        <w:t>успешно прошел (ла) производственную практику по профессиональному модулю</w:t>
      </w:r>
      <w:r w:rsidRPr="00CB1E1B">
        <w:rPr>
          <w:iCs/>
          <w:sz w:val="28"/>
          <w:szCs w:val="28"/>
          <w:lang w:val="ru-RU"/>
        </w:rPr>
        <w:t xml:space="preserve">:          </w:t>
      </w:r>
      <w:r w:rsidRPr="00CB1E1B">
        <w:rPr>
          <w:b/>
          <w:iCs/>
          <w:sz w:val="28"/>
          <w:szCs w:val="28"/>
          <w:u w:val="single"/>
          <w:lang w:val="ru-RU"/>
        </w:rPr>
        <w:t>Проведение лабораторных биохимических исследований</w:t>
      </w:r>
    </w:p>
    <w:p w14:paraId="4B1F738F" w14:textId="77777777" w:rsidR="008254CC" w:rsidRPr="00CB1E1B" w:rsidRDefault="008254CC" w:rsidP="008254CC">
      <w:pPr>
        <w:pStyle w:val="a8"/>
        <w:rPr>
          <w:b/>
          <w:iCs/>
          <w:sz w:val="28"/>
          <w:szCs w:val="28"/>
          <w:lang w:val="ru-RU"/>
        </w:rPr>
      </w:pPr>
      <w:r w:rsidRPr="00CB1E1B">
        <w:rPr>
          <w:iCs/>
          <w:sz w:val="28"/>
          <w:szCs w:val="28"/>
        </w:rPr>
        <w:t xml:space="preserve">                                 </w:t>
      </w:r>
      <w:r w:rsidRPr="00CB1E1B">
        <w:rPr>
          <w:i/>
          <w:iCs/>
          <w:sz w:val="28"/>
          <w:szCs w:val="28"/>
        </w:rPr>
        <w:t>наименование профессионального модуля</w:t>
      </w:r>
    </w:p>
    <w:p w14:paraId="10A11D7A" w14:textId="77777777" w:rsidR="008254CC" w:rsidRPr="00CB1E1B" w:rsidRDefault="008254CC" w:rsidP="008254CC">
      <w:pPr>
        <w:pStyle w:val="a8"/>
        <w:rPr>
          <w:b/>
          <w:iCs/>
          <w:sz w:val="28"/>
          <w:szCs w:val="28"/>
          <w:lang w:val="ru-RU"/>
        </w:rPr>
      </w:pPr>
    </w:p>
    <w:p w14:paraId="0FF493B6" w14:textId="77777777" w:rsidR="008254CC" w:rsidRPr="00CB1E1B" w:rsidRDefault="008254CC" w:rsidP="008254CC">
      <w:pPr>
        <w:pStyle w:val="a8"/>
        <w:ind w:firstLine="0"/>
        <w:rPr>
          <w:iCs/>
          <w:sz w:val="28"/>
          <w:szCs w:val="28"/>
        </w:rPr>
      </w:pPr>
      <w:r w:rsidRPr="00CB1E1B">
        <w:rPr>
          <w:iCs/>
          <w:sz w:val="28"/>
          <w:szCs w:val="28"/>
        </w:rPr>
        <w:t>в объеме___</w:t>
      </w:r>
      <w:r w:rsidRPr="00CB1E1B">
        <w:rPr>
          <w:iCs/>
          <w:sz w:val="28"/>
          <w:szCs w:val="28"/>
          <w:lang w:val="ru-RU"/>
        </w:rPr>
        <w:t>144</w:t>
      </w:r>
      <w:r w:rsidRPr="00CB1E1B">
        <w:rPr>
          <w:iCs/>
          <w:sz w:val="28"/>
          <w:szCs w:val="28"/>
        </w:rPr>
        <w:t>___ часов с  «</w:t>
      </w:r>
      <w:r>
        <w:rPr>
          <w:iCs/>
          <w:sz w:val="28"/>
          <w:szCs w:val="28"/>
          <w:lang w:val="ru-RU"/>
        </w:rPr>
        <w:t>20</w:t>
      </w:r>
      <w:r w:rsidRPr="00CB1E1B">
        <w:rPr>
          <w:iCs/>
          <w:sz w:val="28"/>
          <w:szCs w:val="28"/>
        </w:rPr>
        <w:t>»</w:t>
      </w:r>
      <w:r w:rsidRPr="00CB1E1B">
        <w:rPr>
          <w:iCs/>
          <w:sz w:val="28"/>
          <w:szCs w:val="28"/>
          <w:lang w:val="ru-RU"/>
        </w:rPr>
        <w:t xml:space="preserve"> </w:t>
      </w:r>
      <w:r w:rsidRPr="00CB1E1B">
        <w:rPr>
          <w:iCs/>
          <w:sz w:val="28"/>
          <w:szCs w:val="28"/>
          <w:u w:val="single"/>
          <w:lang w:val="ru-RU"/>
        </w:rPr>
        <w:t xml:space="preserve">октября </w:t>
      </w:r>
      <w:r w:rsidRPr="00CB1E1B">
        <w:rPr>
          <w:iCs/>
          <w:sz w:val="28"/>
          <w:szCs w:val="28"/>
        </w:rPr>
        <w:t>20</w:t>
      </w:r>
      <w:r w:rsidRPr="00CB1E1B">
        <w:rPr>
          <w:iCs/>
          <w:sz w:val="28"/>
          <w:szCs w:val="28"/>
          <w:lang w:val="ru-RU"/>
        </w:rPr>
        <w:t>2</w:t>
      </w:r>
      <w:r>
        <w:rPr>
          <w:iCs/>
          <w:sz w:val="28"/>
          <w:szCs w:val="28"/>
          <w:lang w:val="ru-RU"/>
        </w:rPr>
        <w:t>3</w:t>
      </w:r>
      <w:r w:rsidRPr="00CB1E1B">
        <w:rPr>
          <w:iCs/>
          <w:sz w:val="28"/>
          <w:szCs w:val="28"/>
        </w:rPr>
        <w:t>г.  по «</w:t>
      </w:r>
      <w:r w:rsidRPr="00CB1E1B">
        <w:rPr>
          <w:iCs/>
          <w:sz w:val="28"/>
          <w:szCs w:val="28"/>
          <w:lang w:val="ru-RU"/>
        </w:rPr>
        <w:t>1</w:t>
      </w:r>
      <w:r>
        <w:rPr>
          <w:iCs/>
          <w:sz w:val="28"/>
          <w:szCs w:val="28"/>
          <w:lang w:val="ru-RU"/>
        </w:rPr>
        <w:t>6</w:t>
      </w:r>
      <w:r w:rsidRPr="00CB1E1B">
        <w:rPr>
          <w:iCs/>
          <w:sz w:val="28"/>
          <w:szCs w:val="28"/>
        </w:rPr>
        <w:t xml:space="preserve">» </w:t>
      </w:r>
      <w:r w:rsidRPr="00CB1E1B">
        <w:rPr>
          <w:iCs/>
          <w:sz w:val="28"/>
          <w:szCs w:val="28"/>
          <w:lang w:val="ru-RU"/>
        </w:rPr>
        <w:t xml:space="preserve">ноября </w:t>
      </w:r>
      <w:r w:rsidRPr="00CB1E1B">
        <w:rPr>
          <w:iCs/>
          <w:sz w:val="28"/>
          <w:szCs w:val="28"/>
        </w:rPr>
        <w:t>202</w:t>
      </w:r>
      <w:r>
        <w:rPr>
          <w:iCs/>
          <w:sz w:val="28"/>
          <w:szCs w:val="28"/>
          <w:lang w:val="ru-RU"/>
        </w:rPr>
        <w:t>3</w:t>
      </w:r>
      <w:r w:rsidRPr="00CB1E1B">
        <w:rPr>
          <w:iCs/>
          <w:sz w:val="28"/>
          <w:szCs w:val="28"/>
        </w:rPr>
        <w:t xml:space="preserve"> г.</w:t>
      </w:r>
    </w:p>
    <w:p w14:paraId="34D35E0C" w14:textId="77777777" w:rsidR="008254CC" w:rsidRDefault="008254CC" w:rsidP="008254CC">
      <w:pPr>
        <w:pStyle w:val="a8"/>
        <w:rPr>
          <w:iCs/>
          <w:sz w:val="24"/>
          <w:szCs w:val="24"/>
        </w:rPr>
      </w:pPr>
    </w:p>
    <w:p w14:paraId="2BCBBD4A" w14:textId="77777777" w:rsidR="008254CC" w:rsidRPr="00CB1E1B" w:rsidRDefault="008254CC" w:rsidP="008254CC">
      <w:pPr>
        <w:pStyle w:val="a8"/>
        <w:ind w:firstLine="0"/>
        <w:rPr>
          <w:iCs/>
          <w:sz w:val="28"/>
          <w:szCs w:val="28"/>
        </w:rPr>
      </w:pPr>
      <w:r w:rsidRPr="00CB1E1B">
        <w:rPr>
          <w:iCs/>
          <w:sz w:val="28"/>
          <w:szCs w:val="28"/>
        </w:rPr>
        <w:t>в организации</w:t>
      </w:r>
      <w:r w:rsidRPr="00CB1E1B">
        <w:rPr>
          <w:iCs/>
          <w:sz w:val="28"/>
          <w:szCs w:val="28"/>
          <w:lang w:val="ru-RU"/>
        </w:rPr>
        <w:t xml:space="preserve"> _____________________________________________________________</w:t>
      </w:r>
    </w:p>
    <w:p w14:paraId="42298BEF" w14:textId="77777777" w:rsidR="008254CC" w:rsidRPr="00CB1E1B" w:rsidRDefault="008254CC" w:rsidP="008254CC">
      <w:pPr>
        <w:pStyle w:val="a8"/>
        <w:jc w:val="center"/>
        <w:rPr>
          <w:iCs/>
          <w:sz w:val="28"/>
          <w:szCs w:val="28"/>
        </w:rPr>
      </w:pPr>
      <w:r w:rsidRPr="00CB1E1B">
        <w:rPr>
          <w:i/>
          <w:iCs/>
          <w:sz w:val="28"/>
          <w:szCs w:val="28"/>
        </w:rPr>
        <w:t>наименование организации, юридический адрес</w:t>
      </w:r>
    </w:p>
    <w:p w14:paraId="4EEA37AD" w14:textId="77777777" w:rsidR="008254CC" w:rsidRPr="00CB1E1B" w:rsidRDefault="008254CC" w:rsidP="008254CC">
      <w:pPr>
        <w:pStyle w:val="a8"/>
        <w:rPr>
          <w:b/>
          <w:iCs/>
          <w:sz w:val="28"/>
          <w:szCs w:val="28"/>
        </w:rPr>
      </w:pPr>
      <w:r w:rsidRPr="00CB1E1B">
        <w:rPr>
          <w:iCs/>
          <w:sz w:val="28"/>
          <w:szCs w:val="28"/>
        </w:rPr>
        <w:t>За время прохождения практики:</w:t>
      </w:r>
    </w:p>
    <w:tbl>
      <w:tblPr>
        <w:tblW w:w="0" w:type="auto"/>
        <w:tblInd w:w="-5" w:type="dxa"/>
        <w:tblLayout w:type="fixed"/>
        <w:tblLook w:val="04A0" w:firstRow="1" w:lastRow="0" w:firstColumn="1" w:lastColumn="0" w:noHBand="0" w:noVBand="1"/>
      </w:tblPr>
      <w:tblGrid>
        <w:gridCol w:w="4928"/>
        <w:gridCol w:w="3827"/>
        <w:gridCol w:w="826"/>
      </w:tblGrid>
      <w:tr w:rsidR="008254CC" w:rsidRPr="00CB1E1B" w14:paraId="40FC3EE4" w14:textId="77777777" w:rsidTr="00CB2082">
        <w:tc>
          <w:tcPr>
            <w:tcW w:w="4928" w:type="dxa"/>
            <w:tcBorders>
              <w:top w:val="single" w:sz="4" w:space="0" w:color="000000"/>
              <w:left w:val="single" w:sz="4" w:space="0" w:color="000000"/>
              <w:bottom w:val="single" w:sz="4" w:space="0" w:color="000000"/>
              <w:right w:val="nil"/>
            </w:tcBorders>
            <w:hideMark/>
          </w:tcPr>
          <w:p w14:paraId="0A66B840" w14:textId="77777777" w:rsidR="008254CC" w:rsidRPr="00CB1E1B" w:rsidRDefault="008254CC" w:rsidP="00CB2082">
            <w:pPr>
              <w:pStyle w:val="a8"/>
              <w:jc w:val="center"/>
              <w:rPr>
                <w:b/>
                <w:iCs/>
                <w:sz w:val="24"/>
                <w:szCs w:val="24"/>
              </w:rPr>
            </w:pPr>
            <w:r w:rsidRPr="00CB1E1B">
              <w:rPr>
                <w:b/>
                <w:iCs/>
                <w:sz w:val="24"/>
                <w:szCs w:val="24"/>
              </w:rPr>
              <w:t>№ ОК/ПК</w:t>
            </w:r>
          </w:p>
        </w:tc>
        <w:tc>
          <w:tcPr>
            <w:tcW w:w="3827" w:type="dxa"/>
            <w:tcBorders>
              <w:top w:val="single" w:sz="4" w:space="0" w:color="000000"/>
              <w:left w:val="single" w:sz="4" w:space="0" w:color="000000"/>
              <w:bottom w:val="single" w:sz="4" w:space="0" w:color="000000"/>
              <w:right w:val="nil"/>
            </w:tcBorders>
            <w:hideMark/>
          </w:tcPr>
          <w:p w14:paraId="21B71EE8" w14:textId="77777777" w:rsidR="008254CC" w:rsidRPr="00CB1E1B" w:rsidRDefault="008254CC" w:rsidP="00CB2082">
            <w:pPr>
              <w:pStyle w:val="a8"/>
              <w:jc w:val="center"/>
              <w:rPr>
                <w:b/>
                <w:iCs/>
                <w:sz w:val="24"/>
                <w:szCs w:val="24"/>
                <w:lang w:val="ru-RU"/>
              </w:rPr>
            </w:pPr>
            <w:r w:rsidRPr="00CB1E1B">
              <w:rPr>
                <w:b/>
                <w:iCs/>
                <w:sz w:val="24"/>
                <w:szCs w:val="24"/>
              </w:rPr>
              <w:t xml:space="preserve">Критерии оценки </w:t>
            </w:r>
          </w:p>
        </w:tc>
        <w:tc>
          <w:tcPr>
            <w:tcW w:w="826" w:type="dxa"/>
            <w:tcBorders>
              <w:top w:val="single" w:sz="4" w:space="0" w:color="000000"/>
              <w:left w:val="single" w:sz="4" w:space="0" w:color="000000"/>
              <w:bottom w:val="single" w:sz="4" w:space="0" w:color="000000"/>
              <w:right w:val="single" w:sz="4" w:space="0" w:color="000000"/>
            </w:tcBorders>
            <w:hideMark/>
          </w:tcPr>
          <w:p w14:paraId="092971D7" w14:textId="77777777" w:rsidR="008254CC" w:rsidRPr="00CB1E1B" w:rsidRDefault="008254CC" w:rsidP="00CB2082">
            <w:pPr>
              <w:pStyle w:val="a8"/>
              <w:ind w:firstLine="0"/>
              <w:jc w:val="center"/>
              <w:rPr>
                <w:b/>
                <w:iCs/>
                <w:sz w:val="24"/>
                <w:szCs w:val="24"/>
                <w:lang w:val="ru-RU"/>
              </w:rPr>
            </w:pPr>
            <w:r w:rsidRPr="00CB1E1B">
              <w:rPr>
                <w:b/>
                <w:iCs/>
                <w:sz w:val="24"/>
                <w:szCs w:val="24"/>
                <w:lang w:val="ru-RU"/>
              </w:rPr>
              <w:t>Баллы</w:t>
            </w:r>
          </w:p>
          <w:p w14:paraId="16010A7E" w14:textId="77777777" w:rsidR="008254CC" w:rsidRPr="00CB1E1B" w:rsidRDefault="008254CC" w:rsidP="00CB2082">
            <w:pPr>
              <w:pStyle w:val="a8"/>
              <w:ind w:firstLine="0"/>
              <w:jc w:val="center"/>
              <w:rPr>
                <w:sz w:val="24"/>
                <w:szCs w:val="24"/>
              </w:rPr>
            </w:pPr>
            <w:r w:rsidRPr="00CB1E1B">
              <w:rPr>
                <w:b/>
                <w:iCs/>
                <w:sz w:val="24"/>
                <w:szCs w:val="24"/>
                <w:lang w:val="ru-RU"/>
              </w:rPr>
              <w:t>0-2</w:t>
            </w:r>
          </w:p>
        </w:tc>
      </w:tr>
      <w:tr w:rsidR="008254CC" w:rsidRPr="00CB1E1B" w14:paraId="548DF9BC" w14:textId="77777777" w:rsidTr="00CB2082">
        <w:trPr>
          <w:trHeight w:val="1265"/>
        </w:trPr>
        <w:tc>
          <w:tcPr>
            <w:tcW w:w="4928" w:type="dxa"/>
            <w:tcBorders>
              <w:top w:val="single" w:sz="4" w:space="0" w:color="000000"/>
              <w:left w:val="single" w:sz="4" w:space="0" w:color="000000"/>
              <w:bottom w:val="single" w:sz="4" w:space="0" w:color="000000"/>
              <w:right w:val="nil"/>
            </w:tcBorders>
            <w:hideMark/>
          </w:tcPr>
          <w:p w14:paraId="280596BB" w14:textId="77777777" w:rsidR="008254CC" w:rsidRPr="00CB1E1B" w:rsidRDefault="008254CC" w:rsidP="00CB2082">
            <w:pPr>
              <w:pStyle w:val="a8"/>
              <w:rPr>
                <w:iCs/>
                <w:sz w:val="24"/>
                <w:szCs w:val="24"/>
                <w:lang w:val="ru-RU"/>
              </w:rPr>
            </w:pPr>
            <w:r w:rsidRPr="00CB1E1B">
              <w:rPr>
                <w:sz w:val="24"/>
                <w:szCs w:val="24"/>
                <w:lang w:val="ru-RU"/>
              </w:rPr>
              <w:t xml:space="preserve">ОК.1 </w:t>
            </w:r>
            <w:r w:rsidRPr="00CB1E1B">
              <w:rPr>
                <w:sz w:val="24"/>
                <w:szCs w:val="24"/>
              </w:rPr>
              <w:t>Понимать сущность и социальную значимость своей будущей профессии, проявлять к ней устойчивый интерес.</w:t>
            </w:r>
          </w:p>
        </w:tc>
        <w:tc>
          <w:tcPr>
            <w:tcW w:w="3827" w:type="dxa"/>
            <w:tcBorders>
              <w:top w:val="single" w:sz="4" w:space="0" w:color="000000"/>
              <w:left w:val="single" w:sz="4" w:space="0" w:color="000000"/>
              <w:bottom w:val="single" w:sz="4" w:space="0" w:color="000000"/>
              <w:right w:val="nil"/>
            </w:tcBorders>
            <w:hideMark/>
          </w:tcPr>
          <w:p w14:paraId="79745EF8" w14:textId="77777777" w:rsidR="008254CC" w:rsidRPr="00CB1E1B" w:rsidRDefault="008254CC" w:rsidP="00CB2082">
            <w:pPr>
              <w:pStyle w:val="a8"/>
              <w:rPr>
                <w:iCs/>
                <w:sz w:val="24"/>
                <w:szCs w:val="24"/>
                <w:shd w:val="clear" w:color="auto" w:fill="FFFF00"/>
              </w:rPr>
            </w:pPr>
            <w:r w:rsidRPr="00CB1E1B">
              <w:rPr>
                <w:iCs/>
                <w:sz w:val="24"/>
                <w:szCs w:val="24"/>
                <w:lang w:val="ru-RU"/>
              </w:rPr>
              <w:t xml:space="preserve">Имеет </w:t>
            </w:r>
            <w:r w:rsidRPr="00CB1E1B">
              <w:rPr>
                <w:iCs/>
                <w:sz w:val="24"/>
                <w:szCs w:val="24"/>
              </w:rPr>
              <w:t>позитивное отношение к выбранной профессии, понимает ее личностную и профессиональную значимость, ответственно относится к порученному делу.</w:t>
            </w:r>
            <w:r w:rsidRPr="00CB1E1B">
              <w:rPr>
                <w:iCs/>
                <w:sz w:val="24"/>
                <w:szCs w:val="24"/>
              </w:rPr>
              <w:tab/>
            </w:r>
          </w:p>
        </w:tc>
        <w:tc>
          <w:tcPr>
            <w:tcW w:w="826" w:type="dxa"/>
            <w:tcBorders>
              <w:top w:val="single" w:sz="4" w:space="0" w:color="000000"/>
              <w:left w:val="single" w:sz="4" w:space="0" w:color="000000"/>
              <w:bottom w:val="single" w:sz="4" w:space="0" w:color="000000"/>
              <w:right w:val="single" w:sz="4" w:space="0" w:color="000000"/>
            </w:tcBorders>
          </w:tcPr>
          <w:p w14:paraId="006C4489" w14:textId="77777777" w:rsidR="008254CC" w:rsidRPr="00CB1E1B" w:rsidRDefault="008254CC" w:rsidP="00CB2082">
            <w:pPr>
              <w:pStyle w:val="a8"/>
              <w:snapToGrid w:val="0"/>
              <w:jc w:val="center"/>
              <w:rPr>
                <w:iCs/>
                <w:sz w:val="24"/>
                <w:szCs w:val="24"/>
                <w:shd w:val="clear" w:color="auto" w:fill="FFFF00"/>
              </w:rPr>
            </w:pPr>
          </w:p>
        </w:tc>
      </w:tr>
      <w:tr w:rsidR="008254CC" w:rsidRPr="00CB1E1B" w14:paraId="0BD5FC50" w14:textId="77777777" w:rsidTr="00CB2082">
        <w:tc>
          <w:tcPr>
            <w:tcW w:w="4928" w:type="dxa"/>
            <w:tcBorders>
              <w:top w:val="single" w:sz="4" w:space="0" w:color="000000"/>
              <w:left w:val="single" w:sz="4" w:space="0" w:color="000000"/>
              <w:bottom w:val="single" w:sz="4" w:space="0" w:color="000000"/>
              <w:right w:val="nil"/>
            </w:tcBorders>
          </w:tcPr>
          <w:p w14:paraId="65B28374" w14:textId="77777777" w:rsidR="008254CC" w:rsidRPr="00CB1E1B" w:rsidRDefault="008254CC" w:rsidP="00CB2082">
            <w:pPr>
              <w:spacing w:line="240" w:lineRule="auto"/>
              <w:rPr>
                <w:rFonts w:ascii="Times New Roman" w:hAnsi="Times New Roman" w:cs="Times New Roman"/>
                <w:sz w:val="24"/>
                <w:szCs w:val="24"/>
              </w:rPr>
            </w:pPr>
            <w:r w:rsidRPr="00CB1E1B">
              <w:rPr>
                <w:rFonts w:ascii="Times New Roman" w:hAnsi="Times New Roman" w:cs="Times New Roman"/>
                <w:sz w:val="24"/>
                <w:szCs w:val="24"/>
              </w:rPr>
              <w:t>ОК.2 Организовывать собственную деятельность, определять методы и способы выполнения профессиональных задач, оценивать их эффективность и качество.</w:t>
            </w:r>
          </w:p>
          <w:p w14:paraId="0C69DC80" w14:textId="77777777" w:rsidR="008254CC" w:rsidRPr="00CB1E1B" w:rsidRDefault="008254CC" w:rsidP="00CB2082">
            <w:pPr>
              <w:spacing w:line="240" w:lineRule="auto"/>
              <w:rPr>
                <w:rFonts w:ascii="Times New Roman" w:hAnsi="Times New Roman" w:cs="Times New Roman"/>
                <w:sz w:val="24"/>
                <w:szCs w:val="24"/>
              </w:rPr>
            </w:pPr>
            <w:r w:rsidRPr="00CB1E1B">
              <w:rPr>
                <w:rFonts w:ascii="Times New Roman" w:hAnsi="Times New Roman" w:cs="Times New Roman"/>
                <w:sz w:val="24"/>
                <w:szCs w:val="24"/>
              </w:rPr>
              <w:t>ОК.13 Организовывать рабочее место с соблюдением требований охраны труда, производственной санитарии, инфекционной и противопожарной безопасности.</w:t>
            </w:r>
          </w:p>
          <w:p w14:paraId="543CC86E" w14:textId="77777777" w:rsidR="008254CC" w:rsidRPr="00CB1E1B" w:rsidRDefault="008254CC" w:rsidP="00CB2082">
            <w:pPr>
              <w:spacing w:line="240" w:lineRule="auto"/>
              <w:rPr>
                <w:rFonts w:ascii="Times New Roman" w:hAnsi="Times New Roman" w:cs="Times New Roman"/>
                <w:sz w:val="24"/>
                <w:szCs w:val="24"/>
              </w:rPr>
            </w:pPr>
            <w:r w:rsidRPr="00CB1E1B">
              <w:rPr>
                <w:rFonts w:ascii="Times New Roman" w:hAnsi="Times New Roman" w:cs="Times New Roman"/>
                <w:sz w:val="24"/>
                <w:szCs w:val="24"/>
              </w:rPr>
              <w:t>ПК 3.1</w:t>
            </w:r>
            <w:r w:rsidRPr="00CB1E1B">
              <w:rPr>
                <w:rFonts w:ascii="Times New Roman" w:hAnsi="Times New Roman" w:cs="Times New Roman"/>
                <w:sz w:val="24"/>
                <w:szCs w:val="24"/>
              </w:rPr>
              <w:tab/>
              <w:t>Готовить рабочее место для проведения лабораторных биохимических исследований.</w:t>
            </w:r>
          </w:p>
          <w:p w14:paraId="3AE20B10" w14:textId="77777777" w:rsidR="008254CC" w:rsidRPr="00CB1E1B" w:rsidRDefault="008254CC" w:rsidP="00CB2082">
            <w:pPr>
              <w:spacing w:line="240" w:lineRule="auto"/>
              <w:rPr>
                <w:rFonts w:ascii="Times New Roman" w:hAnsi="Times New Roman" w:cs="Times New Roman"/>
                <w:sz w:val="24"/>
                <w:szCs w:val="24"/>
              </w:rPr>
            </w:pPr>
          </w:p>
        </w:tc>
        <w:tc>
          <w:tcPr>
            <w:tcW w:w="3827" w:type="dxa"/>
            <w:tcBorders>
              <w:top w:val="single" w:sz="4" w:space="0" w:color="000000"/>
              <w:left w:val="single" w:sz="4" w:space="0" w:color="000000"/>
              <w:bottom w:val="single" w:sz="4" w:space="0" w:color="000000"/>
              <w:right w:val="nil"/>
            </w:tcBorders>
          </w:tcPr>
          <w:p w14:paraId="0CCF3C42" w14:textId="77777777" w:rsidR="008254CC" w:rsidRPr="00CB1E1B" w:rsidRDefault="008254CC" w:rsidP="00CB2082">
            <w:pPr>
              <w:pStyle w:val="a8"/>
              <w:snapToGrid w:val="0"/>
              <w:rPr>
                <w:iCs/>
                <w:sz w:val="24"/>
                <w:szCs w:val="24"/>
                <w:lang w:val="ru-RU"/>
              </w:rPr>
            </w:pPr>
          </w:p>
          <w:p w14:paraId="0547627B" w14:textId="77777777" w:rsidR="008254CC" w:rsidRPr="00CB1E1B" w:rsidRDefault="008254CC" w:rsidP="00CB2082">
            <w:pPr>
              <w:pStyle w:val="a8"/>
              <w:rPr>
                <w:iCs/>
                <w:sz w:val="24"/>
                <w:szCs w:val="24"/>
                <w:lang w:val="ru-RU"/>
              </w:rPr>
            </w:pPr>
          </w:p>
          <w:p w14:paraId="1E99CC7F" w14:textId="77777777" w:rsidR="008254CC" w:rsidRPr="00CB1E1B" w:rsidRDefault="008254CC" w:rsidP="00CB2082">
            <w:pPr>
              <w:pStyle w:val="a8"/>
              <w:rPr>
                <w:sz w:val="24"/>
                <w:szCs w:val="24"/>
              </w:rPr>
            </w:pPr>
            <w:r w:rsidRPr="00CB1E1B">
              <w:rPr>
                <w:iCs/>
                <w:sz w:val="24"/>
                <w:szCs w:val="24"/>
              </w:rPr>
              <w:t>Правильно организовывает свое рабочее место, выделяет в выполняемой работе  первоочередные задачи,  соблюдает профессиональную дисциплину.</w:t>
            </w:r>
            <w:r w:rsidRPr="00CB1E1B">
              <w:rPr>
                <w:iCs/>
                <w:sz w:val="24"/>
                <w:szCs w:val="24"/>
              </w:rPr>
              <w:tab/>
            </w:r>
          </w:p>
          <w:p w14:paraId="0D46E660" w14:textId="77777777" w:rsidR="008254CC" w:rsidRPr="00CB1E1B" w:rsidRDefault="008254CC" w:rsidP="00CB2082">
            <w:pPr>
              <w:tabs>
                <w:tab w:val="left" w:pos="3150"/>
              </w:tabs>
              <w:spacing w:line="240" w:lineRule="auto"/>
              <w:rPr>
                <w:rFonts w:ascii="Times New Roman" w:hAnsi="Times New Roman" w:cs="Times New Roman"/>
                <w:sz w:val="24"/>
                <w:szCs w:val="24"/>
                <w:lang w:val="x-none"/>
              </w:rPr>
            </w:pPr>
            <w:r w:rsidRPr="00CB1E1B">
              <w:rPr>
                <w:rFonts w:ascii="Times New Roman" w:hAnsi="Times New Roman" w:cs="Times New Roman"/>
                <w:sz w:val="24"/>
                <w:szCs w:val="24"/>
                <w:lang w:val="x-none"/>
              </w:rPr>
              <w:tab/>
            </w:r>
          </w:p>
          <w:p w14:paraId="7400BA3A" w14:textId="77777777" w:rsidR="008254CC" w:rsidRPr="00CB1E1B" w:rsidRDefault="008254CC" w:rsidP="00CB2082">
            <w:pPr>
              <w:spacing w:line="240" w:lineRule="auto"/>
              <w:rPr>
                <w:rFonts w:ascii="Times New Roman" w:hAnsi="Times New Roman" w:cs="Times New Roman"/>
                <w:sz w:val="24"/>
                <w:szCs w:val="24"/>
                <w:lang w:val="x-none"/>
              </w:rPr>
            </w:pPr>
          </w:p>
          <w:p w14:paraId="5AF53C9A" w14:textId="77777777" w:rsidR="008254CC" w:rsidRPr="00CB1E1B" w:rsidRDefault="008254CC" w:rsidP="00CB2082">
            <w:pPr>
              <w:spacing w:line="240" w:lineRule="auto"/>
              <w:rPr>
                <w:rFonts w:ascii="Times New Roman" w:hAnsi="Times New Roman" w:cs="Times New Roman"/>
                <w:sz w:val="24"/>
                <w:szCs w:val="24"/>
                <w:lang w:val="x-none"/>
              </w:rPr>
            </w:pPr>
          </w:p>
        </w:tc>
        <w:tc>
          <w:tcPr>
            <w:tcW w:w="826" w:type="dxa"/>
            <w:tcBorders>
              <w:top w:val="single" w:sz="4" w:space="0" w:color="000000"/>
              <w:left w:val="single" w:sz="4" w:space="0" w:color="000000"/>
              <w:bottom w:val="single" w:sz="4" w:space="0" w:color="000000"/>
              <w:right w:val="single" w:sz="4" w:space="0" w:color="000000"/>
            </w:tcBorders>
          </w:tcPr>
          <w:p w14:paraId="0D22D1C4" w14:textId="77777777" w:rsidR="008254CC" w:rsidRPr="00CB1E1B" w:rsidRDefault="008254CC" w:rsidP="00CB2082">
            <w:pPr>
              <w:pStyle w:val="a8"/>
              <w:snapToGrid w:val="0"/>
              <w:jc w:val="center"/>
              <w:rPr>
                <w:iCs/>
                <w:sz w:val="24"/>
                <w:szCs w:val="24"/>
                <w:shd w:val="clear" w:color="auto" w:fill="FFFF00"/>
              </w:rPr>
            </w:pPr>
          </w:p>
        </w:tc>
      </w:tr>
      <w:tr w:rsidR="008254CC" w:rsidRPr="00CB1E1B" w14:paraId="1C84FBF4" w14:textId="77777777" w:rsidTr="00CB2082">
        <w:tc>
          <w:tcPr>
            <w:tcW w:w="4928" w:type="dxa"/>
            <w:tcBorders>
              <w:top w:val="single" w:sz="4" w:space="0" w:color="000000"/>
              <w:left w:val="single" w:sz="4" w:space="0" w:color="000000"/>
              <w:bottom w:val="single" w:sz="4" w:space="0" w:color="000000"/>
              <w:right w:val="nil"/>
            </w:tcBorders>
          </w:tcPr>
          <w:p w14:paraId="2B3D2DB4" w14:textId="77777777" w:rsidR="008254CC" w:rsidRPr="00CB1E1B" w:rsidRDefault="008254CC" w:rsidP="00CB2082">
            <w:pPr>
              <w:spacing w:line="240" w:lineRule="auto"/>
              <w:rPr>
                <w:rFonts w:ascii="Times New Roman" w:hAnsi="Times New Roman" w:cs="Times New Roman"/>
                <w:sz w:val="24"/>
                <w:szCs w:val="24"/>
              </w:rPr>
            </w:pPr>
            <w:r w:rsidRPr="00CB1E1B">
              <w:rPr>
                <w:rFonts w:ascii="Times New Roman" w:hAnsi="Times New Roman" w:cs="Times New Roman"/>
                <w:sz w:val="24"/>
                <w:szCs w:val="24"/>
              </w:rPr>
              <w:t>ОК.3 Решать проблемы, оценивать риски и принимать решения в нестандартных ситуациях</w:t>
            </w:r>
          </w:p>
          <w:p w14:paraId="650F2569" w14:textId="77777777" w:rsidR="008254CC" w:rsidRPr="00CB1E1B" w:rsidRDefault="008254CC" w:rsidP="00CB2082">
            <w:pPr>
              <w:spacing w:line="240" w:lineRule="auto"/>
              <w:rPr>
                <w:rFonts w:ascii="Times New Roman" w:hAnsi="Times New Roman" w:cs="Times New Roman"/>
                <w:sz w:val="24"/>
                <w:szCs w:val="24"/>
              </w:rPr>
            </w:pPr>
            <w:r w:rsidRPr="00CB1E1B">
              <w:rPr>
                <w:rFonts w:ascii="Times New Roman" w:hAnsi="Times New Roman" w:cs="Times New Roman"/>
                <w:sz w:val="24"/>
                <w:szCs w:val="24"/>
              </w:rPr>
              <w:t>ПК 3.2</w:t>
            </w:r>
            <w:r w:rsidRPr="00CB1E1B">
              <w:rPr>
                <w:rFonts w:ascii="Times New Roman" w:hAnsi="Times New Roman" w:cs="Times New Roman"/>
                <w:sz w:val="24"/>
                <w:szCs w:val="24"/>
              </w:rPr>
              <w:tab/>
              <w:t>Проводить лабораторные биохимические исследования биологических материалов; участвовать в контроле качества.</w:t>
            </w:r>
          </w:p>
          <w:p w14:paraId="111B10E1" w14:textId="77777777" w:rsidR="008254CC" w:rsidRPr="00CB1E1B" w:rsidRDefault="008254CC" w:rsidP="00CB2082">
            <w:pPr>
              <w:spacing w:line="240" w:lineRule="auto"/>
              <w:rPr>
                <w:rFonts w:ascii="Times New Roman" w:hAnsi="Times New Roman" w:cs="Times New Roman"/>
                <w:sz w:val="24"/>
                <w:szCs w:val="24"/>
              </w:rPr>
            </w:pPr>
          </w:p>
        </w:tc>
        <w:tc>
          <w:tcPr>
            <w:tcW w:w="3827" w:type="dxa"/>
            <w:tcBorders>
              <w:top w:val="single" w:sz="4" w:space="0" w:color="000000"/>
              <w:left w:val="single" w:sz="4" w:space="0" w:color="000000"/>
              <w:bottom w:val="single" w:sz="4" w:space="0" w:color="000000"/>
              <w:right w:val="nil"/>
            </w:tcBorders>
          </w:tcPr>
          <w:p w14:paraId="56633226" w14:textId="77777777" w:rsidR="008254CC" w:rsidRPr="00CB1E1B" w:rsidRDefault="008254CC" w:rsidP="00CB2082">
            <w:pPr>
              <w:pStyle w:val="a8"/>
              <w:snapToGrid w:val="0"/>
              <w:rPr>
                <w:iCs/>
                <w:sz w:val="24"/>
                <w:szCs w:val="24"/>
                <w:lang w:val="ru-RU"/>
              </w:rPr>
            </w:pPr>
          </w:p>
          <w:p w14:paraId="3687AE4D" w14:textId="77777777" w:rsidR="008254CC" w:rsidRPr="00CB1E1B" w:rsidRDefault="008254CC" w:rsidP="00CB2082">
            <w:pPr>
              <w:pStyle w:val="a8"/>
              <w:rPr>
                <w:sz w:val="24"/>
                <w:szCs w:val="24"/>
              </w:rPr>
            </w:pPr>
            <w:r w:rsidRPr="00CB1E1B">
              <w:rPr>
                <w:iCs/>
                <w:sz w:val="24"/>
                <w:szCs w:val="24"/>
                <w:lang w:val="ru-RU"/>
              </w:rPr>
              <w:t xml:space="preserve">Проводить современные биохимические исследования, правильно </w:t>
            </w:r>
            <w:proofErr w:type="spellStart"/>
            <w:r w:rsidRPr="00CB1E1B">
              <w:rPr>
                <w:iCs/>
                <w:sz w:val="24"/>
                <w:szCs w:val="24"/>
                <w:lang w:val="ru-RU"/>
              </w:rPr>
              <w:t>интерпротировать</w:t>
            </w:r>
            <w:proofErr w:type="spellEnd"/>
            <w:r w:rsidRPr="00CB1E1B">
              <w:rPr>
                <w:iCs/>
                <w:sz w:val="24"/>
                <w:szCs w:val="24"/>
                <w:lang w:val="ru-RU"/>
              </w:rPr>
              <w:t xml:space="preserve"> результаты исследования</w:t>
            </w:r>
          </w:p>
          <w:p w14:paraId="0E36994A" w14:textId="77777777" w:rsidR="008254CC" w:rsidRPr="00CB1E1B" w:rsidRDefault="008254CC" w:rsidP="00CB2082">
            <w:pPr>
              <w:spacing w:line="240" w:lineRule="auto"/>
              <w:rPr>
                <w:rFonts w:ascii="Times New Roman" w:hAnsi="Times New Roman" w:cs="Times New Roman"/>
                <w:sz w:val="24"/>
                <w:szCs w:val="24"/>
              </w:rPr>
            </w:pPr>
          </w:p>
        </w:tc>
        <w:tc>
          <w:tcPr>
            <w:tcW w:w="826" w:type="dxa"/>
            <w:tcBorders>
              <w:top w:val="single" w:sz="4" w:space="0" w:color="000000"/>
              <w:left w:val="single" w:sz="4" w:space="0" w:color="000000"/>
              <w:bottom w:val="single" w:sz="4" w:space="0" w:color="000000"/>
              <w:right w:val="single" w:sz="4" w:space="0" w:color="000000"/>
            </w:tcBorders>
          </w:tcPr>
          <w:p w14:paraId="5FA37323" w14:textId="77777777" w:rsidR="008254CC" w:rsidRPr="00CB1E1B" w:rsidRDefault="008254CC" w:rsidP="00CB2082">
            <w:pPr>
              <w:pStyle w:val="a8"/>
              <w:snapToGrid w:val="0"/>
              <w:jc w:val="center"/>
              <w:rPr>
                <w:iCs/>
                <w:sz w:val="24"/>
                <w:szCs w:val="24"/>
                <w:shd w:val="clear" w:color="auto" w:fill="FFFF00"/>
              </w:rPr>
            </w:pPr>
          </w:p>
        </w:tc>
      </w:tr>
      <w:tr w:rsidR="008254CC" w:rsidRPr="00CB1E1B" w14:paraId="08744129" w14:textId="77777777" w:rsidTr="00CB2082">
        <w:tc>
          <w:tcPr>
            <w:tcW w:w="4928" w:type="dxa"/>
            <w:tcBorders>
              <w:top w:val="single" w:sz="4" w:space="0" w:color="000000"/>
              <w:left w:val="single" w:sz="4" w:space="0" w:color="000000"/>
              <w:bottom w:val="single" w:sz="4" w:space="0" w:color="000000"/>
              <w:right w:val="nil"/>
            </w:tcBorders>
            <w:hideMark/>
          </w:tcPr>
          <w:p w14:paraId="34C28B3F" w14:textId="77777777" w:rsidR="008254CC" w:rsidRPr="00CB1E1B" w:rsidRDefault="008254CC" w:rsidP="00CB2082">
            <w:pPr>
              <w:tabs>
                <w:tab w:val="left" w:pos="1170"/>
              </w:tabs>
              <w:spacing w:line="240" w:lineRule="auto"/>
              <w:rPr>
                <w:rFonts w:ascii="Times New Roman" w:hAnsi="Times New Roman" w:cs="Times New Roman"/>
                <w:iCs/>
                <w:sz w:val="24"/>
                <w:szCs w:val="24"/>
              </w:rPr>
            </w:pPr>
            <w:r w:rsidRPr="00CB1E1B">
              <w:rPr>
                <w:rFonts w:ascii="Times New Roman" w:hAnsi="Times New Roman" w:cs="Times New Roman"/>
                <w:sz w:val="24"/>
                <w:szCs w:val="24"/>
              </w:rPr>
              <w:lastRenderedPageBreak/>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827" w:type="dxa"/>
            <w:tcBorders>
              <w:top w:val="single" w:sz="4" w:space="0" w:color="000000"/>
              <w:left w:val="single" w:sz="4" w:space="0" w:color="000000"/>
              <w:bottom w:val="single" w:sz="4" w:space="0" w:color="000000"/>
              <w:right w:val="nil"/>
            </w:tcBorders>
          </w:tcPr>
          <w:p w14:paraId="2664ADEE" w14:textId="77777777" w:rsidR="008254CC" w:rsidRPr="00CB1E1B" w:rsidRDefault="008254CC" w:rsidP="00CB2082">
            <w:pPr>
              <w:pStyle w:val="a8"/>
              <w:rPr>
                <w:iCs/>
                <w:sz w:val="24"/>
                <w:szCs w:val="24"/>
                <w:lang w:val="ru-RU"/>
              </w:rPr>
            </w:pPr>
            <w:r w:rsidRPr="00CB1E1B">
              <w:rPr>
                <w:iCs/>
                <w:sz w:val="24"/>
                <w:szCs w:val="24"/>
              </w:rPr>
              <w:t xml:space="preserve">Находит  и отбирает значимую профессиональную информацию в части действующих нормативных документов, регулирующих организацию </w:t>
            </w:r>
            <w:r w:rsidRPr="00CB1E1B">
              <w:rPr>
                <w:iCs/>
                <w:sz w:val="24"/>
                <w:szCs w:val="24"/>
                <w:lang w:val="ru-RU"/>
              </w:rPr>
              <w:t>лабораторной</w:t>
            </w:r>
            <w:r w:rsidRPr="00CB1E1B">
              <w:rPr>
                <w:iCs/>
                <w:sz w:val="24"/>
                <w:szCs w:val="24"/>
              </w:rPr>
              <w:t xml:space="preserve"> деятельности, применяет их положения на практике.</w:t>
            </w:r>
            <w:r w:rsidRPr="00CB1E1B">
              <w:rPr>
                <w:iCs/>
                <w:sz w:val="24"/>
                <w:szCs w:val="24"/>
              </w:rPr>
              <w:tab/>
            </w:r>
          </w:p>
          <w:p w14:paraId="7F714638" w14:textId="77777777" w:rsidR="008254CC" w:rsidRPr="00CB1E1B" w:rsidRDefault="008254CC" w:rsidP="00CB2082">
            <w:pPr>
              <w:pStyle w:val="a8"/>
              <w:rPr>
                <w:iCs/>
                <w:sz w:val="24"/>
                <w:szCs w:val="24"/>
                <w:lang w:val="ru-RU"/>
              </w:rPr>
            </w:pPr>
          </w:p>
        </w:tc>
        <w:tc>
          <w:tcPr>
            <w:tcW w:w="826" w:type="dxa"/>
            <w:tcBorders>
              <w:top w:val="single" w:sz="4" w:space="0" w:color="000000"/>
              <w:left w:val="single" w:sz="4" w:space="0" w:color="000000"/>
              <w:bottom w:val="single" w:sz="4" w:space="0" w:color="000000"/>
              <w:right w:val="single" w:sz="4" w:space="0" w:color="000000"/>
            </w:tcBorders>
          </w:tcPr>
          <w:p w14:paraId="379FCC7A" w14:textId="77777777" w:rsidR="008254CC" w:rsidRPr="00CB1E1B" w:rsidRDefault="008254CC" w:rsidP="00CB2082">
            <w:pPr>
              <w:pStyle w:val="a8"/>
              <w:snapToGrid w:val="0"/>
              <w:jc w:val="center"/>
              <w:rPr>
                <w:iCs/>
                <w:sz w:val="24"/>
                <w:szCs w:val="24"/>
                <w:shd w:val="clear" w:color="auto" w:fill="FFFF00"/>
              </w:rPr>
            </w:pPr>
          </w:p>
        </w:tc>
      </w:tr>
      <w:tr w:rsidR="008254CC" w:rsidRPr="00CB1E1B" w14:paraId="2785C0A2" w14:textId="77777777" w:rsidTr="00CB2082">
        <w:tc>
          <w:tcPr>
            <w:tcW w:w="4928" w:type="dxa"/>
            <w:tcBorders>
              <w:top w:val="single" w:sz="4" w:space="0" w:color="000000"/>
              <w:left w:val="single" w:sz="4" w:space="0" w:color="000000"/>
              <w:bottom w:val="single" w:sz="4" w:space="0" w:color="000000"/>
              <w:right w:val="nil"/>
            </w:tcBorders>
            <w:hideMark/>
          </w:tcPr>
          <w:p w14:paraId="6EF47764" w14:textId="77777777" w:rsidR="008254CC" w:rsidRPr="00CB1E1B" w:rsidRDefault="008254CC" w:rsidP="00CB2082">
            <w:pPr>
              <w:spacing w:line="240" w:lineRule="auto"/>
              <w:rPr>
                <w:rFonts w:ascii="Times New Roman" w:hAnsi="Times New Roman" w:cs="Times New Roman"/>
                <w:sz w:val="24"/>
                <w:szCs w:val="24"/>
              </w:rPr>
            </w:pPr>
            <w:r w:rsidRPr="00CB1E1B">
              <w:rPr>
                <w:rFonts w:ascii="Times New Roman" w:hAnsi="Times New Roman" w:cs="Times New Roman"/>
                <w:sz w:val="24"/>
                <w:szCs w:val="24"/>
              </w:rPr>
              <w:t>ОК.5 Использовать информационно-коммуникационные технологии для совершенствования профессиональной деятельности.</w:t>
            </w:r>
          </w:p>
          <w:p w14:paraId="33952BB1" w14:textId="77777777" w:rsidR="008254CC" w:rsidRPr="00CB1E1B" w:rsidRDefault="008254CC" w:rsidP="00CB2082">
            <w:pPr>
              <w:spacing w:line="240" w:lineRule="auto"/>
              <w:rPr>
                <w:rFonts w:ascii="Times New Roman" w:hAnsi="Times New Roman" w:cs="Times New Roman"/>
                <w:iCs/>
                <w:sz w:val="24"/>
                <w:szCs w:val="24"/>
              </w:rPr>
            </w:pPr>
            <w:r w:rsidRPr="00CB1E1B">
              <w:rPr>
                <w:rFonts w:ascii="Times New Roman" w:hAnsi="Times New Roman" w:cs="Times New Roman"/>
                <w:sz w:val="24"/>
                <w:szCs w:val="24"/>
              </w:rPr>
              <w:t>ПК 3.3</w:t>
            </w:r>
            <w:r w:rsidRPr="00CB1E1B">
              <w:rPr>
                <w:rFonts w:ascii="Times New Roman" w:hAnsi="Times New Roman" w:cs="Times New Roman"/>
                <w:sz w:val="24"/>
                <w:szCs w:val="24"/>
              </w:rPr>
              <w:tab/>
              <w:t>Регистрировать результаты лабораторных биохимических исследований.</w:t>
            </w:r>
          </w:p>
        </w:tc>
        <w:tc>
          <w:tcPr>
            <w:tcW w:w="3827" w:type="dxa"/>
            <w:tcBorders>
              <w:top w:val="single" w:sz="4" w:space="0" w:color="000000"/>
              <w:left w:val="single" w:sz="4" w:space="0" w:color="000000"/>
              <w:bottom w:val="single" w:sz="4" w:space="0" w:color="000000"/>
              <w:right w:val="nil"/>
            </w:tcBorders>
            <w:hideMark/>
          </w:tcPr>
          <w:p w14:paraId="7CBA0295" w14:textId="77777777" w:rsidR="008254CC" w:rsidRPr="00CB1E1B" w:rsidRDefault="008254CC" w:rsidP="00CB2082">
            <w:pPr>
              <w:pStyle w:val="a8"/>
              <w:rPr>
                <w:iCs/>
                <w:sz w:val="24"/>
                <w:szCs w:val="24"/>
              </w:rPr>
            </w:pPr>
            <w:r w:rsidRPr="00CB1E1B">
              <w:rPr>
                <w:iCs/>
                <w:sz w:val="24"/>
                <w:szCs w:val="24"/>
              </w:rPr>
              <w:t xml:space="preserve">Использует прикладное программное обеспечение для </w:t>
            </w:r>
            <w:r w:rsidRPr="00CB1E1B">
              <w:rPr>
                <w:iCs/>
                <w:sz w:val="24"/>
                <w:szCs w:val="24"/>
                <w:lang w:val="ru-RU"/>
              </w:rPr>
              <w:t>регистрации</w:t>
            </w:r>
            <w:r w:rsidRPr="00CB1E1B">
              <w:rPr>
                <w:iCs/>
                <w:sz w:val="24"/>
                <w:szCs w:val="24"/>
              </w:rPr>
              <w:t xml:space="preserve"> </w:t>
            </w:r>
            <w:proofErr w:type="spellStart"/>
            <w:r w:rsidRPr="00CB1E1B">
              <w:rPr>
                <w:iCs/>
                <w:sz w:val="24"/>
                <w:szCs w:val="24"/>
              </w:rPr>
              <w:t>исследований,пациентов</w:t>
            </w:r>
            <w:proofErr w:type="spellEnd"/>
            <w:r w:rsidRPr="00CB1E1B">
              <w:rPr>
                <w:iCs/>
                <w:sz w:val="24"/>
                <w:szCs w:val="24"/>
              </w:rPr>
              <w:t>.</w:t>
            </w:r>
          </w:p>
          <w:p w14:paraId="070213CE" w14:textId="77777777" w:rsidR="008254CC" w:rsidRPr="00CB1E1B" w:rsidRDefault="008254CC" w:rsidP="00CB2082">
            <w:pPr>
              <w:pStyle w:val="a8"/>
              <w:rPr>
                <w:iCs/>
                <w:sz w:val="24"/>
                <w:szCs w:val="24"/>
                <w:shd w:val="clear" w:color="auto" w:fill="FFFF00"/>
              </w:rPr>
            </w:pPr>
            <w:r w:rsidRPr="00CB1E1B">
              <w:rPr>
                <w:iCs/>
                <w:sz w:val="24"/>
                <w:szCs w:val="24"/>
              </w:rPr>
              <w:t>Соблюдает форму заполнения учетно-отчетной документации (журнал, бланки).</w:t>
            </w:r>
            <w:r w:rsidRPr="00CB1E1B">
              <w:rPr>
                <w:iCs/>
                <w:sz w:val="24"/>
                <w:szCs w:val="24"/>
              </w:rPr>
              <w:tab/>
            </w:r>
          </w:p>
        </w:tc>
        <w:tc>
          <w:tcPr>
            <w:tcW w:w="826" w:type="dxa"/>
            <w:tcBorders>
              <w:top w:val="single" w:sz="4" w:space="0" w:color="000000"/>
              <w:left w:val="single" w:sz="4" w:space="0" w:color="000000"/>
              <w:bottom w:val="single" w:sz="4" w:space="0" w:color="000000"/>
              <w:right w:val="single" w:sz="4" w:space="0" w:color="000000"/>
            </w:tcBorders>
          </w:tcPr>
          <w:p w14:paraId="75BE7B1B" w14:textId="77777777" w:rsidR="008254CC" w:rsidRPr="00CB1E1B" w:rsidRDefault="008254CC" w:rsidP="00CB2082">
            <w:pPr>
              <w:pStyle w:val="a8"/>
              <w:snapToGrid w:val="0"/>
              <w:jc w:val="center"/>
              <w:rPr>
                <w:iCs/>
                <w:sz w:val="24"/>
                <w:szCs w:val="24"/>
                <w:shd w:val="clear" w:color="auto" w:fill="FFFF00"/>
              </w:rPr>
            </w:pPr>
          </w:p>
        </w:tc>
      </w:tr>
      <w:tr w:rsidR="008254CC" w:rsidRPr="00CB1E1B" w14:paraId="5457EA4D" w14:textId="77777777" w:rsidTr="00CB2082">
        <w:tc>
          <w:tcPr>
            <w:tcW w:w="4928" w:type="dxa"/>
            <w:tcBorders>
              <w:top w:val="single" w:sz="4" w:space="0" w:color="000000"/>
              <w:left w:val="single" w:sz="4" w:space="0" w:color="000000"/>
              <w:bottom w:val="single" w:sz="4" w:space="0" w:color="000000"/>
              <w:right w:val="nil"/>
            </w:tcBorders>
            <w:hideMark/>
          </w:tcPr>
          <w:p w14:paraId="513BCA36" w14:textId="77777777" w:rsidR="008254CC" w:rsidRPr="00CB1E1B" w:rsidRDefault="008254CC" w:rsidP="00CB2082">
            <w:pPr>
              <w:tabs>
                <w:tab w:val="left" w:pos="765"/>
              </w:tabs>
              <w:spacing w:line="240" w:lineRule="auto"/>
              <w:rPr>
                <w:rFonts w:ascii="Times New Roman" w:hAnsi="Times New Roman" w:cs="Times New Roman"/>
                <w:iCs/>
                <w:sz w:val="24"/>
                <w:szCs w:val="24"/>
              </w:rPr>
            </w:pPr>
            <w:r w:rsidRPr="00CB1E1B">
              <w:rPr>
                <w:rFonts w:ascii="Times New Roman" w:hAnsi="Times New Roman" w:cs="Times New Roman"/>
                <w:sz w:val="24"/>
                <w:szCs w:val="24"/>
              </w:rPr>
              <w:t>ОК.6 Работать в коллективе и команде, эффективно общаться с коллегами, руководством, потребителями.</w:t>
            </w:r>
          </w:p>
        </w:tc>
        <w:tc>
          <w:tcPr>
            <w:tcW w:w="3827" w:type="dxa"/>
            <w:tcBorders>
              <w:top w:val="single" w:sz="4" w:space="0" w:color="000000"/>
              <w:left w:val="single" w:sz="4" w:space="0" w:color="000000"/>
              <w:bottom w:val="single" w:sz="4" w:space="0" w:color="000000"/>
              <w:right w:val="nil"/>
            </w:tcBorders>
            <w:hideMark/>
          </w:tcPr>
          <w:p w14:paraId="7DC95EC4" w14:textId="77777777" w:rsidR="008254CC" w:rsidRPr="00CB1E1B" w:rsidRDefault="008254CC" w:rsidP="00CB2082">
            <w:pPr>
              <w:pStyle w:val="a8"/>
              <w:rPr>
                <w:iCs/>
                <w:sz w:val="24"/>
                <w:szCs w:val="24"/>
                <w:shd w:val="clear" w:color="auto" w:fill="FFFF00"/>
              </w:rPr>
            </w:pPr>
            <w:r w:rsidRPr="00CB1E1B">
              <w:rPr>
                <w:iCs/>
                <w:sz w:val="24"/>
                <w:szCs w:val="24"/>
                <w:lang w:val="ru-RU"/>
              </w:rPr>
              <w:t>О</w:t>
            </w:r>
            <w:proofErr w:type="spellStart"/>
            <w:r w:rsidRPr="00CB1E1B">
              <w:rPr>
                <w:iCs/>
                <w:sz w:val="24"/>
                <w:szCs w:val="24"/>
              </w:rPr>
              <w:t>тносится</w:t>
            </w:r>
            <w:proofErr w:type="spellEnd"/>
            <w:r w:rsidRPr="00CB1E1B">
              <w:rPr>
                <w:iCs/>
                <w:sz w:val="24"/>
                <w:szCs w:val="24"/>
              </w:rPr>
              <w:t xml:space="preserve"> к медицинскому персоналу и пациентам уважительно, отзывчиво, внимательно. Отношение к окружающим бесконфликтное.</w:t>
            </w:r>
            <w:r w:rsidRPr="00CB1E1B">
              <w:rPr>
                <w:iCs/>
                <w:sz w:val="24"/>
                <w:szCs w:val="24"/>
              </w:rPr>
              <w:tab/>
            </w:r>
          </w:p>
        </w:tc>
        <w:tc>
          <w:tcPr>
            <w:tcW w:w="826" w:type="dxa"/>
            <w:tcBorders>
              <w:top w:val="single" w:sz="4" w:space="0" w:color="000000"/>
              <w:left w:val="single" w:sz="4" w:space="0" w:color="000000"/>
              <w:bottom w:val="single" w:sz="4" w:space="0" w:color="000000"/>
              <w:right w:val="single" w:sz="4" w:space="0" w:color="000000"/>
            </w:tcBorders>
          </w:tcPr>
          <w:p w14:paraId="31458DA6" w14:textId="77777777" w:rsidR="008254CC" w:rsidRPr="00CB1E1B" w:rsidRDefault="008254CC" w:rsidP="00CB2082">
            <w:pPr>
              <w:pStyle w:val="a8"/>
              <w:snapToGrid w:val="0"/>
              <w:jc w:val="center"/>
              <w:rPr>
                <w:iCs/>
                <w:sz w:val="24"/>
                <w:szCs w:val="24"/>
                <w:shd w:val="clear" w:color="auto" w:fill="FFFF00"/>
              </w:rPr>
            </w:pPr>
          </w:p>
        </w:tc>
      </w:tr>
      <w:tr w:rsidR="008254CC" w:rsidRPr="00CB1E1B" w14:paraId="3FF26D5D" w14:textId="77777777" w:rsidTr="00CB2082">
        <w:tc>
          <w:tcPr>
            <w:tcW w:w="4928" w:type="dxa"/>
            <w:tcBorders>
              <w:top w:val="single" w:sz="4" w:space="0" w:color="000000"/>
              <w:left w:val="single" w:sz="4" w:space="0" w:color="000000"/>
              <w:bottom w:val="single" w:sz="4" w:space="0" w:color="000000"/>
              <w:right w:val="nil"/>
            </w:tcBorders>
            <w:hideMark/>
          </w:tcPr>
          <w:p w14:paraId="4BC47360" w14:textId="77777777" w:rsidR="008254CC" w:rsidRPr="00CB1E1B" w:rsidRDefault="008254CC" w:rsidP="00CB2082">
            <w:pPr>
              <w:pStyle w:val="ConsPlusNormal"/>
              <w:jc w:val="both"/>
              <w:rPr>
                <w:rFonts w:ascii="Times New Roman" w:hAnsi="Times New Roman" w:cs="Times New Roman"/>
                <w:iCs/>
                <w:sz w:val="24"/>
                <w:szCs w:val="24"/>
              </w:rPr>
            </w:pPr>
            <w:r w:rsidRPr="00CB1E1B">
              <w:rPr>
                <w:rFonts w:ascii="Times New Roman" w:hAnsi="Times New Roman" w:cs="Times New Roman"/>
                <w:sz w:val="24"/>
                <w:szCs w:val="24"/>
              </w:rPr>
              <w:t>ОК.7</w:t>
            </w:r>
            <w:r w:rsidRPr="00CB1E1B">
              <w:rPr>
                <w:rFonts w:ascii="Times New Roman" w:hAnsi="Times New Roman" w:cs="Times New Roman"/>
                <w:sz w:val="24"/>
                <w:szCs w:val="24"/>
              </w:rPr>
              <w:tab/>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827" w:type="dxa"/>
            <w:tcBorders>
              <w:top w:val="single" w:sz="4" w:space="0" w:color="000000"/>
              <w:left w:val="single" w:sz="4" w:space="0" w:color="000000"/>
              <w:bottom w:val="single" w:sz="4" w:space="0" w:color="000000"/>
              <w:right w:val="nil"/>
            </w:tcBorders>
            <w:hideMark/>
          </w:tcPr>
          <w:p w14:paraId="4A8AF6D3" w14:textId="77777777" w:rsidR="008254CC" w:rsidRPr="00CB1E1B" w:rsidRDefault="008254CC" w:rsidP="00CB2082">
            <w:pPr>
              <w:pStyle w:val="a8"/>
              <w:rPr>
                <w:iCs/>
                <w:sz w:val="24"/>
                <w:szCs w:val="24"/>
                <w:shd w:val="clear" w:color="auto" w:fill="FFFF00"/>
              </w:rPr>
            </w:pPr>
            <w:r w:rsidRPr="00CB1E1B">
              <w:rPr>
                <w:iCs/>
                <w:sz w:val="24"/>
                <w:szCs w:val="24"/>
              </w:rPr>
              <w:t>Ответственно и правильно выполняет порученные</w:t>
            </w:r>
            <w:r w:rsidRPr="00CB1E1B">
              <w:rPr>
                <w:iCs/>
                <w:sz w:val="24"/>
                <w:szCs w:val="24"/>
              </w:rPr>
              <w:tab/>
            </w:r>
            <w:r w:rsidRPr="00CB1E1B">
              <w:rPr>
                <w:sz w:val="24"/>
                <w:szCs w:val="24"/>
              </w:rPr>
              <w:t>задания</w:t>
            </w:r>
          </w:p>
        </w:tc>
        <w:tc>
          <w:tcPr>
            <w:tcW w:w="826" w:type="dxa"/>
            <w:tcBorders>
              <w:top w:val="single" w:sz="4" w:space="0" w:color="000000"/>
              <w:left w:val="single" w:sz="4" w:space="0" w:color="000000"/>
              <w:bottom w:val="single" w:sz="4" w:space="0" w:color="000000"/>
              <w:right w:val="single" w:sz="4" w:space="0" w:color="000000"/>
            </w:tcBorders>
          </w:tcPr>
          <w:p w14:paraId="502BEB65" w14:textId="77777777" w:rsidR="008254CC" w:rsidRPr="00CB1E1B" w:rsidRDefault="008254CC" w:rsidP="00CB2082">
            <w:pPr>
              <w:pStyle w:val="a8"/>
              <w:snapToGrid w:val="0"/>
              <w:jc w:val="center"/>
              <w:rPr>
                <w:iCs/>
                <w:sz w:val="24"/>
                <w:szCs w:val="24"/>
                <w:shd w:val="clear" w:color="auto" w:fill="FFFF00"/>
              </w:rPr>
            </w:pPr>
          </w:p>
        </w:tc>
      </w:tr>
      <w:tr w:rsidR="008254CC" w:rsidRPr="00CB1E1B" w14:paraId="768CFAB2" w14:textId="77777777" w:rsidTr="00CB2082">
        <w:tc>
          <w:tcPr>
            <w:tcW w:w="4928" w:type="dxa"/>
            <w:tcBorders>
              <w:top w:val="single" w:sz="4" w:space="0" w:color="000000"/>
              <w:left w:val="single" w:sz="4" w:space="0" w:color="000000"/>
              <w:bottom w:val="single" w:sz="4" w:space="0" w:color="000000"/>
              <w:right w:val="nil"/>
            </w:tcBorders>
            <w:hideMark/>
          </w:tcPr>
          <w:p w14:paraId="525A634C" w14:textId="77777777" w:rsidR="008254CC" w:rsidRPr="00CB1E1B" w:rsidRDefault="008254CC" w:rsidP="00CB2082">
            <w:pPr>
              <w:spacing w:line="240" w:lineRule="auto"/>
              <w:rPr>
                <w:rFonts w:ascii="Times New Roman" w:hAnsi="Times New Roman" w:cs="Times New Roman"/>
                <w:iCs/>
                <w:sz w:val="24"/>
                <w:szCs w:val="24"/>
              </w:rPr>
            </w:pPr>
            <w:r w:rsidRPr="00CB1E1B">
              <w:rPr>
                <w:rFonts w:ascii="Times New Roman" w:hAnsi="Times New Roman" w:cs="Times New Roman"/>
                <w:sz w:val="24"/>
                <w:szCs w:val="24"/>
              </w:rPr>
              <w:t>ОК.8</w:t>
            </w:r>
            <w:r w:rsidRPr="00CB1E1B">
              <w:rPr>
                <w:rFonts w:ascii="Times New Roman" w:hAnsi="Times New Roman" w:cs="Times New Roman"/>
                <w:sz w:val="24"/>
                <w:szCs w:val="24"/>
              </w:rPr>
              <w:tab/>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c>
          <w:tcPr>
            <w:tcW w:w="3827" w:type="dxa"/>
            <w:tcBorders>
              <w:top w:val="single" w:sz="4" w:space="0" w:color="000000"/>
              <w:left w:val="single" w:sz="4" w:space="0" w:color="000000"/>
              <w:bottom w:val="single" w:sz="4" w:space="0" w:color="000000"/>
              <w:right w:val="nil"/>
            </w:tcBorders>
            <w:hideMark/>
          </w:tcPr>
          <w:p w14:paraId="70A044A1" w14:textId="77777777" w:rsidR="008254CC" w:rsidRPr="00CB1E1B" w:rsidRDefault="008254CC" w:rsidP="00CB2082">
            <w:pPr>
              <w:pStyle w:val="a8"/>
              <w:rPr>
                <w:iCs/>
                <w:sz w:val="24"/>
                <w:szCs w:val="24"/>
                <w:shd w:val="clear" w:color="auto" w:fill="FFFF00"/>
              </w:rPr>
            </w:pPr>
            <w:r w:rsidRPr="00CB1E1B">
              <w:rPr>
                <w:iCs/>
                <w:sz w:val="24"/>
                <w:szCs w:val="24"/>
              </w:rPr>
              <w:t xml:space="preserve"> Проявляет самостоятельность в работе, целеустремленность, организаторские способности. </w:t>
            </w:r>
            <w:r w:rsidRPr="00CB1E1B">
              <w:rPr>
                <w:iCs/>
                <w:sz w:val="24"/>
                <w:szCs w:val="24"/>
              </w:rPr>
              <w:tab/>
            </w:r>
            <w:r w:rsidRPr="00CB1E1B">
              <w:rPr>
                <w:iCs/>
                <w:sz w:val="24"/>
                <w:szCs w:val="24"/>
              </w:rPr>
              <w:tab/>
            </w:r>
          </w:p>
        </w:tc>
        <w:tc>
          <w:tcPr>
            <w:tcW w:w="826" w:type="dxa"/>
            <w:tcBorders>
              <w:top w:val="single" w:sz="4" w:space="0" w:color="000000"/>
              <w:left w:val="single" w:sz="4" w:space="0" w:color="000000"/>
              <w:bottom w:val="single" w:sz="4" w:space="0" w:color="000000"/>
              <w:right w:val="single" w:sz="4" w:space="0" w:color="000000"/>
            </w:tcBorders>
          </w:tcPr>
          <w:p w14:paraId="4F75D584" w14:textId="77777777" w:rsidR="008254CC" w:rsidRPr="00CB1E1B" w:rsidRDefault="008254CC" w:rsidP="00CB2082">
            <w:pPr>
              <w:pStyle w:val="a8"/>
              <w:snapToGrid w:val="0"/>
              <w:jc w:val="center"/>
              <w:rPr>
                <w:iCs/>
                <w:sz w:val="24"/>
                <w:szCs w:val="24"/>
                <w:shd w:val="clear" w:color="auto" w:fill="FFFF00"/>
              </w:rPr>
            </w:pPr>
          </w:p>
        </w:tc>
      </w:tr>
      <w:tr w:rsidR="008254CC" w:rsidRPr="00CB1E1B" w14:paraId="7D253B5B" w14:textId="77777777" w:rsidTr="00CB2082">
        <w:tc>
          <w:tcPr>
            <w:tcW w:w="4928" w:type="dxa"/>
            <w:tcBorders>
              <w:top w:val="single" w:sz="4" w:space="0" w:color="000000"/>
              <w:left w:val="single" w:sz="4" w:space="0" w:color="000000"/>
              <w:bottom w:val="single" w:sz="4" w:space="0" w:color="000000"/>
              <w:right w:val="nil"/>
            </w:tcBorders>
            <w:hideMark/>
          </w:tcPr>
          <w:p w14:paraId="197A8563" w14:textId="77777777" w:rsidR="008254CC" w:rsidRPr="00CB1E1B" w:rsidRDefault="008254CC" w:rsidP="00CB2082">
            <w:pPr>
              <w:spacing w:line="240" w:lineRule="auto"/>
              <w:rPr>
                <w:rFonts w:ascii="Times New Roman" w:hAnsi="Times New Roman" w:cs="Times New Roman"/>
                <w:iCs/>
                <w:sz w:val="24"/>
                <w:szCs w:val="24"/>
              </w:rPr>
            </w:pPr>
            <w:r w:rsidRPr="00CB1E1B">
              <w:rPr>
                <w:rFonts w:ascii="Times New Roman" w:hAnsi="Times New Roman" w:cs="Times New Roman"/>
                <w:sz w:val="24"/>
                <w:szCs w:val="24"/>
              </w:rPr>
              <w:t>ОК.9 Быть готовым к смене технологий в профессиональной деятельности.</w:t>
            </w:r>
          </w:p>
        </w:tc>
        <w:tc>
          <w:tcPr>
            <w:tcW w:w="3827" w:type="dxa"/>
            <w:tcBorders>
              <w:top w:val="single" w:sz="4" w:space="0" w:color="000000"/>
              <w:left w:val="single" w:sz="4" w:space="0" w:color="000000"/>
              <w:bottom w:val="single" w:sz="4" w:space="0" w:color="000000"/>
              <w:right w:val="nil"/>
            </w:tcBorders>
            <w:hideMark/>
          </w:tcPr>
          <w:p w14:paraId="0C5BF139" w14:textId="77777777" w:rsidR="008254CC" w:rsidRPr="00CB1E1B" w:rsidRDefault="008254CC" w:rsidP="00CB2082">
            <w:pPr>
              <w:pStyle w:val="a8"/>
              <w:rPr>
                <w:iCs/>
                <w:sz w:val="24"/>
                <w:szCs w:val="24"/>
                <w:shd w:val="clear" w:color="auto" w:fill="FFFF00"/>
              </w:rPr>
            </w:pPr>
            <w:r w:rsidRPr="00CB1E1B">
              <w:rPr>
                <w:iCs/>
                <w:sz w:val="24"/>
                <w:szCs w:val="24"/>
              </w:rPr>
              <w:t xml:space="preserve">Владеет современными </w:t>
            </w:r>
            <w:r w:rsidRPr="00CB1E1B">
              <w:rPr>
                <w:iCs/>
                <w:sz w:val="24"/>
                <w:szCs w:val="24"/>
                <w:lang w:val="ru-RU"/>
              </w:rPr>
              <w:t xml:space="preserve">лабораторными </w:t>
            </w:r>
            <w:r w:rsidRPr="00CB1E1B">
              <w:rPr>
                <w:iCs/>
                <w:sz w:val="24"/>
                <w:szCs w:val="24"/>
              </w:rPr>
              <w:t>методами работы Способен освоить новое оборудование или методику (при ее замене).</w:t>
            </w:r>
            <w:r w:rsidRPr="00CB1E1B">
              <w:rPr>
                <w:iCs/>
                <w:sz w:val="24"/>
                <w:szCs w:val="24"/>
              </w:rPr>
              <w:tab/>
            </w:r>
          </w:p>
        </w:tc>
        <w:tc>
          <w:tcPr>
            <w:tcW w:w="826" w:type="dxa"/>
            <w:tcBorders>
              <w:top w:val="single" w:sz="4" w:space="0" w:color="000000"/>
              <w:left w:val="single" w:sz="4" w:space="0" w:color="000000"/>
              <w:bottom w:val="single" w:sz="4" w:space="0" w:color="000000"/>
              <w:right w:val="single" w:sz="4" w:space="0" w:color="000000"/>
            </w:tcBorders>
          </w:tcPr>
          <w:p w14:paraId="3E41CB68" w14:textId="77777777" w:rsidR="008254CC" w:rsidRPr="00CB1E1B" w:rsidRDefault="008254CC" w:rsidP="00CB2082">
            <w:pPr>
              <w:pStyle w:val="a8"/>
              <w:snapToGrid w:val="0"/>
              <w:jc w:val="center"/>
              <w:rPr>
                <w:iCs/>
                <w:sz w:val="24"/>
                <w:szCs w:val="24"/>
                <w:shd w:val="clear" w:color="auto" w:fill="FFFF00"/>
              </w:rPr>
            </w:pPr>
          </w:p>
        </w:tc>
      </w:tr>
      <w:tr w:rsidR="008254CC" w:rsidRPr="00CB1E1B" w14:paraId="33A05C3D" w14:textId="77777777" w:rsidTr="00CB2082">
        <w:tc>
          <w:tcPr>
            <w:tcW w:w="4928" w:type="dxa"/>
            <w:tcBorders>
              <w:top w:val="single" w:sz="4" w:space="0" w:color="000000"/>
              <w:left w:val="single" w:sz="4" w:space="0" w:color="000000"/>
              <w:bottom w:val="single" w:sz="4" w:space="0" w:color="000000"/>
              <w:right w:val="nil"/>
            </w:tcBorders>
            <w:hideMark/>
          </w:tcPr>
          <w:p w14:paraId="18630573" w14:textId="77777777" w:rsidR="008254CC" w:rsidRPr="00CB1E1B" w:rsidRDefault="008254CC" w:rsidP="00CB2082">
            <w:pPr>
              <w:spacing w:line="240" w:lineRule="auto"/>
              <w:rPr>
                <w:rFonts w:ascii="Times New Roman" w:hAnsi="Times New Roman" w:cs="Times New Roman"/>
                <w:iCs/>
                <w:sz w:val="24"/>
                <w:szCs w:val="24"/>
              </w:rPr>
            </w:pPr>
            <w:r w:rsidRPr="00CB1E1B">
              <w:rPr>
                <w:rFonts w:ascii="Times New Roman" w:hAnsi="Times New Roman" w:cs="Times New Roman"/>
                <w:sz w:val="24"/>
                <w:szCs w:val="24"/>
              </w:rPr>
              <w:t>ОК.10</w:t>
            </w:r>
            <w:r w:rsidRPr="00CB1E1B">
              <w:rPr>
                <w:rFonts w:ascii="Times New Roman" w:hAnsi="Times New Roman" w:cs="Times New Roman"/>
                <w:sz w:val="24"/>
                <w:szCs w:val="24"/>
              </w:rPr>
              <w:tab/>
              <w:t>Бережно относиться к историческому наследию и культурным традициям народа, уважать социальные, культурные и религиозные различия.</w:t>
            </w:r>
          </w:p>
        </w:tc>
        <w:tc>
          <w:tcPr>
            <w:tcW w:w="3827" w:type="dxa"/>
            <w:tcBorders>
              <w:top w:val="single" w:sz="4" w:space="0" w:color="000000"/>
              <w:left w:val="single" w:sz="4" w:space="0" w:color="000000"/>
              <w:bottom w:val="single" w:sz="4" w:space="0" w:color="000000"/>
              <w:right w:val="nil"/>
            </w:tcBorders>
            <w:hideMark/>
          </w:tcPr>
          <w:p w14:paraId="29D4DC21" w14:textId="77777777" w:rsidR="008254CC" w:rsidRPr="00CB1E1B" w:rsidRDefault="008254CC" w:rsidP="00CB2082">
            <w:pPr>
              <w:pStyle w:val="a8"/>
              <w:rPr>
                <w:iCs/>
                <w:sz w:val="24"/>
                <w:szCs w:val="24"/>
                <w:shd w:val="clear" w:color="auto" w:fill="FFFF00"/>
              </w:rPr>
            </w:pPr>
            <w:r w:rsidRPr="00CB1E1B">
              <w:rPr>
                <w:iCs/>
                <w:sz w:val="24"/>
                <w:szCs w:val="24"/>
              </w:rPr>
              <w:t>Демонстрирует толерантное (уважительное) отношения к представителям социальных, культурных и религиозных общностей.</w:t>
            </w:r>
            <w:r w:rsidRPr="00CB1E1B">
              <w:rPr>
                <w:iCs/>
                <w:sz w:val="24"/>
                <w:szCs w:val="24"/>
              </w:rPr>
              <w:tab/>
            </w:r>
          </w:p>
        </w:tc>
        <w:tc>
          <w:tcPr>
            <w:tcW w:w="826" w:type="dxa"/>
            <w:tcBorders>
              <w:top w:val="single" w:sz="4" w:space="0" w:color="000000"/>
              <w:left w:val="single" w:sz="4" w:space="0" w:color="000000"/>
              <w:bottom w:val="single" w:sz="4" w:space="0" w:color="000000"/>
              <w:right w:val="single" w:sz="4" w:space="0" w:color="000000"/>
            </w:tcBorders>
          </w:tcPr>
          <w:p w14:paraId="660D9F2D" w14:textId="77777777" w:rsidR="008254CC" w:rsidRPr="00CB1E1B" w:rsidRDefault="008254CC" w:rsidP="00CB2082">
            <w:pPr>
              <w:pStyle w:val="a8"/>
              <w:snapToGrid w:val="0"/>
              <w:jc w:val="center"/>
              <w:rPr>
                <w:iCs/>
                <w:sz w:val="24"/>
                <w:szCs w:val="24"/>
                <w:shd w:val="clear" w:color="auto" w:fill="FFFF00"/>
              </w:rPr>
            </w:pPr>
          </w:p>
        </w:tc>
      </w:tr>
      <w:tr w:rsidR="008254CC" w:rsidRPr="00CB1E1B" w14:paraId="7516ED44" w14:textId="77777777" w:rsidTr="00CB2082">
        <w:tc>
          <w:tcPr>
            <w:tcW w:w="4928" w:type="dxa"/>
            <w:tcBorders>
              <w:top w:val="single" w:sz="4" w:space="0" w:color="000000"/>
              <w:left w:val="single" w:sz="4" w:space="0" w:color="000000"/>
              <w:bottom w:val="single" w:sz="4" w:space="0" w:color="000000"/>
              <w:right w:val="nil"/>
            </w:tcBorders>
          </w:tcPr>
          <w:p w14:paraId="29FF504D" w14:textId="77777777" w:rsidR="008254CC" w:rsidRPr="00CB1E1B" w:rsidRDefault="008254CC" w:rsidP="00CB2082">
            <w:pPr>
              <w:spacing w:line="240" w:lineRule="auto"/>
              <w:rPr>
                <w:rFonts w:ascii="Times New Roman" w:hAnsi="Times New Roman" w:cs="Times New Roman"/>
                <w:sz w:val="24"/>
                <w:szCs w:val="24"/>
              </w:rPr>
            </w:pPr>
            <w:r w:rsidRPr="00CB1E1B">
              <w:rPr>
                <w:rFonts w:ascii="Times New Roman" w:hAnsi="Times New Roman" w:cs="Times New Roman"/>
                <w:sz w:val="24"/>
                <w:szCs w:val="24"/>
              </w:rPr>
              <w:t>ОК.11</w:t>
            </w:r>
            <w:r w:rsidRPr="00CB1E1B">
              <w:rPr>
                <w:rFonts w:ascii="Times New Roman" w:hAnsi="Times New Roman" w:cs="Times New Roman"/>
                <w:sz w:val="24"/>
                <w:szCs w:val="24"/>
              </w:rPr>
              <w:tab/>
              <w:t>Быть готовым брать на себя нравственные обязательства по отношению к природе, обществу и человеку.</w:t>
            </w:r>
          </w:p>
          <w:p w14:paraId="42B86008" w14:textId="77777777" w:rsidR="008254CC" w:rsidRPr="00CB1E1B" w:rsidRDefault="008254CC" w:rsidP="00CB2082">
            <w:pPr>
              <w:spacing w:line="240" w:lineRule="auto"/>
              <w:rPr>
                <w:rFonts w:ascii="Times New Roman" w:hAnsi="Times New Roman" w:cs="Times New Roman"/>
                <w:sz w:val="24"/>
                <w:szCs w:val="24"/>
              </w:rPr>
            </w:pPr>
            <w:r w:rsidRPr="00CB1E1B">
              <w:rPr>
                <w:rFonts w:ascii="Times New Roman" w:hAnsi="Times New Roman" w:cs="Times New Roman"/>
                <w:sz w:val="24"/>
                <w:szCs w:val="24"/>
              </w:rPr>
              <w:t>ОК 14</w:t>
            </w:r>
            <w:r w:rsidRPr="00CB1E1B">
              <w:rPr>
                <w:rFonts w:ascii="Times New Roman" w:hAnsi="Times New Roman" w:cs="Times New Roman"/>
                <w:sz w:val="24"/>
                <w:szCs w:val="24"/>
              </w:rPr>
              <w:tab/>
              <w:t>Вести здоровый образ жизни, заниматься физической культурой и спортом для укрепления здоровья, достижения жизненных и профессиональных целей.</w:t>
            </w:r>
          </w:p>
          <w:p w14:paraId="3648E661" w14:textId="77777777" w:rsidR="008254CC" w:rsidRPr="00CB1E1B" w:rsidRDefault="008254CC" w:rsidP="00CB2082">
            <w:pPr>
              <w:spacing w:line="240" w:lineRule="auto"/>
              <w:rPr>
                <w:rFonts w:ascii="Times New Roman" w:hAnsi="Times New Roman" w:cs="Times New Roman"/>
                <w:sz w:val="24"/>
                <w:szCs w:val="24"/>
              </w:rPr>
            </w:pPr>
            <w:r w:rsidRPr="00CB1E1B">
              <w:rPr>
                <w:rFonts w:ascii="Times New Roman" w:hAnsi="Times New Roman" w:cs="Times New Roman"/>
                <w:sz w:val="24"/>
                <w:szCs w:val="24"/>
              </w:rPr>
              <w:t>ПК 3.4</w:t>
            </w:r>
            <w:r w:rsidRPr="00CB1E1B">
              <w:rPr>
                <w:rFonts w:ascii="Times New Roman" w:hAnsi="Times New Roman" w:cs="Times New Roman"/>
                <w:sz w:val="24"/>
                <w:szCs w:val="24"/>
              </w:rPr>
              <w:tab/>
              <w:t xml:space="preserve">Проводить утилизацию отработанного материала, дезинфекцию и стерилизацию </w:t>
            </w:r>
            <w:r w:rsidRPr="00CB1E1B">
              <w:rPr>
                <w:rFonts w:ascii="Times New Roman" w:hAnsi="Times New Roman" w:cs="Times New Roman"/>
                <w:sz w:val="24"/>
                <w:szCs w:val="24"/>
              </w:rPr>
              <w:lastRenderedPageBreak/>
              <w:t>использованной лабораторной посуды, инструментария, средств защиты.</w:t>
            </w:r>
          </w:p>
          <w:p w14:paraId="25BAD80E" w14:textId="77777777" w:rsidR="008254CC" w:rsidRPr="00CB1E1B" w:rsidRDefault="008254CC" w:rsidP="00CB2082">
            <w:pPr>
              <w:spacing w:line="240" w:lineRule="auto"/>
              <w:rPr>
                <w:rFonts w:ascii="Times New Roman" w:hAnsi="Times New Roman" w:cs="Times New Roman"/>
                <w:sz w:val="24"/>
                <w:szCs w:val="24"/>
              </w:rPr>
            </w:pPr>
          </w:p>
        </w:tc>
        <w:tc>
          <w:tcPr>
            <w:tcW w:w="3827" w:type="dxa"/>
            <w:tcBorders>
              <w:top w:val="single" w:sz="4" w:space="0" w:color="000000"/>
              <w:left w:val="single" w:sz="4" w:space="0" w:color="000000"/>
              <w:bottom w:val="single" w:sz="4" w:space="0" w:color="000000"/>
              <w:right w:val="nil"/>
            </w:tcBorders>
            <w:hideMark/>
          </w:tcPr>
          <w:p w14:paraId="0BFF4923" w14:textId="77777777" w:rsidR="008254CC" w:rsidRPr="00CB1E1B" w:rsidRDefault="008254CC" w:rsidP="00CB2082">
            <w:pPr>
              <w:pStyle w:val="a8"/>
              <w:rPr>
                <w:iCs/>
                <w:sz w:val="24"/>
                <w:szCs w:val="24"/>
                <w:shd w:val="clear" w:color="auto" w:fill="FFFF00"/>
              </w:rPr>
            </w:pPr>
            <w:r w:rsidRPr="00CB1E1B">
              <w:rPr>
                <w:iCs/>
                <w:sz w:val="24"/>
                <w:szCs w:val="24"/>
              </w:rPr>
              <w:lastRenderedPageBreak/>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r w:rsidRPr="00CB1E1B">
              <w:rPr>
                <w:iCs/>
                <w:sz w:val="24"/>
                <w:szCs w:val="24"/>
              </w:rPr>
              <w:tab/>
            </w:r>
          </w:p>
        </w:tc>
        <w:tc>
          <w:tcPr>
            <w:tcW w:w="826" w:type="dxa"/>
            <w:tcBorders>
              <w:top w:val="single" w:sz="4" w:space="0" w:color="000000"/>
              <w:left w:val="single" w:sz="4" w:space="0" w:color="000000"/>
              <w:bottom w:val="single" w:sz="4" w:space="0" w:color="000000"/>
              <w:right w:val="single" w:sz="4" w:space="0" w:color="000000"/>
            </w:tcBorders>
          </w:tcPr>
          <w:p w14:paraId="5BA57218" w14:textId="77777777" w:rsidR="008254CC" w:rsidRPr="00CB1E1B" w:rsidRDefault="008254CC" w:rsidP="00CB2082">
            <w:pPr>
              <w:pStyle w:val="a8"/>
              <w:snapToGrid w:val="0"/>
              <w:jc w:val="center"/>
              <w:rPr>
                <w:iCs/>
                <w:sz w:val="24"/>
                <w:szCs w:val="24"/>
                <w:shd w:val="clear" w:color="auto" w:fill="FFFF00"/>
              </w:rPr>
            </w:pPr>
          </w:p>
        </w:tc>
      </w:tr>
      <w:tr w:rsidR="008254CC" w:rsidRPr="00CB1E1B" w14:paraId="5A11C1BB" w14:textId="77777777" w:rsidTr="00CB2082">
        <w:tc>
          <w:tcPr>
            <w:tcW w:w="4928" w:type="dxa"/>
            <w:tcBorders>
              <w:top w:val="single" w:sz="4" w:space="0" w:color="000000"/>
              <w:left w:val="single" w:sz="4" w:space="0" w:color="000000"/>
              <w:bottom w:val="single" w:sz="4" w:space="0" w:color="000000"/>
              <w:right w:val="nil"/>
            </w:tcBorders>
          </w:tcPr>
          <w:p w14:paraId="0B992EC9" w14:textId="77777777" w:rsidR="008254CC" w:rsidRPr="00CB1E1B" w:rsidRDefault="008254CC" w:rsidP="00CB2082">
            <w:pPr>
              <w:spacing w:line="240" w:lineRule="auto"/>
              <w:rPr>
                <w:rFonts w:ascii="Times New Roman" w:hAnsi="Times New Roman" w:cs="Times New Roman"/>
                <w:sz w:val="24"/>
                <w:szCs w:val="24"/>
              </w:rPr>
            </w:pPr>
            <w:r w:rsidRPr="00CB1E1B">
              <w:rPr>
                <w:rFonts w:ascii="Times New Roman" w:hAnsi="Times New Roman" w:cs="Times New Roman"/>
                <w:sz w:val="24"/>
                <w:szCs w:val="24"/>
              </w:rPr>
              <w:t>ОК. 11</w:t>
            </w:r>
            <w:r w:rsidRPr="00CB1E1B">
              <w:rPr>
                <w:rFonts w:ascii="Times New Roman" w:hAnsi="Times New Roman" w:cs="Times New Roman"/>
                <w:sz w:val="24"/>
                <w:szCs w:val="24"/>
              </w:rPr>
              <w:tab/>
              <w:t>Быть готовым брать на себя нравственные обязательства по отношению к природе, обществу и человеку.</w:t>
            </w:r>
          </w:p>
          <w:p w14:paraId="0EA489D9" w14:textId="77777777" w:rsidR="008254CC" w:rsidRPr="00CB1E1B" w:rsidRDefault="008254CC" w:rsidP="00CB2082">
            <w:pPr>
              <w:spacing w:line="240" w:lineRule="auto"/>
              <w:rPr>
                <w:rFonts w:ascii="Times New Roman" w:hAnsi="Times New Roman" w:cs="Times New Roman"/>
                <w:sz w:val="24"/>
                <w:szCs w:val="24"/>
              </w:rPr>
            </w:pPr>
          </w:p>
        </w:tc>
        <w:tc>
          <w:tcPr>
            <w:tcW w:w="3827" w:type="dxa"/>
            <w:tcBorders>
              <w:top w:val="single" w:sz="4" w:space="0" w:color="000000"/>
              <w:left w:val="single" w:sz="4" w:space="0" w:color="000000"/>
              <w:bottom w:val="single" w:sz="4" w:space="0" w:color="000000"/>
              <w:right w:val="nil"/>
            </w:tcBorders>
            <w:hideMark/>
          </w:tcPr>
          <w:p w14:paraId="5948FF7B" w14:textId="77777777" w:rsidR="008254CC" w:rsidRPr="00CB1E1B" w:rsidRDefault="008254CC" w:rsidP="00CB2082">
            <w:pPr>
              <w:pStyle w:val="a8"/>
              <w:rPr>
                <w:iCs/>
                <w:sz w:val="24"/>
                <w:szCs w:val="24"/>
                <w:shd w:val="clear" w:color="auto" w:fill="FFFF00"/>
              </w:rPr>
            </w:pPr>
            <w:r w:rsidRPr="00CB1E1B">
              <w:rPr>
                <w:iCs/>
                <w:sz w:val="24"/>
                <w:szCs w:val="24"/>
              </w:rPr>
              <w:t>Соблюдает инструкцию по  сбору отходов</w:t>
            </w:r>
            <w:r w:rsidRPr="00CB1E1B">
              <w:rPr>
                <w:iCs/>
                <w:sz w:val="24"/>
                <w:szCs w:val="24"/>
              </w:rPr>
              <w:tab/>
            </w:r>
          </w:p>
        </w:tc>
        <w:tc>
          <w:tcPr>
            <w:tcW w:w="826" w:type="dxa"/>
            <w:tcBorders>
              <w:top w:val="single" w:sz="4" w:space="0" w:color="000000"/>
              <w:left w:val="single" w:sz="4" w:space="0" w:color="000000"/>
              <w:bottom w:val="single" w:sz="4" w:space="0" w:color="000000"/>
              <w:right w:val="single" w:sz="4" w:space="0" w:color="000000"/>
            </w:tcBorders>
          </w:tcPr>
          <w:p w14:paraId="607DED9E" w14:textId="77777777" w:rsidR="008254CC" w:rsidRPr="00CB1E1B" w:rsidRDefault="008254CC" w:rsidP="00CB2082">
            <w:pPr>
              <w:pStyle w:val="a8"/>
              <w:snapToGrid w:val="0"/>
              <w:jc w:val="center"/>
              <w:rPr>
                <w:iCs/>
                <w:sz w:val="24"/>
                <w:szCs w:val="24"/>
                <w:shd w:val="clear" w:color="auto" w:fill="FFFF00"/>
              </w:rPr>
            </w:pPr>
          </w:p>
        </w:tc>
      </w:tr>
      <w:tr w:rsidR="008254CC" w:rsidRPr="00CB1E1B" w14:paraId="3128B971" w14:textId="77777777" w:rsidTr="00CB2082">
        <w:tc>
          <w:tcPr>
            <w:tcW w:w="4928" w:type="dxa"/>
            <w:tcBorders>
              <w:top w:val="single" w:sz="4" w:space="0" w:color="000000"/>
              <w:left w:val="single" w:sz="4" w:space="0" w:color="000000"/>
              <w:bottom w:val="single" w:sz="4" w:space="0" w:color="000000"/>
              <w:right w:val="nil"/>
            </w:tcBorders>
            <w:hideMark/>
          </w:tcPr>
          <w:p w14:paraId="7641FC05" w14:textId="77777777" w:rsidR="008254CC" w:rsidRPr="00CB1E1B" w:rsidRDefault="008254CC" w:rsidP="00CB2082">
            <w:pPr>
              <w:tabs>
                <w:tab w:val="left" w:pos="1485"/>
              </w:tabs>
              <w:spacing w:line="240" w:lineRule="auto"/>
              <w:rPr>
                <w:rFonts w:ascii="Times New Roman" w:hAnsi="Times New Roman" w:cs="Times New Roman"/>
                <w:iCs/>
                <w:sz w:val="24"/>
                <w:szCs w:val="24"/>
              </w:rPr>
            </w:pPr>
            <w:r w:rsidRPr="00CB1E1B">
              <w:rPr>
                <w:rFonts w:ascii="Times New Roman" w:hAnsi="Times New Roman" w:cs="Times New Roman"/>
                <w:sz w:val="24"/>
                <w:szCs w:val="24"/>
              </w:rPr>
              <w:t>ОК 12</w:t>
            </w:r>
            <w:r w:rsidRPr="00CB1E1B">
              <w:rPr>
                <w:rFonts w:ascii="Times New Roman" w:hAnsi="Times New Roman" w:cs="Times New Roman"/>
                <w:sz w:val="24"/>
                <w:szCs w:val="24"/>
              </w:rPr>
              <w:tab/>
              <w:t>Оказывать первую медицинскую помощь при неотложных состояниях.</w:t>
            </w:r>
          </w:p>
        </w:tc>
        <w:tc>
          <w:tcPr>
            <w:tcW w:w="3827" w:type="dxa"/>
            <w:tcBorders>
              <w:top w:val="single" w:sz="4" w:space="0" w:color="000000"/>
              <w:left w:val="single" w:sz="4" w:space="0" w:color="000000"/>
              <w:bottom w:val="single" w:sz="4" w:space="0" w:color="000000"/>
              <w:right w:val="nil"/>
            </w:tcBorders>
            <w:hideMark/>
          </w:tcPr>
          <w:p w14:paraId="5C6E4AE5" w14:textId="77777777" w:rsidR="008254CC" w:rsidRPr="00CB1E1B" w:rsidRDefault="008254CC" w:rsidP="00CB2082">
            <w:pPr>
              <w:pStyle w:val="a8"/>
              <w:rPr>
                <w:iCs/>
                <w:sz w:val="24"/>
                <w:szCs w:val="24"/>
                <w:shd w:val="clear" w:color="auto" w:fill="FFFF00"/>
              </w:rPr>
            </w:pPr>
            <w:r w:rsidRPr="00CB1E1B">
              <w:rPr>
                <w:iCs/>
                <w:sz w:val="24"/>
                <w:szCs w:val="24"/>
              </w:rPr>
              <w:t>Способен оказать первую медицинскую помощь при неотложных ситуациях</w:t>
            </w:r>
            <w:r w:rsidRPr="00CB1E1B">
              <w:rPr>
                <w:iCs/>
                <w:sz w:val="24"/>
                <w:szCs w:val="24"/>
              </w:rPr>
              <w:tab/>
            </w:r>
          </w:p>
        </w:tc>
        <w:tc>
          <w:tcPr>
            <w:tcW w:w="826" w:type="dxa"/>
            <w:tcBorders>
              <w:top w:val="single" w:sz="4" w:space="0" w:color="000000"/>
              <w:left w:val="single" w:sz="4" w:space="0" w:color="000000"/>
              <w:bottom w:val="single" w:sz="4" w:space="0" w:color="000000"/>
              <w:right w:val="single" w:sz="4" w:space="0" w:color="000000"/>
            </w:tcBorders>
          </w:tcPr>
          <w:p w14:paraId="0E3C0F6E" w14:textId="77777777" w:rsidR="008254CC" w:rsidRPr="00CB1E1B" w:rsidRDefault="008254CC" w:rsidP="00CB2082">
            <w:pPr>
              <w:pStyle w:val="a8"/>
              <w:snapToGrid w:val="0"/>
              <w:jc w:val="center"/>
              <w:rPr>
                <w:iCs/>
                <w:sz w:val="24"/>
                <w:szCs w:val="24"/>
                <w:shd w:val="clear" w:color="auto" w:fill="FFFF00"/>
              </w:rPr>
            </w:pPr>
          </w:p>
        </w:tc>
      </w:tr>
    </w:tbl>
    <w:p w14:paraId="025EECA9" w14:textId="77777777" w:rsidR="008254CC" w:rsidRDefault="008254CC" w:rsidP="008254CC">
      <w:pPr>
        <w:pStyle w:val="a8"/>
        <w:rPr>
          <w:iCs/>
          <w:sz w:val="24"/>
          <w:szCs w:val="24"/>
          <w:lang w:val="ru-RU"/>
        </w:rPr>
      </w:pPr>
    </w:p>
    <w:p w14:paraId="0EA9C340" w14:textId="77777777" w:rsidR="008254CC" w:rsidRPr="00CB1E1B" w:rsidRDefault="008254CC" w:rsidP="008254CC">
      <w:pPr>
        <w:pStyle w:val="a8"/>
        <w:rPr>
          <w:iCs/>
          <w:sz w:val="28"/>
          <w:szCs w:val="28"/>
          <w:lang w:val="ru-RU"/>
        </w:rPr>
      </w:pPr>
      <w:r w:rsidRPr="00CB1E1B">
        <w:rPr>
          <w:iCs/>
          <w:sz w:val="28"/>
          <w:szCs w:val="28"/>
          <w:lang w:val="ru-RU"/>
        </w:rPr>
        <w:t>Дата_________________</w:t>
      </w:r>
      <w:r w:rsidRPr="00CB1E1B">
        <w:rPr>
          <w:iCs/>
          <w:sz w:val="28"/>
          <w:szCs w:val="28"/>
        </w:rPr>
        <w:t>.</w:t>
      </w:r>
    </w:p>
    <w:p w14:paraId="21B4160B" w14:textId="77777777" w:rsidR="008254CC" w:rsidRPr="00CB1E1B" w:rsidRDefault="008254CC" w:rsidP="008254CC">
      <w:pPr>
        <w:pStyle w:val="a8"/>
        <w:rPr>
          <w:iCs/>
          <w:sz w:val="28"/>
          <w:szCs w:val="28"/>
          <w:lang w:val="ru-RU"/>
        </w:rPr>
      </w:pPr>
    </w:p>
    <w:p w14:paraId="14BE596C" w14:textId="77777777" w:rsidR="008254CC" w:rsidRPr="00CB1E1B" w:rsidRDefault="008254CC" w:rsidP="008254CC">
      <w:pPr>
        <w:pStyle w:val="a8"/>
        <w:rPr>
          <w:iCs/>
          <w:sz w:val="28"/>
          <w:szCs w:val="28"/>
          <w:lang w:val="ru-RU"/>
        </w:rPr>
      </w:pPr>
      <w:r w:rsidRPr="00CB1E1B">
        <w:rPr>
          <w:iCs/>
          <w:sz w:val="28"/>
          <w:szCs w:val="28"/>
          <w:lang w:val="ru-RU"/>
        </w:rPr>
        <w:t>Подпись непосредственного руководителя практики _______________/ФИО, должность</w:t>
      </w:r>
    </w:p>
    <w:p w14:paraId="65794B44" w14:textId="77777777" w:rsidR="008254CC" w:rsidRPr="00CB1E1B" w:rsidRDefault="008254CC" w:rsidP="008254CC">
      <w:pPr>
        <w:pStyle w:val="a8"/>
        <w:rPr>
          <w:iCs/>
          <w:sz w:val="28"/>
          <w:szCs w:val="28"/>
          <w:lang w:val="ru-RU"/>
        </w:rPr>
      </w:pPr>
    </w:p>
    <w:p w14:paraId="79495108" w14:textId="77777777" w:rsidR="008254CC" w:rsidRPr="00CB1E1B" w:rsidRDefault="008254CC" w:rsidP="008254CC">
      <w:pPr>
        <w:pStyle w:val="a8"/>
        <w:rPr>
          <w:iCs/>
          <w:sz w:val="28"/>
          <w:szCs w:val="28"/>
          <w:lang w:val="ru-RU"/>
        </w:rPr>
      </w:pPr>
      <w:r w:rsidRPr="00CB1E1B">
        <w:rPr>
          <w:iCs/>
          <w:sz w:val="28"/>
          <w:szCs w:val="28"/>
          <w:lang w:val="ru-RU"/>
        </w:rPr>
        <w:t>Подпись общего руководителя практики    _____________/ФИО, должность</w:t>
      </w:r>
    </w:p>
    <w:p w14:paraId="0CB69E3D" w14:textId="77777777" w:rsidR="008254CC" w:rsidRPr="00CB1E1B" w:rsidRDefault="008254CC" w:rsidP="008254CC">
      <w:pPr>
        <w:pStyle w:val="a8"/>
        <w:rPr>
          <w:sz w:val="28"/>
          <w:szCs w:val="28"/>
        </w:rPr>
      </w:pPr>
    </w:p>
    <w:p w14:paraId="54E1473A" w14:textId="77777777" w:rsidR="008254CC" w:rsidRPr="00CB1E1B" w:rsidRDefault="008254CC" w:rsidP="008254CC">
      <w:pPr>
        <w:spacing w:line="240" w:lineRule="auto"/>
        <w:rPr>
          <w:rFonts w:ascii="Times New Roman" w:hAnsi="Times New Roman" w:cs="Times New Roman"/>
          <w:sz w:val="28"/>
          <w:szCs w:val="28"/>
        </w:rPr>
      </w:pPr>
      <w:r w:rsidRPr="00CB1E1B">
        <w:rPr>
          <w:rFonts w:ascii="Times New Roman" w:hAnsi="Times New Roman" w:cs="Times New Roman"/>
          <w:sz w:val="28"/>
          <w:szCs w:val="28"/>
        </w:rPr>
        <w:t>Критерии оценки для характеристики:</w:t>
      </w:r>
    </w:p>
    <w:p w14:paraId="61765755" w14:textId="77777777" w:rsidR="008254CC" w:rsidRPr="00CB1E1B" w:rsidRDefault="008254CC" w:rsidP="008254CC">
      <w:pPr>
        <w:spacing w:line="240" w:lineRule="auto"/>
        <w:rPr>
          <w:rFonts w:ascii="Times New Roman" w:hAnsi="Times New Roman" w:cs="Times New Roman"/>
          <w:sz w:val="28"/>
          <w:szCs w:val="28"/>
        </w:rPr>
      </w:pPr>
      <w:r w:rsidRPr="00CB1E1B">
        <w:rPr>
          <w:rFonts w:ascii="Times New Roman" w:hAnsi="Times New Roman" w:cs="Times New Roman"/>
          <w:sz w:val="28"/>
          <w:szCs w:val="28"/>
        </w:rPr>
        <w:t>26-24 баллов – отлично</w:t>
      </w:r>
    </w:p>
    <w:p w14:paraId="14013ADD" w14:textId="77777777" w:rsidR="008254CC" w:rsidRPr="00CB1E1B" w:rsidRDefault="008254CC" w:rsidP="008254CC">
      <w:pPr>
        <w:spacing w:line="240" w:lineRule="auto"/>
        <w:rPr>
          <w:rFonts w:ascii="Times New Roman" w:hAnsi="Times New Roman" w:cs="Times New Roman"/>
          <w:sz w:val="28"/>
          <w:szCs w:val="28"/>
        </w:rPr>
      </w:pPr>
      <w:r w:rsidRPr="00CB1E1B">
        <w:rPr>
          <w:rFonts w:ascii="Times New Roman" w:hAnsi="Times New Roman" w:cs="Times New Roman"/>
          <w:sz w:val="28"/>
          <w:szCs w:val="28"/>
        </w:rPr>
        <w:t>23-20 баллов – хорошо</w:t>
      </w:r>
    </w:p>
    <w:p w14:paraId="0E3BE1BE" w14:textId="77777777" w:rsidR="008254CC" w:rsidRPr="00CB1E1B" w:rsidRDefault="008254CC" w:rsidP="008254CC">
      <w:pPr>
        <w:spacing w:line="240" w:lineRule="auto"/>
        <w:rPr>
          <w:rFonts w:ascii="Times New Roman" w:hAnsi="Times New Roman" w:cs="Times New Roman"/>
          <w:sz w:val="28"/>
          <w:szCs w:val="28"/>
        </w:rPr>
      </w:pPr>
      <w:r w:rsidRPr="00CB1E1B">
        <w:rPr>
          <w:rFonts w:ascii="Times New Roman" w:hAnsi="Times New Roman" w:cs="Times New Roman"/>
          <w:sz w:val="28"/>
          <w:szCs w:val="28"/>
        </w:rPr>
        <w:t>19-15 баллов – удовлетворительно</w:t>
      </w:r>
    </w:p>
    <w:p w14:paraId="2A4FE501" w14:textId="77777777" w:rsidR="008254CC" w:rsidRDefault="008254CC" w:rsidP="008254CC">
      <w:pPr>
        <w:spacing w:line="240" w:lineRule="auto"/>
        <w:rPr>
          <w:b/>
          <w:sz w:val="24"/>
          <w:szCs w:val="24"/>
        </w:rPr>
      </w:pPr>
      <w:r w:rsidRPr="00CB1E1B">
        <w:rPr>
          <w:rFonts w:ascii="Times New Roman" w:hAnsi="Times New Roman" w:cs="Times New Roman"/>
          <w:sz w:val="28"/>
          <w:szCs w:val="28"/>
        </w:rPr>
        <w:t>Менее 15 баллов – неудовлетворительно</w:t>
      </w:r>
    </w:p>
    <w:p w14:paraId="56112CEE" w14:textId="77777777" w:rsidR="008254CC" w:rsidRDefault="008254CC" w:rsidP="008254CC">
      <w:pPr>
        <w:pageBreakBefore/>
        <w:jc w:val="right"/>
        <w:rPr>
          <w:b/>
          <w:sz w:val="28"/>
          <w:szCs w:val="32"/>
        </w:rPr>
      </w:pPr>
      <w:r>
        <w:rPr>
          <w:b/>
          <w:sz w:val="24"/>
          <w:szCs w:val="32"/>
        </w:rPr>
        <w:lastRenderedPageBreak/>
        <w:t>Приложение 4</w:t>
      </w:r>
    </w:p>
    <w:p w14:paraId="6BF590EF" w14:textId="77777777" w:rsidR="008254CC" w:rsidRPr="00CB1E1B" w:rsidRDefault="008254CC" w:rsidP="008254CC">
      <w:pPr>
        <w:jc w:val="center"/>
        <w:rPr>
          <w:rFonts w:ascii="Times New Roman" w:hAnsi="Times New Roman" w:cs="Times New Roman"/>
          <w:sz w:val="28"/>
          <w:szCs w:val="28"/>
        </w:rPr>
      </w:pPr>
      <w:r w:rsidRPr="00CB1E1B">
        <w:rPr>
          <w:rFonts w:ascii="Times New Roman" w:hAnsi="Times New Roman" w:cs="Times New Roman"/>
          <w:b/>
          <w:sz w:val="28"/>
          <w:szCs w:val="28"/>
        </w:rPr>
        <w:t>Аттестационный лист производственной практики</w:t>
      </w:r>
    </w:p>
    <w:p w14:paraId="46C5FEEF" w14:textId="3F03E4B5" w:rsidR="008254CC" w:rsidRPr="00CB1E1B" w:rsidRDefault="008254CC" w:rsidP="008254CC">
      <w:pPr>
        <w:rPr>
          <w:rFonts w:ascii="Times New Roman" w:hAnsi="Times New Roman" w:cs="Times New Roman"/>
          <w:sz w:val="28"/>
          <w:szCs w:val="28"/>
        </w:rPr>
      </w:pPr>
      <w:r w:rsidRPr="00CB1E1B">
        <w:rPr>
          <w:rFonts w:ascii="Times New Roman" w:hAnsi="Times New Roman" w:cs="Times New Roman"/>
          <w:sz w:val="28"/>
          <w:szCs w:val="28"/>
        </w:rPr>
        <w:t xml:space="preserve">Студент (Фамилия И.О.)  </w:t>
      </w:r>
      <w:r w:rsidRPr="00CB1E1B">
        <w:rPr>
          <w:rFonts w:ascii="Times New Roman" w:hAnsi="Times New Roman" w:cs="Times New Roman"/>
          <w:sz w:val="28"/>
          <w:szCs w:val="28"/>
          <w:u w:val="single"/>
        </w:rPr>
        <w:t>__</w:t>
      </w:r>
      <w:r w:rsidR="00B84DD7">
        <w:rPr>
          <w:rFonts w:ascii="Times New Roman" w:hAnsi="Times New Roman" w:cs="Times New Roman"/>
          <w:sz w:val="28"/>
          <w:szCs w:val="28"/>
          <w:u w:val="single"/>
        </w:rPr>
        <w:t>Львова Маргарита Игоревна</w:t>
      </w:r>
      <w:r w:rsidRPr="00CB1E1B">
        <w:rPr>
          <w:rFonts w:ascii="Times New Roman" w:hAnsi="Times New Roman" w:cs="Times New Roman"/>
          <w:sz w:val="28"/>
          <w:szCs w:val="28"/>
          <w:u w:val="single"/>
        </w:rPr>
        <w:t>_______</w:t>
      </w:r>
    </w:p>
    <w:p w14:paraId="34D1F60F" w14:textId="77777777" w:rsidR="008254CC" w:rsidRPr="00CB1E1B" w:rsidRDefault="008254CC" w:rsidP="008254CC">
      <w:pPr>
        <w:rPr>
          <w:rFonts w:ascii="Times New Roman" w:hAnsi="Times New Roman" w:cs="Times New Roman"/>
          <w:sz w:val="28"/>
          <w:szCs w:val="28"/>
        </w:rPr>
      </w:pPr>
      <w:r w:rsidRPr="00CB1E1B">
        <w:rPr>
          <w:rFonts w:ascii="Times New Roman" w:hAnsi="Times New Roman" w:cs="Times New Roman"/>
          <w:sz w:val="28"/>
          <w:szCs w:val="28"/>
        </w:rPr>
        <w:t xml:space="preserve">Обучающийся на курсе по специальности 31.02.03 «Лабораторная диагностика»                                                      </w:t>
      </w:r>
    </w:p>
    <w:p w14:paraId="75D9721D" w14:textId="77777777" w:rsidR="008254CC" w:rsidRPr="00CB1E1B" w:rsidRDefault="008254CC" w:rsidP="008254CC">
      <w:pPr>
        <w:rPr>
          <w:rFonts w:ascii="Times New Roman" w:hAnsi="Times New Roman" w:cs="Times New Roman"/>
          <w:sz w:val="28"/>
          <w:szCs w:val="28"/>
        </w:rPr>
      </w:pPr>
      <w:r w:rsidRPr="00CB1E1B">
        <w:rPr>
          <w:rFonts w:ascii="Times New Roman" w:hAnsi="Times New Roman" w:cs="Times New Roman"/>
          <w:sz w:val="28"/>
          <w:szCs w:val="28"/>
        </w:rPr>
        <w:t xml:space="preserve">при прохождении производственной практики по </w:t>
      </w:r>
    </w:p>
    <w:p w14:paraId="31FBCC7B" w14:textId="77777777" w:rsidR="008254CC" w:rsidRPr="00CB1E1B" w:rsidRDefault="008254CC" w:rsidP="008254CC">
      <w:pPr>
        <w:rPr>
          <w:rFonts w:ascii="Times New Roman" w:hAnsi="Times New Roman" w:cs="Times New Roman"/>
          <w:sz w:val="28"/>
          <w:szCs w:val="28"/>
        </w:rPr>
      </w:pPr>
      <w:r w:rsidRPr="00CB1E1B">
        <w:rPr>
          <w:rFonts w:ascii="Times New Roman" w:hAnsi="Times New Roman" w:cs="Times New Roman"/>
          <w:sz w:val="28"/>
          <w:szCs w:val="28"/>
        </w:rPr>
        <w:t xml:space="preserve"> ПМ 03 Проведение лабораторных биохимических исследований </w:t>
      </w:r>
    </w:p>
    <w:p w14:paraId="23E04D99" w14:textId="77777777" w:rsidR="008254CC" w:rsidRPr="00CB1E1B" w:rsidRDefault="008254CC" w:rsidP="008254CC">
      <w:pPr>
        <w:rPr>
          <w:rFonts w:ascii="Times New Roman" w:hAnsi="Times New Roman" w:cs="Times New Roman"/>
          <w:sz w:val="28"/>
          <w:szCs w:val="28"/>
        </w:rPr>
      </w:pPr>
      <w:r w:rsidRPr="00CB1E1B">
        <w:rPr>
          <w:rFonts w:ascii="Times New Roman" w:hAnsi="Times New Roman" w:cs="Times New Roman"/>
          <w:sz w:val="28"/>
          <w:szCs w:val="28"/>
        </w:rPr>
        <w:t xml:space="preserve">МДК 03.01 Теория и </w:t>
      </w:r>
      <w:proofErr w:type="gramStart"/>
      <w:r w:rsidRPr="00CB1E1B">
        <w:rPr>
          <w:rFonts w:ascii="Times New Roman" w:hAnsi="Times New Roman" w:cs="Times New Roman"/>
          <w:sz w:val="28"/>
          <w:szCs w:val="28"/>
        </w:rPr>
        <w:t>практика  лабораторных</w:t>
      </w:r>
      <w:proofErr w:type="gramEnd"/>
      <w:r w:rsidRPr="00CB1E1B">
        <w:rPr>
          <w:rFonts w:ascii="Times New Roman" w:hAnsi="Times New Roman" w:cs="Times New Roman"/>
          <w:sz w:val="28"/>
          <w:szCs w:val="28"/>
        </w:rPr>
        <w:t xml:space="preserve"> биохимических исследований </w:t>
      </w:r>
    </w:p>
    <w:p w14:paraId="6F0DA1EC" w14:textId="77777777" w:rsidR="008254CC" w:rsidRPr="00CB1E1B" w:rsidRDefault="008254CC" w:rsidP="008254CC">
      <w:pPr>
        <w:rPr>
          <w:rFonts w:ascii="Times New Roman" w:hAnsi="Times New Roman" w:cs="Times New Roman"/>
          <w:sz w:val="28"/>
          <w:szCs w:val="28"/>
        </w:rPr>
      </w:pPr>
    </w:p>
    <w:p w14:paraId="7909D58A" w14:textId="4421F100" w:rsidR="008254CC" w:rsidRPr="00CB1E1B" w:rsidRDefault="008254CC" w:rsidP="008254CC">
      <w:pPr>
        <w:rPr>
          <w:rFonts w:ascii="Times New Roman" w:hAnsi="Times New Roman" w:cs="Times New Roman"/>
          <w:sz w:val="28"/>
          <w:szCs w:val="28"/>
        </w:rPr>
      </w:pPr>
      <w:r w:rsidRPr="00CB1E1B">
        <w:rPr>
          <w:rFonts w:ascii="Times New Roman" w:hAnsi="Times New Roman" w:cs="Times New Roman"/>
          <w:sz w:val="28"/>
          <w:szCs w:val="28"/>
        </w:rPr>
        <w:t xml:space="preserve">с </w:t>
      </w:r>
      <w:r w:rsidR="00B84DD7">
        <w:rPr>
          <w:rFonts w:ascii="Times New Roman" w:hAnsi="Times New Roman" w:cs="Times New Roman"/>
          <w:sz w:val="28"/>
          <w:szCs w:val="28"/>
        </w:rPr>
        <w:t>20</w:t>
      </w:r>
      <w:r w:rsidRPr="00CB1E1B">
        <w:rPr>
          <w:rFonts w:ascii="Times New Roman" w:hAnsi="Times New Roman" w:cs="Times New Roman"/>
          <w:sz w:val="28"/>
          <w:szCs w:val="28"/>
        </w:rPr>
        <w:t>.10 202</w:t>
      </w:r>
      <w:r w:rsidR="00B84DD7">
        <w:rPr>
          <w:rFonts w:ascii="Times New Roman" w:hAnsi="Times New Roman" w:cs="Times New Roman"/>
          <w:sz w:val="28"/>
          <w:szCs w:val="28"/>
        </w:rPr>
        <w:t>3</w:t>
      </w:r>
      <w:r w:rsidRPr="00CB1E1B">
        <w:rPr>
          <w:rFonts w:ascii="Times New Roman" w:hAnsi="Times New Roman" w:cs="Times New Roman"/>
          <w:sz w:val="28"/>
          <w:szCs w:val="28"/>
        </w:rPr>
        <w:t xml:space="preserve"> г. по 1</w:t>
      </w:r>
      <w:r w:rsidR="00B84DD7">
        <w:rPr>
          <w:rFonts w:ascii="Times New Roman" w:hAnsi="Times New Roman" w:cs="Times New Roman"/>
          <w:sz w:val="28"/>
          <w:szCs w:val="28"/>
        </w:rPr>
        <w:t>6</w:t>
      </w:r>
      <w:r w:rsidRPr="00CB1E1B">
        <w:rPr>
          <w:rFonts w:ascii="Times New Roman" w:hAnsi="Times New Roman" w:cs="Times New Roman"/>
          <w:sz w:val="28"/>
          <w:szCs w:val="28"/>
        </w:rPr>
        <w:t>.11.202</w:t>
      </w:r>
      <w:r w:rsidR="00B84DD7">
        <w:rPr>
          <w:rFonts w:ascii="Times New Roman" w:hAnsi="Times New Roman" w:cs="Times New Roman"/>
          <w:sz w:val="28"/>
          <w:szCs w:val="28"/>
        </w:rPr>
        <w:t>3</w:t>
      </w:r>
      <w:r w:rsidRPr="00CB1E1B">
        <w:rPr>
          <w:rFonts w:ascii="Times New Roman" w:hAnsi="Times New Roman" w:cs="Times New Roman"/>
          <w:sz w:val="28"/>
          <w:szCs w:val="28"/>
        </w:rPr>
        <w:t xml:space="preserve"> г.     в объеме ____144___ часов</w:t>
      </w:r>
    </w:p>
    <w:p w14:paraId="09520440" w14:textId="77777777" w:rsidR="008254CC" w:rsidRPr="00CB1E1B" w:rsidRDefault="008254CC" w:rsidP="008254CC">
      <w:pPr>
        <w:rPr>
          <w:rFonts w:ascii="Times New Roman" w:hAnsi="Times New Roman" w:cs="Times New Roman"/>
          <w:sz w:val="28"/>
          <w:szCs w:val="28"/>
        </w:rPr>
      </w:pPr>
      <w:r w:rsidRPr="00CB1E1B">
        <w:rPr>
          <w:rFonts w:ascii="Times New Roman" w:hAnsi="Times New Roman" w:cs="Times New Roman"/>
          <w:sz w:val="28"/>
          <w:szCs w:val="28"/>
        </w:rPr>
        <w:t>в организации ____________________________________________</w:t>
      </w:r>
    </w:p>
    <w:p w14:paraId="2A79BB21" w14:textId="77777777" w:rsidR="008254CC" w:rsidRPr="00CB1E1B" w:rsidRDefault="008254CC" w:rsidP="008254CC">
      <w:pPr>
        <w:rPr>
          <w:rFonts w:ascii="Times New Roman" w:hAnsi="Times New Roman" w:cs="Times New Roman"/>
          <w:sz w:val="28"/>
          <w:szCs w:val="28"/>
        </w:rPr>
      </w:pPr>
      <w:r w:rsidRPr="00CB1E1B">
        <w:rPr>
          <w:rFonts w:ascii="Times New Roman" w:hAnsi="Times New Roman" w:cs="Times New Roman"/>
          <w:sz w:val="28"/>
          <w:szCs w:val="28"/>
        </w:rPr>
        <w:t xml:space="preserve">освоил общие компетенции    ОК 1 – ОК 14 </w:t>
      </w:r>
    </w:p>
    <w:p w14:paraId="1B0CBD74" w14:textId="77777777" w:rsidR="008254CC" w:rsidRPr="00CB1E1B" w:rsidRDefault="008254CC" w:rsidP="008254CC">
      <w:pPr>
        <w:rPr>
          <w:rFonts w:ascii="Times New Roman" w:hAnsi="Times New Roman" w:cs="Times New Roman"/>
          <w:sz w:val="28"/>
          <w:szCs w:val="28"/>
        </w:rPr>
      </w:pPr>
      <w:r w:rsidRPr="00CB1E1B">
        <w:rPr>
          <w:rFonts w:ascii="Times New Roman" w:hAnsi="Times New Roman" w:cs="Times New Roman"/>
          <w:sz w:val="28"/>
          <w:szCs w:val="28"/>
        </w:rPr>
        <w:t>_____________________________________________________________</w:t>
      </w:r>
    </w:p>
    <w:p w14:paraId="52CCC429" w14:textId="77777777" w:rsidR="008254CC" w:rsidRPr="00CB1E1B" w:rsidRDefault="008254CC" w:rsidP="008254CC">
      <w:pPr>
        <w:rPr>
          <w:rFonts w:ascii="Times New Roman" w:hAnsi="Times New Roman" w:cs="Times New Roman"/>
          <w:sz w:val="28"/>
          <w:szCs w:val="28"/>
        </w:rPr>
      </w:pPr>
      <w:r w:rsidRPr="00CB1E1B">
        <w:rPr>
          <w:rFonts w:ascii="Times New Roman" w:hAnsi="Times New Roman" w:cs="Times New Roman"/>
          <w:sz w:val="28"/>
          <w:szCs w:val="28"/>
        </w:rPr>
        <w:t xml:space="preserve"> освоил профессиональные компетенции   ПК 3.1, ПК </w:t>
      </w:r>
      <w:proofErr w:type="gramStart"/>
      <w:r w:rsidRPr="00CB1E1B">
        <w:rPr>
          <w:rFonts w:ascii="Times New Roman" w:hAnsi="Times New Roman" w:cs="Times New Roman"/>
          <w:sz w:val="28"/>
          <w:szCs w:val="28"/>
        </w:rPr>
        <w:t>3.2,ПК</w:t>
      </w:r>
      <w:proofErr w:type="gramEnd"/>
      <w:r w:rsidRPr="00CB1E1B">
        <w:rPr>
          <w:rFonts w:ascii="Times New Roman" w:hAnsi="Times New Roman" w:cs="Times New Roman"/>
          <w:sz w:val="28"/>
          <w:szCs w:val="28"/>
        </w:rPr>
        <w:t xml:space="preserve"> 3.3, ПК3.4</w:t>
      </w:r>
    </w:p>
    <w:p w14:paraId="148E3B81" w14:textId="77777777" w:rsidR="008254CC" w:rsidRPr="00CB1E1B" w:rsidRDefault="008254CC" w:rsidP="008254CC">
      <w:pPr>
        <w:rPr>
          <w:rFonts w:ascii="Times New Roman" w:hAnsi="Times New Roman" w:cs="Times New Roman"/>
          <w:sz w:val="24"/>
          <w:szCs w:val="24"/>
        </w:rPr>
      </w:pPr>
    </w:p>
    <w:tbl>
      <w:tblPr>
        <w:tblW w:w="0" w:type="auto"/>
        <w:tblInd w:w="-5" w:type="dxa"/>
        <w:tblLayout w:type="fixed"/>
        <w:tblLook w:val="04A0" w:firstRow="1" w:lastRow="0" w:firstColumn="1" w:lastColumn="0" w:noHBand="0" w:noVBand="1"/>
      </w:tblPr>
      <w:tblGrid>
        <w:gridCol w:w="959"/>
        <w:gridCol w:w="7371"/>
        <w:gridCol w:w="1251"/>
      </w:tblGrid>
      <w:tr w:rsidR="008254CC" w:rsidRPr="00CB1E1B" w14:paraId="7BD7CC5A" w14:textId="77777777" w:rsidTr="00CB2082">
        <w:tc>
          <w:tcPr>
            <w:tcW w:w="959" w:type="dxa"/>
            <w:tcBorders>
              <w:top w:val="single" w:sz="4" w:space="0" w:color="000000"/>
              <w:left w:val="single" w:sz="4" w:space="0" w:color="000000"/>
              <w:bottom w:val="single" w:sz="4" w:space="0" w:color="000000"/>
              <w:right w:val="nil"/>
            </w:tcBorders>
            <w:hideMark/>
          </w:tcPr>
          <w:p w14:paraId="2F8D78D7" w14:textId="77777777" w:rsidR="008254CC" w:rsidRPr="00CB1E1B" w:rsidRDefault="008254CC" w:rsidP="00CB2082">
            <w:pPr>
              <w:spacing w:line="240" w:lineRule="auto"/>
              <w:rPr>
                <w:rFonts w:ascii="Times New Roman" w:hAnsi="Times New Roman" w:cs="Times New Roman"/>
                <w:sz w:val="24"/>
                <w:szCs w:val="24"/>
              </w:rPr>
            </w:pPr>
            <w:r w:rsidRPr="00CB1E1B">
              <w:rPr>
                <w:rFonts w:ascii="Times New Roman" w:hAnsi="Times New Roman" w:cs="Times New Roman"/>
                <w:sz w:val="24"/>
                <w:szCs w:val="24"/>
              </w:rPr>
              <w:t>№ п/п</w:t>
            </w:r>
          </w:p>
        </w:tc>
        <w:tc>
          <w:tcPr>
            <w:tcW w:w="7371" w:type="dxa"/>
            <w:tcBorders>
              <w:top w:val="single" w:sz="4" w:space="0" w:color="000000"/>
              <w:left w:val="single" w:sz="4" w:space="0" w:color="000000"/>
              <w:bottom w:val="single" w:sz="4" w:space="0" w:color="000000"/>
              <w:right w:val="nil"/>
            </w:tcBorders>
            <w:hideMark/>
          </w:tcPr>
          <w:p w14:paraId="616193B0" w14:textId="77777777" w:rsidR="008254CC" w:rsidRPr="00CB1E1B" w:rsidRDefault="008254CC" w:rsidP="00CB2082">
            <w:pPr>
              <w:spacing w:line="240" w:lineRule="auto"/>
              <w:rPr>
                <w:rFonts w:ascii="Times New Roman" w:hAnsi="Times New Roman" w:cs="Times New Roman"/>
                <w:sz w:val="24"/>
                <w:szCs w:val="24"/>
              </w:rPr>
            </w:pPr>
            <w:proofErr w:type="gramStart"/>
            <w:r w:rsidRPr="00CB1E1B">
              <w:rPr>
                <w:rFonts w:ascii="Times New Roman" w:hAnsi="Times New Roman" w:cs="Times New Roman"/>
                <w:sz w:val="24"/>
                <w:szCs w:val="24"/>
              </w:rPr>
              <w:t>Этапы  аттестации</w:t>
            </w:r>
            <w:proofErr w:type="gramEnd"/>
            <w:r w:rsidRPr="00CB1E1B">
              <w:rPr>
                <w:rFonts w:ascii="Times New Roman" w:hAnsi="Times New Roman" w:cs="Times New Roman"/>
                <w:sz w:val="24"/>
                <w:szCs w:val="24"/>
              </w:rPr>
              <w:t xml:space="preserve"> производственной практики</w:t>
            </w:r>
          </w:p>
        </w:tc>
        <w:tc>
          <w:tcPr>
            <w:tcW w:w="1251" w:type="dxa"/>
            <w:tcBorders>
              <w:top w:val="single" w:sz="4" w:space="0" w:color="000000"/>
              <w:left w:val="single" w:sz="4" w:space="0" w:color="000000"/>
              <w:bottom w:val="single" w:sz="4" w:space="0" w:color="000000"/>
              <w:right w:val="single" w:sz="4" w:space="0" w:color="000000"/>
            </w:tcBorders>
            <w:hideMark/>
          </w:tcPr>
          <w:p w14:paraId="776BC0FE" w14:textId="77777777" w:rsidR="008254CC" w:rsidRPr="00CB1E1B" w:rsidRDefault="008254CC" w:rsidP="00CB2082">
            <w:pPr>
              <w:spacing w:line="240" w:lineRule="auto"/>
              <w:rPr>
                <w:rFonts w:ascii="Times New Roman" w:hAnsi="Times New Roman" w:cs="Times New Roman"/>
                <w:sz w:val="24"/>
                <w:szCs w:val="24"/>
              </w:rPr>
            </w:pPr>
            <w:r w:rsidRPr="00CB1E1B">
              <w:rPr>
                <w:rFonts w:ascii="Times New Roman" w:hAnsi="Times New Roman" w:cs="Times New Roman"/>
                <w:sz w:val="24"/>
                <w:szCs w:val="24"/>
              </w:rPr>
              <w:t xml:space="preserve">Оценка </w:t>
            </w:r>
          </w:p>
        </w:tc>
      </w:tr>
      <w:tr w:rsidR="008254CC" w:rsidRPr="00CB1E1B" w14:paraId="4E5EBCE5" w14:textId="77777777" w:rsidTr="00CB2082">
        <w:tc>
          <w:tcPr>
            <w:tcW w:w="959" w:type="dxa"/>
            <w:tcBorders>
              <w:top w:val="single" w:sz="4" w:space="0" w:color="000000"/>
              <w:left w:val="single" w:sz="4" w:space="0" w:color="000000"/>
              <w:bottom w:val="single" w:sz="4" w:space="0" w:color="000000"/>
              <w:right w:val="nil"/>
            </w:tcBorders>
          </w:tcPr>
          <w:p w14:paraId="20C7911B" w14:textId="77777777" w:rsidR="008254CC" w:rsidRPr="00CB1E1B" w:rsidRDefault="008254CC" w:rsidP="00CB2082">
            <w:pPr>
              <w:numPr>
                <w:ilvl w:val="0"/>
                <w:numId w:val="20"/>
              </w:numPr>
              <w:suppressAutoHyphens/>
              <w:snapToGrid w:val="0"/>
              <w:spacing w:after="0" w:line="240" w:lineRule="auto"/>
              <w:jc w:val="both"/>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nil"/>
            </w:tcBorders>
            <w:hideMark/>
          </w:tcPr>
          <w:p w14:paraId="23168EC1" w14:textId="77777777" w:rsidR="008254CC" w:rsidRPr="00CB1E1B" w:rsidRDefault="008254CC" w:rsidP="00CB2082">
            <w:pPr>
              <w:spacing w:line="240" w:lineRule="auto"/>
              <w:rPr>
                <w:rFonts w:ascii="Times New Roman" w:hAnsi="Times New Roman" w:cs="Times New Roman"/>
                <w:sz w:val="24"/>
                <w:szCs w:val="24"/>
              </w:rPr>
            </w:pPr>
            <w:r w:rsidRPr="00CB1E1B">
              <w:rPr>
                <w:rFonts w:ascii="Times New Roman" w:hAnsi="Times New Roman" w:cs="Times New Roman"/>
                <w:sz w:val="24"/>
                <w:szCs w:val="24"/>
              </w:rPr>
              <w:t xml:space="preserve">Оценка общего </w:t>
            </w:r>
            <w:proofErr w:type="gramStart"/>
            <w:r w:rsidRPr="00CB1E1B">
              <w:rPr>
                <w:rFonts w:ascii="Times New Roman" w:hAnsi="Times New Roman" w:cs="Times New Roman"/>
                <w:sz w:val="24"/>
                <w:szCs w:val="24"/>
              </w:rPr>
              <w:t>руководителя  производственной</w:t>
            </w:r>
            <w:proofErr w:type="gramEnd"/>
            <w:r w:rsidRPr="00CB1E1B">
              <w:rPr>
                <w:rFonts w:ascii="Times New Roman" w:hAnsi="Times New Roman" w:cs="Times New Roman"/>
                <w:sz w:val="24"/>
                <w:szCs w:val="24"/>
              </w:rPr>
              <w:t xml:space="preserve"> практики</w:t>
            </w:r>
          </w:p>
        </w:tc>
        <w:tc>
          <w:tcPr>
            <w:tcW w:w="1251" w:type="dxa"/>
            <w:tcBorders>
              <w:top w:val="single" w:sz="4" w:space="0" w:color="000000"/>
              <w:left w:val="single" w:sz="4" w:space="0" w:color="000000"/>
              <w:bottom w:val="single" w:sz="4" w:space="0" w:color="000000"/>
              <w:right w:val="single" w:sz="4" w:space="0" w:color="000000"/>
            </w:tcBorders>
          </w:tcPr>
          <w:p w14:paraId="336F42B4" w14:textId="77777777" w:rsidR="008254CC" w:rsidRPr="00CB1E1B" w:rsidRDefault="008254CC" w:rsidP="00CB2082">
            <w:pPr>
              <w:snapToGrid w:val="0"/>
              <w:spacing w:line="240" w:lineRule="auto"/>
              <w:rPr>
                <w:rFonts w:ascii="Times New Roman" w:hAnsi="Times New Roman" w:cs="Times New Roman"/>
                <w:sz w:val="24"/>
                <w:szCs w:val="24"/>
              </w:rPr>
            </w:pPr>
          </w:p>
        </w:tc>
      </w:tr>
      <w:tr w:rsidR="008254CC" w:rsidRPr="00CB1E1B" w14:paraId="6835326C" w14:textId="77777777" w:rsidTr="00CB2082">
        <w:tc>
          <w:tcPr>
            <w:tcW w:w="959" w:type="dxa"/>
            <w:tcBorders>
              <w:top w:val="single" w:sz="4" w:space="0" w:color="000000"/>
              <w:left w:val="single" w:sz="4" w:space="0" w:color="000000"/>
              <w:bottom w:val="single" w:sz="4" w:space="0" w:color="000000"/>
              <w:right w:val="nil"/>
            </w:tcBorders>
          </w:tcPr>
          <w:p w14:paraId="23817E4D" w14:textId="77777777" w:rsidR="008254CC" w:rsidRPr="00CB1E1B" w:rsidRDefault="008254CC" w:rsidP="00CB2082">
            <w:pPr>
              <w:numPr>
                <w:ilvl w:val="0"/>
                <w:numId w:val="20"/>
              </w:numPr>
              <w:suppressAutoHyphens/>
              <w:snapToGrid w:val="0"/>
              <w:spacing w:after="0" w:line="240" w:lineRule="auto"/>
              <w:jc w:val="both"/>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nil"/>
            </w:tcBorders>
            <w:hideMark/>
          </w:tcPr>
          <w:p w14:paraId="39D71309" w14:textId="77777777" w:rsidR="008254CC" w:rsidRPr="00CB1E1B" w:rsidRDefault="008254CC" w:rsidP="00CB2082">
            <w:pPr>
              <w:spacing w:line="240" w:lineRule="auto"/>
              <w:rPr>
                <w:rFonts w:ascii="Times New Roman" w:hAnsi="Times New Roman" w:cs="Times New Roman"/>
                <w:sz w:val="24"/>
                <w:szCs w:val="24"/>
              </w:rPr>
            </w:pPr>
            <w:r w:rsidRPr="00CB1E1B">
              <w:rPr>
                <w:rFonts w:ascii="Times New Roman" w:hAnsi="Times New Roman" w:cs="Times New Roman"/>
                <w:sz w:val="24"/>
                <w:szCs w:val="24"/>
              </w:rPr>
              <w:t>Дневник практики</w:t>
            </w:r>
          </w:p>
        </w:tc>
        <w:tc>
          <w:tcPr>
            <w:tcW w:w="1251" w:type="dxa"/>
            <w:tcBorders>
              <w:top w:val="single" w:sz="4" w:space="0" w:color="000000"/>
              <w:left w:val="single" w:sz="4" w:space="0" w:color="000000"/>
              <w:bottom w:val="single" w:sz="4" w:space="0" w:color="000000"/>
              <w:right w:val="single" w:sz="4" w:space="0" w:color="000000"/>
            </w:tcBorders>
          </w:tcPr>
          <w:p w14:paraId="0B02098E" w14:textId="77777777" w:rsidR="008254CC" w:rsidRPr="00CB1E1B" w:rsidRDefault="008254CC" w:rsidP="00CB2082">
            <w:pPr>
              <w:snapToGrid w:val="0"/>
              <w:spacing w:line="240" w:lineRule="auto"/>
              <w:rPr>
                <w:rFonts w:ascii="Times New Roman" w:hAnsi="Times New Roman" w:cs="Times New Roman"/>
                <w:sz w:val="24"/>
                <w:szCs w:val="24"/>
              </w:rPr>
            </w:pPr>
          </w:p>
        </w:tc>
      </w:tr>
      <w:tr w:rsidR="008254CC" w:rsidRPr="00CB1E1B" w14:paraId="743AEE9A" w14:textId="77777777" w:rsidTr="00CB2082">
        <w:tc>
          <w:tcPr>
            <w:tcW w:w="959" w:type="dxa"/>
            <w:tcBorders>
              <w:top w:val="single" w:sz="4" w:space="0" w:color="000000"/>
              <w:left w:val="single" w:sz="4" w:space="0" w:color="000000"/>
              <w:bottom w:val="single" w:sz="4" w:space="0" w:color="000000"/>
              <w:right w:val="nil"/>
            </w:tcBorders>
          </w:tcPr>
          <w:p w14:paraId="5BDC4F05" w14:textId="77777777" w:rsidR="008254CC" w:rsidRPr="00CB1E1B" w:rsidRDefault="008254CC" w:rsidP="00CB2082">
            <w:pPr>
              <w:numPr>
                <w:ilvl w:val="0"/>
                <w:numId w:val="20"/>
              </w:numPr>
              <w:suppressAutoHyphens/>
              <w:snapToGrid w:val="0"/>
              <w:spacing w:after="0" w:line="240" w:lineRule="auto"/>
              <w:jc w:val="both"/>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nil"/>
            </w:tcBorders>
            <w:hideMark/>
          </w:tcPr>
          <w:p w14:paraId="2DD06156" w14:textId="77777777" w:rsidR="008254CC" w:rsidRPr="00CB1E1B" w:rsidRDefault="008254CC" w:rsidP="00CB2082">
            <w:pPr>
              <w:spacing w:line="240" w:lineRule="auto"/>
              <w:rPr>
                <w:rFonts w:ascii="Times New Roman" w:hAnsi="Times New Roman" w:cs="Times New Roman"/>
                <w:sz w:val="24"/>
                <w:szCs w:val="24"/>
              </w:rPr>
            </w:pPr>
            <w:r w:rsidRPr="00CB1E1B">
              <w:rPr>
                <w:rFonts w:ascii="Times New Roman" w:hAnsi="Times New Roman" w:cs="Times New Roman"/>
                <w:sz w:val="24"/>
                <w:szCs w:val="24"/>
              </w:rPr>
              <w:t xml:space="preserve">Индивидуальное задание </w:t>
            </w:r>
          </w:p>
        </w:tc>
        <w:tc>
          <w:tcPr>
            <w:tcW w:w="1251" w:type="dxa"/>
            <w:tcBorders>
              <w:top w:val="single" w:sz="4" w:space="0" w:color="000000"/>
              <w:left w:val="single" w:sz="4" w:space="0" w:color="000000"/>
              <w:bottom w:val="single" w:sz="4" w:space="0" w:color="000000"/>
              <w:right w:val="single" w:sz="4" w:space="0" w:color="000000"/>
            </w:tcBorders>
          </w:tcPr>
          <w:p w14:paraId="2E32F703" w14:textId="77777777" w:rsidR="008254CC" w:rsidRPr="00CB1E1B" w:rsidRDefault="008254CC" w:rsidP="00CB2082">
            <w:pPr>
              <w:snapToGrid w:val="0"/>
              <w:spacing w:line="240" w:lineRule="auto"/>
              <w:rPr>
                <w:rFonts w:ascii="Times New Roman" w:hAnsi="Times New Roman" w:cs="Times New Roman"/>
                <w:sz w:val="24"/>
                <w:szCs w:val="24"/>
              </w:rPr>
            </w:pPr>
          </w:p>
        </w:tc>
      </w:tr>
      <w:tr w:rsidR="008254CC" w:rsidRPr="00CB1E1B" w14:paraId="491A2F48" w14:textId="77777777" w:rsidTr="00CB2082">
        <w:tc>
          <w:tcPr>
            <w:tcW w:w="959" w:type="dxa"/>
            <w:tcBorders>
              <w:top w:val="single" w:sz="4" w:space="0" w:color="000000"/>
              <w:left w:val="single" w:sz="4" w:space="0" w:color="000000"/>
              <w:bottom w:val="single" w:sz="4" w:space="0" w:color="000000"/>
              <w:right w:val="nil"/>
            </w:tcBorders>
          </w:tcPr>
          <w:p w14:paraId="13E072D9" w14:textId="77777777" w:rsidR="008254CC" w:rsidRPr="00CB1E1B" w:rsidRDefault="008254CC" w:rsidP="00CB2082">
            <w:pPr>
              <w:numPr>
                <w:ilvl w:val="0"/>
                <w:numId w:val="20"/>
              </w:numPr>
              <w:suppressAutoHyphens/>
              <w:snapToGrid w:val="0"/>
              <w:spacing w:after="0" w:line="240" w:lineRule="auto"/>
              <w:jc w:val="both"/>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nil"/>
            </w:tcBorders>
            <w:hideMark/>
          </w:tcPr>
          <w:p w14:paraId="24A2ADB3" w14:textId="77777777" w:rsidR="008254CC" w:rsidRPr="00CB1E1B" w:rsidRDefault="008254CC" w:rsidP="00CB2082">
            <w:pPr>
              <w:spacing w:line="240" w:lineRule="auto"/>
              <w:rPr>
                <w:rFonts w:ascii="Times New Roman" w:hAnsi="Times New Roman" w:cs="Times New Roman"/>
                <w:sz w:val="24"/>
                <w:szCs w:val="24"/>
              </w:rPr>
            </w:pPr>
            <w:r w:rsidRPr="00CB1E1B">
              <w:rPr>
                <w:rFonts w:ascii="Times New Roman" w:hAnsi="Times New Roman" w:cs="Times New Roman"/>
                <w:sz w:val="24"/>
                <w:szCs w:val="24"/>
              </w:rPr>
              <w:t>Дифференцированный зачет</w:t>
            </w:r>
          </w:p>
        </w:tc>
        <w:tc>
          <w:tcPr>
            <w:tcW w:w="1251" w:type="dxa"/>
            <w:tcBorders>
              <w:top w:val="single" w:sz="4" w:space="0" w:color="000000"/>
              <w:left w:val="single" w:sz="4" w:space="0" w:color="000000"/>
              <w:bottom w:val="single" w:sz="4" w:space="0" w:color="000000"/>
              <w:right w:val="single" w:sz="4" w:space="0" w:color="000000"/>
            </w:tcBorders>
          </w:tcPr>
          <w:p w14:paraId="0FEE6EB7" w14:textId="77777777" w:rsidR="008254CC" w:rsidRPr="00CB1E1B" w:rsidRDefault="008254CC" w:rsidP="00CB2082">
            <w:pPr>
              <w:snapToGrid w:val="0"/>
              <w:spacing w:line="240" w:lineRule="auto"/>
              <w:rPr>
                <w:rFonts w:ascii="Times New Roman" w:hAnsi="Times New Roman" w:cs="Times New Roman"/>
                <w:sz w:val="24"/>
                <w:szCs w:val="24"/>
              </w:rPr>
            </w:pPr>
          </w:p>
        </w:tc>
      </w:tr>
      <w:tr w:rsidR="008254CC" w:rsidRPr="00CB1E1B" w14:paraId="3EF22970" w14:textId="77777777" w:rsidTr="00CB2082">
        <w:tc>
          <w:tcPr>
            <w:tcW w:w="959" w:type="dxa"/>
            <w:tcBorders>
              <w:top w:val="single" w:sz="4" w:space="0" w:color="000000"/>
              <w:left w:val="single" w:sz="4" w:space="0" w:color="000000"/>
              <w:bottom w:val="single" w:sz="4" w:space="0" w:color="000000"/>
              <w:right w:val="nil"/>
            </w:tcBorders>
          </w:tcPr>
          <w:p w14:paraId="0C94BDF8" w14:textId="77777777" w:rsidR="008254CC" w:rsidRPr="00CB1E1B" w:rsidRDefault="008254CC" w:rsidP="00CB2082">
            <w:pPr>
              <w:numPr>
                <w:ilvl w:val="0"/>
                <w:numId w:val="20"/>
              </w:numPr>
              <w:suppressAutoHyphens/>
              <w:snapToGrid w:val="0"/>
              <w:spacing w:after="0" w:line="240" w:lineRule="auto"/>
              <w:jc w:val="both"/>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nil"/>
            </w:tcBorders>
            <w:hideMark/>
          </w:tcPr>
          <w:p w14:paraId="41487A48" w14:textId="77777777" w:rsidR="008254CC" w:rsidRPr="00CB1E1B" w:rsidRDefault="008254CC" w:rsidP="00CB2082">
            <w:pPr>
              <w:spacing w:line="240" w:lineRule="auto"/>
              <w:rPr>
                <w:rFonts w:ascii="Times New Roman" w:hAnsi="Times New Roman" w:cs="Times New Roman"/>
                <w:sz w:val="24"/>
                <w:szCs w:val="24"/>
              </w:rPr>
            </w:pPr>
            <w:r w:rsidRPr="00CB1E1B">
              <w:rPr>
                <w:rFonts w:ascii="Times New Roman" w:hAnsi="Times New Roman" w:cs="Times New Roman"/>
                <w:b/>
                <w:sz w:val="24"/>
                <w:szCs w:val="24"/>
              </w:rPr>
              <w:t>Итоговая оценка по производственной практике</w:t>
            </w:r>
          </w:p>
        </w:tc>
        <w:tc>
          <w:tcPr>
            <w:tcW w:w="1251" w:type="dxa"/>
            <w:tcBorders>
              <w:top w:val="single" w:sz="4" w:space="0" w:color="000000"/>
              <w:left w:val="single" w:sz="4" w:space="0" w:color="000000"/>
              <w:bottom w:val="single" w:sz="4" w:space="0" w:color="000000"/>
              <w:right w:val="single" w:sz="4" w:space="0" w:color="000000"/>
            </w:tcBorders>
          </w:tcPr>
          <w:p w14:paraId="1487F5EC" w14:textId="77777777" w:rsidR="008254CC" w:rsidRPr="00CB1E1B" w:rsidRDefault="008254CC" w:rsidP="00CB2082">
            <w:pPr>
              <w:snapToGrid w:val="0"/>
              <w:spacing w:line="240" w:lineRule="auto"/>
              <w:rPr>
                <w:rFonts w:ascii="Times New Roman" w:hAnsi="Times New Roman" w:cs="Times New Roman"/>
                <w:sz w:val="24"/>
                <w:szCs w:val="24"/>
              </w:rPr>
            </w:pPr>
          </w:p>
        </w:tc>
      </w:tr>
    </w:tbl>
    <w:p w14:paraId="6B2C8B32" w14:textId="77777777" w:rsidR="008254CC" w:rsidRDefault="008254CC" w:rsidP="008254CC">
      <w:pPr>
        <w:spacing w:line="240" w:lineRule="auto"/>
        <w:rPr>
          <w:sz w:val="28"/>
          <w:szCs w:val="28"/>
          <w:lang w:eastAsia="ar-SA"/>
        </w:rPr>
      </w:pPr>
    </w:p>
    <w:p w14:paraId="26E4F161" w14:textId="77777777" w:rsidR="008254CC" w:rsidRPr="00CB1E1B" w:rsidRDefault="008254CC" w:rsidP="008254CC">
      <w:pPr>
        <w:spacing w:line="240" w:lineRule="auto"/>
        <w:rPr>
          <w:rFonts w:ascii="Times New Roman" w:hAnsi="Times New Roman" w:cs="Times New Roman"/>
          <w:sz w:val="28"/>
          <w:szCs w:val="28"/>
        </w:rPr>
      </w:pPr>
    </w:p>
    <w:p w14:paraId="380CE597" w14:textId="77777777" w:rsidR="008254CC" w:rsidRPr="00CB1E1B" w:rsidRDefault="008254CC" w:rsidP="008254CC">
      <w:pPr>
        <w:spacing w:line="240" w:lineRule="auto"/>
        <w:rPr>
          <w:rFonts w:ascii="Times New Roman" w:hAnsi="Times New Roman" w:cs="Times New Roman"/>
          <w:sz w:val="28"/>
          <w:szCs w:val="28"/>
        </w:rPr>
      </w:pPr>
      <w:r w:rsidRPr="00CB1E1B">
        <w:rPr>
          <w:rFonts w:ascii="Times New Roman" w:hAnsi="Times New Roman" w:cs="Times New Roman"/>
          <w:sz w:val="28"/>
          <w:szCs w:val="28"/>
        </w:rPr>
        <w:t>Дата                 _______________                                Ф.И.О. _______________</w:t>
      </w:r>
    </w:p>
    <w:p w14:paraId="61D0930B" w14:textId="77777777" w:rsidR="008254CC" w:rsidRPr="00CB1E1B" w:rsidRDefault="008254CC" w:rsidP="008254CC">
      <w:pPr>
        <w:spacing w:line="240" w:lineRule="auto"/>
        <w:rPr>
          <w:rFonts w:ascii="Times New Roman" w:hAnsi="Times New Roman" w:cs="Times New Roman"/>
          <w:sz w:val="28"/>
          <w:szCs w:val="28"/>
        </w:rPr>
      </w:pPr>
      <w:r w:rsidRPr="00CB1E1B">
        <w:rPr>
          <w:rFonts w:ascii="Times New Roman" w:hAnsi="Times New Roman" w:cs="Times New Roman"/>
          <w:sz w:val="28"/>
          <w:szCs w:val="28"/>
        </w:rPr>
        <w:t xml:space="preserve">                              (подпись общего руководителя производственной практики от организации)</w:t>
      </w:r>
    </w:p>
    <w:p w14:paraId="19A5E7E3" w14:textId="77777777" w:rsidR="008254CC" w:rsidRPr="00CB1E1B" w:rsidRDefault="008254CC" w:rsidP="008254CC">
      <w:pPr>
        <w:spacing w:line="240" w:lineRule="auto"/>
        <w:rPr>
          <w:rFonts w:ascii="Times New Roman" w:hAnsi="Times New Roman" w:cs="Times New Roman"/>
          <w:sz w:val="28"/>
          <w:szCs w:val="28"/>
        </w:rPr>
      </w:pPr>
      <w:r w:rsidRPr="00CB1E1B">
        <w:rPr>
          <w:rFonts w:ascii="Times New Roman" w:hAnsi="Times New Roman" w:cs="Times New Roman"/>
          <w:sz w:val="28"/>
          <w:szCs w:val="28"/>
        </w:rPr>
        <w:t>МП организации</w:t>
      </w:r>
    </w:p>
    <w:p w14:paraId="0CBDAF9B" w14:textId="77777777" w:rsidR="008254CC" w:rsidRPr="00CB1E1B" w:rsidRDefault="008254CC" w:rsidP="008254CC">
      <w:pPr>
        <w:spacing w:line="240" w:lineRule="auto"/>
        <w:rPr>
          <w:rFonts w:ascii="Times New Roman" w:hAnsi="Times New Roman" w:cs="Times New Roman"/>
          <w:sz w:val="28"/>
          <w:szCs w:val="28"/>
        </w:rPr>
      </w:pPr>
    </w:p>
    <w:p w14:paraId="6406935D" w14:textId="77777777" w:rsidR="008254CC" w:rsidRPr="00CB1E1B" w:rsidRDefault="008254CC" w:rsidP="008254CC">
      <w:pPr>
        <w:spacing w:line="240" w:lineRule="auto"/>
        <w:rPr>
          <w:rFonts w:ascii="Times New Roman" w:hAnsi="Times New Roman" w:cs="Times New Roman"/>
          <w:sz w:val="28"/>
          <w:szCs w:val="28"/>
        </w:rPr>
      </w:pPr>
      <w:r w:rsidRPr="00CB1E1B">
        <w:rPr>
          <w:rFonts w:ascii="Times New Roman" w:hAnsi="Times New Roman" w:cs="Times New Roman"/>
          <w:sz w:val="28"/>
          <w:szCs w:val="28"/>
        </w:rPr>
        <w:t>Дата                     методический руководитель _________</w:t>
      </w:r>
      <w:proofErr w:type="gramStart"/>
      <w:r w:rsidRPr="00CB1E1B">
        <w:rPr>
          <w:rFonts w:ascii="Times New Roman" w:hAnsi="Times New Roman" w:cs="Times New Roman"/>
          <w:sz w:val="28"/>
          <w:szCs w:val="28"/>
        </w:rPr>
        <w:t xml:space="preserve">_  </w:t>
      </w:r>
      <w:proofErr w:type="spellStart"/>
      <w:r w:rsidRPr="00CB1E1B">
        <w:rPr>
          <w:rFonts w:ascii="Times New Roman" w:hAnsi="Times New Roman" w:cs="Times New Roman"/>
          <w:sz w:val="28"/>
          <w:szCs w:val="28"/>
        </w:rPr>
        <w:t>ПерфильеваГ.В</w:t>
      </w:r>
      <w:proofErr w:type="spellEnd"/>
      <w:r w:rsidRPr="00CB1E1B">
        <w:rPr>
          <w:rFonts w:ascii="Times New Roman" w:hAnsi="Times New Roman" w:cs="Times New Roman"/>
          <w:sz w:val="28"/>
          <w:szCs w:val="28"/>
        </w:rPr>
        <w:t>.</w:t>
      </w:r>
      <w:proofErr w:type="gramEnd"/>
    </w:p>
    <w:p w14:paraId="6B50509E" w14:textId="77777777" w:rsidR="008254CC" w:rsidRPr="00CB1E1B" w:rsidRDefault="008254CC" w:rsidP="008254CC">
      <w:pPr>
        <w:spacing w:line="240" w:lineRule="auto"/>
        <w:rPr>
          <w:rFonts w:ascii="Times New Roman" w:hAnsi="Times New Roman" w:cs="Times New Roman"/>
          <w:sz w:val="28"/>
          <w:szCs w:val="28"/>
        </w:rPr>
      </w:pPr>
      <w:r w:rsidRPr="00CB1E1B">
        <w:rPr>
          <w:rFonts w:ascii="Times New Roman" w:hAnsi="Times New Roman" w:cs="Times New Roman"/>
          <w:sz w:val="28"/>
          <w:szCs w:val="28"/>
        </w:rPr>
        <w:t xml:space="preserve">                                                                                   (подпись)</w:t>
      </w:r>
    </w:p>
    <w:p w14:paraId="0331A494" w14:textId="77777777" w:rsidR="008254CC" w:rsidRPr="00CB1E1B" w:rsidRDefault="008254CC" w:rsidP="008254CC">
      <w:pPr>
        <w:spacing w:line="240" w:lineRule="auto"/>
        <w:rPr>
          <w:rFonts w:ascii="Times New Roman" w:hAnsi="Times New Roman" w:cs="Times New Roman"/>
          <w:sz w:val="28"/>
          <w:szCs w:val="28"/>
        </w:rPr>
      </w:pPr>
      <w:r w:rsidRPr="00CB1E1B">
        <w:rPr>
          <w:rFonts w:ascii="Times New Roman" w:hAnsi="Times New Roman" w:cs="Times New Roman"/>
          <w:sz w:val="28"/>
          <w:szCs w:val="28"/>
        </w:rPr>
        <w:t>МП учебного отдела</w:t>
      </w:r>
    </w:p>
    <w:p w14:paraId="7040A452" w14:textId="6C1C54B2" w:rsidR="008254CC" w:rsidRDefault="008254CC"/>
    <w:p w14:paraId="68BA514C" w14:textId="77777777" w:rsidR="008254CC" w:rsidRDefault="008254CC"/>
    <w:sectPr w:rsidR="008254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singleLevel"/>
    <w:tmpl w:val="0000000E"/>
    <w:name w:val="WW8Num13"/>
    <w:lvl w:ilvl="0">
      <w:start w:val="1"/>
      <w:numFmt w:val="decimal"/>
      <w:lvlText w:val="%1."/>
      <w:lvlJc w:val="left"/>
      <w:pPr>
        <w:tabs>
          <w:tab w:val="num" w:pos="-24"/>
        </w:tabs>
        <w:ind w:left="696" w:hanging="360"/>
      </w:pPr>
    </w:lvl>
  </w:abstractNum>
  <w:abstractNum w:abstractNumId="1" w15:restartNumberingAfterBreak="0">
    <w:nsid w:val="00000018"/>
    <w:multiLevelType w:val="multilevel"/>
    <w:tmpl w:val="0BD6652A"/>
    <w:lvl w:ilvl="0">
      <w:start w:val="1"/>
      <w:numFmt w:val="decimal"/>
      <w:lvlText w:val="%1."/>
      <w:lvlJc w:val="left"/>
      <w:pPr>
        <w:tabs>
          <w:tab w:val="left" w:pos="0"/>
        </w:tabs>
        <w:ind w:left="720" w:hanging="360"/>
      </w:pPr>
      <w:rPr>
        <w:color w:val="000000"/>
        <w:spacing w:val="-2"/>
        <w:sz w:val="28"/>
        <w:szCs w:val="28"/>
        <w:lang w:val="ru-RU"/>
      </w:rPr>
    </w:lvl>
    <w:lvl w:ilvl="1">
      <w:start w:val="1"/>
      <w:numFmt w:val="decimal"/>
      <w:lvlText w:val="%1.%2."/>
      <w:lvlJc w:val="left"/>
      <w:pPr>
        <w:tabs>
          <w:tab w:val="left" w:pos="0"/>
        </w:tabs>
        <w:ind w:left="1080" w:hanging="720"/>
      </w:pPr>
      <w:rPr>
        <w:sz w:val="28"/>
        <w:szCs w:val="28"/>
      </w:r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440" w:hanging="108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800" w:hanging="1440"/>
      </w:pPr>
    </w:lvl>
    <w:lvl w:ilvl="6">
      <w:start w:val="1"/>
      <w:numFmt w:val="decimal"/>
      <w:lvlText w:val="%1.%2.%3.%4.%5.%6.%7."/>
      <w:lvlJc w:val="left"/>
      <w:pPr>
        <w:tabs>
          <w:tab w:val="left" w:pos="0"/>
        </w:tabs>
        <w:ind w:left="2160" w:hanging="1800"/>
      </w:pPr>
    </w:lvl>
    <w:lvl w:ilvl="7">
      <w:start w:val="1"/>
      <w:numFmt w:val="decimal"/>
      <w:lvlText w:val="%1.%2.%3.%4.%5.%6.%7.%8."/>
      <w:lvlJc w:val="left"/>
      <w:pPr>
        <w:tabs>
          <w:tab w:val="left" w:pos="0"/>
        </w:tabs>
        <w:ind w:left="2160" w:hanging="1800"/>
      </w:pPr>
    </w:lvl>
    <w:lvl w:ilvl="8">
      <w:start w:val="1"/>
      <w:numFmt w:val="decimal"/>
      <w:lvlText w:val="%1.%2.%3.%4.%5.%6.%7.%8.%9."/>
      <w:lvlJc w:val="left"/>
      <w:pPr>
        <w:tabs>
          <w:tab w:val="left" w:pos="0"/>
        </w:tabs>
        <w:ind w:left="2520" w:hanging="21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360" w:hanging="360"/>
      </w:pPr>
    </w:lvl>
  </w:abstractNum>
  <w:abstractNum w:abstractNumId="3" w15:restartNumberingAfterBreak="0">
    <w:nsid w:val="0000001F"/>
    <w:multiLevelType w:val="multilevel"/>
    <w:tmpl w:val="0000001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20"/>
    <w:multiLevelType w:val="multilevel"/>
    <w:tmpl w:val="000000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21"/>
    <w:multiLevelType w:val="multilevel"/>
    <w:tmpl w:val="ACFE29A6"/>
    <w:lvl w:ilvl="0">
      <w:start w:val="1"/>
      <w:numFmt w:val="decimal"/>
      <w:lvlText w:val="%1."/>
      <w:lvlJc w:val="left"/>
      <w:pPr>
        <w:tabs>
          <w:tab w:val="num" w:pos="785"/>
        </w:tabs>
        <w:ind w:left="785"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402"/>
    <w:multiLevelType w:val="multilevel"/>
    <w:tmpl w:val="00000885"/>
    <w:lvl w:ilvl="0">
      <w:start w:val="1"/>
      <w:numFmt w:val="decimal"/>
      <w:lvlText w:val="%1."/>
      <w:lvlJc w:val="left"/>
      <w:pPr>
        <w:ind w:left="375" w:hanging="351"/>
      </w:pPr>
      <w:rPr>
        <w:rFonts w:ascii="Times New Roman" w:hAnsi="Times New Roman" w:cs="Times New Roman"/>
        <w:b w:val="0"/>
        <w:bCs w:val="0"/>
        <w:w w:val="99"/>
        <w:sz w:val="28"/>
        <w:szCs w:val="28"/>
      </w:rPr>
    </w:lvl>
    <w:lvl w:ilvl="1">
      <w:numFmt w:val="bullet"/>
      <w:lvlText w:val=""/>
      <w:lvlJc w:val="left"/>
      <w:pPr>
        <w:ind w:left="1455" w:hanging="687"/>
      </w:pPr>
      <w:rPr>
        <w:rFonts w:ascii="Symbol" w:hAnsi="Symbol" w:cs="Symbol"/>
        <w:b w:val="0"/>
        <w:bCs w:val="0"/>
        <w:w w:val="99"/>
        <w:sz w:val="28"/>
        <w:szCs w:val="28"/>
      </w:rPr>
    </w:lvl>
    <w:lvl w:ilvl="2">
      <w:numFmt w:val="bullet"/>
      <w:lvlText w:val="•"/>
      <w:lvlJc w:val="left"/>
      <w:pPr>
        <w:ind w:left="2351" w:hanging="687"/>
      </w:pPr>
    </w:lvl>
    <w:lvl w:ilvl="3">
      <w:numFmt w:val="bullet"/>
      <w:lvlText w:val="•"/>
      <w:lvlJc w:val="left"/>
      <w:pPr>
        <w:ind w:left="3243" w:hanging="687"/>
      </w:pPr>
    </w:lvl>
    <w:lvl w:ilvl="4">
      <w:numFmt w:val="bullet"/>
      <w:lvlText w:val="•"/>
      <w:lvlJc w:val="left"/>
      <w:pPr>
        <w:ind w:left="4134" w:hanging="687"/>
      </w:pPr>
    </w:lvl>
    <w:lvl w:ilvl="5">
      <w:numFmt w:val="bullet"/>
      <w:lvlText w:val="•"/>
      <w:lvlJc w:val="left"/>
      <w:pPr>
        <w:ind w:left="5026" w:hanging="687"/>
      </w:pPr>
    </w:lvl>
    <w:lvl w:ilvl="6">
      <w:numFmt w:val="bullet"/>
      <w:lvlText w:val="•"/>
      <w:lvlJc w:val="left"/>
      <w:pPr>
        <w:ind w:left="5917" w:hanging="687"/>
      </w:pPr>
    </w:lvl>
    <w:lvl w:ilvl="7">
      <w:numFmt w:val="bullet"/>
      <w:lvlText w:val="•"/>
      <w:lvlJc w:val="left"/>
      <w:pPr>
        <w:ind w:left="6809" w:hanging="687"/>
      </w:pPr>
    </w:lvl>
    <w:lvl w:ilvl="8">
      <w:numFmt w:val="bullet"/>
      <w:lvlText w:val="•"/>
      <w:lvlJc w:val="left"/>
      <w:pPr>
        <w:ind w:left="7700" w:hanging="687"/>
      </w:pPr>
    </w:lvl>
  </w:abstractNum>
  <w:abstractNum w:abstractNumId="7" w15:restartNumberingAfterBreak="0">
    <w:nsid w:val="00000403"/>
    <w:multiLevelType w:val="multilevel"/>
    <w:tmpl w:val="00000886"/>
    <w:lvl w:ilvl="0">
      <w:start w:val="4"/>
      <w:numFmt w:val="decimal"/>
      <w:lvlText w:val="%1."/>
      <w:lvlJc w:val="left"/>
      <w:pPr>
        <w:ind w:left="375" w:hanging="423"/>
      </w:pPr>
      <w:rPr>
        <w:rFonts w:ascii="Times New Roman" w:hAnsi="Times New Roman" w:cs="Times New Roman"/>
        <w:b w:val="0"/>
        <w:bCs w:val="0"/>
        <w:w w:val="99"/>
        <w:sz w:val="28"/>
        <w:szCs w:val="28"/>
      </w:rPr>
    </w:lvl>
    <w:lvl w:ilvl="1">
      <w:numFmt w:val="bullet"/>
      <w:lvlText w:val=""/>
      <w:lvlJc w:val="left"/>
      <w:pPr>
        <w:ind w:left="1460" w:hanging="682"/>
      </w:pPr>
      <w:rPr>
        <w:rFonts w:ascii="Symbol" w:hAnsi="Symbol" w:cs="Symbol"/>
        <w:b w:val="0"/>
        <w:bCs w:val="0"/>
        <w:w w:val="99"/>
        <w:sz w:val="28"/>
        <w:szCs w:val="28"/>
      </w:rPr>
    </w:lvl>
    <w:lvl w:ilvl="2">
      <w:numFmt w:val="bullet"/>
      <w:lvlText w:val="•"/>
      <w:lvlJc w:val="left"/>
      <w:pPr>
        <w:ind w:left="2351" w:hanging="682"/>
      </w:pPr>
    </w:lvl>
    <w:lvl w:ilvl="3">
      <w:numFmt w:val="bullet"/>
      <w:lvlText w:val="•"/>
      <w:lvlJc w:val="left"/>
      <w:pPr>
        <w:ind w:left="3243" w:hanging="682"/>
      </w:pPr>
    </w:lvl>
    <w:lvl w:ilvl="4">
      <w:numFmt w:val="bullet"/>
      <w:lvlText w:val="•"/>
      <w:lvlJc w:val="left"/>
      <w:pPr>
        <w:ind w:left="4134" w:hanging="682"/>
      </w:pPr>
    </w:lvl>
    <w:lvl w:ilvl="5">
      <w:numFmt w:val="bullet"/>
      <w:lvlText w:val="•"/>
      <w:lvlJc w:val="left"/>
      <w:pPr>
        <w:ind w:left="5026" w:hanging="682"/>
      </w:pPr>
    </w:lvl>
    <w:lvl w:ilvl="6">
      <w:numFmt w:val="bullet"/>
      <w:lvlText w:val="•"/>
      <w:lvlJc w:val="left"/>
      <w:pPr>
        <w:ind w:left="5917" w:hanging="682"/>
      </w:pPr>
    </w:lvl>
    <w:lvl w:ilvl="7">
      <w:numFmt w:val="bullet"/>
      <w:lvlText w:val="•"/>
      <w:lvlJc w:val="left"/>
      <w:pPr>
        <w:ind w:left="6809" w:hanging="682"/>
      </w:pPr>
    </w:lvl>
    <w:lvl w:ilvl="8">
      <w:numFmt w:val="bullet"/>
      <w:lvlText w:val="•"/>
      <w:lvlJc w:val="left"/>
      <w:pPr>
        <w:ind w:left="7700" w:hanging="682"/>
      </w:pPr>
    </w:lvl>
  </w:abstractNum>
  <w:abstractNum w:abstractNumId="8" w15:restartNumberingAfterBreak="0">
    <w:nsid w:val="017D3DEB"/>
    <w:multiLevelType w:val="multilevel"/>
    <w:tmpl w:val="4C3CE904"/>
    <w:lvl w:ilvl="0">
      <w:start w:val="1"/>
      <w:numFmt w:val="bullet"/>
      <w:lvlText w:val=""/>
      <w:lvlJc w:val="left"/>
      <w:pPr>
        <w:ind w:left="375" w:hanging="351"/>
      </w:pPr>
      <w:rPr>
        <w:rFonts w:ascii="Symbol" w:hAnsi="Symbol" w:hint="default"/>
        <w:b w:val="0"/>
        <w:bCs w:val="0"/>
        <w:w w:val="99"/>
        <w:sz w:val="28"/>
        <w:szCs w:val="28"/>
      </w:rPr>
    </w:lvl>
    <w:lvl w:ilvl="1">
      <w:numFmt w:val="bullet"/>
      <w:lvlText w:val=""/>
      <w:lvlJc w:val="left"/>
      <w:pPr>
        <w:ind w:left="1455" w:hanging="687"/>
      </w:pPr>
      <w:rPr>
        <w:rFonts w:ascii="Symbol" w:hAnsi="Symbol" w:cs="Symbol"/>
        <w:b w:val="0"/>
        <w:bCs w:val="0"/>
        <w:w w:val="99"/>
        <w:sz w:val="28"/>
        <w:szCs w:val="28"/>
      </w:rPr>
    </w:lvl>
    <w:lvl w:ilvl="2">
      <w:numFmt w:val="bullet"/>
      <w:lvlText w:val="•"/>
      <w:lvlJc w:val="left"/>
      <w:pPr>
        <w:ind w:left="2351" w:hanging="687"/>
      </w:pPr>
    </w:lvl>
    <w:lvl w:ilvl="3">
      <w:numFmt w:val="bullet"/>
      <w:lvlText w:val="•"/>
      <w:lvlJc w:val="left"/>
      <w:pPr>
        <w:ind w:left="3243" w:hanging="687"/>
      </w:pPr>
    </w:lvl>
    <w:lvl w:ilvl="4">
      <w:numFmt w:val="bullet"/>
      <w:lvlText w:val="•"/>
      <w:lvlJc w:val="left"/>
      <w:pPr>
        <w:ind w:left="4134" w:hanging="687"/>
      </w:pPr>
    </w:lvl>
    <w:lvl w:ilvl="5">
      <w:numFmt w:val="bullet"/>
      <w:lvlText w:val="•"/>
      <w:lvlJc w:val="left"/>
      <w:pPr>
        <w:ind w:left="5026" w:hanging="687"/>
      </w:pPr>
    </w:lvl>
    <w:lvl w:ilvl="6">
      <w:numFmt w:val="bullet"/>
      <w:lvlText w:val="•"/>
      <w:lvlJc w:val="left"/>
      <w:pPr>
        <w:ind w:left="5917" w:hanging="687"/>
      </w:pPr>
    </w:lvl>
    <w:lvl w:ilvl="7">
      <w:numFmt w:val="bullet"/>
      <w:lvlText w:val="•"/>
      <w:lvlJc w:val="left"/>
      <w:pPr>
        <w:ind w:left="6809" w:hanging="687"/>
      </w:pPr>
    </w:lvl>
    <w:lvl w:ilvl="8">
      <w:numFmt w:val="bullet"/>
      <w:lvlText w:val="•"/>
      <w:lvlJc w:val="left"/>
      <w:pPr>
        <w:ind w:left="7700" w:hanging="687"/>
      </w:pPr>
    </w:lvl>
  </w:abstractNum>
  <w:abstractNum w:abstractNumId="9" w15:restartNumberingAfterBreak="0">
    <w:nsid w:val="04E618C5"/>
    <w:multiLevelType w:val="hybridMultilevel"/>
    <w:tmpl w:val="D1401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AE6D88"/>
    <w:multiLevelType w:val="hybridMultilevel"/>
    <w:tmpl w:val="C1161BD2"/>
    <w:lvl w:ilvl="0" w:tplc="18A27868">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11" w15:restartNumberingAfterBreak="0">
    <w:nsid w:val="07AF6872"/>
    <w:multiLevelType w:val="hybridMultilevel"/>
    <w:tmpl w:val="5CB29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CEF716C"/>
    <w:multiLevelType w:val="multilevel"/>
    <w:tmpl w:val="0CEF716C"/>
    <w:lvl w:ilvl="0">
      <w:start w:val="2"/>
      <w:numFmt w:val="decimal"/>
      <w:lvlText w:val="%1."/>
      <w:lvlJc w:val="left"/>
      <w:pPr>
        <w:ind w:left="142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40368D8"/>
    <w:multiLevelType w:val="hybridMultilevel"/>
    <w:tmpl w:val="EAD0C6E6"/>
    <w:lvl w:ilvl="0" w:tplc="18A2786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1959208D"/>
    <w:multiLevelType w:val="multilevel"/>
    <w:tmpl w:val="CD38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124354"/>
    <w:multiLevelType w:val="hybridMultilevel"/>
    <w:tmpl w:val="5F580B14"/>
    <w:lvl w:ilvl="0" w:tplc="0419000F">
      <w:start w:val="1"/>
      <w:numFmt w:val="decimal"/>
      <w:lvlText w:val="%1."/>
      <w:lvlJc w:val="left"/>
      <w:pPr>
        <w:ind w:left="643"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6" w15:restartNumberingAfterBreak="0">
    <w:nsid w:val="204D6018"/>
    <w:multiLevelType w:val="multilevel"/>
    <w:tmpl w:val="4C3CE904"/>
    <w:lvl w:ilvl="0">
      <w:start w:val="1"/>
      <w:numFmt w:val="bullet"/>
      <w:lvlText w:val=""/>
      <w:lvlJc w:val="left"/>
      <w:pPr>
        <w:ind w:left="375" w:hanging="351"/>
      </w:pPr>
      <w:rPr>
        <w:rFonts w:ascii="Symbol" w:hAnsi="Symbol" w:hint="default"/>
        <w:b w:val="0"/>
        <w:bCs w:val="0"/>
        <w:w w:val="99"/>
        <w:sz w:val="28"/>
        <w:szCs w:val="28"/>
      </w:rPr>
    </w:lvl>
    <w:lvl w:ilvl="1">
      <w:numFmt w:val="bullet"/>
      <w:lvlText w:val=""/>
      <w:lvlJc w:val="left"/>
      <w:pPr>
        <w:ind w:left="1455" w:hanging="687"/>
      </w:pPr>
      <w:rPr>
        <w:rFonts w:ascii="Symbol" w:hAnsi="Symbol" w:cs="Symbol"/>
        <w:b w:val="0"/>
        <w:bCs w:val="0"/>
        <w:w w:val="99"/>
        <w:sz w:val="28"/>
        <w:szCs w:val="28"/>
      </w:rPr>
    </w:lvl>
    <w:lvl w:ilvl="2">
      <w:numFmt w:val="bullet"/>
      <w:lvlText w:val="•"/>
      <w:lvlJc w:val="left"/>
      <w:pPr>
        <w:ind w:left="2351" w:hanging="687"/>
      </w:pPr>
    </w:lvl>
    <w:lvl w:ilvl="3">
      <w:numFmt w:val="bullet"/>
      <w:lvlText w:val="•"/>
      <w:lvlJc w:val="left"/>
      <w:pPr>
        <w:ind w:left="3243" w:hanging="687"/>
      </w:pPr>
    </w:lvl>
    <w:lvl w:ilvl="4">
      <w:numFmt w:val="bullet"/>
      <w:lvlText w:val="•"/>
      <w:lvlJc w:val="left"/>
      <w:pPr>
        <w:ind w:left="4134" w:hanging="687"/>
      </w:pPr>
    </w:lvl>
    <w:lvl w:ilvl="5">
      <w:numFmt w:val="bullet"/>
      <w:lvlText w:val="•"/>
      <w:lvlJc w:val="left"/>
      <w:pPr>
        <w:ind w:left="5026" w:hanging="687"/>
      </w:pPr>
    </w:lvl>
    <w:lvl w:ilvl="6">
      <w:numFmt w:val="bullet"/>
      <w:lvlText w:val="•"/>
      <w:lvlJc w:val="left"/>
      <w:pPr>
        <w:ind w:left="5917" w:hanging="687"/>
      </w:pPr>
    </w:lvl>
    <w:lvl w:ilvl="7">
      <w:numFmt w:val="bullet"/>
      <w:lvlText w:val="•"/>
      <w:lvlJc w:val="left"/>
      <w:pPr>
        <w:ind w:left="6809" w:hanging="687"/>
      </w:pPr>
    </w:lvl>
    <w:lvl w:ilvl="8">
      <w:numFmt w:val="bullet"/>
      <w:lvlText w:val="•"/>
      <w:lvlJc w:val="left"/>
      <w:pPr>
        <w:ind w:left="7700" w:hanging="687"/>
      </w:pPr>
    </w:lvl>
  </w:abstractNum>
  <w:abstractNum w:abstractNumId="17" w15:restartNumberingAfterBreak="0">
    <w:nsid w:val="2A8B4BE7"/>
    <w:multiLevelType w:val="hybridMultilevel"/>
    <w:tmpl w:val="4D505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AF77276"/>
    <w:multiLevelType w:val="multilevel"/>
    <w:tmpl w:val="2AF77276"/>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7922F4"/>
    <w:multiLevelType w:val="hybridMultilevel"/>
    <w:tmpl w:val="4B6618C6"/>
    <w:lvl w:ilvl="0" w:tplc="18A27868">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20" w15:restartNumberingAfterBreak="0">
    <w:nsid w:val="2F7B3DB4"/>
    <w:multiLevelType w:val="multilevel"/>
    <w:tmpl w:val="D9D0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296E4C"/>
    <w:multiLevelType w:val="multilevel"/>
    <w:tmpl w:val="33296E4C"/>
    <w:lvl w:ilvl="0">
      <w:start w:val="3"/>
      <w:numFmt w:val="decimal"/>
      <w:lvlText w:val="%1."/>
      <w:lvlJc w:val="left"/>
      <w:pPr>
        <w:ind w:left="142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36736D8"/>
    <w:multiLevelType w:val="multilevel"/>
    <w:tmpl w:val="336736D8"/>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577A99"/>
    <w:multiLevelType w:val="multilevel"/>
    <w:tmpl w:val="35577A99"/>
    <w:lvl w:ilvl="0">
      <w:start w:val="1"/>
      <w:numFmt w:val="decimal"/>
      <w:lvlText w:val="%1."/>
      <w:lvlJc w:val="left"/>
      <w:pPr>
        <w:ind w:left="142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9732752"/>
    <w:multiLevelType w:val="hybridMultilevel"/>
    <w:tmpl w:val="4A1475A6"/>
    <w:lvl w:ilvl="0" w:tplc="18A27868">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25" w15:restartNumberingAfterBreak="0">
    <w:nsid w:val="3C1D65B7"/>
    <w:multiLevelType w:val="multilevel"/>
    <w:tmpl w:val="B87CE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B44C0E"/>
    <w:multiLevelType w:val="multilevel"/>
    <w:tmpl w:val="4C3CE904"/>
    <w:lvl w:ilvl="0">
      <w:start w:val="1"/>
      <w:numFmt w:val="bullet"/>
      <w:lvlText w:val=""/>
      <w:lvlJc w:val="left"/>
      <w:pPr>
        <w:ind w:left="375" w:hanging="351"/>
      </w:pPr>
      <w:rPr>
        <w:rFonts w:ascii="Symbol" w:hAnsi="Symbol" w:hint="default"/>
        <w:b w:val="0"/>
        <w:bCs w:val="0"/>
        <w:w w:val="99"/>
        <w:sz w:val="28"/>
        <w:szCs w:val="28"/>
      </w:rPr>
    </w:lvl>
    <w:lvl w:ilvl="1">
      <w:numFmt w:val="bullet"/>
      <w:lvlText w:val=""/>
      <w:lvlJc w:val="left"/>
      <w:pPr>
        <w:ind w:left="1455" w:hanging="687"/>
      </w:pPr>
      <w:rPr>
        <w:rFonts w:ascii="Symbol" w:hAnsi="Symbol" w:cs="Symbol"/>
        <w:b w:val="0"/>
        <w:bCs w:val="0"/>
        <w:w w:val="99"/>
        <w:sz w:val="28"/>
        <w:szCs w:val="28"/>
      </w:rPr>
    </w:lvl>
    <w:lvl w:ilvl="2">
      <w:numFmt w:val="bullet"/>
      <w:lvlText w:val="•"/>
      <w:lvlJc w:val="left"/>
      <w:pPr>
        <w:ind w:left="2351" w:hanging="687"/>
      </w:pPr>
    </w:lvl>
    <w:lvl w:ilvl="3">
      <w:numFmt w:val="bullet"/>
      <w:lvlText w:val="•"/>
      <w:lvlJc w:val="left"/>
      <w:pPr>
        <w:ind w:left="3243" w:hanging="687"/>
      </w:pPr>
    </w:lvl>
    <w:lvl w:ilvl="4">
      <w:numFmt w:val="bullet"/>
      <w:lvlText w:val="•"/>
      <w:lvlJc w:val="left"/>
      <w:pPr>
        <w:ind w:left="4134" w:hanging="687"/>
      </w:pPr>
    </w:lvl>
    <w:lvl w:ilvl="5">
      <w:numFmt w:val="bullet"/>
      <w:lvlText w:val="•"/>
      <w:lvlJc w:val="left"/>
      <w:pPr>
        <w:ind w:left="5026" w:hanging="687"/>
      </w:pPr>
    </w:lvl>
    <w:lvl w:ilvl="6">
      <w:numFmt w:val="bullet"/>
      <w:lvlText w:val="•"/>
      <w:lvlJc w:val="left"/>
      <w:pPr>
        <w:ind w:left="5917" w:hanging="687"/>
      </w:pPr>
    </w:lvl>
    <w:lvl w:ilvl="7">
      <w:numFmt w:val="bullet"/>
      <w:lvlText w:val="•"/>
      <w:lvlJc w:val="left"/>
      <w:pPr>
        <w:ind w:left="6809" w:hanging="687"/>
      </w:pPr>
    </w:lvl>
    <w:lvl w:ilvl="8">
      <w:numFmt w:val="bullet"/>
      <w:lvlText w:val="•"/>
      <w:lvlJc w:val="left"/>
      <w:pPr>
        <w:ind w:left="7700" w:hanging="687"/>
      </w:pPr>
    </w:lvl>
  </w:abstractNum>
  <w:abstractNum w:abstractNumId="27" w15:restartNumberingAfterBreak="0">
    <w:nsid w:val="43A97CDE"/>
    <w:multiLevelType w:val="multilevel"/>
    <w:tmpl w:val="43A97CD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45F518BE"/>
    <w:multiLevelType w:val="multilevel"/>
    <w:tmpl w:val="D31A0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29409F"/>
    <w:multiLevelType w:val="multilevel"/>
    <w:tmpl w:val="4729409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E944B0B"/>
    <w:multiLevelType w:val="multilevel"/>
    <w:tmpl w:val="527E3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B73805"/>
    <w:multiLevelType w:val="hybridMultilevel"/>
    <w:tmpl w:val="A468A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AC4511"/>
    <w:multiLevelType w:val="multilevel"/>
    <w:tmpl w:val="D988F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746574"/>
    <w:multiLevelType w:val="multilevel"/>
    <w:tmpl w:val="5A74657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0F31899"/>
    <w:multiLevelType w:val="multilevel"/>
    <w:tmpl w:val="60F31899"/>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5" w15:restartNumberingAfterBreak="0">
    <w:nsid w:val="63E05BE7"/>
    <w:multiLevelType w:val="hybridMultilevel"/>
    <w:tmpl w:val="A9C8CADC"/>
    <w:lvl w:ilvl="0" w:tplc="D8F02412">
      <w:start w:val="1"/>
      <w:numFmt w:val="decimal"/>
      <w:lvlText w:val="%1)"/>
      <w:lvlJc w:val="left"/>
      <w:pPr>
        <w:ind w:left="1068" w:hanging="360"/>
      </w:pPr>
      <w:rPr>
        <w:b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6" w15:restartNumberingAfterBreak="0">
    <w:nsid w:val="68607F5A"/>
    <w:multiLevelType w:val="multilevel"/>
    <w:tmpl w:val="68607F5A"/>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7" w15:restartNumberingAfterBreak="0">
    <w:nsid w:val="6A325CBA"/>
    <w:multiLevelType w:val="multilevel"/>
    <w:tmpl w:val="4D9CA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88710B"/>
    <w:multiLevelType w:val="hybridMultilevel"/>
    <w:tmpl w:val="E048D122"/>
    <w:lvl w:ilvl="0" w:tplc="18A278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5FE70E8"/>
    <w:multiLevelType w:val="hybridMultilevel"/>
    <w:tmpl w:val="65E6A8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A4B5E49"/>
    <w:multiLevelType w:val="multilevel"/>
    <w:tmpl w:val="1212ACB2"/>
    <w:lvl w:ilvl="0">
      <w:start w:val="1"/>
      <w:numFmt w:val="decimal"/>
      <w:lvlText w:val="%1."/>
      <w:lvlJc w:val="left"/>
      <w:pPr>
        <w:ind w:left="1429" w:hanging="360"/>
      </w:pPr>
      <w:rPr>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147093773">
    <w:abstractNumId w:val="40"/>
  </w:num>
  <w:num w:numId="2" w16cid:durableId="2270357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008061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393680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6442963">
    <w:abstractNumId w:val="13"/>
  </w:num>
  <w:num w:numId="6" w16cid:durableId="1973703911">
    <w:abstractNumId w:val="24"/>
  </w:num>
  <w:num w:numId="7" w16cid:durableId="1533768094">
    <w:abstractNumId w:val="19"/>
  </w:num>
  <w:num w:numId="8" w16cid:durableId="1781728616">
    <w:abstractNumId w:val="10"/>
  </w:num>
  <w:num w:numId="9" w16cid:durableId="7843501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4989588">
    <w:abstractNumId w:val="28"/>
  </w:num>
  <w:num w:numId="11" w16cid:durableId="791704829">
    <w:abstractNumId w:val="30"/>
  </w:num>
  <w:num w:numId="12" w16cid:durableId="1163009093">
    <w:abstractNumId w:val="14"/>
  </w:num>
  <w:num w:numId="13" w16cid:durableId="861361946">
    <w:abstractNumId w:val="34"/>
  </w:num>
  <w:num w:numId="14" w16cid:durableId="1084766660">
    <w:abstractNumId w:val="23"/>
  </w:num>
  <w:num w:numId="15" w16cid:durableId="882519321">
    <w:abstractNumId w:val="12"/>
  </w:num>
  <w:num w:numId="16" w16cid:durableId="1573588640">
    <w:abstractNumId w:val="21"/>
  </w:num>
  <w:num w:numId="17" w16cid:durableId="140781559">
    <w:abstractNumId w:val="18"/>
  </w:num>
  <w:num w:numId="18" w16cid:durableId="1498767851">
    <w:abstractNumId w:val="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23199919">
    <w:abstractNumId w:val="2"/>
    <w:lvlOverride w:ilvl="0">
      <w:startOverride w:val="1"/>
    </w:lvlOverride>
  </w:num>
  <w:num w:numId="20" w16cid:durableId="1933857457">
    <w:abstractNumId w:val="0"/>
    <w:lvlOverride w:ilvl="0">
      <w:startOverride w:val="1"/>
    </w:lvlOverride>
  </w:num>
  <w:num w:numId="21" w16cid:durableId="1777483037">
    <w:abstractNumId w:val="35"/>
  </w:num>
  <w:num w:numId="22" w16cid:durableId="639766960">
    <w:abstractNumId w:val="39"/>
  </w:num>
  <w:num w:numId="23" w16cid:durableId="1639796881">
    <w:abstractNumId w:val="6"/>
  </w:num>
  <w:num w:numId="24" w16cid:durableId="1988775754">
    <w:abstractNumId w:val="7"/>
  </w:num>
  <w:num w:numId="25" w16cid:durableId="31461660">
    <w:abstractNumId w:val="38"/>
  </w:num>
  <w:num w:numId="26" w16cid:durableId="1325432779">
    <w:abstractNumId w:val="37"/>
  </w:num>
  <w:num w:numId="27" w16cid:durableId="2061515915">
    <w:abstractNumId w:val="31"/>
  </w:num>
  <w:num w:numId="28" w16cid:durableId="481039913">
    <w:abstractNumId w:val="15"/>
  </w:num>
  <w:num w:numId="29" w16cid:durableId="1928806575">
    <w:abstractNumId w:val="8"/>
  </w:num>
  <w:num w:numId="30" w16cid:durableId="961885929">
    <w:abstractNumId w:val="16"/>
  </w:num>
  <w:num w:numId="31" w16cid:durableId="1856655075">
    <w:abstractNumId w:val="26"/>
  </w:num>
  <w:num w:numId="32" w16cid:durableId="1366716110">
    <w:abstractNumId w:val="25"/>
  </w:num>
  <w:num w:numId="33" w16cid:durableId="998193842">
    <w:abstractNumId w:val="9"/>
  </w:num>
  <w:num w:numId="34" w16cid:durableId="1598557961">
    <w:abstractNumId w:val="20"/>
  </w:num>
  <w:num w:numId="35" w16cid:durableId="1217545234">
    <w:abstractNumId w:val="17"/>
  </w:num>
  <w:num w:numId="36" w16cid:durableId="14345898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29639935">
    <w:abstractNumId w:val="32"/>
  </w:num>
  <w:num w:numId="38" w16cid:durableId="426998375">
    <w:abstractNumId w:val="11"/>
  </w:num>
  <w:num w:numId="39" w16cid:durableId="3098677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19051446">
    <w:abstractNumId w:val="33"/>
  </w:num>
  <w:num w:numId="41" w16cid:durableId="1349256741">
    <w:abstractNumId w:val="22"/>
  </w:num>
  <w:num w:numId="42" w16cid:durableId="1930306804">
    <w:abstractNumId w:val="36"/>
  </w:num>
  <w:num w:numId="43" w16cid:durableId="937255332">
    <w:abstractNumId w:val="0"/>
  </w:num>
  <w:num w:numId="44" w16cid:durableId="6697925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7CB"/>
    <w:rsid w:val="00031FA6"/>
    <w:rsid w:val="000341D5"/>
    <w:rsid w:val="00064286"/>
    <w:rsid w:val="00101D1B"/>
    <w:rsid w:val="001317CB"/>
    <w:rsid w:val="001966BD"/>
    <w:rsid w:val="002B497E"/>
    <w:rsid w:val="00335930"/>
    <w:rsid w:val="003661CC"/>
    <w:rsid w:val="003A2428"/>
    <w:rsid w:val="004B6E40"/>
    <w:rsid w:val="00673458"/>
    <w:rsid w:val="00725E86"/>
    <w:rsid w:val="008254CC"/>
    <w:rsid w:val="00843C0A"/>
    <w:rsid w:val="008A08AA"/>
    <w:rsid w:val="008B4AB5"/>
    <w:rsid w:val="00976227"/>
    <w:rsid w:val="009B25E7"/>
    <w:rsid w:val="009C6AEF"/>
    <w:rsid w:val="00AB28CF"/>
    <w:rsid w:val="00B02E28"/>
    <w:rsid w:val="00B0475D"/>
    <w:rsid w:val="00B279A1"/>
    <w:rsid w:val="00B84D40"/>
    <w:rsid w:val="00B84DD7"/>
    <w:rsid w:val="00C36687"/>
    <w:rsid w:val="00C92053"/>
    <w:rsid w:val="00CB2082"/>
    <w:rsid w:val="00D305B7"/>
    <w:rsid w:val="00D34A3B"/>
    <w:rsid w:val="00E37551"/>
    <w:rsid w:val="00E70AB8"/>
    <w:rsid w:val="00E96538"/>
    <w:rsid w:val="00EB7CB9"/>
    <w:rsid w:val="00EF020C"/>
    <w:rsid w:val="00F476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9535D"/>
  <w15:chartTrackingRefBased/>
  <w15:docId w15:val="{56B564FA-BB0E-48BB-9763-4C9676770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17CB"/>
    <w:pPr>
      <w:spacing w:line="256" w:lineRule="auto"/>
    </w:pPr>
    <w:rPr>
      <w:rFonts w:eastAsia="SimSun"/>
    </w:rPr>
  </w:style>
  <w:style w:type="paragraph" w:styleId="1">
    <w:name w:val="heading 1"/>
    <w:basedOn w:val="a"/>
    <w:next w:val="a"/>
    <w:link w:val="10"/>
    <w:uiPriority w:val="9"/>
    <w:qFormat/>
    <w:rsid w:val="001317CB"/>
    <w:pPr>
      <w:keepNext/>
      <w:keepLines/>
      <w:spacing w:after="0" w:line="240" w:lineRule="auto"/>
      <w:ind w:firstLine="709"/>
      <w:jc w:val="center"/>
      <w:outlineLvl w:val="0"/>
    </w:pPr>
    <w:rPr>
      <w:rFonts w:ascii="Times New Roman" w:eastAsiaTheme="majorEastAsia" w:hAnsi="Times New Roman" w:cstheme="majorBidi"/>
      <w:b/>
      <w:bCs/>
      <w:caps/>
      <w:sz w:val="28"/>
      <w:szCs w:val="28"/>
    </w:rPr>
  </w:style>
  <w:style w:type="paragraph" w:styleId="2">
    <w:name w:val="heading 2"/>
    <w:basedOn w:val="a"/>
    <w:next w:val="a"/>
    <w:link w:val="20"/>
    <w:uiPriority w:val="9"/>
    <w:semiHidden/>
    <w:unhideWhenUsed/>
    <w:qFormat/>
    <w:rsid w:val="008254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8254C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17CB"/>
    <w:rPr>
      <w:rFonts w:ascii="Times New Roman" w:eastAsiaTheme="majorEastAsia" w:hAnsi="Times New Roman" w:cstheme="majorBidi"/>
      <w:b/>
      <w:bCs/>
      <w:caps/>
      <w:sz w:val="28"/>
      <w:szCs w:val="28"/>
    </w:rPr>
  </w:style>
  <w:style w:type="character" w:customStyle="1" w:styleId="a3">
    <w:name w:val="Основной текст_"/>
    <w:link w:val="11"/>
    <w:locked/>
    <w:rsid w:val="001317CB"/>
    <w:rPr>
      <w:sz w:val="26"/>
      <w:szCs w:val="26"/>
      <w:shd w:val="clear" w:color="auto" w:fill="FFFFFF"/>
    </w:rPr>
  </w:style>
  <w:style w:type="paragraph" w:customStyle="1" w:styleId="11">
    <w:name w:val="Основной текст1"/>
    <w:basedOn w:val="a"/>
    <w:link w:val="a3"/>
    <w:rsid w:val="001317CB"/>
    <w:pPr>
      <w:widowControl w:val="0"/>
      <w:shd w:val="clear" w:color="auto" w:fill="FFFFFF"/>
      <w:spacing w:before="360" w:after="0" w:line="326" w:lineRule="exact"/>
      <w:ind w:firstLine="740"/>
      <w:jc w:val="both"/>
    </w:pPr>
    <w:rPr>
      <w:rFonts w:eastAsiaTheme="minorHAnsi"/>
      <w:sz w:val="26"/>
      <w:szCs w:val="26"/>
    </w:rPr>
  </w:style>
  <w:style w:type="paragraph" w:styleId="a4">
    <w:name w:val="List Paragraph"/>
    <w:basedOn w:val="a"/>
    <w:uiPriority w:val="34"/>
    <w:qFormat/>
    <w:rsid w:val="001317CB"/>
    <w:pPr>
      <w:suppressAutoHyphens/>
      <w:spacing w:after="0" w:line="240" w:lineRule="auto"/>
      <w:ind w:left="720" w:firstLine="709"/>
      <w:jc w:val="both"/>
    </w:pPr>
    <w:rPr>
      <w:rFonts w:ascii="Times New Roman" w:eastAsia="Times New Roman" w:hAnsi="Times New Roman" w:cs="Times New Roman"/>
      <w:sz w:val="24"/>
      <w:szCs w:val="24"/>
      <w:lang w:eastAsia="ar-SA"/>
    </w:rPr>
  </w:style>
  <w:style w:type="paragraph" w:styleId="a5">
    <w:name w:val="Normal (Web)"/>
    <w:basedOn w:val="a"/>
    <w:uiPriority w:val="99"/>
    <w:unhideWhenUsed/>
    <w:rsid w:val="001317CB"/>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styleId="a6">
    <w:name w:val="Hyperlink"/>
    <w:basedOn w:val="a0"/>
    <w:uiPriority w:val="99"/>
    <w:semiHidden/>
    <w:unhideWhenUsed/>
    <w:rsid w:val="001317CB"/>
    <w:rPr>
      <w:color w:val="0563C1" w:themeColor="hyperlink"/>
      <w:u w:val="single"/>
    </w:rPr>
  </w:style>
  <w:style w:type="table" w:styleId="a7">
    <w:name w:val="Table Grid"/>
    <w:basedOn w:val="a1"/>
    <w:uiPriority w:val="39"/>
    <w:rsid w:val="00E70AB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8254CC"/>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8254CC"/>
    <w:rPr>
      <w:rFonts w:asciiTheme="majorHAnsi" w:eastAsiaTheme="majorEastAsia" w:hAnsiTheme="majorHAnsi" w:cstheme="majorBidi"/>
      <w:color w:val="1F3763" w:themeColor="accent1" w:themeShade="7F"/>
      <w:sz w:val="24"/>
      <w:szCs w:val="24"/>
    </w:rPr>
  </w:style>
  <w:style w:type="paragraph" w:styleId="a8">
    <w:name w:val="footnote text"/>
    <w:basedOn w:val="a"/>
    <w:link w:val="a9"/>
    <w:uiPriority w:val="99"/>
    <w:semiHidden/>
    <w:unhideWhenUsed/>
    <w:rsid w:val="008254CC"/>
    <w:pPr>
      <w:suppressAutoHyphens/>
      <w:spacing w:after="0" w:line="240" w:lineRule="auto"/>
      <w:ind w:firstLine="709"/>
      <w:jc w:val="both"/>
    </w:pPr>
    <w:rPr>
      <w:rFonts w:ascii="Times New Roman" w:eastAsia="Times New Roman" w:hAnsi="Times New Roman" w:cs="Times New Roman"/>
      <w:sz w:val="20"/>
      <w:szCs w:val="20"/>
      <w:lang w:val="x-none" w:eastAsia="ar-SA"/>
    </w:rPr>
  </w:style>
  <w:style w:type="character" w:customStyle="1" w:styleId="a9">
    <w:name w:val="Текст сноски Знак"/>
    <w:basedOn w:val="a0"/>
    <w:link w:val="a8"/>
    <w:uiPriority w:val="99"/>
    <w:semiHidden/>
    <w:rsid w:val="008254CC"/>
    <w:rPr>
      <w:rFonts w:ascii="Times New Roman" w:eastAsia="Times New Roman" w:hAnsi="Times New Roman" w:cs="Times New Roman"/>
      <w:sz w:val="20"/>
      <w:szCs w:val="20"/>
      <w:lang w:val="x-none" w:eastAsia="ar-SA"/>
    </w:rPr>
  </w:style>
  <w:style w:type="paragraph" w:customStyle="1" w:styleId="ConsPlusNormal">
    <w:name w:val="ConsPlusNormal"/>
    <w:uiPriority w:val="99"/>
    <w:rsid w:val="008254CC"/>
    <w:pPr>
      <w:widowControl w:val="0"/>
      <w:suppressAutoHyphens/>
      <w:autoSpaceDE w:val="0"/>
      <w:spacing w:after="0" w:line="240" w:lineRule="auto"/>
    </w:pPr>
    <w:rPr>
      <w:rFonts w:ascii="Arial" w:eastAsia="Times New Roman" w:hAnsi="Arial" w:cs="Arial"/>
      <w:sz w:val="20"/>
      <w:szCs w:val="20"/>
      <w:lang w:eastAsia="ar-SA"/>
    </w:rPr>
  </w:style>
  <w:style w:type="paragraph" w:styleId="aa">
    <w:name w:val="Body Text"/>
    <w:basedOn w:val="a"/>
    <w:link w:val="ab"/>
    <w:uiPriority w:val="1"/>
    <w:qFormat/>
    <w:rsid w:val="00B02E28"/>
    <w:pPr>
      <w:autoSpaceDE w:val="0"/>
      <w:autoSpaceDN w:val="0"/>
      <w:adjustRightInd w:val="0"/>
      <w:spacing w:after="0" w:line="240" w:lineRule="auto"/>
      <w:ind w:left="1455"/>
      <w:jc w:val="both"/>
    </w:pPr>
    <w:rPr>
      <w:rFonts w:ascii="Times New Roman" w:eastAsiaTheme="minorHAnsi" w:hAnsi="Times New Roman" w:cs="Times New Roman"/>
      <w:sz w:val="28"/>
      <w:szCs w:val="28"/>
    </w:rPr>
  </w:style>
  <w:style w:type="character" w:customStyle="1" w:styleId="ab">
    <w:name w:val="Основной текст Знак"/>
    <w:basedOn w:val="a0"/>
    <w:link w:val="aa"/>
    <w:uiPriority w:val="1"/>
    <w:rsid w:val="00B02E28"/>
    <w:rPr>
      <w:rFonts w:ascii="Times New Roman" w:hAnsi="Times New Roman" w:cs="Times New Roman"/>
      <w:sz w:val="28"/>
      <w:szCs w:val="28"/>
    </w:rPr>
  </w:style>
  <w:style w:type="paragraph" w:styleId="ac">
    <w:name w:val="caption"/>
    <w:basedOn w:val="a"/>
    <w:next w:val="a"/>
    <w:uiPriority w:val="35"/>
    <w:unhideWhenUsed/>
    <w:qFormat/>
    <w:rsid w:val="000341D5"/>
    <w:pPr>
      <w:spacing w:after="200" w:line="240" w:lineRule="auto"/>
    </w:pPr>
    <w:rPr>
      <w:i/>
      <w:iCs/>
      <w:color w:val="44546A" w:themeColor="text2"/>
      <w:sz w:val="18"/>
      <w:szCs w:val="18"/>
    </w:rPr>
  </w:style>
  <w:style w:type="character" w:styleId="ad">
    <w:name w:val="Strong"/>
    <w:basedOn w:val="a0"/>
    <w:uiPriority w:val="22"/>
    <w:qFormat/>
    <w:rsid w:val="001966BD"/>
    <w:rPr>
      <w:b/>
      <w:bCs/>
    </w:rPr>
  </w:style>
  <w:style w:type="paragraph" w:styleId="ae">
    <w:name w:val="Body Text Indent"/>
    <w:basedOn w:val="a"/>
    <w:link w:val="af"/>
    <w:uiPriority w:val="99"/>
    <w:semiHidden/>
    <w:unhideWhenUsed/>
    <w:rsid w:val="00C92053"/>
    <w:pPr>
      <w:spacing w:after="120"/>
      <w:ind w:left="283"/>
    </w:pPr>
  </w:style>
  <w:style w:type="character" w:customStyle="1" w:styleId="af">
    <w:name w:val="Основной текст с отступом Знак"/>
    <w:basedOn w:val="a0"/>
    <w:link w:val="ae"/>
    <w:uiPriority w:val="99"/>
    <w:semiHidden/>
    <w:rsid w:val="00C92053"/>
    <w:rPr>
      <w:rFonts w:eastAsia="SimSun"/>
    </w:rPr>
  </w:style>
  <w:style w:type="character" w:styleId="af0">
    <w:name w:val="FollowedHyperlink"/>
    <w:basedOn w:val="a0"/>
    <w:uiPriority w:val="99"/>
    <w:semiHidden/>
    <w:unhideWhenUsed/>
    <w:rsid w:val="00EF020C"/>
    <w:rPr>
      <w:color w:val="954F72" w:themeColor="followedHyperlink"/>
      <w:u w:val="single"/>
    </w:rPr>
  </w:style>
  <w:style w:type="paragraph" w:customStyle="1" w:styleId="msonormal0">
    <w:name w:val="msonormal"/>
    <w:basedOn w:val="a"/>
    <w:uiPriority w:val="99"/>
    <w:rsid w:val="00EF020C"/>
    <w:pPr>
      <w:spacing w:before="100" w:beforeAutospacing="1" w:after="100" w:afterAutospacing="1" w:line="240" w:lineRule="auto"/>
    </w:pPr>
    <w:rPr>
      <w:rFonts w:ascii="Times New Roman" w:eastAsia="Times New Roman"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0467">
      <w:bodyDiv w:val="1"/>
      <w:marLeft w:val="0"/>
      <w:marRight w:val="0"/>
      <w:marTop w:val="0"/>
      <w:marBottom w:val="0"/>
      <w:divBdr>
        <w:top w:val="none" w:sz="0" w:space="0" w:color="auto"/>
        <w:left w:val="none" w:sz="0" w:space="0" w:color="auto"/>
        <w:bottom w:val="none" w:sz="0" w:space="0" w:color="auto"/>
        <w:right w:val="none" w:sz="0" w:space="0" w:color="auto"/>
      </w:divBdr>
    </w:div>
    <w:div w:id="353846439">
      <w:bodyDiv w:val="1"/>
      <w:marLeft w:val="0"/>
      <w:marRight w:val="0"/>
      <w:marTop w:val="0"/>
      <w:marBottom w:val="0"/>
      <w:divBdr>
        <w:top w:val="none" w:sz="0" w:space="0" w:color="auto"/>
        <w:left w:val="none" w:sz="0" w:space="0" w:color="auto"/>
        <w:bottom w:val="none" w:sz="0" w:space="0" w:color="auto"/>
        <w:right w:val="none" w:sz="0" w:space="0" w:color="auto"/>
      </w:divBdr>
    </w:div>
    <w:div w:id="482815251">
      <w:bodyDiv w:val="1"/>
      <w:marLeft w:val="0"/>
      <w:marRight w:val="0"/>
      <w:marTop w:val="0"/>
      <w:marBottom w:val="0"/>
      <w:divBdr>
        <w:top w:val="none" w:sz="0" w:space="0" w:color="auto"/>
        <w:left w:val="none" w:sz="0" w:space="0" w:color="auto"/>
        <w:bottom w:val="none" w:sz="0" w:space="0" w:color="auto"/>
        <w:right w:val="none" w:sz="0" w:space="0" w:color="auto"/>
      </w:divBdr>
    </w:div>
    <w:div w:id="494761403">
      <w:bodyDiv w:val="1"/>
      <w:marLeft w:val="0"/>
      <w:marRight w:val="0"/>
      <w:marTop w:val="0"/>
      <w:marBottom w:val="0"/>
      <w:divBdr>
        <w:top w:val="none" w:sz="0" w:space="0" w:color="auto"/>
        <w:left w:val="none" w:sz="0" w:space="0" w:color="auto"/>
        <w:bottom w:val="none" w:sz="0" w:space="0" w:color="auto"/>
        <w:right w:val="none" w:sz="0" w:space="0" w:color="auto"/>
      </w:divBdr>
    </w:div>
    <w:div w:id="517156315">
      <w:bodyDiv w:val="1"/>
      <w:marLeft w:val="0"/>
      <w:marRight w:val="0"/>
      <w:marTop w:val="0"/>
      <w:marBottom w:val="0"/>
      <w:divBdr>
        <w:top w:val="none" w:sz="0" w:space="0" w:color="auto"/>
        <w:left w:val="none" w:sz="0" w:space="0" w:color="auto"/>
        <w:bottom w:val="none" w:sz="0" w:space="0" w:color="auto"/>
        <w:right w:val="none" w:sz="0" w:space="0" w:color="auto"/>
      </w:divBdr>
    </w:div>
    <w:div w:id="578103939">
      <w:bodyDiv w:val="1"/>
      <w:marLeft w:val="0"/>
      <w:marRight w:val="0"/>
      <w:marTop w:val="0"/>
      <w:marBottom w:val="0"/>
      <w:divBdr>
        <w:top w:val="none" w:sz="0" w:space="0" w:color="auto"/>
        <w:left w:val="none" w:sz="0" w:space="0" w:color="auto"/>
        <w:bottom w:val="none" w:sz="0" w:space="0" w:color="auto"/>
        <w:right w:val="none" w:sz="0" w:space="0" w:color="auto"/>
      </w:divBdr>
    </w:div>
    <w:div w:id="699353079">
      <w:bodyDiv w:val="1"/>
      <w:marLeft w:val="0"/>
      <w:marRight w:val="0"/>
      <w:marTop w:val="0"/>
      <w:marBottom w:val="0"/>
      <w:divBdr>
        <w:top w:val="none" w:sz="0" w:space="0" w:color="auto"/>
        <w:left w:val="none" w:sz="0" w:space="0" w:color="auto"/>
        <w:bottom w:val="none" w:sz="0" w:space="0" w:color="auto"/>
        <w:right w:val="none" w:sz="0" w:space="0" w:color="auto"/>
      </w:divBdr>
    </w:div>
    <w:div w:id="770275402">
      <w:bodyDiv w:val="1"/>
      <w:marLeft w:val="0"/>
      <w:marRight w:val="0"/>
      <w:marTop w:val="0"/>
      <w:marBottom w:val="0"/>
      <w:divBdr>
        <w:top w:val="none" w:sz="0" w:space="0" w:color="auto"/>
        <w:left w:val="none" w:sz="0" w:space="0" w:color="auto"/>
        <w:bottom w:val="none" w:sz="0" w:space="0" w:color="auto"/>
        <w:right w:val="none" w:sz="0" w:space="0" w:color="auto"/>
      </w:divBdr>
    </w:div>
    <w:div w:id="777993403">
      <w:bodyDiv w:val="1"/>
      <w:marLeft w:val="0"/>
      <w:marRight w:val="0"/>
      <w:marTop w:val="0"/>
      <w:marBottom w:val="0"/>
      <w:divBdr>
        <w:top w:val="none" w:sz="0" w:space="0" w:color="auto"/>
        <w:left w:val="none" w:sz="0" w:space="0" w:color="auto"/>
        <w:bottom w:val="none" w:sz="0" w:space="0" w:color="auto"/>
        <w:right w:val="none" w:sz="0" w:space="0" w:color="auto"/>
      </w:divBdr>
    </w:div>
    <w:div w:id="867373223">
      <w:bodyDiv w:val="1"/>
      <w:marLeft w:val="0"/>
      <w:marRight w:val="0"/>
      <w:marTop w:val="0"/>
      <w:marBottom w:val="0"/>
      <w:divBdr>
        <w:top w:val="none" w:sz="0" w:space="0" w:color="auto"/>
        <w:left w:val="none" w:sz="0" w:space="0" w:color="auto"/>
        <w:bottom w:val="none" w:sz="0" w:space="0" w:color="auto"/>
        <w:right w:val="none" w:sz="0" w:space="0" w:color="auto"/>
      </w:divBdr>
    </w:div>
    <w:div w:id="898636949">
      <w:bodyDiv w:val="1"/>
      <w:marLeft w:val="0"/>
      <w:marRight w:val="0"/>
      <w:marTop w:val="0"/>
      <w:marBottom w:val="0"/>
      <w:divBdr>
        <w:top w:val="none" w:sz="0" w:space="0" w:color="auto"/>
        <w:left w:val="none" w:sz="0" w:space="0" w:color="auto"/>
        <w:bottom w:val="none" w:sz="0" w:space="0" w:color="auto"/>
        <w:right w:val="none" w:sz="0" w:space="0" w:color="auto"/>
      </w:divBdr>
    </w:div>
    <w:div w:id="921721874">
      <w:bodyDiv w:val="1"/>
      <w:marLeft w:val="0"/>
      <w:marRight w:val="0"/>
      <w:marTop w:val="0"/>
      <w:marBottom w:val="0"/>
      <w:divBdr>
        <w:top w:val="none" w:sz="0" w:space="0" w:color="auto"/>
        <w:left w:val="none" w:sz="0" w:space="0" w:color="auto"/>
        <w:bottom w:val="none" w:sz="0" w:space="0" w:color="auto"/>
        <w:right w:val="none" w:sz="0" w:space="0" w:color="auto"/>
      </w:divBdr>
    </w:div>
    <w:div w:id="966541850">
      <w:bodyDiv w:val="1"/>
      <w:marLeft w:val="0"/>
      <w:marRight w:val="0"/>
      <w:marTop w:val="0"/>
      <w:marBottom w:val="0"/>
      <w:divBdr>
        <w:top w:val="none" w:sz="0" w:space="0" w:color="auto"/>
        <w:left w:val="none" w:sz="0" w:space="0" w:color="auto"/>
        <w:bottom w:val="none" w:sz="0" w:space="0" w:color="auto"/>
        <w:right w:val="none" w:sz="0" w:space="0" w:color="auto"/>
      </w:divBdr>
    </w:div>
    <w:div w:id="986516730">
      <w:bodyDiv w:val="1"/>
      <w:marLeft w:val="0"/>
      <w:marRight w:val="0"/>
      <w:marTop w:val="0"/>
      <w:marBottom w:val="0"/>
      <w:divBdr>
        <w:top w:val="none" w:sz="0" w:space="0" w:color="auto"/>
        <w:left w:val="none" w:sz="0" w:space="0" w:color="auto"/>
        <w:bottom w:val="none" w:sz="0" w:space="0" w:color="auto"/>
        <w:right w:val="none" w:sz="0" w:space="0" w:color="auto"/>
      </w:divBdr>
    </w:div>
    <w:div w:id="1008757435">
      <w:bodyDiv w:val="1"/>
      <w:marLeft w:val="0"/>
      <w:marRight w:val="0"/>
      <w:marTop w:val="0"/>
      <w:marBottom w:val="0"/>
      <w:divBdr>
        <w:top w:val="none" w:sz="0" w:space="0" w:color="auto"/>
        <w:left w:val="none" w:sz="0" w:space="0" w:color="auto"/>
        <w:bottom w:val="none" w:sz="0" w:space="0" w:color="auto"/>
        <w:right w:val="none" w:sz="0" w:space="0" w:color="auto"/>
      </w:divBdr>
    </w:div>
    <w:div w:id="1076394996">
      <w:bodyDiv w:val="1"/>
      <w:marLeft w:val="0"/>
      <w:marRight w:val="0"/>
      <w:marTop w:val="0"/>
      <w:marBottom w:val="0"/>
      <w:divBdr>
        <w:top w:val="none" w:sz="0" w:space="0" w:color="auto"/>
        <w:left w:val="none" w:sz="0" w:space="0" w:color="auto"/>
        <w:bottom w:val="none" w:sz="0" w:space="0" w:color="auto"/>
        <w:right w:val="none" w:sz="0" w:space="0" w:color="auto"/>
      </w:divBdr>
    </w:div>
    <w:div w:id="1151171252">
      <w:bodyDiv w:val="1"/>
      <w:marLeft w:val="0"/>
      <w:marRight w:val="0"/>
      <w:marTop w:val="0"/>
      <w:marBottom w:val="0"/>
      <w:divBdr>
        <w:top w:val="none" w:sz="0" w:space="0" w:color="auto"/>
        <w:left w:val="none" w:sz="0" w:space="0" w:color="auto"/>
        <w:bottom w:val="none" w:sz="0" w:space="0" w:color="auto"/>
        <w:right w:val="none" w:sz="0" w:space="0" w:color="auto"/>
      </w:divBdr>
    </w:div>
    <w:div w:id="1295989753">
      <w:bodyDiv w:val="1"/>
      <w:marLeft w:val="0"/>
      <w:marRight w:val="0"/>
      <w:marTop w:val="0"/>
      <w:marBottom w:val="0"/>
      <w:divBdr>
        <w:top w:val="none" w:sz="0" w:space="0" w:color="auto"/>
        <w:left w:val="none" w:sz="0" w:space="0" w:color="auto"/>
        <w:bottom w:val="none" w:sz="0" w:space="0" w:color="auto"/>
        <w:right w:val="none" w:sz="0" w:space="0" w:color="auto"/>
      </w:divBdr>
    </w:div>
    <w:div w:id="1357927300">
      <w:bodyDiv w:val="1"/>
      <w:marLeft w:val="0"/>
      <w:marRight w:val="0"/>
      <w:marTop w:val="0"/>
      <w:marBottom w:val="0"/>
      <w:divBdr>
        <w:top w:val="none" w:sz="0" w:space="0" w:color="auto"/>
        <w:left w:val="none" w:sz="0" w:space="0" w:color="auto"/>
        <w:bottom w:val="none" w:sz="0" w:space="0" w:color="auto"/>
        <w:right w:val="none" w:sz="0" w:space="0" w:color="auto"/>
      </w:divBdr>
    </w:div>
    <w:div w:id="1383821443">
      <w:bodyDiv w:val="1"/>
      <w:marLeft w:val="0"/>
      <w:marRight w:val="0"/>
      <w:marTop w:val="0"/>
      <w:marBottom w:val="0"/>
      <w:divBdr>
        <w:top w:val="none" w:sz="0" w:space="0" w:color="auto"/>
        <w:left w:val="none" w:sz="0" w:space="0" w:color="auto"/>
        <w:bottom w:val="none" w:sz="0" w:space="0" w:color="auto"/>
        <w:right w:val="none" w:sz="0" w:space="0" w:color="auto"/>
      </w:divBdr>
    </w:div>
    <w:div w:id="1464689256">
      <w:bodyDiv w:val="1"/>
      <w:marLeft w:val="0"/>
      <w:marRight w:val="0"/>
      <w:marTop w:val="0"/>
      <w:marBottom w:val="0"/>
      <w:divBdr>
        <w:top w:val="none" w:sz="0" w:space="0" w:color="auto"/>
        <w:left w:val="none" w:sz="0" w:space="0" w:color="auto"/>
        <w:bottom w:val="none" w:sz="0" w:space="0" w:color="auto"/>
        <w:right w:val="none" w:sz="0" w:space="0" w:color="auto"/>
      </w:divBdr>
    </w:div>
    <w:div w:id="1906063799">
      <w:bodyDiv w:val="1"/>
      <w:marLeft w:val="0"/>
      <w:marRight w:val="0"/>
      <w:marTop w:val="0"/>
      <w:marBottom w:val="0"/>
      <w:divBdr>
        <w:top w:val="none" w:sz="0" w:space="0" w:color="auto"/>
        <w:left w:val="none" w:sz="0" w:space="0" w:color="auto"/>
        <w:bottom w:val="none" w:sz="0" w:space="0" w:color="auto"/>
        <w:right w:val="none" w:sz="0" w:space="0" w:color="auto"/>
      </w:divBdr>
    </w:div>
    <w:div w:id="1924756540">
      <w:bodyDiv w:val="1"/>
      <w:marLeft w:val="0"/>
      <w:marRight w:val="0"/>
      <w:marTop w:val="0"/>
      <w:marBottom w:val="0"/>
      <w:divBdr>
        <w:top w:val="none" w:sz="0" w:space="0" w:color="auto"/>
        <w:left w:val="none" w:sz="0" w:space="0" w:color="auto"/>
        <w:bottom w:val="none" w:sz="0" w:space="0" w:color="auto"/>
        <w:right w:val="none" w:sz="0" w:space="0" w:color="auto"/>
      </w:divBdr>
    </w:div>
    <w:div w:id="2065903647">
      <w:bodyDiv w:val="1"/>
      <w:marLeft w:val="0"/>
      <w:marRight w:val="0"/>
      <w:marTop w:val="0"/>
      <w:marBottom w:val="0"/>
      <w:divBdr>
        <w:top w:val="none" w:sz="0" w:space="0" w:color="auto"/>
        <w:left w:val="none" w:sz="0" w:space="0" w:color="auto"/>
        <w:bottom w:val="none" w:sz="0" w:space="0" w:color="auto"/>
        <w:right w:val="none" w:sz="0" w:space="0" w:color="auto"/>
      </w:divBdr>
    </w:div>
    <w:div w:id="207719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889AB-0768-4192-9E58-74B436508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63</Pages>
  <Words>9889</Words>
  <Characters>56369</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 Денисенко</dc:creator>
  <cp:keywords/>
  <dc:description/>
  <cp:lastModifiedBy>UGVHG HHJH</cp:lastModifiedBy>
  <cp:revision>12</cp:revision>
  <dcterms:created xsi:type="dcterms:W3CDTF">2023-11-09T05:00:00Z</dcterms:created>
  <dcterms:modified xsi:type="dcterms:W3CDTF">2023-11-15T20:50:00Z</dcterms:modified>
</cp:coreProperties>
</file>