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38" w:rsidRPr="00FD5D8E" w:rsidRDefault="00FD5D8E" w:rsidP="00FD5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5D8E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 1</w:t>
      </w:r>
    </w:p>
    <w:p w:rsidR="00FD5D8E" w:rsidRPr="00FD5D8E" w:rsidRDefault="00FD5D8E" w:rsidP="00FD5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8E">
        <w:rPr>
          <w:rFonts w:ascii="Times New Roman" w:hAnsi="Times New Roman" w:cs="Times New Roman"/>
          <w:b/>
          <w:sz w:val="28"/>
          <w:szCs w:val="28"/>
        </w:rPr>
        <w:t>Этико-</w:t>
      </w:r>
      <w:proofErr w:type="spellStart"/>
      <w:r w:rsidRPr="00FD5D8E">
        <w:rPr>
          <w:rFonts w:ascii="Times New Roman" w:hAnsi="Times New Roman" w:cs="Times New Roman"/>
          <w:b/>
          <w:sz w:val="28"/>
          <w:szCs w:val="28"/>
        </w:rPr>
        <w:t>деонтологические</w:t>
      </w:r>
      <w:proofErr w:type="spellEnd"/>
      <w:r w:rsidRPr="00FD5D8E">
        <w:rPr>
          <w:rFonts w:ascii="Times New Roman" w:hAnsi="Times New Roman" w:cs="Times New Roman"/>
          <w:b/>
          <w:sz w:val="28"/>
          <w:szCs w:val="28"/>
        </w:rPr>
        <w:t xml:space="preserve"> основы работы фармацевта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темы</w:t>
      </w:r>
      <w:r w:rsidRPr="00FD5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D8E" w:rsidRPr="00FD5D8E" w:rsidRDefault="00FD5D8E" w:rsidP="00FD5D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D8E">
        <w:rPr>
          <w:rFonts w:ascii="Times New Roman" w:eastAsia="Times New Roman" w:hAnsi="Times New Roman" w:cs="Times New Roman"/>
          <w:sz w:val="28"/>
          <w:szCs w:val="28"/>
        </w:rPr>
        <w:t xml:space="preserve">Медицина – одна из древних профессий на земле. За многовековую историю она накопила богатый опыт врачевания, обрела определенную специфику, во многом отличающую ее от других родов человеческой деятельности, основой которой били моральные и этические нормы.      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теоретических знаний и практических умений обучающийся должен: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8E">
        <w:rPr>
          <w:rFonts w:ascii="Times New Roman" w:hAnsi="Times New Roman" w:cs="Times New Roman"/>
          <w:sz w:val="28"/>
          <w:szCs w:val="28"/>
          <w:shd w:val="clear" w:color="auto" w:fill="FFFFFF"/>
        </w:rPr>
        <w:t>1. Основы фармацевтической этики и деонтологии в соответствии с нормативными документами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Основы фармацевтической этики и деонтологии в соответствии с нормативными документами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5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Уметь: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D8E">
        <w:rPr>
          <w:rFonts w:ascii="Times New Roman" w:hAnsi="Times New Roman" w:cs="Times New Roman"/>
          <w:sz w:val="28"/>
          <w:szCs w:val="28"/>
          <w:shd w:val="clear" w:color="auto" w:fill="FFFFFF"/>
        </w:rPr>
        <w:t>1. Строить профессиональное общение с соблюдением делового этикета и фармацевтической деонтологии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овладеть общими компетенциями: ОК-1, ОК-2, ОК-3, ОК-4, ОК-5, ОК-6, ОК-9, ОК-10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овладеть профессиональными компетенциями: ПК-1.1, ПК-1.3, ПК-1.4, ПК-1.5, ПК-1.9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работа:</w:t>
      </w: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Изучить теоретический материал (ознакомиться с лекцией, слайд-лекцией).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5D8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D5D8E" w:rsidRPr="000932B8" w:rsidRDefault="00FD5D8E" w:rsidP="00093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2B8">
        <w:rPr>
          <w:rFonts w:ascii="Times New Roman" w:hAnsi="Times New Roman" w:cs="Times New Roman"/>
          <w:sz w:val="28"/>
          <w:szCs w:val="28"/>
        </w:rPr>
        <w:t>В каком году был принят документ, разделяющий права и обязанности врача и фармацевта.</w:t>
      </w:r>
    </w:p>
    <w:p w:rsidR="00FD5D8E" w:rsidRPr="000932B8" w:rsidRDefault="00FD5D8E" w:rsidP="00093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2B8">
        <w:rPr>
          <w:rFonts w:ascii="Times New Roman" w:hAnsi="Times New Roman" w:cs="Times New Roman"/>
          <w:sz w:val="28"/>
          <w:szCs w:val="28"/>
        </w:rPr>
        <w:t>В каком году был принят Аптекарский устав.</w:t>
      </w:r>
    </w:p>
    <w:p w:rsidR="00FD5D8E" w:rsidRPr="000932B8" w:rsidRDefault="00FD5D8E" w:rsidP="00093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2B8">
        <w:rPr>
          <w:rFonts w:ascii="Times New Roman" w:hAnsi="Times New Roman" w:cs="Times New Roman"/>
          <w:sz w:val="28"/>
          <w:szCs w:val="28"/>
        </w:rPr>
        <w:t>Перечислите эволюционные модели этики.</w:t>
      </w:r>
    </w:p>
    <w:p w:rsidR="00FD5D8E" w:rsidRPr="000932B8" w:rsidRDefault="00FD5D8E" w:rsidP="00093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2B8">
        <w:rPr>
          <w:rFonts w:ascii="Times New Roman" w:hAnsi="Times New Roman" w:cs="Times New Roman"/>
          <w:sz w:val="28"/>
          <w:szCs w:val="28"/>
        </w:rPr>
        <w:lastRenderedPageBreak/>
        <w:t xml:space="preserve">Какой документ является сводом этических и </w:t>
      </w:r>
      <w:proofErr w:type="spellStart"/>
      <w:r w:rsidRPr="000932B8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Pr="000932B8">
        <w:rPr>
          <w:rFonts w:ascii="Times New Roman" w:hAnsi="Times New Roman" w:cs="Times New Roman"/>
          <w:sz w:val="28"/>
          <w:szCs w:val="28"/>
        </w:rPr>
        <w:t xml:space="preserve"> требований к фармацевту.</w:t>
      </w:r>
    </w:p>
    <w:p w:rsidR="00FD5D8E" w:rsidRPr="000932B8" w:rsidRDefault="00FD5D8E" w:rsidP="00093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2B8">
        <w:rPr>
          <w:rFonts w:ascii="Times New Roman" w:hAnsi="Times New Roman" w:cs="Times New Roman"/>
          <w:sz w:val="28"/>
          <w:szCs w:val="28"/>
        </w:rPr>
        <w:t>В каком году был принят Этический кодекс фармацевтического работника России.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hAnsi="Times New Roman" w:cs="Times New Roman"/>
          <w:sz w:val="28"/>
          <w:szCs w:val="28"/>
        </w:rPr>
        <w:t>3. Изучив документы "Аптекарский устав" и "Этический кодекс фармацевтического работника России", проведите исследовательскую работу и установите историческую преемственность* российских фармацевтов в вопросах этики и деонтологии.</w:t>
      </w:r>
    </w:p>
    <w:p w:rsidR="00FD5D8E" w:rsidRPr="000932B8" w:rsidRDefault="00FD5D8E" w:rsidP="00FD5D8E">
      <w:pPr>
        <w:jc w:val="both"/>
        <w:rPr>
          <w:rFonts w:ascii="Times New Roman" w:hAnsi="Times New Roman" w:cs="Times New Roman"/>
          <w:sz w:val="24"/>
          <w:szCs w:val="24"/>
        </w:rPr>
      </w:pPr>
      <w:r w:rsidRPr="000932B8">
        <w:rPr>
          <w:rFonts w:ascii="Times New Roman" w:hAnsi="Times New Roman" w:cs="Times New Roman"/>
          <w:sz w:val="24"/>
          <w:szCs w:val="24"/>
        </w:rPr>
        <w:t>*</w:t>
      </w:r>
      <w:r w:rsidRPr="000932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0932B8">
        <w:rPr>
          <w:rFonts w:ascii="Times New Roman" w:hAnsi="Times New Roman" w:cs="Times New Roman"/>
          <w:sz w:val="24"/>
          <w:szCs w:val="24"/>
        </w:rPr>
        <w:t>Историческая преемственность - это связь между явлениями в процессе развития в познании, когда новое, сменяя старое, сохраняет в себе его некоторые элементы.</w:t>
      </w: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hAnsi="Times New Roman" w:cs="Times New Roman"/>
          <w:sz w:val="28"/>
          <w:szCs w:val="28"/>
        </w:rPr>
        <w:t>4. Изучив лекционный материал, ответьте на вопрос. Ответ обоснуйте.</w:t>
      </w:r>
    </w:p>
    <w:p w:rsid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8E">
        <w:rPr>
          <w:rFonts w:ascii="Times New Roman" w:hAnsi="Times New Roman" w:cs="Times New Roman"/>
          <w:sz w:val="28"/>
          <w:szCs w:val="28"/>
        </w:rPr>
        <w:t>Какой принцип Биоэтики, вы считаете самым важным</w:t>
      </w:r>
      <w:r w:rsidR="000932B8">
        <w:rPr>
          <w:rFonts w:ascii="Times New Roman" w:hAnsi="Times New Roman" w:cs="Times New Roman"/>
          <w:sz w:val="28"/>
          <w:szCs w:val="28"/>
        </w:rPr>
        <w:t>?</w:t>
      </w:r>
    </w:p>
    <w:p w:rsidR="000932B8" w:rsidRPr="00FD5D8E" w:rsidRDefault="000932B8" w:rsidP="00FD5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D8E" w:rsidRPr="00FD5D8E" w:rsidRDefault="00FD5D8E" w:rsidP="00FD5D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D8E" w:rsidRPr="00FD5D8E" w:rsidRDefault="00FD5D8E" w:rsidP="00FD5D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D5D8E" w:rsidRPr="00FD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8B"/>
    <w:multiLevelType w:val="hybridMultilevel"/>
    <w:tmpl w:val="73424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8E"/>
    <w:rsid w:val="000932B8"/>
    <w:rsid w:val="005D607D"/>
    <w:rsid w:val="00E73838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86BD-64E1-46A7-A92A-15CFF9D4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Полко Оксана Викторовна</cp:lastModifiedBy>
  <cp:revision>2</cp:revision>
  <cp:lastPrinted>2024-01-15T05:03:00Z</cp:lastPrinted>
  <dcterms:created xsi:type="dcterms:W3CDTF">2024-01-15T05:06:00Z</dcterms:created>
  <dcterms:modified xsi:type="dcterms:W3CDTF">2024-01-15T05:06:00Z</dcterms:modified>
</cp:coreProperties>
</file>