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B3936" w14:textId="77777777" w:rsidR="00B06F52" w:rsidRPr="006429D0" w:rsidRDefault="00B06F52" w:rsidP="00B06F52">
      <w:pPr>
        <w:jc w:val="center"/>
        <w:rPr>
          <w:rFonts w:ascii="Times New Roman" w:hAnsi="Times New Roman"/>
          <w:sz w:val="28"/>
          <w:szCs w:val="28"/>
        </w:rPr>
      </w:pPr>
      <w:r>
        <w:rPr>
          <w:rFonts w:ascii="Times New Roman" w:hAnsi="Times New Roman"/>
          <w:sz w:val="28"/>
          <w:szCs w:val="28"/>
        </w:rPr>
        <w:t>ФГБОУ ВО</w:t>
      </w:r>
      <w:r w:rsidRPr="00713AC3">
        <w:rPr>
          <w:rFonts w:ascii="Times New Roman" w:hAnsi="Times New Roman"/>
          <w:sz w:val="28"/>
          <w:szCs w:val="28"/>
        </w:rPr>
        <w:t xml:space="preserve"> "Красноярский государственный медицинский университет имени профессора В.Ф.</w:t>
      </w:r>
      <w:r>
        <w:rPr>
          <w:rFonts w:ascii="Times New Roman" w:hAnsi="Times New Roman"/>
          <w:sz w:val="28"/>
          <w:szCs w:val="28"/>
        </w:rPr>
        <w:t xml:space="preserve"> </w:t>
      </w:r>
      <w:proofErr w:type="spellStart"/>
      <w:r w:rsidRPr="00713AC3">
        <w:rPr>
          <w:rFonts w:ascii="Times New Roman" w:hAnsi="Times New Roman"/>
          <w:sz w:val="28"/>
          <w:szCs w:val="28"/>
        </w:rPr>
        <w:t>Войно-Ясенецкого</w:t>
      </w:r>
      <w:proofErr w:type="spellEnd"/>
      <w:r w:rsidRPr="00713AC3">
        <w:rPr>
          <w:rFonts w:ascii="Times New Roman" w:hAnsi="Times New Roman"/>
          <w:sz w:val="28"/>
          <w:szCs w:val="28"/>
        </w:rPr>
        <w:t xml:space="preserve">" </w:t>
      </w:r>
      <w:r>
        <w:rPr>
          <w:rFonts w:ascii="Times New Roman" w:hAnsi="Times New Roman"/>
          <w:sz w:val="28"/>
          <w:szCs w:val="28"/>
        </w:rPr>
        <w:t>Минздрава России</w:t>
      </w:r>
    </w:p>
    <w:p w14:paraId="565EC6D3" w14:textId="77777777" w:rsidR="00B06F52" w:rsidRDefault="00B06F52" w:rsidP="00B06F52">
      <w:pPr>
        <w:jc w:val="center"/>
        <w:rPr>
          <w:rFonts w:ascii="Times New Roman" w:hAnsi="Times New Roman"/>
          <w:sz w:val="28"/>
          <w:szCs w:val="28"/>
        </w:rPr>
      </w:pPr>
    </w:p>
    <w:p w14:paraId="0CFE7063" w14:textId="77777777" w:rsidR="00B06F52" w:rsidRPr="006429D0" w:rsidRDefault="00B06F52" w:rsidP="00B06F52">
      <w:pPr>
        <w:jc w:val="center"/>
        <w:rPr>
          <w:rFonts w:ascii="Times New Roman" w:hAnsi="Times New Roman"/>
          <w:sz w:val="28"/>
          <w:szCs w:val="28"/>
        </w:rPr>
      </w:pPr>
      <w:r>
        <w:rPr>
          <w:rFonts w:ascii="Times New Roman" w:hAnsi="Times New Roman"/>
          <w:sz w:val="28"/>
          <w:szCs w:val="28"/>
        </w:rPr>
        <w:t xml:space="preserve">Кафедра мобилизационной подготовки здравоохранения, медицины катастроф и скорой помощи с курсом ПО </w:t>
      </w:r>
    </w:p>
    <w:p w14:paraId="182A3061" w14:textId="77777777" w:rsidR="00B06F52" w:rsidRDefault="00B06F52" w:rsidP="00B06F52">
      <w:pPr>
        <w:jc w:val="center"/>
        <w:rPr>
          <w:rFonts w:ascii="Times New Roman" w:hAnsi="Times New Roman"/>
          <w:sz w:val="28"/>
          <w:szCs w:val="28"/>
        </w:rPr>
      </w:pPr>
    </w:p>
    <w:p w14:paraId="258EA55F" w14:textId="77777777" w:rsidR="00B06F52" w:rsidRDefault="00B06F52" w:rsidP="00B06F52">
      <w:pPr>
        <w:jc w:val="center"/>
        <w:rPr>
          <w:rFonts w:ascii="Times New Roman" w:hAnsi="Times New Roman"/>
          <w:sz w:val="28"/>
          <w:szCs w:val="28"/>
        </w:rPr>
      </w:pPr>
    </w:p>
    <w:p w14:paraId="6C6B06D3" w14:textId="77777777" w:rsidR="00B06F52" w:rsidRDefault="00B06F52" w:rsidP="00B06F52">
      <w:pPr>
        <w:jc w:val="center"/>
        <w:rPr>
          <w:rFonts w:ascii="Times New Roman" w:hAnsi="Times New Roman"/>
          <w:sz w:val="28"/>
          <w:szCs w:val="28"/>
        </w:rPr>
      </w:pPr>
    </w:p>
    <w:p w14:paraId="60F1BA45" w14:textId="77777777" w:rsidR="00B06F52" w:rsidRDefault="00B06F52" w:rsidP="00B06F52">
      <w:pPr>
        <w:jc w:val="center"/>
        <w:rPr>
          <w:rFonts w:ascii="Times New Roman" w:hAnsi="Times New Roman"/>
          <w:sz w:val="28"/>
          <w:szCs w:val="28"/>
        </w:rPr>
      </w:pPr>
    </w:p>
    <w:p w14:paraId="3483DF61" w14:textId="77777777" w:rsidR="00B06F52" w:rsidRDefault="00B06F52" w:rsidP="00B06F52">
      <w:pPr>
        <w:jc w:val="center"/>
        <w:rPr>
          <w:rFonts w:ascii="Times New Roman" w:hAnsi="Times New Roman"/>
          <w:sz w:val="28"/>
          <w:szCs w:val="28"/>
        </w:rPr>
      </w:pPr>
      <w:r>
        <w:rPr>
          <w:rFonts w:ascii="Times New Roman" w:hAnsi="Times New Roman"/>
          <w:sz w:val="28"/>
          <w:szCs w:val="28"/>
        </w:rPr>
        <w:t>Реферат на тему:</w:t>
      </w:r>
    </w:p>
    <w:p w14:paraId="421D5ECF" w14:textId="0708403F" w:rsidR="00B06F52" w:rsidRDefault="00B06F52" w:rsidP="00B06F52">
      <w:pPr>
        <w:jc w:val="center"/>
        <w:rPr>
          <w:rFonts w:ascii="Times New Roman" w:hAnsi="Times New Roman"/>
          <w:sz w:val="28"/>
          <w:szCs w:val="28"/>
        </w:rPr>
      </w:pPr>
      <w:r>
        <w:rPr>
          <w:rFonts w:ascii="Times New Roman" w:hAnsi="Times New Roman"/>
          <w:sz w:val="28"/>
          <w:szCs w:val="28"/>
        </w:rPr>
        <w:t>«</w:t>
      </w:r>
      <w:r w:rsidR="00BF0383">
        <w:rPr>
          <w:rFonts w:ascii="Times New Roman" w:hAnsi="Times New Roman"/>
          <w:sz w:val="28"/>
          <w:szCs w:val="28"/>
        </w:rPr>
        <w:t>Острое нарушение мозгового кровообращения</w:t>
      </w:r>
      <w:r>
        <w:rPr>
          <w:rFonts w:ascii="Times New Roman" w:hAnsi="Times New Roman"/>
          <w:sz w:val="28"/>
          <w:szCs w:val="28"/>
        </w:rPr>
        <w:t>»</w:t>
      </w:r>
    </w:p>
    <w:p w14:paraId="7BCB0B7B" w14:textId="77777777" w:rsidR="00B06F52" w:rsidRPr="00713AC3" w:rsidRDefault="00B06F52" w:rsidP="00B06F52">
      <w:pPr>
        <w:jc w:val="center"/>
        <w:rPr>
          <w:rFonts w:ascii="Times New Roman" w:hAnsi="Times New Roman"/>
          <w:sz w:val="28"/>
          <w:szCs w:val="28"/>
        </w:rPr>
      </w:pPr>
      <w:r>
        <w:rPr>
          <w:rFonts w:ascii="Times New Roman" w:hAnsi="Times New Roman"/>
          <w:sz w:val="28"/>
          <w:szCs w:val="28"/>
        </w:rPr>
        <w:t xml:space="preserve"> </w:t>
      </w: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B06F52" w14:paraId="6B117652" w14:textId="77777777" w:rsidTr="005F448E">
        <w:tc>
          <w:tcPr>
            <w:tcW w:w="4360" w:type="dxa"/>
          </w:tcPr>
          <w:p w14:paraId="3784572F" w14:textId="77777777" w:rsidR="00B06F52" w:rsidRDefault="00B06F52" w:rsidP="005F448E">
            <w:pPr>
              <w:rPr>
                <w:rFonts w:ascii="Times New Roman" w:hAnsi="Times New Roman"/>
                <w:sz w:val="28"/>
                <w:szCs w:val="28"/>
              </w:rPr>
            </w:pPr>
            <w:r w:rsidRPr="00713AC3">
              <w:rPr>
                <w:rFonts w:ascii="Times New Roman" w:hAnsi="Times New Roman"/>
                <w:b/>
                <w:sz w:val="28"/>
                <w:szCs w:val="28"/>
              </w:rPr>
              <w:t>Выполнил</w:t>
            </w:r>
            <w:r>
              <w:rPr>
                <w:rFonts w:ascii="Times New Roman" w:hAnsi="Times New Roman"/>
                <w:b/>
                <w:sz w:val="28"/>
                <w:szCs w:val="28"/>
              </w:rPr>
              <w:t>а:</w:t>
            </w:r>
            <w:r>
              <w:rPr>
                <w:rFonts w:ascii="Times New Roman" w:hAnsi="Times New Roman"/>
                <w:sz w:val="28"/>
                <w:szCs w:val="28"/>
              </w:rPr>
              <w:t xml:space="preserve"> </w:t>
            </w:r>
          </w:p>
        </w:tc>
      </w:tr>
      <w:tr w:rsidR="00B06F52" w14:paraId="0276074A" w14:textId="77777777" w:rsidTr="005F448E">
        <w:tc>
          <w:tcPr>
            <w:tcW w:w="4360" w:type="dxa"/>
          </w:tcPr>
          <w:p w14:paraId="17F5163C" w14:textId="283B8870" w:rsidR="00B06F52" w:rsidRPr="006429D0" w:rsidRDefault="00B06F52" w:rsidP="005F448E">
            <w:pPr>
              <w:rPr>
                <w:rFonts w:ascii="Times New Roman" w:hAnsi="Times New Roman"/>
                <w:sz w:val="28"/>
                <w:szCs w:val="28"/>
              </w:rPr>
            </w:pPr>
            <w:r>
              <w:rPr>
                <w:rFonts w:ascii="Times New Roman" w:hAnsi="Times New Roman"/>
                <w:sz w:val="28"/>
                <w:szCs w:val="28"/>
              </w:rPr>
              <w:t>Ординатор 1 года</w:t>
            </w:r>
          </w:p>
          <w:p w14:paraId="3062CBBF" w14:textId="77777777" w:rsidR="00B06F52" w:rsidRDefault="00B06F52" w:rsidP="005F448E">
            <w:pPr>
              <w:rPr>
                <w:rFonts w:ascii="Times New Roman" w:hAnsi="Times New Roman"/>
                <w:sz w:val="28"/>
                <w:szCs w:val="28"/>
              </w:rPr>
            </w:pPr>
            <w:r>
              <w:rPr>
                <w:rFonts w:ascii="Times New Roman" w:hAnsi="Times New Roman"/>
                <w:sz w:val="28"/>
                <w:szCs w:val="28"/>
              </w:rPr>
              <w:t>специальности «Скорая медицинская помощь»</w:t>
            </w:r>
          </w:p>
          <w:p w14:paraId="592F30F5" w14:textId="77777777" w:rsidR="00B06F52" w:rsidRPr="00713AC3" w:rsidRDefault="00B06F52" w:rsidP="005F448E">
            <w:pPr>
              <w:rPr>
                <w:rFonts w:ascii="Times New Roman" w:hAnsi="Times New Roman"/>
                <w:sz w:val="28"/>
                <w:szCs w:val="28"/>
              </w:rPr>
            </w:pPr>
            <w:r>
              <w:rPr>
                <w:rFonts w:ascii="Times New Roman" w:hAnsi="Times New Roman"/>
                <w:sz w:val="28"/>
                <w:szCs w:val="28"/>
              </w:rPr>
              <w:t>Щербакова Ирина Алексеевна</w:t>
            </w:r>
          </w:p>
        </w:tc>
      </w:tr>
      <w:tr w:rsidR="00B06F52" w14:paraId="47EA4111" w14:textId="77777777" w:rsidTr="005F448E">
        <w:tc>
          <w:tcPr>
            <w:tcW w:w="4360" w:type="dxa"/>
          </w:tcPr>
          <w:p w14:paraId="05026506" w14:textId="77777777" w:rsidR="00B06F52" w:rsidRPr="00713AC3" w:rsidRDefault="00B06F52" w:rsidP="005F448E">
            <w:pPr>
              <w:rPr>
                <w:rFonts w:ascii="Times New Roman" w:hAnsi="Times New Roman"/>
                <w:b/>
                <w:sz w:val="28"/>
                <w:szCs w:val="28"/>
              </w:rPr>
            </w:pPr>
          </w:p>
        </w:tc>
      </w:tr>
      <w:tr w:rsidR="00B06F52" w14:paraId="3B0AF22D" w14:textId="77777777" w:rsidTr="005F448E">
        <w:tc>
          <w:tcPr>
            <w:tcW w:w="4360" w:type="dxa"/>
          </w:tcPr>
          <w:p w14:paraId="00CF0841" w14:textId="77777777" w:rsidR="00B06F52" w:rsidRDefault="00B06F52" w:rsidP="005F448E">
            <w:pPr>
              <w:rPr>
                <w:rFonts w:ascii="Times New Roman" w:hAnsi="Times New Roman"/>
                <w:b/>
                <w:sz w:val="28"/>
                <w:szCs w:val="28"/>
              </w:rPr>
            </w:pPr>
          </w:p>
          <w:p w14:paraId="217C5D10" w14:textId="77777777" w:rsidR="00B06F52" w:rsidRPr="00713AC3" w:rsidRDefault="00B06F52" w:rsidP="005F448E">
            <w:pPr>
              <w:rPr>
                <w:rFonts w:ascii="Times New Roman" w:hAnsi="Times New Roman"/>
                <w:b/>
                <w:sz w:val="28"/>
                <w:szCs w:val="28"/>
              </w:rPr>
            </w:pPr>
            <w:r>
              <w:rPr>
                <w:rFonts w:ascii="Times New Roman" w:hAnsi="Times New Roman"/>
                <w:b/>
                <w:sz w:val="28"/>
                <w:szCs w:val="28"/>
              </w:rPr>
              <w:t>Проверил п</w:t>
            </w:r>
            <w:r w:rsidRPr="00713AC3">
              <w:rPr>
                <w:rFonts w:ascii="Times New Roman" w:hAnsi="Times New Roman"/>
                <w:b/>
                <w:sz w:val="28"/>
                <w:szCs w:val="28"/>
              </w:rPr>
              <w:t>реподаватель:</w:t>
            </w:r>
          </w:p>
        </w:tc>
      </w:tr>
      <w:tr w:rsidR="00B06F52" w14:paraId="55AFC7E8" w14:textId="77777777" w:rsidTr="005F448E">
        <w:tc>
          <w:tcPr>
            <w:tcW w:w="4360" w:type="dxa"/>
          </w:tcPr>
          <w:p w14:paraId="2DF972A4" w14:textId="1718DF87" w:rsidR="00B06F52" w:rsidRDefault="00B06F52" w:rsidP="00B06F52">
            <w:pPr>
              <w:rPr>
                <w:rFonts w:ascii="Times New Roman" w:hAnsi="Times New Roman"/>
                <w:sz w:val="28"/>
                <w:szCs w:val="28"/>
              </w:rPr>
            </w:pPr>
            <w:r>
              <w:rPr>
                <w:rFonts w:ascii="Times New Roman" w:hAnsi="Times New Roman"/>
                <w:sz w:val="28"/>
                <w:szCs w:val="28"/>
              </w:rPr>
              <w:t>Д.м.н., профессор кафедры</w:t>
            </w:r>
          </w:p>
        </w:tc>
      </w:tr>
      <w:tr w:rsidR="00B06F52" w14:paraId="13D40F85" w14:textId="77777777" w:rsidTr="005F448E">
        <w:tc>
          <w:tcPr>
            <w:tcW w:w="4360" w:type="dxa"/>
          </w:tcPr>
          <w:p w14:paraId="5394F050" w14:textId="3BFC7150" w:rsidR="00B06F52" w:rsidRPr="006429D0" w:rsidRDefault="00B06F52" w:rsidP="005F448E">
            <w:pPr>
              <w:rPr>
                <w:rFonts w:ascii="Times New Roman" w:hAnsi="Times New Roman"/>
                <w:sz w:val="28"/>
                <w:szCs w:val="28"/>
              </w:rPr>
            </w:pPr>
            <w:r>
              <w:rPr>
                <w:rFonts w:ascii="Times New Roman" w:hAnsi="Times New Roman"/>
                <w:sz w:val="28"/>
                <w:szCs w:val="28"/>
              </w:rPr>
              <w:t>Попова Елена Анатольевна</w:t>
            </w:r>
          </w:p>
        </w:tc>
      </w:tr>
    </w:tbl>
    <w:p w14:paraId="49642EB8" w14:textId="77777777" w:rsidR="00B06F52" w:rsidRDefault="00B06F52" w:rsidP="00B06F52">
      <w:pPr>
        <w:jc w:val="center"/>
        <w:rPr>
          <w:rFonts w:ascii="Times New Roman" w:hAnsi="Times New Roman"/>
          <w:sz w:val="28"/>
          <w:szCs w:val="28"/>
        </w:rPr>
      </w:pPr>
    </w:p>
    <w:p w14:paraId="236114AC" w14:textId="77777777" w:rsidR="00B06F52" w:rsidRDefault="00B06F52" w:rsidP="00B06F52">
      <w:pPr>
        <w:jc w:val="center"/>
        <w:rPr>
          <w:rFonts w:ascii="Times New Roman" w:hAnsi="Times New Roman"/>
          <w:sz w:val="28"/>
          <w:szCs w:val="28"/>
        </w:rPr>
      </w:pPr>
    </w:p>
    <w:p w14:paraId="5E62DD6E" w14:textId="77777777" w:rsidR="00B06F52" w:rsidRDefault="00B06F52" w:rsidP="00B06F52">
      <w:pPr>
        <w:jc w:val="center"/>
        <w:rPr>
          <w:rFonts w:ascii="Times New Roman" w:hAnsi="Times New Roman"/>
          <w:sz w:val="28"/>
          <w:szCs w:val="28"/>
        </w:rPr>
      </w:pPr>
    </w:p>
    <w:p w14:paraId="11D5A1BA" w14:textId="77777777" w:rsidR="00B06F52" w:rsidRDefault="00B06F52" w:rsidP="00B06F52">
      <w:pPr>
        <w:jc w:val="center"/>
        <w:rPr>
          <w:rFonts w:ascii="Times New Roman" w:hAnsi="Times New Roman"/>
          <w:sz w:val="28"/>
          <w:szCs w:val="28"/>
        </w:rPr>
      </w:pPr>
    </w:p>
    <w:p w14:paraId="4BAA0B1A" w14:textId="77777777" w:rsidR="00B06F52" w:rsidRDefault="00B06F52" w:rsidP="00B06F52">
      <w:pPr>
        <w:jc w:val="center"/>
        <w:rPr>
          <w:rFonts w:ascii="Times New Roman" w:hAnsi="Times New Roman"/>
          <w:sz w:val="28"/>
          <w:szCs w:val="28"/>
        </w:rPr>
      </w:pPr>
    </w:p>
    <w:p w14:paraId="5578B691" w14:textId="77777777" w:rsidR="00B06F52" w:rsidRDefault="00B06F52" w:rsidP="00B06F52">
      <w:pPr>
        <w:jc w:val="center"/>
        <w:rPr>
          <w:rFonts w:ascii="Times New Roman" w:hAnsi="Times New Roman"/>
          <w:sz w:val="28"/>
          <w:szCs w:val="28"/>
        </w:rPr>
      </w:pPr>
    </w:p>
    <w:p w14:paraId="1300B584" w14:textId="77777777" w:rsidR="00B06F52" w:rsidRDefault="00B06F52" w:rsidP="00B06F52">
      <w:pPr>
        <w:jc w:val="center"/>
        <w:rPr>
          <w:rFonts w:ascii="Times New Roman" w:hAnsi="Times New Roman"/>
          <w:sz w:val="28"/>
          <w:szCs w:val="28"/>
        </w:rPr>
      </w:pPr>
      <w:r>
        <w:rPr>
          <w:rFonts w:ascii="Times New Roman" w:hAnsi="Times New Roman"/>
          <w:sz w:val="28"/>
          <w:szCs w:val="28"/>
        </w:rPr>
        <w:t>Красноярск, 2022 год</w:t>
      </w:r>
    </w:p>
    <w:p w14:paraId="1D403E74" w14:textId="77777777" w:rsidR="00B06F52" w:rsidRDefault="00B06F52" w:rsidP="00B06F52">
      <w:pPr>
        <w:spacing w:after="0" w:line="360" w:lineRule="auto"/>
        <w:jc w:val="center"/>
        <w:rPr>
          <w:rFonts w:ascii="Times New Roman" w:hAnsi="Times New Roman"/>
          <w:b/>
          <w:bCs/>
          <w:sz w:val="28"/>
        </w:rPr>
      </w:pPr>
    </w:p>
    <w:p w14:paraId="44A8B624" w14:textId="77777777" w:rsidR="00B06F52" w:rsidRDefault="00B06F52" w:rsidP="00B06F52">
      <w:pPr>
        <w:spacing w:after="0" w:line="360" w:lineRule="auto"/>
        <w:jc w:val="center"/>
        <w:rPr>
          <w:rFonts w:ascii="Times New Roman" w:hAnsi="Times New Roman"/>
          <w:b/>
          <w:bCs/>
          <w:sz w:val="28"/>
        </w:rPr>
      </w:pPr>
    </w:p>
    <w:p w14:paraId="1760604B" w14:textId="77777777" w:rsidR="00B06F52" w:rsidRDefault="00B06F52" w:rsidP="00B06F52">
      <w:pPr>
        <w:jc w:val="center"/>
        <w:rPr>
          <w:rFonts w:ascii="Times New Roman" w:hAnsi="Times New Roman"/>
          <w:b/>
          <w:sz w:val="28"/>
          <w:szCs w:val="28"/>
        </w:rPr>
      </w:pPr>
      <w:r>
        <w:rPr>
          <w:rFonts w:ascii="Times New Roman" w:hAnsi="Times New Roman"/>
          <w:b/>
          <w:sz w:val="28"/>
          <w:szCs w:val="28"/>
        </w:rPr>
        <w:lastRenderedPageBreak/>
        <w:t xml:space="preserve">Содержание </w:t>
      </w:r>
    </w:p>
    <w:p w14:paraId="675ACF39" w14:textId="77777777" w:rsidR="00B06F52" w:rsidRDefault="00B06F52" w:rsidP="00B06F52">
      <w:pPr>
        <w:jc w:val="both"/>
        <w:rPr>
          <w:rFonts w:ascii="Times New Roman" w:hAnsi="Times New Roman"/>
          <w:sz w:val="28"/>
          <w:szCs w:val="28"/>
        </w:rPr>
      </w:pPr>
      <w:r>
        <w:rPr>
          <w:rFonts w:ascii="Times New Roman" w:hAnsi="Times New Roman"/>
          <w:sz w:val="28"/>
          <w:szCs w:val="28"/>
        </w:rPr>
        <w:t xml:space="preserve">                                                                                             </w:t>
      </w:r>
    </w:p>
    <w:p w14:paraId="21CC9D78" w14:textId="36C6E49F" w:rsidR="00B06F52" w:rsidRDefault="00B06F52" w:rsidP="00B06F52">
      <w:pPr>
        <w:pStyle w:val="a3"/>
        <w:numPr>
          <w:ilvl w:val="0"/>
          <w:numId w:val="9"/>
        </w:numPr>
        <w:rPr>
          <w:rFonts w:ascii="Times New Roman" w:hAnsi="Times New Roman"/>
          <w:sz w:val="28"/>
          <w:szCs w:val="28"/>
        </w:rPr>
      </w:pPr>
      <w:r>
        <w:rPr>
          <w:rFonts w:ascii="Times New Roman" w:hAnsi="Times New Roman"/>
          <w:sz w:val="28"/>
          <w:szCs w:val="28"/>
        </w:rPr>
        <w:t>Введение…………………………………………………………………...</w:t>
      </w:r>
      <w:r w:rsidR="00BF0383">
        <w:rPr>
          <w:rFonts w:ascii="Times New Roman" w:hAnsi="Times New Roman"/>
          <w:sz w:val="28"/>
          <w:szCs w:val="28"/>
        </w:rPr>
        <w:t>.</w:t>
      </w:r>
      <w:r>
        <w:rPr>
          <w:rFonts w:ascii="Times New Roman" w:hAnsi="Times New Roman"/>
          <w:sz w:val="28"/>
          <w:szCs w:val="28"/>
        </w:rPr>
        <w:t>3</w:t>
      </w:r>
    </w:p>
    <w:p w14:paraId="41C1BD51" w14:textId="7F89D88F" w:rsidR="00B06F52" w:rsidRPr="00393020" w:rsidRDefault="00B06F52" w:rsidP="00B06F52">
      <w:pPr>
        <w:pStyle w:val="a3"/>
        <w:numPr>
          <w:ilvl w:val="0"/>
          <w:numId w:val="9"/>
        </w:numPr>
        <w:rPr>
          <w:rFonts w:ascii="Times New Roman" w:hAnsi="Times New Roman"/>
          <w:sz w:val="28"/>
          <w:szCs w:val="28"/>
        </w:rPr>
      </w:pPr>
      <w:r>
        <w:rPr>
          <w:rFonts w:ascii="Times New Roman" w:hAnsi="Times New Roman"/>
          <w:sz w:val="28"/>
          <w:szCs w:val="28"/>
        </w:rPr>
        <w:t>Общие понятия………………………………………………</w:t>
      </w:r>
      <w:r w:rsidRPr="00393020">
        <w:rPr>
          <w:rFonts w:ascii="Times New Roman" w:hAnsi="Times New Roman"/>
          <w:sz w:val="28"/>
          <w:szCs w:val="28"/>
        </w:rPr>
        <w:t>……</w:t>
      </w:r>
      <w:r>
        <w:rPr>
          <w:rFonts w:ascii="Times New Roman" w:hAnsi="Times New Roman"/>
          <w:sz w:val="28"/>
          <w:szCs w:val="28"/>
        </w:rPr>
        <w:t>…….....4</w:t>
      </w:r>
    </w:p>
    <w:p w14:paraId="40889329" w14:textId="03F706A7" w:rsidR="00B06F52" w:rsidRDefault="00BF0383" w:rsidP="00BF0383">
      <w:pPr>
        <w:pStyle w:val="a3"/>
        <w:numPr>
          <w:ilvl w:val="0"/>
          <w:numId w:val="9"/>
        </w:numPr>
        <w:rPr>
          <w:rFonts w:ascii="Times New Roman" w:hAnsi="Times New Roman"/>
          <w:sz w:val="28"/>
          <w:szCs w:val="28"/>
        </w:rPr>
      </w:pPr>
      <w:r w:rsidRPr="00BF0383">
        <w:rPr>
          <w:rFonts w:ascii="Times New Roman" w:hAnsi="Times New Roman"/>
          <w:sz w:val="28"/>
          <w:szCs w:val="28"/>
        </w:rPr>
        <w:t>Ишемический инсульт</w:t>
      </w:r>
      <w:r>
        <w:rPr>
          <w:rFonts w:ascii="Times New Roman" w:hAnsi="Times New Roman"/>
          <w:sz w:val="28"/>
          <w:szCs w:val="28"/>
        </w:rPr>
        <w:t>…………….</w:t>
      </w:r>
      <w:r w:rsidR="00B06F52">
        <w:rPr>
          <w:rFonts w:ascii="Times New Roman" w:hAnsi="Times New Roman"/>
          <w:sz w:val="28"/>
          <w:szCs w:val="28"/>
        </w:rPr>
        <w:t>…………………...………………….5</w:t>
      </w:r>
    </w:p>
    <w:p w14:paraId="6C77D225" w14:textId="3D8B1015" w:rsidR="00B06F52" w:rsidRDefault="00BF0383" w:rsidP="00B06F52">
      <w:pPr>
        <w:pStyle w:val="a3"/>
        <w:numPr>
          <w:ilvl w:val="0"/>
          <w:numId w:val="9"/>
        </w:numPr>
        <w:rPr>
          <w:rFonts w:ascii="Times New Roman" w:hAnsi="Times New Roman"/>
          <w:sz w:val="28"/>
          <w:szCs w:val="28"/>
        </w:rPr>
      </w:pPr>
      <w:r>
        <w:rPr>
          <w:rFonts w:ascii="Times New Roman" w:hAnsi="Times New Roman"/>
          <w:sz w:val="28"/>
          <w:szCs w:val="28"/>
        </w:rPr>
        <w:t>Геморрагический инсульт………… ………..…………………………..15</w:t>
      </w:r>
    </w:p>
    <w:p w14:paraId="3DB69588" w14:textId="38020B7F" w:rsidR="00BF0383" w:rsidRPr="00B06F52" w:rsidRDefault="00BF0383" w:rsidP="00BF0383">
      <w:pPr>
        <w:pStyle w:val="a3"/>
        <w:numPr>
          <w:ilvl w:val="0"/>
          <w:numId w:val="9"/>
        </w:numPr>
        <w:rPr>
          <w:rFonts w:ascii="Times New Roman" w:hAnsi="Times New Roman"/>
          <w:sz w:val="28"/>
          <w:szCs w:val="28"/>
        </w:rPr>
      </w:pPr>
      <w:r w:rsidRPr="00BF0383">
        <w:rPr>
          <w:rFonts w:ascii="Times New Roman" w:hAnsi="Times New Roman"/>
          <w:sz w:val="28"/>
          <w:szCs w:val="28"/>
        </w:rPr>
        <w:t xml:space="preserve">Ведение больного на </w:t>
      </w:r>
      <w:proofErr w:type="spellStart"/>
      <w:r w:rsidRPr="00BF0383">
        <w:rPr>
          <w:rFonts w:ascii="Times New Roman" w:hAnsi="Times New Roman"/>
          <w:sz w:val="28"/>
          <w:szCs w:val="28"/>
        </w:rPr>
        <w:t>догоспитальном</w:t>
      </w:r>
      <w:proofErr w:type="spellEnd"/>
      <w:r w:rsidRPr="00BF0383">
        <w:rPr>
          <w:rFonts w:ascii="Times New Roman" w:hAnsi="Times New Roman"/>
          <w:sz w:val="28"/>
          <w:szCs w:val="28"/>
        </w:rPr>
        <w:t xml:space="preserve"> этапе</w:t>
      </w:r>
      <w:r>
        <w:rPr>
          <w:rFonts w:ascii="Times New Roman" w:hAnsi="Times New Roman"/>
          <w:sz w:val="28"/>
          <w:szCs w:val="28"/>
        </w:rPr>
        <w:t>…………………………...19</w:t>
      </w:r>
    </w:p>
    <w:p w14:paraId="4BC5B739" w14:textId="6E4BDD3A" w:rsidR="00B06F52" w:rsidRDefault="00B06F52" w:rsidP="00B06F52">
      <w:pPr>
        <w:pStyle w:val="a3"/>
        <w:numPr>
          <w:ilvl w:val="0"/>
          <w:numId w:val="9"/>
        </w:numPr>
        <w:rPr>
          <w:rFonts w:ascii="Times New Roman" w:hAnsi="Times New Roman"/>
          <w:sz w:val="28"/>
          <w:szCs w:val="28"/>
        </w:rPr>
      </w:pPr>
      <w:r>
        <w:rPr>
          <w:rFonts w:ascii="Times New Roman" w:hAnsi="Times New Roman"/>
          <w:sz w:val="28"/>
          <w:szCs w:val="28"/>
        </w:rPr>
        <w:t>Заключение…………………………………………………</w:t>
      </w:r>
      <w:r w:rsidRPr="006429D0">
        <w:rPr>
          <w:rFonts w:ascii="Times New Roman" w:hAnsi="Times New Roman"/>
          <w:sz w:val="28"/>
          <w:szCs w:val="28"/>
        </w:rPr>
        <w:t xml:space="preserve"> </w:t>
      </w:r>
      <w:r w:rsidR="00BF0383">
        <w:rPr>
          <w:rFonts w:ascii="Times New Roman" w:hAnsi="Times New Roman"/>
          <w:sz w:val="28"/>
          <w:szCs w:val="28"/>
        </w:rPr>
        <w:t>.…………...24</w:t>
      </w:r>
    </w:p>
    <w:p w14:paraId="7B12E131" w14:textId="73234E8D" w:rsidR="00B06F52" w:rsidRPr="00393020" w:rsidRDefault="00B06F52" w:rsidP="00B06F52">
      <w:pPr>
        <w:pStyle w:val="a3"/>
        <w:numPr>
          <w:ilvl w:val="0"/>
          <w:numId w:val="9"/>
        </w:numPr>
        <w:rPr>
          <w:rFonts w:ascii="Times New Roman" w:hAnsi="Times New Roman"/>
          <w:sz w:val="28"/>
          <w:szCs w:val="28"/>
        </w:rPr>
      </w:pPr>
      <w:r>
        <w:rPr>
          <w:rFonts w:ascii="Times New Roman" w:hAnsi="Times New Roman"/>
          <w:sz w:val="28"/>
          <w:szCs w:val="28"/>
        </w:rPr>
        <w:t>Список л</w:t>
      </w:r>
      <w:r w:rsidR="00BF0383">
        <w:rPr>
          <w:rFonts w:ascii="Times New Roman" w:hAnsi="Times New Roman"/>
          <w:sz w:val="28"/>
          <w:szCs w:val="28"/>
        </w:rPr>
        <w:t>итературы………………………………………………………25</w:t>
      </w:r>
    </w:p>
    <w:p w14:paraId="1E560CB0" w14:textId="77777777" w:rsidR="00B06F52" w:rsidRDefault="00B06F52" w:rsidP="00B06F52">
      <w:pPr>
        <w:spacing w:after="0" w:line="360" w:lineRule="auto"/>
        <w:jc w:val="center"/>
        <w:rPr>
          <w:rFonts w:ascii="Times New Roman" w:hAnsi="Times New Roman"/>
          <w:b/>
          <w:bCs/>
          <w:sz w:val="28"/>
        </w:rPr>
      </w:pPr>
    </w:p>
    <w:p w14:paraId="66318763" w14:textId="77777777" w:rsidR="00B06F52" w:rsidRDefault="00B06F52" w:rsidP="00B06F52">
      <w:pPr>
        <w:spacing w:after="0" w:line="360" w:lineRule="auto"/>
        <w:jc w:val="center"/>
        <w:rPr>
          <w:rFonts w:ascii="Times New Roman" w:hAnsi="Times New Roman"/>
          <w:b/>
          <w:bCs/>
          <w:sz w:val="28"/>
        </w:rPr>
      </w:pPr>
    </w:p>
    <w:p w14:paraId="1523DDCC" w14:textId="77777777" w:rsidR="00B06F52" w:rsidRDefault="00B06F52" w:rsidP="00B06F52">
      <w:pPr>
        <w:spacing w:after="0" w:line="360" w:lineRule="auto"/>
        <w:jc w:val="center"/>
        <w:rPr>
          <w:rFonts w:ascii="Times New Roman" w:hAnsi="Times New Roman"/>
          <w:b/>
          <w:bCs/>
          <w:sz w:val="28"/>
        </w:rPr>
      </w:pPr>
    </w:p>
    <w:p w14:paraId="1C00A61D" w14:textId="77777777" w:rsidR="00B06F52" w:rsidRDefault="00B06F52" w:rsidP="00B06F52">
      <w:pPr>
        <w:spacing w:after="0" w:line="360" w:lineRule="auto"/>
        <w:jc w:val="center"/>
        <w:rPr>
          <w:rFonts w:ascii="Times New Roman" w:hAnsi="Times New Roman"/>
          <w:b/>
          <w:bCs/>
          <w:sz w:val="28"/>
        </w:rPr>
      </w:pPr>
    </w:p>
    <w:p w14:paraId="5FF1798E" w14:textId="77777777" w:rsidR="00B06F52" w:rsidRDefault="00B06F52" w:rsidP="00B06F52">
      <w:pPr>
        <w:spacing w:after="0" w:line="360" w:lineRule="auto"/>
        <w:jc w:val="center"/>
        <w:rPr>
          <w:rFonts w:ascii="Times New Roman" w:hAnsi="Times New Roman"/>
          <w:b/>
          <w:bCs/>
          <w:sz w:val="28"/>
        </w:rPr>
      </w:pPr>
    </w:p>
    <w:p w14:paraId="4DD12051" w14:textId="77777777" w:rsidR="00B06F52" w:rsidRDefault="00B06F52" w:rsidP="00B06F52">
      <w:pPr>
        <w:spacing w:after="0" w:line="360" w:lineRule="auto"/>
        <w:jc w:val="center"/>
        <w:rPr>
          <w:rFonts w:ascii="Times New Roman" w:hAnsi="Times New Roman"/>
          <w:b/>
          <w:bCs/>
          <w:sz w:val="28"/>
        </w:rPr>
      </w:pPr>
    </w:p>
    <w:p w14:paraId="6AD19432" w14:textId="77777777" w:rsidR="00B06F52" w:rsidRDefault="00B06F52" w:rsidP="00B06F52">
      <w:pPr>
        <w:spacing w:after="0" w:line="360" w:lineRule="auto"/>
        <w:jc w:val="center"/>
        <w:rPr>
          <w:rFonts w:ascii="Times New Roman" w:hAnsi="Times New Roman"/>
          <w:b/>
          <w:bCs/>
          <w:sz w:val="28"/>
        </w:rPr>
      </w:pPr>
    </w:p>
    <w:p w14:paraId="052F3B07" w14:textId="77777777" w:rsidR="00B06F52" w:rsidRDefault="00B06F52" w:rsidP="00B06F52">
      <w:pPr>
        <w:spacing w:after="0" w:line="360" w:lineRule="auto"/>
        <w:jc w:val="center"/>
        <w:rPr>
          <w:rFonts w:ascii="Times New Roman" w:hAnsi="Times New Roman"/>
          <w:b/>
          <w:bCs/>
          <w:sz w:val="28"/>
        </w:rPr>
      </w:pPr>
    </w:p>
    <w:p w14:paraId="7FF82E91" w14:textId="77777777" w:rsidR="00B06F52" w:rsidRDefault="00B06F52" w:rsidP="00B06F52">
      <w:pPr>
        <w:spacing w:after="0" w:line="360" w:lineRule="auto"/>
        <w:jc w:val="center"/>
        <w:rPr>
          <w:rFonts w:ascii="Times New Roman" w:hAnsi="Times New Roman"/>
          <w:b/>
          <w:bCs/>
          <w:sz w:val="28"/>
        </w:rPr>
      </w:pPr>
    </w:p>
    <w:p w14:paraId="6F1F6543" w14:textId="77777777" w:rsidR="00B06F52" w:rsidRDefault="00B06F52" w:rsidP="00B06F52">
      <w:pPr>
        <w:spacing w:after="0" w:line="360" w:lineRule="auto"/>
        <w:jc w:val="center"/>
        <w:rPr>
          <w:rFonts w:ascii="Times New Roman" w:hAnsi="Times New Roman"/>
          <w:b/>
          <w:bCs/>
          <w:sz w:val="28"/>
        </w:rPr>
      </w:pPr>
    </w:p>
    <w:p w14:paraId="227CAD75" w14:textId="77777777" w:rsidR="00B06F52" w:rsidRDefault="00B06F52" w:rsidP="00B06F52">
      <w:pPr>
        <w:spacing w:after="0" w:line="360" w:lineRule="auto"/>
        <w:jc w:val="center"/>
        <w:rPr>
          <w:rFonts w:ascii="Times New Roman" w:hAnsi="Times New Roman"/>
          <w:sz w:val="28"/>
        </w:rPr>
      </w:pPr>
    </w:p>
    <w:p w14:paraId="48BEA887" w14:textId="12A30464" w:rsidR="00601895" w:rsidRDefault="00B06F52" w:rsidP="009E66F9">
      <w:pPr>
        <w:tabs>
          <w:tab w:val="left" w:pos="3630"/>
        </w:tabs>
        <w:jc w:val="center"/>
        <w:rPr>
          <w:rFonts w:ascii="Times New Roman" w:hAnsi="Times New Roman" w:cs="Times New Roman"/>
          <w:sz w:val="28"/>
          <w:szCs w:val="28"/>
        </w:rPr>
      </w:pPr>
      <w:bookmarkStart w:id="0" w:name="_GoBack"/>
      <w:bookmarkEnd w:id="0"/>
      <w:r>
        <w:rPr>
          <w:rFonts w:ascii="Times New Roman" w:hAnsi="Times New Roman"/>
          <w:sz w:val="28"/>
        </w:rPr>
        <w:br w:type="page"/>
      </w:r>
    </w:p>
    <w:p w14:paraId="48F8B7B6" w14:textId="77777777" w:rsidR="009E66F9" w:rsidRPr="007D1D5A" w:rsidRDefault="009E66F9" w:rsidP="009E66F9">
      <w:pPr>
        <w:tabs>
          <w:tab w:val="left" w:pos="3630"/>
        </w:tabs>
        <w:jc w:val="center"/>
        <w:rPr>
          <w:rFonts w:ascii="Times New Roman" w:hAnsi="Times New Roman" w:cs="Times New Roman"/>
          <w:b/>
          <w:sz w:val="28"/>
          <w:szCs w:val="28"/>
        </w:rPr>
      </w:pPr>
      <w:r w:rsidRPr="007D1D5A">
        <w:rPr>
          <w:rFonts w:ascii="Times New Roman" w:hAnsi="Times New Roman" w:cs="Times New Roman"/>
          <w:b/>
          <w:sz w:val="28"/>
          <w:szCs w:val="28"/>
        </w:rPr>
        <w:lastRenderedPageBreak/>
        <w:t>Введение.</w:t>
      </w:r>
    </w:p>
    <w:p w14:paraId="08ACAF6A" w14:textId="77777777" w:rsidR="009E66F9" w:rsidRPr="009E66F9" w:rsidRDefault="009E66F9" w:rsidP="009E66F9">
      <w:pPr>
        <w:tabs>
          <w:tab w:val="left" w:pos="3630"/>
        </w:tabs>
        <w:rPr>
          <w:rFonts w:ascii="Times New Roman" w:hAnsi="Times New Roman" w:cs="Times New Roman"/>
          <w:sz w:val="28"/>
          <w:szCs w:val="28"/>
        </w:rPr>
      </w:pPr>
      <w:r w:rsidRPr="009E66F9">
        <w:rPr>
          <w:rFonts w:ascii="Times New Roman" w:hAnsi="Times New Roman" w:cs="Times New Roman"/>
          <w:sz w:val="28"/>
          <w:szCs w:val="28"/>
        </w:rPr>
        <w:t>Острое нарушение мозгового кровообращения (ОНМК) - внезапный сбой нормального кровотока в мозге, возникший в результате закупорки или разрыва сосудов. Заболевание очень опасно для здоровья и жизни человека, поэтому при появлении его первых признаков необходима срочная медицинская помощь.</w:t>
      </w:r>
    </w:p>
    <w:p w14:paraId="55542CB1" w14:textId="63D2375E" w:rsidR="00601895" w:rsidRDefault="009E66F9" w:rsidP="009E66F9">
      <w:pPr>
        <w:tabs>
          <w:tab w:val="left" w:pos="3630"/>
        </w:tabs>
        <w:rPr>
          <w:rFonts w:ascii="Times New Roman" w:hAnsi="Times New Roman" w:cs="Times New Roman"/>
          <w:sz w:val="28"/>
          <w:szCs w:val="28"/>
        </w:rPr>
      </w:pPr>
      <w:r w:rsidRPr="009E66F9">
        <w:rPr>
          <w:rFonts w:ascii="Times New Roman" w:hAnsi="Times New Roman" w:cs="Times New Roman"/>
          <w:sz w:val="28"/>
          <w:szCs w:val="28"/>
        </w:rPr>
        <w:t>Диагноз ОНМК устанавливают в случае появления нарушений в работе сосудов головного мозга. Когда в определенной области головного мозга нарушается кровообращение, происходит гибель части нервной ткани. Это может привести к серьезной инвалидности человека или к летальному исходу. ОНМК – еще не инсульт, а состояние, которое может к нему привести. Своевременное адекватное лечение позволяет снизить тяжесть последствий приступа.</w:t>
      </w:r>
    </w:p>
    <w:p w14:paraId="079A59A8" w14:textId="6E94E82C" w:rsidR="009E66F9" w:rsidRDefault="007D1D5A" w:rsidP="009E66F9">
      <w:p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Проблема цереброваскулярных заболеваний и инсульта в последние годы становится все более актуальной. Ежегодно в мире </w:t>
      </w:r>
      <w:r>
        <w:rPr>
          <w:rFonts w:ascii="Times New Roman" w:hAnsi="Times New Roman" w:cs="Times New Roman"/>
          <w:sz w:val="28"/>
          <w:szCs w:val="28"/>
        </w:rPr>
        <w:t>«</w:t>
      </w:r>
      <w:r w:rsidRPr="007D1D5A">
        <w:rPr>
          <w:rFonts w:ascii="Times New Roman" w:hAnsi="Times New Roman" w:cs="Times New Roman"/>
          <w:sz w:val="28"/>
          <w:szCs w:val="28"/>
        </w:rPr>
        <w:t>мозговой удар</w:t>
      </w:r>
      <w:r>
        <w:rPr>
          <w:rFonts w:ascii="Times New Roman" w:hAnsi="Times New Roman" w:cs="Times New Roman"/>
          <w:sz w:val="28"/>
          <w:szCs w:val="28"/>
        </w:rPr>
        <w:t>»</w:t>
      </w:r>
      <w:r w:rsidRPr="007D1D5A">
        <w:rPr>
          <w:rFonts w:ascii="Times New Roman" w:hAnsi="Times New Roman" w:cs="Times New Roman"/>
          <w:sz w:val="28"/>
          <w:szCs w:val="28"/>
        </w:rPr>
        <w:t xml:space="preserve"> настигает более 15 </w:t>
      </w:r>
      <w:proofErr w:type="gramStart"/>
      <w:r w:rsidRPr="007D1D5A">
        <w:rPr>
          <w:rFonts w:ascii="Times New Roman" w:hAnsi="Times New Roman" w:cs="Times New Roman"/>
          <w:sz w:val="28"/>
          <w:szCs w:val="28"/>
        </w:rPr>
        <w:t>млн</w:t>
      </w:r>
      <w:proofErr w:type="gramEnd"/>
      <w:r w:rsidRPr="007D1D5A">
        <w:rPr>
          <w:rFonts w:ascii="Times New Roman" w:hAnsi="Times New Roman" w:cs="Times New Roman"/>
          <w:sz w:val="28"/>
          <w:szCs w:val="28"/>
        </w:rPr>
        <w:t xml:space="preserve"> человек. В России каждый год регистрируется более 500 тысяч случаев острых нарушений мозгового кровообращения. Инсульт молодеет в последние годы: не менее 20% нарушений кровообращения отмечаются у больных моложе 50 лет.</w:t>
      </w:r>
    </w:p>
    <w:p w14:paraId="476E4671" w14:textId="78651C23" w:rsidR="009E66F9" w:rsidRDefault="007D1D5A" w:rsidP="009E66F9">
      <w:p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Россия занимает 2 место в мире по количеству инсультов. На первом месте Болгария, на третьем – Китай. В России в последние годы рост заболеваемости инсультом в 5 раз выше, чем, например, в США. Только в Ярославской области каждый день инсульт случается у 6–12 человек. В нашей стране живут 1,5 </w:t>
      </w:r>
      <w:proofErr w:type="gramStart"/>
      <w:r w:rsidRPr="007D1D5A">
        <w:rPr>
          <w:rFonts w:ascii="Times New Roman" w:hAnsi="Times New Roman" w:cs="Times New Roman"/>
          <w:sz w:val="28"/>
          <w:szCs w:val="28"/>
        </w:rPr>
        <w:t>млн</w:t>
      </w:r>
      <w:proofErr w:type="gramEnd"/>
      <w:r w:rsidRPr="007D1D5A">
        <w:rPr>
          <w:rFonts w:ascii="Times New Roman" w:hAnsi="Times New Roman" w:cs="Times New Roman"/>
          <w:sz w:val="28"/>
          <w:szCs w:val="28"/>
        </w:rPr>
        <w:t xml:space="preserve"> человек, перенесших инсульт. Больные, пережившие инсульт, не могут впоследствии вернуться к привычной жизни, теряют трудоспособность или надолго прикованы к постели. Заболевание радикально изменяет </w:t>
      </w:r>
      <w:proofErr w:type="spellStart"/>
      <w:r w:rsidRPr="007D1D5A">
        <w:rPr>
          <w:rFonts w:ascii="Times New Roman" w:hAnsi="Times New Roman" w:cs="Times New Roman"/>
          <w:sz w:val="28"/>
          <w:szCs w:val="28"/>
        </w:rPr>
        <w:t>социально­экономическое</w:t>
      </w:r>
      <w:proofErr w:type="spellEnd"/>
      <w:r w:rsidRPr="007D1D5A">
        <w:rPr>
          <w:rFonts w:ascii="Times New Roman" w:hAnsi="Times New Roman" w:cs="Times New Roman"/>
          <w:sz w:val="28"/>
          <w:szCs w:val="28"/>
        </w:rPr>
        <w:t xml:space="preserve"> положение семьи, инсульт существенно влияет на экономику страны.</w:t>
      </w:r>
    </w:p>
    <w:p w14:paraId="619BCCDA" w14:textId="77777777" w:rsidR="007D1D5A" w:rsidRDefault="007D1D5A" w:rsidP="009E66F9">
      <w:pPr>
        <w:tabs>
          <w:tab w:val="left" w:pos="3630"/>
        </w:tabs>
        <w:rPr>
          <w:rFonts w:ascii="Times New Roman" w:hAnsi="Times New Roman" w:cs="Times New Roman"/>
          <w:sz w:val="28"/>
          <w:szCs w:val="28"/>
        </w:rPr>
      </w:pPr>
    </w:p>
    <w:p w14:paraId="310EC48D" w14:textId="77777777" w:rsidR="007D1D5A" w:rsidRDefault="007D1D5A" w:rsidP="009E66F9">
      <w:pPr>
        <w:tabs>
          <w:tab w:val="left" w:pos="3630"/>
        </w:tabs>
        <w:rPr>
          <w:rFonts w:ascii="Times New Roman" w:hAnsi="Times New Roman" w:cs="Times New Roman"/>
          <w:sz w:val="28"/>
          <w:szCs w:val="28"/>
        </w:rPr>
      </w:pPr>
    </w:p>
    <w:p w14:paraId="1E972AA5" w14:textId="77777777" w:rsidR="007D1D5A" w:rsidRDefault="007D1D5A" w:rsidP="009E66F9">
      <w:pPr>
        <w:tabs>
          <w:tab w:val="left" w:pos="3630"/>
        </w:tabs>
        <w:rPr>
          <w:rFonts w:ascii="Times New Roman" w:hAnsi="Times New Roman" w:cs="Times New Roman"/>
          <w:sz w:val="28"/>
          <w:szCs w:val="28"/>
        </w:rPr>
      </w:pPr>
    </w:p>
    <w:p w14:paraId="284BB21E" w14:textId="77777777" w:rsidR="007D1D5A" w:rsidRDefault="007D1D5A" w:rsidP="009E66F9">
      <w:pPr>
        <w:tabs>
          <w:tab w:val="left" w:pos="3630"/>
        </w:tabs>
        <w:rPr>
          <w:rFonts w:ascii="Times New Roman" w:hAnsi="Times New Roman" w:cs="Times New Roman"/>
          <w:sz w:val="28"/>
          <w:szCs w:val="28"/>
        </w:rPr>
      </w:pPr>
    </w:p>
    <w:p w14:paraId="537F2AF3" w14:textId="77777777" w:rsidR="007D1D5A" w:rsidRDefault="007D1D5A" w:rsidP="009E66F9">
      <w:pPr>
        <w:tabs>
          <w:tab w:val="left" w:pos="3630"/>
        </w:tabs>
        <w:rPr>
          <w:rFonts w:ascii="Times New Roman" w:hAnsi="Times New Roman" w:cs="Times New Roman"/>
          <w:sz w:val="28"/>
          <w:szCs w:val="28"/>
        </w:rPr>
      </w:pPr>
    </w:p>
    <w:p w14:paraId="332EC5C0" w14:textId="3AA83825" w:rsidR="007D1D5A" w:rsidRPr="007D1D5A" w:rsidRDefault="007D1D5A" w:rsidP="007D1D5A">
      <w:pPr>
        <w:tabs>
          <w:tab w:val="left" w:pos="3630"/>
        </w:tabs>
        <w:jc w:val="center"/>
        <w:rPr>
          <w:rFonts w:ascii="Times New Roman" w:hAnsi="Times New Roman" w:cs="Times New Roman"/>
          <w:b/>
          <w:sz w:val="28"/>
          <w:szCs w:val="28"/>
        </w:rPr>
      </w:pPr>
      <w:r w:rsidRPr="007D1D5A">
        <w:rPr>
          <w:rFonts w:ascii="Times New Roman" w:hAnsi="Times New Roman" w:cs="Times New Roman"/>
          <w:b/>
          <w:sz w:val="28"/>
          <w:szCs w:val="28"/>
        </w:rPr>
        <w:lastRenderedPageBreak/>
        <w:t>Ишемический инсульт</w:t>
      </w:r>
    </w:p>
    <w:p w14:paraId="22FB50FF" w14:textId="785AEC63"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sz w:val="28"/>
          <w:szCs w:val="28"/>
        </w:rPr>
        <w:t>В настоящее время общепризнанной классификацией патогенетических подтипов ишемического инсульта я</w:t>
      </w:r>
      <w:r>
        <w:rPr>
          <w:rFonts w:ascii="Times New Roman" w:hAnsi="Times New Roman" w:cs="Times New Roman"/>
          <w:sz w:val="28"/>
          <w:szCs w:val="28"/>
        </w:rPr>
        <w:t>вляется классификация TOAST</w:t>
      </w:r>
      <w:r w:rsidRPr="007D1D5A">
        <w:rPr>
          <w:rFonts w:ascii="Times New Roman" w:hAnsi="Times New Roman" w:cs="Times New Roman"/>
          <w:sz w:val="28"/>
          <w:szCs w:val="28"/>
        </w:rPr>
        <w:t xml:space="preserve">. Выделяют пять патогенетических подтипов ишемического инсульта: </w:t>
      </w:r>
      <w:proofErr w:type="spellStart"/>
      <w:r w:rsidRPr="007D1D5A">
        <w:rPr>
          <w:rFonts w:ascii="Times New Roman" w:hAnsi="Times New Roman" w:cs="Times New Roman"/>
          <w:sz w:val="28"/>
          <w:szCs w:val="28"/>
        </w:rPr>
        <w:t>атеротромботический</w:t>
      </w:r>
      <w:proofErr w:type="spellEnd"/>
      <w:r w:rsidRPr="007D1D5A">
        <w:rPr>
          <w:rFonts w:ascii="Times New Roman" w:hAnsi="Times New Roman" w:cs="Times New Roman"/>
          <w:sz w:val="28"/>
          <w:szCs w:val="28"/>
        </w:rPr>
        <w:t xml:space="preserve"> (вследствие атеросклероза крупных артерий), </w:t>
      </w:r>
      <w:proofErr w:type="spellStart"/>
      <w:r w:rsidRPr="007D1D5A">
        <w:rPr>
          <w:rFonts w:ascii="Times New Roman" w:hAnsi="Times New Roman" w:cs="Times New Roman"/>
          <w:sz w:val="28"/>
          <w:szCs w:val="28"/>
        </w:rPr>
        <w:t>кардиоэмболический</w:t>
      </w:r>
      <w:proofErr w:type="spellEnd"/>
      <w:r w:rsidRPr="007D1D5A">
        <w:rPr>
          <w:rFonts w:ascii="Times New Roman" w:hAnsi="Times New Roman" w:cs="Times New Roman"/>
          <w:sz w:val="28"/>
          <w:szCs w:val="28"/>
        </w:rPr>
        <w:t xml:space="preserve">, лакунарный (вследствие окклюзии </w:t>
      </w:r>
      <w:proofErr w:type="spellStart"/>
      <w:r w:rsidRPr="007D1D5A">
        <w:rPr>
          <w:rFonts w:ascii="Times New Roman" w:hAnsi="Times New Roman" w:cs="Times New Roman"/>
          <w:sz w:val="28"/>
          <w:szCs w:val="28"/>
        </w:rPr>
        <w:t>перфорантной</w:t>
      </w:r>
      <w:proofErr w:type="spellEnd"/>
      <w:r w:rsidRPr="007D1D5A">
        <w:rPr>
          <w:rFonts w:ascii="Times New Roman" w:hAnsi="Times New Roman" w:cs="Times New Roman"/>
          <w:sz w:val="28"/>
          <w:szCs w:val="28"/>
        </w:rPr>
        <w:t xml:space="preserve"> артерии), инсульт другой установленной этиологии и инсульт неустановленной этиологии.</w:t>
      </w:r>
    </w:p>
    <w:p w14:paraId="1E5F044E" w14:textId="77777777" w:rsidR="007D1D5A" w:rsidRPr="007D1D5A" w:rsidRDefault="007D1D5A" w:rsidP="007D1D5A">
      <w:pPr>
        <w:tabs>
          <w:tab w:val="left" w:pos="3630"/>
        </w:tabs>
        <w:rPr>
          <w:rFonts w:ascii="Times New Roman" w:hAnsi="Times New Roman" w:cs="Times New Roman"/>
          <w:sz w:val="28"/>
          <w:szCs w:val="28"/>
        </w:rPr>
      </w:pPr>
      <w:proofErr w:type="spellStart"/>
      <w:r w:rsidRPr="007D1D5A">
        <w:rPr>
          <w:rFonts w:ascii="Times New Roman" w:hAnsi="Times New Roman" w:cs="Times New Roman"/>
          <w:b/>
          <w:bCs/>
          <w:sz w:val="28"/>
          <w:szCs w:val="28"/>
        </w:rPr>
        <w:t>Атеротромботический</w:t>
      </w:r>
      <w:proofErr w:type="spellEnd"/>
      <w:r w:rsidRPr="007D1D5A">
        <w:rPr>
          <w:rFonts w:ascii="Times New Roman" w:hAnsi="Times New Roman" w:cs="Times New Roman"/>
          <w:b/>
          <w:bCs/>
          <w:sz w:val="28"/>
          <w:szCs w:val="28"/>
        </w:rPr>
        <w:t xml:space="preserve"> (вследствие атеросклероза крупных артерий) </w:t>
      </w:r>
      <w:r w:rsidRPr="007D1D5A">
        <w:rPr>
          <w:rFonts w:ascii="Times New Roman" w:hAnsi="Times New Roman" w:cs="Times New Roman"/>
          <w:sz w:val="28"/>
          <w:szCs w:val="28"/>
        </w:rPr>
        <w:t xml:space="preserve">патогенетический подтип ишемического инсульта диагностируют у пациентов с </w:t>
      </w:r>
      <w:proofErr w:type="spellStart"/>
      <w:r w:rsidRPr="007D1D5A">
        <w:rPr>
          <w:rFonts w:ascii="Times New Roman" w:hAnsi="Times New Roman" w:cs="Times New Roman"/>
          <w:sz w:val="28"/>
          <w:szCs w:val="28"/>
        </w:rPr>
        <w:t>ипсилатеральным</w:t>
      </w:r>
      <w:proofErr w:type="spellEnd"/>
      <w:r w:rsidRPr="007D1D5A">
        <w:rPr>
          <w:rFonts w:ascii="Times New Roman" w:hAnsi="Times New Roman" w:cs="Times New Roman"/>
          <w:sz w:val="28"/>
          <w:szCs w:val="28"/>
        </w:rPr>
        <w:t xml:space="preserve"> пораженному полушарию стенозом более 50% или окклюзией одной из магистральных артерий головы.</w:t>
      </w:r>
    </w:p>
    <w:p w14:paraId="3E34EA9E"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Критерии</w:t>
      </w:r>
    </w:p>
    <w:p w14:paraId="0F1997C7" w14:textId="77777777" w:rsidR="007D1D5A" w:rsidRPr="007D1D5A" w:rsidRDefault="007D1D5A" w:rsidP="007D1D5A">
      <w:pPr>
        <w:numPr>
          <w:ilvl w:val="0"/>
          <w:numId w:val="10"/>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Клиническая картина соответствует поражению коры головного мозга (афазия, двигательные нарушения и др.) или мозжечка.</w:t>
      </w:r>
    </w:p>
    <w:p w14:paraId="63E061BE" w14:textId="77777777" w:rsidR="007D1D5A" w:rsidRPr="007D1D5A" w:rsidRDefault="007D1D5A" w:rsidP="007D1D5A">
      <w:pPr>
        <w:numPr>
          <w:ilvl w:val="0"/>
          <w:numId w:val="10"/>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В анамнезе – ТИА в аффектированном артериальном бассейне, шум при аускультации на сонных артериях, снижение их пульсации.</w:t>
      </w:r>
    </w:p>
    <w:p w14:paraId="3212958F" w14:textId="77777777" w:rsidR="007D1D5A" w:rsidRPr="007D1D5A" w:rsidRDefault="007D1D5A" w:rsidP="007D1D5A">
      <w:pPr>
        <w:numPr>
          <w:ilvl w:val="0"/>
          <w:numId w:val="10"/>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Наличие в анамнезе перемежающейся хромоты.</w:t>
      </w:r>
    </w:p>
    <w:p w14:paraId="0E005922" w14:textId="77777777" w:rsidR="007D1D5A" w:rsidRPr="007D1D5A" w:rsidRDefault="007D1D5A" w:rsidP="007D1D5A">
      <w:pPr>
        <w:numPr>
          <w:ilvl w:val="0"/>
          <w:numId w:val="10"/>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По данным КТ или МРТ – повреждение коры головного мозга, мозжечка или субкортикальный полушарный инфаркт более 1,5 см в диаметре.</w:t>
      </w:r>
    </w:p>
    <w:p w14:paraId="3E681A16" w14:textId="77777777" w:rsidR="007D1D5A" w:rsidRPr="007D1D5A" w:rsidRDefault="007D1D5A" w:rsidP="007D1D5A">
      <w:pPr>
        <w:numPr>
          <w:ilvl w:val="0"/>
          <w:numId w:val="10"/>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По данным дуплексного сканирования и/или цифровой </w:t>
      </w:r>
      <w:proofErr w:type="spellStart"/>
      <w:r w:rsidRPr="007D1D5A">
        <w:rPr>
          <w:rFonts w:ascii="Times New Roman" w:hAnsi="Times New Roman" w:cs="Times New Roman"/>
          <w:sz w:val="28"/>
          <w:szCs w:val="28"/>
        </w:rPr>
        <w:t>субтракционной</w:t>
      </w:r>
      <w:proofErr w:type="spellEnd"/>
      <w:r w:rsidRPr="007D1D5A">
        <w:rPr>
          <w:rFonts w:ascii="Times New Roman" w:hAnsi="Times New Roman" w:cs="Times New Roman"/>
          <w:sz w:val="28"/>
          <w:szCs w:val="28"/>
        </w:rPr>
        <w:t xml:space="preserve"> ангиографии - стеноз более 50% или окклюзия </w:t>
      </w:r>
      <w:proofErr w:type="spellStart"/>
      <w:r w:rsidRPr="007D1D5A">
        <w:rPr>
          <w:rFonts w:ascii="Times New Roman" w:hAnsi="Times New Roman" w:cs="Times New Roman"/>
          <w:sz w:val="28"/>
          <w:szCs w:val="28"/>
        </w:rPr>
        <w:t>интр</w:t>
      </w:r>
      <w:proofErr w:type="gramStart"/>
      <w:r w:rsidRPr="007D1D5A">
        <w:rPr>
          <w:rFonts w:ascii="Times New Roman" w:hAnsi="Times New Roman" w:cs="Times New Roman"/>
          <w:sz w:val="28"/>
          <w:szCs w:val="28"/>
        </w:rPr>
        <w:t>а</w:t>
      </w:r>
      <w:proofErr w:type="spellEnd"/>
      <w:r w:rsidRPr="007D1D5A">
        <w:rPr>
          <w:rFonts w:ascii="Times New Roman" w:hAnsi="Times New Roman" w:cs="Times New Roman"/>
          <w:sz w:val="28"/>
          <w:szCs w:val="28"/>
        </w:rPr>
        <w:t>-</w:t>
      </w:r>
      <w:proofErr w:type="gramEnd"/>
      <w:r w:rsidRPr="007D1D5A">
        <w:rPr>
          <w:rFonts w:ascii="Times New Roman" w:hAnsi="Times New Roman" w:cs="Times New Roman"/>
          <w:sz w:val="28"/>
          <w:szCs w:val="28"/>
        </w:rPr>
        <w:t xml:space="preserve"> или экстракраниальной артерии </w:t>
      </w:r>
      <w:proofErr w:type="spellStart"/>
      <w:r w:rsidRPr="007D1D5A">
        <w:rPr>
          <w:rFonts w:ascii="Times New Roman" w:hAnsi="Times New Roman" w:cs="Times New Roman"/>
          <w:sz w:val="28"/>
          <w:szCs w:val="28"/>
        </w:rPr>
        <w:t>ипсилатеральной</w:t>
      </w:r>
      <w:proofErr w:type="spellEnd"/>
      <w:r w:rsidRPr="007D1D5A">
        <w:rPr>
          <w:rFonts w:ascii="Times New Roman" w:hAnsi="Times New Roman" w:cs="Times New Roman"/>
          <w:sz w:val="28"/>
          <w:szCs w:val="28"/>
        </w:rPr>
        <w:t xml:space="preserve"> пораженному полушарию.</w:t>
      </w:r>
    </w:p>
    <w:p w14:paraId="3ABD8254" w14:textId="77777777" w:rsidR="007D1D5A" w:rsidRPr="007D1D5A" w:rsidRDefault="007D1D5A" w:rsidP="007D1D5A">
      <w:pPr>
        <w:numPr>
          <w:ilvl w:val="0"/>
          <w:numId w:val="10"/>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Исключены потенциальные источники кардиогенной эмболии.</w:t>
      </w:r>
    </w:p>
    <w:p w14:paraId="133D9D2C" w14:textId="77777777" w:rsidR="007D1D5A" w:rsidRPr="007D1D5A" w:rsidRDefault="007D1D5A" w:rsidP="007D1D5A">
      <w:pPr>
        <w:numPr>
          <w:ilvl w:val="0"/>
          <w:numId w:val="10"/>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Диагноз </w:t>
      </w:r>
      <w:proofErr w:type="spellStart"/>
      <w:r w:rsidRPr="007D1D5A">
        <w:rPr>
          <w:rFonts w:ascii="Times New Roman" w:hAnsi="Times New Roman" w:cs="Times New Roman"/>
          <w:sz w:val="28"/>
          <w:szCs w:val="28"/>
        </w:rPr>
        <w:t>атеротромботического</w:t>
      </w:r>
      <w:proofErr w:type="spellEnd"/>
      <w:r w:rsidRPr="007D1D5A">
        <w:rPr>
          <w:rFonts w:ascii="Times New Roman" w:hAnsi="Times New Roman" w:cs="Times New Roman"/>
          <w:sz w:val="28"/>
          <w:szCs w:val="28"/>
        </w:rPr>
        <w:t xml:space="preserve"> патогенетического подтипа ИИ не может быть установлен, если изменения церебральных артерий при дуплексном сканировании или цифровой </w:t>
      </w:r>
      <w:proofErr w:type="spellStart"/>
      <w:r w:rsidRPr="007D1D5A">
        <w:rPr>
          <w:rFonts w:ascii="Times New Roman" w:hAnsi="Times New Roman" w:cs="Times New Roman"/>
          <w:sz w:val="28"/>
          <w:szCs w:val="28"/>
        </w:rPr>
        <w:t>субтракционной</w:t>
      </w:r>
      <w:proofErr w:type="spellEnd"/>
      <w:r w:rsidRPr="007D1D5A">
        <w:rPr>
          <w:rFonts w:ascii="Times New Roman" w:hAnsi="Times New Roman" w:cs="Times New Roman"/>
          <w:sz w:val="28"/>
          <w:szCs w:val="28"/>
        </w:rPr>
        <w:t xml:space="preserve"> ангиографии минимальны или отсутствуют.</w:t>
      </w:r>
    </w:p>
    <w:p w14:paraId="3DC34D7E" w14:textId="77777777" w:rsidR="007D1D5A" w:rsidRPr="007D1D5A" w:rsidRDefault="007D1D5A" w:rsidP="007D1D5A">
      <w:pPr>
        <w:tabs>
          <w:tab w:val="left" w:pos="3630"/>
        </w:tabs>
        <w:rPr>
          <w:rFonts w:ascii="Times New Roman" w:hAnsi="Times New Roman" w:cs="Times New Roman"/>
          <w:sz w:val="28"/>
          <w:szCs w:val="28"/>
        </w:rPr>
      </w:pPr>
      <w:proofErr w:type="spellStart"/>
      <w:r w:rsidRPr="007D1D5A">
        <w:rPr>
          <w:rFonts w:ascii="Times New Roman" w:hAnsi="Times New Roman" w:cs="Times New Roman"/>
          <w:b/>
          <w:bCs/>
          <w:sz w:val="28"/>
          <w:szCs w:val="28"/>
        </w:rPr>
        <w:t>Кардиоэмболический</w:t>
      </w:r>
      <w:proofErr w:type="spellEnd"/>
      <w:r w:rsidRPr="007D1D5A">
        <w:rPr>
          <w:rFonts w:ascii="Times New Roman" w:hAnsi="Times New Roman" w:cs="Times New Roman"/>
          <w:b/>
          <w:bCs/>
          <w:sz w:val="28"/>
          <w:szCs w:val="28"/>
        </w:rPr>
        <w:t> </w:t>
      </w:r>
      <w:r w:rsidRPr="007D1D5A">
        <w:rPr>
          <w:rFonts w:ascii="Times New Roman" w:hAnsi="Times New Roman" w:cs="Times New Roman"/>
          <w:sz w:val="28"/>
          <w:szCs w:val="28"/>
        </w:rPr>
        <w:t>патогенетический подтип ишемического инсульта диагностируют у пациентов с окклюзией церебральных артерий вследствие кардиогенной эмболии.</w:t>
      </w:r>
    </w:p>
    <w:p w14:paraId="0880B092"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lastRenderedPageBreak/>
        <w:t>Критерии</w:t>
      </w:r>
    </w:p>
    <w:p w14:paraId="4C0283B1" w14:textId="77777777" w:rsidR="007D1D5A" w:rsidRPr="007D1D5A" w:rsidRDefault="007D1D5A" w:rsidP="007D1D5A">
      <w:pPr>
        <w:numPr>
          <w:ilvl w:val="0"/>
          <w:numId w:val="11"/>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Наличие кардиального источника эмболии высокого или среднего риска (таб. 1).</w:t>
      </w:r>
    </w:p>
    <w:p w14:paraId="1782EF0D" w14:textId="77777777" w:rsidR="007D1D5A" w:rsidRPr="007D1D5A" w:rsidRDefault="007D1D5A" w:rsidP="007D1D5A">
      <w:pPr>
        <w:numPr>
          <w:ilvl w:val="0"/>
          <w:numId w:val="11"/>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По данным КТ или МРТ – повреждение коры головного мозга, мозжечка или субкортикальный полушарный инфаркт более 1,5 см в диаметре.</w:t>
      </w:r>
    </w:p>
    <w:p w14:paraId="15197FB8" w14:textId="77777777" w:rsidR="007D1D5A" w:rsidRPr="007D1D5A" w:rsidRDefault="007D1D5A" w:rsidP="007D1D5A">
      <w:pPr>
        <w:numPr>
          <w:ilvl w:val="0"/>
          <w:numId w:val="11"/>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Предшествующие ТИА или ИИ в более чем одном артериальном бассейне.</w:t>
      </w:r>
    </w:p>
    <w:p w14:paraId="0E457FF4" w14:textId="77777777" w:rsidR="007D1D5A" w:rsidRPr="007D1D5A" w:rsidRDefault="007D1D5A" w:rsidP="007D1D5A">
      <w:pPr>
        <w:numPr>
          <w:ilvl w:val="0"/>
          <w:numId w:val="11"/>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Исключена потенциальная </w:t>
      </w:r>
      <w:proofErr w:type="spellStart"/>
      <w:r w:rsidRPr="007D1D5A">
        <w:rPr>
          <w:rFonts w:ascii="Times New Roman" w:hAnsi="Times New Roman" w:cs="Times New Roman"/>
          <w:sz w:val="28"/>
          <w:szCs w:val="28"/>
        </w:rPr>
        <w:t>артериоартериальная</w:t>
      </w:r>
      <w:proofErr w:type="spellEnd"/>
      <w:r w:rsidRPr="007D1D5A">
        <w:rPr>
          <w:rFonts w:ascii="Times New Roman" w:hAnsi="Times New Roman" w:cs="Times New Roman"/>
          <w:sz w:val="28"/>
          <w:szCs w:val="28"/>
        </w:rPr>
        <w:t xml:space="preserve"> эмболия.</w:t>
      </w:r>
    </w:p>
    <w:p w14:paraId="1B4A5968" w14:textId="77777777" w:rsidR="007D1D5A" w:rsidRPr="007D1D5A" w:rsidRDefault="007D1D5A" w:rsidP="007D1D5A">
      <w:pPr>
        <w:numPr>
          <w:ilvl w:val="0"/>
          <w:numId w:val="11"/>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Ишемический инсульт у пациентов со средним риском кардиальной эмболии при отсутствии других причин расценивают как </w:t>
      </w:r>
      <w:proofErr w:type="spellStart"/>
      <w:r w:rsidRPr="007D1D5A">
        <w:rPr>
          <w:rFonts w:ascii="Times New Roman" w:hAnsi="Times New Roman" w:cs="Times New Roman"/>
          <w:sz w:val="28"/>
          <w:szCs w:val="28"/>
        </w:rPr>
        <w:t>кардиоэмболический</w:t>
      </w:r>
      <w:proofErr w:type="spellEnd"/>
      <w:r w:rsidRPr="007D1D5A">
        <w:rPr>
          <w:rFonts w:ascii="Times New Roman" w:hAnsi="Times New Roman" w:cs="Times New Roman"/>
          <w:sz w:val="28"/>
          <w:szCs w:val="28"/>
        </w:rPr>
        <w:t xml:space="preserve"> патогенетический подтип.</w:t>
      </w:r>
      <w:r w:rsidRPr="007D1D5A">
        <w:rPr>
          <w:rFonts w:ascii="Times New Roman" w:hAnsi="Times New Roman" w:cs="Times New Roman"/>
          <w:b/>
          <w:bCs/>
          <w:sz w:val="28"/>
          <w:szCs w:val="28"/>
        </w:rPr>
        <w:t> </w:t>
      </w:r>
    </w:p>
    <w:p w14:paraId="0E54B33E"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sz w:val="28"/>
          <w:szCs w:val="28"/>
        </w:rPr>
        <w:t>Таблица 1. </w:t>
      </w:r>
      <w:r w:rsidRPr="007D1D5A">
        <w:rPr>
          <w:rFonts w:ascii="Times New Roman" w:hAnsi="Times New Roman" w:cs="Times New Roman"/>
          <w:sz w:val="28"/>
          <w:szCs w:val="28"/>
        </w:rPr>
        <w:t>Кардиальные источники эмболии высокого и среднего риска</w:t>
      </w:r>
    </w:p>
    <w:tbl>
      <w:tblPr>
        <w:tblW w:w="0" w:type="dxa"/>
        <w:shd w:val="clear" w:color="auto" w:fill="FFFFFF"/>
        <w:tblCellMar>
          <w:left w:w="0" w:type="dxa"/>
          <w:right w:w="0" w:type="dxa"/>
        </w:tblCellMar>
        <w:tblLook w:val="04A0" w:firstRow="1" w:lastRow="0" w:firstColumn="1" w:lastColumn="0" w:noHBand="0" w:noVBand="1"/>
      </w:tblPr>
      <w:tblGrid>
        <w:gridCol w:w="4192"/>
        <w:gridCol w:w="5102"/>
      </w:tblGrid>
      <w:tr w:rsidR="007D1D5A" w:rsidRPr="007D1D5A" w14:paraId="685EA19B" w14:textId="77777777" w:rsidTr="007D1D5A">
        <w:trPr>
          <w:trHeight w:val="6750"/>
        </w:trPr>
        <w:tc>
          <w:tcPr>
            <w:tcW w:w="41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626CF76F"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sz w:val="28"/>
                <w:szCs w:val="28"/>
              </w:rPr>
              <w:t>Высокого риска</w:t>
            </w:r>
          </w:p>
          <w:p w14:paraId="095D5A15" w14:textId="77777777" w:rsidR="007D1D5A" w:rsidRPr="007D1D5A" w:rsidRDefault="007D1D5A" w:rsidP="007D1D5A">
            <w:pPr>
              <w:numPr>
                <w:ilvl w:val="0"/>
                <w:numId w:val="12"/>
              </w:numPr>
              <w:tabs>
                <w:tab w:val="num" w:pos="720"/>
                <w:tab w:val="left" w:pos="3630"/>
              </w:tabs>
              <w:rPr>
                <w:rFonts w:ascii="Times New Roman" w:hAnsi="Times New Roman" w:cs="Times New Roman"/>
                <w:sz w:val="24"/>
                <w:szCs w:val="28"/>
              </w:rPr>
            </w:pPr>
            <w:r w:rsidRPr="007D1D5A">
              <w:rPr>
                <w:rFonts w:ascii="Times New Roman" w:hAnsi="Times New Roman" w:cs="Times New Roman"/>
                <w:sz w:val="24"/>
                <w:szCs w:val="28"/>
              </w:rPr>
              <w:t>Механические протезы клапанов сердца</w:t>
            </w:r>
          </w:p>
          <w:p w14:paraId="5D559BAA" w14:textId="77777777" w:rsidR="007D1D5A" w:rsidRPr="007D1D5A" w:rsidRDefault="007D1D5A" w:rsidP="007D1D5A">
            <w:pPr>
              <w:numPr>
                <w:ilvl w:val="0"/>
                <w:numId w:val="12"/>
              </w:numPr>
              <w:tabs>
                <w:tab w:val="num" w:pos="720"/>
                <w:tab w:val="left" w:pos="3630"/>
              </w:tabs>
              <w:rPr>
                <w:rFonts w:ascii="Times New Roman" w:hAnsi="Times New Roman" w:cs="Times New Roman"/>
                <w:sz w:val="24"/>
                <w:szCs w:val="28"/>
              </w:rPr>
            </w:pPr>
            <w:r w:rsidRPr="007D1D5A">
              <w:rPr>
                <w:rFonts w:ascii="Times New Roman" w:hAnsi="Times New Roman" w:cs="Times New Roman"/>
                <w:sz w:val="24"/>
                <w:szCs w:val="28"/>
              </w:rPr>
              <w:t>Фибрилляция предсердий</w:t>
            </w:r>
          </w:p>
          <w:p w14:paraId="38419FE6" w14:textId="77777777" w:rsidR="007D1D5A" w:rsidRPr="007D1D5A" w:rsidRDefault="007D1D5A" w:rsidP="007D1D5A">
            <w:pPr>
              <w:numPr>
                <w:ilvl w:val="0"/>
                <w:numId w:val="12"/>
              </w:numPr>
              <w:tabs>
                <w:tab w:val="num" w:pos="720"/>
                <w:tab w:val="left" w:pos="3630"/>
              </w:tabs>
              <w:rPr>
                <w:rFonts w:ascii="Times New Roman" w:hAnsi="Times New Roman" w:cs="Times New Roman"/>
                <w:sz w:val="24"/>
                <w:szCs w:val="28"/>
              </w:rPr>
            </w:pPr>
            <w:r w:rsidRPr="007D1D5A">
              <w:rPr>
                <w:rFonts w:ascii="Times New Roman" w:hAnsi="Times New Roman" w:cs="Times New Roman"/>
                <w:sz w:val="24"/>
                <w:szCs w:val="28"/>
              </w:rPr>
              <w:t>Митральный стеноз с фибрилляцией предсердий</w:t>
            </w:r>
          </w:p>
          <w:p w14:paraId="48A01DE9" w14:textId="77777777" w:rsidR="007D1D5A" w:rsidRPr="007D1D5A" w:rsidRDefault="007D1D5A" w:rsidP="007D1D5A">
            <w:pPr>
              <w:numPr>
                <w:ilvl w:val="0"/>
                <w:numId w:val="12"/>
              </w:numPr>
              <w:tabs>
                <w:tab w:val="num" w:pos="720"/>
                <w:tab w:val="left" w:pos="3630"/>
              </w:tabs>
              <w:rPr>
                <w:rFonts w:ascii="Times New Roman" w:hAnsi="Times New Roman" w:cs="Times New Roman"/>
                <w:sz w:val="24"/>
                <w:szCs w:val="28"/>
              </w:rPr>
            </w:pPr>
            <w:r w:rsidRPr="007D1D5A">
              <w:rPr>
                <w:rFonts w:ascii="Times New Roman" w:hAnsi="Times New Roman" w:cs="Times New Roman"/>
                <w:sz w:val="24"/>
                <w:szCs w:val="28"/>
              </w:rPr>
              <w:t>Тромбоз ушка левого предсердия</w:t>
            </w:r>
          </w:p>
          <w:p w14:paraId="41A847F0" w14:textId="77777777" w:rsidR="007D1D5A" w:rsidRPr="007D1D5A" w:rsidRDefault="007D1D5A" w:rsidP="007D1D5A">
            <w:pPr>
              <w:numPr>
                <w:ilvl w:val="0"/>
                <w:numId w:val="12"/>
              </w:numPr>
              <w:tabs>
                <w:tab w:val="num" w:pos="720"/>
                <w:tab w:val="left" w:pos="3630"/>
              </w:tabs>
              <w:rPr>
                <w:rFonts w:ascii="Times New Roman" w:hAnsi="Times New Roman" w:cs="Times New Roman"/>
                <w:sz w:val="24"/>
                <w:szCs w:val="28"/>
              </w:rPr>
            </w:pPr>
            <w:r w:rsidRPr="007D1D5A">
              <w:rPr>
                <w:rFonts w:ascii="Times New Roman" w:hAnsi="Times New Roman" w:cs="Times New Roman"/>
                <w:sz w:val="24"/>
                <w:szCs w:val="28"/>
              </w:rPr>
              <w:t>Синдром слабости синусового узла</w:t>
            </w:r>
          </w:p>
          <w:p w14:paraId="6FDCA949" w14:textId="77777777" w:rsidR="007D1D5A" w:rsidRPr="007D1D5A" w:rsidRDefault="007D1D5A" w:rsidP="007D1D5A">
            <w:pPr>
              <w:numPr>
                <w:ilvl w:val="0"/>
                <w:numId w:val="12"/>
              </w:numPr>
              <w:tabs>
                <w:tab w:val="num" w:pos="720"/>
                <w:tab w:val="left" w:pos="3630"/>
              </w:tabs>
              <w:rPr>
                <w:rFonts w:ascii="Times New Roman" w:hAnsi="Times New Roman" w:cs="Times New Roman"/>
                <w:sz w:val="24"/>
                <w:szCs w:val="28"/>
              </w:rPr>
            </w:pPr>
            <w:r w:rsidRPr="007D1D5A">
              <w:rPr>
                <w:rFonts w:ascii="Times New Roman" w:hAnsi="Times New Roman" w:cs="Times New Roman"/>
                <w:sz w:val="24"/>
                <w:szCs w:val="28"/>
              </w:rPr>
              <w:t> «Свежий» инфаркт миокарда (менее 4 недель)</w:t>
            </w:r>
          </w:p>
          <w:p w14:paraId="7F575352" w14:textId="77777777" w:rsidR="007D1D5A" w:rsidRPr="007D1D5A" w:rsidRDefault="007D1D5A" w:rsidP="007D1D5A">
            <w:pPr>
              <w:numPr>
                <w:ilvl w:val="0"/>
                <w:numId w:val="12"/>
              </w:numPr>
              <w:tabs>
                <w:tab w:val="num" w:pos="720"/>
                <w:tab w:val="left" w:pos="3630"/>
              </w:tabs>
              <w:rPr>
                <w:rFonts w:ascii="Times New Roman" w:hAnsi="Times New Roman" w:cs="Times New Roman"/>
                <w:sz w:val="24"/>
                <w:szCs w:val="28"/>
              </w:rPr>
            </w:pPr>
            <w:proofErr w:type="spellStart"/>
            <w:r w:rsidRPr="007D1D5A">
              <w:rPr>
                <w:rFonts w:ascii="Times New Roman" w:hAnsi="Times New Roman" w:cs="Times New Roman"/>
                <w:sz w:val="24"/>
                <w:szCs w:val="28"/>
              </w:rPr>
              <w:t>Дилатационная</w:t>
            </w:r>
            <w:proofErr w:type="spellEnd"/>
            <w:r w:rsidRPr="007D1D5A">
              <w:rPr>
                <w:rFonts w:ascii="Times New Roman" w:hAnsi="Times New Roman" w:cs="Times New Roman"/>
                <w:sz w:val="24"/>
                <w:szCs w:val="28"/>
              </w:rPr>
              <w:t xml:space="preserve"> </w:t>
            </w:r>
            <w:proofErr w:type="spellStart"/>
            <w:r w:rsidRPr="007D1D5A">
              <w:rPr>
                <w:rFonts w:ascii="Times New Roman" w:hAnsi="Times New Roman" w:cs="Times New Roman"/>
                <w:sz w:val="24"/>
                <w:szCs w:val="28"/>
              </w:rPr>
              <w:t>кардиомиопатия</w:t>
            </w:r>
            <w:proofErr w:type="spellEnd"/>
          </w:p>
          <w:p w14:paraId="54247017" w14:textId="77777777" w:rsidR="007D1D5A" w:rsidRPr="007D1D5A" w:rsidRDefault="007D1D5A" w:rsidP="007D1D5A">
            <w:pPr>
              <w:numPr>
                <w:ilvl w:val="0"/>
                <w:numId w:val="12"/>
              </w:numPr>
              <w:tabs>
                <w:tab w:val="num" w:pos="720"/>
                <w:tab w:val="left" w:pos="3630"/>
              </w:tabs>
              <w:rPr>
                <w:rFonts w:ascii="Times New Roman" w:hAnsi="Times New Roman" w:cs="Times New Roman"/>
                <w:sz w:val="24"/>
                <w:szCs w:val="28"/>
              </w:rPr>
            </w:pPr>
            <w:r w:rsidRPr="007D1D5A">
              <w:rPr>
                <w:rFonts w:ascii="Times New Roman" w:hAnsi="Times New Roman" w:cs="Times New Roman"/>
                <w:sz w:val="24"/>
                <w:szCs w:val="28"/>
              </w:rPr>
              <w:t>Глобальная патология движений стенки миокарда</w:t>
            </w:r>
          </w:p>
          <w:p w14:paraId="14ED1393" w14:textId="77777777" w:rsidR="007D1D5A" w:rsidRPr="007D1D5A" w:rsidRDefault="007D1D5A" w:rsidP="007D1D5A">
            <w:pPr>
              <w:numPr>
                <w:ilvl w:val="0"/>
                <w:numId w:val="12"/>
              </w:numPr>
              <w:tabs>
                <w:tab w:val="num" w:pos="720"/>
                <w:tab w:val="left" w:pos="3630"/>
              </w:tabs>
              <w:rPr>
                <w:rFonts w:ascii="Times New Roman" w:hAnsi="Times New Roman" w:cs="Times New Roman"/>
                <w:sz w:val="24"/>
                <w:szCs w:val="28"/>
              </w:rPr>
            </w:pPr>
            <w:proofErr w:type="spellStart"/>
            <w:r w:rsidRPr="007D1D5A">
              <w:rPr>
                <w:rFonts w:ascii="Times New Roman" w:hAnsi="Times New Roman" w:cs="Times New Roman"/>
                <w:sz w:val="24"/>
                <w:szCs w:val="28"/>
              </w:rPr>
              <w:t>Миксома</w:t>
            </w:r>
            <w:proofErr w:type="spellEnd"/>
          </w:p>
          <w:p w14:paraId="6614B37C" w14:textId="77777777" w:rsidR="007D1D5A" w:rsidRPr="007D1D5A" w:rsidRDefault="007D1D5A" w:rsidP="007D1D5A">
            <w:pPr>
              <w:numPr>
                <w:ilvl w:val="0"/>
                <w:numId w:val="12"/>
              </w:numPr>
              <w:tabs>
                <w:tab w:val="num" w:pos="720"/>
                <w:tab w:val="left" w:pos="3630"/>
              </w:tabs>
              <w:rPr>
                <w:rFonts w:ascii="Times New Roman" w:hAnsi="Times New Roman" w:cs="Times New Roman"/>
                <w:sz w:val="28"/>
                <w:szCs w:val="28"/>
              </w:rPr>
            </w:pPr>
            <w:r w:rsidRPr="007D1D5A">
              <w:rPr>
                <w:rFonts w:ascii="Times New Roman" w:hAnsi="Times New Roman" w:cs="Times New Roman"/>
                <w:sz w:val="24"/>
                <w:szCs w:val="28"/>
              </w:rPr>
              <w:t>Инфекционный эндокардит</w:t>
            </w:r>
          </w:p>
        </w:tc>
        <w:tc>
          <w:tcPr>
            <w:tcW w:w="510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3368805"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sz w:val="28"/>
                <w:szCs w:val="28"/>
              </w:rPr>
              <w:t>Среднего риска</w:t>
            </w:r>
          </w:p>
          <w:p w14:paraId="1E0CF7D8" w14:textId="77777777" w:rsidR="007D1D5A" w:rsidRPr="007D1D5A" w:rsidRDefault="007D1D5A" w:rsidP="007D1D5A">
            <w:pPr>
              <w:numPr>
                <w:ilvl w:val="0"/>
                <w:numId w:val="13"/>
              </w:numPr>
              <w:tabs>
                <w:tab w:val="left" w:pos="3630"/>
              </w:tabs>
              <w:rPr>
                <w:rFonts w:ascii="Times New Roman" w:hAnsi="Times New Roman" w:cs="Times New Roman"/>
                <w:sz w:val="24"/>
                <w:szCs w:val="28"/>
              </w:rPr>
            </w:pPr>
            <w:r w:rsidRPr="007D1D5A">
              <w:rPr>
                <w:rFonts w:ascii="Times New Roman" w:hAnsi="Times New Roman" w:cs="Times New Roman"/>
                <w:sz w:val="24"/>
                <w:szCs w:val="28"/>
              </w:rPr>
              <w:t>Пролапс митрального клапана</w:t>
            </w:r>
          </w:p>
          <w:p w14:paraId="728CCCA4" w14:textId="77777777" w:rsidR="007D1D5A" w:rsidRPr="007D1D5A" w:rsidRDefault="007D1D5A" w:rsidP="007D1D5A">
            <w:pPr>
              <w:numPr>
                <w:ilvl w:val="0"/>
                <w:numId w:val="13"/>
              </w:numPr>
              <w:tabs>
                <w:tab w:val="left" w:pos="3630"/>
              </w:tabs>
              <w:rPr>
                <w:rFonts w:ascii="Times New Roman" w:hAnsi="Times New Roman" w:cs="Times New Roman"/>
                <w:sz w:val="24"/>
                <w:szCs w:val="28"/>
              </w:rPr>
            </w:pPr>
            <w:proofErr w:type="spellStart"/>
            <w:r w:rsidRPr="007D1D5A">
              <w:rPr>
                <w:rFonts w:ascii="Times New Roman" w:hAnsi="Times New Roman" w:cs="Times New Roman"/>
                <w:sz w:val="24"/>
                <w:szCs w:val="28"/>
              </w:rPr>
              <w:t>Кальцификация</w:t>
            </w:r>
            <w:proofErr w:type="spellEnd"/>
            <w:r w:rsidRPr="007D1D5A">
              <w:rPr>
                <w:rFonts w:ascii="Times New Roman" w:hAnsi="Times New Roman" w:cs="Times New Roman"/>
                <w:sz w:val="24"/>
                <w:szCs w:val="28"/>
              </w:rPr>
              <w:t xml:space="preserve"> митрального кольца</w:t>
            </w:r>
          </w:p>
          <w:p w14:paraId="1E93B21B" w14:textId="77777777" w:rsidR="007D1D5A" w:rsidRPr="007D1D5A" w:rsidRDefault="007D1D5A" w:rsidP="007D1D5A">
            <w:pPr>
              <w:numPr>
                <w:ilvl w:val="0"/>
                <w:numId w:val="13"/>
              </w:numPr>
              <w:tabs>
                <w:tab w:val="left" w:pos="3630"/>
              </w:tabs>
              <w:rPr>
                <w:rFonts w:ascii="Times New Roman" w:hAnsi="Times New Roman" w:cs="Times New Roman"/>
                <w:sz w:val="24"/>
                <w:szCs w:val="28"/>
              </w:rPr>
            </w:pPr>
            <w:r w:rsidRPr="007D1D5A">
              <w:rPr>
                <w:rFonts w:ascii="Times New Roman" w:hAnsi="Times New Roman" w:cs="Times New Roman"/>
                <w:sz w:val="24"/>
                <w:szCs w:val="28"/>
              </w:rPr>
              <w:t>Митральный стеноз и недостаточность без фибрилляции предсердий</w:t>
            </w:r>
          </w:p>
          <w:p w14:paraId="23247979" w14:textId="77777777" w:rsidR="007D1D5A" w:rsidRPr="007D1D5A" w:rsidRDefault="007D1D5A" w:rsidP="007D1D5A">
            <w:pPr>
              <w:numPr>
                <w:ilvl w:val="0"/>
                <w:numId w:val="13"/>
              </w:numPr>
              <w:tabs>
                <w:tab w:val="left" w:pos="3630"/>
              </w:tabs>
              <w:rPr>
                <w:rFonts w:ascii="Times New Roman" w:hAnsi="Times New Roman" w:cs="Times New Roman"/>
                <w:sz w:val="24"/>
                <w:szCs w:val="28"/>
              </w:rPr>
            </w:pPr>
            <w:proofErr w:type="spellStart"/>
            <w:r w:rsidRPr="007D1D5A">
              <w:rPr>
                <w:rFonts w:ascii="Times New Roman" w:hAnsi="Times New Roman" w:cs="Times New Roman"/>
                <w:sz w:val="24"/>
                <w:szCs w:val="28"/>
              </w:rPr>
              <w:t>Небактериальный</w:t>
            </w:r>
            <w:proofErr w:type="spellEnd"/>
            <w:r w:rsidRPr="007D1D5A">
              <w:rPr>
                <w:rFonts w:ascii="Times New Roman" w:hAnsi="Times New Roman" w:cs="Times New Roman"/>
                <w:sz w:val="24"/>
                <w:szCs w:val="28"/>
              </w:rPr>
              <w:t xml:space="preserve"> эндокардит</w:t>
            </w:r>
          </w:p>
          <w:p w14:paraId="4954CB42" w14:textId="77777777" w:rsidR="007D1D5A" w:rsidRPr="007D1D5A" w:rsidRDefault="007D1D5A" w:rsidP="007D1D5A">
            <w:pPr>
              <w:numPr>
                <w:ilvl w:val="0"/>
                <w:numId w:val="13"/>
              </w:numPr>
              <w:tabs>
                <w:tab w:val="left" w:pos="3630"/>
              </w:tabs>
              <w:rPr>
                <w:rFonts w:ascii="Times New Roman" w:hAnsi="Times New Roman" w:cs="Times New Roman"/>
                <w:sz w:val="24"/>
                <w:szCs w:val="28"/>
              </w:rPr>
            </w:pPr>
            <w:r w:rsidRPr="007D1D5A">
              <w:rPr>
                <w:rFonts w:ascii="Times New Roman" w:hAnsi="Times New Roman" w:cs="Times New Roman"/>
                <w:sz w:val="24"/>
                <w:szCs w:val="28"/>
              </w:rPr>
              <w:t xml:space="preserve">Аневризма </w:t>
            </w:r>
            <w:proofErr w:type="spellStart"/>
            <w:r w:rsidRPr="007D1D5A">
              <w:rPr>
                <w:rFonts w:ascii="Times New Roman" w:hAnsi="Times New Roman" w:cs="Times New Roman"/>
                <w:sz w:val="24"/>
                <w:szCs w:val="28"/>
              </w:rPr>
              <w:t>межпредсердной</w:t>
            </w:r>
            <w:proofErr w:type="spellEnd"/>
            <w:r w:rsidRPr="007D1D5A">
              <w:rPr>
                <w:rFonts w:ascii="Times New Roman" w:hAnsi="Times New Roman" w:cs="Times New Roman"/>
                <w:sz w:val="24"/>
                <w:szCs w:val="28"/>
              </w:rPr>
              <w:t xml:space="preserve"> перегородки</w:t>
            </w:r>
          </w:p>
          <w:p w14:paraId="55067493" w14:textId="77777777" w:rsidR="007D1D5A" w:rsidRPr="007D1D5A" w:rsidRDefault="007D1D5A" w:rsidP="007D1D5A">
            <w:pPr>
              <w:numPr>
                <w:ilvl w:val="0"/>
                <w:numId w:val="13"/>
              </w:numPr>
              <w:tabs>
                <w:tab w:val="left" w:pos="3630"/>
              </w:tabs>
              <w:rPr>
                <w:rFonts w:ascii="Times New Roman" w:hAnsi="Times New Roman" w:cs="Times New Roman"/>
                <w:sz w:val="24"/>
                <w:szCs w:val="28"/>
              </w:rPr>
            </w:pPr>
            <w:r w:rsidRPr="007D1D5A">
              <w:rPr>
                <w:rFonts w:ascii="Times New Roman" w:hAnsi="Times New Roman" w:cs="Times New Roman"/>
                <w:sz w:val="24"/>
                <w:szCs w:val="28"/>
              </w:rPr>
              <w:t>Открытое овальное окно</w:t>
            </w:r>
          </w:p>
          <w:p w14:paraId="73B2FDD2" w14:textId="77777777" w:rsidR="007D1D5A" w:rsidRPr="007D1D5A" w:rsidRDefault="007D1D5A" w:rsidP="007D1D5A">
            <w:pPr>
              <w:numPr>
                <w:ilvl w:val="0"/>
                <w:numId w:val="13"/>
              </w:numPr>
              <w:tabs>
                <w:tab w:val="left" w:pos="3630"/>
              </w:tabs>
              <w:rPr>
                <w:rFonts w:ascii="Times New Roman" w:hAnsi="Times New Roman" w:cs="Times New Roman"/>
                <w:sz w:val="24"/>
                <w:szCs w:val="28"/>
              </w:rPr>
            </w:pPr>
            <w:r w:rsidRPr="007D1D5A">
              <w:rPr>
                <w:rFonts w:ascii="Times New Roman" w:hAnsi="Times New Roman" w:cs="Times New Roman"/>
                <w:sz w:val="24"/>
                <w:szCs w:val="28"/>
              </w:rPr>
              <w:t>Трепетание предсердий</w:t>
            </w:r>
          </w:p>
          <w:p w14:paraId="34C05A00" w14:textId="77777777" w:rsidR="007D1D5A" w:rsidRPr="007D1D5A" w:rsidRDefault="007D1D5A" w:rsidP="007D1D5A">
            <w:pPr>
              <w:numPr>
                <w:ilvl w:val="0"/>
                <w:numId w:val="13"/>
              </w:numPr>
              <w:tabs>
                <w:tab w:val="left" w:pos="3630"/>
              </w:tabs>
              <w:rPr>
                <w:rFonts w:ascii="Times New Roman" w:hAnsi="Times New Roman" w:cs="Times New Roman"/>
                <w:sz w:val="24"/>
                <w:szCs w:val="28"/>
              </w:rPr>
            </w:pPr>
            <w:r w:rsidRPr="007D1D5A">
              <w:rPr>
                <w:rFonts w:ascii="Times New Roman" w:hAnsi="Times New Roman" w:cs="Times New Roman"/>
                <w:sz w:val="24"/>
                <w:szCs w:val="28"/>
              </w:rPr>
              <w:t>Инфаркт миокарда (более 4 недель, но менее 6 месяцев)</w:t>
            </w:r>
          </w:p>
          <w:p w14:paraId="52497D74" w14:textId="77777777" w:rsidR="007D1D5A" w:rsidRPr="007D1D5A" w:rsidRDefault="007D1D5A" w:rsidP="007D1D5A">
            <w:pPr>
              <w:numPr>
                <w:ilvl w:val="0"/>
                <w:numId w:val="13"/>
              </w:numPr>
              <w:tabs>
                <w:tab w:val="left" w:pos="3630"/>
              </w:tabs>
              <w:rPr>
                <w:rFonts w:ascii="Times New Roman" w:hAnsi="Times New Roman" w:cs="Times New Roman"/>
                <w:sz w:val="28"/>
                <w:szCs w:val="28"/>
              </w:rPr>
            </w:pPr>
            <w:r w:rsidRPr="007D1D5A">
              <w:rPr>
                <w:rFonts w:ascii="Times New Roman" w:hAnsi="Times New Roman" w:cs="Times New Roman"/>
                <w:sz w:val="24"/>
                <w:szCs w:val="28"/>
              </w:rPr>
              <w:t>Биологические протезы клапанов сердца</w:t>
            </w:r>
          </w:p>
        </w:tc>
      </w:tr>
    </w:tbl>
    <w:p w14:paraId="116AA8AE"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sz w:val="28"/>
          <w:szCs w:val="28"/>
        </w:rPr>
        <w:lastRenderedPageBreak/>
        <w:t xml:space="preserve">Лакунарный (вследствие окклюзии мелкой </w:t>
      </w:r>
      <w:proofErr w:type="spellStart"/>
      <w:r w:rsidRPr="007D1D5A">
        <w:rPr>
          <w:rFonts w:ascii="Times New Roman" w:hAnsi="Times New Roman" w:cs="Times New Roman"/>
          <w:b/>
          <w:bCs/>
          <w:sz w:val="28"/>
          <w:szCs w:val="28"/>
        </w:rPr>
        <w:t>перфорантной</w:t>
      </w:r>
      <w:proofErr w:type="spellEnd"/>
      <w:r w:rsidRPr="007D1D5A">
        <w:rPr>
          <w:rFonts w:ascii="Times New Roman" w:hAnsi="Times New Roman" w:cs="Times New Roman"/>
          <w:b/>
          <w:bCs/>
          <w:sz w:val="28"/>
          <w:szCs w:val="28"/>
        </w:rPr>
        <w:t xml:space="preserve"> артерии) </w:t>
      </w:r>
      <w:r w:rsidRPr="007D1D5A">
        <w:rPr>
          <w:rFonts w:ascii="Times New Roman" w:hAnsi="Times New Roman" w:cs="Times New Roman"/>
          <w:sz w:val="28"/>
          <w:szCs w:val="28"/>
        </w:rPr>
        <w:t>патогенетический подтип ишемического инсульта верифицируют на основании следующих критериев.</w:t>
      </w:r>
    </w:p>
    <w:p w14:paraId="43D5C7DE"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Критерии</w:t>
      </w:r>
    </w:p>
    <w:p w14:paraId="7B617360" w14:textId="77777777" w:rsidR="007D1D5A" w:rsidRPr="007D1D5A" w:rsidRDefault="007D1D5A" w:rsidP="007D1D5A">
      <w:pPr>
        <w:numPr>
          <w:ilvl w:val="0"/>
          <w:numId w:val="14"/>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Наличие в клинической картине одного из традиционных лакунарных синдромов (чисто двигательный инсульт; чисто чувствительный инсульт; сенсомоторный инсульт; синдром дизартрии с неловкостью руки; синдром атактического гемипареза и т.д.) и отсутствие нарушений корковых функций.</w:t>
      </w:r>
    </w:p>
    <w:p w14:paraId="64942102" w14:textId="77777777" w:rsidR="007D1D5A" w:rsidRPr="007D1D5A" w:rsidRDefault="007D1D5A" w:rsidP="007D1D5A">
      <w:pPr>
        <w:numPr>
          <w:ilvl w:val="0"/>
          <w:numId w:val="14"/>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Наличие в анамнезе гипертонической болезни или сахарного диабета.</w:t>
      </w:r>
    </w:p>
    <w:p w14:paraId="21C342BD" w14:textId="77777777" w:rsidR="007D1D5A" w:rsidRPr="007D1D5A" w:rsidRDefault="007D1D5A" w:rsidP="007D1D5A">
      <w:pPr>
        <w:numPr>
          <w:ilvl w:val="0"/>
          <w:numId w:val="14"/>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Субкортикальные/стволовые повреждения диаметром менее 1,5 см по данным КТ/МРТ или </w:t>
      </w:r>
      <w:proofErr w:type="spellStart"/>
      <w:r w:rsidRPr="007D1D5A">
        <w:rPr>
          <w:rFonts w:ascii="Times New Roman" w:hAnsi="Times New Roman" w:cs="Times New Roman"/>
          <w:sz w:val="28"/>
          <w:szCs w:val="28"/>
        </w:rPr>
        <w:t>нейровизуализационные</w:t>
      </w:r>
      <w:proofErr w:type="spellEnd"/>
      <w:r w:rsidRPr="007D1D5A">
        <w:rPr>
          <w:rFonts w:ascii="Times New Roman" w:hAnsi="Times New Roman" w:cs="Times New Roman"/>
          <w:sz w:val="28"/>
          <w:szCs w:val="28"/>
        </w:rPr>
        <w:t xml:space="preserve"> изменения отсутствуют.</w:t>
      </w:r>
    </w:p>
    <w:p w14:paraId="5AE40D8C" w14:textId="77777777" w:rsidR="007D1D5A" w:rsidRPr="007D1D5A" w:rsidRDefault="007D1D5A" w:rsidP="007D1D5A">
      <w:pPr>
        <w:numPr>
          <w:ilvl w:val="0"/>
          <w:numId w:val="14"/>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Отсутствие потенциальных источников кардиогенной эмболии или стеноза </w:t>
      </w:r>
      <w:proofErr w:type="spellStart"/>
      <w:r w:rsidRPr="007D1D5A">
        <w:rPr>
          <w:rFonts w:ascii="Times New Roman" w:hAnsi="Times New Roman" w:cs="Times New Roman"/>
          <w:sz w:val="28"/>
          <w:szCs w:val="28"/>
        </w:rPr>
        <w:t>ипсилатеральной</w:t>
      </w:r>
      <w:proofErr w:type="spellEnd"/>
      <w:r w:rsidRPr="007D1D5A">
        <w:rPr>
          <w:rFonts w:ascii="Times New Roman" w:hAnsi="Times New Roman" w:cs="Times New Roman"/>
          <w:sz w:val="28"/>
          <w:szCs w:val="28"/>
        </w:rPr>
        <w:t xml:space="preserve"> мозговой артерии более 50%.</w:t>
      </w:r>
    </w:p>
    <w:p w14:paraId="79E8993C" w14:textId="16081E20"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Критериями</w:t>
      </w:r>
      <w:r w:rsidRPr="007D1D5A">
        <w:rPr>
          <w:rFonts w:ascii="Times New Roman" w:hAnsi="Times New Roman" w:cs="Times New Roman"/>
          <w:sz w:val="28"/>
          <w:szCs w:val="28"/>
        </w:rPr>
        <w:t> постановки диагноза инсульта </w:t>
      </w:r>
      <w:r>
        <w:rPr>
          <w:rFonts w:ascii="Times New Roman" w:hAnsi="Times New Roman" w:cs="Times New Roman"/>
          <w:b/>
          <w:bCs/>
          <w:sz w:val="28"/>
          <w:szCs w:val="28"/>
        </w:rPr>
        <w:t xml:space="preserve">другой </w:t>
      </w:r>
      <w:r w:rsidRPr="007D1D5A">
        <w:rPr>
          <w:rFonts w:ascii="Times New Roman" w:hAnsi="Times New Roman" w:cs="Times New Roman"/>
          <w:b/>
          <w:bCs/>
          <w:sz w:val="28"/>
          <w:szCs w:val="28"/>
        </w:rPr>
        <w:t>установленной </w:t>
      </w:r>
      <w:r w:rsidRPr="007D1D5A">
        <w:rPr>
          <w:rFonts w:ascii="Times New Roman" w:hAnsi="Times New Roman" w:cs="Times New Roman"/>
          <w:sz w:val="28"/>
          <w:szCs w:val="28"/>
        </w:rPr>
        <w:t>этиологии являются.</w:t>
      </w:r>
    </w:p>
    <w:p w14:paraId="6B4B89C8" w14:textId="77777777" w:rsidR="007D1D5A" w:rsidRPr="007D1D5A" w:rsidRDefault="007D1D5A" w:rsidP="007D1D5A">
      <w:pPr>
        <w:numPr>
          <w:ilvl w:val="0"/>
          <w:numId w:val="15"/>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Пациенты с редкими причинами ишемического инсульта (фибромускулярная дисплазия, </w:t>
      </w:r>
      <w:proofErr w:type="spellStart"/>
      <w:r w:rsidRPr="007D1D5A">
        <w:rPr>
          <w:rFonts w:ascii="Times New Roman" w:hAnsi="Times New Roman" w:cs="Times New Roman"/>
          <w:sz w:val="28"/>
          <w:szCs w:val="28"/>
        </w:rPr>
        <w:t>васкулит</w:t>
      </w:r>
      <w:proofErr w:type="spellEnd"/>
      <w:r w:rsidRPr="007D1D5A">
        <w:rPr>
          <w:rFonts w:ascii="Times New Roman" w:hAnsi="Times New Roman" w:cs="Times New Roman"/>
          <w:sz w:val="28"/>
          <w:szCs w:val="28"/>
        </w:rPr>
        <w:t xml:space="preserve">, болезнь моя-моя, </w:t>
      </w:r>
      <w:proofErr w:type="spellStart"/>
      <w:r w:rsidRPr="007D1D5A">
        <w:rPr>
          <w:rFonts w:ascii="Times New Roman" w:hAnsi="Times New Roman" w:cs="Times New Roman"/>
          <w:sz w:val="28"/>
          <w:szCs w:val="28"/>
        </w:rPr>
        <w:t>гипергомоцистеинемия</w:t>
      </w:r>
      <w:proofErr w:type="spellEnd"/>
      <w:r w:rsidRPr="007D1D5A">
        <w:rPr>
          <w:rFonts w:ascii="Times New Roman" w:hAnsi="Times New Roman" w:cs="Times New Roman"/>
          <w:sz w:val="28"/>
          <w:szCs w:val="28"/>
        </w:rPr>
        <w:t xml:space="preserve">, </w:t>
      </w:r>
      <w:proofErr w:type="spellStart"/>
      <w:r w:rsidRPr="007D1D5A">
        <w:rPr>
          <w:rFonts w:ascii="Times New Roman" w:hAnsi="Times New Roman" w:cs="Times New Roman"/>
          <w:sz w:val="28"/>
          <w:szCs w:val="28"/>
        </w:rPr>
        <w:t>серповидноклеточная</w:t>
      </w:r>
      <w:proofErr w:type="spellEnd"/>
      <w:r w:rsidRPr="007D1D5A">
        <w:rPr>
          <w:rFonts w:ascii="Times New Roman" w:hAnsi="Times New Roman" w:cs="Times New Roman"/>
          <w:sz w:val="28"/>
          <w:szCs w:val="28"/>
        </w:rPr>
        <w:t xml:space="preserve"> анемия, </w:t>
      </w:r>
      <w:proofErr w:type="spellStart"/>
      <w:r w:rsidRPr="007D1D5A">
        <w:rPr>
          <w:rFonts w:ascii="Times New Roman" w:hAnsi="Times New Roman" w:cs="Times New Roman"/>
          <w:sz w:val="28"/>
          <w:szCs w:val="28"/>
        </w:rPr>
        <w:t>тромбофилии</w:t>
      </w:r>
      <w:proofErr w:type="spellEnd"/>
      <w:r w:rsidRPr="007D1D5A">
        <w:rPr>
          <w:rFonts w:ascii="Times New Roman" w:hAnsi="Times New Roman" w:cs="Times New Roman"/>
          <w:sz w:val="28"/>
          <w:szCs w:val="28"/>
        </w:rPr>
        <w:t xml:space="preserve">, </w:t>
      </w:r>
      <w:proofErr w:type="spellStart"/>
      <w:r w:rsidRPr="007D1D5A">
        <w:rPr>
          <w:rFonts w:ascii="Times New Roman" w:hAnsi="Times New Roman" w:cs="Times New Roman"/>
          <w:sz w:val="28"/>
          <w:szCs w:val="28"/>
        </w:rPr>
        <w:t>диссекция</w:t>
      </w:r>
      <w:proofErr w:type="spellEnd"/>
      <w:r w:rsidRPr="007D1D5A">
        <w:rPr>
          <w:rFonts w:ascii="Times New Roman" w:hAnsi="Times New Roman" w:cs="Times New Roman"/>
          <w:sz w:val="28"/>
          <w:szCs w:val="28"/>
        </w:rPr>
        <w:t xml:space="preserve"> церебральных артерий, CADASIL, болезнь</w:t>
      </w:r>
      <w:proofErr w:type="gramStart"/>
      <w:r w:rsidRPr="007D1D5A">
        <w:rPr>
          <w:rFonts w:ascii="Times New Roman" w:hAnsi="Times New Roman" w:cs="Times New Roman"/>
          <w:sz w:val="28"/>
          <w:szCs w:val="28"/>
        </w:rPr>
        <w:t xml:space="preserve"> Ф</w:t>
      </w:r>
      <w:proofErr w:type="gramEnd"/>
      <w:r w:rsidRPr="007D1D5A">
        <w:rPr>
          <w:rFonts w:ascii="Times New Roman" w:hAnsi="Times New Roman" w:cs="Times New Roman"/>
          <w:sz w:val="28"/>
          <w:szCs w:val="28"/>
        </w:rPr>
        <w:t>абри, дефицит протеина С или S, мутация Лейдена, антифосфолипидный синдром и др.).</w:t>
      </w:r>
    </w:p>
    <w:p w14:paraId="4BF1A894" w14:textId="77777777" w:rsidR="007D1D5A" w:rsidRPr="007D1D5A" w:rsidRDefault="007D1D5A" w:rsidP="007D1D5A">
      <w:pPr>
        <w:numPr>
          <w:ilvl w:val="0"/>
          <w:numId w:val="15"/>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По данным КТ/МРТ головного мозга выявляется инфаркт мозга любого размера и любой локализации</w:t>
      </w:r>
    </w:p>
    <w:p w14:paraId="10DD1767" w14:textId="77777777" w:rsidR="007D1D5A" w:rsidRPr="007D1D5A" w:rsidRDefault="007D1D5A" w:rsidP="007D1D5A">
      <w:pPr>
        <w:numPr>
          <w:ilvl w:val="0"/>
          <w:numId w:val="15"/>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При диагностических исследованиях – выявлена одна из редких причин инфаркта мозга</w:t>
      </w:r>
    </w:p>
    <w:p w14:paraId="0CD77189" w14:textId="77777777" w:rsidR="007D1D5A" w:rsidRPr="007D1D5A" w:rsidRDefault="007D1D5A" w:rsidP="007D1D5A">
      <w:pPr>
        <w:numPr>
          <w:ilvl w:val="0"/>
          <w:numId w:val="15"/>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Исключены кардиальные источники эмболии и атеросклеротическое поражение церебральных артерий.</w:t>
      </w:r>
    </w:p>
    <w:p w14:paraId="402B4134"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sz w:val="28"/>
          <w:szCs w:val="28"/>
        </w:rPr>
        <w:t>Инсульт </w:t>
      </w:r>
      <w:r w:rsidRPr="007D1D5A">
        <w:rPr>
          <w:rFonts w:ascii="Times New Roman" w:hAnsi="Times New Roman" w:cs="Times New Roman"/>
          <w:b/>
          <w:bCs/>
          <w:sz w:val="28"/>
          <w:szCs w:val="28"/>
        </w:rPr>
        <w:t>неустановленной этиологии </w:t>
      </w:r>
      <w:r w:rsidRPr="007D1D5A">
        <w:rPr>
          <w:rFonts w:ascii="Times New Roman" w:hAnsi="Times New Roman" w:cs="Times New Roman"/>
          <w:sz w:val="28"/>
          <w:szCs w:val="28"/>
        </w:rPr>
        <w:t xml:space="preserve">определяют у пациентов с неполным обследованием, с неустановленной причиной ишемического инсульта, а также у пациентов с двумя и более потенциальными причинами инсульта (например, пациент с фибрилляцией предсердий и </w:t>
      </w:r>
      <w:proofErr w:type="spellStart"/>
      <w:r w:rsidRPr="007D1D5A">
        <w:rPr>
          <w:rFonts w:ascii="Times New Roman" w:hAnsi="Times New Roman" w:cs="Times New Roman"/>
          <w:sz w:val="28"/>
          <w:szCs w:val="28"/>
        </w:rPr>
        <w:t>ипсилатеральным</w:t>
      </w:r>
      <w:proofErr w:type="spellEnd"/>
      <w:r w:rsidRPr="007D1D5A">
        <w:rPr>
          <w:rFonts w:ascii="Times New Roman" w:hAnsi="Times New Roman" w:cs="Times New Roman"/>
          <w:sz w:val="28"/>
          <w:szCs w:val="28"/>
        </w:rPr>
        <w:t xml:space="preserve"> стенозом сонной артерии &gt; 50%).</w:t>
      </w:r>
    </w:p>
    <w:p w14:paraId="567136B7" w14:textId="24692D69"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sz w:val="28"/>
          <w:szCs w:val="28"/>
        </w:rPr>
        <w:lastRenderedPageBreak/>
        <w:t>Эмболический инсульт из неустановленного источника - концепция ИИ с неустановленным источником эмболии (</w:t>
      </w:r>
      <w:proofErr w:type="spellStart"/>
      <w:r w:rsidRPr="007D1D5A">
        <w:rPr>
          <w:rFonts w:ascii="Times New Roman" w:hAnsi="Times New Roman" w:cs="Times New Roman"/>
          <w:b/>
          <w:bCs/>
          <w:sz w:val="28"/>
          <w:szCs w:val="28"/>
        </w:rPr>
        <w:t>Embolic</w:t>
      </w:r>
      <w:proofErr w:type="spellEnd"/>
      <w:r w:rsidRPr="007D1D5A">
        <w:rPr>
          <w:rFonts w:ascii="Times New Roman" w:hAnsi="Times New Roman" w:cs="Times New Roman"/>
          <w:b/>
          <w:bCs/>
          <w:sz w:val="28"/>
          <w:szCs w:val="28"/>
        </w:rPr>
        <w:t xml:space="preserve"> </w:t>
      </w:r>
      <w:proofErr w:type="spellStart"/>
      <w:r w:rsidRPr="007D1D5A">
        <w:rPr>
          <w:rFonts w:ascii="Times New Roman" w:hAnsi="Times New Roman" w:cs="Times New Roman"/>
          <w:b/>
          <w:bCs/>
          <w:sz w:val="28"/>
          <w:szCs w:val="28"/>
        </w:rPr>
        <w:t>Stroke</w:t>
      </w:r>
      <w:proofErr w:type="spellEnd"/>
      <w:r w:rsidRPr="007D1D5A">
        <w:rPr>
          <w:rFonts w:ascii="Times New Roman" w:hAnsi="Times New Roman" w:cs="Times New Roman"/>
          <w:b/>
          <w:bCs/>
          <w:sz w:val="28"/>
          <w:szCs w:val="28"/>
        </w:rPr>
        <w:t xml:space="preserve"> </w:t>
      </w:r>
      <w:proofErr w:type="spellStart"/>
      <w:r w:rsidRPr="007D1D5A">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Undetermined</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Source</w:t>
      </w:r>
      <w:proofErr w:type="spellEnd"/>
      <w:r>
        <w:rPr>
          <w:rFonts w:ascii="Times New Roman" w:hAnsi="Times New Roman" w:cs="Times New Roman"/>
          <w:b/>
          <w:bCs/>
          <w:sz w:val="28"/>
          <w:szCs w:val="28"/>
        </w:rPr>
        <w:t>, ESUS)</w:t>
      </w:r>
      <w:r w:rsidRPr="007D1D5A">
        <w:rPr>
          <w:rFonts w:ascii="Times New Roman" w:hAnsi="Times New Roman" w:cs="Times New Roman"/>
          <w:b/>
          <w:bCs/>
          <w:sz w:val="28"/>
          <w:szCs w:val="28"/>
        </w:rPr>
        <w:t>.</w:t>
      </w:r>
    </w:p>
    <w:p w14:paraId="504CE79E"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Констатируют у пациентов с </w:t>
      </w:r>
      <w:proofErr w:type="spellStart"/>
      <w:r w:rsidRPr="007D1D5A">
        <w:rPr>
          <w:rFonts w:ascii="Times New Roman" w:hAnsi="Times New Roman" w:cs="Times New Roman"/>
          <w:sz w:val="28"/>
          <w:szCs w:val="28"/>
        </w:rPr>
        <w:t>нелакунарным</w:t>
      </w:r>
      <w:proofErr w:type="spellEnd"/>
      <w:r w:rsidRPr="007D1D5A">
        <w:rPr>
          <w:rFonts w:ascii="Times New Roman" w:hAnsi="Times New Roman" w:cs="Times New Roman"/>
          <w:sz w:val="28"/>
          <w:szCs w:val="28"/>
        </w:rPr>
        <w:t xml:space="preserve"> криптогенным ишемическим инсультом, у которых эмболия является наиболее вероятной причиной инсульта.</w:t>
      </w:r>
    </w:p>
    <w:p w14:paraId="315E69C6"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Критерии</w:t>
      </w:r>
    </w:p>
    <w:p w14:paraId="0E0C8E73" w14:textId="77777777" w:rsidR="007D1D5A" w:rsidRPr="007D1D5A" w:rsidRDefault="007D1D5A" w:rsidP="007D1D5A">
      <w:pPr>
        <w:numPr>
          <w:ilvl w:val="0"/>
          <w:numId w:val="16"/>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Ишемический </w:t>
      </w:r>
      <w:proofErr w:type="spellStart"/>
      <w:r w:rsidRPr="007D1D5A">
        <w:rPr>
          <w:rFonts w:ascii="Times New Roman" w:hAnsi="Times New Roman" w:cs="Times New Roman"/>
          <w:sz w:val="28"/>
          <w:szCs w:val="28"/>
        </w:rPr>
        <w:t>нелакунарный</w:t>
      </w:r>
      <w:proofErr w:type="spellEnd"/>
      <w:r w:rsidRPr="007D1D5A">
        <w:rPr>
          <w:rFonts w:ascii="Times New Roman" w:hAnsi="Times New Roman" w:cs="Times New Roman"/>
          <w:sz w:val="28"/>
          <w:szCs w:val="28"/>
        </w:rPr>
        <w:t xml:space="preserve"> инсульт, выявленный при КТ/МРТ.</w:t>
      </w:r>
    </w:p>
    <w:p w14:paraId="12C18A20" w14:textId="77777777" w:rsidR="007D1D5A" w:rsidRPr="007D1D5A" w:rsidRDefault="007D1D5A" w:rsidP="007D1D5A">
      <w:pPr>
        <w:numPr>
          <w:ilvl w:val="0"/>
          <w:numId w:val="16"/>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Отсутствуют атеросклеротические стенозы с более чем 50% окклюзии экстр</w:t>
      </w:r>
      <w:proofErr w:type="gramStart"/>
      <w:r w:rsidRPr="007D1D5A">
        <w:rPr>
          <w:rFonts w:ascii="Times New Roman" w:hAnsi="Times New Roman" w:cs="Times New Roman"/>
          <w:sz w:val="28"/>
          <w:szCs w:val="28"/>
        </w:rPr>
        <w:t>а-</w:t>
      </w:r>
      <w:proofErr w:type="gramEnd"/>
      <w:r w:rsidRPr="007D1D5A">
        <w:rPr>
          <w:rFonts w:ascii="Times New Roman" w:hAnsi="Times New Roman" w:cs="Times New Roman"/>
          <w:sz w:val="28"/>
          <w:szCs w:val="28"/>
        </w:rPr>
        <w:t xml:space="preserve"> или </w:t>
      </w:r>
      <w:proofErr w:type="spellStart"/>
      <w:r w:rsidRPr="007D1D5A">
        <w:rPr>
          <w:rFonts w:ascii="Times New Roman" w:hAnsi="Times New Roman" w:cs="Times New Roman"/>
          <w:sz w:val="28"/>
          <w:szCs w:val="28"/>
        </w:rPr>
        <w:t>интракраниальных</w:t>
      </w:r>
      <w:proofErr w:type="spellEnd"/>
      <w:r w:rsidRPr="007D1D5A">
        <w:rPr>
          <w:rFonts w:ascii="Times New Roman" w:hAnsi="Times New Roman" w:cs="Times New Roman"/>
          <w:sz w:val="28"/>
          <w:szCs w:val="28"/>
        </w:rPr>
        <w:t xml:space="preserve"> артерий </w:t>
      </w:r>
      <w:proofErr w:type="spellStart"/>
      <w:r w:rsidRPr="007D1D5A">
        <w:rPr>
          <w:rFonts w:ascii="Times New Roman" w:hAnsi="Times New Roman" w:cs="Times New Roman"/>
          <w:sz w:val="28"/>
          <w:szCs w:val="28"/>
        </w:rPr>
        <w:t>ипсилатеральных</w:t>
      </w:r>
      <w:proofErr w:type="spellEnd"/>
      <w:r w:rsidRPr="007D1D5A">
        <w:rPr>
          <w:rFonts w:ascii="Times New Roman" w:hAnsi="Times New Roman" w:cs="Times New Roman"/>
          <w:sz w:val="28"/>
          <w:szCs w:val="28"/>
        </w:rPr>
        <w:t xml:space="preserve"> очагу ишемии.</w:t>
      </w:r>
    </w:p>
    <w:p w14:paraId="25DCB7E2" w14:textId="77777777" w:rsidR="007D1D5A" w:rsidRPr="007D1D5A" w:rsidRDefault="007D1D5A" w:rsidP="007D1D5A">
      <w:pPr>
        <w:numPr>
          <w:ilvl w:val="0"/>
          <w:numId w:val="16"/>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Отсутствуют кардиогенные источники эмболии высокого риска (фибрилляция предсердий, трепетание предсердий, интракардиальные тромбы, протезы клапанов сердца, </w:t>
      </w:r>
      <w:proofErr w:type="spellStart"/>
      <w:r w:rsidRPr="007D1D5A">
        <w:rPr>
          <w:rFonts w:ascii="Times New Roman" w:hAnsi="Times New Roman" w:cs="Times New Roman"/>
          <w:sz w:val="28"/>
          <w:szCs w:val="28"/>
        </w:rPr>
        <w:t>миксома</w:t>
      </w:r>
      <w:proofErr w:type="spellEnd"/>
      <w:r w:rsidRPr="007D1D5A">
        <w:rPr>
          <w:rFonts w:ascii="Times New Roman" w:hAnsi="Times New Roman" w:cs="Times New Roman"/>
          <w:sz w:val="28"/>
          <w:szCs w:val="28"/>
        </w:rPr>
        <w:t xml:space="preserve"> или другие опухоли сердца, митральный стеноз, недавний (менее 4 недель) инфаркт миокарда, снижение фракции выброса левого желудочка менее с чем 30%, клапанные вегетации или инфекционный эндокардит).</w:t>
      </w:r>
    </w:p>
    <w:p w14:paraId="1F870CCE" w14:textId="77777777" w:rsidR="007D1D5A" w:rsidRPr="007D1D5A" w:rsidRDefault="007D1D5A" w:rsidP="007D1D5A">
      <w:pPr>
        <w:numPr>
          <w:ilvl w:val="0"/>
          <w:numId w:val="16"/>
        </w:num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Отсутствуют другие причины инсульта (артериит, </w:t>
      </w:r>
      <w:proofErr w:type="spellStart"/>
      <w:r w:rsidRPr="007D1D5A">
        <w:rPr>
          <w:rFonts w:ascii="Times New Roman" w:hAnsi="Times New Roman" w:cs="Times New Roman"/>
          <w:sz w:val="28"/>
          <w:szCs w:val="28"/>
        </w:rPr>
        <w:t>диссекция</w:t>
      </w:r>
      <w:proofErr w:type="spellEnd"/>
      <w:r w:rsidRPr="007D1D5A">
        <w:rPr>
          <w:rFonts w:ascii="Times New Roman" w:hAnsi="Times New Roman" w:cs="Times New Roman"/>
          <w:sz w:val="28"/>
          <w:szCs w:val="28"/>
        </w:rPr>
        <w:t>, мигрень/</w:t>
      </w:r>
      <w:proofErr w:type="spellStart"/>
      <w:r w:rsidRPr="007D1D5A">
        <w:rPr>
          <w:rFonts w:ascii="Times New Roman" w:hAnsi="Times New Roman" w:cs="Times New Roman"/>
          <w:sz w:val="28"/>
          <w:szCs w:val="28"/>
        </w:rPr>
        <w:t>вазоспазм</w:t>
      </w:r>
      <w:proofErr w:type="spellEnd"/>
      <w:r w:rsidRPr="007D1D5A">
        <w:rPr>
          <w:rFonts w:ascii="Times New Roman" w:hAnsi="Times New Roman" w:cs="Times New Roman"/>
          <w:sz w:val="28"/>
          <w:szCs w:val="28"/>
        </w:rPr>
        <w:t xml:space="preserve"> и др.).</w:t>
      </w:r>
    </w:p>
    <w:p w14:paraId="1905053D" w14:textId="77777777" w:rsidR="009E66F9" w:rsidRDefault="009E66F9" w:rsidP="009E66F9">
      <w:pPr>
        <w:tabs>
          <w:tab w:val="left" w:pos="3630"/>
        </w:tabs>
        <w:rPr>
          <w:rFonts w:ascii="Times New Roman" w:hAnsi="Times New Roman" w:cs="Times New Roman"/>
          <w:sz w:val="28"/>
          <w:szCs w:val="28"/>
        </w:rPr>
      </w:pPr>
    </w:p>
    <w:p w14:paraId="48E2B25A"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sz w:val="28"/>
          <w:szCs w:val="28"/>
        </w:rPr>
        <w:t>Клиническая картина ТИА/ишемического церебрального инсульта определяется территорией кровоснабжения пораженного сосуда. Нарушения кровообращения в каротидной системе развивается чаще (80 – 85% случаев), чем в вертебрально-базилярной системе (15 – 20% случаев).</w:t>
      </w:r>
    </w:p>
    <w:p w14:paraId="3BE0FCCA"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sz w:val="28"/>
          <w:szCs w:val="28"/>
        </w:rPr>
        <w:t>Каротидные синдромы</w:t>
      </w:r>
    </w:p>
    <w:p w14:paraId="414E9FE8"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внутренней сонной артерии</w:t>
      </w:r>
      <w:r w:rsidRPr="007D1D5A">
        <w:rPr>
          <w:rFonts w:ascii="Times New Roman" w:hAnsi="Times New Roman" w:cs="Times New Roman"/>
          <w:sz w:val="28"/>
          <w:szCs w:val="28"/>
        </w:rPr>
        <w:t xml:space="preserve">. Клинические проявления при нарушении кровотока по внутренней сонной артерии во многом определяются развитостью коллатерального кровообращения и уровнем окклюзии. Поражение экстракраниального отдела внутренней сонной артерии, как правило, характеризуется умеренно выраженной неврологической симптоматикой и часто проявляется в виде ТИА или малых инсультов. При этом может отмечаться мозаичный характер клинических проявлений. При окклюзии в области отхождения глазной артерии или </w:t>
      </w:r>
      <w:proofErr w:type="spellStart"/>
      <w:r w:rsidRPr="007D1D5A">
        <w:rPr>
          <w:rFonts w:ascii="Times New Roman" w:hAnsi="Times New Roman" w:cs="Times New Roman"/>
          <w:sz w:val="28"/>
          <w:szCs w:val="28"/>
        </w:rPr>
        <w:lastRenderedPageBreak/>
        <w:t>проксимальнее</w:t>
      </w:r>
      <w:proofErr w:type="spellEnd"/>
      <w:r w:rsidRPr="007D1D5A">
        <w:rPr>
          <w:rFonts w:ascii="Times New Roman" w:hAnsi="Times New Roman" w:cs="Times New Roman"/>
          <w:sz w:val="28"/>
          <w:szCs w:val="28"/>
        </w:rPr>
        <w:t xml:space="preserve"> этого участка характерно развитие офтальмоплегического синдрома Денни – Броуна, который характеризуется слепотой на стороне очага (вследствие ишемии сетчатки и зрительного нерва) и центральной гемиплегией или гемипарезом, иногда в сочетании с </w:t>
      </w:r>
      <w:proofErr w:type="spellStart"/>
      <w:r w:rsidRPr="007D1D5A">
        <w:rPr>
          <w:rFonts w:ascii="Times New Roman" w:hAnsi="Times New Roman" w:cs="Times New Roman"/>
          <w:sz w:val="28"/>
          <w:szCs w:val="28"/>
        </w:rPr>
        <w:t>гемигипестезией</w:t>
      </w:r>
      <w:proofErr w:type="spellEnd"/>
      <w:r w:rsidRPr="007D1D5A">
        <w:rPr>
          <w:rFonts w:ascii="Times New Roman" w:hAnsi="Times New Roman" w:cs="Times New Roman"/>
          <w:sz w:val="28"/>
          <w:szCs w:val="28"/>
        </w:rPr>
        <w:t xml:space="preserve"> на противоположной стороне. При окклюзии </w:t>
      </w:r>
      <w:proofErr w:type="spellStart"/>
      <w:r w:rsidRPr="007D1D5A">
        <w:rPr>
          <w:rFonts w:ascii="Times New Roman" w:hAnsi="Times New Roman" w:cs="Times New Roman"/>
          <w:sz w:val="28"/>
          <w:szCs w:val="28"/>
        </w:rPr>
        <w:t>интракраниального</w:t>
      </w:r>
      <w:proofErr w:type="spellEnd"/>
      <w:r w:rsidRPr="007D1D5A">
        <w:rPr>
          <w:rFonts w:ascii="Times New Roman" w:hAnsi="Times New Roman" w:cs="Times New Roman"/>
          <w:sz w:val="28"/>
          <w:szCs w:val="28"/>
        </w:rPr>
        <w:t xml:space="preserve"> отдела внутренней сонной артерии часто отмечается выраженная неврологическая симптоматика с развитием контралатеральных гемипарезов, </w:t>
      </w:r>
      <w:proofErr w:type="spellStart"/>
      <w:r w:rsidRPr="007D1D5A">
        <w:rPr>
          <w:rFonts w:ascii="Times New Roman" w:hAnsi="Times New Roman" w:cs="Times New Roman"/>
          <w:sz w:val="28"/>
          <w:szCs w:val="28"/>
        </w:rPr>
        <w:t>гемигипестезии</w:t>
      </w:r>
      <w:proofErr w:type="spellEnd"/>
      <w:r w:rsidRPr="007D1D5A">
        <w:rPr>
          <w:rFonts w:ascii="Times New Roman" w:hAnsi="Times New Roman" w:cs="Times New Roman"/>
          <w:sz w:val="28"/>
          <w:szCs w:val="28"/>
        </w:rPr>
        <w:t>, нарушением высших психических функций.</w:t>
      </w:r>
    </w:p>
    <w:p w14:paraId="00596EE9"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передней мозговой артерии</w:t>
      </w:r>
      <w:r w:rsidRPr="007D1D5A">
        <w:rPr>
          <w:rFonts w:ascii="Times New Roman" w:hAnsi="Times New Roman" w:cs="Times New Roman"/>
          <w:b/>
          <w:bCs/>
          <w:sz w:val="28"/>
          <w:szCs w:val="28"/>
        </w:rPr>
        <w:t>. </w:t>
      </w:r>
      <w:r w:rsidRPr="007D1D5A">
        <w:rPr>
          <w:rFonts w:ascii="Times New Roman" w:hAnsi="Times New Roman" w:cs="Times New Roman"/>
          <w:sz w:val="28"/>
          <w:szCs w:val="28"/>
        </w:rPr>
        <w:t xml:space="preserve">Передняя мозговая артерия является одной из основных ветвей внутренней сонной артерии и </w:t>
      </w:r>
      <w:proofErr w:type="spellStart"/>
      <w:r w:rsidRPr="007D1D5A">
        <w:rPr>
          <w:rFonts w:ascii="Times New Roman" w:hAnsi="Times New Roman" w:cs="Times New Roman"/>
          <w:sz w:val="28"/>
          <w:szCs w:val="28"/>
        </w:rPr>
        <w:t>кровоснабжает</w:t>
      </w:r>
      <w:proofErr w:type="spellEnd"/>
      <w:r w:rsidRPr="007D1D5A">
        <w:rPr>
          <w:rFonts w:ascii="Times New Roman" w:hAnsi="Times New Roman" w:cs="Times New Roman"/>
          <w:sz w:val="28"/>
          <w:szCs w:val="28"/>
        </w:rPr>
        <w:t xml:space="preserve"> медиальную поверхность лобной и теменной долей, </w:t>
      </w:r>
      <w:proofErr w:type="spellStart"/>
      <w:r w:rsidRPr="007D1D5A">
        <w:rPr>
          <w:rFonts w:ascii="Times New Roman" w:hAnsi="Times New Roman" w:cs="Times New Roman"/>
          <w:sz w:val="28"/>
          <w:szCs w:val="28"/>
        </w:rPr>
        <w:t>парацентральную</w:t>
      </w:r>
      <w:proofErr w:type="spellEnd"/>
      <w:r w:rsidRPr="007D1D5A">
        <w:rPr>
          <w:rFonts w:ascii="Times New Roman" w:hAnsi="Times New Roman" w:cs="Times New Roman"/>
          <w:sz w:val="28"/>
          <w:szCs w:val="28"/>
        </w:rPr>
        <w:t xml:space="preserve"> дольку, частично – глазничную часть лобной доли, наружную поверхность верхней лобной извилины, передние две трети мозолистого тела, переднее бедро внутренней капсулы, скорлупу, бледный шар, частично гипоталамическую область. Нарушение кровообращения в бассейне передней мозговой артерии вызывает развитие контралатерального центрального гемипареза с преобладанием в нижних конечностях, при этом парез в ноге более выражен в дистальных отделах, а в руке – в проксимальных. Часто отмечаются симптомы орального автоматизма, хватательные рефлексы, психические расстройства (дурашливость, </w:t>
      </w:r>
      <w:proofErr w:type="spellStart"/>
      <w:r w:rsidRPr="007D1D5A">
        <w:rPr>
          <w:rFonts w:ascii="Times New Roman" w:hAnsi="Times New Roman" w:cs="Times New Roman"/>
          <w:sz w:val="28"/>
          <w:szCs w:val="28"/>
        </w:rPr>
        <w:t>аспонтанность</w:t>
      </w:r>
      <w:proofErr w:type="spellEnd"/>
      <w:r w:rsidRPr="007D1D5A">
        <w:rPr>
          <w:rFonts w:ascii="Times New Roman" w:hAnsi="Times New Roman" w:cs="Times New Roman"/>
          <w:sz w:val="28"/>
          <w:szCs w:val="28"/>
        </w:rPr>
        <w:t xml:space="preserve">, неопрятность, абулия и др.), нарушения памяти. При поражении </w:t>
      </w:r>
      <w:proofErr w:type="spellStart"/>
      <w:r w:rsidRPr="007D1D5A">
        <w:rPr>
          <w:rFonts w:ascii="Times New Roman" w:hAnsi="Times New Roman" w:cs="Times New Roman"/>
          <w:sz w:val="28"/>
          <w:szCs w:val="28"/>
        </w:rPr>
        <w:t>парацентральной</w:t>
      </w:r>
      <w:proofErr w:type="spellEnd"/>
      <w:r w:rsidRPr="007D1D5A">
        <w:rPr>
          <w:rFonts w:ascii="Times New Roman" w:hAnsi="Times New Roman" w:cs="Times New Roman"/>
          <w:sz w:val="28"/>
          <w:szCs w:val="28"/>
        </w:rPr>
        <w:t xml:space="preserve"> дольки могут иметь место нарушения мочеиспускания и дефекации. Чувствительные нарушения отмечаются редко.</w:t>
      </w:r>
    </w:p>
    <w:p w14:paraId="02009C24"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 xml:space="preserve">Синдром </w:t>
      </w:r>
      <w:proofErr w:type="spellStart"/>
      <w:r w:rsidRPr="007D1D5A">
        <w:rPr>
          <w:rFonts w:ascii="Times New Roman" w:hAnsi="Times New Roman" w:cs="Times New Roman"/>
          <w:b/>
          <w:bCs/>
          <w:i/>
          <w:iCs/>
          <w:sz w:val="28"/>
          <w:szCs w:val="28"/>
        </w:rPr>
        <w:t>парацентральной</w:t>
      </w:r>
      <w:proofErr w:type="spellEnd"/>
      <w:r w:rsidRPr="007D1D5A">
        <w:rPr>
          <w:rFonts w:ascii="Times New Roman" w:hAnsi="Times New Roman" w:cs="Times New Roman"/>
          <w:b/>
          <w:bCs/>
          <w:i/>
          <w:iCs/>
          <w:sz w:val="28"/>
          <w:szCs w:val="28"/>
        </w:rPr>
        <w:t xml:space="preserve"> артерии</w:t>
      </w:r>
      <w:r w:rsidRPr="007D1D5A">
        <w:rPr>
          <w:rFonts w:ascii="Times New Roman" w:hAnsi="Times New Roman" w:cs="Times New Roman"/>
          <w:i/>
          <w:iCs/>
          <w:sz w:val="28"/>
          <w:szCs w:val="28"/>
        </w:rPr>
        <w:t>. </w:t>
      </w:r>
      <w:proofErr w:type="spellStart"/>
      <w:r w:rsidRPr="007D1D5A">
        <w:rPr>
          <w:rFonts w:ascii="Times New Roman" w:hAnsi="Times New Roman" w:cs="Times New Roman"/>
          <w:sz w:val="28"/>
          <w:szCs w:val="28"/>
        </w:rPr>
        <w:t>Парацентральная</w:t>
      </w:r>
      <w:proofErr w:type="spellEnd"/>
      <w:r w:rsidRPr="007D1D5A">
        <w:rPr>
          <w:rFonts w:ascii="Times New Roman" w:hAnsi="Times New Roman" w:cs="Times New Roman"/>
          <w:sz w:val="28"/>
          <w:szCs w:val="28"/>
        </w:rPr>
        <w:t xml:space="preserve"> артерия является ветвью передней мозговой артерии и </w:t>
      </w:r>
      <w:proofErr w:type="spellStart"/>
      <w:r w:rsidRPr="007D1D5A">
        <w:rPr>
          <w:rFonts w:ascii="Times New Roman" w:hAnsi="Times New Roman" w:cs="Times New Roman"/>
          <w:sz w:val="28"/>
          <w:szCs w:val="28"/>
        </w:rPr>
        <w:t>кровоснабжает</w:t>
      </w:r>
      <w:proofErr w:type="spellEnd"/>
      <w:r w:rsidRPr="007D1D5A">
        <w:rPr>
          <w:rFonts w:ascii="Times New Roman" w:hAnsi="Times New Roman" w:cs="Times New Roman"/>
          <w:sz w:val="28"/>
          <w:szCs w:val="28"/>
        </w:rPr>
        <w:t xml:space="preserve"> </w:t>
      </w:r>
      <w:proofErr w:type="spellStart"/>
      <w:r w:rsidRPr="007D1D5A">
        <w:rPr>
          <w:rFonts w:ascii="Times New Roman" w:hAnsi="Times New Roman" w:cs="Times New Roman"/>
          <w:sz w:val="28"/>
          <w:szCs w:val="28"/>
        </w:rPr>
        <w:t>парацентральную</w:t>
      </w:r>
      <w:proofErr w:type="spellEnd"/>
      <w:r w:rsidRPr="007D1D5A">
        <w:rPr>
          <w:rFonts w:ascii="Times New Roman" w:hAnsi="Times New Roman" w:cs="Times New Roman"/>
          <w:sz w:val="28"/>
          <w:szCs w:val="28"/>
        </w:rPr>
        <w:t xml:space="preserve"> дольку, верхние отделы </w:t>
      </w:r>
      <w:proofErr w:type="gramStart"/>
      <w:r w:rsidRPr="007D1D5A">
        <w:rPr>
          <w:rFonts w:ascii="Times New Roman" w:hAnsi="Times New Roman" w:cs="Times New Roman"/>
          <w:sz w:val="28"/>
          <w:szCs w:val="28"/>
        </w:rPr>
        <w:t>пред</w:t>
      </w:r>
      <w:proofErr w:type="gramEnd"/>
      <w:r w:rsidRPr="007D1D5A">
        <w:rPr>
          <w:rFonts w:ascii="Times New Roman" w:hAnsi="Times New Roman" w:cs="Times New Roman"/>
          <w:sz w:val="28"/>
          <w:szCs w:val="28"/>
        </w:rPr>
        <w:t>- и постцентральных извилин. Клиническая картина при ее окклюзии складывается из контралатерального пареза преимущественно дистальных отделов нижних конечностей, иногда с чувствительными нарушениями там же и нарушением контроля мочеиспускания и дефекации.</w:t>
      </w:r>
    </w:p>
    <w:p w14:paraId="6C72CD18"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мозолисто-краевой артерии</w:t>
      </w:r>
      <w:r w:rsidRPr="007D1D5A">
        <w:rPr>
          <w:rFonts w:ascii="Times New Roman" w:hAnsi="Times New Roman" w:cs="Times New Roman"/>
          <w:i/>
          <w:iCs/>
          <w:sz w:val="28"/>
          <w:szCs w:val="28"/>
        </w:rPr>
        <w:t>. </w:t>
      </w:r>
      <w:r w:rsidRPr="007D1D5A">
        <w:rPr>
          <w:rFonts w:ascii="Times New Roman" w:hAnsi="Times New Roman" w:cs="Times New Roman"/>
          <w:sz w:val="28"/>
          <w:szCs w:val="28"/>
        </w:rPr>
        <w:t>При нарушении кровообращения в данном бассейне отмечаются апатоабулический синдром, лобная апраксия, снижение памяти.</w:t>
      </w:r>
    </w:p>
    <w:p w14:paraId="0B330CE5"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средней мозговой артерии</w:t>
      </w:r>
      <w:r w:rsidRPr="007D1D5A">
        <w:rPr>
          <w:rFonts w:ascii="Times New Roman" w:hAnsi="Times New Roman" w:cs="Times New Roman"/>
          <w:b/>
          <w:bCs/>
          <w:sz w:val="28"/>
          <w:szCs w:val="28"/>
        </w:rPr>
        <w:t>. </w:t>
      </w:r>
      <w:r w:rsidRPr="007D1D5A">
        <w:rPr>
          <w:rFonts w:ascii="Times New Roman" w:hAnsi="Times New Roman" w:cs="Times New Roman"/>
          <w:sz w:val="28"/>
          <w:szCs w:val="28"/>
        </w:rPr>
        <w:t xml:space="preserve">При окклюзии проксимального отдела СМА развивается тотальный инфаркт. Возникают контралатеральные очагу поражения гемиплегия или гемипарез, </w:t>
      </w:r>
      <w:proofErr w:type="spellStart"/>
      <w:r w:rsidRPr="007D1D5A">
        <w:rPr>
          <w:rFonts w:ascii="Times New Roman" w:hAnsi="Times New Roman" w:cs="Times New Roman"/>
          <w:sz w:val="28"/>
          <w:szCs w:val="28"/>
        </w:rPr>
        <w:t>гемигипестезия</w:t>
      </w:r>
      <w:proofErr w:type="spellEnd"/>
      <w:r w:rsidRPr="007D1D5A">
        <w:rPr>
          <w:rFonts w:ascii="Times New Roman" w:hAnsi="Times New Roman" w:cs="Times New Roman"/>
          <w:sz w:val="28"/>
          <w:szCs w:val="28"/>
        </w:rPr>
        <w:t xml:space="preserve">, гемианопсия. Гемипарез обычно бывает в большей степени выражен в верхних </w:t>
      </w:r>
      <w:r w:rsidRPr="007D1D5A">
        <w:rPr>
          <w:rFonts w:ascii="Times New Roman" w:hAnsi="Times New Roman" w:cs="Times New Roman"/>
          <w:sz w:val="28"/>
          <w:szCs w:val="28"/>
        </w:rPr>
        <w:lastRenderedPageBreak/>
        <w:t>конечностях. При поражении коркового центра взора возможен парез взора в сторону, противоположную очагу поражения. При инфарктах в доминантном полушарии могут развиваться различные виды афазий – эфферентная и афферентная моторные афазии, сенсорная афазия, их сочетание.</w:t>
      </w:r>
    </w:p>
    <w:p w14:paraId="40825222"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sz w:val="28"/>
          <w:szCs w:val="28"/>
        </w:rPr>
        <w:t>Медиальные инфаркты в бассейне глубоких ветвей СМА приводит к формированию, синдрома трех «</w:t>
      </w:r>
      <w:proofErr w:type="spellStart"/>
      <w:r w:rsidRPr="007D1D5A">
        <w:rPr>
          <w:rFonts w:ascii="Times New Roman" w:hAnsi="Times New Roman" w:cs="Times New Roman"/>
          <w:sz w:val="28"/>
          <w:szCs w:val="28"/>
        </w:rPr>
        <w:t>геми</w:t>
      </w:r>
      <w:proofErr w:type="spellEnd"/>
      <w:r w:rsidRPr="007D1D5A">
        <w:rPr>
          <w:rFonts w:ascii="Times New Roman" w:hAnsi="Times New Roman" w:cs="Times New Roman"/>
          <w:sz w:val="28"/>
          <w:szCs w:val="28"/>
        </w:rPr>
        <w:t xml:space="preserve">» (гемиплегия, гемианестезия, гемианопсия). Нарушение кровообращения в латеральных ветвях средней мозговой артерии, в том числе в корковых ветвях, формирует образование латеральных инфарктов. Клиническая картина при этом достаточно вариабельна, неврологический дефект, как правило, менее выражен, при очагах в левом полушарии характерны </w:t>
      </w:r>
      <w:proofErr w:type="spellStart"/>
      <w:r w:rsidRPr="007D1D5A">
        <w:rPr>
          <w:rFonts w:ascii="Times New Roman" w:hAnsi="Times New Roman" w:cs="Times New Roman"/>
          <w:sz w:val="28"/>
          <w:szCs w:val="28"/>
        </w:rPr>
        <w:t>афатические</w:t>
      </w:r>
      <w:proofErr w:type="spellEnd"/>
      <w:r w:rsidRPr="007D1D5A">
        <w:rPr>
          <w:rFonts w:ascii="Times New Roman" w:hAnsi="Times New Roman" w:cs="Times New Roman"/>
          <w:sz w:val="28"/>
          <w:szCs w:val="28"/>
        </w:rPr>
        <w:t xml:space="preserve"> нарушения речи.</w:t>
      </w:r>
    </w:p>
    <w:p w14:paraId="6295AAE1"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i/>
          <w:iCs/>
          <w:sz w:val="28"/>
          <w:szCs w:val="28"/>
        </w:rPr>
        <w:t>Злокачественный инсульт в бассейне СМА</w:t>
      </w:r>
      <w:r w:rsidRPr="007D1D5A">
        <w:rPr>
          <w:rFonts w:ascii="Times New Roman" w:hAnsi="Times New Roman" w:cs="Times New Roman"/>
          <w:sz w:val="28"/>
          <w:szCs w:val="28"/>
        </w:rPr>
        <w:t xml:space="preserve"> развивается при массивном полушарном инсульте, характерным является грубая очаговая полушарная симптоматика по </w:t>
      </w:r>
      <w:proofErr w:type="spellStart"/>
      <w:r w:rsidRPr="007D1D5A">
        <w:rPr>
          <w:rFonts w:ascii="Times New Roman" w:hAnsi="Times New Roman" w:cs="Times New Roman"/>
          <w:sz w:val="28"/>
          <w:szCs w:val="28"/>
        </w:rPr>
        <w:t>гемитипу</w:t>
      </w:r>
      <w:proofErr w:type="spellEnd"/>
      <w:r w:rsidRPr="007D1D5A">
        <w:rPr>
          <w:rFonts w:ascii="Times New Roman" w:hAnsi="Times New Roman" w:cs="Times New Roman"/>
          <w:sz w:val="28"/>
          <w:szCs w:val="28"/>
        </w:rPr>
        <w:t xml:space="preserve">. В самом начале заболевания уровень бодрствования обычно соответствует ясному сознанию/умеренному оглушению. Характерен глубокий гемипарез: в руке мышечная сила не выше 1 балла, в ноге — не более 2 баллов, патологический рефлекс </w:t>
      </w:r>
      <w:proofErr w:type="spellStart"/>
      <w:r w:rsidRPr="007D1D5A">
        <w:rPr>
          <w:rFonts w:ascii="Times New Roman" w:hAnsi="Times New Roman" w:cs="Times New Roman"/>
          <w:sz w:val="28"/>
          <w:szCs w:val="28"/>
        </w:rPr>
        <w:t>Бабинского</w:t>
      </w:r>
      <w:proofErr w:type="spellEnd"/>
      <w:r w:rsidRPr="007D1D5A">
        <w:rPr>
          <w:rFonts w:ascii="Times New Roman" w:hAnsi="Times New Roman" w:cs="Times New Roman"/>
          <w:sz w:val="28"/>
          <w:szCs w:val="28"/>
        </w:rPr>
        <w:t xml:space="preserve"> в </w:t>
      </w:r>
      <w:proofErr w:type="spellStart"/>
      <w:r w:rsidRPr="007D1D5A">
        <w:rPr>
          <w:rFonts w:ascii="Times New Roman" w:hAnsi="Times New Roman" w:cs="Times New Roman"/>
          <w:sz w:val="28"/>
          <w:szCs w:val="28"/>
        </w:rPr>
        <w:t>паретичной</w:t>
      </w:r>
      <w:proofErr w:type="spellEnd"/>
      <w:r w:rsidRPr="007D1D5A">
        <w:rPr>
          <w:rFonts w:ascii="Times New Roman" w:hAnsi="Times New Roman" w:cs="Times New Roman"/>
          <w:sz w:val="28"/>
          <w:szCs w:val="28"/>
        </w:rPr>
        <w:t xml:space="preserve"> конечности. В случае поражения доминантного полушария развивается тотальная афазия, </w:t>
      </w:r>
      <w:proofErr w:type="spellStart"/>
      <w:r w:rsidRPr="007D1D5A">
        <w:rPr>
          <w:rFonts w:ascii="Times New Roman" w:hAnsi="Times New Roman" w:cs="Times New Roman"/>
          <w:sz w:val="28"/>
          <w:szCs w:val="28"/>
        </w:rPr>
        <w:t>недоминантного</w:t>
      </w:r>
      <w:proofErr w:type="spellEnd"/>
      <w:r w:rsidRPr="007D1D5A">
        <w:rPr>
          <w:rFonts w:ascii="Times New Roman" w:hAnsi="Times New Roman" w:cs="Times New Roman"/>
          <w:sz w:val="28"/>
          <w:szCs w:val="28"/>
        </w:rPr>
        <w:t xml:space="preserve"> полушария — </w:t>
      </w:r>
      <w:proofErr w:type="spellStart"/>
      <w:r w:rsidRPr="007D1D5A">
        <w:rPr>
          <w:rFonts w:ascii="Times New Roman" w:hAnsi="Times New Roman" w:cs="Times New Roman"/>
          <w:sz w:val="28"/>
          <w:szCs w:val="28"/>
        </w:rPr>
        <w:t>анозогнозия</w:t>
      </w:r>
      <w:proofErr w:type="spellEnd"/>
      <w:r w:rsidRPr="007D1D5A">
        <w:rPr>
          <w:rFonts w:ascii="Times New Roman" w:hAnsi="Times New Roman" w:cs="Times New Roman"/>
          <w:sz w:val="28"/>
          <w:szCs w:val="28"/>
        </w:rPr>
        <w:t xml:space="preserve">. Патогномоничным неврологическим симптомом является корковый парез взора, пациент смотрит на очаг, характерна гемианопсия. При злокачественном течении через 1,5 – 3,0 </w:t>
      </w:r>
      <w:proofErr w:type="spellStart"/>
      <w:r w:rsidRPr="007D1D5A">
        <w:rPr>
          <w:rFonts w:ascii="Times New Roman" w:hAnsi="Times New Roman" w:cs="Times New Roman"/>
          <w:sz w:val="28"/>
          <w:szCs w:val="28"/>
        </w:rPr>
        <w:t>сут</w:t>
      </w:r>
      <w:proofErr w:type="spellEnd"/>
      <w:r w:rsidRPr="007D1D5A">
        <w:rPr>
          <w:rFonts w:ascii="Times New Roman" w:hAnsi="Times New Roman" w:cs="Times New Roman"/>
          <w:sz w:val="28"/>
          <w:szCs w:val="28"/>
        </w:rPr>
        <w:t xml:space="preserve"> от начала заболевания развивается полушарный отек, а в клинической картине начинает превалировать дислокационный синдром в виде </w:t>
      </w:r>
      <w:proofErr w:type="spellStart"/>
      <w:r w:rsidRPr="007D1D5A">
        <w:rPr>
          <w:rFonts w:ascii="Times New Roman" w:hAnsi="Times New Roman" w:cs="Times New Roman"/>
          <w:sz w:val="28"/>
          <w:szCs w:val="28"/>
        </w:rPr>
        <w:t>прогредиентного</w:t>
      </w:r>
      <w:proofErr w:type="spellEnd"/>
      <w:r w:rsidRPr="007D1D5A">
        <w:rPr>
          <w:rFonts w:ascii="Times New Roman" w:hAnsi="Times New Roman" w:cs="Times New Roman"/>
          <w:sz w:val="28"/>
          <w:szCs w:val="28"/>
        </w:rPr>
        <w:t xml:space="preserve"> угнетения уровня бодрствования, появления анизокории, двустороннего патологического рефлекса </w:t>
      </w:r>
      <w:proofErr w:type="spellStart"/>
      <w:r w:rsidRPr="007D1D5A">
        <w:rPr>
          <w:rFonts w:ascii="Times New Roman" w:hAnsi="Times New Roman" w:cs="Times New Roman"/>
          <w:sz w:val="28"/>
          <w:szCs w:val="28"/>
        </w:rPr>
        <w:t>Бабинского</w:t>
      </w:r>
      <w:proofErr w:type="spellEnd"/>
      <w:r w:rsidRPr="007D1D5A">
        <w:rPr>
          <w:rFonts w:ascii="Times New Roman" w:hAnsi="Times New Roman" w:cs="Times New Roman"/>
          <w:sz w:val="28"/>
          <w:szCs w:val="28"/>
        </w:rPr>
        <w:t xml:space="preserve">, нарушения функций дыхания и системной гемодинамики. У молодых пациентов дислокационный синдром может проходить с развитием внутричерепной гипертензии, в таком случае, пока пациент еще бодрствует, он предъявляет жалобы на нарастающую головную боль, тошноту, рвоту. Декомпенсация дислокационного синдрома (угнетение бодрствования до комы) в первые сутки заболевания происходит у 25% пациентов, и у 70% пациентов – </w:t>
      </w:r>
      <w:proofErr w:type="gramStart"/>
      <w:r w:rsidRPr="007D1D5A">
        <w:rPr>
          <w:rFonts w:ascii="Times New Roman" w:hAnsi="Times New Roman" w:cs="Times New Roman"/>
          <w:sz w:val="28"/>
          <w:szCs w:val="28"/>
        </w:rPr>
        <w:t>в первые</w:t>
      </w:r>
      <w:proofErr w:type="gramEnd"/>
      <w:r w:rsidRPr="007D1D5A">
        <w:rPr>
          <w:rFonts w:ascii="Times New Roman" w:hAnsi="Times New Roman" w:cs="Times New Roman"/>
          <w:sz w:val="28"/>
          <w:szCs w:val="28"/>
        </w:rPr>
        <w:t xml:space="preserve"> 48 часов от начала инсульта. Частота и время летальности имеет бимодальную характеристику. Ранний пик приходится на 3 — 6-е сутки, поздний пик – на 2 — 3-й неделе после инсульта. Причиной смерти в ранний период является </w:t>
      </w:r>
      <w:proofErr w:type="spellStart"/>
      <w:r w:rsidRPr="007D1D5A">
        <w:rPr>
          <w:rFonts w:ascii="Times New Roman" w:hAnsi="Times New Roman" w:cs="Times New Roman"/>
          <w:sz w:val="28"/>
          <w:szCs w:val="28"/>
        </w:rPr>
        <w:t>транстенториальное</w:t>
      </w:r>
      <w:proofErr w:type="spellEnd"/>
      <w:r w:rsidRPr="007D1D5A">
        <w:rPr>
          <w:rFonts w:ascii="Times New Roman" w:hAnsi="Times New Roman" w:cs="Times New Roman"/>
          <w:sz w:val="28"/>
          <w:szCs w:val="28"/>
        </w:rPr>
        <w:t xml:space="preserve"> вклинение на фоне рефрактерной ВЧГ. Отсроченная летальность связана с ассоциированными осложнениями в виде пневмонии, острой сердечной недостаточности, инфекционными осложнениями и пр.</w:t>
      </w:r>
    </w:p>
    <w:p w14:paraId="22C97359"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lastRenderedPageBreak/>
        <w:t xml:space="preserve">Синдром передней ворсинчатой артерии (синдром </w:t>
      </w:r>
      <w:proofErr w:type="spellStart"/>
      <w:r w:rsidRPr="007D1D5A">
        <w:rPr>
          <w:rFonts w:ascii="Times New Roman" w:hAnsi="Times New Roman" w:cs="Times New Roman"/>
          <w:b/>
          <w:bCs/>
          <w:i/>
          <w:iCs/>
          <w:sz w:val="28"/>
          <w:szCs w:val="28"/>
        </w:rPr>
        <w:t>Монакова</w:t>
      </w:r>
      <w:proofErr w:type="spellEnd"/>
      <w:r w:rsidRPr="007D1D5A">
        <w:rPr>
          <w:rFonts w:ascii="Times New Roman" w:hAnsi="Times New Roman" w:cs="Times New Roman"/>
          <w:b/>
          <w:bCs/>
          <w:i/>
          <w:iCs/>
          <w:sz w:val="28"/>
          <w:szCs w:val="28"/>
        </w:rPr>
        <w:t>): </w:t>
      </w:r>
      <w:r w:rsidRPr="007D1D5A">
        <w:rPr>
          <w:rFonts w:ascii="Times New Roman" w:hAnsi="Times New Roman" w:cs="Times New Roman"/>
          <w:sz w:val="28"/>
          <w:szCs w:val="28"/>
        </w:rPr>
        <w:t xml:space="preserve">наблюдаются контралатеральные очагу гемипарез, гемианопсия, гемианестезия, также возможны вазомоторные нарушения в </w:t>
      </w:r>
      <w:proofErr w:type="spellStart"/>
      <w:r w:rsidRPr="007D1D5A">
        <w:rPr>
          <w:rFonts w:ascii="Times New Roman" w:hAnsi="Times New Roman" w:cs="Times New Roman"/>
          <w:sz w:val="28"/>
          <w:szCs w:val="28"/>
        </w:rPr>
        <w:t>паретичных</w:t>
      </w:r>
      <w:proofErr w:type="spellEnd"/>
      <w:r w:rsidRPr="007D1D5A">
        <w:rPr>
          <w:rFonts w:ascii="Times New Roman" w:hAnsi="Times New Roman" w:cs="Times New Roman"/>
          <w:sz w:val="28"/>
          <w:szCs w:val="28"/>
        </w:rPr>
        <w:t xml:space="preserve"> конечностях.</w:t>
      </w:r>
    </w:p>
    <w:p w14:paraId="255AEF9B"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sz w:val="28"/>
          <w:szCs w:val="28"/>
        </w:rPr>
        <w:t>Синдромы нарушения кровообращения в вертебрально-базилярной системе</w:t>
      </w:r>
    </w:p>
    <w:p w14:paraId="2CA6D1B8"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позвоночной артерии</w:t>
      </w:r>
      <w:r w:rsidRPr="007D1D5A">
        <w:rPr>
          <w:rFonts w:ascii="Times New Roman" w:hAnsi="Times New Roman" w:cs="Times New Roman"/>
          <w:b/>
          <w:bCs/>
          <w:sz w:val="28"/>
          <w:szCs w:val="28"/>
        </w:rPr>
        <w:t>. </w:t>
      </w:r>
      <w:r w:rsidRPr="007D1D5A">
        <w:rPr>
          <w:rFonts w:ascii="Times New Roman" w:hAnsi="Times New Roman" w:cs="Times New Roman"/>
          <w:sz w:val="28"/>
          <w:szCs w:val="28"/>
        </w:rPr>
        <w:t>При поражении экстракраниальных отделов позвоночной артерии (атеросклеротические бляшки в области отхождения позвоночной артерии от подключичной артерии, расслоение стенки артерии, спондилез и остеохондроз шейного отдела позвоночника и др.) клиническая картина характеризуется мозаичностью поражения различных отделов мозгового ствола и мозжечка. Могут наблюдаться вестибулярные расстройства, нарушение статики и координации, иногда поражение мостового центра взора и зрительные нарушения.</w:t>
      </w:r>
    </w:p>
    <w:p w14:paraId="16C85377"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w:t>
      </w:r>
      <w:proofErr w:type="spellStart"/>
      <w:r w:rsidRPr="007D1D5A">
        <w:rPr>
          <w:rFonts w:ascii="Times New Roman" w:hAnsi="Times New Roman" w:cs="Times New Roman"/>
          <w:b/>
          <w:bCs/>
          <w:i/>
          <w:iCs/>
          <w:sz w:val="28"/>
          <w:szCs w:val="28"/>
        </w:rPr>
        <w:t>Хесслера</w:t>
      </w:r>
      <w:proofErr w:type="spellEnd"/>
      <w:r w:rsidRPr="007D1D5A">
        <w:rPr>
          <w:rFonts w:ascii="Times New Roman" w:hAnsi="Times New Roman" w:cs="Times New Roman"/>
          <w:b/>
          <w:bCs/>
          <w:i/>
          <w:iCs/>
          <w:sz w:val="28"/>
          <w:szCs w:val="28"/>
        </w:rPr>
        <w:t> </w:t>
      </w:r>
      <w:r w:rsidRPr="007D1D5A">
        <w:rPr>
          <w:rFonts w:ascii="Times New Roman" w:hAnsi="Times New Roman" w:cs="Times New Roman"/>
          <w:sz w:val="28"/>
          <w:szCs w:val="28"/>
        </w:rPr>
        <w:t xml:space="preserve">развивается при окклюзии </w:t>
      </w:r>
      <w:proofErr w:type="spellStart"/>
      <w:r w:rsidRPr="007D1D5A">
        <w:rPr>
          <w:rFonts w:ascii="Times New Roman" w:hAnsi="Times New Roman" w:cs="Times New Roman"/>
          <w:sz w:val="28"/>
          <w:szCs w:val="28"/>
        </w:rPr>
        <w:t>парамедианных</w:t>
      </w:r>
      <w:proofErr w:type="spellEnd"/>
      <w:r w:rsidRPr="007D1D5A">
        <w:rPr>
          <w:rFonts w:ascii="Times New Roman" w:hAnsi="Times New Roman" w:cs="Times New Roman"/>
          <w:sz w:val="28"/>
          <w:szCs w:val="28"/>
        </w:rPr>
        <w:t xml:space="preserve"> ветвей позвоночной артерии. Он характеризуется поражением чувствительных путей в покрышке продолговатого мозга на разном уровне. Выделяют следующие варианты синдрома: каудальный – инфаркт располагается </w:t>
      </w:r>
      <w:proofErr w:type="spellStart"/>
      <w:r w:rsidRPr="007D1D5A">
        <w:rPr>
          <w:rFonts w:ascii="Times New Roman" w:hAnsi="Times New Roman" w:cs="Times New Roman"/>
          <w:sz w:val="28"/>
          <w:szCs w:val="28"/>
        </w:rPr>
        <w:t>латеральнее</w:t>
      </w:r>
      <w:proofErr w:type="spellEnd"/>
      <w:r w:rsidRPr="007D1D5A">
        <w:rPr>
          <w:rFonts w:ascii="Times New Roman" w:hAnsi="Times New Roman" w:cs="Times New Roman"/>
          <w:sz w:val="28"/>
          <w:szCs w:val="28"/>
        </w:rPr>
        <w:t xml:space="preserve"> ядра и корешка подъязычного нерва, поражается спиноталамический путь, при этом развивается контралатеральная очагу </w:t>
      </w:r>
      <w:proofErr w:type="spellStart"/>
      <w:r w:rsidRPr="007D1D5A">
        <w:rPr>
          <w:rFonts w:ascii="Times New Roman" w:hAnsi="Times New Roman" w:cs="Times New Roman"/>
          <w:sz w:val="28"/>
          <w:szCs w:val="28"/>
        </w:rPr>
        <w:t>гемигипалгезия</w:t>
      </w:r>
      <w:proofErr w:type="spellEnd"/>
      <w:r w:rsidRPr="007D1D5A">
        <w:rPr>
          <w:rFonts w:ascii="Times New Roman" w:hAnsi="Times New Roman" w:cs="Times New Roman"/>
          <w:sz w:val="28"/>
          <w:szCs w:val="28"/>
        </w:rPr>
        <w:t xml:space="preserve">; средний – развивается контралатеральная </w:t>
      </w:r>
      <w:proofErr w:type="spellStart"/>
      <w:r w:rsidRPr="007D1D5A">
        <w:rPr>
          <w:rFonts w:ascii="Times New Roman" w:hAnsi="Times New Roman" w:cs="Times New Roman"/>
          <w:sz w:val="28"/>
          <w:szCs w:val="28"/>
        </w:rPr>
        <w:t>гемигипалгезия</w:t>
      </w:r>
      <w:proofErr w:type="spellEnd"/>
      <w:r w:rsidRPr="007D1D5A">
        <w:rPr>
          <w:rFonts w:ascii="Times New Roman" w:hAnsi="Times New Roman" w:cs="Times New Roman"/>
          <w:sz w:val="28"/>
          <w:szCs w:val="28"/>
        </w:rPr>
        <w:t xml:space="preserve"> в сочетании с нарушением глубокой чувствительности, </w:t>
      </w:r>
      <w:proofErr w:type="spellStart"/>
      <w:r w:rsidRPr="007D1D5A">
        <w:rPr>
          <w:rFonts w:ascii="Times New Roman" w:hAnsi="Times New Roman" w:cs="Times New Roman"/>
          <w:sz w:val="28"/>
          <w:szCs w:val="28"/>
        </w:rPr>
        <w:t>гемиатаксией</w:t>
      </w:r>
      <w:proofErr w:type="spellEnd"/>
      <w:r w:rsidRPr="007D1D5A">
        <w:rPr>
          <w:rFonts w:ascii="Times New Roman" w:hAnsi="Times New Roman" w:cs="Times New Roman"/>
          <w:sz w:val="28"/>
          <w:szCs w:val="28"/>
        </w:rPr>
        <w:t xml:space="preserve"> (поражение медиальной петли и вестибуломозжечковых путей); </w:t>
      </w:r>
      <w:proofErr w:type="gramStart"/>
      <w:r w:rsidRPr="007D1D5A">
        <w:rPr>
          <w:rFonts w:ascii="Times New Roman" w:hAnsi="Times New Roman" w:cs="Times New Roman"/>
          <w:sz w:val="28"/>
          <w:szCs w:val="28"/>
        </w:rPr>
        <w:t>верхний</w:t>
      </w:r>
      <w:proofErr w:type="gramEnd"/>
      <w:r w:rsidRPr="007D1D5A">
        <w:rPr>
          <w:rFonts w:ascii="Times New Roman" w:hAnsi="Times New Roman" w:cs="Times New Roman"/>
          <w:sz w:val="28"/>
          <w:szCs w:val="28"/>
        </w:rPr>
        <w:t xml:space="preserve"> – наблюдается тотальная контралатеральная </w:t>
      </w:r>
      <w:proofErr w:type="spellStart"/>
      <w:r w:rsidRPr="007D1D5A">
        <w:rPr>
          <w:rFonts w:ascii="Times New Roman" w:hAnsi="Times New Roman" w:cs="Times New Roman"/>
          <w:sz w:val="28"/>
          <w:szCs w:val="28"/>
        </w:rPr>
        <w:t>гемигипестезия</w:t>
      </w:r>
      <w:proofErr w:type="spellEnd"/>
      <w:r w:rsidRPr="007D1D5A">
        <w:rPr>
          <w:rFonts w:ascii="Times New Roman" w:hAnsi="Times New Roman" w:cs="Times New Roman"/>
          <w:sz w:val="28"/>
          <w:szCs w:val="28"/>
        </w:rPr>
        <w:t xml:space="preserve"> или гемианестезия, иногда в сочетании со снижением слуха вследствие формирования очага повреждения в области слияния медиальной и латеральной петель.</w:t>
      </w:r>
    </w:p>
    <w:p w14:paraId="1E36CAFC"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 xml:space="preserve">Синдром задней нижней мозжечковой артерии (боковой синдром продолговатого мозга, синдром </w:t>
      </w:r>
      <w:proofErr w:type="spellStart"/>
      <w:r w:rsidRPr="007D1D5A">
        <w:rPr>
          <w:rFonts w:ascii="Times New Roman" w:hAnsi="Times New Roman" w:cs="Times New Roman"/>
          <w:b/>
          <w:bCs/>
          <w:i/>
          <w:iCs/>
          <w:sz w:val="28"/>
          <w:szCs w:val="28"/>
        </w:rPr>
        <w:t>Валленберга</w:t>
      </w:r>
      <w:proofErr w:type="spellEnd"/>
      <w:r w:rsidRPr="007D1D5A">
        <w:rPr>
          <w:rFonts w:ascii="Times New Roman" w:hAnsi="Times New Roman" w:cs="Times New Roman"/>
          <w:b/>
          <w:bCs/>
          <w:i/>
          <w:iCs/>
          <w:sz w:val="28"/>
          <w:szCs w:val="28"/>
        </w:rPr>
        <w:t xml:space="preserve"> – Захарченко): </w:t>
      </w:r>
      <w:r w:rsidRPr="007D1D5A">
        <w:rPr>
          <w:rFonts w:ascii="Times New Roman" w:hAnsi="Times New Roman" w:cs="Times New Roman"/>
          <w:sz w:val="28"/>
          <w:szCs w:val="28"/>
        </w:rPr>
        <w:t xml:space="preserve">альтернирующий синдром – на стороне поражения отмечается парез мягкого неба и мышц глотки, гипестезия на лице, снижение роговичного рефлекса, </w:t>
      </w:r>
      <w:proofErr w:type="spellStart"/>
      <w:r w:rsidRPr="007D1D5A">
        <w:rPr>
          <w:rFonts w:ascii="Times New Roman" w:hAnsi="Times New Roman" w:cs="Times New Roman"/>
          <w:sz w:val="28"/>
          <w:szCs w:val="28"/>
        </w:rPr>
        <w:t>гемиатаксия</w:t>
      </w:r>
      <w:proofErr w:type="spellEnd"/>
      <w:r w:rsidRPr="007D1D5A">
        <w:rPr>
          <w:rFonts w:ascii="Times New Roman" w:hAnsi="Times New Roman" w:cs="Times New Roman"/>
          <w:sz w:val="28"/>
          <w:szCs w:val="28"/>
        </w:rPr>
        <w:t>, синдром Клода Бернара – Горнера, нистагм при взгляде в сторону очага. На противоположной стороне отмечается снижение болевой и температурной чувствительности. Кроме того, в клинической картине могут присутствовать тошнота, рвота, головокружение, икота.</w:t>
      </w:r>
    </w:p>
    <w:p w14:paraId="3715D55A"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lastRenderedPageBreak/>
        <w:t>Медуллярные инфаркты продолговатого мозга</w:t>
      </w:r>
      <w:r w:rsidRPr="007D1D5A">
        <w:rPr>
          <w:rFonts w:ascii="Times New Roman" w:hAnsi="Times New Roman" w:cs="Times New Roman"/>
          <w:b/>
          <w:bCs/>
          <w:sz w:val="28"/>
          <w:szCs w:val="28"/>
        </w:rPr>
        <w:t>. </w:t>
      </w:r>
      <w:r w:rsidRPr="007D1D5A">
        <w:rPr>
          <w:rFonts w:ascii="Times New Roman" w:hAnsi="Times New Roman" w:cs="Times New Roman"/>
          <w:sz w:val="28"/>
          <w:szCs w:val="28"/>
        </w:rPr>
        <w:t xml:space="preserve">Возникают при нарушении кровоснабжения продолговатого мозга ветвями позвоночной артерии. При медиальных инфарктах отмечается синдром Джексона, при латеральных инфарктах – варианты синдрома </w:t>
      </w:r>
      <w:proofErr w:type="spellStart"/>
      <w:r w:rsidRPr="007D1D5A">
        <w:rPr>
          <w:rFonts w:ascii="Times New Roman" w:hAnsi="Times New Roman" w:cs="Times New Roman"/>
          <w:sz w:val="28"/>
          <w:szCs w:val="28"/>
        </w:rPr>
        <w:t>Валленберга</w:t>
      </w:r>
      <w:proofErr w:type="spellEnd"/>
      <w:r w:rsidRPr="007D1D5A">
        <w:rPr>
          <w:rFonts w:ascii="Times New Roman" w:hAnsi="Times New Roman" w:cs="Times New Roman"/>
          <w:sz w:val="28"/>
          <w:szCs w:val="28"/>
        </w:rPr>
        <w:t xml:space="preserve"> – Захарченко.</w:t>
      </w:r>
    </w:p>
    <w:p w14:paraId="5BA6B330"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базилярной артерии (сидром Кубика – Адамса): </w:t>
      </w:r>
      <w:r w:rsidRPr="007D1D5A">
        <w:rPr>
          <w:rFonts w:ascii="Times New Roman" w:hAnsi="Times New Roman" w:cs="Times New Roman"/>
          <w:sz w:val="28"/>
          <w:szCs w:val="28"/>
        </w:rPr>
        <w:t xml:space="preserve">сочетание центрального </w:t>
      </w:r>
      <w:proofErr w:type="spellStart"/>
      <w:r w:rsidRPr="007D1D5A">
        <w:rPr>
          <w:rFonts w:ascii="Times New Roman" w:hAnsi="Times New Roman" w:cs="Times New Roman"/>
          <w:sz w:val="28"/>
          <w:szCs w:val="28"/>
        </w:rPr>
        <w:t>тетрапареза</w:t>
      </w:r>
      <w:proofErr w:type="spellEnd"/>
      <w:r w:rsidRPr="007D1D5A">
        <w:rPr>
          <w:rFonts w:ascii="Times New Roman" w:hAnsi="Times New Roman" w:cs="Times New Roman"/>
          <w:sz w:val="28"/>
          <w:szCs w:val="28"/>
        </w:rPr>
        <w:t xml:space="preserve">, нарушений чувствительности по проводниковому типу, поражение черепных нервов на уровне моста, реже на уровне среднего мозга. У большинства пациентов отмечается нарушение сознания, дыхательные расстройства. Зрачки могут быть узкими (при очаге в мосте) или широкими (при поражении глазодвигательного нерва). Нередко отмечается расхождение глазных яблок по горизонтали или по вертикали (синдром </w:t>
      </w:r>
      <w:proofErr w:type="spellStart"/>
      <w:r w:rsidRPr="007D1D5A">
        <w:rPr>
          <w:rFonts w:ascii="Times New Roman" w:hAnsi="Times New Roman" w:cs="Times New Roman"/>
          <w:sz w:val="28"/>
          <w:szCs w:val="28"/>
        </w:rPr>
        <w:t>Гертвига</w:t>
      </w:r>
      <w:proofErr w:type="spellEnd"/>
      <w:r w:rsidRPr="007D1D5A">
        <w:rPr>
          <w:rFonts w:ascii="Times New Roman" w:hAnsi="Times New Roman" w:cs="Times New Roman"/>
          <w:sz w:val="28"/>
          <w:szCs w:val="28"/>
        </w:rPr>
        <w:t xml:space="preserve"> – </w:t>
      </w:r>
      <w:proofErr w:type="spellStart"/>
      <w:r w:rsidRPr="007D1D5A">
        <w:rPr>
          <w:rFonts w:ascii="Times New Roman" w:hAnsi="Times New Roman" w:cs="Times New Roman"/>
          <w:sz w:val="28"/>
          <w:szCs w:val="28"/>
        </w:rPr>
        <w:t>Мажанди</w:t>
      </w:r>
      <w:proofErr w:type="spellEnd"/>
      <w:r w:rsidRPr="007D1D5A">
        <w:rPr>
          <w:rFonts w:ascii="Times New Roman" w:hAnsi="Times New Roman" w:cs="Times New Roman"/>
          <w:sz w:val="28"/>
          <w:szCs w:val="28"/>
        </w:rPr>
        <w:t xml:space="preserve">). При нарушении кровотока в базилярной артерии или ее </w:t>
      </w:r>
      <w:proofErr w:type="spellStart"/>
      <w:r w:rsidRPr="007D1D5A">
        <w:rPr>
          <w:rFonts w:ascii="Times New Roman" w:hAnsi="Times New Roman" w:cs="Times New Roman"/>
          <w:sz w:val="28"/>
          <w:szCs w:val="28"/>
        </w:rPr>
        <w:t>парамедианных</w:t>
      </w:r>
      <w:proofErr w:type="spellEnd"/>
      <w:r w:rsidRPr="007D1D5A">
        <w:rPr>
          <w:rFonts w:ascii="Times New Roman" w:hAnsi="Times New Roman" w:cs="Times New Roman"/>
          <w:sz w:val="28"/>
          <w:szCs w:val="28"/>
        </w:rPr>
        <w:t xml:space="preserve"> ветвях могут возникать различные альтернирующие синдромы.</w:t>
      </w:r>
    </w:p>
    <w:p w14:paraId="25351BF2"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 xml:space="preserve">Синдром «изолированного человека» (синдром «запертого человека», синдром </w:t>
      </w:r>
      <w:proofErr w:type="spellStart"/>
      <w:r w:rsidRPr="007D1D5A">
        <w:rPr>
          <w:rFonts w:ascii="Times New Roman" w:hAnsi="Times New Roman" w:cs="Times New Roman"/>
          <w:b/>
          <w:bCs/>
          <w:i/>
          <w:iCs/>
          <w:sz w:val="28"/>
          <w:szCs w:val="28"/>
        </w:rPr>
        <w:t>деафферентации</w:t>
      </w:r>
      <w:proofErr w:type="spellEnd"/>
      <w:r w:rsidRPr="007D1D5A">
        <w:rPr>
          <w:rFonts w:ascii="Times New Roman" w:hAnsi="Times New Roman" w:cs="Times New Roman"/>
          <w:b/>
          <w:bCs/>
          <w:i/>
          <w:iCs/>
          <w:sz w:val="28"/>
          <w:szCs w:val="28"/>
        </w:rPr>
        <w:t>, «</w:t>
      </w:r>
      <w:proofErr w:type="spellStart"/>
      <w:r w:rsidRPr="007D1D5A">
        <w:rPr>
          <w:rFonts w:ascii="Times New Roman" w:hAnsi="Times New Roman" w:cs="Times New Roman"/>
          <w:b/>
          <w:bCs/>
          <w:i/>
          <w:iCs/>
          <w:sz w:val="28"/>
          <w:szCs w:val="28"/>
        </w:rPr>
        <w:t>locked-in-syndrom</w:t>
      </w:r>
      <w:proofErr w:type="spellEnd"/>
      <w:r w:rsidRPr="007D1D5A">
        <w:rPr>
          <w:rFonts w:ascii="Times New Roman" w:hAnsi="Times New Roman" w:cs="Times New Roman"/>
          <w:b/>
          <w:bCs/>
          <w:i/>
          <w:iCs/>
          <w:sz w:val="28"/>
          <w:szCs w:val="28"/>
        </w:rPr>
        <w:t>») </w:t>
      </w:r>
      <w:r w:rsidRPr="007D1D5A">
        <w:rPr>
          <w:rFonts w:ascii="Times New Roman" w:hAnsi="Times New Roman" w:cs="Times New Roman"/>
          <w:sz w:val="28"/>
          <w:szCs w:val="28"/>
        </w:rPr>
        <w:t xml:space="preserve">возникает при двустороннем инфаркте в бассейне базилярной артерии с поражением основания моста. В клинической картине наблюдаются </w:t>
      </w:r>
      <w:proofErr w:type="spellStart"/>
      <w:r w:rsidRPr="007D1D5A">
        <w:rPr>
          <w:rFonts w:ascii="Times New Roman" w:hAnsi="Times New Roman" w:cs="Times New Roman"/>
          <w:sz w:val="28"/>
          <w:szCs w:val="28"/>
        </w:rPr>
        <w:t>тетраплегия</w:t>
      </w:r>
      <w:proofErr w:type="spellEnd"/>
      <w:r w:rsidRPr="007D1D5A">
        <w:rPr>
          <w:rFonts w:ascii="Times New Roman" w:hAnsi="Times New Roman" w:cs="Times New Roman"/>
          <w:sz w:val="28"/>
          <w:szCs w:val="28"/>
        </w:rPr>
        <w:t xml:space="preserve"> или </w:t>
      </w:r>
      <w:proofErr w:type="spellStart"/>
      <w:r w:rsidRPr="007D1D5A">
        <w:rPr>
          <w:rFonts w:ascii="Times New Roman" w:hAnsi="Times New Roman" w:cs="Times New Roman"/>
          <w:sz w:val="28"/>
          <w:szCs w:val="28"/>
        </w:rPr>
        <w:t>тетрапарез</w:t>
      </w:r>
      <w:proofErr w:type="spellEnd"/>
      <w:r w:rsidRPr="007D1D5A">
        <w:rPr>
          <w:rFonts w:ascii="Times New Roman" w:hAnsi="Times New Roman" w:cs="Times New Roman"/>
          <w:sz w:val="28"/>
          <w:szCs w:val="28"/>
        </w:rPr>
        <w:t>, псевдобульбарный синдром, паралич мимических и жевательных мышц при сохранности всех видов чувствительности. Сознание пациента сохранно, отмечается полная обездвиженность при возможных вертикальных движениях взора и мигательных движениях. Сохраняется способность по команде открывать и закрывать глаза. </w:t>
      </w:r>
    </w:p>
    <w:p w14:paraId="017DCEC9"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передней нижней мозжечковой артерии</w:t>
      </w:r>
      <w:r w:rsidRPr="007D1D5A">
        <w:rPr>
          <w:rFonts w:ascii="Times New Roman" w:hAnsi="Times New Roman" w:cs="Times New Roman"/>
          <w:i/>
          <w:iCs/>
          <w:sz w:val="28"/>
          <w:szCs w:val="28"/>
        </w:rPr>
        <w:t>. </w:t>
      </w:r>
      <w:r w:rsidRPr="007D1D5A">
        <w:rPr>
          <w:rFonts w:ascii="Times New Roman" w:hAnsi="Times New Roman" w:cs="Times New Roman"/>
          <w:sz w:val="28"/>
          <w:szCs w:val="28"/>
        </w:rPr>
        <w:t xml:space="preserve">Могут отмечаться симптомы поражение ядра лицевого нерва, синдром Клода Бернара – Горнера, нистагм, мозжечковая атаксия на стороне поражения, дизартрия, гипестезия на лице, иногда </w:t>
      </w:r>
      <w:proofErr w:type="spellStart"/>
      <w:r w:rsidRPr="007D1D5A">
        <w:rPr>
          <w:rFonts w:ascii="Times New Roman" w:hAnsi="Times New Roman" w:cs="Times New Roman"/>
          <w:sz w:val="28"/>
          <w:szCs w:val="28"/>
        </w:rPr>
        <w:t>контралатерально</w:t>
      </w:r>
      <w:proofErr w:type="spellEnd"/>
      <w:r w:rsidRPr="007D1D5A">
        <w:rPr>
          <w:rFonts w:ascii="Times New Roman" w:hAnsi="Times New Roman" w:cs="Times New Roman"/>
          <w:sz w:val="28"/>
          <w:szCs w:val="28"/>
        </w:rPr>
        <w:t xml:space="preserve"> очагу – гемипарез.</w:t>
      </w:r>
    </w:p>
    <w:p w14:paraId="5272AD84"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верхней мозжечковой артерии</w:t>
      </w:r>
      <w:r w:rsidRPr="007D1D5A">
        <w:rPr>
          <w:rFonts w:ascii="Times New Roman" w:hAnsi="Times New Roman" w:cs="Times New Roman"/>
          <w:b/>
          <w:bCs/>
          <w:sz w:val="28"/>
          <w:szCs w:val="28"/>
        </w:rPr>
        <w:t>. </w:t>
      </w:r>
      <w:r w:rsidRPr="007D1D5A">
        <w:rPr>
          <w:rFonts w:ascii="Times New Roman" w:hAnsi="Times New Roman" w:cs="Times New Roman"/>
          <w:sz w:val="28"/>
          <w:szCs w:val="28"/>
        </w:rPr>
        <w:t xml:space="preserve">Развиваются атаксия, </w:t>
      </w:r>
      <w:proofErr w:type="spellStart"/>
      <w:r w:rsidRPr="007D1D5A">
        <w:rPr>
          <w:rFonts w:ascii="Times New Roman" w:hAnsi="Times New Roman" w:cs="Times New Roman"/>
          <w:sz w:val="28"/>
          <w:szCs w:val="28"/>
        </w:rPr>
        <w:t>интенционный</w:t>
      </w:r>
      <w:proofErr w:type="spellEnd"/>
      <w:r w:rsidRPr="007D1D5A">
        <w:rPr>
          <w:rFonts w:ascii="Times New Roman" w:hAnsi="Times New Roman" w:cs="Times New Roman"/>
          <w:sz w:val="28"/>
          <w:szCs w:val="28"/>
        </w:rPr>
        <w:t xml:space="preserve"> тремор, синдром Клода Бернара – Горнера, </w:t>
      </w:r>
      <w:proofErr w:type="spellStart"/>
      <w:r w:rsidRPr="007D1D5A">
        <w:rPr>
          <w:rFonts w:ascii="Times New Roman" w:hAnsi="Times New Roman" w:cs="Times New Roman"/>
          <w:sz w:val="28"/>
          <w:szCs w:val="28"/>
        </w:rPr>
        <w:t>контралатерально</w:t>
      </w:r>
      <w:proofErr w:type="spellEnd"/>
      <w:r w:rsidRPr="007D1D5A">
        <w:rPr>
          <w:rFonts w:ascii="Times New Roman" w:hAnsi="Times New Roman" w:cs="Times New Roman"/>
          <w:sz w:val="28"/>
          <w:szCs w:val="28"/>
        </w:rPr>
        <w:t xml:space="preserve"> – центральный парез лицевой мускулатуры и половины языка, </w:t>
      </w:r>
      <w:proofErr w:type="spellStart"/>
      <w:r w:rsidRPr="007D1D5A">
        <w:rPr>
          <w:rFonts w:ascii="Times New Roman" w:hAnsi="Times New Roman" w:cs="Times New Roman"/>
          <w:sz w:val="28"/>
          <w:szCs w:val="28"/>
        </w:rPr>
        <w:t>гемигипестезия</w:t>
      </w:r>
      <w:proofErr w:type="spellEnd"/>
      <w:r w:rsidRPr="007D1D5A">
        <w:rPr>
          <w:rFonts w:ascii="Times New Roman" w:hAnsi="Times New Roman" w:cs="Times New Roman"/>
          <w:sz w:val="28"/>
          <w:szCs w:val="28"/>
        </w:rPr>
        <w:t>, иногда поражение блокового нерва и парез взора в сторону очага.</w:t>
      </w:r>
    </w:p>
    <w:p w14:paraId="14777926"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Инфаркты среднего мозга</w:t>
      </w:r>
      <w:r w:rsidRPr="007D1D5A">
        <w:rPr>
          <w:rFonts w:ascii="Times New Roman" w:hAnsi="Times New Roman" w:cs="Times New Roman"/>
          <w:b/>
          <w:bCs/>
          <w:sz w:val="28"/>
          <w:szCs w:val="28"/>
        </w:rPr>
        <w:t>.</w:t>
      </w:r>
      <w:r w:rsidRPr="007D1D5A">
        <w:rPr>
          <w:rFonts w:ascii="Times New Roman" w:hAnsi="Times New Roman" w:cs="Times New Roman"/>
          <w:sz w:val="28"/>
          <w:szCs w:val="28"/>
        </w:rPr>
        <w:t xml:space="preserve"> Характерны расширенные зрачки без реакции на свет, анизокория, расходящееся косоглазие, ограничение движения взора по вертикали, центральные парезы вплоть до </w:t>
      </w:r>
      <w:proofErr w:type="spellStart"/>
      <w:r w:rsidRPr="007D1D5A">
        <w:rPr>
          <w:rFonts w:ascii="Times New Roman" w:hAnsi="Times New Roman" w:cs="Times New Roman"/>
          <w:sz w:val="28"/>
          <w:szCs w:val="28"/>
        </w:rPr>
        <w:t>тетраплегии</w:t>
      </w:r>
      <w:proofErr w:type="spellEnd"/>
      <w:r w:rsidRPr="007D1D5A">
        <w:rPr>
          <w:rFonts w:ascii="Times New Roman" w:hAnsi="Times New Roman" w:cs="Times New Roman"/>
          <w:sz w:val="28"/>
          <w:szCs w:val="28"/>
        </w:rPr>
        <w:t xml:space="preserve">. Возможны нарушение сна и бодрствования, синдром акинетического </w:t>
      </w:r>
      <w:proofErr w:type="spellStart"/>
      <w:r w:rsidRPr="007D1D5A">
        <w:rPr>
          <w:rFonts w:ascii="Times New Roman" w:hAnsi="Times New Roman" w:cs="Times New Roman"/>
          <w:sz w:val="28"/>
          <w:szCs w:val="28"/>
        </w:rPr>
        <w:t>мутизма</w:t>
      </w:r>
      <w:proofErr w:type="spellEnd"/>
      <w:r w:rsidRPr="007D1D5A">
        <w:rPr>
          <w:rFonts w:ascii="Times New Roman" w:hAnsi="Times New Roman" w:cs="Times New Roman"/>
          <w:sz w:val="28"/>
          <w:szCs w:val="28"/>
        </w:rPr>
        <w:t xml:space="preserve">, </w:t>
      </w:r>
      <w:proofErr w:type="spellStart"/>
      <w:r w:rsidRPr="007D1D5A">
        <w:rPr>
          <w:rFonts w:ascii="Times New Roman" w:hAnsi="Times New Roman" w:cs="Times New Roman"/>
          <w:sz w:val="28"/>
          <w:szCs w:val="28"/>
        </w:rPr>
        <w:lastRenderedPageBreak/>
        <w:t>галлюциноз</w:t>
      </w:r>
      <w:proofErr w:type="spellEnd"/>
      <w:r w:rsidRPr="007D1D5A">
        <w:rPr>
          <w:rFonts w:ascii="Times New Roman" w:hAnsi="Times New Roman" w:cs="Times New Roman"/>
          <w:sz w:val="28"/>
          <w:szCs w:val="28"/>
        </w:rPr>
        <w:t xml:space="preserve"> </w:t>
      </w:r>
      <w:proofErr w:type="spellStart"/>
      <w:r w:rsidRPr="007D1D5A">
        <w:rPr>
          <w:rFonts w:ascii="Times New Roman" w:hAnsi="Times New Roman" w:cs="Times New Roman"/>
          <w:sz w:val="28"/>
          <w:szCs w:val="28"/>
        </w:rPr>
        <w:t>Лермитта</w:t>
      </w:r>
      <w:proofErr w:type="spellEnd"/>
      <w:r w:rsidRPr="007D1D5A">
        <w:rPr>
          <w:rFonts w:ascii="Times New Roman" w:hAnsi="Times New Roman" w:cs="Times New Roman"/>
          <w:sz w:val="28"/>
          <w:szCs w:val="28"/>
        </w:rPr>
        <w:t>. При медиальном инфаркте среднего мозга развиваются синдромы Вебера, Бенедикта, верхнего и нижнего красного ядра. Дорсальный инфа</w:t>
      </w:r>
      <w:proofErr w:type="gramStart"/>
      <w:r w:rsidRPr="007D1D5A">
        <w:rPr>
          <w:rFonts w:ascii="Times New Roman" w:hAnsi="Times New Roman" w:cs="Times New Roman"/>
          <w:sz w:val="28"/>
          <w:szCs w:val="28"/>
        </w:rPr>
        <w:t>ркт пр</w:t>
      </w:r>
      <w:proofErr w:type="gramEnd"/>
      <w:r w:rsidRPr="007D1D5A">
        <w:rPr>
          <w:rFonts w:ascii="Times New Roman" w:hAnsi="Times New Roman" w:cs="Times New Roman"/>
          <w:sz w:val="28"/>
          <w:szCs w:val="28"/>
        </w:rPr>
        <w:t xml:space="preserve">оявляется офтальмоплегией (одно- или двусторонней), синдромом </w:t>
      </w:r>
      <w:proofErr w:type="spellStart"/>
      <w:r w:rsidRPr="007D1D5A">
        <w:rPr>
          <w:rFonts w:ascii="Times New Roman" w:hAnsi="Times New Roman" w:cs="Times New Roman"/>
          <w:sz w:val="28"/>
          <w:szCs w:val="28"/>
        </w:rPr>
        <w:t>Парино</w:t>
      </w:r>
      <w:proofErr w:type="spellEnd"/>
      <w:r w:rsidRPr="007D1D5A">
        <w:rPr>
          <w:rFonts w:ascii="Times New Roman" w:hAnsi="Times New Roman" w:cs="Times New Roman"/>
          <w:sz w:val="28"/>
          <w:szCs w:val="28"/>
        </w:rPr>
        <w:t>.</w:t>
      </w:r>
    </w:p>
    <w:p w14:paraId="466F5DBA" w14:textId="5EF441C8"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Клиническая картина при ИИ мозжечка </w:t>
      </w:r>
      <w:r w:rsidRPr="007D1D5A">
        <w:rPr>
          <w:rFonts w:ascii="Times New Roman" w:hAnsi="Times New Roman" w:cs="Times New Roman"/>
          <w:sz w:val="28"/>
          <w:szCs w:val="28"/>
        </w:rPr>
        <w:t>определяется бассейном пораженной мозжечковой артерии. В структуре ИИ поражение бассейна задней нижней мозжечковой артерии встречается в 40 – 50% случаев, бассейна верхней мозжечковой артерии — в 30 – 40%, бассейна передней нижней мозжечковой артерии — в 3 – 6%, одновременно двух смежных сосудистых бассейнов — в 15%. Инфаркты в зоне смежного кровоснабжения, между бассе</w:t>
      </w:r>
      <w:r>
        <w:rPr>
          <w:rFonts w:ascii="Times New Roman" w:hAnsi="Times New Roman" w:cs="Times New Roman"/>
          <w:sz w:val="28"/>
          <w:szCs w:val="28"/>
        </w:rPr>
        <w:t>йнами, встречаются крайне редко.</w:t>
      </w:r>
    </w:p>
    <w:p w14:paraId="396B87E1" w14:textId="3B31682C"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i/>
          <w:iCs/>
          <w:sz w:val="28"/>
          <w:szCs w:val="28"/>
        </w:rPr>
        <w:t>Злокачественный инфаркт мозжечка</w:t>
      </w:r>
      <w:r w:rsidRPr="007D1D5A">
        <w:rPr>
          <w:rFonts w:ascii="Times New Roman" w:hAnsi="Times New Roman" w:cs="Times New Roman"/>
          <w:sz w:val="28"/>
          <w:szCs w:val="28"/>
        </w:rPr>
        <w:t xml:space="preserve"> обычно возникает при поражении всего бассейна верхней мозжечковой или задней нижней мозжечковой артерии, наиболее часто в бассейне задней нижней мозжечковой артерии при острой </w:t>
      </w:r>
      <w:r>
        <w:rPr>
          <w:rFonts w:ascii="Times New Roman" w:hAnsi="Times New Roman" w:cs="Times New Roman"/>
          <w:sz w:val="28"/>
          <w:szCs w:val="28"/>
        </w:rPr>
        <w:t>окклюзии позвоночной артерии</w:t>
      </w:r>
      <w:r w:rsidRPr="007D1D5A">
        <w:rPr>
          <w:rFonts w:ascii="Times New Roman" w:hAnsi="Times New Roman" w:cs="Times New Roman"/>
          <w:sz w:val="28"/>
          <w:szCs w:val="28"/>
        </w:rPr>
        <w:t xml:space="preserve">. </w:t>
      </w:r>
      <w:proofErr w:type="gramStart"/>
      <w:r w:rsidRPr="007D1D5A">
        <w:rPr>
          <w:rFonts w:ascii="Times New Roman" w:hAnsi="Times New Roman" w:cs="Times New Roman"/>
          <w:sz w:val="28"/>
          <w:szCs w:val="28"/>
        </w:rPr>
        <w:t>Поскольку проксимальные отделы мозжечковых артерий участвуют в кровоснабжении стволовых структур, в случае выключения их у устья может наблюдаться разнообразная стволовая симптоматика: альтернирующие синдромы, нарушение бодрствования, нарушения дыхания и т. д. В</w:t>
      </w:r>
      <w:proofErr w:type="gramEnd"/>
      <w:r w:rsidRPr="007D1D5A">
        <w:rPr>
          <w:rFonts w:ascii="Times New Roman" w:hAnsi="Times New Roman" w:cs="Times New Roman"/>
          <w:sz w:val="28"/>
          <w:szCs w:val="28"/>
        </w:rPr>
        <w:t xml:space="preserve"> </w:t>
      </w:r>
      <w:proofErr w:type="gramStart"/>
      <w:r w:rsidRPr="007D1D5A">
        <w:rPr>
          <w:rFonts w:ascii="Times New Roman" w:hAnsi="Times New Roman" w:cs="Times New Roman"/>
          <w:sz w:val="28"/>
          <w:szCs w:val="28"/>
        </w:rPr>
        <w:t>случае ишемии в бассейне задней нижней мозжечковой артерии в клинической картине превалируют вестибулярные нарушения в виде головокружения (80%), тошноты (60%), характерна головная боль в шейно-затылочной области (64%), нарушение походки</w:t>
      </w:r>
      <w:proofErr w:type="gramEnd"/>
      <w:r w:rsidRPr="007D1D5A">
        <w:rPr>
          <w:rFonts w:ascii="Times New Roman" w:hAnsi="Times New Roman" w:cs="Times New Roman"/>
          <w:sz w:val="28"/>
          <w:szCs w:val="28"/>
        </w:rPr>
        <w:t xml:space="preserve"> (70%), атаксия в конечностях (50%), нистагм, редко дизартрия.</w:t>
      </w:r>
    </w:p>
    <w:p w14:paraId="6D489E60" w14:textId="6C6CB03B"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При изолированном поражении мозжечка в бассейне верхней мозжечковой артерии в клинической картине превалируют </w:t>
      </w:r>
      <w:proofErr w:type="spellStart"/>
      <w:r w:rsidRPr="007D1D5A">
        <w:rPr>
          <w:rFonts w:ascii="Times New Roman" w:hAnsi="Times New Roman" w:cs="Times New Roman"/>
          <w:sz w:val="28"/>
          <w:szCs w:val="28"/>
        </w:rPr>
        <w:t>координаторные</w:t>
      </w:r>
      <w:proofErr w:type="spellEnd"/>
      <w:r w:rsidRPr="007D1D5A">
        <w:rPr>
          <w:rFonts w:ascii="Times New Roman" w:hAnsi="Times New Roman" w:cs="Times New Roman"/>
          <w:sz w:val="28"/>
          <w:szCs w:val="28"/>
        </w:rPr>
        <w:t xml:space="preserve"> расстройства, связанные с поражением зубчатых ядер. Симптоматика в этом случае обычно представлена атаксией в конечностях (у 73% пациентов), нарушением походки (у 70% пациентов), дизартрией (у 60% пациентов), тошнотой (у 40% пациентов), головокружением (у 37% пациентов),</w:t>
      </w:r>
      <w:r>
        <w:rPr>
          <w:rFonts w:ascii="Times New Roman" w:hAnsi="Times New Roman" w:cs="Times New Roman"/>
          <w:sz w:val="28"/>
          <w:szCs w:val="28"/>
        </w:rPr>
        <w:t xml:space="preserve"> нистагмом (у 7% пациентов)</w:t>
      </w:r>
      <w:r w:rsidRPr="007D1D5A">
        <w:rPr>
          <w:rFonts w:ascii="Times New Roman" w:hAnsi="Times New Roman" w:cs="Times New Roman"/>
          <w:sz w:val="28"/>
          <w:szCs w:val="28"/>
        </w:rPr>
        <w:t>.</w:t>
      </w:r>
    </w:p>
    <w:p w14:paraId="15F0A856" w14:textId="30E617EC"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sz w:val="28"/>
          <w:szCs w:val="28"/>
        </w:rPr>
        <w:t>В клинической картине инфаркта в </w:t>
      </w:r>
      <w:r w:rsidRPr="007D1D5A">
        <w:rPr>
          <w:rFonts w:ascii="Times New Roman" w:hAnsi="Times New Roman" w:cs="Times New Roman"/>
          <w:b/>
          <w:bCs/>
          <w:sz w:val="28"/>
          <w:szCs w:val="28"/>
        </w:rPr>
        <w:t>бассейне передней нижней мозжечковой артерии</w:t>
      </w:r>
      <w:r w:rsidRPr="007D1D5A">
        <w:rPr>
          <w:rFonts w:ascii="Times New Roman" w:hAnsi="Times New Roman" w:cs="Times New Roman"/>
          <w:sz w:val="28"/>
          <w:szCs w:val="28"/>
        </w:rPr>
        <w:t> частым специфичным симптомом является потеря слуха на стороне инфаркта. Среди других симптомов встречаются атаксия в конечностях, нарушение походки, голов</w:t>
      </w:r>
      <w:r>
        <w:rPr>
          <w:rFonts w:ascii="Times New Roman" w:hAnsi="Times New Roman" w:cs="Times New Roman"/>
          <w:sz w:val="28"/>
          <w:szCs w:val="28"/>
        </w:rPr>
        <w:t>окружение, тошнота, нистагм</w:t>
      </w:r>
      <w:r w:rsidRPr="007D1D5A">
        <w:rPr>
          <w:rFonts w:ascii="Times New Roman" w:hAnsi="Times New Roman" w:cs="Times New Roman"/>
          <w:sz w:val="28"/>
          <w:szCs w:val="28"/>
        </w:rPr>
        <w:t>.</w:t>
      </w:r>
    </w:p>
    <w:p w14:paraId="4C76AE9A" w14:textId="74804DFB"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В случае злокачественного течения обширного инфаркта мозжечка происходит постепенное нарастание отека зоны инфаркта, что приводит к </w:t>
      </w:r>
      <w:r w:rsidRPr="007D1D5A">
        <w:rPr>
          <w:rFonts w:ascii="Times New Roman" w:hAnsi="Times New Roman" w:cs="Times New Roman"/>
          <w:sz w:val="28"/>
          <w:szCs w:val="28"/>
        </w:rPr>
        <w:lastRenderedPageBreak/>
        <w:t xml:space="preserve">развитию </w:t>
      </w:r>
      <w:proofErr w:type="gramStart"/>
      <w:r w:rsidRPr="007D1D5A">
        <w:rPr>
          <w:rFonts w:ascii="Times New Roman" w:hAnsi="Times New Roman" w:cs="Times New Roman"/>
          <w:sz w:val="28"/>
          <w:szCs w:val="28"/>
        </w:rPr>
        <w:t>масс-эффекта</w:t>
      </w:r>
      <w:proofErr w:type="gramEnd"/>
      <w:r w:rsidRPr="007D1D5A">
        <w:rPr>
          <w:rFonts w:ascii="Times New Roman" w:hAnsi="Times New Roman" w:cs="Times New Roman"/>
          <w:sz w:val="28"/>
          <w:szCs w:val="28"/>
        </w:rPr>
        <w:t xml:space="preserve"> с компрессией </w:t>
      </w:r>
      <w:proofErr w:type="spellStart"/>
      <w:r w:rsidRPr="007D1D5A">
        <w:rPr>
          <w:rFonts w:ascii="Times New Roman" w:hAnsi="Times New Roman" w:cs="Times New Roman"/>
          <w:sz w:val="28"/>
          <w:szCs w:val="28"/>
        </w:rPr>
        <w:t>ликворопроводящих</w:t>
      </w:r>
      <w:proofErr w:type="spellEnd"/>
      <w:r w:rsidRPr="007D1D5A">
        <w:rPr>
          <w:rFonts w:ascii="Times New Roman" w:hAnsi="Times New Roman" w:cs="Times New Roman"/>
          <w:sz w:val="28"/>
          <w:szCs w:val="28"/>
        </w:rPr>
        <w:t xml:space="preserve"> путей и ствола. Клиническое ухудшение обычно развивается на 2 – 3-и сутки от начала заболевания и, в первую очередь, проявляется прогрессирующим снижением уровня бодрствования, появлением </w:t>
      </w:r>
      <w:proofErr w:type="spellStart"/>
      <w:r w:rsidRPr="007D1D5A">
        <w:rPr>
          <w:rFonts w:ascii="Times New Roman" w:hAnsi="Times New Roman" w:cs="Times New Roman"/>
          <w:sz w:val="28"/>
          <w:szCs w:val="28"/>
        </w:rPr>
        <w:t>гем</w:t>
      </w:r>
      <w:proofErr w:type="gramStart"/>
      <w:r w:rsidRPr="007D1D5A">
        <w:rPr>
          <w:rFonts w:ascii="Times New Roman" w:hAnsi="Times New Roman" w:cs="Times New Roman"/>
          <w:sz w:val="28"/>
          <w:szCs w:val="28"/>
        </w:rPr>
        <w:t>и</w:t>
      </w:r>
      <w:proofErr w:type="spellEnd"/>
      <w:r w:rsidRPr="007D1D5A">
        <w:rPr>
          <w:rFonts w:ascii="Times New Roman" w:hAnsi="Times New Roman" w:cs="Times New Roman"/>
          <w:sz w:val="28"/>
          <w:szCs w:val="28"/>
        </w:rPr>
        <w:t>-</w:t>
      </w:r>
      <w:proofErr w:type="gramEnd"/>
      <w:r w:rsidRPr="007D1D5A">
        <w:rPr>
          <w:rFonts w:ascii="Times New Roman" w:hAnsi="Times New Roman" w:cs="Times New Roman"/>
          <w:sz w:val="28"/>
          <w:szCs w:val="28"/>
        </w:rPr>
        <w:t xml:space="preserve"> или </w:t>
      </w:r>
      <w:proofErr w:type="spellStart"/>
      <w:r w:rsidRPr="007D1D5A">
        <w:rPr>
          <w:rFonts w:ascii="Times New Roman" w:hAnsi="Times New Roman" w:cs="Times New Roman"/>
          <w:sz w:val="28"/>
          <w:szCs w:val="28"/>
        </w:rPr>
        <w:t>тетрапареза</w:t>
      </w:r>
      <w:proofErr w:type="spellEnd"/>
      <w:r w:rsidRPr="007D1D5A">
        <w:rPr>
          <w:rFonts w:ascii="Times New Roman" w:hAnsi="Times New Roman" w:cs="Times New Roman"/>
          <w:sz w:val="28"/>
          <w:szCs w:val="28"/>
        </w:rPr>
        <w:t>, глазодвигательными нарушениями. Обычно в течение 24 ч от начала ухудшения у</w:t>
      </w:r>
      <w:r>
        <w:rPr>
          <w:rFonts w:ascii="Times New Roman" w:hAnsi="Times New Roman" w:cs="Times New Roman"/>
          <w:sz w:val="28"/>
          <w:szCs w:val="28"/>
        </w:rPr>
        <w:t xml:space="preserve"> пациентов развивается кома</w:t>
      </w:r>
      <w:r w:rsidRPr="007D1D5A">
        <w:rPr>
          <w:rFonts w:ascii="Times New Roman" w:hAnsi="Times New Roman" w:cs="Times New Roman"/>
          <w:sz w:val="28"/>
          <w:szCs w:val="28"/>
        </w:rPr>
        <w:t xml:space="preserve">. При снижении бодрствования у пациента с обширным инфарктом мозжечка необходимо определить, что является причиной неврологического ухудшения — острая </w:t>
      </w:r>
      <w:proofErr w:type="spellStart"/>
      <w:r w:rsidRPr="007D1D5A">
        <w:rPr>
          <w:rFonts w:ascii="Times New Roman" w:hAnsi="Times New Roman" w:cs="Times New Roman"/>
          <w:sz w:val="28"/>
          <w:szCs w:val="28"/>
        </w:rPr>
        <w:t>окклюзионная</w:t>
      </w:r>
      <w:proofErr w:type="spellEnd"/>
      <w:r w:rsidRPr="007D1D5A">
        <w:rPr>
          <w:rFonts w:ascii="Times New Roman" w:hAnsi="Times New Roman" w:cs="Times New Roman"/>
          <w:sz w:val="28"/>
          <w:szCs w:val="28"/>
        </w:rPr>
        <w:t xml:space="preserve"> гидроцефалия, прямая компрессия ствола очагом ишемии или их сочетание, первичная ишемия ств</w:t>
      </w:r>
      <w:r>
        <w:rPr>
          <w:rFonts w:ascii="Times New Roman" w:hAnsi="Times New Roman" w:cs="Times New Roman"/>
          <w:sz w:val="28"/>
          <w:szCs w:val="28"/>
        </w:rPr>
        <w:t>ола или внечерепные причины</w:t>
      </w:r>
      <w:r w:rsidRPr="007D1D5A">
        <w:rPr>
          <w:rFonts w:ascii="Times New Roman" w:hAnsi="Times New Roman" w:cs="Times New Roman"/>
          <w:sz w:val="28"/>
          <w:szCs w:val="28"/>
        </w:rPr>
        <w:t xml:space="preserve">. Установление причины ухудшения определяет тактику лечения. Для острой </w:t>
      </w:r>
      <w:proofErr w:type="spellStart"/>
      <w:r w:rsidRPr="007D1D5A">
        <w:rPr>
          <w:rFonts w:ascii="Times New Roman" w:hAnsi="Times New Roman" w:cs="Times New Roman"/>
          <w:sz w:val="28"/>
          <w:szCs w:val="28"/>
        </w:rPr>
        <w:t>окклюзионной</w:t>
      </w:r>
      <w:proofErr w:type="spellEnd"/>
      <w:r w:rsidRPr="007D1D5A">
        <w:rPr>
          <w:rFonts w:ascii="Times New Roman" w:hAnsi="Times New Roman" w:cs="Times New Roman"/>
          <w:sz w:val="28"/>
          <w:szCs w:val="28"/>
        </w:rPr>
        <w:t xml:space="preserve"> гидроцефалии при злокачественном течении инфаркта мозжечка характерно прогрессирующее снижение уровня бодрствования, часто сочетающееся с поражением </w:t>
      </w:r>
      <w:proofErr w:type="spellStart"/>
      <w:r w:rsidRPr="007D1D5A">
        <w:rPr>
          <w:rFonts w:ascii="Times New Roman" w:hAnsi="Times New Roman" w:cs="Times New Roman"/>
          <w:sz w:val="28"/>
          <w:szCs w:val="28"/>
        </w:rPr>
        <w:t>гомолатерального</w:t>
      </w:r>
      <w:proofErr w:type="spellEnd"/>
      <w:r w:rsidRPr="007D1D5A">
        <w:rPr>
          <w:rFonts w:ascii="Times New Roman" w:hAnsi="Times New Roman" w:cs="Times New Roman"/>
          <w:sz w:val="28"/>
          <w:szCs w:val="28"/>
        </w:rPr>
        <w:t xml:space="preserve"> отводящего нерва и парезом взора вверх. Симптомами компрессии ствола очагом инфаркта мозжечка являются появление </w:t>
      </w:r>
      <w:proofErr w:type="spellStart"/>
      <w:r w:rsidRPr="007D1D5A">
        <w:rPr>
          <w:rFonts w:ascii="Times New Roman" w:hAnsi="Times New Roman" w:cs="Times New Roman"/>
          <w:sz w:val="28"/>
          <w:szCs w:val="28"/>
        </w:rPr>
        <w:t>гомолатерального</w:t>
      </w:r>
      <w:proofErr w:type="spellEnd"/>
      <w:r w:rsidRPr="007D1D5A">
        <w:rPr>
          <w:rFonts w:ascii="Times New Roman" w:hAnsi="Times New Roman" w:cs="Times New Roman"/>
          <w:sz w:val="28"/>
          <w:szCs w:val="28"/>
        </w:rPr>
        <w:t xml:space="preserve"> гемипареза или </w:t>
      </w:r>
      <w:proofErr w:type="spellStart"/>
      <w:r w:rsidRPr="007D1D5A">
        <w:rPr>
          <w:rFonts w:ascii="Times New Roman" w:hAnsi="Times New Roman" w:cs="Times New Roman"/>
          <w:sz w:val="28"/>
          <w:szCs w:val="28"/>
        </w:rPr>
        <w:t>тетрапареза</w:t>
      </w:r>
      <w:proofErr w:type="spellEnd"/>
      <w:r w:rsidRPr="007D1D5A">
        <w:rPr>
          <w:rFonts w:ascii="Times New Roman" w:hAnsi="Times New Roman" w:cs="Times New Roman"/>
          <w:sz w:val="28"/>
          <w:szCs w:val="28"/>
        </w:rPr>
        <w:t xml:space="preserve">, одно- или двустороннего патологического рефлекса </w:t>
      </w:r>
      <w:proofErr w:type="spellStart"/>
      <w:r w:rsidRPr="007D1D5A">
        <w:rPr>
          <w:rFonts w:ascii="Times New Roman" w:hAnsi="Times New Roman" w:cs="Times New Roman"/>
          <w:sz w:val="28"/>
          <w:szCs w:val="28"/>
        </w:rPr>
        <w:t>Бабинского</w:t>
      </w:r>
      <w:proofErr w:type="spellEnd"/>
      <w:r w:rsidRPr="007D1D5A">
        <w:rPr>
          <w:rFonts w:ascii="Times New Roman" w:hAnsi="Times New Roman" w:cs="Times New Roman"/>
          <w:sz w:val="28"/>
          <w:szCs w:val="28"/>
        </w:rPr>
        <w:t xml:space="preserve">, горизонтального пареза взора, расходящегося косоглазия, прогрессирующего ухудшения уровня бодрствования. Возможно появление симптомов поражения черепных нервов мостомозжечкового угла, различных ядер черепных нервов, расположенных в стволе, появление бульбарного синдрома. Симптомами восходящего </w:t>
      </w:r>
      <w:proofErr w:type="spellStart"/>
      <w:r w:rsidRPr="007D1D5A">
        <w:rPr>
          <w:rFonts w:ascii="Times New Roman" w:hAnsi="Times New Roman" w:cs="Times New Roman"/>
          <w:sz w:val="28"/>
          <w:szCs w:val="28"/>
        </w:rPr>
        <w:t>транстенториального</w:t>
      </w:r>
      <w:proofErr w:type="spellEnd"/>
      <w:r w:rsidRPr="007D1D5A">
        <w:rPr>
          <w:rFonts w:ascii="Times New Roman" w:hAnsi="Times New Roman" w:cs="Times New Roman"/>
          <w:sz w:val="28"/>
          <w:szCs w:val="28"/>
        </w:rPr>
        <w:t xml:space="preserve"> вклинения являются парез взора вверх, угнетение бодрствования до комы, появление анизокории, сменяющейся максимальным </w:t>
      </w:r>
      <w:proofErr w:type="spellStart"/>
      <w:r w:rsidRPr="007D1D5A">
        <w:rPr>
          <w:rFonts w:ascii="Times New Roman" w:hAnsi="Times New Roman" w:cs="Times New Roman"/>
          <w:sz w:val="28"/>
          <w:szCs w:val="28"/>
        </w:rPr>
        <w:t>миозом</w:t>
      </w:r>
      <w:proofErr w:type="spellEnd"/>
      <w:r w:rsidR="005321F6">
        <w:rPr>
          <w:rFonts w:ascii="Times New Roman" w:hAnsi="Times New Roman" w:cs="Times New Roman"/>
          <w:sz w:val="28"/>
          <w:szCs w:val="28"/>
        </w:rPr>
        <w:t>, развитие децеребрации</w:t>
      </w:r>
      <w:r w:rsidRPr="007D1D5A">
        <w:rPr>
          <w:rFonts w:ascii="Times New Roman" w:hAnsi="Times New Roman" w:cs="Times New Roman"/>
          <w:sz w:val="28"/>
          <w:szCs w:val="28"/>
        </w:rPr>
        <w:t>. Проявлением вклинения миндалин мозжечка в большое затылочное отверстие с компрессией продолговатого мозга являются нарушения дыхания и гемодинамики, бодрствования.</w:t>
      </w:r>
    </w:p>
    <w:p w14:paraId="00152F1A"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бифуркации базилярной артерии</w:t>
      </w:r>
      <w:r w:rsidRPr="007D1D5A">
        <w:rPr>
          <w:rFonts w:ascii="Times New Roman" w:hAnsi="Times New Roman" w:cs="Times New Roman"/>
          <w:i/>
          <w:iCs/>
          <w:sz w:val="28"/>
          <w:szCs w:val="28"/>
        </w:rPr>
        <w:t>:</w:t>
      </w:r>
      <w:r w:rsidRPr="007D1D5A">
        <w:rPr>
          <w:rFonts w:ascii="Times New Roman" w:hAnsi="Times New Roman" w:cs="Times New Roman"/>
          <w:sz w:val="28"/>
          <w:szCs w:val="28"/>
        </w:rPr>
        <w:t xml:space="preserve"> отмечается двусторонняя слепота, иногда двусторонняя гемианопсия с сохранением центрального зрения, в ряде случаев корковая слепота (синдром Антона). Могут также наблюдаться изменение зрачковых рефлексов, </w:t>
      </w:r>
      <w:proofErr w:type="spellStart"/>
      <w:r w:rsidRPr="007D1D5A">
        <w:rPr>
          <w:rFonts w:ascii="Times New Roman" w:hAnsi="Times New Roman" w:cs="Times New Roman"/>
          <w:sz w:val="28"/>
          <w:szCs w:val="28"/>
        </w:rPr>
        <w:t>надъядерный</w:t>
      </w:r>
      <w:proofErr w:type="spellEnd"/>
      <w:r w:rsidRPr="007D1D5A">
        <w:rPr>
          <w:rFonts w:ascii="Times New Roman" w:hAnsi="Times New Roman" w:cs="Times New Roman"/>
          <w:sz w:val="28"/>
          <w:szCs w:val="28"/>
        </w:rPr>
        <w:t xml:space="preserve"> парез взора вверх, птоз, нарушение сна, галлюцинации, амнезия, </w:t>
      </w:r>
      <w:proofErr w:type="spellStart"/>
      <w:r w:rsidRPr="007D1D5A">
        <w:rPr>
          <w:rFonts w:ascii="Times New Roman" w:hAnsi="Times New Roman" w:cs="Times New Roman"/>
          <w:sz w:val="28"/>
          <w:szCs w:val="28"/>
        </w:rPr>
        <w:t>гемибаллизм</w:t>
      </w:r>
      <w:proofErr w:type="spellEnd"/>
      <w:r w:rsidRPr="007D1D5A">
        <w:rPr>
          <w:rFonts w:ascii="Times New Roman" w:hAnsi="Times New Roman" w:cs="Times New Roman"/>
          <w:sz w:val="28"/>
          <w:szCs w:val="28"/>
        </w:rPr>
        <w:t>.</w:t>
      </w:r>
    </w:p>
    <w:p w14:paraId="47BCB42A"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Синдром задней мозговой артерии:</w:t>
      </w:r>
      <w:r w:rsidRPr="007D1D5A">
        <w:rPr>
          <w:rFonts w:ascii="Times New Roman" w:hAnsi="Times New Roman" w:cs="Times New Roman"/>
          <w:sz w:val="28"/>
          <w:szCs w:val="28"/>
        </w:rPr>
        <w:t xml:space="preserve"> может развиваться </w:t>
      </w:r>
      <w:proofErr w:type="spellStart"/>
      <w:r w:rsidRPr="007D1D5A">
        <w:rPr>
          <w:rFonts w:ascii="Times New Roman" w:hAnsi="Times New Roman" w:cs="Times New Roman"/>
          <w:sz w:val="28"/>
          <w:szCs w:val="28"/>
        </w:rPr>
        <w:t>гомонимная</w:t>
      </w:r>
      <w:proofErr w:type="spellEnd"/>
      <w:r w:rsidRPr="007D1D5A">
        <w:rPr>
          <w:rFonts w:ascii="Times New Roman" w:hAnsi="Times New Roman" w:cs="Times New Roman"/>
          <w:sz w:val="28"/>
          <w:szCs w:val="28"/>
        </w:rPr>
        <w:t xml:space="preserve"> контралатеральная гемианопсия с сохранением центрального зрения, иногда в сочетании со зрительной агнозией, при очагах в левом полушарии – с алексией и </w:t>
      </w:r>
      <w:proofErr w:type="spellStart"/>
      <w:r w:rsidRPr="007D1D5A">
        <w:rPr>
          <w:rFonts w:ascii="Times New Roman" w:hAnsi="Times New Roman" w:cs="Times New Roman"/>
          <w:sz w:val="28"/>
          <w:szCs w:val="28"/>
        </w:rPr>
        <w:t>акалькулией</w:t>
      </w:r>
      <w:proofErr w:type="spellEnd"/>
      <w:r w:rsidRPr="007D1D5A">
        <w:rPr>
          <w:rFonts w:ascii="Times New Roman" w:hAnsi="Times New Roman" w:cs="Times New Roman"/>
          <w:sz w:val="28"/>
          <w:szCs w:val="28"/>
        </w:rPr>
        <w:t xml:space="preserve">. При поражении </w:t>
      </w:r>
      <w:proofErr w:type="spellStart"/>
      <w:r w:rsidRPr="007D1D5A">
        <w:rPr>
          <w:rFonts w:ascii="Times New Roman" w:hAnsi="Times New Roman" w:cs="Times New Roman"/>
          <w:sz w:val="28"/>
          <w:szCs w:val="28"/>
        </w:rPr>
        <w:t>лимбической</w:t>
      </w:r>
      <w:proofErr w:type="spellEnd"/>
      <w:r w:rsidRPr="007D1D5A">
        <w:rPr>
          <w:rFonts w:ascii="Times New Roman" w:hAnsi="Times New Roman" w:cs="Times New Roman"/>
          <w:sz w:val="28"/>
          <w:szCs w:val="28"/>
        </w:rPr>
        <w:t xml:space="preserve"> области наблюдаются нарушения сна, вегетативные расстройства, нарушение памяти на текущие события. Иногда отмечается контралатеральная </w:t>
      </w:r>
      <w:proofErr w:type="spellStart"/>
      <w:r w:rsidRPr="007D1D5A">
        <w:rPr>
          <w:rFonts w:ascii="Times New Roman" w:hAnsi="Times New Roman" w:cs="Times New Roman"/>
          <w:sz w:val="28"/>
          <w:szCs w:val="28"/>
        </w:rPr>
        <w:t>гемигипестезия</w:t>
      </w:r>
      <w:proofErr w:type="spellEnd"/>
      <w:r w:rsidRPr="007D1D5A">
        <w:rPr>
          <w:rFonts w:ascii="Times New Roman" w:hAnsi="Times New Roman" w:cs="Times New Roman"/>
          <w:sz w:val="28"/>
          <w:szCs w:val="28"/>
        </w:rPr>
        <w:t>.</w:t>
      </w:r>
    </w:p>
    <w:p w14:paraId="2D58802F"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lastRenderedPageBreak/>
        <w:t xml:space="preserve">Синдром </w:t>
      </w:r>
      <w:proofErr w:type="spellStart"/>
      <w:r w:rsidRPr="007D1D5A">
        <w:rPr>
          <w:rFonts w:ascii="Times New Roman" w:hAnsi="Times New Roman" w:cs="Times New Roman"/>
          <w:b/>
          <w:bCs/>
          <w:i/>
          <w:iCs/>
          <w:sz w:val="28"/>
          <w:szCs w:val="28"/>
        </w:rPr>
        <w:t>таламоколенчатой</w:t>
      </w:r>
      <w:proofErr w:type="spellEnd"/>
      <w:r w:rsidRPr="007D1D5A">
        <w:rPr>
          <w:rFonts w:ascii="Times New Roman" w:hAnsi="Times New Roman" w:cs="Times New Roman"/>
          <w:b/>
          <w:bCs/>
          <w:i/>
          <w:iCs/>
          <w:sz w:val="28"/>
          <w:szCs w:val="28"/>
        </w:rPr>
        <w:t xml:space="preserve"> артерии</w:t>
      </w:r>
      <w:r w:rsidRPr="007D1D5A">
        <w:rPr>
          <w:rFonts w:ascii="Times New Roman" w:hAnsi="Times New Roman" w:cs="Times New Roman"/>
          <w:i/>
          <w:iCs/>
          <w:sz w:val="28"/>
          <w:szCs w:val="28"/>
        </w:rPr>
        <w:t>:</w:t>
      </w:r>
      <w:r w:rsidRPr="007D1D5A">
        <w:rPr>
          <w:rFonts w:ascii="Times New Roman" w:hAnsi="Times New Roman" w:cs="Times New Roman"/>
          <w:sz w:val="28"/>
          <w:szCs w:val="28"/>
        </w:rPr>
        <w:t xml:space="preserve"> развивается контралатеральный преходящий гемипарез без повышения мышечного тонуса, </w:t>
      </w:r>
      <w:proofErr w:type="spellStart"/>
      <w:r w:rsidRPr="007D1D5A">
        <w:rPr>
          <w:rFonts w:ascii="Times New Roman" w:hAnsi="Times New Roman" w:cs="Times New Roman"/>
          <w:sz w:val="28"/>
          <w:szCs w:val="28"/>
        </w:rPr>
        <w:t>гемигипестезия</w:t>
      </w:r>
      <w:proofErr w:type="spellEnd"/>
      <w:r w:rsidRPr="007D1D5A">
        <w:rPr>
          <w:rFonts w:ascii="Times New Roman" w:hAnsi="Times New Roman" w:cs="Times New Roman"/>
          <w:sz w:val="28"/>
          <w:szCs w:val="28"/>
        </w:rPr>
        <w:t xml:space="preserve"> с </w:t>
      </w:r>
      <w:proofErr w:type="spellStart"/>
      <w:r w:rsidRPr="007D1D5A">
        <w:rPr>
          <w:rFonts w:ascii="Times New Roman" w:hAnsi="Times New Roman" w:cs="Times New Roman"/>
          <w:sz w:val="28"/>
          <w:szCs w:val="28"/>
        </w:rPr>
        <w:t>гемидизестезией</w:t>
      </w:r>
      <w:proofErr w:type="spellEnd"/>
      <w:r w:rsidRPr="007D1D5A">
        <w:rPr>
          <w:rFonts w:ascii="Times New Roman" w:hAnsi="Times New Roman" w:cs="Times New Roman"/>
          <w:sz w:val="28"/>
          <w:szCs w:val="28"/>
        </w:rPr>
        <w:t>, таламические боли, иногда гиперкинезы с возможным формированием «таламической руки и трофические нарушения.</w:t>
      </w:r>
    </w:p>
    <w:p w14:paraId="373A52C8"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i/>
          <w:iCs/>
          <w:sz w:val="28"/>
          <w:szCs w:val="28"/>
        </w:rPr>
        <w:t>Двусторонние инфаркты таламусов</w:t>
      </w:r>
      <w:r w:rsidRPr="007D1D5A">
        <w:rPr>
          <w:rFonts w:ascii="Times New Roman" w:hAnsi="Times New Roman" w:cs="Times New Roman"/>
          <w:i/>
          <w:iCs/>
          <w:sz w:val="28"/>
          <w:szCs w:val="28"/>
        </w:rPr>
        <w:t>: </w:t>
      </w:r>
      <w:r w:rsidRPr="007D1D5A">
        <w:rPr>
          <w:rFonts w:ascii="Times New Roman" w:hAnsi="Times New Roman" w:cs="Times New Roman"/>
          <w:sz w:val="28"/>
          <w:szCs w:val="28"/>
        </w:rPr>
        <w:t xml:space="preserve">характерно коматозное состояние и двустороннее нарушение корково-спинномозговых связей. Инфаркты в заднемедиальных отделах таламусов характеризуются более длительным коматозным состоянием, которое может сменяться хроническим вегетативным состоянием или акинетическим </w:t>
      </w:r>
      <w:proofErr w:type="spellStart"/>
      <w:r w:rsidRPr="007D1D5A">
        <w:rPr>
          <w:rFonts w:ascii="Times New Roman" w:hAnsi="Times New Roman" w:cs="Times New Roman"/>
          <w:sz w:val="28"/>
          <w:szCs w:val="28"/>
        </w:rPr>
        <w:t>мутизмом</w:t>
      </w:r>
      <w:proofErr w:type="spellEnd"/>
      <w:r w:rsidRPr="007D1D5A">
        <w:rPr>
          <w:rFonts w:ascii="Times New Roman" w:hAnsi="Times New Roman" w:cs="Times New Roman"/>
          <w:sz w:val="28"/>
          <w:szCs w:val="28"/>
        </w:rPr>
        <w:t>. Часто также может иметь место парез взора вверх, иногда вниз.</w:t>
      </w:r>
    </w:p>
    <w:p w14:paraId="538695FA" w14:textId="6067BF5F"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b/>
          <w:bCs/>
          <w:sz w:val="28"/>
          <w:szCs w:val="28"/>
        </w:rPr>
        <w:t>Инсульт вследствие тромбоза церебральных вен и синусов твердой мозговой оболочки: </w:t>
      </w:r>
      <w:r w:rsidRPr="007D1D5A">
        <w:rPr>
          <w:rFonts w:ascii="Times New Roman" w:hAnsi="Times New Roman" w:cs="Times New Roman"/>
          <w:sz w:val="28"/>
          <w:szCs w:val="28"/>
        </w:rPr>
        <w:t xml:space="preserve">характерны общемозговые симптомы - головная боль (усиливающаяся при приеме </w:t>
      </w:r>
      <w:proofErr w:type="spellStart"/>
      <w:r w:rsidRPr="007D1D5A">
        <w:rPr>
          <w:rFonts w:ascii="Times New Roman" w:hAnsi="Times New Roman" w:cs="Times New Roman"/>
          <w:sz w:val="28"/>
          <w:szCs w:val="28"/>
        </w:rPr>
        <w:t>Вальсальвы</w:t>
      </w:r>
      <w:proofErr w:type="spellEnd"/>
      <w:r w:rsidRPr="007D1D5A">
        <w:rPr>
          <w:rFonts w:ascii="Times New Roman" w:hAnsi="Times New Roman" w:cs="Times New Roman"/>
          <w:sz w:val="28"/>
          <w:szCs w:val="28"/>
        </w:rPr>
        <w:t xml:space="preserve"> или в горизонтальном пол</w:t>
      </w:r>
      <w:r w:rsidR="005321F6">
        <w:rPr>
          <w:rFonts w:ascii="Times New Roman" w:hAnsi="Times New Roman" w:cs="Times New Roman"/>
          <w:sz w:val="28"/>
          <w:szCs w:val="28"/>
        </w:rPr>
        <w:t>ожении пациента)</w:t>
      </w:r>
      <w:r w:rsidRPr="007D1D5A">
        <w:rPr>
          <w:rFonts w:ascii="Times New Roman" w:hAnsi="Times New Roman" w:cs="Times New Roman"/>
          <w:sz w:val="28"/>
          <w:szCs w:val="28"/>
        </w:rPr>
        <w:t xml:space="preserve">, нарушение зрения вследствие внутричерепной гипертензии, нарушение сознания, а также могут отмечаться фокальные или </w:t>
      </w:r>
      <w:proofErr w:type="spellStart"/>
      <w:r w:rsidRPr="007D1D5A">
        <w:rPr>
          <w:rFonts w:ascii="Times New Roman" w:hAnsi="Times New Roman" w:cs="Times New Roman"/>
          <w:sz w:val="28"/>
          <w:szCs w:val="28"/>
        </w:rPr>
        <w:t>генерализованные</w:t>
      </w:r>
      <w:proofErr w:type="spellEnd"/>
      <w:r w:rsidRPr="007D1D5A">
        <w:rPr>
          <w:rFonts w:ascii="Times New Roman" w:hAnsi="Times New Roman" w:cs="Times New Roman"/>
          <w:sz w:val="28"/>
          <w:szCs w:val="28"/>
        </w:rPr>
        <w:t xml:space="preserve"> эпилептические приступы.</w:t>
      </w:r>
    </w:p>
    <w:p w14:paraId="6D34710F"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sz w:val="28"/>
          <w:szCs w:val="28"/>
        </w:rPr>
        <w:t>В зависимости от продолжительности неврологической симптоматики выделяют </w:t>
      </w:r>
      <w:r w:rsidRPr="007D1D5A">
        <w:rPr>
          <w:rFonts w:ascii="Times New Roman" w:hAnsi="Times New Roman" w:cs="Times New Roman"/>
          <w:b/>
          <w:bCs/>
          <w:i/>
          <w:iCs/>
          <w:sz w:val="28"/>
          <w:szCs w:val="28"/>
        </w:rPr>
        <w:t>малый инсульт</w:t>
      </w:r>
      <w:r w:rsidRPr="007D1D5A">
        <w:rPr>
          <w:rFonts w:ascii="Times New Roman" w:hAnsi="Times New Roman" w:cs="Times New Roman"/>
          <w:sz w:val="28"/>
          <w:szCs w:val="28"/>
        </w:rPr>
        <w:t> (инсульт с обратимым неврологическим дефицитом) или ишемический инсульт со стойкими остаточными явлениями. Малый инсульт характеризуется нарушением неврологических функций более 24 часов, но менее 3 недель. При ишемическом инсульте со стойкими остаточными явлениями неврологическая симптоматика сохраняется более одного месяца.</w:t>
      </w:r>
    </w:p>
    <w:p w14:paraId="0FE2331B" w14:textId="77777777" w:rsidR="007D1D5A" w:rsidRPr="007D1D5A" w:rsidRDefault="007D1D5A" w:rsidP="007D1D5A">
      <w:pPr>
        <w:tabs>
          <w:tab w:val="left" w:pos="3630"/>
        </w:tabs>
        <w:rPr>
          <w:rFonts w:ascii="Times New Roman" w:hAnsi="Times New Roman" w:cs="Times New Roman"/>
          <w:sz w:val="28"/>
          <w:szCs w:val="28"/>
        </w:rPr>
      </w:pPr>
      <w:r w:rsidRPr="007D1D5A">
        <w:rPr>
          <w:rFonts w:ascii="Times New Roman" w:hAnsi="Times New Roman" w:cs="Times New Roman"/>
          <w:sz w:val="28"/>
          <w:szCs w:val="28"/>
        </w:rPr>
        <w:t xml:space="preserve">В остром периоде инсульта, постепенное или </w:t>
      </w:r>
      <w:proofErr w:type="spellStart"/>
      <w:r w:rsidRPr="007D1D5A">
        <w:rPr>
          <w:rFonts w:ascii="Times New Roman" w:hAnsi="Times New Roman" w:cs="Times New Roman"/>
          <w:sz w:val="28"/>
          <w:szCs w:val="28"/>
        </w:rPr>
        <w:t>ступенеобразном</w:t>
      </w:r>
      <w:proofErr w:type="spellEnd"/>
      <w:r w:rsidRPr="007D1D5A">
        <w:rPr>
          <w:rFonts w:ascii="Times New Roman" w:hAnsi="Times New Roman" w:cs="Times New Roman"/>
          <w:sz w:val="28"/>
          <w:szCs w:val="28"/>
        </w:rPr>
        <w:t xml:space="preserve"> нарастание неврологической симптоматики свидетельствует о «</w:t>
      </w:r>
      <w:r w:rsidRPr="007D1D5A">
        <w:rPr>
          <w:rFonts w:ascii="Times New Roman" w:hAnsi="Times New Roman" w:cs="Times New Roman"/>
          <w:b/>
          <w:bCs/>
          <w:i/>
          <w:iCs/>
          <w:sz w:val="28"/>
          <w:szCs w:val="28"/>
        </w:rPr>
        <w:t>прогрессирующем инсульте</w:t>
      </w:r>
      <w:r w:rsidRPr="007D1D5A">
        <w:rPr>
          <w:rFonts w:ascii="Times New Roman" w:hAnsi="Times New Roman" w:cs="Times New Roman"/>
          <w:sz w:val="28"/>
          <w:szCs w:val="28"/>
        </w:rPr>
        <w:t xml:space="preserve">» или об инсульте в развитии. Если неврологическая симптоматика стабилизировалась и не прогрессирует в течение, по крайней мере, одной недели, или постепенно </w:t>
      </w:r>
      <w:proofErr w:type="gramStart"/>
      <w:r w:rsidRPr="007D1D5A">
        <w:rPr>
          <w:rFonts w:ascii="Times New Roman" w:hAnsi="Times New Roman" w:cs="Times New Roman"/>
          <w:sz w:val="28"/>
          <w:szCs w:val="28"/>
        </w:rPr>
        <w:t>регрессирует</w:t>
      </w:r>
      <w:proofErr w:type="gramEnd"/>
      <w:r w:rsidRPr="007D1D5A">
        <w:rPr>
          <w:rFonts w:ascii="Times New Roman" w:hAnsi="Times New Roman" w:cs="Times New Roman"/>
          <w:sz w:val="28"/>
          <w:szCs w:val="28"/>
        </w:rPr>
        <w:t xml:space="preserve"> имеет место «</w:t>
      </w:r>
      <w:r w:rsidRPr="007D1D5A">
        <w:rPr>
          <w:rFonts w:ascii="Times New Roman" w:hAnsi="Times New Roman" w:cs="Times New Roman"/>
          <w:b/>
          <w:bCs/>
          <w:i/>
          <w:iCs/>
          <w:sz w:val="28"/>
          <w:szCs w:val="28"/>
        </w:rPr>
        <w:t>завершившийся инсульт</w:t>
      </w:r>
      <w:r w:rsidRPr="007D1D5A">
        <w:rPr>
          <w:rFonts w:ascii="Times New Roman" w:hAnsi="Times New Roman" w:cs="Times New Roman"/>
          <w:sz w:val="28"/>
          <w:szCs w:val="28"/>
        </w:rPr>
        <w:t>».</w:t>
      </w:r>
    </w:p>
    <w:p w14:paraId="70A6A509" w14:textId="77777777" w:rsidR="009E66F9" w:rsidRDefault="009E66F9" w:rsidP="009E66F9">
      <w:pPr>
        <w:tabs>
          <w:tab w:val="left" w:pos="3630"/>
        </w:tabs>
        <w:rPr>
          <w:rFonts w:ascii="Times New Roman" w:hAnsi="Times New Roman" w:cs="Times New Roman"/>
          <w:sz w:val="28"/>
          <w:szCs w:val="28"/>
        </w:rPr>
      </w:pPr>
    </w:p>
    <w:p w14:paraId="07259202" w14:textId="77777777" w:rsidR="005321F6" w:rsidRDefault="005321F6" w:rsidP="009E66F9">
      <w:pPr>
        <w:tabs>
          <w:tab w:val="left" w:pos="3630"/>
        </w:tabs>
        <w:rPr>
          <w:rFonts w:ascii="Times New Roman" w:hAnsi="Times New Roman" w:cs="Times New Roman"/>
          <w:sz w:val="28"/>
          <w:szCs w:val="28"/>
        </w:rPr>
      </w:pPr>
    </w:p>
    <w:p w14:paraId="475EF8D2" w14:textId="77777777" w:rsidR="005321F6" w:rsidRDefault="005321F6" w:rsidP="009E66F9">
      <w:pPr>
        <w:tabs>
          <w:tab w:val="left" w:pos="3630"/>
        </w:tabs>
        <w:rPr>
          <w:rFonts w:ascii="Times New Roman" w:hAnsi="Times New Roman" w:cs="Times New Roman"/>
          <w:sz w:val="28"/>
          <w:szCs w:val="28"/>
        </w:rPr>
      </w:pPr>
    </w:p>
    <w:p w14:paraId="217C5C91" w14:textId="77777777" w:rsidR="005321F6" w:rsidRDefault="005321F6" w:rsidP="009E66F9">
      <w:pPr>
        <w:tabs>
          <w:tab w:val="left" w:pos="3630"/>
        </w:tabs>
        <w:rPr>
          <w:rFonts w:ascii="Times New Roman" w:hAnsi="Times New Roman" w:cs="Times New Roman"/>
          <w:sz w:val="28"/>
          <w:szCs w:val="28"/>
        </w:rPr>
      </w:pPr>
    </w:p>
    <w:p w14:paraId="3AF7FD12" w14:textId="77777777" w:rsidR="005321F6" w:rsidRDefault="005321F6" w:rsidP="009E66F9">
      <w:pPr>
        <w:tabs>
          <w:tab w:val="left" w:pos="3630"/>
        </w:tabs>
        <w:rPr>
          <w:rFonts w:ascii="Times New Roman" w:hAnsi="Times New Roman" w:cs="Times New Roman"/>
          <w:sz w:val="28"/>
          <w:szCs w:val="28"/>
        </w:rPr>
      </w:pPr>
    </w:p>
    <w:p w14:paraId="56B45F93" w14:textId="4281F4DA" w:rsidR="005321F6" w:rsidRPr="005321F6" w:rsidRDefault="005321F6" w:rsidP="005321F6">
      <w:pPr>
        <w:tabs>
          <w:tab w:val="left" w:pos="3630"/>
        </w:tabs>
        <w:jc w:val="center"/>
        <w:rPr>
          <w:rFonts w:ascii="Times New Roman" w:hAnsi="Times New Roman" w:cs="Times New Roman"/>
          <w:b/>
          <w:sz w:val="28"/>
          <w:szCs w:val="28"/>
        </w:rPr>
      </w:pPr>
      <w:r w:rsidRPr="005321F6">
        <w:rPr>
          <w:rFonts w:ascii="Times New Roman" w:hAnsi="Times New Roman" w:cs="Times New Roman"/>
          <w:b/>
          <w:sz w:val="28"/>
          <w:szCs w:val="28"/>
        </w:rPr>
        <w:lastRenderedPageBreak/>
        <w:t>Геморрагический инсульт</w:t>
      </w:r>
    </w:p>
    <w:p w14:paraId="1943607D" w14:textId="50871DD5" w:rsidR="00601895" w:rsidRDefault="005321F6" w:rsidP="005321F6">
      <w:pPr>
        <w:tabs>
          <w:tab w:val="left" w:pos="3630"/>
        </w:tabs>
        <w:rPr>
          <w:rFonts w:ascii="Times New Roman" w:hAnsi="Times New Roman" w:cs="Times New Roman"/>
          <w:sz w:val="28"/>
          <w:szCs w:val="28"/>
        </w:rPr>
      </w:pPr>
      <w:r w:rsidRPr="005321F6">
        <w:rPr>
          <w:rFonts w:ascii="Times New Roman" w:hAnsi="Times New Roman" w:cs="Times New Roman"/>
          <w:sz w:val="28"/>
          <w:szCs w:val="28"/>
        </w:rPr>
        <w:t xml:space="preserve">Геморрагический инсульт – </w:t>
      </w:r>
      <w:proofErr w:type="spellStart"/>
      <w:r w:rsidRPr="005321F6">
        <w:rPr>
          <w:rFonts w:ascii="Times New Roman" w:hAnsi="Times New Roman" w:cs="Times New Roman"/>
          <w:sz w:val="28"/>
          <w:szCs w:val="28"/>
        </w:rPr>
        <w:t>полиэтиологическое</w:t>
      </w:r>
      <w:proofErr w:type="spellEnd"/>
      <w:r w:rsidRPr="005321F6">
        <w:rPr>
          <w:rFonts w:ascii="Times New Roman" w:hAnsi="Times New Roman" w:cs="Times New Roman"/>
          <w:sz w:val="28"/>
          <w:szCs w:val="28"/>
        </w:rPr>
        <w:t xml:space="preserve"> заболевание, включающее все формы нетравматического внутричерепного кровоизлияния. Аневризма головного мозга (АГМ) – это патологическое расширение просвета артерии головного мозга, обусловленное истончением мышечного слоя стенки сосуда на фоне сохранных интимы и адвентициального слоев. Следствием разрыва АГМ в подавляющем большинстве случаев является субарахноидальное кровоизлияние (САК), которое может сопровождаться внутримозговой гематомой (ВМГ) и </w:t>
      </w:r>
      <w:proofErr w:type="spellStart"/>
      <w:r w:rsidRPr="005321F6">
        <w:rPr>
          <w:rFonts w:ascii="Times New Roman" w:hAnsi="Times New Roman" w:cs="Times New Roman"/>
          <w:sz w:val="28"/>
          <w:szCs w:val="28"/>
        </w:rPr>
        <w:t>внутрижелудочковым</w:t>
      </w:r>
      <w:proofErr w:type="spellEnd"/>
      <w:r w:rsidRPr="005321F6">
        <w:rPr>
          <w:rFonts w:ascii="Times New Roman" w:hAnsi="Times New Roman" w:cs="Times New Roman"/>
          <w:sz w:val="28"/>
          <w:szCs w:val="28"/>
        </w:rPr>
        <w:t xml:space="preserve"> кровоизлиянием (ВЖК). </w:t>
      </w:r>
      <w:proofErr w:type="gramStart"/>
      <w:r w:rsidRPr="005321F6">
        <w:rPr>
          <w:rFonts w:ascii="Times New Roman" w:hAnsi="Times New Roman" w:cs="Times New Roman"/>
          <w:sz w:val="28"/>
          <w:szCs w:val="28"/>
        </w:rPr>
        <w:t xml:space="preserve">Артериовенозная </w:t>
      </w:r>
      <w:proofErr w:type="spellStart"/>
      <w:r w:rsidRPr="005321F6">
        <w:rPr>
          <w:rFonts w:ascii="Times New Roman" w:hAnsi="Times New Roman" w:cs="Times New Roman"/>
          <w:sz w:val="28"/>
          <w:szCs w:val="28"/>
        </w:rPr>
        <w:t>мальформация</w:t>
      </w:r>
      <w:proofErr w:type="spellEnd"/>
      <w:r w:rsidRPr="005321F6">
        <w:rPr>
          <w:rFonts w:ascii="Times New Roman" w:hAnsi="Times New Roman" w:cs="Times New Roman"/>
          <w:sz w:val="28"/>
          <w:szCs w:val="28"/>
        </w:rPr>
        <w:t xml:space="preserve"> - вариант сосудистых </w:t>
      </w:r>
      <w:proofErr w:type="spellStart"/>
      <w:r w:rsidRPr="005321F6">
        <w:rPr>
          <w:rFonts w:ascii="Times New Roman" w:hAnsi="Times New Roman" w:cs="Times New Roman"/>
          <w:sz w:val="28"/>
          <w:szCs w:val="28"/>
        </w:rPr>
        <w:t>ангиоматозных</w:t>
      </w:r>
      <w:proofErr w:type="spellEnd"/>
      <w:r w:rsidRPr="005321F6">
        <w:rPr>
          <w:rFonts w:ascii="Times New Roman" w:hAnsi="Times New Roman" w:cs="Times New Roman"/>
          <w:sz w:val="28"/>
          <w:szCs w:val="28"/>
        </w:rPr>
        <w:t xml:space="preserve"> пороков развития нервной системы, является следствием </w:t>
      </w:r>
      <w:proofErr w:type="spellStart"/>
      <w:r w:rsidRPr="005321F6">
        <w:rPr>
          <w:rFonts w:ascii="Times New Roman" w:hAnsi="Times New Roman" w:cs="Times New Roman"/>
          <w:sz w:val="28"/>
          <w:szCs w:val="28"/>
        </w:rPr>
        <w:t>диспластического</w:t>
      </w:r>
      <w:proofErr w:type="spellEnd"/>
      <w:r w:rsidRPr="005321F6">
        <w:rPr>
          <w:rFonts w:ascii="Times New Roman" w:hAnsi="Times New Roman" w:cs="Times New Roman"/>
          <w:sz w:val="28"/>
          <w:szCs w:val="28"/>
        </w:rPr>
        <w:t xml:space="preserve"> метаморфоза, инициированного неизвестными факторами.</w:t>
      </w:r>
      <w:proofErr w:type="gramEnd"/>
      <w:r w:rsidRPr="005321F6">
        <w:rPr>
          <w:rFonts w:ascii="Times New Roman" w:hAnsi="Times New Roman" w:cs="Times New Roman"/>
          <w:sz w:val="28"/>
          <w:szCs w:val="28"/>
        </w:rPr>
        <w:t xml:space="preserve"> Следствием разрыва АВМ являются внутримозговая гематома (ВМГ), субарахноидальное кровоизлияние (САК) или </w:t>
      </w:r>
      <w:proofErr w:type="spellStart"/>
      <w:r w:rsidRPr="005321F6">
        <w:rPr>
          <w:rFonts w:ascii="Times New Roman" w:hAnsi="Times New Roman" w:cs="Times New Roman"/>
          <w:sz w:val="28"/>
          <w:szCs w:val="28"/>
        </w:rPr>
        <w:t>внутрижелудочковое</w:t>
      </w:r>
      <w:proofErr w:type="spellEnd"/>
      <w:r w:rsidRPr="005321F6">
        <w:rPr>
          <w:rFonts w:ascii="Times New Roman" w:hAnsi="Times New Roman" w:cs="Times New Roman"/>
          <w:sz w:val="28"/>
          <w:szCs w:val="28"/>
        </w:rPr>
        <w:t xml:space="preserve"> кровоизлияние (ВЖК).</w:t>
      </w:r>
    </w:p>
    <w:p w14:paraId="4B828DAF" w14:textId="74ECC5CE" w:rsidR="005321F6" w:rsidRDefault="005321F6" w:rsidP="005321F6">
      <w:pPr>
        <w:tabs>
          <w:tab w:val="left" w:pos="3630"/>
        </w:tabs>
        <w:rPr>
          <w:rFonts w:ascii="Times New Roman" w:hAnsi="Times New Roman" w:cs="Times New Roman"/>
          <w:sz w:val="28"/>
          <w:szCs w:val="28"/>
        </w:rPr>
      </w:pPr>
      <w:proofErr w:type="gramStart"/>
      <w:r w:rsidRPr="005321F6">
        <w:rPr>
          <w:rFonts w:ascii="Times New Roman" w:hAnsi="Times New Roman" w:cs="Times New Roman"/>
          <w:sz w:val="28"/>
          <w:szCs w:val="28"/>
        </w:rPr>
        <w:t>Субарахноидальное кровоизлияние (САК) – одна из форм геморрагического инсульта, характеризующаяся распространением крови из кровеносного русла в субарахноидальное пространство (между мягкой и паутинной оболочками) головного мозга.</w:t>
      </w:r>
      <w:proofErr w:type="gramEnd"/>
    </w:p>
    <w:p w14:paraId="5F2DD24D" w14:textId="4EA7E169" w:rsidR="005321F6" w:rsidRDefault="005321F6" w:rsidP="005321F6">
      <w:pPr>
        <w:tabs>
          <w:tab w:val="left" w:pos="3630"/>
        </w:tabs>
        <w:rPr>
          <w:rFonts w:ascii="Times New Roman" w:hAnsi="Times New Roman" w:cs="Times New Roman"/>
          <w:sz w:val="28"/>
          <w:szCs w:val="28"/>
        </w:rPr>
      </w:pPr>
      <w:r w:rsidRPr="005321F6">
        <w:rPr>
          <w:rFonts w:ascii="Times New Roman" w:hAnsi="Times New Roman" w:cs="Times New Roman"/>
          <w:sz w:val="28"/>
          <w:szCs w:val="28"/>
        </w:rPr>
        <w:t xml:space="preserve">Выделяют первичные и вторичные внутримозговые кровоизлияния. </w:t>
      </w:r>
      <w:proofErr w:type="gramStart"/>
      <w:r w:rsidRPr="005321F6">
        <w:rPr>
          <w:rFonts w:ascii="Times New Roman" w:hAnsi="Times New Roman" w:cs="Times New Roman"/>
          <w:sz w:val="28"/>
          <w:szCs w:val="28"/>
        </w:rPr>
        <w:t>Гематома, возникающая в результате артериальной гипертонии, является первичным кровоизлия</w:t>
      </w:r>
      <w:r>
        <w:rPr>
          <w:rFonts w:ascii="Times New Roman" w:hAnsi="Times New Roman" w:cs="Times New Roman"/>
          <w:sz w:val="28"/>
          <w:szCs w:val="28"/>
        </w:rPr>
        <w:t>нием, и наблюдается в 70-90%</w:t>
      </w:r>
      <w:r w:rsidRPr="005321F6">
        <w:rPr>
          <w:rFonts w:ascii="Times New Roman" w:hAnsi="Times New Roman" w:cs="Times New Roman"/>
          <w:sz w:val="28"/>
          <w:szCs w:val="28"/>
        </w:rPr>
        <w:t>. При вторичном кровоизлиянии гематома возникает всл</w:t>
      </w:r>
      <w:r>
        <w:rPr>
          <w:rFonts w:ascii="Times New Roman" w:hAnsi="Times New Roman" w:cs="Times New Roman"/>
          <w:sz w:val="28"/>
          <w:szCs w:val="28"/>
        </w:rPr>
        <w:t>едствие следующих причин</w:t>
      </w:r>
      <w:r w:rsidRPr="005321F6">
        <w:rPr>
          <w:rFonts w:ascii="Times New Roman" w:hAnsi="Times New Roman" w:cs="Times New Roman"/>
          <w:sz w:val="28"/>
          <w:szCs w:val="28"/>
        </w:rPr>
        <w:t xml:space="preserve">: 1) разрыва АВМ (46%); 2) разрыва аневризмы с формированием ВМГ (22%); 3) тромбоза венозных синусов и корковых вен (17%); 4) разрыва </w:t>
      </w:r>
      <w:proofErr w:type="spellStart"/>
      <w:r w:rsidRPr="005321F6">
        <w:rPr>
          <w:rFonts w:ascii="Times New Roman" w:hAnsi="Times New Roman" w:cs="Times New Roman"/>
          <w:sz w:val="28"/>
          <w:szCs w:val="28"/>
        </w:rPr>
        <w:t>дуральных</w:t>
      </w:r>
      <w:proofErr w:type="spellEnd"/>
      <w:r w:rsidRPr="005321F6">
        <w:rPr>
          <w:rFonts w:ascii="Times New Roman" w:hAnsi="Times New Roman" w:cs="Times New Roman"/>
          <w:sz w:val="28"/>
          <w:szCs w:val="28"/>
        </w:rPr>
        <w:t xml:space="preserve"> артериовенозных фистул (9%); 5) </w:t>
      </w:r>
      <w:proofErr w:type="spellStart"/>
      <w:r w:rsidRPr="005321F6">
        <w:rPr>
          <w:rFonts w:ascii="Times New Roman" w:hAnsi="Times New Roman" w:cs="Times New Roman"/>
          <w:sz w:val="28"/>
          <w:szCs w:val="28"/>
        </w:rPr>
        <w:t>васкулопатий</w:t>
      </w:r>
      <w:proofErr w:type="spellEnd"/>
      <w:r w:rsidRPr="005321F6">
        <w:rPr>
          <w:rFonts w:ascii="Times New Roman" w:hAnsi="Times New Roman" w:cs="Times New Roman"/>
          <w:sz w:val="28"/>
          <w:szCs w:val="28"/>
        </w:rPr>
        <w:t xml:space="preserve"> (3%); 6) болезни Моя-Моя (3%);</w:t>
      </w:r>
      <w:proofErr w:type="gramEnd"/>
      <w:r w:rsidRPr="005321F6">
        <w:rPr>
          <w:rFonts w:ascii="Times New Roman" w:hAnsi="Times New Roman" w:cs="Times New Roman"/>
          <w:sz w:val="28"/>
          <w:szCs w:val="28"/>
        </w:rPr>
        <w:t xml:space="preserve"> 7) кровоизлияния в опухоль (1%). Внутримозговая гематома может образоваться также вследствие повышения интенсивности кровотока и проницаемости микроциркуляторного русла в области инфаркта мозга. Описана возможность формирования внутримозговых кровоизлияний как осложнения инфекционных заболеваний центральной нервной системы </w:t>
      </w:r>
      <w:r>
        <w:rPr>
          <w:rFonts w:ascii="Times New Roman" w:hAnsi="Times New Roman" w:cs="Times New Roman"/>
          <w:sz w:val="28"/>
          <w:szCs w:val="28"/>
        </w:rPr>
        <w:t>и эклампсии</w:t>
      </w:r>
      <w:r w:rsidRPr="005321F6">
        <w:rPr>
          <w:rFonts w:ascii="Times New Roman" w:hAnsi="Times New Roman" w:cs="Times New Roman"/>
          <w:sz w:val="28"/>
          <w:szCs w:val="28"/>
        </w:rPr>
        <w:t xml:space="preserve">. Гипертензивная гематома возникает в результате проникновения крови из патологически измененной артерии в вещество головного мозга. Небольшие по диаметру артерии, из которых происходит кровоизлияние, расположены в области базальных ядер, таламуса, </w:t>
      </w:r>
      <w:proofErr w:type="spellStart"/>
      <w:r w:rsidRPr="005321F6">
        <w:rPr>
          <w:rFonts w:ascii="Times New Roman" w:hAnsi="Times New Roman" w:cs="Times New Roman"/>
          <w:sz w:val="28"/>
          <w:szCs w:val="28"/>
        </w:rPr>
        <w:t>варолиева</w:t>
      </w:r>
      <w:proofErr w:type="spellEnd"/>
      <w:r w:rsidRPr="005321F6">
        <w:rPr>
          <w:rFonts w:ascii="Times New Roman" w:hAnsi="Times New Roman" w:cs="Times New Roman"/>
          <w:sz w:val="28"/>
          <w:szCs w:val="28"/>
        </w:rPr>
        <w:t xml:space="preserve"> моста, а также у поверхности мозга, не имеют развитых анастомозов, являясь часто конечными ветвями. Возможности перераспределения крови и адаптации к изменениям гемодинамики у этих артерий минимальны. В связи с этим, </w:t>
      </w:r>
      <w:r w:rsidRPr="005321F6">
        <w:rPr>
          <w:rFonts w:ascii="Times New Roman" w:hAnsi="Times New Roman" w:cs="Times New Roman"/>
          <w:sz w:val="28"/>
          <w:szCs w:val="28"/>
        </w:rPr>
        <w:lastRenderedPageBreak/>
        <w:t xml:space="preserve">длительная артериальная гипертония и атеросклероз приводят к выраженным изменениям их стенок. В результате развивающегося </w:t>
      </w:r>
      <w:proofErr w:type="spellStart"/>
      <w:r w:rsidRPr="005321F6">
        <w:rPr>
          <w:rFonts w:ascii="Times New Roman" w:hAnsi="Times New Roman" w:cs="Times New Roman"/>
          <w:sz w:val="28"/>
          <w:szCs w:val="28"/>
        </w:rPr>
        <w:t>липогиалиноза</w:t>
      </w:r>
      <w:proofErr w:type="spellEnd"/>
      <w:r w:rsidRPr="005321F6">
        <w:rPr>
          <w:rFonts w:ascii="Times New Roman" w:hAnsi="Times New Roman" w:cs="Times New Roman"/>
          <w:sz w:val="28"/>
          <w:szCs w:val="28"/>
        </w:rPr>
        <w:t xml:space="preserve">, </w:t>
      </w:r>
      <w:proofErr w:type="spellStart"/>
      <w:r w:rsidRPr="005321F6">
        <w:rPr>
          <w:rFonts w:ascii="Times New Roman" w:hAnsi="Times New Roman" w:cs="Times New Roman"/>
          <w:sz w:val="28"/>
          <w:szCs w:val="28"/>
        </w:rPr>
        <w:t>фибриноидного</w:t>
      </w:r>
      <w:proofErr w:type="spellEnd"/>
      <w:r w:rsidRPr="005321F6">
        <w:rPr>
          <w:rFonts w:ascii="Times New Roman" w:hAnsi="Times New Roman" w:cs="Times New Roman"/>
          <w:sz w:val="28"/>
          <w:szCs w:val="28"/>
        </w:rPr>
        <w:t xml:space="preserve"> некроза и истончения мышечного слоя упругость сосудистой стенки уменьшается, а проницаемость увеличивается. Нередко формирую</w:t>
      </w:r>
      <w:r>
        <w:rPr>
          <w:rFonts w:ascii="Times New Roman" w:hAnsi="Times New Roman" w:cs="Times New Roman"/>
          <w:sz w:val="28"/>
          <w:szCs w:val="28"/>
        </w:rPr>
        <w:t xml:space="preserve">тся </w:t>
      </w:r>
      <w:proofErr w:type="spellStart"/>
      <w:r>
        <w:rPr>
          <w:rFonts w:ascii="Times New Roman" w:hAnsi="Times New Roman" w:cs="Times New Roman"/>
          <w:sz w:val="28"/>
          <w:szCs w:val="28"/>
        </w:rPr>
        <w:t>микроаневризмы</w:t>
      </w:r>
      <w:proofErr w:type="spellEnd"/>
      <w:r w:rsidRPr="005321F6">
        <w:rPr>
          <w:rFonts w:ascii="Times New Roman" w:hAnsi="Times New Roman" w:cs="Times New Roman"/>
          <w:sz w:val="28"/>
          <w:szCs w:val="28"/>
        </w:rPr>
        <w:t xml:space="preserve">. Существуют два механизма развития кровоизлияния: по типу гематомы и по типу </w:t>
      </w:r>
      <w:proofErr w:type="spellStart"/>
      <w:r w:rsidRPr="005321F6">
        <w:rPr>
          <w:rFonts w:ascii="Times New Roman" w:hAnsi="Times New Roman" w:cs="Times New Roman"/>
          <w:sz w:val="28"/>
          <w:szCs w:val="28"/>
        </w:rPr>
        <w:t>диапедезного</w:t>
      </w:r>
      <w:proofErr w:type="spellEnd"/>
      <w:r w:rsidRPr="005321F6">
        <w:rPr>
          <w:rFonts w:ascii="Times New Roman" w:hAnsi="Times New Roman" w:cs="Times New Roman"/>
          <w:sz w:val="28"/>
          <w:szCs w:val="28"/>
        </w:rPr>
        <w:t xml:space="preserve"> пропитывания. Кровоизлияния по типу гематомы встречаются в 85% случаев по материалам аутопсий, имеют типичную локализацию в подкорковых ядрах, полушариях мозга и мозжечке. При данном типе кровоизлияния излившаяся кровь раздвигает мозговое вещество, что сопровождается перемещением отдельных участков мозга. В связи с этим, в первые часы не 7 происходит значительного разрушения мозгового вещества. При кровоизлиянии по типу гематомы размеры гематомы намного превышают объем разрушенной ткани. Кровоизлияния по типу диапедеза встречаются значительно реже, являясь чаще всего следствием системных изменений сосудистой стенки и увеличения ее проницаемости и/или системных изменений гемостаза. Такие кровоизлияния чаще имеют небольшие размеры и располагаются преимущественно в таламусе или </w:t>
      </w:r>
      <w:proofErr w:type="spellStart"/>
      <w:r w:rsidRPr="005321F6">
        <w:rPr>
          <w:rFonts w:ascii="Times New Roman" w:hAnsi="Times New Roman" w:cs="Times New Roman"/>
          <w:sz w:val="28"/>
          <w:szCs w:val="28"/>
        </w:rPr>
        <w:t>варолиевом</w:t>
      </w:r>
      <w:proofErr w:type="spellEnd"/>
      <w:r w:rsidRPr="005321F6">
        <w:rPr>
          <w:rFonts w:ascii="Times New Roman" w:hAnsi="Times New Roman" w:cs="Times New Roman"/>
          <w:sz w:val="28"/>
          <w:szCs w:val="28"/>
        </w:rPr>
        <w:t xml:space="preserve"> мосту</w:t>
      </w:r>
      <w:r>
        <w:rPr>
          <w:rFonts w:ascii="Times New Roman" w:hAnsi="Times New Roman" w:cs="Times New Roman"/>
          <w:sz w:val="28"/>
          <w:szCs w:val="28"/>
        </w:rPr>
        <w:t xml:space="preserve">. </w:t>
      </w:r>
    </w:p>
    <w:p w14:paraId="69AAA0AF" w14:textId="77777777" w:rsidR="005321F6" w:rsidRDefault="005321F6" w:rsidP="005321F6">
      <w:pPr>
        <w:tabs>
          <w:tab w:val="left" w:pos="3630"/>
        </w:tabs>
        <w:rPr>
          <w:rFonts w:ascii="Times New Roman" w:hAnsi="Times New Roman" w:cs="Times New Roman"/>
          <w:sz w:val="28"/>
          <w:szCs w:val="28"/>
        </w:rPr>
      </w:pPr>
      <w:r w:rsidRPr="005321F6">
        <w:rPr>
          <w:rFonts w:ascii="Times New Roman" w:hAnsi="Times New Roman" w:cs="Times New Roman"/>
          <w:sz w:val="28"/>
          <w:szCs w:val="28"/>
        </w:rPr>
        <w:t xml:space="preserve">Согласно наиболее распространенной классификации ГИ, объединяющей положения несколько других, в зависимости от формы и локализации ВМГ подразделяют на следующие типы: </w:t>
      </w:r>
    </w:p>
    <w:p w14:paraId="3954704C" w14:textId="77777777" w:rsidR="005321F6" w:rsidRPr="005321F6" w:rsidRDefault="005321F6" w:rsidP="005321F6">
      <w:pPr>
        <w:pStyle w:val="a3"/>
        <w:numPr>
          <w:ilvl w:val="0"/>
          <w:numId w:val="17"/>
        </w:numPr>
        <w:tabs>
          <w:tab w:val="left" w:pos="3630"/>
        </w:tabs>
        <w:rPr>
          <w:rFonts w:ascii="Times New Roman" w:hAnsi="Times New Roman" w:cs="Times New Roman"/>
          <w:sz w:val="28"/>
          <w:szCs w:val="28"/>
        </w:rPr>
      </w:pPr>
      <w:proofErr w:type="spellStart"/>
      <w:r w:rsidRPr="005321F6">
        <w:rPr>
          <w:rFonts w:ascii="Times New Roman" w:hAnsi="Times New Roman" w:cs="Times New Roman"/>
          <w:sz w:val="28"/>
          <w:szCs w:val="28"/>
        </w:rPr>
        <w:t>Путаменальная</w:t>
      </w:r>
      <w:proofErr w:type="spellEnd"/>
      <w:r w:rsidRPr="005321F6">
        <w:rPr>
          <w:rFonts w:ascii="Times New Roman" w:hAnsi="Times New Roman" w:cs="Times New Roman"/>
          <w:sz w:val="28"/>
          <w:szCs w:val="28"/>
        </w:rPr>
        <w:t xml:space="preserve"> гематома - гематома, располагающаяся в области подкорковых ядер, </w:t>
      </w:r>
      <w:proofErr w:type="spellStart"/>
      <w:r w:rsidRPr="005321F6">
        <w:rPr>
          <w:rFonts w:ascii="Times New Roman" w:hAnsi="Times New Roman" w:cs="Times New Roman"/>
          <w:sz w:val="28"/>
          <w:szCs w:val="28"/>
        </w:rPr>
        <w:t>латерально</w:t>
      </w:r>
      <w:proofErr w:type="spellEnd"/>
      <w:r w:rsidRPr="005321F6">
        <w:rPr>
          <w:rFonts w:ascii="Times New Roman" w:hAnsi="Times New Roman" w:cs="Times New Roman"/>
          <w:sz w:val="28"/>
          <w:szCs w:val="28"/>
        </w:rPr>
        <w:t xml:space="preserve"> относительно внутренней капсулы; </w:t>
      </w:r>
    </w:p>
    <w:p w14:paraId="376A1F57" w14:textId="7764D76B" w:rsidR="005321F6" w:rsidRPr="005321F6" w:rsidRDefault="005321F6" w:rsidP="005321F6">
      <w:pPr>
        <w:pStyle w:val="a3"/>
        <w:numPr>
          <w:ilvl w:val="0"/>
          <w:numId w:val="17"/>
        </w:numPr>
        <w:tabs>
          <w:tab w:val="left" w:pos="3630"/>
        </w:tabs>
        <w:rPr>
          <w:rFonts w:ascii="Times New Roman" w:hAnsi="Times New Roman" w:cs="Times New Roman"/>
          <w:sz w:val="28"/>
          <w:szCs w:val="28"/>
        </w:rPr>
      </w:pPr>
      <w:r w:rsidRPr="005321F6">
        <w:rPr>
          <w:rFonts w:ascii="Times New Roman" w:hAnsi="Times New Roman" w:cs="Times New Roman"/>
          <w:sz w:val="28"/>
          <w:szCs w:val="28"/>
        </w:rPr>
        <w:t xml:space="preserve">Таламическая гематома - гематома таламуса, располагается медиально относительно внутренней капсулы; </w:t>
      </w:r>
    </w:p>
    <w:p w14:paraId="46E87B09" w14:textId="77777777" w:rsidR="005321F6" w:rsidRPr="005321F6" w:rsidRDefault="005321F6" w:rsidP="005321F6">
      <w:pPr>
        <w:pStyle w:val="a3"/>
        <w:numPr>
          <w:ilvl w:val="0"/>
          <w:numId w:val="17"/>
        </w:numPr>
        <w:tabs>
          <w:tab w:val="left" w:pos="3630"/>
        </w:tabs>
        <w:rPr>
          <w:rFonts w:ascii="Times New Roman" w:hAnsi="Times New Roman" w:cs="Times New Roman"/>
          <w:sz w:val="28"/>
          <w:szCs w:val="28"/>
        </w:rPr>
      </w:pPr>
      <w:r w:rsidRPr="005321F6">
        <w:rPr>
          <w:rFonts w:ascii="Times New Roman" w:hAnsi="Times New Roman" w:cs="Times New Roman"/>
          <w:sz w:val="28"/>
          <w:szCs w:val="28"/>
        </w:rPr>
        <w:t xml:space="preserve">Смешанная гематома - гематома подкорковых ядер, охватывающая область </w:t>
      </w:r>
      <w:proofErr w:type="spellStart"/>
      <w:r w:rsidRPr="005321F6">
        <w:rPr>
          <w:rFonts w:ascii="Times New Roman" w:hAnsi="Times New Roman" w:cs="Times New Roman"/>
          <w:sz w:val="28"/>
          <w:szCs w:val="28"/>
        </w:rPr>
        <w:t>латеральнее</w:t>
      </w:r>
      <w:proofErr w:type="spellEnd"/>
      <w:r w:rsidRPr="005321F6">
        <w:rPr>
          <w:rFonts w:ascii="Times New Roman" w:hAnsi="Times New Roman" w:cs="Times New Roman"/>
          <w:sz w:val="28"/>
          <w:szCs w:val="28"/>
        </w:rPr>
        <w:t xml:space="preserve"> и </w:t>
      </w:r>
      <w:proofErr w:type="spellStart"/>
      <w:r w:rsidRPr="005321F6">
        <w:rPr>
          <w:rFonts w:ascii="Times New Roman" w:hAnsi="Times New Roman" w:cs="Times New Roman"/>
          <w:sz w:val="28"/>
          <w:szCs w:val="28"/>
        </w:rPr>
        <w:t>медиальнее</w:t>
      </w:r>
      <w:proofErr w:type="spellEnd"/>
      <w:r w:rsidRPr="005321F6">
        <w:rPr>
          <w:rFonts w:ascii="Times New Roman" w:hAnsi="Times New Roman" w:cs="Times New Roman"/>
          <w:sz w:val="28"/>
          <w:szCs w:val="28"/>
        </w:rPr>
        <w:t xml:space="preserve"> внутренней капсулы, или с субкортикальным и глубинным расположением; </w:t>
      </w:r>
    </w:p>
    <w:p w14:paraId="1EBBA280" w14:textId="77777777" w:rsidR="005321F6" w:rsidRPr="005321F6" w:rsidRDefault="005321F6" w:rsidP="005321F6">
      <w:pPr>
        <w:pStyle w:val="a3"/>
        <w:numPr>
          <w:ilvl w:val="0"/>
          <w:numId w:val="17"/>
        </w:numPr>
        <w:tabs>
          <w:tab w:val="left" w:pos="3630"/>
        </w:tabs>
        <w:rPr>
          <w:rFonts w:ascii="Times New Roman" w:hAnsi="Times New Roman" w:cs="Times New Roman"/>
          <w:sz w:val="28"/>
          <w:szCs w:val="28"/>
        </w:rPr>
      </w:pPr>
      <w:r w:rsidRPr="005321F6">
        <w:rPr>
          <w:rFonts w:ascii="Times New Roman" w:hAnsi="Times New Roman" w:cs="Times New Roman"/>
          <w:sz w:val="28"/>
          <w:szCs w:val="28"/>
        </w:rPr>
        <w:t xml:space="preserve">Субкортикальная гематома – гематома, расположенная близко к коре головного мозга; </w:t>
      </w:r>
    </w:p>
    <w:p w14:paraId="3C043ED9" w14:textId="77777777" w:rsidR="005321F6" w:rsidRPr="005321F6" w:rsidRDefault="005321F6" w:rsidP="005321F6">
      <w:pPr>
        <w:pStyle w:val="a3"/>
        <w:numPr>
          <w:ilvl w:val="0"/>
          <w:numId w:val="17"/>
        </w:numPr>
        <w:tabs>
          <w:tab w:val="left" w:pos="3630"/>
        </w:tabs>
        <w:rPr>
          <w:rFonts w:ascii="Times New Roman" w:hAnsi="Times New Roman" w:cs="Times New Roman"/>
          <w:sz w:val="28"/>
          <w:szCs w:val="28"/>
        </w:rPr>
      </w:pPr>
      <w:r w:rsidRPr="005321F6">
        <w:rPr>
          <w:rFonts w:ascii="Times New Roman" w:hAnsi="Times New Roman" w:cs="Times New Roman"/>
          <w:sz w:val="28"/>
          <w:szCs w:val="28"/>
        </w:rPr>
        <w:t xml:space="preserve">Гематома мозжечка - гематома полушарий и/или червя мозжечка; </w:t>
      </w:r>
    </w:p>
    <w:p w14:paraId="197F54DC" w14:textId="426E6267" w:rsidR="005321F6" w:rsidRDefault="005321F6" w:rsidP="005321F6">
      <w:pPr>
        <w:pStyle w:val="a3"/>
        <w:numPr>
          <w:ilvl w:val="0"/>
          <w:numId w:val="17"/>
        </w:numPr>
        <w:tabs>
          <w:tab w:val="left" w:pos="3630"/>
        </w:tabs>
        <w:rPr>
          <w:rFonts w:ascii="Times New Roman" w:hAnsi="Times New Roman" w:cs="Times New Roman"/>
          <w:sz w:val="28"/>
          <w:szCs w:val="28"/>
        </w:rPr>
      </w:pPr>
      <w:r w:rsidRPr="005321F6">
        <w:rPr>
          <w:rFonts w:ascii="Times New Roman" w:hAnsi="Times New Roman" w:cs="Times New Roman"/>
          <w:sz w:val="28"/>
          <w:szCs w:val="28"/>
        </w:rPr>
        <w:t>Гематома ствола мозга</w:t>
      </w:r>
      <w:r>
        <w:rPr>
          <w:rFonts w:ascii="Times New Roman" w:hAnsi="Times New Roman" w:cs="Times New Roman"/>
          <w:sz w:val="28"/>
          <w:szCs w:val="28"/>
        </w:rPr>
        <w:t>.</w:t>
      </w:r>
    </w:p>
    <w:p w14:paraId="296FD5EB" w14:textId="7C372DDB" w:rsidR="005321F6" w:rsidRDefault="005321F6" w:rsidP="005321F6">
      <w:pPr>
        <w:tabs>
          <w:tab w:val="left" w:pos="3630"/>
        </w:tabs>
        <w:rPr>
          <w:rFonts w:ascii="Times New Roman" w:hAnsi="Times New Roman" w:cs="Times New Roman"/>
          <w:sz w:val="28"/>
          <w:szCs w:val="28"/>
        </w:rPr>
      </w:pPr>
      <w:r w:rsidRPr="005321F6">
        <w:rPr>
          <w:rFonts w:ascii="Times New Roman" w:hAnsi="Times New Roman" w:cs="Times New Roman"/>
          <w:sz w:val="28"/>
          <w:szCs w:val="28"/>
        </w:rPr>
        <w:t>Клинические проявления и течение гипертен</w:t>
      </w:r>
      <w:r>
        <w:rPr>
          <w:rFonts w:ascii="Times New Roman" w:hAnsi="Times New Roman" w:cs="Times New Roman"/>
          <w:sz w:val="28"/>
          <w:szCs w:val="28"/>
        </w:rPr>
        <w:t>зивной гематомы разнообразны</w:t>
      </w:r>
      <w:r w:rsidRPr="005321F6">
        <w:rPr>
          <w:rFonts w:ascii="Times New Roman" w:hAnsi="Times New Roman" w:cs="Times New Roman"/>
          <w:sz w:val="28"/>
          <w:szCs w:val="28"/>
        </w:rPr>
        <w:t xml:space="preserve">. Симптоматика развивается, как правило, внезапно, обычно днем. Наиболее частые провоцирующие факторы - подъем АД, прием алкоголя, физические нагрузки, горячая ванна. Общемозговые расстройства являются ведущими. Развивается резкая головная боль, нередко тошнота и рвота. Возможно </w:t>
      </w:r>
      <w:r w:rsidRPr="005321F6">
        <w:rPr>
          <w:rFonts w:ascii="Times New Roman" w:hAnsi="Times New Roman" w:cs="Times New Roman"/>
          <w:sz w:val="28"/>
          <w:szCs w:val="28"/>
        </w:rPr>
        <w:lastRenderedPageBreak/>
        <w:t>возникновение эпилептическог</w:t>
      </w:r>
      <w:r>
        <w:rPr>
          <w:rFonts w:ascii="Times New Roman" w:hAnsi="Times New Roman" w:cs="Times New Roman"/>
          <w:sz w:val="28"/>
          <w:szCs w:val="28"/>
        </w:rPr>
        <w:t xml:space="preserve">о приступа. Может наблюдаться </w:t>
      </w:r>
      <w:r w:rsidRPr="005321F6">
        <w:rPr>
          <w:rFonts w:ascii="Times New Roman" w:hAnsi="Times New Roman" w:cs="Times New Roman"/>
          <w:sz w:val="28"/>
          <w:szCs w:val="28"/>
        </w:rPr>
        <w:t xml:space="preserve">психомоторное возбуждение. Часто наблюдается снижение бодрствования различной степени выраженности. Менингеальная симптоматика в первые часы представлена преимущественно светобоязнью, скуловым симптомом Бехтерева. В дальнейшем появляется ригидность мышц затылка, симптомы </w:t>
      </w:r>
      <w:proofErr w:type="spellStart"/>
      <w:r w:rsidRPr="005321F6">
        <w:rPr>
          <w:rFonts w:ascii="Times New Roman" w:hAnsi="Times New Roman" w:cs="Times New Roman"/>
          <w:sz w:val="28"/>
          <w:szCs w:val="28"/>
        </w:rPr>
        <w:t>Кернига</w:t>
      </w:r>
      <w:proofErr w:type="spellEnd"/>
      <w:r w:rsidRPr="005321F6">
        <w:rPr>
          <w:rFonts w:ascii="Times New Roman" w:hAnsi="Times New Roman" w:cs="Times New Roman"/>
          <w:sz w:val="28"/>
          <w:szCs w:val="28"/>
        </w:rPr>
        <w:t xml:space="preserve">, </w:t>
      </w:r>
      <w:proofErr w:type="spellStart"/>
      <w:r w:rsidRPr="005321F6">
        <w:rPr>
          <w:rFonts w:ascii="Times New Roman" w:hAnsi="Times New Roman" w:cs="Times New Roman"/>
          <w:sz w:val="28"/>
          <w:szCs w:val="28"/>
        </w:rPr>
        <w:t>Брудзинского</w:t>
      </w:r>
      <w:proofErr w:type="spellEnd"/>
      <w:r w:rsidRPr="005321F6">
        <w:rPr>
          <w:rFonts w:ascii="Times New Roman" w:hAnsi="Times New Roman" w:cs="Times New Roman"/>
          <w:sz w:val="28"/>
          <w:szCs w:val="28"/>
        </w:rPr>
        <w:t xml:space="preserve">. У пожилых пациентов в 1/3 случаев раздражение мозговых оболочек не выявляют. Вегетативная симптоматика представлена гиперемией кожных покровов, потливостью, хриплым дыханием, которое при нарушении бодрствования может становиться </w:t>
      </w:r>
      <w:proofErr w:type="spellStart"/>
      <w:r w:rsidRPr="005321F6">
        <w:rPr>
          <w:rFonts w:ascii="Times New Roman" w:hAnsi="Times New Roman" w:cs="Times New Roman"/>
          <w:sz w:val="28"/>
          <w:szCs w:val="28"/>
        </w:rPr>
        <w:t>стридорозным</w:t>
      </w:r>
      <w:proofErr w:type="spellEnd"/>
      <w:r w:rsidRPr="005321F6">
        <w:rPr>
          <w:rFonts w:ascii="Times New Roman" w:hAnsi="Times New Roman" w:cs="Times New Roman"/>
          <w:sz w:val="28"/>
          <w:szCs w:val="28"/>
        </w:rPr>
        <w:t xml:space="preserve"> или типа </w:t>
      </w:r>
      <w:proofErr w:type="spellStart"/>
      <w:r w:rsidRPr="005321F6">
        <w:rPr>
          <w:rFonts w:ascii="Times New Roman" w:hAnsi="Times New Roman" w:cs="Times New Roman"/>
          <w:sz w:val="28"/>
          <w:szCs w:val="28"/>
        </w:rPr>
        <w:t>Чейна</w:t>
      </w:r>
      <w:proofErr w:type="spellEnd"/>
      <w:r w:rsidRPr="005321F6">
        <w:rPr>
          <w:rFonts w:ascii="Times New Roman" w:hAnsi="Times New Roman" w:cs="Times New Roman"/>
          <w:sz w:val="28"/>
          <w:szCs w:val="28"/>
        </w:rPr>
        <w:t xml:space="preserve">-Стокса, напряжением пульса и повышением АД. Очаговая симптоматика зависит от локализации ВМГ. Субкортикальные ВМГ, расположенные близко к центральным извилинам или распространяющиеся на подкорковую область, </w:t>
      </w:r>
      <w:proofErr w:type="spellStart"/>
      <w:r w:rsidRPr="005321F6">
        <w:rPr>
          <w:rFonts w:ascii="Times New Roman" w:hAnsi="Times New Roman" w:cs="Times New Roman"/>
          <w:sz w:val="28"/>
          <w:szCs w:val="28"/>
        </w:rPr>
        <w:t>путаменальные</w:t>
      </w:r>
      <w:proofErr w:type="spellEnd"/>
      <w:r w:rsidRPr="005321F6">
        <w:rPr>
          <w:rFonts w:ascii="Times New Roman" w:hAnsi="Times New Roman" w:cs="Times New Roman"/>
          <w:sz w:val="28"/>
          <w:szCs w:val="28"/>
        </w:rPr>
        <w:t xml:space="preserve"> и смешанные ВМГ обычно проявляются контралатеральным гемипарезом различной выраженности, гемианестезией, гемианопсией, парезом лицевой мускулатуры и языка по центральному типу. При поражении доминантного полушария возникают нарушения речи, </w:t>
      </w:r>
      <w:proofErr w:type="spellStart"/>
      <w:r w:rsidRPr="005321F6">
        <w:rPr>
          <w:rFonts w:ascii="Times New Roman" w:hAnsi="Times New Roman" w:cs="Times New Roman"/>
          <w:sz w:val="28"/>
          <w:szCs w:val="28"/>
        </w:rPr>
        <w:t>субдоминантного</w:t>
      </w:r>
      <w:proofErr w:type="spellEnd"/>
      <w:r w:rsidRPr="005321F6">
        <w:rPr>
          <w:rFonts w:ascii="Times New Roman" w:hAnsi="Times New Roman" w:cs="Times New Roman"/>
          <w:sz w:val="28"/>
          <w:szCs w:val="28"/>
        </w:rPr>
        <w:t xml:space="preserve"> – нарушения «схемы тела», </w:t>
      </w:r>
      <w:proofErr w:type="spellStart"/>
      <w:r w:rsidRPr="005321F6">
        <w:rPr>
          <w:rFonts w:ascii="Times New Roman" w:hAnsi="Times New Roman" w:cs="Times New Roman"/>
          <w:sz w:val="28"/>
          <w:szCs w:val="28"/>
        </w:rPr>
        <w:t>анозогнозия</w:t>
      </w:r>
      <w:proofErr w:type="spellEnd"/>
      <w:r w:rsidRPr="005321F6">
        <w:rPr>
          <w:rFonts w:ascii="Times New Roman" w:hAnsi="Times New Roman" w:cs="Times New Roman"/>
          <w:sz w:val="28"/>
          <w:szCs w:val="28"/>
        </w:rPr>
        <w:t xml:space="preserve">. При кровоизлияниях в таламус возникает контралатеральная </w:t>
      </w:r>
      <w:proofErr w:type="spellStart"/>
      <w:r w:rsidRPr="005321F6">
        <w:rPr>
          <w:rFonts w:ascii="Times New Roman" w:hAnsi="Times New Roman" w:cs="Times New Roman"/>
          <w:sz w:val="28"/>
          <w:szCs w:val="28"/>
        </w:rPr>
        <w:t>гемигипестезия</w:t>
      </w:r>
      <w:proofErr w:type="spellEnd"/>
      <w:r w:rsidRPr="005321F6">
        <w:rPr>
          <w:rFonts w:ascii="Times New Roman" w:hAnsi="Times New Roman" w:cs="Times New Roman"/>
          <w:sz w:val="28"/>
          <w:szCs w:val="28"/>
        </w:rPr>
        <w:t xml:space="preserve"> и </w:t>
      </w:r>
      <w:proofErr w:type="spellStart"/>
      <w:r w:rsidRPr="005321F6">
        <w:rPr>
          <w:rFonts w:ascii="Times New Roman" w:hAnsi="Times New Roman" w:cs="Times New Roman"/>
          <w:sz w:val="28"/>
          <w:szCs w:val="28"/>
        </w:rPr>
        <w:t>гемиатаксия</w:t>
      </w:r>
      <w:proofErr w:type="spellEnd"/>
      <w:r w:rsidRPr="005321F6">
        <w:rPr>
          <w:rFonts w:ascii="Times New Roman" w:hAnsi="Times New Roman" w:cs="Times New Roman"/>
          <w:sz w:val="28"/>
          <w:szCs w:val="28"/>
        </w:rPr>
        <w:t xml:space="preserve">, гемианопсия, гемипарез. </w:t>
      </w:r>
      <w:proofErr w:type="gramStart"/>
      <w:r w:rsidRPr="005321F6">
        <w:rPr>
          <w:rFonts w:ascii="Times New Roman" w:hAnsi="Times New Roman" w:cs="Times New Roman"/>
          <w:sz w:val="28"/>
          <w:szCs w:val="28"/>
        </w:rPr>
        <w:t>Возможны</w:t>
      </w:r>
      <w:proofErr w:type="gramEnd"/>
      <w:r w:rsidRPr="005321F6">
        <w:rPr>
          <w:rFonts w:ascii="Times New Roman" w:hAnsi="Times New Roman" w:cs="Times New Roman"/>
          <w:sz w:val="28"/>
          <w:szCs w:val="28"/>
        </w:rPr>
        <w:t xml:space="preserve"> сонливость и апатия. При субкортикальных гематомах, расположенных вдали от центральных извилин, развивается симптоматика поражения соответствующих долей большого мозга</w:t>
      </w:r>
      <w:proofErr w:type="gramStart"/>
      <w:r w:rsidRPr="005321F6">
        <w:rPr>
          <w:rFonts w:ascii="Times New Roman" w:hAnsi="Times New Roman" w:cs="Times New Roman"/>
          <w:sz w:val="28"/>
          <w:szCs w:val="28"/>
        </w:rPr>
        <w:t>.</w:t>
      </w:r>
      <w:proofErr w:type="gramEnd"/>
      <w:r w:rsidRPr="005321F6">
        <w:rPr>
          <w:rFonts w:ascii="Times New Roman" w:hAnsi="Times New Roman" w:cs="Times New Roman"/>
          <w:sz w:val="28"/>
          <w:szCs w:val="28"/>
        </w:rPr>
        <w:t xml:space="preserve"> </w:t>
      </w:r>
      <w:proofErr w:type="gramStart"/>
      <w:r w:rsidRPr="005321F6">
        <w:rPr>
          <w:rFonts w:ascii="Times New Roman" w:hAnsi="Times New Roman" w:cs="Times New Roman"/>
          <w:sz w:val="28"/>
          <w:szCs w:val="28"/>
        </w:rPr>
        <w:t>д</w:t>
      </w:r>
      <w:proofErr w:type="gramEnd"/>
      <w:r w:rsidRPr="005321F6">
        <w:rPr>
          <w:rFonts w:ascii="Times New Roman" w:hAnsi="Times New Roman" w:cs="Times New Roman"/>
          <w:sz w:val="28"/>
          <w:szCs w:val="28"/>
        </w:rPr>
        <w:t xml:space="preserve">ля кровоизлияний в мозжечок характерны выраженное головокружение, нистагм, резкая боль в затылке, атаксия, гипотония мышц. При ВМГ мозжечка значительного объема возникает </w:t>
      </w:r>
      <w:proofErr w:type="gramStart"/>
      <w:r w:rsidRPr="005321F6">
        <w:rPr>
          <w:rFonts w:ascii="Times New Roman" w:hAnsi="Times New Roman" w:cs="Times New Roman"/>
          <w:sz w:val="28"/>
          <w:szCs w:val="28"/>
        </w:rPr>
        <w:t>прямое</w:t>
      </w:r>
      <w:proofErr w:type="gramEnd"/>
      <w:r w:rsidRPr="005321F6">
        <w:rPr>
          <w:rFonts w:ascii="Times New Roman" w:hAnsi="Times New Roman" w:cs="Times New Roman"/>
          <w:sz w:val="28"/>
          <w:szCs w:val="28"/>
        </w:rPr>
        <w:t xml:space="preserve"> сдавление ствола мозга с поражением нервов и проводящих путей ствола, нарушением функции дыхания и гемодинамики, или </w:t>
      </w:r>
      <w:proofErr w:type="spellStart"/>
      <w:r w:rsidRPr="005321F6">
        <w:rPr>
          <w:rFonts w:ascii="Times New Roman" w:hAnsi="Times New Roman" w:cs="Times New Roman"/>
          <w:sz w:val="28"/>
          <w:szCs w:val="28"/>
        </w:rPr>
        <w:t>окклюзионная</w:t>
      </w:r>
      <w:proofErr w:type="spellEnd"/>
      <w:r w:rsidRPr="005321F6">
        <w:rPr>
          <w:rFonts w:ascii="Times New Roman" w:hAnsi="Times New Roman" w:cs="Times New Roman"/>
          <w:sz w:val="28"/>
          <w:szCs w:val="28"/>
        </w:rPr>
        <w:t xml:space="preserve"> гидроцефалия, с развитием </w:t>
      </w:r>
      <w:proofErr w:type="spellStart"/>
      <w:r w:rsidRPr="005321F6">
        <w:rPr>
          <w:rFonts w:ascii="Times New Roman" w:hAnsi="Times New Roman" w:cs="Times New Roman"/>
          <w:sz w:val="28"/>
          <w:szCs w:val="28"/>
        </w:rPr>
        <w:t>окклюзионно</w:t>
      </w:r>
      <w:proofErr w:type="spellEnd"/>
      <w:r w:rsidRPr="005321F6">
        <w:rPr>
          <w:rFonts w:ascii="Times New Roman" w:hAnsi="Times New Roman" w:cs="Times New Roman"/>
          <w:sz w:val="28"/>
          <w:szCs w:val="28"/>
        </w:rPr>
        <w:t xml:space="preserve">-дислокационного синдрома. Важно помнить, что при отсутствии развернутой картины </w:t>
      </w:r>
      <w:proofErr w:type="spellStart"/>
      <w:r w:rsidRPr="005321F6">
        <w:rPr>
          <w:rFonts w:ascii="Times New Roman" w:hAnsi="Times New Roman" w:cs="Times New Roman"/>
          <w:sz w:val="28"/>
          <w:szCs w:val="28"/>
        </w:rPr>
        <w:t>окклюзионно</w:t>
      </w:r>
      <w:proofErr w:type="spellEnd"/>
      <w:r w:rsidRPr="005321F6">
        <w:rPr>
          <w:rFonts w:ascii="Times New Roman" w:hAnsi="Times New Roman" w:cs="Times New Roman"/>
          <w:sz w:val="28"/>
          <w:szCs w:val="28"/>
        </w:rPr>
        <w:t xml:space="preserve">-дислокационного синдрома, симптоматика поражения мозжечка не всегда четко проявляется при осмотре пациента в положении лежа. Кровоизлияние в ствол мозга (чаще, </w:t>
      </w:r>
      <w:proofErr w:type="spellStart"/>
      <w:r w:rsidRPr="005321F6">
        <w:rPr>
          <w:rFonts w:ascii="Times New Roman" w:hAnsi="Times New Roman" w:cs="Times New Roman"/>
          <w:sz w:val="28"/>
          <w:szCs w:val="28"/>
        </w:rPr>
        <w:t>варолиев</w:t>
      </w:r>
      <w:proofErr w:type="spellEnd"/>
      <w:r w:rsidRPr="005321F6">
        <w:rPr>
          <w:rFonts w:ascii="Times New Roman" w:hAnsi="Times New Roman" w:cs="Times New Roman"/>
          <w:sz w:val="28"/>
          <w:szCs w:val="28"/>
        </w:rPr>
        <w:t xml:space="preserve"> мост) сопровождается поражением ядер черепно-мозговых нервов и проводящих путей ствола, возникают альтернирующие синдромы, часто ВМГ ствола сразу приводят к развитию комы и нарушений витальных функций. Прорыв крови в желудочковую систему (</w:t>
      </w:r>
      <w:proofErr w:type="gramStart"/>
      <w:r w:rsidRPr="005321F6">
        <w:rPr>
          <w:rFonts w:ascii="Times New Roman" w:hAnsi="Times New Roman" w:cs="Times New Roman"/>
          <w:sz w:val="28"/>
          <w:szCs w:val="28"/>
        </w:rPr>
        <w:t>изолированное</w:t>
      </w:r>
      <w:proofErr w:type="gramEnd"/>
      <w:r w:rsidRPr="005321F6">
        <w:rPr>
          <w:rFonts w:ascii="Times New Roman" w:hAnsi="Times New Roman" w:cs="Times New Roman"/>
          <w:sz w:val="28"/>
          <w:szCs w:val="28"/>
        </w:rPr>
        <w:t xml:space="preserve"> ВЖК или прорыв ВМГ) возникает у половины пациентов. Клинические проявления ВЖК разнообразны и зависят от объема излившейся в желудочки крови. Для ВЖК </w:t>
      </w:r>
      <w:proofErr w:type="gramStart"/>
      <w:r w:rsidRPr="005321F6">
        <w:rPr>
          <w:rFonts w:ascii="Times New Roman" w:hAnsi="Times New Roman" w:cs="Times New Roman"/>
          <w:sz w:val="28"/>
          <w:szCs w:val="28"/>
        </w:rPr>
        <w:t>характерны</w:t>
      </w:r>
      <w:proofErr w:type="gramEnd"/>
      <w:r w:rsidRPr="005321F6">
        <w:rPr>
          <w:rFonts w:ascii="Times New Roman" w:hAnsi="Times New Roman" w:cs="Times New Roman"/>
          <w:sz w:val="28"/>
          <w:szCs w:val="28"/>
        </w:rPr>
        <w:t xml:space="preserve"> гипертермия, </w:t>
      </w:r>
      <w:proofErr w:type="spellStart"/>
      <w:r w:rsidRPr="005321F6">
        <w:rPr>
          <w:rFonts w:ascii="Times New Roman" w:hAnsi="Times New Roman" w:cs="Times New Roman"/>
          <w:sz w:val="28"/>
          <w:szCs w:val="28"/>
        </w:rPr>
        <w:t>гиперсаливация</w:t>
      </w:r>
      <w:proofErr w:type="spellEnd"/>
      <w:r w:rsidRPr="005321F6">
        <w:rPr>
          <w:rFonts w:ascii="Times New Roman" w:hAnsi="Times New Roman" w:cs="Times New Roman"/>
          <w:sz w:val="28"/>
          <w:szCs w:val="28"/>
        </w:rPr>
        <w:t xml:space="preserve">. Окклюзия </w:t>
      </w:r>
      <w:proofErr w:type="spellStart"/>
      <w:r w:rsidRPr="005321F6">
        <w:rPr>
          <w:rFonts w:ascii="Times New Roman" w:hAnsi="Times New Roman" w:cs="Times New Roman"/>
          <w:sz w:val="28"/>
          <w:szCs w:val="28"/>
        </w:rPr>
        <w:t>ликворопроводящих</w:t>
      </w:r>
      <w:proofErr w:type="spellEnd"/>
      <w:r w:rsidRPr="005321F6">
        <w:rPr>
          <w:rFonts w:ascii="Times New Roman" w:hAnsi="Times New Roman" w:cs="Times New Roman"/>
          <w:sz w:val="28"/>
          <w:szCs w:val="28"/>
        </w:rPr>
        <w:t xml:space="preserve"> путей сопровождается развитием </w:t>
      </w:r>
      <w:proofErr w:type="spellStart"/>
      <w:r w:rsidRPr="005321F6">
        <w:rPr>
          <w:rFonts w:ascii="Times New Roman" w:hAnsi="Times New Roman" w:cs="Times New Roman"/>
          <w:sz w:val="28"/>
          <w:szCs w:val="28"/>
        </w:rPr>
        <w:t>окклюзионногипертензионного</w:t>
      </w:r>
      <w:proofErr w:type="spellEnd"/>
      <w:r w:rsidRPr="005321F6">
        <w:rPr>
          <w:rFonts w:ascii="Times New Roman" w:hAnsi="Times New Roman" w:cs="Times New Roman"/>
          <w:sz w:val="28"/>
          <w:szCs w:val="28"/>
        </w:rPr>
        <w:t xml:space="preserve"> синдрома, при </w:t>
      </w:r>
      <w:proofErr w:type="gramStart"/>
      <w:r w:rsidRPr="005321F6">
        <w:rPr>
          <w:rFonts w:ascii="Times New Roman" w:hAnsi="Times New Roman" w:cs="Times New Roman"/>
          <w:sz w:val="28"/>
          <w:szCs w:val="28"/>
        </w:rPr>
        <w:t>массивном</w:t>
      </w:r>
      <w:proofErr w:type="gramEnd"/>
      <w:r w:rsidRPr="005321F6">
        <w:rPr>
          <w:rFonts w:ascii="Times New Roman" w:hAnsi="Times New Roman" w:cs="Times New Roman"/>
          <w:sz w:val="28"/>
          <w:szCs w:val="28"/>
        </w:rPr>
        <w:t xml:space="preserve"> ВЖК возникает </w:t>
      </w:r>
      <w:r w:rsidRPr="005321F6">
        <w:rPr>
          <w:rFonts w:ascii="Times New Roman" w:hAnsi="Times New Roman" w:cs="Times New Roman"/>
          <w:sz w:val="28"/>
          <w:szCs w:val="28"/>
        </w:rPr>
        <w:lastRenderedPageBreak/>
        <w:t xml:space="preserve">нарушение бодрствования, </w:t>
      </w:r>
      <w:proofErr w:type="spellStart"/>
      <w:r w:rsidRPr="005321F6">
        <w:rPr>
          <w:rFonts w:ascii="Times New Roman" w:hAnsi="Times New Roman" w:cs="Times New Roman"/>
          <w:sz w:val="28"/>
          <w:szCs w:val="28"/>
        </w:rPr>
        <w:t>горметония</w:t>
      </w:r>
      <w:proofErr w:type="spellEnd"/>
      <w:r w:rsidRPr="005321F6">
        <w:rPr>
          <w:rFonts w:ascii="Times New Roman" w:hAnsi="Times New Roman" w:cs="Times New Roman"/>
          <w:sz w:val="28"/>
          <w:szCs w:val="28"/>
        </w:rPr>
        <w:t xml:space="preserve">, мышечная гипотония, расстройства дыхания и гемодинамики. Дислокационный синдром развивается при ВМГ значительного объема, чаще височной локализации и сопровождается нарушением бодрствования, анизокорией с </w:t>
      </w:r>
      <w:proofErr w:type="spellStart"/>
      <w:r w:rsidRPr="005321F6">
        <w:rPr>
          <w:rFonts w:ascii="Times New Roman" w:hAnsi="Times New Roman" w:cs="Times New Roman"/>
          <w:sz w:val="28"/>
          <w:szCs w:val="28"/>
        </w:rPr>
        <w:t>мидриазом</w:t>
      </w:r>
      <w:proofErr w:type="spellEnd"/>
      <w:r w:rsidRPr="005321F6">
        <w:rPr>
          <w:rFonts w:ascii="Times New Roman" w:hAnsi="Times New Roman" w:cs="Times New Roman"/>
          <w:sz w:val="28"/>
          <w:szCs w:val="28"/>
        </w:rPr>
        <w:t xml:space="preserve"> на стороне 15 поражения, сменой полушарного пареза взора на стволовой, расстройствами дыхания и </w:t>
      </w:r>
      <w:proofErr w:type="gramStart"/>
      <w:r w:rsidRPr="005321F6">
        <w:rPr>
          <w:rFonts w:ascii="Times New Roman" w:hAnsi="Times New Roman" w:cs="Times New Roman"/>
          <w:sz w:val="28"/>
          <w:szCs w:val="28"/>
        </w:rPr>
        <w:t>сердечно-сосудистой</w:t>
      </w:r>
      <w:proofErr w:type="gramEnd"/>
      <w:r w:rsidRPr="005321F6">
        <w:rPr>
          <w:rFonts w:ascii="Times New Roman" w:hAnsi="Times New Roman" w:cs="Times New Roman"/>
          <w:sz w:val="28"/>
          <w:szCs w:val="28"/>
        </w:rPr>
        <w:t xml:space="preserve"> деятельности. У лиц старшего возраста и/или при небольших, ограниченных белым веществом головного мозга, гематомах общемозговые и менингеальные симптомы могут быть мало выражены или отсутствовать, а в клинической картине преобладают очаговые симптомы.</w:t>
      </w:r>
    </w:p>
    <w:p w14:paraId="515BAEEE" w14:textId="77777777" w:rsidR="005321F6" w:rsidRDefault="005321F6" w:rsidP="005321F6">
      <w:pPr>
        <w:tabs>
          <w:tab w:val="left" w:pos="3630"/>
        </w:tabs>
        <w:rPr>
          <w:rFonts w:ascii="Times New Roman" w:hAnsi="Times New Roman" w:cs="Times New Roman"/>
          <w:sz w:val="28"/>
          <w:szCs w:val="28"/>
        </w:rPr>
      </w:pPr>
    </w:p>
    <w:p w14:paraId="6CD32CDB" w14:textId="77777777" w:rsidR="00424CC8" w:rsidRDefault="00424CC8" w:rsidP="005321F6">
      <w:pPr>
        <w:tabs>
          <w:tab w:val="left" w:pos="3630"/>
        </w:tabs>
        <w:rPr>
          <w:rFonts w:ascii="Times New Roman" w:hAnsi="Times New Roman" w:cs="Times New Roman"/>
          <w:sz w:val="28"/>
          <w:szCs w:val="28"/>
        </w:rPr>
      </w:pPr>
    </w:p>
    <w:p w14:paraId="7C6CC345" w14:textId="77777777" w:rsidR="00424CC8" w:rsidRDefault="00424CC8" w:rsidP="005321F6">
      <w:pPr>
        <w:tabs>
          <w:tab w:val="left" w:pos="3630"/>
        </w:tabs>
        <w:rPr>
          <w:rFonts w:ascii="Times New Roman" w:hAnsi="Times New Roman" w:cs="Times New Roman"/>
          <w:sz w:val="28"/>
          <w:szCs w:val="28"/>
        </w:rPr>
      </w:pPr>
    </w:p>
    <w:p w14:paraId="738C15B0" w14:textId="77777777" w:rsidR="00424CC8" w:rsidRDefault="00424CC8" w:rsidP="005321F6">
      <w:pPr>
        <w:tabs>
          <w:tab w:val="left" w:pos="3630"/>
        </w:tabs>
        <w:rPr>
          <w:rFonts w:ascii="Times New Roman" w:hAnsi="Times New Roman" w:cs="Times New Roman"/>
          <w:sz w:val="28"/>
          <w:szCs w:val="28"/>
        </w:rPr>
      </w:pPr>
    </w:p>
    <w:p w14:paraId="6029093B" w14:textId="77777777" w:rsidR="00424CC8" w:rsidRDefault="00424CC8" w:rsidP="005321F6">
      <w:pPr>
        <w:tabs>
          <w:tab w:val="left" w:pos="3630"/>
        </w:tabs>
        <w:rPr>
          <w:rFonts w:ascii="Times New Roman" w:hAnsi="Times New Roman" w:cs="Times New Roman"/>
          <w:sz w:val="28"/>
          <w:szCs w:val="28"/>
        </w:rPr>
      </w:pPr>
    </w:p>
    <w:p w14:paraId="215405DC" w14:textId="77777777" w:rsidR="00424CC8" w:rsidRDefault="00424CC8" w:rsidP="005321F6">
      <w:pPr>
        <w:tabs>
          <w:tab w:val="left" w:pos="3630"/>
        </w:tabs>
        <w:rPr>
          <w:rFonts w:ascii="Times New Roman" w:hAnsi="Times New Roman" w:cs="Times New Roman"/>
          <w:sz w:val="28"/>
          <w:szCs w:val="28"/>
        </w:rPr>
      </w:pPr>
    </w:p>
    <w:p w14:paraId="2F719234" w14:textId="77777777" w:rsidR="00424CC8" w:rsidRDefault="00424CC8" w:rsidP="005321F6">
      <w:pPr>
        <w:tabs>
          <w:tab w:val="left" w:pos="3630"/>
        </w:tabs>
        <w:rPr>
          <w:rFonts w:ascii="Times New Roman" w:hAnsi="Times New Roman" w:cs="Times New Roman"/>
          <w:sz w:val="28"/>
          <w:szCs w:val="28"/>
        </w:rPr>
      </w:pPr>
    </w:p>
    <w:p w14:paraId="3302A118" w14:textId="77777777" w:rsidR="00424CC8" w:rsidRDefault="00424CC8" w:rsidP="005321F6">
      <w:pPr>
        <w:tabs>
          <w:tab w:val="left" w:pos="3630"/>
        </w:tabs>
        <w:rPr>
          <w:rFonts w:ascii="Times New Roman" w:hAnsi="Times New Roman" w:cs="Times New Roman"/>
          <w:sz w:val="28"/>
          <w:szCs w:val="28"/>
        </w:rPr>
      </w:pPr>
    </w:p>
    <w:p w14:paraId="06EAE526" w14:textId="77777777" w:rsidR="00424CC8" w:rsidRDefault="00424CC8" w:rsidP="005321F6">
      <w:pPr>
        <w:tabs>
          <w:tab w:val="left" w:pos="3630"/>
        </w:tabs>
        <w:rPr>
          <w:rFonts w:ascii="Times New Roman" w:hAnsi="Times New Roman" w:cs="Times New Roman"/>
          <w:sz w:val="28"/>
          <w:szCs w:val="28"/>
        </w:rPr>
      </w:pPr>
    </w:p>
    <w:p w14:paraId="7C658498" w14:textId="77777777" w:rsidR="00424CC8" w:rsidRDefault="00424CC8" w:rsidP="005321F6">
      <w:pPr>
        <w:tabs>
          <w:tab w:val="left" w:pos="3630"/>
        </w:tabs>
        <w:rPr>
          <w:rFonts w:ascii="Times New Roman" w:hAnsi="Times New Roman" w:cs="Times New Roman"/>
          <w:sz w:val="28"/>
          <w:szCs w:val="28"/>
        </w:rPr>
      </w:pPr>
    </w:p>
    <w:p w14:paraId="5D9CB859" w14:textId="77777777" w:rsidR="00424CC8" w:rsidRDefault="00424CC8" w:rsidP="005321F6">
      <w:pPr>
        <w:tabs>
          <w:tab w:val="left" w:pos="3630"/>
        </w:tabs>
        <w:rPr>
          <w:rFonts w:ascii="Times New Roman" w:hAnsi="Times New Roman" w:cs="Times New Roman"/>
          <w:sz w:val="28"/>
          <w:szCs w:val="28"/>
        </w:rPr>
      </w:pPr>
    </w:p>
    <w:p w14:paraId="6059155B" w14:textId="77777777" w:rsidR="00424CC8" w:rsidRDefault="00424CC8" w:rsidP="005321F6">
      <w:pPr>
        <w:tabs>
          <w:tab w:val="left" w:pos="3630"/>
        </w:tabs>
        <w:rPr>
          <w:rFonts w:ascii="Times New Roman" w:hAnsi="Times New Roman" w:cs="Times New Roman"/>
          <w:sz w:val="28"/>
          <w:szCs w:val="28"/>
        </w:rPr>
      </w:pPr>
    </w:p>
    <w:p w14:paraId="54953AE5" w14:textId="77777777" w:rsidR="00424CC8" w:rsidRDefault="00424CC8" w:rsidP="005321F6">
      <w:pPr>
        <w:tabs>
          <w:tab w:val="left" w:pos="3630"/>
        </w:tabs>
        <w:rPr>
          <w:rFonts w:ascii="Times New Roman" w:hAnsi="Times New Roman" w:cs="Times New Roman"/>
          <w:sz w:val="28"/>
          <w:szCs w:val="28"/>
        </w:rPr>
      </w:pPr>
    </w:p>
    <w:p w14:paraId="7C01402D" w14:textId="77777777" w:rsidR="00424CC8" w:rsidRDefault="00424CC8" w:rsidP="005321F6">
      <w:pPr>
        <w:tabs>
          <w:tab w:val="left" w:pos="3630"/>
        </w:tabs>
        <w:rPr>
          <w:rFonts w:ascii="Times New Roman" w:hAnsi="Times New Roman" w:cs="Times New Roman"/>
          <w:sz w:val="28"/>
          <w:szCs w:val="28"/>
        </w:rPr>
      </w:pPr>
    </w:p>
    <w:p w14:paraId="5707E825" w14:textId="77777777" w:rsidR="00424CC8" w:rsidRDefault="00424CC8" w:rsidP="005321F6">
      <w:pPr>
        <w:tabs>
          <w:tab w:val="left" w:pos="3630"/>
        </w:tabs>
        <w:rPr>
          <w:rFonts w:ascii="Times New Roman" w:hAnsi="Times New Roman" w:cs="Times New Roman"/>
          <w:sz w:val="28"/>
          <w:szCs w:val="28"/>
        </w:rPr>
      </w:pPr>
    </w:p>
    <w:p w14:paraId="6561BF90" w14:textId="77777777" w:rsidR="00424CC8" w:rsidRDefault="00424CC8" w:rsidP="005321F6">
      <w:pPr>
        <w:tabs>
          <w:tab w:val="left" w:pos="3630"/>
        </w:tabs>
        <w:rPr>
          <w:rFonts w:ascii="Times New Roman" w:hAnsi="Times New Roman" w:cs="Times New Roman"/>
          <w:sz w:val="28"/>
          <w:szCs w:val="28"/>
        </w:rPr>
      </w:pPr>
    </w:p>
    <w:p w14:paraId="71FED545" w14:textId="77777777" w:rsidR="00424CC8" w:rsidRDefault="00424CC8" w:rsidP="005321F6">
      <w:pPr>
        <w:tabs>
          <w:tab w:val="left" w:pos="3630"/>
        </w:tabs>
        <w:rPr>
          <w:rFonts w:ascii="Times New Roman" w:hAnsi="Times New Roman" w:cs="Times New Roman"/>
          <w:sz w:val="28"/>
          <w:szCs w:val="28"/>
        </w:rPr>
      </w:pPr>
    </w:p>
    <w:p w14:paraId="778A4F8E" w14:textId="77777777" w:rsidR="00424CC8" w:rsidRDefault="00424CC8" w:rsidP="005321F6">
      <w:pPr>
        <w:tabs>
          <w:tab w:val="left" w:pos="3630"/>
        </w:tabs>
        <w:rPr>
          <w:rFonts w:ascii="Times New Roman" w:hAnsi="Times New Roman" w:cs="Times New Roman"/>
          <w:sz w:val="28"/>
          <w:szCs w:val="28"/>
        </w:rPr>
      </w:pPr>
    </w:p>
    <w:p w14:paraId="2ED84AB3" w14:textId="440CEDF3" w:rsidR="00424CC8" w:rsidRDefault="00424CC8" w:rsidP="00424CC8">
      <w:pPr>
        <w:tabs>
          <w:tab w:val="left" w:pos="3630"/>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Ведение больного на </w:t>
      </w:r>
      <w:proofErr w:type="spellStart"/>
      <w:r>
        <w:rPr>
          <w:rFonts w:ascii="Times New Roman" w:hAnsi="Times New Roman" w:cs="Times New Roman"/>
          <w:b/>
          <w:sz w:val="28"/>
          <w:szCs w:val="28"/>
        </w:rPr>
        <w:t>догоспитальном</w:t>
      </w:r>
      <w:proofErr w:type="spellEnd"/>
      <w:r>
        <w:rPr>
          <w:rFonts w:ascii="Times New Roman" w:hAnsi="Times New Roman" w:cs="Times New Roman"/>
          <w:b/>
          <w:sz w:val="28"/>
          <w:szCs w:val="28"/>
        </w:rPr>
        <w:t xml:space="preserve"> этапе </w:t>
      </w:r>
    </w:p>
    <w:p w14:paraId="09F18D25" w14:textId="4986B9DA" w:rsidR="00424CC8" w:rsidRDefault="00424CC8" w:rsidP="00424CC8">
      <w:pPr>
        <w:tabs>
          <w:tab w:val="left" w:pos="3630"/>
        </w:tabs>
        <w:rPr>
          <w:rFonts w:ascii="Times New Roman" w:hAnsi="Times New Roman" w:cs="Times New Roman"/>
          <w:sz w:val="28"/>
          <w:szCs w:val="28"/>
        </w:rPr>
      </w:pPr>
      <w:r>
        <w:rPr>
          <w:rFonts w:ascii="Times New Roman" w:hAnsi="Times New Roman" w:cs="Times New Roman"/>
          <w:sz w:val="28"/>
          <w:szCs w:val="28"/>
        </w:rPr>
        <w:t xml:space="preserve">В рамках </w:t>
      </w:r>
      <w:proofErr w:type="spellStart"/>
      <w:r>
        <w:rPr>
          <w:rFonts w:ascii="Times New Roman" w:hAnsi="Times New Roman" w:cs="Times New Roman"/>
          <w:sz w:val="28"/>
          <w:szCs w:val="28"/>
        </w:rPr>
        <w:t>догоспитального</w:t>
      </w:r>
      <w:proofErr w:type="spellEnd"/>
      <w:r>
        <w:rPr>
          <w:rFonts w:ascii="Times New Roman" w:hAnsi="Times New Roman" w:cs="Times New Roman"/>
          <w:sz w:val="28"/>
          <w:szCs w:val="28"/>
        </w:rPr>
        <w:t xml:space="preserve"> этапа специалист СМП обязан выполнить:</w:t>
      </w:r>
    </w:p>
    <w:p w14:paraId="5094CE0A" w14:textId="4590081B" w:rsidR="00424CC8" w:rsidRDefault="00424CC8" w:rsidP="00424CC8">
      <w:pPr>
        <w:tabs>
          <w:tab w:val="left" w:pos="3630"/>
        </w:tabs>
        <w:rPr>
          <w:rFonts w:ascii="Times New Roman" w:hAnsi="Times New Roman" w:cs="Times New Roman"/>
          <w:sz w:val="28"/>
          <w:szCs w:val="28"/>
        </w:rPr>
      </w:pPr>
      <w:r>
        <w:rPr>
          <w:rFonts w:ascii="Times New Roman" w:hAnsi="Times New Roman" w:cs="Times New Roman"/>
          <w:sz w:val="28"/>
          <w:szCs w:val="28"/>
        </w:rPr>
        <w:t>1. Диагностику</w:t>
      </w:r>
      <w:r w:rsidRPr="00424CC8">
        <w:rPr>
          <w:rFonts w:ascii="Times New Roman" w:hAnsi="Times New Roman" w:cs="Times New Roman"/>
          <w:sz w:val="28"/>
          <w:szCs w:val="28"/>
        </w:rPr>
        <w:t xml:space="preserve"> инсульта </w:t>
      </w:r>
    </w:p>
    <w:p w14:paraId="651AB3BF" w14:textId="58475FDE" w:rsidR="00424CC8" w:rsidRDefault="00424CC8" w:rsidP="00424CC8">
      <w:pPr>
        <w:tabs>
          <w:tab w:val="left" w:pos="3630"/>
        </w:tabs>
        <w:rPr>
          <w:rFonts w:ascii="Times New Roman" w:hAnsi="Times New Roman" w:cs="Times New Roman"/>
          <w:sz w:val="28"/>
          <w:szCs w:val="28"/>
        </w:rPr>
      </w:pPr>
      <w:r>
        <w:rPr>
          <w:rFonts w:ascii="Times New Roman" w:hAnsi="Times New Roman" w:cs="Times New Roman"/>
          <w:sz w:val="28"/>
          <w:szCs w:val="28"/>
        </w:rPr>
        <w:t>2. Максимально раннюю госпитализацию</w:t>
      </w:r>
      <w:r w:rsidRPr="00424CC8">
        <w:rPr>
          <w:rFonts w:ascii="Times New Roman" w:hAnsi="Times New Roman" w:cs="Times New Roman"/>
          <w:sz w:val="28"/>
          <w:szCs w:val="28"/>
        </w:rPr>
        <w:t xml:space="preserve"> в специализированный стационар </w:t>
      </w:r>
    </w:p>
    <w:p w14:paraId="47FA6E91" w14:textId="77777777" w:rsidR="00424CC8" w:rsidRDefault="00424CC8" w:rsidP="00424CC8">
      <w:pPr>
        <w:tabs>
          <w:tab w:val="left" w:pos="3630"/>
        </w:tabs>
        <w:rPr>
          <w:rFonts w:ascii="Times New Roman" w:hAnsi="Times New Roman" w:cs="Times New Roman"/>
          <w:sz w:val="28"/>
          <w:szCs w:val="28"/>
        </w:rPr>
      </w:pPr>
      <w:r w:rsidRPr="00424CC8">
        <w:rPr>
          <w:rFonts w:ascii="Times New Roman" w:hAnsi="Times New Roman" w:cs="Times New Roman"/>
          <w:sz w:val="28"/>
          <w:szCs w:val="28"/>
        </w:rPr>
        <w:t xml:space="preserve">3. Поддержание жизненно важных функций организма </w:t>
      </w:r>
    </w:p>
    <w:p w14:paraId="45359A72" w14:textId="53C975FE" w:rsidR="00424CC8" w:rsidRDefault="00424CC8" w:rsidP="00424CC8">
      <w:pPr>
        <w:tabs>
          <w:tab w:val="left" w:pos="3630"/>
        </w:tabs>
        <w:rPr>
          <w:rFonts w:ascii="Times New Roman" w:hAnsi="Times New Roman" w:cs="Times New Roman"/>
          <w:sz w:val="28"/>
          <w:szCs w:val="28"/>
        </w:rPr>
      </w:pPr>
      <w:r w:rsidRPr="00424CC8">
        <w:rPr>
          <w:rFonts w:ascii="Times New Roman" w:hAnsi="Times New Roman" w:cs="Times New Roman"/>
          <w:sz w:val="28"/>
          <w:szCs w:val="28"/>
        </w:rPr>
        <w:t xml:space="preserve">4. Начало </w:t>
      </w:r>
      <w:proofErr w:type="spellStart"/>
      <w:r w:rsidRPr="00424CC8">
        <w:rPr>
          <w:rFonts w:ascii="Times New Roman" w:hAnsi="Times New Roman" w:cs="Times New Roman"/>
          <w:sz w:val="28"/>
          <w:szCs w:val="28"/>
        </w:rPr>
        <w:t>нейропротективной</w:t>
      </w:r>
      <w:proofErr w:type="spellEnd"/>
      <w:r w:rsidRPr="00424CC8">
        <w:rPr>
          <w:rFonts w:ascii="Times New Roman" w:hAnsi="Times New Roman" w:cs="Times New Roman"/>
          <w:sz w:val="28"/>
          <w:szCs w:val="28"/>
        </w:rPr>
        <w:t xml:space="preserve"> терапии</w:t>
      </w:r>
    </w:p>
    <w:p w14:paraId="3472D63D" w14:textId="5C8935CF" w:rsidR="00424CC8" w:rsidRDefault="00424CC8" w:rsidP="00424CC8">
      <w:pPr>
        <w:tabs>
          <w:tab w:val="left" w:pos="3630"/>
        </w:tabs>
        <w:rPr>
          <w:rFonts w:ascii="Times New Roman" w:hAnsi="Times New Roman" w:cs="Times New Roman"/>
          <w:sz w:val="28"/>
          <w:szCs w:val="28"/>
        </w:rPr>
      </w:pPr>
      <w:r w:rsidRPr="00BC2D32">
        <w:rPr>
          <w:rFonts w:ascii="Times New Roman" w:hAnsi="Times New Roman" w:cs="Times New Roman"/>
          <w:b/>
          <w:sz w:val="28"/>
          <w:szCs w:val="28"/>
        </w:rPr>
        <w:t>Диагностика инсульта</w:t>
      </w:r>
      <w:r w:rsidRPr="00424CC8">
        <w:rPr>
          <w:rFonts w:ascii="Times New Roman" w:hAnsi="Times New Roman" w:cs="Times New Roman"/>
          <w:sz w:val="28"/>
          <w:szCs w:val="28"/>
        </w:rPr>
        <w:t xml:space="preserve">, прежде всего, клиническая; не существует лабораторных и инструментальных экспресс для диагностики нарушения мозгового кровообращения на </w:t>
      </w:r>
      <w:proofErr w:type="spellStart"/>
      <w:r w:rsidRPr="00424CC8">
        <w:rPr>
          <w:rFonts w:ascii="Times New Roman" w:hAnsi="Times New Roman" w:cs="Times New Roman"/>
          <w:sz w:val="28"/>
          <w:szCs w:val="28"/>
        </w:rPr>
        <w:t>догоспитальном</w:t>
      </w:r>
      <w:proofErr w:type="spellEnd"/>
      <w:r w:rsidRPr="00424CC8">
        <w:rPr>
          <w:rFonts w:ascii="Times New Roman" w:hAnsi="Times New Roman" w:cs="Times New Roman"/>
          <w:sz w:val="28"/>
          <w:szCs w:val="28"/>
        </w:rPr>
        <w:t xml:space="preserve"> этапе</w:t>
      </w:r>
      <w:r>
        <w:rPr>
          <w:rFonts w:ascii="Times New Roman" w:hAnsi="Times New Roman" w:cs="Times New Roman"/>
          <w:sz w:val="28"/>
          <w:szCs w:val="28"/>
        </w:rPr>
        <w:t xml:space="preserve">. </w:t>
      </w:r>
    </w:p>
    <w:p w14:paraId="16E21B3F" w14:textId="598522B5" w:rsidR="00424CC8" w:rsidRDefault="00424CC8" w:rsidP="00424CC8">
      <w:pPr>
        <w:tabs>
          <w:tab w:val="left" w:pos="3630"/>
        </w:tabs>
        <w:rPr>
          <w:rFonts w:ascii="Times New Roman" w:hAnsi="Times New Roman" w:cs="Times New Roman"/>
          <w:sz w:val="28"/>
          <w:szCs w:val="28"/>
        </w:rPr>
      </w:pPr>
      <w:r w:rsidRPr="00424CC8">
        <w:rPr>
          <w:rFonts w:ascii="Times New Roman" w:hAnsi="Times New Roman" w:cs="Times New Roman"/>
          <w:sz w:val="28"/>
          <w:szCs w:val="28"/>
        </w:rPr>
        <w:t xml:space="preserve">Для постановки правильного диагноза огромное значение имеет анамнез. </w:t>
      </w:r>
      <w:proofErr w:type="gramStart"/>
      <w:r w:rsidRPr="00424CC8">
        <w:rPr>
          <w:rFonts w:ascii="Times New Roman" w:hAnsi="Times New Roman" w:cs="Times New Roman"/>
          <w:sz w:val="28"/>
          <w:szCs w:val="28"/>
        </w:rPr>
        <w:t>При сборе анамнеза необходимо уточнение «скорости» и последовательности появления клинических симптомов заболевания, наличие факторов риска, при повторных инсультах необходим детальный расспрос о степени выраженности функциональных нарушений (парезы, параличи, нарушения речи или зрения и т.д.) непосредственно перед настоящим сосудистым эпизодом (для выявления «новых» очаговых неврологических знаков), а также исключение других (не связанных с ОНМК) причин появления неврологических нарушений.</w:t>
      </w:r>
      <w:proofErr w:type="gramEnd"/>
    </w:p>
    <w:p w14:paraId="7D978599" w14:textId="4393D7F3" w:rsidR="00424CC8" w:rsidRDefault="00424CC8" w:rsidP="00424CC8">
      <w:pPr>
        <w:tabs>
          <w:tab w:val="left" w:pos="3630"/>
        </w:tabs>
        <w:rPr>
          <w:rFonts w:ascii="Times New Roman" w:hAnsi="Times New Roman" w:cs="Times New Roman"/>
          <w:sz w:val="28"/>
          <w:szCs w:val="28"/>
        </w:rPr>
      </w:pPr>
      <w:r w:rsidRPr="00424CC8">
        <w:rPr>
          <w:rFonts w:ascii="Times New Roman" w:hAnsi="Times New Roman" w:cs="Times New Roman"/>
          <w:sz w:val="28"/>
          <w:szCs w:val="28"/>
        </w:rPr>
        <w:t>ОНМК диагностируется при внезапном (минуты</w:t>
      </w:r>
      <w:r>
        <w:rPr>
          <w:rFonts w:ascii="Times New Roman" w:hAnsi="Times New Roman" w:cs="Times New Roman"/>
          <w:sz w:val="28"/>
          <w:szCs w:val="28"/>
        </w:rPr>
        <w:t xml:space="preserve">, реже часы) появлении очаговой </w:t>
      </w:r>
      <w:r w:rsidRPr="00424CC8">
        <w:rPr>
          <w:rFonts w:ascii="Times New Roman" w:hAnsi="Times New Roman" w:cs="Times New Roman"/>
          <w:sz w:val="28"/>
          <w:szCs w:val="28"/>
        </w:rPr>
        <w:t>и/или общемозговой и менингеальной неврологич</w:t>
      </w:r>
      <w:r>
        <w:rPr>
          <w:rFonts w:ascii="Times New Roman" w:hAnsi="Times New Roman" w:cs="Times New Roman"/>
          <w:sz w:val="28"/>
          <w:szCs w:val="28"/>
        </w:rPr>
        <w:t xml:space="preserve">еской симптоматики у больного с </w:t>
      </w:r>
      <w:r w:rsidRPr="00424CC8">
        <w:rPr>
          <w:rFonts w:ascii="Times New Roman" w:hAnsi="Times New Roman" w:cs="Times New Roman"/>
          <w:sz w:val="28"/>
          <w:szCs w:val="28"/>
        </w:rPr>
        <w:t>факторами риска сосудистого заболевания и при отсутствии других причин ее возникновения.</w:t>
      </w:r>
      <w:r w:rsidRPr="00424CC8">
        <w:rPr>
          <w:rFonts w:ascii="Times New Roman" w:hAnsi="Times New Roman" w:cs="Times New Roman"/>
          <w:sz w:val="28"/>
          <w:szCs w:val="28"/>
        </w:rPr>
        <w:cr/>
      </w:r>
    </w:p>
    <w:p w14:paraId="19D04CE9" w14:textId="77777777" w:rsidR="00424CC8" w:rsidRPr="00BC2D32" w:rsidRDefault="00424CC8" w:rsidP="00424CC8">
      <w:pPr>
        <w:tabs>
          <w:tab w:val="left" w:pos="3630"/>
        </w:tabs>
        <w:rPr>
          <w:rFonts w:ascii="Times New Roman" w:hAnsi="Times New Roman" w:cs="Times New Roman"/>
          <w:i/>
          <w:sz w:val="28"/>
          <w:szCs w:val="28"/>
          <w:u w:val="single"/>
        </w:rPr>
      </w:pPr>
      <w:r w:rsidRPr="00BC2D32">
        <w:rPr>
          <w:rFonts w:ascii="Times New Roman" w:hAnsi="Times New Roman" w:cs="Times New Roman"/>
          <w:i/>
          <w:sz w:val="28"/>
          <w:szCs w:val="28"/>
          <w:u w:val="single"/>
        </w:rPr>
        <w:t xml:space="preserve">Очаговые неврологические симптомы </w:t>
      </w:r>
    </w:p>
    <w:p w14:paraId="5133DDFF" w14:textId="77777777" w:rsidR="00424CC8" w:rsidRDefault="00424CC8" w:rsidP="00424CC8">
      <w:pPr>
        <w:tabs>
          <w:tab w:val="left" w:pos="3630"/>
        </w:tabs>
        <w:rPr>
          <w:rFonts w:ascii="Times New Roman" w:hAnsi="Times New Roman" w:cs="Times New Roman"/>
          <w:sz w:val="28"/>
          <w:szCs w:val="28"/>
        </w:rPr>
      </w:pPr>
      <w:r w:rsidRPr="00424CC8">
        <w:rPr>
          <w:rFonts w:ascii="Times New Roman" w:hAnsi="Times New Roman" w:cs="Times New Roman"/>
          <w:sz w:val="28"/>
          <w:szCs w:val="28"/>
        </w:rPr>
        <w:t>Проявляются возникновением следующих расстройств:</w:t>
      </w:r>
    </w:p>
    <w:p w14:paraId="6E434DA2" w14:textId="4B5ADEF9" w:rsidR="00424CC8" w:rsidRPr="00424CC8" w:rsidRDefault="00424CC8" w:rsidP="00424CC8">
      <w:pPr>
        <w:pStyle w:val="a3"/>
        <w:numPr>
          <w:ilvl w:val="0"/>
          <w:numId w:val="18"/>
        </w:numPr>
        <w:tabs>
          <w:tab w:val="left" w:pos="3630"/>
        </w:tabs>
        <w:rPr>
          <w:rFonts w:ascii="Times New Roman" w:hAnsi="Times New Roman" w:cs="Times New Roman"/>
          <w:sz w:val="28"/>
          <w:szCs w:val="28"/>
        </w:rPr>
      </w:pPr>
      <w:r w:rsidRPr="00424CC8">
        <w:rPr>
          <w:rFonts w:ascii="Times New Roman" w:hAnsi="Times New Roman" w:cs="Times New Roman"/>
          <w:sz w:val="28"/>
          <w:szCs w:val="28"/>
        </w:rPr>
        <w:t>Двигательных: мон</w:t>
      </w:r>
      <w:proofErr w:type="gramStart"/>
      <w:r w:rsidRPr="00424CC8">
        <w:rPr>
          <w:rFonts w:ascii="Times New Roman" w:hAnsi="Times New Roman" w:cs="Times New Roman"/>
          <w:sz w:val="28"/>
          <w:szCs w:val="28"/>
        </w:rPr>
        <w:t>о-</w:t>
      </w:r>
      <w:proofErr w:type="gramEnd"/>
      <w:r w:rsidRPr="00424CC8">
        <w:rPr>
          <w:rFonts w:ascii="Times New Roman" w:hAnsi="Times New Roman" w:cs="Times New Roman"/>
          <w:sz w:val="28"/>
          <w:szCs w:val="28"/>
        </w:rPr>
        <w:t xml:space="preserve">, </w:t>
      </w:r>
      <w:proofErr w:type="spellStart"/>
      <w:r w:rsidRPr="00424CC8">
        <w:rPr>
          <w:rFonts w:ascii="Times New Roman" w:hAnsi="Times New Roman" w:cs="Times New Roman"/>
          <w:sz w:val="28"/>
          <w:szCs w:val="28"/>
        </w:rPr>
        <w:t>геми</w:t>
      </w:r>
      <w:proofErr w:type="spellEnd"/>
      <w:r w:rsidRPr="00424CC8">
        <w:rPr>
          <w:rFonts w:ascii="Times New Roman" w:hAnsi="Times New Roman" w:cs="Times New Roman"/>
          <w:sz w:val="28"/>
          <w:szCs w:val="28"/>
        </w:rPr>
        <w:t xml:space="preserve">-, </w:t>
      </w:r>
      <w:proofErr w:type="spellStart"/>
      <w:r w:rsidRPr="00424CC8">
        <w:rPr>
          <w:rFonts w:ascii="Times New Roman" w:hAnsi="Times New Roman" w:cs="Times New Roman"/>
          <w:sz w:val="28"/>
          <w:szCs w:val="28"/>
        </w:rPr>
        <w:t>парапарезы</w:t>
      </w:r>
      <w:proofErr w:type="spellEnd"/>
      <w:r w:rsidRPr="00424CC8">
        <w:rPr>
          <w:rFonts w:ascii="Times New Roman" w:hAnsi="Times New Roman" w:cs="Times New Roman"/>
          <w:sz w:val="28"/>
          <w:szCs w:val="28"/>
        </w:rPr>
        <w:t xml:space="preserve"> и др., парезы черепных нервов, гиперкинезы. </w:t>
      </w:r>
    </w:p>
    <w:p w14:paraId="7C584CA4" w14:textId="1B05F2FC" w:rsidR="00424CC8" w:rsidRPr="00424CC8" w:rsidRDefault="00424CC8" w:rsidP="00424CC8">
      <w:pPr>
        <w:pStyle w:val="a3"/>
        <w:numPr>
          <w:ilvl w:val="0"/>
          <w:numId w:val="18"/>
        </w:numPr>
        <w:tabs>
          <w:tab w:val="left" w:pos="3630"/>
        </w:tabs>
        <w:rPr>
          <w:rFonts w:ascii="Times New Roman" w:hAnsi="Times New Roman" w:cs="Times New Roman"/>
          <w:sz w:val="28"/>
          <w:szCs w:val="28"/>
        </w:rPr>
      </w:pPr>
      <w:proofErr w:type="gramStart"/>
      <w:r w:rsidRPr="00424CC8">
        <w:rPr>
          <w:rFonts w:ascii="Times New Roman" w:hAnsi="Times New Roman" w:cs="Times New Roman"/>
          <w:sz w:val="28"/>
          <w:szCs w:val="28"/>
        </w:rPr>
        <w:t>Речевых</w:t>
      </w:r>
      <w:proofErr w:type="gramEnd"/>
      <w:r w:rsidRPr="00424CC8">
        <w:rPr>
          <w:rFonts w:ascii="Times New Roman" w:hAnsi="Times New Roman" w:cs="Times New Roman"/>
          <w:sz w:val="28"/>
          <w:szCs w:val="28"/>
        </w:rPr>
        <w:t xml:space="preserve">: афазия, дизартрия. </w:t>
      </w:r>
    </w:p>
    <w:p w14:paraId="5DCE739D" w14:textId="77777777" w:rsidR="00424CC8" w:rsidRPr="00424CC8" w:rsidRDefault="00424CC8" w:rsidP="00424CC8">
      <w:pPr>
        <w:pStyle w:val="a3"/>
        <w:numPr>
          <w:ilvl w:val="0"/>
          <w:numId w:val="18"/>
        </w:numPr>
        <w:tabs>
          <w:tab w:val="left" w:pos="3630"/>
        </w:tabs>
        <w:rPr>
          <w:rFonts w:ascii="Times New Roman" w:hAnsi="Times New Roman" w:cs="Times New Roman"/>
          <w:sz w:val="28"/>
          <w:szCs w:val="28"/>
        </w:rPr>
      </w:pPr>
      <w:proofErr w:type="gramStart"/>
      <w:r w:rsidRPr="00424CC8">
        <w:rPr>
          <w:rFonts w:ascii="Times New Roman" w:hAnsi="Times New Roman" w:cs="Times New Roman"/>
          <w:sz w:val="28"/>
          <w:szCs w:val="28"/>
        </w:rPr>
        <w:t xml:space="preserve">Чувствительных: </w:t>
      </w:r>
      <w:proofErr w:type="spellStart"/>
      <w:r w:rsidRPr="00424CC8">
        <w:rPr>
          <w:rFonts w:ascii="Times New Roman" w:hAnsi="Times New Roman" w:cs="Times New Roman"/>
          <w:sz w:val="28"/>
          <w:szCs w:val="28"/>
        </w:rPr>
        <w:t>гипалгезия</w:t>
      </w:r>
      <w:proofErr w:type="spellEnd"/>
      <w:r w:rsidRPr="00424CC8">
        <w:rPr>
          <w:rFonts w:ascii="Times New Roman" w:hAnsi="Times New Roman" w:cs="Times New Roman"/>
          <w:sz w:val="28"/>
          <w:szCs w:val="28"/>
        </w:rPr>
        <w:t xml:space="preserve">, </w:t>
      </w:r>
      <w:proofErr w:type="spellStart"/>
      <w:r w:rsidRPr="00424CC8">
        <w:rPr>
          <w:rFonts w:ascii="Times New Roman" w:hAnsi="Times New Roman" w:cs="Times New Roman"/>
          <w:sz w:val="28"/>
          <w:szCs w:val="28"/>
        </w:rPr>
        <w:t>термоанестезия</w:t>
      </w:r>
      <w:proofErr w:type="spellEnd"/>
      <w:r w:rsidRPr="00424CC8">
        <w:rPr>
          <w:rFonts w:ascii="Times New Roman" w:hAnsi="Times New Roman" w:cs="Times New Roman"/>
          <w:sz w:val="28"/>
          <w:szCs w:val="28"/>
        </w:rPr>
        <w:t xml:space="preserve">, нарушение глубокой или сложных видов чувствительности, </w:t>
      </w:r>
      <w:proofErr w:type="spellStart"/>
      <w:r w:rsidRPr="00424CC8">
        <w:rPr>
          <w:rFonts w:ascii="Times New Roman" w:hAnsi="Times New Roman" w:cs="Times New Roman"/>
          <w:sz w:val="28"/>
          <w:szCs w:val="28"/>
        </w:rPr>
        <w:t>астереогноз</w:t>
      </w:r>
      <w:proofErr w:type="spellEnd"/>
      <w:r w:rsidRPr="00424CC8">
        <w:rPr>
          <w:rFonts w:ascii="Times New Roman" w:hAnsi="Times New Roman" w:cs="Times New Roman"/>
          <w:sz w:val="28"/>
          <w:szCs w:val="28"/>
        </w:rPr>
        <w:t xml:space="preserve">. </w:t>
      </w:r>
      <w:proofErr w:type="gramEnd"/>
    </w:p>
    <w:p w14:paraId="67FA79E5" w14:textId="543647F1" w:rsidR="00424CC8" w:rsidRPr="00424CC8" w:rsidRDefault="00424CC8" w:rsidP="00424CC8">
      <w:pPr>
        <w:pStyle w:val="a3"/>
        <w:numPr>
          <w:ilvl w:val="0"/>
          <w:numId w:val="18"/>
        </w:numPr>
        <w:tabs>
          <w:tab w:val="left" w:pos="3630"/>
        </w:tabs>
        <w:rPr>
          <w:rFonts w:ascii="Times New Roman" w:hAnsi="Times New Roman" w:cs="Times New Roman"/>
          <w:sz w:val="28"/>
          <w:szCs w:val="28"/>
        </w:rPr>
      </w:pPr>
      <w:proofErr w:type="spellStart"/>
      <w:r w:rsidRPr="00424CC8">
        <w:rPr>
          <w:rFonts w:ascii="Times New Roman" w:hAnsi="Times New Roman" w:cs="Times New Roman"/>
          <w:sz w:val="28"/>
          <w:szCs w:val="28"/>
        </w:rPr>
        <w:t>Координаторных</w:t>
      </w:r>
      <w:proofErr w:type="spellEnd"/>
      <w:r w:rsidRPr="00424CC8">
        <w:rPr>
          <w:rFonts w:ascii="Times New Roman" w:hAnsi="Times New Roman" w:cs="Times New Roman"/>
          <w:sz w:val="28"/>
          <w:szCs w:val="28"/>
        </w:rPr>
        <w:t xml:space="preserve">: вестибулярная и/или мозжечковая атаксия, астазия, абазия. </w:t>
      </w:r>
    </w:p>
    <w:p w14:paraId="56C94871" w14:textId="2B9919C3" w:rsidR="00424CC8" w:rsidRPr="00424CC8" w:rsidRDefault="00424CC8" w:rsidP="00424CC8">
      <w:pPr>
        <w:pStyle w:val="a3"/>
        <w:numPr>
          <w:ilvl w:val="0"/>
          <w:numId w:val="18"/>
        </w:numPr>
        <w:tabs>
          <w:tab w:val="left" w:pos="3630"/>
        </w:tabs>
        <w:rPr>
          <w:rFonts w:ascii="Times New Roman" w:hAnsi="Times New Roman" w:cs="Times New Roman"/>
          <w:sz w:val="28"/>
          <w:szCs w:val="28"/>
        </w:rPr>
      </w:pPr>
      <w:proofErr w:type="gramStart"/>
      <w:r w:rsidRPr="00424CC8">
        <w:rPr>
          <w:rFonts w:ascii="Times New Roman" w:hAnsi="Times New Roman" w:cs="Times New Roman"/>
          <w:sz w:val="28"/>
          <w:szCs w:val="28"/>
        </w:rPr>
        <w:lastRenderedPageBreak/>
        <w:t>Зрительных</w:t>
      </w:r>
      <w:proofErr w:type="gramEnd"/>
      <w:r w:rsidRPr="00424CC8">
        <w:rPr>
          <w:rFonts w:ascii="Times New Roman" w:hAnsi="Times New Roman" w:cs="Times New Roman"/>
          <w:sz w:val="28"/>
          <w:szCs w:val="28"/>
        </w:rPr>
        <w:t xml:space="preserve">: скотомы, гемианопсии, </w:t>
      </w:r>
      <w:proofErr w:type="spellStart"/>
      <w:r w:rsidRPr="00424CC8">
        <w:rPr>
          <w:rFonts w:ascii="Times New Roman" w:hAnsi="Times New Roman" w:cs="Times New Roman"/>
          <w:sz w:val="28"/>
          <w:szCs w:val="28"/>
        </w:rPr>
        <w:t>амавроз</w:t>
      </w:r>
      <w:proofErr w:type="spellEnd"/>
      <w:r w:rsidRPr="00424CC8">
        <w:rPr>
          <w:rFonts w:ascii="Times New Roman" w:hAnsi="Times New Roman" w:cs="Times New Roman"/>
          <w:sz w:val="28"/>
          <w:szCs w:val="28"/>
        </w:rPr>
        <w:t xml:space="preserve">, </w:t>
      </w:r>
      <w:proofErr w:type="spellStart"/>
      <w:r w:rsidRPr="00424CC8">
        <w:rPr>
          <w:rFonts w:ascii="Times New Roman" w:hAnsi="Times New Roman" w:cs="Times New Roman"/>
          <w:sz w:val="28"/>
          <w:szCs w:val="28"/>
        </w:rPr>
        <w:t>фотопсии</w:t>
      </w:r>
      <w:proofErr w:type="spellEnd"/>
      <w:r w:rsidRPr="00424CC8">
        <w:rPr>
          <w:rFonts w:ascii="Times New Roman" w:hAnsi="Times New Roman" w:cs="Times New Roman"/>
          <w:sz w:val="28"/>
          <w:szCs w:val="28"/>
        </w:rPr>
        <w:t>.</w:t>
      </w:r>
    </w:p>
    <w:p w14:paraId="5718CA0B" w14:textId="3040E8EA" w:rsidR="00424CC8" w:rsidRPr="00424CC8" w:rsidRDefault="00424CC8" w:rsidP="00424CC8">
      <w:pPr>
        <w:pStyle w:val="a3"/>
        <w:numPr>
          <w:ilvl w:val="0"/>
          <w:numId w:val="18"/>
        </w:numPr>
        <w:tabs>
          <w:tab w:val="left" w:pos="3630"/>
        </w:tabs>
        <w:rPr>
          <w:rFonts w:ascii="Times New Roman" w:hAnsi="Times New Roman" w:cs="Times New Roman"/>
          <w:sz w:val="28"/>
          <w:szCs w:val="28"/>
        </w:rPr>
      </w:pPr>
      <w:r w:rsidRPr="00424CC8">
        <w:rPr>
          <w:rFonts w:ascii="Times New Roman" w:hAnsi="Times New Roman" w:cs="Times New Roman"/>
          <w:sz w:val="28"/>
          <w:szCs w:val="28"/>
        </w:rPr>
        <w:t xml:space="preserve">Высших психических функций: расстройства выполнения действий по заранее выработанному плану (апраксия) и расстройства узнавания предметов на основе чувственного восприятия (агнозии). </w:t>
      </w:r>
    </w:p>
    <w:p w14:paraId="38ED3A84" w14:textId="258C1458" w:rsidR="00424CC8" w:rsidRPr="00424CC8" w:rsidRDefault="00424CC8" w:rsidP="00424CC8">
      <w:pPr>
        <w:pStyle w:val="a3"/>
        <w:numPr>
          <w:ilvl w:val="0"/>
          <w:numId w:val="18"/>
        </w:numPr>
        <w:tabs>
          <w:tab w:val="left" w:pos="3630"/>
        </w:tabs>
        <w:rPr>
          <w:rFonts w:ascii="Times New Roman" w:hAnsi="Times New Roman" w:cs="Times New Roman"/>
          <w:sz w:val="28"/>
          <w:szCs w:val="28"/>
        </w:rPr>
      </w:pPr>
      <w:r w:rsidRPr="00424CC8">
        <w:rPr>
          <w:rFonts w:ascii="Times New Roman" w:hAnsi="Times New Roman" w:cs="Times New Roman"/>
          <w:sz w:val="28"/>
          <w:szCs w:val="28"/>
        </w:rPr>
        <w:t>Памяти: фиксационная или транзиторная глобальная амнезия, дезориентация во времени.</w:t>
      </w:r>
    </w:p>
    <w:p w14:paraId="48D95B40" w14:textId="77777777" w:rsidR="00601895" w:rsidRDefault="00601895" w:rsidP="003954FD">
      <w:pPr>
        <w:tabs>
          <w:tab w:val="left" w:pos="3630"/>
        </w:tabs>
        <w:jc w:val="center"/>
        <w:rPr>
          <w:rFonts w:ascii="Times New Roman" w:hAnsi="Times New Roman" w:cs="Times New Roman"/>
          <w:sz w:val="28"/>
          <w:szCs w:val="28"/>
        </w:rPr>
      </w:pPr>
    </w:p>
    <w:p w14:paraId="5446DEF5" w14:textId="77777777" w:rsidR="00424CC8" w:rsidRPr="00BC2D32" w:rsidRDefault="00424CC8" w:rsidP="006B3681">
      <w:pPr>
        <w:tabs>
          <w:tab w:val="left" w:pos="3630"/>
        </w:tabs>
        <w:rPr>
          <w:rFonts w:ascii="Times New Roman" w:hAnsi="Times New Roman" w:cs="Times New Roman"/>
          <w:i/>
          <w:color w:val="000000"/>
          <w:sz w:val="28"/>
          <w:szCs w:val="28"/>
          <w:u w:val="single"/>
          <w:shd w:val="clear" w:color="auto" w:fill="FFFFFF"/>
        </w:rPr>
      </w:pPr>
      <w:r w:rsidRPr="00BC2D32">
        <w:rPr>
          <w:rFonts w:ascii="Times New Roman" w:hAnsi="Times New Roman" w:cs="Times New Roman"/>
          <w:i/>
          <w:color w:val="000000"/>
          <w:sz w:val="28"/>
          <w:szCs w:val="28"/>
          <w:u w:val="single"/>
          <w:shd w:val="clear" w:color="auto" w:fill="FFFFFF"/>
        </w:rPr>
        <w:t xml:space="preserve">Общемозговая симптоматика </w:t>
      </w:r>
    </w:p>
    <w:p w14:paraId="46F9B1D7" w14:textId="77777777" w:rsidR="00424CC8" w:rsidRPr="00424CC8" w:rsidRDefault="00424CC8" w:rsidP="00424CC8">
      <w:pPr>
        <w:pStyle w:val="a3"/>
        <w:numPr>
          <w:ilvl w:val="0"/>
          <w:numId w:val="19"/>
        </w:numPr>
        <w:tabs>
          <w:tab w:val="left" w:pos="3630"/>
        </w:tabs>
        <w:rPr>
          <w:rFonts w:ascii="Times New Roman" w:hAnsi="Times New Roman" w:cs="Times New Roman"/>
          <w:color w:val="000000"/>
          <w:sz w:val="28"/>
          <w:szCs w:val="28"/>
          <w:shd w:val="clear" w:color="auto" w:fill="FFFFFF"/>
        </w:rPr>
      </w:pPr>
      <w:r w:rsidRPr="00424CC8">
        <w:rPr>
          <w:rFonts w:ascii="Times New Roman" w:hAnsi="Times New Roman" w:cs="Times New Roman"/>
          <w:color w:val="000000"/>
          <w:sz w:val="28"/>
          <w:szCs w:val="28"/>
          <w:shd w:val="clear" w:color="auto" w:fill="FFFFFF"/>
        </w:rPr>
        <w:t xml:space="preserve">Снижение уровня бодрствования от субъективных ощущений «неясности», «затуманенности» в голове и легкого оглушения до глубокой комы; </w:t>
      </w:r>
    </w:p>
    <w:p w14:paraId="08E7B3E3" w14:textId="74285E91" w:rsidR="00424CC8" w:rsidRPr="00424CC8" w:rsidRDefault="00424CC8" w:rsidP="00424CC8">
      <w:pPr>
        <w:pStyle w:val="a3"/>
        <w:numPr>
          <w:ilvl w:val="0"/>
          <w:numId w:val="19"/>
        </w:numPr>
        <w:tabs>
          <w:tab w:val="left" w:pos="3630"/>
        </w:tabs>
        <w:rPr>
          <w:rFonts w:ascii="Times New Roman" w:hAnsi="Times New Roman" w:cs="Times New Roman"/>
          <w:color w:val="000000"/>
          <w:sz w:val="28"/>
          <w:szCs w:val="28"/>
          <w:shd w:val="clear" w:color="auto" w:fill="FFFFFF"/>
        </w:rPr>
      </w:pPr>
      <w:r w:rsidRPr="00424CC8">
        <w:rPr>
          <w:rFonts w:ascii="Times New Roman" w:hAnsi="Times New Roman" w:cs="Times New Roman"/>
          <w:color w:val="000000"/>
          <w:sz w:val="28"/>
          <w:szCs w:val="28"/>
          <w:shd w:val="clear" w:color="auto" w:fill="FFFFFF"/>
        </w:rPr>
        <w:t xml:space="preserve">Головная боль; </w:t>
      </w:r>
    </w:p>
    <w:p w14:paraId="05296C6F" w14:textId="2E1F752F" w:rsidR="00424CC8" w:rsidRPr="00424CC8" w:rsidRDefault="00424CC8" w:rsidP="00424CC8">
      <w:pPr>
        <w:pStyle w:val="a3"/>
        <w:numPr>
          <w:ilvl w:val="0"/>
          <w:numId w:val="19"/>
        </w:numPr>
        <w:tabs>
          <w:tab w:val="left" w:pos="3630"/>
        </w:tabs>
        <w:rPr>
          <w:rFonts w:ascii="Times New Roman" w:hAnsi="Times New Roman" w:cs="Times New Roman"/>
          <w:color w:val="000000"/>
          <w:sz w:val="28"/>
          <w:szCs w:val="28"/>
          <w:shd w:val="clear" w:color="auto" w:fill="FFFFFF"/>
        </w:rPr>
      </w:pPr>
      <w:r w:rsidRPr="00424CC8">
        <w:rPr>
          <w:rFonts w:ascii="Times New Roman" w:hAnsi="Times New Roman" w:cs="Times New Roman"/>
          <w:color w:val="000000"/>
          <w:sz w:val="28"/>
          <w:szCs w:val="28"/>
          <w:shd w:val="clear" w:color="auto" w:fill="FFFFFF"/>
        </w:rPr>
        <w:t xml:space="preserve">Тошнота, рвота; </w:t>
      </w:r>
    </w:p>
    <w:p w14:paraId="4155A286" w14:textId="1BDC047A" w:rsidR="00AA7087" w:rsidRDefault="00424CC8" w:rsidP="00424CC8">
      <w:pPr>
        <w:pStyle w:val="a3"/>
        <w:numPr>
          <w:ilvl w:val="0"/>
          <w:numId w:val="19"/>
        </w:numPr>
        <w:tabs>
          <w:tab w:val="left" w:pos="3630"/>
        </w:tabs>
        <w:rPr>
          <w:rFonts w:ascii="Times New Roman" w:hAnsi="Times New Roman" w:cs="Times New Roman"/>
          <w:color w:val="000000"/>
          <w:sz w:val="28"/>
          <w:szCs w:val="28"/>
          <w:shd w:val="clear" w:color="auto" w:fill="FFFFFF"/>
        </w:rPr>
      </w:pPr>
      <w:r w:rsidRPr="00424CC8">
        <w:rPr>
          <w:rFonts w:ascii="Times New Roman" w:hAnsi="Times New Roman" w:cs="Times New Roman"/>
          <w:color w:val="000000"/>
          <w:sz w:val="28"/>
          <w:szCs w:val="28"/>
          <w:shd w:val="clear" w:color="auto" w:fill="FFFFFF"/>
        </w:rPr>
        <w:t>Судорожный припадок.</w:t>
      </w:r>
    </w:p>
    <w:p w14:paraId="140B293D" w14:textId="77777777" w:rsidR="00424CC8" w:rsidRDefault="00424CC8" w:rsidP="00424CC8">
      <w:pPr>
        <w:tabs>
          <w:tab w:val="left" w:pos="3630"/>
        </w:tabs>
        <w:rPr>
          <w:rFonts w:ascii="Times New Roman" w:hAnsi="Times New Roman" w:cs="Times New Roman"/>
          <w:color w:val="000000"/>
          <w:sz w:val="28"/>
          <w:szCs w:val="28"/>
          <w:shd w:val="clear" w:color="auto" w:fill="FFFFFF"/>
        </w:rPr>
      </w:pPr>
    </w:p>
    <w:p w14:paraId="1B2C72F8" w14:textId="77777777" w:rsidR="00424CC8" w:rsidRPr="00BC2D32" w:rsidRDefault="00424CC8" w:rsidP="00424CC8">
      <w:pPr>
        <w:tabs>
          <w:tab w:val="left" w:pos="3630"/>
        </w:tabs>
        <w:rPr>
          <w:rFonts w:ascii="Times New Roman" w:hAnsi="Times New Roman" w:cs="Times New Roman"/>
          <w:i/>
          <w:color w:val="000000"/>
          <w:sz w:val="28"/>
          <w:szCs w:val="28"/>
          <w:u w:val="single"/>
          <w:shd w:val="clear" w:color="auto" w:fill="FFFFFF"/>
        </w:rPr>
      </w:pPr>
      <w:r w:rsidRPr="00BC2D32">
        <w:rPr>
          <w:rFonts w:ascii="Times New Roman" w:hAnsi="Times New Roman" w:cs="Times New Roman"/>
          <w:i/>
          <w:color w:val="000000"/>
          <w:sz w:val="28"/>
          <w:szCs w:val="28"/>
          <w:u w:val="single"/>
          <w:shd w:val="clear" w:color="auto" w:fill="FFFFFF"/>
        </w:rPr>
        <w:t>Менингеальная симптоматика</w:t>
      </w:r>
    </w:p>
    <w:p w14:paraId="13435582" w14:textId="77777777" w:rsidR="00424CC8" w:rsidRPr="00424CC8" w:rsidRDefault="00424CC8" w:rsidP="00424CC8">
      <w:pPr>
        <w:tabs>
          <w:tab w:val="left" w:pos="3630"/>
        </w:tabs>
        <w:rPr>
          <w:rFonts w:ascii="Times New Roman" w:hAnsi="Times New Roman" w:cs="Times New Roman"/>
          <w:color w:val="000000"/>
          <w:sz w:val="28"/>
          <w:szCs w:val="28"/>
          <w:shd w:val="clear" w:color="auto" w:fill="FFFFFF"/>
        </w:rPr>
      </w:pPr>
      <w:r w:rsidRPr="00424CC8">
        <w:rPr>
          <w:rFonts w:ascii="Times New Roman" w:hAnsi="Times New Roman" w:cs="Times New Roman"/>
          <w:color w:val="000000"/>
          <w:sz w:val="28"/>
          <w:szCs w:val="28"/>
          <w:shd w:val="clear" w:color="auto" w:fill="FFFFFF"/>
        </w:rPr>
        <w:t>Эти симптомы могут появляться одновременно с общемозговой и/или очаговой неврологической симптоматикой, при субарахноидальных кровоизлияниях могут выступать в качестве единственного клинического синдрома:</w:t>
      </w:r>
    </w:p>
    <w:p w14:paraId="193425A9" w14:textId="14FFB13C" w:rsidR="00424CC8" w:rsidRPr="00BC2D32" w:rsidRDefault="00424CC8" w:rsidP="00BC2D32">
      <w:pPr>
        <w:pStyle w:val="a3"/>
        <w:numPr>
          <w:ilvl w:val="0"/>
          <w:numId w:val="20"/>
        </w:numPr>
        <w:tabs>
          <w:tab w:val="left" w:pos="3630"/>
        </w:tabs>
        <w:rPr>
          <w:rFonts w:ascii="Times New Roman" w:hAnsi="Times New Roman" w:cs="Times New Roman"/>
          <w:color w:val="000000"/>
          <w:sz w:val="28"/>
          <w:szCs w:val="28"/>
          <w:shd w:val="clear" w:color="auto" w:fill="FFFFFF"/>
        </w:rPr>
      </w:pPr>
      <w:r w:rsidRPr="00BC2D32">
        <w:rPr>
          <w:rFonts w:ascii="Times New Roman" w:hAnsi="Times New Roman" w:cs="Times New Roman"/>
          <w:color w:val="000000"/>
          <w:sz w:val="28"/>
          <w:szCs w:val="28"/>
          <w:shd w:val="clear" w:color="auto" w:fill="FFFFFF"/>
        </w:rPr>
        <w:t xml:space="preserve">Напряжение </w:t>
      </w:r>
      <w:proofErr w:type="spellStart"/>
      <w:r w:rsidRPr="00BC2D32">
        <w:rPr>
          <w:rFonts w:ascii="Times New Roman" w:hAnsi="Times New Roman" w:cs="Times New Roman"/>
          <w:color w:val="000000"/>
          <w:sz w:val="28"/>
          <w:szCs w:val="28"/>
          <w:shd w:val="clear" w:color="auto" w:fill="FFFFFF"/>
        </w:rPr>
        <w:t>заднешейных</w:t>
      </w:r>
      <w:proofErr w:type="spellEnd"/>
      <w:r w:rsidRPr="00BC2D32">
        <w:rPr>
          <w:rFonts w:ascii="Times New Roman" w:hAnsi="Times New Roman" w:cs="Times New Roman"/>
          <w:color w:val="000000"/>
          <w:sz w:val="28"/>
          <w:szCs w:val="28"/>
          <w:shd w:val="clear" w:color="auto" w:fill="FFFFFF"/>
        </w:rPr>
        <w:t xml:space="preserve"> мышц;</w:t>
      </w:r>
    </w:p>
    <w:p w14:paraId="09578C0B" w14:textId="3797647E" w:rsidR="00424CC8" w:rsidRDefault="00424CC8" w:rsidP="00BC2D32">
      <w:pPr>
        <w:pStyle w:val="a3"/>
        <w:numPr>
          <w:ilvl w:val="0"/>
          <w:numId w:val="20"/>
        </w:numPr>
        <w:tabs>
          <w:tab w:val="left" w:pos="3630"/>
        </w:tabs>
        <w:rPr>
          <w:rFonts w:ascii="Times New Roman" w:hAnsi="Times New Roman" w:cs="Times New Roman"/>
          <w:color w:val="000000"/>
          <w:sz w:val="28"/>
          <w:szCs w:val="28"/>
          <w:shd w:val="clear" w:color="auto" w:fill="FFFFFF"/>
        </w:rPr>
      </w:pPr>
      <w:r w:rsidRPr="00BC2D32">
        <w:rPr>
          <w:rFonts w:ascii="Times New Roman" w:hAnsi="Times New Roman" w:cs="Times New Roman"/>
          <w:color w:val="000000"/>
          <w:sz w:val="28"/>
          <w:szCs w:val="28"/>
          <w:shd w:val="clear" w:color="auto" w:fill="FFFFFF"/>
        </w:rPr>
        <w:t xml:space="preserve">Положительные симптомы </w:t>
      </w:r>
      <w:proofErr w:type="spellStart"/>
      <w:r w:rsidRPr="00BC2D32">
        <w:rPr>
          <w:rFonts w:ascii="Times New Roman" w:hAnsi="Times New Roman" w:cs="Times New Roman"/>
          <w:color w:val="000000"/>
          <w:sz w:val="28"/>
          <w:szCs w:val="28"/>
          <w:shd w:val="clear" w:color="auto" w:fill="FFFFFF"/>
        </w:rPr>
        <w:t>Кернига</w:t>
      </w:r>
      <w:proofErr w:type="spellEnd"/>
      <w:r w:rsidRPr="00BC2D32">
        <w:rPr>
          <w:rFonts w:ascii="Times New Roman" w:hAnsi="Times New Roman" w:cs="Times New Roman"/>
          <w:color w:val="000000"/>
          <w:sz w:val="28"/>
          <w:szCs w:val="28"/>
          <w:shd w:val="clear" w:color="auto" w:fill="FFFFFF"/>
        </w:rPr>
        <w:t xml:space="preserve">, </w:t>
      </w:r>
      <w:proofErr w:type="spellStart"/>
      <w:r w:rsidRPr="00BC2D32">
        <w:rPr>
          <w:rFonts w:ascii="Times New Roman" w:hAnsi="Times New Roman" w:cs="Times New Roman"/>
          <w:color w:val="000000"/>
          <w:sz w:val="28"/>
          <w:szCs w:val="28"/>
          <w:shd w:val="clear" w:color="auto" w:fill="FFFFFF"/>
        </w:rPr>
        <w:t>Брудзинского</w:t>
      </w:r>
      <w:proofErr w:type="spellEnd"/>
      <w:r w:rsidRPr="00BC2D32">
        <w:rPr>
          <w:rFonts w:ascii="Times New Roman" w:hAnsi="Times New Roman" w:cs="Times New Roman"/>
          <w:color w:val="000000"/>
          <w:sz w:val="28"/>
          <w:szCs w:val="28"/>
          <w:shd w:val="clear" w:color="auto" w:fill="FFFFFF"/>
        </w:rPr>
        <w:t xml:space="preserve"> (верхний, средний, нижний), Бехтерева, </w:t>
      </w:r>
      <w:proofErr w:type="spellStart"/>
      <w:r w:rsidRPr="00BC2D32">
        <w:rPr>
          <w:rFonts w:ascii="Times New Roman" w:hAnsi="Times New Roman" w:cs="Times New Roman"/>
          <w:color w:val="000000"/>
          <w:sz w:val="28"/>
          <w:szCs w:val="28"/>
          <w:shd w:val="clear" w:color="auto" w:fill="FFFFFF"/>
        </w:rPr>
        <w:t>Мондонези</w:t>
      </w:r>
      <w:proofErr w:type="spellEnd"/>
      <w:r w:rsidRPr="00BC2D32">
        <w:rPr>
          <w:rFonts w:ascii="Times New Roman" w:hAnsi="Times New Roman" w:cs="Times New Roman"/>
          <w:color w:val="000000"/>
          <w:sz w:val="28"/>
          <w:szCs w:val="28"/>
          <w:shd w:val="clear" w:color="auto" w:fill="FFFFFF"/>
        </w:rPr>
        <w:t>.</w:t>
      </w:r>
    </w:p>
    <w:p w14:paraId="0FCCAE0B" w14:textId="5D0C3645" w:rsidR="00BC2D32" w:rsidRPr="00BC2D32" w:rsidRDefault="00BC2D32" w:rsidP="00BC2D32">
      <w:pPr>
        <w:tabs>
          <w:tab w:val="left" w:pos="3630"/>
        </w:tabs>
        <w:rPr>
          <w:rFonts w:ascii="Times New Roman" w:hAnsi="Times New Roman" w:cs="Times New Roman"/>
          <w:color w:val="000000"/>
          <w:sz w:val="28"/>
          <w:szCs w:val="28"/>
          <w:shd w:val="clear" w:color="auto" w:fill="FFFFFF"/>
        </w:rPr>
      </w:pPr>
      <w:r w:rsidRPr="00BC2D32">
        <w:rPr>
          <w:rFonts w:ascii="Times New Roman" w:hAnsi="Times New Roman" w:cs="Times New Roman"/>
          <w:color w:val="000000"/>
          <w:sz w:val="28"/>
          <w:szCs w:val="28"/>
          <w:shd w:val="clear" w:color="auto" w:fill="FFFFFF"/>
        </w:rPr>
        <w:t xml:space="preserve">На </w:t>
      </w:r>
      <w:proofErr w:type="spellStart"/>
      <w:r w:rsidRPr="00BC2D32">
        <w:rPr>
          <w:rFonts w:ascii="Times New Roman" w:hAnsi="Times New Roman" w:cs="Times New Roman"/>
          <w:color w:val="000000"/>
          <w:sz w:val="28"/>
          <w:szCs w:val="28"/>
          <w:shd w:val="clear" w:color="auto" w:fill="FFFFFF"/>
        </w:rPr>
        <w:t>догоспитальном</w:t>
      </w:r>
      <w:proofErr w:type="spellEnd"/>
      <w:r w:rsidRPr="00BC2D32">
        <w:rPr>
          <w:rFonts w:ascii="Times New Roman" w:hAnsi="Times New Roman" w:cs="Times New Roman"/>
          <w:color w:val="000000"/>
          <w:sz w:val="28"/>
          <w:szCs w:val="28"/>
          <w:shd w:val="clear" w:color="auto" w:fill="FFFFFF"/>
        </w:rPr>
        <w:t xml:space="preserve"> этапе определить характер инсульта (ишемический или геморрагический) с высокой точностью невозможно, однако предположительное суждение о нем полезно для определения профиля госпитал</w:t>
      </w:r>
      <w:r>
        <w:rPr>
          <w:rFonts w:ascii="Times New Roman" w:hAnsi="Times New Roman" w:cs="Times New Roman"/>
          <w:color w:val="000000"/>
          <w:sz w:val="28"/>
          <w:szCs w:val="28"/>
          <w:shd w:val="clear" w:color="auto" w:fill="FFFFFF"/>
        </w:rPr>
        <w:t xml:space="preserve">изации пациента (госпитализация  </w:t>
      </w:r>
      <w:r w:rsidRPr="00BC2D32">
        <w:rPr>
          <w:rFonts w:ascii="Times New Roman" w:hAnsi="Times New Roman" w:cs="Times New Roman"/>
          <w:color w:val="000000"/>
          <w:sz w:val="28"/>
          <w:szCs w:val="28"/>
          <w:shd w:val="clear" w:color="auto" w:fill="FFFFFF"/>
        </w:rPr>
        <w:t>больного в стационар с наличием или отсутствием нейрохирургического отделения).</w:t>
      </w:r>
    </w:p>
    <w:p w14:paraId="51CE2F49" w14:textId="77777777" w:rsidR="00BC2D32" w:rsidRDefault="00BC2D32" w:rsidP="00BC2D32">
      <w:pPr>
        <w:tabs>
          <w:tab w:val="left" w:pos="3630"/>
        </w:tabs>
        <w:rPr>
          <w:rFonts w:ascii="Times New Roman" w:hAnsi="Times New Roman" w:cs="Times New Roman"/>
          <w:color w:val="000000"/>
          <w:sz w:val="28"/>
          <w:szCs w:val="28"/>
          <w:shd w:val="clear" w:color="auto" w:fill="FFFFFF"/>
        </w:rPr>
      </w:pPr>
    </w:p>
    <w:p w14:paraId="6DF8EEBD" w14:textId="77777777" w:rsidR="00BC2D32" w:rsidRDefault="00BC2D32" w:rsidP="00BC2D32">
      <w:pPr>
        <w:tabs>
          <w:tab w:val="left" w:pos="3630"/>
        </w:tabs>
        <w:rPr>
          <w:rFonts w:ascii="Times New Roman" w:hAnsi="Times New Roman" w:cs="Times New Roman"/>
          <w:color w:val="000000"/>
          <w:sz w:val="28"/>
          <w:szCs w:val="28"/>
          <w:shd w:val="clear" w:color="auto" w:fill="FFFFFF"/>
        </w:rPr>
      </w:pPr>
    </w:p>
    <w:p w14:paraId="01EBC618" w14:textId="77777777" w:rsidR="00BC2D32" w:rsidRDefault="00BC2D32" w:rsidP="00BC2D32">
      <w:pPr>
        <w:tabs>
          <w:tab w:val="left" w:pos="3630"/>
        </w:tabs>
        <w:rPr>
          <w:rFonts w:ascii="Times New Roman" w:hAnsi="Times New Roman" w:cs="Times New Roman"/>
          <w:color w:val="000000"/>
          <w:sz w:val="28"/>
          <w:szCs w:val="28"/>
          <w:shd w:val="clear" w:color="auto" w:fill="FFFFFF"/>
        </w:rPr>
      </w:pPr>
    </w:p>
    <w:p w14:paraId="4D1B3CE4" w14:textId="77777777" w:rsidR="00BC2D32" w:rsidRDefault="00BC2D32" w:rsidP="00BC2D32">
      <w:pPr>
        <w:tabs>
          <w:tab w:val="left" w:pos="3630"/>
        </w:tabs>
        <w:rPr>
          <w:rFonts w:ascii="Times New Roman" w:hAnsi="Times New Roman" w:cs="Times New Roman"/>
          <w:color w:val="000000"/>
          <w:sz w:val="28"/>
          <w:szCs w:val="28"/>
          <w:shd w:val="clear" w:color="auto" w:fill="FFFFFF"/>
        </w:rPr>
      </w:pPr>
    </w:p>
    <w:p w14:paraId="44CF7064" w14:textId="388AEB61" w:rsidR="00BC2D32" w:rsidRDefault="00BC2D32" w:rsidP="00BC2D32">
      <w:pPr>
        <w:tabs>
          <w:tab w:val="left" w:pos="3630"/>
        </w:tabs>
        <w:rPr>
          <w:rFonts w:ascii="Times New Roman" w:hAnsi="Times New Roman" w:cs="Times New Roman"/>
          <w:color w:val="000000"/>
          <w:sz w:val="28"/>
          <w:szCs w:val="28"/>
          <w:shd w:val="clear" w:color="auto" w:fill="FFFFFF"/>
        </w:rPr>
      </w:pPr>
      <w:r w:rsidRPr="00BC2D32">
        <w:rPr>
          <w:rFonts w:ascii="Times New Roman" w:hAnsi="Times New Roman" w:cs="Times New Roman"/>
          <w:color w:val="000000"/>
          <w:sz w:val="28"/>
          <w:szCs w:val="28"/>
          <w:shd w:val="clear" w:color="auto" w:fill="FFFFFF"/>
        </w:rPr>
        <w:lastRenderedPageBreak/>
        <w:t>Врач может принять на вооружение следующие наиболее часто встречающиеся признаки ишемического или геморрагического инсульта</w:t>
      </w:r>
      <w:r>
        <w:rPr>
          <w:rFonts w:ascii="Times New Roman" w:hAnsi="Times New Roman" w:cs="Times New Roman"/>
          <w:color w:val="000000"/>
          <w:sz w:val="28"/>
          <w:szCs w:val="28"/>
          <w:shd w:val="clear" w:color="auto" w:fill="FFFFFF"/>
        </w:rPr>
        <w:t>:</w:t>
      </w:r>
    </w:p>
    <w:p w14:paraId="4474BACF" w14:textId="7129A929" w:rsidR="00BC2D32" w:rsidRDefault="00BC2D32" w:rsidP="00BC2D32">
      <w:pPr>
        <w:tabs>
          <w:tab w:val="left" w:pos="3630"/>
        </w:tabs>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3D1FFA37" wp14:editId="06184E73">
            <wp:extent cx="5866130" cy="5617210"/>
            <wp:effectExtent l="0" t="0" r="1270" b="2540"/>
            <wp:docPr id="2" name="Рисунок 2" descr="C:\Users\RomanovaMI\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ovaMI\Desktop\Без имен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130" cy="5617210"/>
                    </a:xfrm>
                    <a:prstGeom prst="rect">
                      <a:avLst/>
                    </a:prstGeom>
                    <a:noFill/>
                    <a:ln>
                      <a:noFill/>
                    </a:ln>
                  </pic:spPr>
                </pic:pic>
              </a:graphicData>
            </a:graphic>
          </wp:inline>
        </w:drawing>
      </w:r>
    </w:p>
    <w:p w14:paraId="145144CB" w14:textId="0AD2FAFD"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Инсульт — неотложное со</w:t>
      </w:r>
      <w:r>
        <w:rPr>
          <w:rFonts w:ascii="Times New Roman" w:hAnsi="Times New Roman" w:cs="Times New Roman"/>
          <w:sz w:val="28"/>
          <w:szCs w:val="28"/>
        </w:rPr>
        <w:t xml:space="preserve">стояние, поэтому все пациенты с </w:t>
      </w:r>
      <w:r w:rsidRPr="00BC2D32">
        <w:rPr>
          <w:rFonts w:ascii="Times New Roman" w:hAnsi="Times New Roman" w:cs="Times New Roman"/>
          <w:sz w:val="28"/>
          <w:szCs w:val="28"/>
        </w:rPr>
        <w:t>установленным диагнозом ОНМК должны быть госпитализированы.</w:t>
      </w:r>
    </w:p>
    <w:p w14:paraId="0CC8DF5D"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Противопоказания для госпитализации:</w:t>
      </w:r>
    </w:p>
    <w:p w14:paraId="112DAE6E"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 абсолютные:</w:t>
      </w:r>
    </w:p>
    <w:p w14:paraId="20897BEB"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 xml:space="preserve"> — </w:t>
      </w:r>
      <w:proofErr w:type="gramStart"/>
      <w:r w:rsidRPr="00BC2D32">
        <w:rPr>
          <w:rFonts w:ascii="Times New Roman" w:hAnsi="Times New Roman" w:cs="Times New Roman"/>
          <w:sz w:val="28"/>
          <w:szCs w:val="28"/>
        </w:rPr>
        <w:t>терминальная</w:t>
      </w:r>
      <w:proofErr w:type="gramEnd"/>
      <w:r w:rsidRPr="00BC2D32">
        <w:rPr>
          <w:rFonts w:ascii="Times New Roman" w:hAnsi="Times New Roman" w:cs="Times New Roman"/>
          <w:sz w:val="28"/>
          <w:szCs w:val="28"/>
        </w:rPr>
        <w:t xml:space="preserve"> кома;</w:t>
      </w:r>
    </w:p>
    <w:p w14:paraId="5563A490"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 xml:space="preserve"> — </w:t>
      </w:r>
      <w:proofErr w:type="spellStart"/>
      <w:r w:rsidRPr="00BC2D32">
        <w:rPr>
          <w:rFonts w:ascii="Times New Roman" w:hAnsi="Times New Roman" w:cs="Times New Roman"/>
          <w:sz w:val="28"/>
          <w:szCs w:val="28"/>
        </w:rPr>
        <w:t>агональное</w:t>
      </w:r>
      <w:proofErr w:type="spellEnd"/>
      <w:r w:rsidRPr="00BC2D32">
        <w:rPr>
          <w:rFonts w:ascii="Times New Roman" w:hAnsi="Times New Roman" w:cs="Times New Roman"/>
          <w:sz w:val="28"/>
          <w:szCs w:val="28"/>
        </w:rPr>
        <w:t xml:space="preserve"> состояние.</w:t>
      </w:r>
    </w:p>
    <w:p w14:paraId="6AACF902"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 относительные:</w:t>
      </w:r>
    </w:p>
    <w:p w14:paraId="08D9B39F"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lastRenderedPageBreak/>
        <w:t xml:space="preserve"> — терминальная стадия онкологических и других хронических соматических</w:t>
      </w:r>
    </w:p>
    <w:p w14:paraId="22CC91D6"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 xml:space="preserve"> заболеваний;</w:t>
      </w:r>
    </w:p>
    <w:p w14:paraId="68BD7BA9" w14:textId="6F84B719"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 xml:space="preserve"> — психические нарушения у лиц преклонного </w:t>
      </w:r>
      <w:r>
        <w:rPr>
          <w:rFonts w:ascii="Times New Roman" w:hAnsi="Times New Roman" w:cs="Times New Roman"/>
          <w:sz w:val="28"/>
          <w:szCs w:val="28"/>
        </w:rPr>
        <w:t>возраста, имевшие место до раз</w:t>
      </w:r>
      <w:r w:rsidRPr="00BC2D32">
        <w:rPr>
          <w:rFonts w:ascii="Times New Roman" w:hAnsi="Times New Roman" w:cs="Times New Roman"/>
          <w:sz w:val="28"/>
          <w:szCs w:val="28"/>
        </w:rPr>
        <w:t xml:space="preserve">вития инсульта. </w:t>
      </w:r>
      <w:r w:rsidRPr="00BC2D32">
        <w:rPr>
          <w:rFonts w:ascii="Times New Roman" w:hAnsi="Times New Roman" w:cs="Times New Roman"/>
          <w:sz w:val="28"/>
          <w:szCs w:val="28"/>
        </w:rPr>
        <w:cr/>
      </w:r>
    </w:p>
    <w:p w14:paraId="19D561B7"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b/>
          <w:sz w:val="28"/>
          <w:szCs w:val="28"/>
        </w:rPr>
        <w:t xml:space="preserve">Лечение инсульта на </w:t>
      </w:r>
      <w:proofErr w:type="spellStart"/>
      <w:r w:rsidRPr="00BC2D32">
        <w:rPr>
          <w:rFonts w:ascii="Times New Roman" w:hAnsi="Times New Roman" w:cs="Times New Roman"/>
          <w:b/>
          <w:sz w:val="28"/>
          <w:szCs w:val="28"/>
        </w:rPr>
        <w:t>догоспитальном</w:t>
      </w:r>
      <w:proofErr w:type="spellEnd"/>
      <w:r w:rsidRPr="00BC2D32">
        <w:rPr>
          <w:rFonts w:ascii="Times New Roman" w:hAnsi="Times New Roman" w:cs="Times New Roman"/>
          <w:b/>
          <w:sz w:val="28"/>
          <w:szCs w:val="28"/>
        </w:rPr>
        <w:t xml:space="preserve"> этапе</w:t>
      </w:r>
      <w:r w:rsidRPr="00BC2D32">
        <w:rPr>
          <w:rFonts w:ascii="Times New Roman" w:hAnsi="Times New Roman" w:cs="Times New Roman"/>
          <w:sz w:val="28"/>
          <w:szCs w:val="28"/>
        </w:rPr>
        <w:t xml:space="preserve"> включает два основных направления: базисную терапию и </w:t>
      </w:r>
      <w:proofErr w:type="spellStart"/>
      <w:r w:rsidRPr="00BC2D32">
        <w:rPr>
          <w:rFonts w:ascii="Times New Roman" w:hAnsi="Times New Roman" w:cs="Times New Roman"/>
          <w:sz w:val="28"/>
          <w:szCs w:val="28"/>
        </w:rPr>
        <w:t>нейропротекцию</w:t>
      </w:r>
      <w:proofErr w:type="spellEnd"/>
      <w:r w:rsidRPr="00BC2D32">
        <w:rPr>
          <w:rFonts w:ascii="Times New Roman" w:hAnsi="Times New Roman" w:cs="Times New Roman"/>
          <w:sz w:val="28"/>
          <w:szCs w:val="28"/>
        </w:rPr>
        <w:t>.</w:t>
      </w:r>
    </w:p>
    <w:p w14:paraId="2A125FBB"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 xml:space="preserve">Базисная терапия на </w:t>
      </w:r>
      <w:proofErr w:type="spellStart"/>
      <w:r w:rsidRPr="00BC2D32">
        <w:rPr>
          <w:rFonts w:ascii="Times New Roman" w:hAnsi="Times New Roman" w:cs="Times New Roman"/>
          <w:sz w:val="28"/>
          <w:szCs w:val="28"/>
        </w:rPr>
        <w:t>догоспитальном</w:t>
      </w:r>
      <w:proofErr w:type="spellEnd"/>
      <w:r w:rsidRPr="00BC2D32">
        <w:rPr>
          <w:rFonts w:ascii="Times New Roman" w:hAnsi="Times New Roman" w:cs="Times New Roman"/>
          <w:sz w:val="28"/>
          <w:szCs w:val="28"/>
        </w:rPr>
        <w:t xml:space="preserve"> этапе направлена на коррекцию нарушений дыхания и </w:t>
      </w:r>
      <w:proofErr w:type="gramStart"/>
      <w:r w:rsidRPr="00BC2D32">
        <w:rPr>
          <w:rFonts w:ascii="Times New Roman" w:hAnsi="Times New Roman" w:cs="Times New Roman"/>
          <w:sz w:val="28"/>
          <w:szCs w:val="28"/>
        </w:rPr>
        <w:t>сердечно-сосудистой</w:t>
      </w:r>
      <w:proofErr w:type="gramEnd"/>
      <w:r w:rsidRPr="00BC2D32">
        <w:rPr>
          <w:rFonts w:ascii="Times New Roman" w:hAnsi="Times New Roman" w:cs="Times New Roman"/>
          <w:sz w:val="28"/>
          <w:szCs w:val="28"/>
        </w:rPr>
        <w:t xml:space="preserve"> деятельности, профилактику и лечение повышения внутричерепного давления, отека мозга и осложнений острого инсульта.</w:t>
      </w:r>
    </w:p>
    <w:p w14:paraId="1DEF4FE5"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 xml:space="preserve">Наряду с базисной терапией на </w:t>
      </w:r>
      <w:proofErr w:type="spellStart"/>
      <w:r w:rsidRPr="00BC2D32">
        <w:rPr>
          <w:rFonts w:ascii="Times New Roman" w:hAnsi="Times New Roman" w:cs="Times New Roman"/>
          <w:sz w:val="28"/>
          <w:szCs w:val="28"/>
        </w:rPr>
        <w:t>догоспитальном</w:t>
      </w:r>
      <w:proofErr w:type="spellEnd"/>
      <w:r w:rsidRPr="00BC2D32">
        <w:rPr>
          <w:rFonts w:ascii="Times New Roman" w:hAnsi="Times New Roman" w:cs="Times New Roman"/>
          <w:sz w:val="28"/>
          <w:szCs w:val="28"/>
        </w:rPr>
        <w:t xml:space="preserve"> этапе необходимо применение </w:t>
      </w:r>
      <w:proofErr w:type="spellStart"/>
      <w:r w:rsidRPr="00BC2D32">
        <w:rPr>
          <w:rFonts w:ascii="Times New Roman" w:hAnsi="Times New Roman" w:cs="Times New Roman"/>
          <w:sz w:val="28"/>
          <w:szCs w:val="28"/>
        </w:rPr>
        <w:t>нейропротективных</w:t>
      </w:r>
      <w:proofErr w:type="spellEnd"/>
      <w:r w:rsidRPr="00BC2D32">
        <w:rPr>
          <w:rFonts w:ascii="Times New Roman" w:hAnsi="Times New Roman" w:cs="Times New Roman"/>
          <w:sz w:val="28"/>
          <w:szCs w:val="28"/>
        </w:rPr>
        <w:t xml:space="preserve"> препаратов. Проведение </w:t>
      </w:r>
      <w:proofErr w:type="spellStart"/>
      <w:r w:rsidRPr="00BC2D32">
        <w:rPr>
          <w:rFonts w:ascii="Times New Roman" w:hAnsi="Times New Roman" w:cs="Times New Roman"/>
          <w:sz w:val="28"/>
          <w:szCs w:val="28"/>
        </w:rPr>
        <w:t>нейропротекции</w:t>
      </w:r>
      <w:proofErr w:type="spellEnd"/>
      <w:r w:rsidRPr="00BC2D32">
        <w:rPr>
          <w:rFonts w:ascii="Times New Roman" w:hAnsi="Times New Roman" w:cs="Times New Roman"/>
          <w:sz w:val="28"/>
          <w:szCs w:val="28"/>
        </w:rPr>
        <w:t xml:space="preserve"> возможно </w:t>
      </w:r>
      <w:proofErr w:type="gramStart"/>
      <w:r w:rsidRPr="00BC2D32">
        <w:rPr>
          <w:rFonts w:ascii="Times New Roman" w:hAnsi="Times New Roman" w:cs="Times New Roman"/>
          <w:sz w:val="28"/>
          <w:szCs w:val="28"/>
        </w:rPr>
        <w:t>без</w:t>
      </w:r>
      <w:proofErr w:type="gramEnd"/>
    </w:p>
    <w:p w14:paraId="00D8B832" w14:textId="77777777" w:rsidR="00BC2D32" w:rsidRPr="00BC2D32" w:rsidRDefault="00BC2D32" w:rsidP="00BC2D32">
      <w:pPr>
        <w:tabs>
          <w:tab w:val="left" w:pos="1721"/>
        </w:tabs>
        <w:rPr>
          <w:rFonts w:ascii="Times New Roman" w:hAnsi="Times New Roman" w:cs="Times New Roman"/>
          <w:sz w:val="28"/>
          <w:szCs w:val="28"/>
        </w:rPr>
      </w:pPr>
      <w:r w:rsidRPr="00BC2D32">
        <w:rPr>
          <w:rFonts w:ascii="Times New Roman" w:hAnsi="Times New Roman" w:cs="Times New Roman"/>
          <w:sz w:val="28"/>
          <w:szCs w:val="28"/>
        </w:rPr>
        <w:t xml:space="preserve">уточнения характера инсульта, что выгодно отличает этот вид терапии от дифференцированных </w:t>
      </w:r>
      <w:proofErr w:type="spellStart"/>
      <w:r w:rsidRPr="00BC2D32">
        <w:rPr>
          <w:rFonts w:ascii="Times New Roman" w:hAnsi="Times New Roman" w:cs="Times New Roman"/>
          <w:sz w:val="28"/>
          <w:szCs w:val="28"/>
        </w:rPr>
        <w:t>реперфузионных</w:t>
      </w:r>
      <w:proofErr w:type="spellEnd"/>
      <w:r w:rsidRPr="00BC2D32">
        <w:rPr>
          <w:rFonts w:ascii="Times New Roman" w:hAnsi="Times New Roman" w:cs="Times New Roman"/>
          <w:sz w:val="28"/>
          <w:szCs w:val="28"/>
        </w:rPr>
        <w:t xml:space="preserve"> направлений лечения инсульта.</w:t>
      </w:r>
    </w:p>
    <w:p w14:paraId="1F346457" w14:textId="4D6A0923" w:rsidR="00BC2D32" w:rsidRDefault="00BC2D32" w:rsidP="00BC2D32">
      <w:pPr>
        <w:tabs>
          <w:tab w:val="left" w:pos="1721"/>
        </w:tabs>
        <w:rPr>
          <w:rFonts w:ascii="Times New Roman" w:hAnsi="Times New Roman" w:cs="Times New Roman"/>
          <w:sz w:val="28"/>
          <w:szCs w:val="28"/>
        </w:rPr>
      </w:pPr>
      <w:proofErr w:type="spellStart"/>
      <w:r w:rsidRPr="00BC2D32">
        <w:rPr>
          <w:rFonts w:ascii="Times New Roman" w:hAnsi="Times New Roman" w:cs="Times New Roman"/>
          <w:sz w:val="28"/>
          <w:szCs w:val="28"/>
        </w:rPr>
        <w:t>Нейропротективная</w:t>
      </w:r>
      <w:proofErr w:type="spellEnd"/>
      <w:r w:rsidRPr="00BC2D32">
        <w:rPr>
          <w:rFonts w:ascii="Times New Roman" w:hAnsi="Times New Roman" w:cs="Times New Roman"/>
          <w:sz w:val="28"/>
          <w:szCs w:val="28"/>
        </w:rPr>
        <w:t xml:space="preserve"> терапия должна быть начата как можно раньше – в периоде «терапевтического окна» (дома или в машине Скорой помощи) и продолжаться до конца острейшего периода инсульта, т.е. не ме</w:t>
      </w:r>
      <w:r>
        <w:rPr>
          <w:rFonts w:ascii="Times New Roman" w:hAnsi="Times New Roman" w:cs="Times New Roman"/>
          <w:sz w:val="28"/>
          <w:szCs w:val="28"/>
        </w:rPr>
        <w:t xml:space="preserve">нее 5-7 дней с момента развития </w:t>
      </w:r>
      <w:r w:rsidRPr="00BC2D32">
        <w:rPr>
          <w:rFonts w:ascii="Times New Roman" w:hAnsi="Times New Roman" w:cs="Times New Roman"/>
          <w:sz w:val="28"/>
          <w:szCs w:val="28"/>
        </w:rPr>
        <w:t>заболевания.</w:t>
      </w:r>
    </w:p>
    <w:p w14:paraId="51712860" w14:textId="55AEE3BA" w:rsidR="00BC2D32" w:rsidRDefault="00BC2D32" w:rsidP="00BC2D32">
      <w:pPr>
        <w:tabs>
          <w:tab w:val="left" w:pos="1721"/>
        </w:tabs>
        <w:rPr>
          <w:rFonts w:ascii="Times New Roman" w:hAnsi="Times New Roman" w:cs="Times New Roman"/>
          <w:sz w:val="28"/>
          <w:szCs w:val="28"/>
        </w:rPr>
      </w:pPr>
      <w:r>
        <w:rPr>
          <w:rFonts w:ascii="Times New Roman" w:hAnsi="Times New Roman" w:cs="Times New Roman"/>
          <w:sz w:val="28"/>
          <w:szCs w:val="28"/>
        </w:rPr>
        <w:t xml:space="preserve">В базисную терапию </w:t>
      </w:r>
      <w:proofErr w:type="gramStart"/>
      <w:r>
        <w:rPr>
          <w:rFonts w:ascii="Times New Roman" w:hAnsi="Times New Roman" w:cs="Times New Roman"/>
          <w:sz w:val="28"/>
          <w:szCs w:val="28"/>
        </w:rPr>
        <w:t>включены</w:t>
      </w:r>
      <w:proofErr w:type="gramEnd"/>
      <w:r>
        <w:rPr>
          <w:rFonts w:ascii="Times New Roman" w:hAnsi="Times New Roman" w:cs="Times New Roman"/>
          <w:sz w:val="28"/>
          <w:szCs w:val="28"/>
        </w:rPr>
        <w:t>:</w:t>
      </w:r>
    </w:p>
    <w:p w14:paraId="316344DE" w14:textId="33283BAC" w:rsidR="00BC2D32" w:rsidRPr="00120E48" w:rsidRDefault="00BC2D32" w:rsidP="00120E48">
      <w:pPr>
        <w:pStyle w:val="a3"/>
        <w:numPr>
          <w:ilvl w:val="0"/>
          <w:numId w:val="21"/>
        </w:numPr>
        <w:tabs>
          <w:tab w:val="left" w:pos="1721"/>
        </w:tabs>
        <w:rPr>
          <w:rFonts w:ascii="Times New Roman" w:hAnsi="Times New Roman" w:cs="Times New Roman"/>
          <w:sz w:val="28"/>
          <w:szCs w:val="28"/>
        </w:rPr>
      </w:pPr>
      <w:r w:rsidRPr="00120E48">
        <w:rPr>
          <w:rFonts w:ascii="Times New Roman" w:hAnsi="Times New Roman" w:cs="Times New Roman"/>
          <w:sz w:val="28"/>
          <w:szCs w:val="28"/>
        </w:rPr>
        <w:t>Санация дыхательных путей;</w:t>
      </w:r>
    </w:p>
    <w:p w14:paraId="2985FCAB" w14:textId="7F31642F" w:rsidR="00BC2D32" w:rsidRPr="00120E48" w:rsidRDefault="00BC2D32" w:rsidP="00120E48">
      <w:pPr>
        <w:pStyle w:val="a3"/>
        <w:numPr>
          <w:ilvl w:val="0"/>
          <w:numId w:val="21"/>
        </w:numPr>
        <w:tabs>
          <w:tab w:val="left" w:pos="1721"/>
        </w:tabs>
        <w:rPr>
          <w:rFonts w:ascii="Times New Roman" w:hAnsi="Times New Roman" w:cs="Times New Roman"/>
          <w:sz w:val="28"/>
          <w:szCs w:val="28"/>
        </w:rPr>
      </w:pPr>
      <w:r w:rsidRPr="00120E48">
        <w:rPr>
          <w:rFonts w:ascii="Times New Roman" w:hAnsi="Times New Roman" w:cs="Times New Roman"/>
          <w:sz w:val="28"/>
          <w:szCs w:val="28"/>
        </w:rPr>
        <w:t xml:space="preserve">Обеспечение адекватной вентиляции и </w:t>
      </w:r>
      <w:proofErr w:type="spellStart"/>
      <w:r w:rsidRPr="00120E48">
        <w:rPr>
          <w:rFonts w:ascii="Times New Roman" w:hAnsi="Times New Roman" w:cs="Times New Roman"/>
          <w:sz w:val="28"/>
          <w:szCs w:val="28"/>
        </w:rPr>
        <w:t>оксигенации</w:t>
      </w:r>
      <w:proofErr w:type="spellEnd"/>
      <w:r w:rsidR="00120E48" w:rsidRPr="00120E48">
        <w:rPr>
          <w:rFonts w:ascii="Times New Roman" w:hAnsi="Times New Roman" w:cs="Times New Roman"/>
          <w:sz w:val="28"/>
          <w:szCs w:val="28"/>
        </w:rPr>
        <w:t xml:space="preserve"> (показано при нарушении сознания, показания к проведению ИВЛ: • </w:t>
      </w:r>
      <w:proofErr w:type="spellStart"/>
      <w:r w:rsidR="00120E48" w:rsidRPr="00120E48">
        <w:rPr>
          <w:rFonts w:ascii="Times New Roman" w:hAnsi="Times New Roman" w:cs="Times New Roman"/>
          <w:sz w:val="28"/>
          <w:szCs w:val="28"/>
        </w:rPr>
        <w:t>брадипноэ</w:t>
      </w:r>
      <w:proofErr w:type="spellEnd"/>
      <w:r w:rsidR="00120E48" w:rsidRPr="00120E48">
        <w:rPr>
          <w:rFonts w:ascii="Times New Roman" w:hAnsi="Times New Roman" w:cs="Times New Roman"/>
          <w:sz w:val="28"/>
          <w:szCs w:val="28"/>
        </w:rPr>
        <w:t xml:space="preserve"> &lt;12 в 1 минуту; </w:t>
      </w:r>
      <w:r w:rsidR="00120E48" w:rsidRPr="00120E48">
        <w:rPr>
          <w:rFonts w:ascii="Times New Roman" w:hAnsi="Times New Roman" w:cs="Times New Roman"/>
          <w:sz w:val="28"/>
          <w:szCs w:val="28"/>
        </w:rPr>
        <w:t xml:space="preserve">• </w:t>
      </w:r>
      <w:proofErr w:type="spellStart"/>
      <w:r w:rsidR="00120E48" w:rsidRPr="00120E48">
        <w:rPr>
          <w:rFonts w:ascii="Times New Roman" w:hAnsi="Times New Roman" w:cs="Times New Roman"/>
          <w:sz w:val="28"/>
          <w:szCs w:val="28"/>
        </w:rPr>
        <w:t>тахипноэ</w:t>
      </w:r>
      <w:proofErr w:type="spellEnd"/>
      <w:r w:rsidR="00120E48" w:rsidRPr="00120E48">
        <w:rPr>
          <w:rFonts w:ascii="Times New Roman" w:hAnsi="Times New Roman" w:cs="Times New Roman"/>
          <w:sz w:val="28"/>
          <w:szCs w:val="28"/>
        </w:rPr>
        <w:t xml:space="preserve"> &gt;35-40 в</w:t>
      </w:r>
      <w:r w:rsidR="00120E48" w:rsidRPr="00120E48">
        <w:rPr>
          <w:rFonts w:ascii="Times New Roman" w:hAnsi="Times New Roman" w:cs="Times New Roman"/>
          <w:sz w:val="28"/>
          <w:szCs w:val="28"/>
        </w:rPr>
        <w:t xml:space="preserve"> 1 минуту; • нарастающий цианоз; </w:t>
      </w:r>
      <w:r w:rsidR="00120E48" w:rsidRPr="00120E48">
        <w:rPr>
          <w:rFonts w:ascii="Times New Roman" w:hAnsi="Times New Roman" w:cs="Times New Roman"/>
          <w:sz w:val="28"/>
          <w:szCs w:val="28"/>
        </w:rPr>
        <w:t>• артериальная дистония.</w:t>
      </w:r>
      <w:r w:rsidR="00120E48" w:rsidRPr="00120E48">
        <w:rPr>
          <w:rFonts w:ascii="Times New Roman" w:hAnsi="Times New Roman" w:cs="Times New Roman"/>
          <w:sz w:val="28"/>
          <w:szCs w:val="28"/>
        </w:rPr>
        <w:t>)</w:t>
      </w:r>
      <w:r w:rsidRPr="00120E48">
        <w:rPr>
          <w:rFonts w:ascii="Times New Roman" w:hAnsi="Times New Roman" w:cs="Times New Roman"/>
          <w:sz w:val="28"/>
          <w:szCs w:val="28"/>
        </w:rPr>
        <w:t>;</w:t>
      </w:r>
    </w:p>
    <w:p w14:paraId="094E10E5" w14:textId="0E486AB1" w:rsidR="00BC2D32" w:rsidRPr="00120E48" w:rsidRDefault="00BC2D32" w:rsidP="00120E48">
      <w:pPr>
        <w:pStyle w:val="a3"/>
        <w:numPr>
          <w:ilvl w:val="0"/>
          <w:numId w:val="21"/>
        </w:numPr>
        <w:tabs>
          <w:tab w:val="left" w:pos="1721"/>
        </w:tabs>
        <w:rPr>
          <w:rFonts w:ascii="Times New Roman" w:hAnsi="Times New Roman" w:cs="Times New Roman"/>
          <w:sz w:val="28"/>
          <w:szCs w:val="28"/>
        </w:rPr>
      </w:pPr>
      <w:proofErr w:type="gramStart"/>
      <w:r w:rsidRPr="00120E48">
        <w:rPr>
          <w:rFonts w:ascii="Times New Roman" w:hAnsi="Times New Roman" w:cs="Times New Roman"/>
          <w:sz w:val="28"/>
          <w:szCs w:val="28"/>
        </w:rPr>
        <w:t>Поддержание оптимального уровня системного артериального давления</w:t>
      </w:r>
      <w:r w:rsidR="00120E48" w:rsidRPr="00120E48">
        <w:rPr>
          <w:rFonts w:ascii="Times New Roman" w:hAnsi="Times New Roman" w:cs="Times New Roman"/>
          <w:sz w:val="28"/>
          <w:szCs w:val="28"/>
        </w:rPr>
        <w:t xml:space="preserve"> (</w:t>
      </w:r>
      <w:r w:rsidR="00120E48" w:rsidRPr="00120E48">
        <w:rPr>
          <w:rFonts w:ascii="Times New Roman" w:hAnsi="Times New Roman" w:cs="Times New Roman"/>
          <w:sz w:val="28"/>
          <w:szCs w:val="28"/>
        </w:rPr>
        <w:t>Одномоментно снижать АД</w:t>
      </w:r>
      <w:r w:rsidR="00120E48" w:rsidRPr="00120E48">
        <w:rPr>
          <w:rFonts w:ascii="Times New Roman" w:hAnsi="Times New Roman" w:cs="Times New Roman"/>
          <w:sz w:val="28"/>
          <w:szCs w:val="28"/>
        </w:rPr>
        <w:t xml:space="preserve"> не следует более чем на 15-20% от исходных величин!</w:t>
      </w:r>
      <w:proofErr w:type="gramEnd"/>
      <w:r w:rsidR="00120E48" w:rsidRPr="00120E48">
        <w:rPr>
          <w:rFonts w:ascii="Times New Roman" w:hAnsi="Times New Roman" w:cs="Times New Roman"/>
          <w:sz w:val="28"/>
          <w:szCs w:val="28"/>
        </w:rPr>
        <w:t xml:space="preserve"> </w:t>
      </w:r>
      <w:r w:rsidR="00120E48" w:rsidRPr="00120E48">
        <w:rPr>
          <w:rFonts w:ascii="Times New Roman" w:hAnsi="Times New Roman" w:cs="Times New Roman"/>
          <w:sz w:val="28"/>
          <w:szCs w:val="28"/>
        </w:rPr>
        <w:t xml:space="preserve">Предпочтительно использовать препараты, не влияющие на </w:t>
      </w:r>
      <w:proofErr w:type="spellStart"/>
      <w:r w:rsidR="00120E48" w:rsidRPr="00120E48">
        <w:rPr>
          <w:rFonts w:ascii="Times New Roman" w:hAnsi="Times New Roman" w:cs="Times New Roman"/>
          <w:sz w:val="28"/>
          <w:szCs w:val="28"/>
        </w:rPr>
        <w:t>ауто</w:t>
      </w:r>
      <w:r w:rsidR="00120E48" w:rsidRPr="00120E48">
        <w:rPr>
          <w:rFonts w:ascii="Times New Roman" w:hAnsi="Times New Roman" w:cs="Times New Roman"/>
          <w:sz w:val="28"/>
          <w:szCs w:val="28"/>
        </w:rPr>
        <w:t>регуляцию</w:t>
      </w:r>
      <w:proofErr w:type="spellEnd"/>
      <w:r w:rsidR="00120E48" w:rsidRPr="00120E48">
        <w:rPr>
          <w:rFonts w:ascii="Times New Roman" w:hAnsi="Times New Roman" w:cs="Times New Roman"/>
          <w:sz w:val="28"/>
          <w:szCs w:val="28"/>
        </w:rPr>
        <w:t xml:space="preserve"> церебральных сосудов: </w:t>
      </w:r>
      <w:r w:rsidR="00120E48" w:rsidRPr="00120E48">
        <w:rPr>
          <w:rFonts w:ascii="Times New Roman" w:hAnsi="Times New Roman" w:cs="Times New Roman"/>
          <w:sz w:val="28"/>
          <w:szCs w:val="28"/>
        </w:rPr>
        <w:t xml:space="preserve">ингибиторы </w:t>
      </w:r>
      <w:proofErr w:type="spellStart"/>
      <w:r w:rsidR="00120E48" w:rsidRPr="00120E48">
        <w:rPr>
          <w:rFonts w:ascii="Times New Roman" w:hAnsi="Times New Roman" w:cs="Times New Roman"/>
          <w:sz w:val="28"/>
          <w:szCs w:val="28"/>
        </w:rPr>
        <w:t>ангиотензин</w:t>
      </w:r>
      <w:proofErr w:type="spellEnd"/>
      <w:r w:rsidR="00120E48" w:rsidRPr="00120E48">
        <w:rPr>
          <w:rFonts w:ascii="Times New Roman" w:hAnsi="Times New Roman" w:cs="Times New Roman"/>
          <w:sz w:val="28"/>
          <w:szCs w:val="28"/>
        </w:rPr>
        <w:t>-превращающего ф</w:t>
      </w:r>
      <w:r w:rsidR="00120E48" w:rsidRPr="00120E48">
        <w:rPr>
          <w:rFonts w:ascii="Times New Roman" w:hAnsi="Times New Roman" w:cs="Times New Roman"/>
          <w:sz w:val="28"/>
          <w:szCs w:val="28"/>
        </w:rPr>
        <w:t>ермента (</w:t>
      </w:r>
      <w:proofErr w:type="spellStart"/>
      <w:r w:rsidR="00120E48" w:rsidRPr="00120E48">
        <w:rPr>
          <w:rFonts w:ascii="Times New Roman" w:hAnsi="Times New Roman" w:cs="Times New Roman"/>
          <w:sz w:val="28"/>
          <w:szCs w:val="28"/>
        </w:rPr>
        <w:t>каптоприл</w:t>
      </w:r>
      <w:proofErr w:type="spellEnd"/>
      <w:r w:rsidR="00120E48" w:rsidRPr="00120E48">
        <w:rPr>
          <w:rFonts w:ascii="Times New Roman" w:hAnsi="Times New Roman" w:cs="Times New Roman"/>
          <w:sz w:val="28"/>
          <w:szCs w:val="28"/>
        </w:rPr>
        <w:t xml:space="preserve">, </w:t>
      </w:r>
      <w:proofErr w:type="spellStart"/>
      <w:r w:rsidR="00120E48" w:rsidRPr="00120E48">
        <w:rPr>
          <w:rFonts w:ascii="Times New Roman" w:hAnsi="Times New Roman" w:cs="Times New Roman"/>
          <w:sz w:val="28"/>
          <w:szCs w:val="28"/>
        </w:rPr>
        <w:t>эналаприл</w:t>
      </w:r>
      <w:proofErr w:type="spellEnd"/>
      <w:r w:rsidR="00120E48" w:rsidRPr="00120E48">
        <w:rPr>
          <w:rFonts w:ascii="Times New Roman" w:hAnsi="Times New Roman" w:cs="Times New Roman"/>
          <w:sz w:val="28"/>
          <w:szCs w:val="28"/>
        </w:rPr>
        <w:t>)</w:t>
      </w:r>
      <w:proofErr w:type="gramStart"/>
      <w:r w:rsidR="00120E48" w:rsidRPr="00120E48">
        <w:rPr>
          <w:rFonts w:ascii="Times New Roman" w:hAnsi="Times New Roman" w:cs="Times New Roman"/>
          <w:sz w:val="28"/>
          <w:szCs w:val="28"/>
        </w:rPr>
        <w:t>,</w:t>
      </w:r>
      <w:r w:rsidR="00120E48" w:rsidRPr="00120E48">
        <w:rPr>
          <w:rFonts w:ascii="Times New Roman" w:hAnsi="Times New Roman" w:cs="Times New Roman"/>
          <w:sz w:val="28"/>
          <w:szCs w:val="28"/>
        </w:rPr>
        <w:t>б</w:t>
      </w:r>
      <w:proofErr w:type="gramEnd"/>
      <w:r w:rsidR="00120E48" w:rsidRPr="00120E48">
        <w:rPr>
          <w:rFonts w:ascii="Times New Roman" w:hAnsi="Times New Roman" w:cs="Times New Roman"/>
          <w:sz w:val="28"/>
          <w:szCs w:val="28"/>
        </w:rPr>
        <w:t>ета-адреноблокаторы (</w:t>
      </w:r>
      <w:proofErr w:type="spellStart"/>
      <w:r w:rsidR="00120E48" w:rsidRPr="00120E48">
        <w:rPr>
          <w:rFonts w:ascii="Times New Roman" w:hAnsi="Times New Roman" w:cs="Times New Roman"/>
          <w:sz w:val="28"/>
          <w:szCs w:val="28"/>
        </w:rPr>
        <w:t>м</w:t>
      </w:r>
      <w:r w:rsidR="00120E48" w:rsidRPr="00120E48">
        <w:rPr>
          <w:rFonts w:ascii="Times New Roman" w:hAnsi="Times New Roman" w:cs="Times New Roman"/>
          <w:sz w:val="28"/>
          <w:szCs w:val="28"/>
        </w:rPr>
        <w:t>етопролол</w:t>
      </w:r>
      <w:proofErr w:type="spellEnd"/>
      <w:r w:rsidR="00120E48" w:rsidRPr="00120E48">
        <w:rPr>
          <w:rFonts w:ascii="Times New Roman" w:hAnsi="Times New Roman" w:cs="Times New Roman"/>
          <w:sz w:val="28"/>
          <w:szCs w:val="28"/>
        </w:rPr>
        <w:t xml:space="preserve">, </w:t>
      </w:r>
      <w:proofErr w:type="spellStart"/>
      <w:r w:rsidR="00120E48" w:rsidRPr="00120E48">
        <w:rPr>
          <w:rFonts w:ascii="Times New Roman" w:hAnsi="Times New Roman" w:cs="Times New Roman"/>
          <w:sz w:val="28"/>
          <w:szCs w:val="28"/>
        </w:rPr>
        <w:t>атенолол,анаприлин</w:t>
      </w:r>
      <w:proofErr w:type="spellEnd"/>
      <w:r w:rsidR="00120E48" w:rsidRPr="00120E48">
        <w:rPr>
          <w:rFonts w:ascii="Times New Roman" w:hAnsi="Times New Roman" w:cs="Times New Roman"/>
          <w:sz w:val="28"/>
          <w:szCs w:val="28"/>
        </w:rPr>
        <w:t>).</w:t>
      </w:r>
      <w:r w:rsidR="00120E48" w:rsidRPr="00120E48">
        <w:rPr>
          <w:rFonts w:ascii="Times New Roman" w:hAnsi="Times New Roman" w:cs="Times New Roman"/>
          <w:sz w:val="28"/>
          <w:szCs w:val="28"/>
        </w:rPr>
        <w:t>При артериальной гипотензии рекомендуется применение препаратов, оказывающих</w:t>
      </w:r>
      <w:r w:rsidR="00120E48" w:rsidRPr="00120E48">
        <w:rPr>
          <w:rFonts w:ascii="Times New Roman" w:hAnsi="Times New Roman" w:cs="Times New Roman"/>
          <w:sz w:val="28"/>
          <w:szCs w:val="28"/>
        </w:rPr>
        <w:t xml:space="preserve"> </w:t>
      </w:r>
      <w:r w:rsidR="00120E48" w:rsidRPr="00120E48">
        <w:rPr>
          <w:rFonts w:ascii="Times New Roman" w:hAnsi="Times New Roman" w:cs="Times New Roman"/>
          <w:sz w:val="28"/>
          <w:szCs w:val="28"/>
        </w:rPr>
        <w:lastRenderedPageBreak/>
        <w:t>вазопрессорное действие (альфа-</w:t>
      </w:r>
      <w:proofErr w:type="spellStart"/>
      <w:r w:rsidR="00120E48" w:rsidRPr="00120E48">
        <w:rPr>
          <w:rFonts w:ascii="Times New Roman" w:hAnsi="Times New Roman" w:cs="Times New Roman"/>
          <w:sz w:val="28"/>
          <w:szCs w:val="28"/>
        </w:rPr>
        <w:t>адреномиметики</w:t>
      </w:r>
      <w:proofErr w:type="spellEnd"/>
      <w:r w:rsidR="00120E48" w:rsidRPr="00120E48">
        <w:rPr>
          <w:rFonts w:ascii="Times New Roman" w:hAnsi="Times New Roman" w:cs="Times New Roman"/>
          <w:sz w:val="28"/>
          <w:szCs w:val="28"/>
        </w:rPr>
        <w:t>), глюкокортикоидных препаратов,</w:t>
      </w:r>
      <w:r w:rsidR="00120E48">
        <w:rPr>
          <w:rFonts w:ascii="Times New Roman" w:hAnsi="Times New Roman" w:cs="Times New Roman"/>
          <w:sz w:val="28"/>
          <w:szCs w:val="28"/>
        </w:rPr>
        <w:t xml:space="preserve"> </w:t>
      </w:r>
      <w:proofErr w:type="spellStart"/>
      <w:r w:rsidR="00120E48" w:rsidRPr="00120E48">
        <w:rPr>
          <w:rFonts w:ascii="Times New Roman" w:hAnsi="Times New Roman" w:cs="Times New Roman"/>
          <w:sz w:val="28"/>
          <w:szCs w:val="28"/>
        </w:rPr>
        <w:t>объемозамещающих</w:t>
      </w:r>
      <w:proofErr w:type="spellEnd"/>
      <w:r w:rsidR="00120E48" w:rsidRPr="00120E48">
        <w:rPr>
          <w:rFonts w:ascii="Times New Roman" w:hAnsi="Times New Roman" w:cs="Times New Roman"/>
          <w:sz w:val="28"/>
          <w:szCs w:val="28"/>
        </w:rPr>
        <w:t xml:space="preserve"> средств (декстраны, плазма, солевые растворы).</w:t>
      </w:r>
      <w:r w:rsidR="00120E48" w:rsidRPr="00120E48">
        <w:rPr>
          <w:rFonts w:ascii="Times New Roman" w:hAnsi="Times New Roman" w:cs="Times New Roman"/>
          <w:sz w:val="28"/>
          <w:szCs w:val="28"/>
        </w:rPr>
        <w:t>)</w:t>
      </w:r>
    </w:p>
    <w:p w14:paraId="583BC04F" w14:textId="74C6AB9C" w:rsidR="00120E48" w:rsidRPr="00120E48" w:rsidRDefault="00120E48" w:rsidP="00120E48">
      <w:pPr>
        <w:pStyle w:val="a3"/>
        <w:numPr>
          <w:ilvl w:val="0"/>
          <w:numId w:val="21"/>
        </w:numPr>
        <w:tabs>
          <w:tab w:val="left" w:pos="1721"/>
        </w:tabs>
        <w:rPr>
          <w:rFonts w:ascii="Times New Roman" w:hAnsi="Times New Roman" w:cs="Times New Roman"/>
          <w:sz w:val="28"/>
          <w:szCs w:val="28"/>
        </w:rPr>
      </w:pPr>
      <w:r w:rsidRPr="00120E48">
        <w:rPr>
          <w:rFonts w:ascii="Times New Roman" w:hAnsi="Times New Roman" w:cs="Times New Roman"/>
          <w:sz w:val="28"/>
          <w:szCs w:val="28"/>
        </w:rPr>
        <w:t>Борьба с отеком мозга</w:t>
      </w:r>
      <w:r>
        <w:rPr>
          <w:rFonts w:ascii="Times New Roman" w:hAnsi="Times New Roman" w:cs="Times New Roman"/>
          <w:sz w:val="28"/>
          <w:szCs w:val="28"/>
        </w:rPr>
        <w:t xml:space="preserve"> (</w:t>
      </w:r>
      <w:r w:rsidRPr="00120E48">
        <w:rPr>
          <w:rFonts w:ascii="Times New Roman" w:hAnsi="Times New Roman" w:cs="Times New Roman"/>
          <w:sz w:val="28"/>
          <w:szCs w:val="28"/>
        </w:rPr>
        <w:t xml:space="preserve">введение </w:t>
      </w:r>
      <w:proofErr w:type="gramStart"/>
      <w:r w:rsidRPr="00120E48">
        <w:rPr>
          <w:rFonts w:ascii="Times New Roman" w:hAnsi="Times New Roman" w:cs="Times New Roman"/>
          <w:sz w:val="28"/>
          <w:szCs w:val="28"/>
        </w:rPr>
        <w:t>осмотических</w:t>
      </w:r>
      <w:proofErr w:type="gramEnd"/>
      <w:r w:rsidRPr="00120E48">
        <w:rPr>
          <w:rFonts w:ascii="Times New Roman" w:hAnsi="Times New Roman" w:cs="Times New Roman"/>
          <w:sz w:val="28"/>
          <w:szCs w:val="28"/>
        </w:rPr>
        <w:t xml:space="preserve"> диуретиков (</w:t>
      </w:r>
      <w:proofErr w:type="spellStart"/>
      <w:r w:rsidRPr="00120E48">
        <w:rPr>
          <w:rFonts w:ascii="Times New Roman" w:hAnsi="Times New Roman" w:cs="Times New Roman"/>
          <w:sz w:val="28"/>
          <w:szCs w:val="28"/>
        </w:rPr>
        <w:t>маннитол</w:t>
      </w:r>
      <w:proofErr w:type="spellEnd"/>
      <w:r w:rsidRPr="00120E48">
        <w:rPr>
          <w:rFonts w:ascii="Times New Roman" w:hAnsi="Times New Roman" w:cs="Times New Roman"/>
          <w:sz w:val="28"/>
          <w:szCs w:val="28"/>
        </w:rPr>
        <w:t xml:space="preserve">, </w:t>
      </w:r>
      <w:proofErr w:type="spellStart"/>
      <w:r w:rsidRPr="00120E48">
        <w:rPr>
          <w:rFonts w:ascii="Times New Roman" w:hAnsi="Times New Roman" w:cs="Times New Roman"/>
          <w:sz w:val="28"/>
          <w:szCs w:val="28"/>
        </w:rPr>
        <w:t>маннит</w:t>
      </w:r>
      <w:proofErr w:type="spellEnd"/>
      <w:r w:rsidRPr="00120E48">
        <w:rPr>
          <w:rFonts w:ascii="Times New Roman" w:hAnsi="Times New Roman" w:cs="Times New Roman"/>
          <w:sz w:val="28"/>
          <w:szCs w:val="28"/>
        </w:rPr>
        <w:t>)</w:t>
      </w:r>
      <w:r>
        <w:rPr>
          <w:rFonts w:ascii="Times New Roman" w:hAnsi="Times New Roman" w:cs="Times New Roman"/>
          <w:sz w:val="28"/>
          <w:szCs w:val="28"/>
        </w:rPr>
        <w:t>)</w:t>
      </w:r>
    </w:p>
    <w:p w14:paraId="0F41C08E" w14:textId="19D16D73" w:rsidR="00120E48" w:rsidRDefault="00120E48" w:rsidP="00120E48">
      <w:pPr>
        <w:pStyle w:val="a3"/>
        <w:numPr>
          <w:ilvl w:val="0"/>
          <w:numId w:val="21"/>
        </w:numPr>
        <w:tabs>
          <w:tab w:val="left" w:pos="1721"/>
        </w:tabs>
        <w:rPr>
          <w:rFonts w:ascii="Times New Roman" w:hAnsi="Times New Roman" w:cs="Times New Roman"/>
          <w:sz w:val="28"/>
          <w:szCs w:val="28"/>
        </w:rPr>
      </w:pPr>
      <w:r w:rsidRPr="00120E48">
        <w:rPr>
          <w:rFonts w:ascii="Times New Roman" w:hAnsi="Times New Roman" w:cs="Times New Roman"/>
          <w:sz w:val="28"/>
          <w:szCs w:val="28"/>
        </w:rPr>
        <w:t>.Купирование судорожного синдрома</w:t>
      </w:r>
      <w:r>
        <w:rPr>
          <w:rFonts w:ascii="Times New Roman" w:hAnsi="Times New Roman" w:cs="Times New Roman"/>
          <w:sz w:val="28"/>
          <w:szCs w:val="28"/>
        </w:rPr>
        <w:t xml:space="preserve"> (</w:t>
      </w:r>
      <w:proofErr w:type="spellStart"/>
      <w:r w:rsidRPr="00120E48">
        <w:rPr>
          <w:rFonts w:ascii="Times New Roman" w:hAnsi="Times New Roman" w:cs="Times New Roman"/>
          <w:sz w:val="28"/>
          <w:szCs w:val="28"/>
        </w:rPr>
        <w:t>реланиум</w:t>
      </w:r>
      <w:proofErr w:type="spellEnd"/>
      <w:r w:rsidRPr="00120E48">
        <w:rPr>
          <w:rFonts w:ascii="Times New Roman" w:hAnsi="Times New Roman" w:cs="Times New Roman"/>
          <w:sz w:val="28"/>
          <w:szCs w:val="28"/>
        </w:rPr>
        <w:t xml:space="preserve"> 10 мг исключительно </w:t>
      </w:r>
      <w:proofErr w:type="gramStart"/>
      <w:r w:rsidRPr="00120E48">
        <w:rPr>
          <w:rFonts w:ascii="Times New Roman" w:hAnsi="Times New Roman" w:cs="Times New Roman"/>
          <w:sz w:val="28"/>
          <w:szCs w:val="28"/>
        </w:rPr>
        <w:t>в</w:t>
      </w:r>
      <w:proofErr w:type="gramEnd"/>
      <w:r w:rsidRPr="00120E48">
        <w:rPr>
          <w:rFonts w:ascii="Times New Roman" w:hAnsi="Times New Roman" w:cs="Times New Roman"/>
          <w:sz w:val="28"/>
          <w:szCs w:val="28"/>
        </w:rPr>
        <w:t>/</w:t>
      </w:r>
      <w:proofErr w:type="gramStart"/>
      <w:r w:rsidRPr="00120E48">
        <w:rPr>
          <w:rFonts w:ascii="Times New Roman" w:hAnsi="Times New Roman" w:cs="Times New Roman"/>
          <w:sz w:val="28"/>
          <w:szCs w:val="28"/>
        </w:rPr>
        <w:t>в</w:t>
      </w:r>
      <w:proofErr w:type="gramEnd"/>
      <w:r w:rsidRPr="00120E48">
        <w:rPr>
          <w:rFonts w:ascii="Times New Roman" w:hAnsi="Times New Roman" w:cs="Times New Roman"/>
          <w:sz w:val="28"/>
          <w:szCs w:val="28"/>
        </w:rPr>
        <w:t xml:space="preserve"> медленно, при неэффективности повторно</w:t>
      </w:r>
      <w:r>
        <w:rPr>
          <w:rFonts w:ascii="Times New Roman" w:hAnsi="Times New Roman" w:cs="Times New Roman"/>
          <w:sz w:val="28"/>
          <w:szCs w:val="28"/>
        </w:rPr>
        <w:t xml:space="preserve"> </w:t>
      </w:r>
      <w:r w:rsidRPr="00120E48">
        <w:rPr>
          <w:rFonts w:ascii="Times New Roman" w:hAnsi="Times New Roman" w:cs="Times New Roman"/>
          <w:sz w:val="28"/>
          <w:szCs w:val="28"/>
        </w:rPr>
        <w:t>(10 мг в/в) через 3-4 мин (необходимо помнить, что максимальная суточная</w:t>
      </w:r>
      <w:r>
        <w:rPr>
          <w:rFonts w:ascii="Times New Roman" w:hAnsi="Times New Roman" w:cs="Times New Roman"/>
          <w:sz w:val="28"/>
          <w:szCs w:val="28"/>
        </w:rPr>
        <w:t xml:space="preserve"> </w:t>
      </w:r>
      <w:r w:rsidRPr="00120E48">
        <w:rPr>
          <w:rFonts w:ascii="Times New Roman" w:hAnsi="Times New Roman" w:cs="Times New Roman"/>
          <w:sz w:val="28"/>
          <w:szCs w:val="28"/>
        </w:rPr>
        <w:t xml:space="preserve">доза </w:t>
      </w:r>
      <w:proofErr w:type="spellStart"/>
      <w:r w:rsidRPr="00120E48">
        <w:rPr>
          <w:rFonts w:ascii="Times New Roman" w:hAnsi="Times New Roman" w:cs="Times New Roman"/>
          <w:sz w:val="28"/>
          <w:szCs w:val="28"/>
        </w:rPr>
        <w:t>реланиума</w:t>
      </w:r>
      <w:proofErr w:type="spellEnd"/>
      <w:r w:rsidRPr="00120E48">
        <w:rPr>
          <w:rFonts w:ascii="Times New Roman" w:hAnsi="Times New Roman" w:cs="Times New Roman"/>
          <w:sz w:val="28"/>
          <w:szCs w:val="28"/>
        </w:rPr>
        <w:t xml:space="preserve"> 80 мг – 8 </w:t>
      </w:r>
      <w:proofErr w:type="spellStart"/>
      <w:r w:rsidRPr="00120E48">
        <w:rPr>
          <w:rFonts w:ascii="Times New Roman" w:hAnsi="Times New Roman" w:cs="Times New Roman"/>
          <w:sz w:val="28"/>
          <w:szCs w:val="28"/>
        </w:rPr>
        <w:t>амп</w:t>
      </w:r>
      <w:proofErr w:type="spellEnd"/>
      <w:r w:rsidRPr="00120E48">
        <w:rPr>
          <w:rFonts w:ascii="Times New Roman" w:hAnsi="Times New Roman" w:cs="Times New Roman"/>
          <w:sz w:val="28"/>
          <w:szCs w:val="28"/>
        </w:rPr>
        <w:t>)</w:t>
      </w:r>
      <w:r>
        <w:rPr>
          <w:rFonts w:ascii="Times New Roman" w:hAnsi="Times New Roman" w:cs="Times New Roman"/>
          <w:sz w:val="28"/>
          <w:szCs w:val="28"/>
        </w:rPr>
        <w:t>).</w:t>
      </w:r>
    </w:p>
    <w:p w14:paraId="24ACF220" w14:textId="12F99F18" w:rsidR="00120E48" w:rsidRDefault="00120E48" w:rsidP="00120E48">
      <w:pPr>
        <w:tabs>
          <w:tab w:val="left" w:pos="1721"/>
        </w:tabs>
        <w:rPr>
          <w:rFonts w:ascii="Times New Roman" w:hAnsi="Times New Roman" w:cs="Times New Roman"/>
          <w:sz w:val="28"/>
          <w:szCs w:val="28"/>
        </w:rPr>
      </w:pPr>
      <w:r>
        <w:rPr>
          <w:rFonts w:ascii="Times New Roman" w:hAnsi="Times New Roman" w:cs="Times New Roman"/>
          <w:sz w:val="28"/>
          <w:szCs w:val="28"/>
        </w:rPr>
        <w:t xml:space="preserve">В качестве </w:t>
      </w:r>
      <w:proofErr w:type="spellStart"/>
      <w:r>
        <w:rPr>
          <w:rFonts w:ascii="Times New Roman" w:hAnsi="Times New Roman" w:cs="Times New Roman"/>
          <w:sz w:val="28"/>
          <w:szCs w:val="28"/>
        </w:rPr>
        <w:t>нейропротективного</w:t>
      </w:r>
      <w:proofErr w:type="spellEnd"/>
      <w:r>
        <w:rPr>
          <w:rFonts w:ascii="Times New Roman" w:hAnsi="Times New Roman" w:cs="Times New Roman"/>
          <w:sz w:val="28"/>
          <w:szCs w:val="28"/>
        </w:rPr>
        <w:t xml:space="preserve"> средства на территории Красноярска применяется </w:t>
      </w:r>
      <w:proofErr w:type="spellStart"/>
      <w:r>
        <w:rPr>
          <w:rFonts w:ascii="Times New Roman" w:hAnsi="Times New Roman" w:cs="Times New Roman"/>
          <w:sz w:val="28"/>
          <w:szCs w:val="28"/>
        </w:rPr>
        <w:t>Мексидол</w:t>
      </w:r>
      <w:proofErr w:type="spellEnd"/>
      <w:r>
        <w:rPr>
          <w:rFonts w:ascii="Times New Roman" w:hAnsi="Times New Roman" w:cs="Times New Roman"/>
          <w:sz w:val="28"/>
          <w:szCs w:val="28"/>
        </w:rPr>
        <w:t xml:space="preserve"> в дозировке 50 мг/мл – 5 мл в 1 ампуле. Одномоментно вводится содержимое двух ампул в разведении с 10 мл физиологического раствора через внутривенный катетер. </w:t>
      </w:r>
    </w:p>
    <w:p w14:paraId="0D59187D" w14:textId="1CDEFD8B" w:rsidR="00120E48" w:rsidRDefault="00120E48" w:rsidP="00120E48">
      <w:pPr>
        <w:tabs>
          <w:tab w:val="left" w:pos="1721"/>
        </w:tabs>
        <w:rPr>
          <w:rFonts w:ascii="Times New Roman" w:hAnsi="Times New Roman" w:cs="Times New Roman"/>
          <w:sz w:val="28"/>
          <w:szCs w:val="28"/>
        </w:rPr>
      </w:pPr>
      <w:r>
        <w:rPr>
          <w:rFonts w:ascii="Times New Roman" w:hAnsi="Times New Roman" w:cs="Times New Roman"/>
          <w:sz w:val="28"/>
          <w:szCs w:val="28"/>
        </w:rPr>
        <w:t>Дальнейшая транспортировка больного осуществляется в горизонтальном положении на носилках, о дальнейшей тактике диагностики и лечения решение принимается врачом в приемном отделении стационара в зависимости от этиологии состояния, которая может быть установлена лишь при помощи инструментальных визуализирующих методов исследования.</w:t>
      </w:r>
    </w:p>
    <w:p w14:paraId="1B40D1CE" w14:textId="77777777" w:rsidR="00120E48" w:rsidRDefault="00120E48" w:rsidP="00120E48">
      <w:pPr>
        <w:tabs>
          <w:tab w:val="left" w:pos="1721"/>
        </w:tabs>
        <w:rPr>
          <w:rFonts w:ascii="Times New Roman" w:hAnsi="Times New Roman" w:cs="Times New Roman"/>
          <w:sz w:val="28"/>
          <w:szCs w:val="28"/>
        </w:rPr>
      </w:pPr>
    </w:p>
    <w:p w14:paraId="20BD7B0B" w14:textId="77777777" w:rsidR="00120E48" w:rsidRDefault="00120E48" w:rsidP="00120E48">
      <w:pPr>
        <w:tabs>
          <w:tab w:val="left" w:pos="1721"/>
        </w:tabs>
        <w:rPr>
          <w:rFonts w:ascii="Times New Roman" w:hAnsi="Times New Roman" w:cs="Times New Roman"/>
          <w:sz w:val="28"/>
          <w:szCs w:val="28"/>
        </w:rPr>
      </w:pPr>
    </w:p>
    <w:p w14:paraId="2026191C" w14:textId="77777777" w:rsidR="00120E48" w:rsidRDefault="00120E48" w:rsidP="00120E48">
      <w:pPr>
        <w:tabs>
          <w:tab w:val="left" w:pos="1721"/>
        </w:tabs>
        <w:rPr>
          <w:rFonts w:ascii="Times New Roman" w:hAnsi="Times New Roman" w:cs="Times New Roman"/>
          <w:sz w:val="28"/>
          <w:szCs w:val="28"/>
        </w:rPr>
      </w:pPr>
    </w:p>
    <w:p w14:paraId="709DFEEA" w14:textId="77777777" w:rsidR="00120E48" w:rsidRDefault="00120E48" w:rsidP="00120E48">
      <w:pPr>
        <w:tabs>
          <w:tab w:val="left" w:pos="1721"/>
        </w:tabs>
        <w:rPr>
          <w:rFonts w:ascii="Times New Roman" w:hAnsi="Times New Roman" w:cs="Times New Roman"/>
          <w:sz w:val="28"/>
          <w:szCs w:val="28"/>
        </w:rPr>
      </w:pPr>
    </w:p>
    <w:p w14:paraId="78495C9A" w14:textId="77777777" w:rsidR="00120E48" w:rsidRDefault="00120E48" w:rsidP="00120E48">
      <w:pPr>
        <w:tabs>
          <w:tab w:val="left" w:pos="1721"/>
        </w:tabs>
        <w:rPr>
          <w:rFonts w:ascii="Times New Roman" w:hAnsi="Times New Roman" w:cs="Times New Roman"/>
          <w:sz w:val="28"/>
          <w:szCs w:val="28"/>
        </w:rPr>
      </w:pPr>
    </w:p>
    <w:p w14:paraId="31727B0E" w14:textId="77777777" w:rsidR="00120E48" w:rsidRDefault="00120E48" w:rsidP="00120E48">
      <w:pPr>
        <w:tabs>
          <w:tab w:val="left" w:pos="1721"/>
        </w:tabs>
        <w:rPr>
          <w:rFonts w:ascii="Times New Roman" w:hAnsi="Times New Roman" w:cs="Times New Roman"/>
          <w:sz w:val="28"/>
          <w:szCs w:val="28"/>
        </w:rPr>
      </w:pPr>
    </w:p>
    <w:p w14:paraId="0FE78C59" w14:textId="77777777" w:rsidR="00120E48" w:rsidRDefault="00120E48" w:rsidP="00120E48">
      <w:pPr>
        <w:tabs>
          <w:tab w:val="left" w:pos="1721"/>
        </w:tabs>
        <w:rPr>
          <w:rFonts w:ascii="Times New Roman" w:hAnsi="Times New Roman" w:cs="Times New Roman"/>
          <w:sz w:val="28"/>
          <w:szCs w:val="28"/>
        </w:rPr>
      </w:pPr>
    </w:p>
    <w:p w14:paraId="40FFF804" w14:textId="77777777" w:rsidR="00120E48" w:rsidRDefault="00120E48" w:rsidP="00120E48">
      <w:pPr>
        <w:tabs>
          <w:tab w:val="left" w:pos="1721"/>
        </w:tabs>
        <w:rPr>
          <w:rFonts w:ascii="Times New Roman" w:hAnsi="Times New Roman" w:cs="Times New Roman"/>
          <w:sz w:val="28"/>
          <w:szCs w:val="28"/>
        </w:rPr>
      </w:pPr>
    </w:p>
    <w:p w14:paraId="36DA8872" w14:textId="77777777" w:rsidR="00120E48" w:rsidRDefault="00120E48" w:rsidP="00120E48">
      <w:pPr>
        <w:tabs>
          <w:tab w:val="left" w:pos="1721"/>
        </w:tabs>
        <w:rPr>
          <w:rFonts w:ascii="Times New Roman" w:hAnsi="Times New Roman" w:cs="Times New Roman"/>
          <w:sz w:val="28"/>
          <w:szCs w:val="28"/>
        </w:rPr>
      </w:pPr>
    </w:p>
    <w:p w14:paraId="78B152D4" w14:textId="77777777" w:rsidR="00120E48" w:rsidRDefault="00120E48" w:rsidP="00120E48">
      <w:pPr>
        <w:tabs>
          <w:tab w:val="left" w:pos="1721"/>
        </w:tabs>
        <w:rPr>
          <w:rFonts w:ascii="Times New Roman" w:hAnsi="Times New Roman" w:cs="Times New Roman"/>
          <w:sz w:val="28"/>
          <w:szCs w:val="28"/>
        </w:rPr>
      </w:pPr>
    </w:p>
    <w:p w14:paraId="45C391EA" w14:textId="77777777" w:rsidR="00120E48" w:rsidRDefault="00120E48" w:rsidP="00120E48">
      <w:pPr>
        <w:tabs>
          <w:tab w:val="left" w:pos="1721"/>
        </w:tabs>
        <w:rPr>
          <w:rFonts w:ascii="Times New Roman" w:hAnsi="Times New Roman" w:cs="Times New Roman"/>
          <w:sz w:val="28"/>
          <w:szCs w:val="28"/>
        </w:rPr>
      </w:pPr>
    </w:p>
    <w:p w14:paraId="71CE1BC6" w14:textId="77777777" w:rsidR="00120E48" w:rsidRDefault="00120E48" w:rsidP="00120E48">
      <w:pPr>
        <w:tabs>
          <w:tab w:val="left" w:pos="1721"/>
        </w:tabs>
        <w:rPr>
          <w:rFonts w:ascii="Times New Roman" w:hAnsi="Times New Roman" w:cs="Times New Roman"/>
          <w:sz w:val="28"/>
          <w:szCs w:val="28"/>
        </w:rPr>
      </w:pPr>
    </w:p>
    <w:p w14:paraId="0B0C790A" w14:textId="00354FC9" w:rsidR="00120E48" w:rsidRDefault="008E5CBC" w:rsidP="008E5CBC">
      <w:pPr>
        <w:tabs>
          <w:tab w:val="left" w:pos="1721"/>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Заключение </w:t>
      </w:r>
    </w:p>
    <w:p w14:paraId="1842740A" w14:textId="1105970E" w:rsidR="008E5CBC" w:rsidRDefault="008E5CBC" w:rsidP="008E5CBC">
      <w:pPr>
        <w:tabs>
          <w:tab w:val="left" w:pos="1721"/>
        </w:tabs>
        <w:rPr>
          <w:rFonts w:ascii="Times New Roman" w:hAnsi="Times New Roman" w:cs="Times New Roman"/>
          <w:sz w:val="28"/>
          <w:szCs w:val="28"/>
        </w:rPr>
      </w:pPr>
      <w:r>
        <w:rPr>
          <w:rFonts w:ascii="Times New Roman" w:hAnsi="Times New Roman" w:cs="Times New Roman"/>
          <w:b/>
          <w:sz w:val="28"/>
          <w:szCs w:val="28"/>
        </w:rPr>
        <w:t xml:space="preserve">ОНМК – </w:t>
      </w:r>
      <w:r>
        <w:rPr>
          <w:rFonts w:ascii="Times New Roman" w:hAnsi="Times New Roman" w:cs="Times New Roman"/>
          <w:sz w:val="28"/>
          <w:szCs w:val="28"/>
        </w:rPr>
        <w:t xml:space="preserve">довольно часто встречающаяся патология в современной медицине. </w:t>
      </w:r>
      <w:r w:rsidRPr="008E5CBC">
        <w:rPr>
          <w:rFonts w:ascii="Times New Roman" w:hAnsi="Times New Roman" w:cs="Times New Roman"/>
          <w:sz w:val="28"/>
          <w:szCs w:val="28"/>
        </w:rPr>
        <w:t>Заболевание очень опасно для здоровья и жизни человека, поэтому при появлении его первых признаков необходима срочная медицинская помощь.</w:t>
      </w:r>
    </w:p>
    <w:p w14:paraId="1E80AC22" w14:textId="41A7D1B3" w:rsidR="008E5CBC" w:rsidRPr="008E5CBC" w:rsidRDefault="008E5CBC" w:rsidP="008E5CBC">
      <w:pPr>
        <w:tabs>
          <w:tab w:val="left" w:pos="1721"/>
        </w:tabs>
        <w:rPr>
          <w:rFonts w:ascii="Times New Roman" w:hAnsi="Times New Roman" w:cs="Times New Roman"/>
          <w:sz w:val="28"/>
          <w:szCs w:val="28"/>
        </w:rPr>
      </w:pPr>
      <w:r>
        <w:rPr>
          <w:rFonts w:ascii="Times New Roman" w:hAnsi="Times New Roman" w:cs="Times New Roman"/>
          <w:sz w:val="28"/>
          <w:szCs w:val="28"/>
        </w:rPr>
        <w:t xml:space="preserve">В основе </w:t>
      </w:r>
      <w:proofErr w:type="spellStart"/>
      <w:r>
        <w:rPr>
          <w:rFonts w:ascii="Times New Roman" w:hAnsi="Times New Roman" w:cs="Times New Roman"/>
          <w:sz w:val="28"/>
          <w:szCs w:val="28"/>
        </w:rPr>
        <w:t>догоспитального</w:t>
      </w:r>
      <w:proofErr w:type="spellEnd"/>
      <w:r>
        <w:rPr>
          <w:rFonts w:ascii="Times New Roman" w:hAnsi="Times New Roman" w:cs="Times New Roman"/>
          <w:sz w:val="28"/>
          <w:szCs w:val="28"/>
        </w:rPr>
        <w:t xml:space="preserve"> этапа лежит максимальное попадание в «терапевтическое окно» и сохранение времени, а также купирование смежных состояний и </w:t>
      </w:r>
      <w:proofErr w:type="spellStart"/>
      <w:r>
        <w:rPr>
          <w:rFonts w:ascii="Times New Roman" w:hAnsi="Times New Roman" w:cs="Times New Roman"/>
          <w:sz w:val="28"/>
          <w:szCs w:val="28"/>
        </w:rPr>
        <w:t>нейропротекция</w:t>
      </w:r>
      <w:proofErr w:type="spellEnd"/>
      <w:r>
        <w:rPr>
          <w:rFonts w:ascii="Times New Roman" w:hAnsi="Times New Roman" w:cs="Times New Roman"/>
          <w:sz w:val="28"/>
          <w:szCs w:val="28"/>
        </w:rPr>
        <w:t xml:space="preserve">, так как от этого напрямую зависит степень </w:t>
      </w:r>
      <w:proofErr w:type="spellStart"/>
      <w:r>
        <w:rPr>
          <w:rFonts w:ascii="Times New Roman" w:hAnsi="Times New Roman" w:cs="Times New Roman"/>
          <w:sz w:val="28"/>
          <w:szCs w:val="28"/>
        </w:rPr>
        <w:t>инвалидизации</w:t>
      </w:r>
      <w:proofErr w:type="spellEnd"/>
      <w:r>
        <w:rPr>
          <w:rFonts w:ascii="Times New Roman" w:hAnsi="Times New Roman" w:cs="Times New Roman"/>
          <w:sz w:val="28"/>
          <w:szCs w:val="28"/>
        </w:rPr>
        <w:t xml:space="preserve"> и в целом прогноз для больного. </w:t>
      </w:r>
    </w:p>
    <w:p w14:paraId="788C1CB7" w14:textId="77777777" w:rsidR="00120E48" w:rsidRDefault="00120E48" w:rsidP="00120E48">
      <w:pPr>
        <w:tabs>
          <w:tab w:val="left" w:pos="1721"/>
        </w:tabs>
        <w:rPr>
          <w:rFonts w:ascii="Times New Roman" w:hAnsi="Times New Roman" w:cs="Times New Roman"/>
          <w:sz w:val="28"/>
          <w:szCs w:val="28"/>
        </w:rPr>
      </w:pPr>
    </w:p>
    <w:p w14:paraId="32369F81" w14:textId="77777777" w:rsidR="00120E48" w:rsidRDefault="00120E48" w:rsidP="00120E48">
      <w:pPr>
        <w:tabs>
          <w:tab w:val="left" w:pos="1721"/>
        </w:tabs>
        <w:rPr>
          <w:rFonts w:ascii="Times New Roman" w:hAnsi="Times New Roman" w:cs="Times New Roman"/>
          <w:sz w:val="28"/>
          <w:szCs w:val="28"/>
        </w:rPr>
      </w:pPr>
    </w:p>
    <w:p w14:paraId="5E24A82D" w14:textId="77777777" w:rsidR="008E5CBC" w:rsidRDefault="008E5CBC" w:rsidP="00120E48">
      <w:pPr>
        <w:tabs>
          <w:tab w:val="left" w:pos="1721"/>
        </w:tabs>
        <w:rPr>
          <w:rFonts w:ascii="Times New Roman" w:hAnsi="Times New Roman" w:cs="Times New Roman"/>
          <w:sz w:val="28"/>
          <w:szCs w:val="28"/>
        </w:rPr>
      </w:pPr>
    </w:p>
    <w:p w14:paraId="3F54B29F" w14:textId="77777777" w:rsidR="008E5CBC" w:rsidRDefault="008E5CBC" w:rsidP="00120E48">
      <w:pPr>
        <w:tabs>
          <w:tab w:val="left" w:pos="1721"/>
        </w:tabs>
        <w:rPr>
          <w:rFonts w:ascii="Times New Roman" w:hAnsi="Times New Roman" w:cs="Times New Roman"/>
          <w:sz w:val="28"/>
          <w:szCs w:val="28"/>
        </w:rPr>
      </w:pPr>
    </w:p>
    <w:p w14:paraId="2F55434C" w14:textId="77777777" w:rsidR="008E5CBC" w:rsidRDefault="008E5CBC" w:rsidP="00120E48">
      <w:pPr>
        <w:tabs>
          <w:tab w:val="left" w:pos="1721"/>
        </w:tabs>
        <w:rPr>
          <w:rFonts w:ascii="Times New Roman" w:hAnsi="Times New Roman" w:cs="Times New Roman"/>
          <w:sz w:val="28"/>
          <w:szCs w:val="28"/>
        </w:rPr>
      </w:pPr>
    </w:p>
    <w:p w14:paraId="750383A9" w14:textId="77777777" w:rsidR="008E5CBC" w:rsidRDefault="008E5CBC" w:rsidP="00120E48">
      <w:pPr>
        <w:tabs>
          <w:tab w:val="left" w:pos="1721"/>
        </w:tabs>
        <w:rPr>
          <w:rFonts w:ascii="Times New Roman" w:hAnsi="Times New Roman" w:cs="Times New Roman"/>
          <w:sz w:val="28"/>
          <w:szCs w:val="28"/>
        </w:rPr>
      </w:pPr>
    </w:p>
    <w:p w14:paraId="22DEEE6C" w14:textId="77777777" w:rsidR="008E5CBC" w:rsidRDefault="008E5CBC" w:rsidP="00120E48">
      <w:pPr>
        <w:tabs>
          <w:tab w:val="left" w:pos="1721"/>
        </w:tabs>
        <w:rPr>
          <w:rFonts w:ascii="Times New Roman" w:hAnsi="Times New Roman" w:cs="Times New Roman"/>
          <w:sz w:val="28"/>
          <w:szCs w:val="28"/>
        </w:rPr>
      </w:pPr>
    </w:p>
    <w:p w14:paraId="5D6D5ACE" w14:textId="77777777" w:rsidR="008E5CBC" w:rsidRDefault="008E5CBC" w:rsidP="00120E48">
      <w:pPr>
        <w:tabs>
          <w:tab w:val="left" w:pos="1721"/>
        </w:tabs>
        <w:rPr>
          <w:rFonts w:ascii="Times New Roman" w:hAnsi="Times New Roman" w:cs="Times New Roman"/>
          <w:sz w:val="28"/>
          <w:szCs w:val="28"/>
        </w:rPr>
      </w:pPr>
    </w:p>
    <w:p w14:paraId="47418C2B" w14:textId="77777777" w:rsidR="008E5CBC" w:rsidRDefault="008E5CBC" w:rsidP="00120E48">
      <w:pPr>
        <w:tabs>
          <w:tab w:val="left" w:pos="1721"/>
        </w:tabs>
        <w:rPr>
          <w:rFonts w:ascii="Times New Roman" w:hAnsi="Times New Roman" w:cs="Times New Roman"/>
          <w:sz w:val="28"/>
          <w:szCs w:val="28"/>
        </w:rPr>
      </w:pPr>
    </w:p>
    <w:p w14:paraId="38AB26B6" w14:textId="77777777" w:rsidR="008E5CBC" w:rsidRDefault="008E5CBC" w:rsidP="00120E48">
      <w:pPr>
        <w:tabs>
          <w:tab w:val="left" w:pos="1721"/>
        </w:tabs>
        <w:rPr>
          <w:rFonts w:ascii="Times New Roman" w:hAnsi="Times New Roman" w:cs="Times New Roman"/>
          <w:sz w:val="28"/>
          <w:szCs w:val="28"/>
        </w:rPr>
      </w:pPr>
    </w:p>
    <w:p w14:paraId="18F8ECD6" w14:textId="77777777" w:rsidR="008E5CBC" w:rsidRDefault="008E5CBC" w:rsidP="00120E48">
      <w:pPr>
        <w:tabs>
          <w:tab w:val="left" w:pos="1721"/>
        </w:tabs>
        <w:rPr>
          <w:rFonts w:ascii="Times New Roman" w:hAnsi="Times New Roman" w:cs="Times New Roman"/>
          <w:sz w:val="28"/>
          <w:szCs w:val="28"/>
        </w:rPr>
      </w:pPr>
    </w:p>
    <w:p w14:paraId="20A2839E" w14:textId="77777777" w:rsidR="008E5CBC" w:rsidRDefault="008E5CBC" w:rsidP="00120E48">
      <w:pPr>
        <w:tabs>
          <w:tab w:val="left" w:pos="1721"/>
        </w:tabs>
        <w:rPr>
          <w:rFonts w:ascii="Times New Roman" w:hAnsi="Times New Roman" w:cs="Times New Roman"/>
          <w:sz w:val="28"/>
          <w:szCs w:val="28"/>
        </w:rPr>
      </w:pPr>
    </w:p>
    <w:p w14:paraId="15A00EE1" w14:textId="77777777" w:rsidR="008E5CBC" w:rsidRDefault="008E5CBC" w:rsidP="00120E48">
      <w:pPr>
        <w:tabs>
          <w:tab w:val="left" w:pos="1721"/>
        </w:tabs>
        <w:rPr>
          <w:rFonts w:ascii="Times New Roman" w:hAnsi="Times New Roman" w:cs="Times New Roman"/>
          <w:sz w:val="28"/>
          <w:szCs w:val="28"/>
        </w:rPr>
      </w:pPr>
    </w:p>
    <w:p w14:paraId="38679658" w14:textId="77777777" w:rsidR="008E5CBC" w:rsidRDefault="008E5CBC" w:rsidP="00120E48">
      <w:pPr>
        <w:tabs>
          <w:tab w:val="left" w:pos="1721"/>
        </w:tabs>
        <w:rPr>
          <w:rFonts w:ascii="Times New Roman" w:hAnsi="Times New Roman" w:cs="Times New Roman"/>
          <w:sz w:val="28"/>
          <w:szCs w:val="28"/>
        </w:rPr>
      </w:pPr>
    </w:p>
    <w:p w14:paraId="78FF882E" w14:textId="77777777" w:rsidR="008E5CBC" w:rsidRDefault="008E5CBC" w:rsidP="00120E48">
      <w:pPr>
        <w:tabs>
          <w:tab w:val="left" w:pos="1721"/>
        </w:tabs>
        <w:rPr>
          <w:rFonts w:ascii="Times New Roman" w:hAnsi="Times New Roman" w:cs="Times New Roman"/>
          <w:sz w:val="28"/>
          <w:szCs w:val="28"/>
        </w:rPr>
      </w:pPr>
    </w:p>
    <w:p w14:paraId="7E184139" w14:textId="77777777" w:rsidR="008E5CBC" w:rsidRDefault="008E5CBC" w:rsidP="00120E48">
      <w:pPr>
        <w:tabs>
          <w:tab w:val="left" w:pos="1721"/>
        </w:tabs>
        <w:rPr>
          <w:rFonts w:ascii="Times New Roman" w:hAnsi="Times New Roman" w:cs="Times New Roman"/>
          <w:sz w:val="28"/>
          <w:szCs w:val="28"/>
        </w:rPr>
      </w:pPr>
    </w:p>
    <w:p w14:paraId="417FDF8D" w14:textId="77777777" w:rsidR="00BF0383" w:rsidRDefault="00BF0383" w:rsidP="00120E48">
      <w:pPr>
        <w:tabs>
          <w:tab w:val="left" w:pos="1721"/>
        </w:tabs>
        <w:rPr>
          <w:rFonts w:ascii="Times New Roman" w:hAnsi="Times New Roman" w:cs="Times New Roman"/>
          <w:sz w:val="28"/>
          <w:szCs w:val="28"/>
        </w:rPr>
      </w:pPr>
    </w:p>
    <w:p w14:paraId="038B12EF" w14:textId="77777777" w:rsidR="008E5CBC" w:rsidRDefault="008E5CBC" w:rsidP="00120E48">
      <w:pPr>
        <w:tabs>
          <w:tab w:val="left" w:pos="1721"/>
        </w:tabs>
        <w:rPr>
          <w:rFonts w:ascii="Times New Roman" w:hAnsi="Times New Roman" w:cs="Times New Roman"/>
          <w:sz w:val="28"/>
          <w:szCs w:val="28"/>
        </w:rPr>
      </w:pPr>
    </w:p>
    <w:p w14:paraId="1163F64E" w14:textId="77777777" w:rsidR="008E5CBC" w:rsidRDefault="008E5CBC" w:rsidP="00120E48">
      <w:pPr>
        <w:tabs>
          <w:tab w:val="left" w:pos="1721"/>
        </w:tabs>
        <w:rPr>
          <w:rFonts w:ascii="Times New Roman" w:hAnsi="Times New Roman" w:cs="Times New Roman"/>
          <w:sz w:val="28"/>
          <w:szCs w:val="28"/>
        </w:rPr>
      </w:pPr>
    </w:p>
    <w:p w14:paraId="42ECBC44" w14:textId="5A4A6464" w:rsidR="008E5CBC" w:rsidRPr="008E5CBC" w:rsidRDefault="008E5CBC" w:rsidP="008E5CBC">
      <w:pPr>
        <w:tabs>
          <w:tab w:val="left" w:pos="1721"/>
        </w:tabs>
        <w:jc w:val="center"/>
        <w:rPr>
          <w:rFonts w:ascii="Times New Roman" w:hAnsi="Times New Roman" w:cs="Times New Roman"/>
          <w:b/>
          <w:sz w:val="28"/>
          <w:szCs w:val="28"/>
        </w:rPr>
      </w:pPr>
      <w:r w:rsidRPr="008E5CBC">
        <w:rPr>
          <w:rFonts w:ascii="Times New Roman" w:hAnsi="Times New Roman" w:cs="Times New Roman"/>
          <w:b/>
          <w:sz w:val="28"/>
          <w:szCs w:val="28"/>
        </w:rPr>
        <w:lastRenderedPageBreak/>
        <w:t>Список литературы</w:t>
      </w:r>
    </w:p>
    <w:p w14:paraId="21FFE1F3" w14:textId="18433E9D" w:rsidR="008E5CBC" w:rsidRDefault="008E5CBC" w:rsidP="008E5CBC">
      <w:pPr>
        <w:pStyle w:val="a3"/>
        <w:numPr>
          <w:ilvl w:val="0"/>
          <w:numId w:val="22"/>
        </w:numPr>
        <w:tabs>
          <w:tab w:val="left" w:pos="1721"/>
        </w:tabs>
        <w:rPr>
          <w:rFonts w:ascii="Times New Roman" w:hAnsi="Times New Roman" w:cs="Times New Roman"/>
          <w:sz w:val="28"/>
          <w:szCs w:val="28"/>
        </w:rPr>
      </w:pPr>
      <w:r w:rsidRPr="008E5CBC">
        <w:rPr>
          <w:rFonts w:ascii="Times New Roman" w:hAnsi="Times New Roman" w:cs="Times New Roman"/>
          <w:sz w:val="28"/>
          <w:szCs w:val="28"/>
        </w:rPr>
        <w:t>Ишемический инсульт и транзиторная ишемическая атака у взрослых</w:t>
      </w:r>
      <w:r>
        <w:rPr>
          <w:rFonts w:ascii="Times New Roman" w:hAnsi="Times New Roman" w:cs="Times New Roman"/>
          <w:sz w:val="28"/>
          <w:szCs w:val="28"/>
        </w:rPr>
        <w:t xml:space="preserve">, клинические рекомендации, 2021г. </w:t>
      </w:r>
    </w:p>
    <w:p w14:paraId="66C5C4EE" w14:textId="6484FD6E" w:rsidR="008E5CBC" w:rsidRDefault="008E5CBC" w:rsidP="008E5CBC">
      <w:pPr>
        <w:pStyle w:val="a3"/>
        <w:numPr>
          <w:ilvl w:val="0"/>
          <w:numId w:val="22"/>
        </w:numPr>
        <w:tabs>
          <w:tab w:val="left" w:pos="1721"/>
        </w:tabs>
        <w:rPr>
          <w:rFonts w:ascii="Times New Roman" w:hAnsi="Times New Roman" w:cs="Times New Roman"/>
          <w:sz w:val="28"/>
          <w:szCs w:val="28"/>
        </w:rPr>
      </w:pPr>
      <w:r w:rsidRPr="008E5CBC">
        <w:rPr>
          <w:rFonts w:ascii="Times New Roman" w:hAnsi="Times New Roman" w:cs="Times New Roman"/>
          <w:sz w:val="28"/>
          <w:szCs w:val="28"/>
        </w:rPr>
        <w:t>Геморрагический инсульт</w:t>
      </w:r>
      <w:r>
        <w:rPr>
          <w:rFonts w:ascii="Times New Roman" w:hAnsi="Times New Roman" w:cs="Times New Roman"/>
          <w:sz w:val="28"/>
          <w:szCs w:val="28"/>
        </w:rPr>
        <w:t xml:space="preserve">, клинические рекомендации, 2021г. </w:t>
      </w:r>
    </w:p>
    <w:p w14:paraId="22DF1DBF" w14:textId="6FEFE1AC" w:rsidR="008E5CBC" w:rsidRPr="00BF0383" w:rsidRDefault="008E5CBC" w:rsidP="00BF0383">
      <w:pPr>
        <w:pStyle w:val="a3"/>
        <w:numPr>
          <w:ilvl w:val="0"/>
          <w:numId w:val="22"/>
        </w:numPr>
        <w:tabs>
          <w:tab w:val="left" w:pos="1721"/>
        </w:tabs>
        <w:rPr>
          <w:rFonts w:ascii="Times New Roman" w:hAnsi="Times New Roman" w:cs="Times New Roman"/>
          <w:sz w:val="28"/>
          <w:szCs w:val="28"/>
        </w:rPr>
      </w:pPr>
      <w:proofErr w:type="gramStart"/>
      <w:r w:rsidRPr="008E5CBC">
        <w:rPr>
          <w:rFonts w:ascii="Times New Roman" w:hAnsi="Times New Roman" w:cs="Times New Roman"/>
          <w:sz w:val="28"/>
          <w:szCs w:val="28"/>
        </w:rPr>
        <w:t>Ведение больных с острым нарушением мозгового</w:t>
      </w:r>
      <w:r>
        <w:rPr>
          <w:rFonts w:ascii="Times New Roman" w:hAnsi="Times New Roman" w:cs="Times New Roman"/>
          <w:sz w:val="28"/>
          <w:szCs w:val="28"/>
        </w:rPr>
        <w:t xml:space="preserve"> </w:t>
      </w:r>
      <w:r w:rsidRPr="008E5CBC">
        <w:rPr>
          <w:rFonts w:ascii="Times New Roman" w:hAnsi="Times New Roman" w:cs="Times New Roman"/>
          <w:sz w:val="28"/>
          <w:szCs w:val="28"/>
        </w:rPr>
        <w:t xml:space="preserve">кровообращения на </w:t>
      </w:r>
      <w:proofErr w:type="spellStart"/>
      <w:r w:rsidRPr="008E5CBC">
        <w:rPr>
          <w:rFonts w:ascii="Times New Roman" w:hAnsi="Times New Roman" w:cs="Times New Roman"/>
          <w:sz w:val="28"/>
          <w:szCs w:val="28"/>
        </w:rPr>
        <w:t>догоспитальном</w:t>
      </w:r>
      <w:proofErr w:type="spellEnd"/>
      <w:r w:rsidRPr="008E5CBC">
        <w:rPr>
          <w:rFonts w:ascii="Times New Roman" w:hAnsi="Times New Roman" w:cs="Times New Roman"/>
          <w:sz w:val="28"/>
          <w:szCs w:val="28"/>
        </w:rPr>
        <w:t xml:space="preserve"> этапе</w:t>
      </w:r>
      <w:r>
        <w:rPr>
          <w:rFonts w:ascii="Times New Roman" w:hAnsi="Times New Roman" w:cs="Times New Roman"/>
          <w:sz w:val="28"/>
          <w:szCs w:val="28"/>
        </w:rPr>
        <w:t xml:space="preserve">, методические рекомендации, </w:t>
      </w:r>
      <w:r w:rsidR="00BF0383" w:rsidRPr="00BF0383">
        <w:rPr>
          <w:rFonts w:ascii="Times New Roman" w:hAnsi="Times New Roman" w:cs="Times New Roman"/>
          <w:sz w:val="28"/>
          <w:szCs w:val="28"/>
        </w:rPr>
        <w:t xml:space="preserve">к.м.н. И.А. Платонова, к.м.н. О.Б. Талибов, к.м.н. Любшина О.В., к.м.н. И.М. </w:t>
      </w:r>
      <w:proofErr w:type="spellStart"/>
      <w:r w:rsidR="00BF0383" w:rsidRPr="00BF0383">
        <w:rPr>
          <w:rFonts w:ascii="Times New Roman" w:hAnsi="Times New Roman" w:cs="Times New Roman"/>
          <w:sz w:val="28"/>
          <w:szCs w:val="28"/>
        </w:rPr>
        <w:t>Шетова</w:t>
      </w:r>
      <w:proofErr w:type="spellEnd"/>
      <w:r w:rsidR="00BF0383" w:rsidRPr="00BF0383">
        <w:rPr>
          <w:rFonts w:ascii="Times New Roman" w:hAnsi="Times New Roman" w:cs="Times New Roman"/>
          <w:sz w:val="28"/>
          <w:szCs w:val="28"/>
        </w:rPr>
        <w:t>,</w:t>
      </w:r>
      <w:r w:rsidR="00BF0383">
        <w:rPr>
          <w:rFonts w:ascii="Times New Roman" w:hAnsi="Times New Roman" w:cs="Times New Roman"/>
          <w:sz w:val="28"/>
          <w:szCs w:val="28"/>
        </w:rPr>
        <w:t xml:space="preserve"> </w:t>
      </w:r>
      <w:r w:rsidR="00BF0383" w:rsidRPr="00BF0383">
        <w:rPr>
          <w:rFonts w:ascii="Times New Roman" w:hAnsi="Times New Roman" w:cs="Times New Roman"/>
          <w:sz w:val="28"/>
          <w:szCs w:val="28"/>
        </w:rPr>
        <w:t xml:space="preserve">врачи Е.В. Удовенко, А.Ю. </w:t>
      </w:r>
      <w:proofErr w:type="spellStart"/>
      <w:r w:rsidR="00BF0383" w:rsidRPr="00BF0383">
        <w:rPr>
          <w:rFonts w:ascii="Times New Roman" w:hAnsi="Times New Roman" w:cs="Times New Roman"/>
          <w:sz w:val="28"/>
          <w:szCs w:val="28"/>
        </w:rPr>
        <w:t>Боцина</w:t>
      </w:r>
      <w:proofErr w:type="spellEnd"/>
      <w:r w:rsidRPr="00BF0383">
        <w:rPr>
          <w:rFonts w:ascii="Times New Roman" w:hAnsi="Times New Roman" w:cs="Times New Roman"/>
          <w:sz w:val="28"/>
          <w:szCs w:val="28"/>
        </w:rPr>
        <w:t xml:space="preserve">, 2017г. </w:t>
      </w:r>
      <w:proofErr w:type="gramEnd"/>
    </w:p>
    <w:p w14:paraId="71FAE83B" w14:textId="77777777" w:rsidR="00BF0383" w:rsidRPr="008E5CBC" w:rsidRDefault="00BF0383" w:rsidP="00BF0383">
      <w:pPr>
        <w:pStyle w:val="a3"/>
        <w:tabs>
          <w:tab w:val="left" w:pos="1721"/>
        </w:tabs>
        <w:rPr>
          <w:rFonts w:ascii="Times New Roman" w:hAnsi="Times New Roman" w:cs="Times New Roman"/>
          <w:sz w:val="28"/>
          <w:szCs w:val="28"/>
        </w:rPr>
      </w:pPr>
    </w:p>
    <w:sectPr w:rsidR="00BF0383" w:rsidRPr="008E5CBC" w:rsidSect="00BF0383">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0E322" w14:textId="77777777" w:rsidR="00150EBB" w:rsidRDefault="00150EBB" w:rsidP="00BF0383">
      <w:pPr>
        <w:spacing w:after="0" w:line="240" w:lineRule="auto"/>
      </w:pPr>
      <w:r>
        <w:separator/>
      </w:r>
    </w:p>
  </w:endnote>
  <w:endnote w:type="continuationSeparator" w:id="0">
    <w:p w14:paraId="75C17AF5" w14:textId="77777777" w:rsidR="00150EBB" w:rsidRDefault="00150EBB" w:rsidP="00BF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95608"/>
      <w:docPartObj>
        <w:docPartGallery w:val="Page Numbers (Bottom of Page)"/>
        <w:docPartUnique/>
      </w:docPartObj>
    </w:sdtPr>
    <w:sdtContent>
      <w:p w14:paraId="1CB4608F" w14:textId="5BD7450B" w:rsidR="00BF0383" w:rsidRDefault="00BF0383">
        <w:pPr>
          <w:pStyle w:val="ac"/>
          <w:jc w:val="right"/>
        </w:pPr>
        <w:r>
          <w:fldChar w:fldCharType="begin"/>
        </w:r>
        <w:r>
          <w:instrText>PAGE   \* MERGEFORMAT</w:instrText>
        </w:r>
        <w:r>
          <w:fldChar w:fldCharType="separate"/>
        </w:r>
        <w:r>
          <w:rPr>
            <w:noProof/>
          </w:rPr>
          <w:t>2</w:t>
        </w:r>
        <w:r>
          <w:fldChar w:fldCharType="end"/>
        </w:r>
      </w:p>
    </w:sdtContent>
  </w:sdt>
  <w:p w14:paraId="2D9DA38B" w14:textId="77777777" w:rsidR="00BF0383" w:rsidRDefault="00BF03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87312" w14:textId="77777777" w:rsidR="00150EBB" w:rsidRDefault="00150EBB" w:rsidP="00BF0383">
      <w:pPr>
        <w:spacing w:after="0" w:line="240" w:lineRule="auto"/>
      </w:pPr>
      <w:r>
        <w:separator/>
      </w:r>
    </w:p>
  </w:footnote>
  <w:footnote w:type="continuationSeparator" w:id="0">
    <w:p w14:paraId="5E7E2CE7" w14:textId="77777777" w:rsidR="00150EBB" w:rsidRDefault="00150EBB" w:rsidP="00BF0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D6C"/>
    <w:multiLevelType w:val="hybridMultilevel"/>
    <w:tmpl w:val="ED86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EA04A6"/>
    <w:multiLevelType w:val="hybridMultilevel"/>
    <w:tmpl w:val="0EEA7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53700F"/>
    <w:multiLevelType w:val="multilevel"/>
    <w:tmpl w:val="758AC70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nsid w:val="24231005"/>
    <w:multiLevelType w:val="hybridMultilevel"/>
    <w:tmpl w:val="480A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854D3"/>
    <w:multiLevelType w:val="multilevel"/>
    <w:tmpl w:val="E1AC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27033"/>
    <w:multiLevelType w:val="hybridMultilevel"/>
    <w:tmpl w:val="6C824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9566F"/>
    <w:multiLevelType w:val="multilevel"/>
    <w:tmpl w:val="3EB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247E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800"/>
        </w:tabs>
        <w:ind w:left="72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37C25E40"/>
    <w:multiLevelType w:val="hybridMultilevel"/>
    <w:tmpl w:val="5E463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91336"/>
    <w:multiLevelType w:val="hybridMultilevel"/>
    <w:tmpl w:val="7AF81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46C12"/>
    <w:multiLevelType w:val="hybridMultilevel"/>
    <w:tmpl w:val="83F0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657B8E"/>
    <w:multiLevelType w:val="hybridMultilevel"/>
    <w:tmpl w:val="9A54F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E4023"/>
    <w:multiLevelType w:val="multilevel"/>
    <w:tmpl w:val="6DC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6300D"/>
    <w:multiLevelType w:val="hybridMultilevel"/>
    <w:tmpl w:val="3FBA2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51398B"/>
    <w:multiLevelType w:val="multilevel"/>
    <w:tmpl w:val="A64C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1F5543"/>
    <w:multiLevelType w:val="hybridMultilevel"/>
    <w:tmpl w:val="5E463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513BC3"/>
    <w:multiLevelType w:val="hybridMultilevel"/>
    <w:tmpl w:val="BA7A5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A35CF0"/>
    <w:multiLevelType w:val="hybridMultilevel"/>
    <w:tmpl w:val="43BC0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853EEE"/>
    <w:multiLevelType w:val="multilevel"/>
    <w:tmpl w:val="E8C6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560623"/>
    <w:multiLevelType w:val="multilevel"/>
    <w:tmpl w:val="48A4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1208BC"/>
    <w:multiLevelType w:val="multilevel"/>
    <w:tmpl w:val="8AF8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85A4F"/>
    <w:multiLevelType w:val="hybridMultilevel"/>
    <w:tmpl w:val="A996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5"/>
  </w:num>
  <w:num w:numId="5">
    <w:abstractNumId w:val="18"/>
  </w:num>
  <w:num w:numId="6">
    <w:abstractNumId w:val="3"/>
  </w:num>
  <w:num w:numId="7">
    <w:abstractNumId w:val="10"/>
  </w:num>
  <w:num w:numId="8">
    <w:abstractNumId w:val="8"/>
  </w:num>
  <w:num w:numId="9">
    <w:abstractNumId w:val="1"/>
  </w:num>
  <w:num w:numId="10">
    <w:abstractNumId w:val="4"/>
  </w:num>
  <w:num w:numId="11">
    <w:abstractNumId w:val="14"/>
  </w:num>
  <w:num w:numId="12">
    <w:abstractNumId w:val="2"/>
  </w:num>
  <w:num w:numId="13">
    <w:abstractNumId w:val="19"/>
  </w:num>
  <w:num w:numId="14">
    <w:abstractNumId w:val="6"/>
  </w:num>
  <w:num w:numId="15">
    <w:abstractNumId w:val="12"/>
  </w:num>
  <w:num w:numId="16">
    <w:abstractNumId w:val="20"/>
  </w:num>
  <w:num w:numId="17">
    <w:abstractNumId w:val="21"/>
  </w:num>
  <w:num w:numId="18">
    <w:abstractNumId w:val="0"/>
  </w:num>
  <w:num w:numId="19">
    <w:abstractNumId w:val="17"/>
  </w:num>
  <w:num w:numId="20">
    <w:abstractNumId w:val="13"/>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55"/>
    <w:rsid w:val="00033D95"/>
    <w:rsid w:val="00120E48"/>
    <w:rsid w:val="00150EBB"/>
    <w:rsid w:val="00163944"/>
    <w:rsid w:val="001B362D"/>
    <w:rsid w:val="00233FF6"/>
    <w:rsid w:val="00297A80"/>
    <w:rsid w:val="002B4DC7"/>
    <w:rsid w:val="003954FD"/>
    <w:rsid w:val="00424CC8"/>
    <w:rsid w:val="00440F13"/>
    <w:rsid w:val="00474232"/>
    <w:rsid w:val="005321F6"/>
    <w:rsid w:val="00601895"/>
    <w:rsid w:val="006713A7"/>
    <w:rsid w:val="006B3681"/>
    <w:rsid w:val="007C3B55"/>
    <w:rsid w:val="007D1D5A"/>
    <w:rsid w:val="008163B5"/>
    <w:rsid w:val="008E5CBC"/>
    <w:rsid w:val="009B62FB"/>
    <w:rsid w:val="009E66F9"/>
    <w:rsid w:val="00AA7087"/>
    <w:rsid w:val="00AC7B88"/>
    <w:rsid w:val="00B06F52"/>
    <w:rsid w:val="00B50352"/>
    <w:rsid w:val="00B54C16"/>
    <w:rsid w:val="00BC2D32"/>
    <w:rsid w:val="00BF0383"/>
    <w:rsid w:val="00F404F2"/>
    <w:rsid w:val="00F539EF"/>
    <w:rsid w:val="00FD5B47"/>
    <w:rsid w:val="00FE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3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44"/>
  </w:style>
  <w:style w:type="paragraph" w:styleId="1">
    <w:name w:val="heading 1"/>
    <w:basedOn w:val="a"/>
    <w:next w:val="a"/>
    <w:link w:val="10"/>
    <w:qFormat/>
    <w:rsid w:val="007C3B55"/>
    <w:pPr>
      <w:keepNext/>
      <w:numPr>
        <w:numId w:val="1"/>
      </w:numPr>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7C3B55"/>
    <w:pPr>
      <w:keepNext/>
      <w:numPr>
        <w:ilvl w:val="1"/>
        <w:numId w:val="1"/>
      </w:numPr>
      <w:spacing w:after="0" w:line="240" w:lineRule="auto"/>
      <w:jc w:val="center"/>
      <w:outlineLvl w:val="1"/>
    </w:pPr>
    <w:rPr>
      <w:rFonts w:ascii="Times New Roman" w:eastAsia="Times New Roman" w:hAnsi="Times New Roman" w:cs="Times New Roman"/>
      <w:b/>
      <w:caps/>
      <w:sz w:val="24"/>
      <w:szCs w:val="20"/>
    </w:rPr>
  </w:style>
  <w:style w:type="paragraph" w:styleId="3">
    <w:name w:val="heading 3"/>
    <w:basedOn w:val="a"/>
    <w:next w:val="a"/>
    <w:link w:val="30"/>
    <w:qFormat/>
    <w:rsid w:val="007C3B55"/>
    <w:pPr>
      <w:keepNext/>
      <w:numPr>
        <w:ilvl w:val="2"/>
        <w:numId w:val="1"/>
      </w:numPr>
      <w:spacing w:after="0" w:line="240" w:lineRule="auto"/>
      <w:jc w:val="right"/>
      <w:outlineLvl w:val="2"/>
    </w:pPr>
    <w:rPr>
      <w:rFonts w:ascii="Times New Roman" w:eastAsia="Times New Roman" w:hAnsi="Times New Roman" w:cs="Times New Roman"/>
      <w:b/>
      <w:sz w:val="24"/>
      <w:szCs w:val="24"/>
    </w:rPr>
  </w:style>
  <w:style w:type="paragraph" w:styleId="5">
    <w:name w:val="heading 5"/>
    <w:basedOn w:val="a"/>
    <w:next w:val="a"/>
    <w:link w:val="50"/>
    <w:qFormat/>
    <w:rsid w:val="007C3B55"/>
    <w:pPr>
      <w:numPr>
        <w:ilvl w:val="4"/>
        <w:numId w:val="1"/>
      </w:numPr>
      <w:spacing w:before="240" w:after="60" w:line="240" w:lineRule="auto"/>
      <w:outlineLvl w:val="4"/>
    </w:pPr>
    <w:rPr>
      <w:rFonts w:ascii="Times New Roman" w:eastAsia="Times New Roman" w:hAnsi="Times New Roman" w:cs="Times New Roman"/>
      <w:b/>
      <w:bCs/>
      <w:i/>
      <w:iCs/>
      <w:sz w:val="26"/>
      <w:szCs w:val="26"/>
      <w:vertAlign w:val="superscript"/>
    </w:rPr>
  </w:style>
  <w:style w:type="paragraph" w:styleId="6">
    <w:name w:val="heading 6"/>
    <w:basedOn w:val="a"/>
    <w:next w:val="a"/>
    <w:link w:val="60"/>
    <w:qFormat/>
    <w:rsid w:val="007C3B55"/>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C3B55"/>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7C3B55"/>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C3B55"/>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B55"/>
    <w:rPr>
      <w:rFonts w:ascii="Times New Roman" w:eastAsia="Times New Roman" w:hAnsi="Times New Roman" w:cs="Times New Roman"/>
      <w:sz w:val="24"/>
      <w:szCs w:val="20"/>
    </w:rPr>
  </w:style>
  <w:style w:type="character" w:customStyle="1" w:styleId="20">
    <w:name w:val="Заголовок 2 Знак"/>
    <w:basedOn w:val="a0"/>
    <w:link w:val="2"/>
    <w:rsid w:val="007C3B55"/>
    <w:rPr>
      <w:rFonts w:ascii="Times New Roman" w:eastAsia="Times New Roman" w:hAnsi="Times New Roman" w:cs="Times New Roman"/>
      <w:b/>
      <w:caps/>
      <w:sz w:val="24"/>
      <w:szCs w:val="20"/>
    </w:rPr>
  </w:style>
  <w:style w:type="character" w:customStyle="1" w:styleId="30">
    <w:name w:val="Заголовок 3 Знак"/>
    <w:basedOn w:val="a0"/>
    <w:link w:val="3"/>
    <w:rsid w:val="007C3B55"/>
    <w:rPr>
      <w:rFonts w:ascii="Times New Roman" w:eastAsia="Times New Roman" w:hAnsi="Times New Roman" w:cs="Times New Roman"/>
      <w:b/>
      <w:sz w:val="24"/>
      <w:szCs w:val="24"/>
    </w:rPr>
  </w:style>
  <w:style w:type="character" w:customStyle="1" w:styleId="50">
    <w:name w:val="Заголовок 5 Знак"/>
    <w:basedOn w:val="a0"/>
    <w:link w:val="5"/>
    <w:rsid w:val="007C3B55"/>
    <w:rPr>
      <w:rFonts w:ascii="Times New Roman" w:eastAsia="Times New Roman" w:hAnsi="Times New Roman" w:cs="Times New Roman"/>
      <w:b/>
      <w:bCs/>
      <w:i/>
      <w:iCs/>
      <w:sz w:val="26"/>
      <w:szCs w:val="26"/>
      <w:vertAlign w:val="superscript"/>
    </w:rPr>
  </w:style>
  <w:style w:type="character" w:customStyle="1" w:styleId="60">
    <w:name w:val="Заголовок 6 Знак"/>
    <w:basedOn w:val="a0"/>
    <w:link w:val="6"/>
    <w:rsid w:val="007C3B55"/>
    <w:rPr>
      <w:rFonts w:ascii="Times New Roman" w:eastAsia="Times New Roman" w:hAnsi="Times New Roman" w:cs="Times New Roman"/>
      <w:b/>
      <w:bCs/>
    </w:rPr>
  </w:style>
  <w:style w:type="character" w:customStyle="1" w:styleId="70">
    <w:name w:val="Заголовок 7 Знак"/>
    <w:basedOn w:val="a0"/>
    <w:link w:val="7"/>
    <w:rsid w:val="007C3B55"/>
    <w:rPr>
      <w:rFonts w:ascii="Times New Roman" w:eastAsia="Times New Roman" w:hAnsi="Times New Roman" w:cs="Times New Roman"/>
      <w:sz w:val="24"/>
      <w:szCs w:val="24"/>
    </w:rPr>
  </w:style>
  <w:style w:type="character" w:customStyle="1" w:styleId="80">
    <w:name w:val="Заголовок 8 Знак"/>
    <w:basedOn w:val="a0"/>
    <w:link w:val="8"/>
    <w:rsid w:val="007C3B55"/>
    <w:rPr>
      <w:rFonts w:ascii="Times New Roman" w:eastAsia="Times New Roman" w:hAnsi="Times New Roman" w:cs="Times New Roman"/>
      <w:i/>
      <w:iCs/>
      <w:sz w:val="24"/>
      <w:szCs w:val="24"/>
    </w:rPr>
  </w:style>
  <w:style w:type="character" w:customStyle="1" w:styleId="90">
    <w:name w:val="Заголовок 9 Знак"/>
    <w:basedOn w:val="a0"/>
    <w:link w:val="9"/>
    <w:rsid w:val="007C3B55"/>
    <w:rPr>
      <w:rFonts w:ascii="Arial" w:eastAsia="Times New Roman" w:hAnsi="Arial" w:cs="Arial"/>
    </w:rPr>
  </w:style>
  <w:style w:type="paragraph" w:styleId="a3">
    <w:name w:val="List Paragraph"/>
    <w:basedOn w:val="a"/>
    <w:uiPriority w:val="34"/>
    <w:qFormat/>
    <w:rsid w:val="00033D95"/>
    <w:pPr>
      <w:ind w:left="720"/>
      <w:contextualSpacing/>
    </w:pPr>
  </w:style>
  <w:style w:type="character" w:styleId="a4">
    <w:name w:val="Hyperlink"/>
    <w:basedOn w:val="a0"/>
    <w:uiPriority w:val="99"/>
    <w:unhideWhenUsed/>
    <w:rsid w:val="00233FF6"/>
    <w:rPr>
      <w:color w:val="0000FF"/>
      <w:u w:val="single"/>
    </w:rPr>
  </w:style>
  <w:style w:type="paragraph" w:styleId="a5">
    <w:name w:val="Normal (Web)"/>
    <w:basedOn w:val="a"/>
    <w:uiPriority w:val="99"/>
    <w:semiHidden/>
    <w:unhideWhenUsed/>
    <w:rsid w:val="00F404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97A80"/>
    <w:rPr>
      <w:b/>
      <w:bCs/>
    </w:rPr>
  </w:style>
  <w:style w:type="table" w:styleId="a7">
    <w:name w:val="Table Grid"/>
    <w:basedOn w:val="a1"/>
    <w:uiPriority w:val="59"/>
    <w:rsid w:val="00B06F52"/>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D5B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5B47"/>
    <w:rPr>
      <w:rFonts w:ascii="Tahoma" w:hAnsi="Tahoma" w:cs="Tahoma"/>
      <w:sz w:val="16"/>
      <w:szCs w:val="16"/>
    </w:rPr>
  </w:style>
  <w:style w:type="paragraph" w:styleId="aa">
    <w:name w:val="header"/>
    <w:basedOn w:val="a"/>
    <w:link w:val="ab"/>
    <w:uiPriority w:val="99"/>
    <w:unhideWhenUsed/>
    <w:rsid w:val="00BF03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0383"/>
  </w:style>
  <w:style w:type="paragraph" w:styleId="ac">
    <w:name w:val="footer"/>
    <w:basedOn w:val="a"/>
    <w:link w:val="ad"/>
    <w:uiPriority w:val="99"/>
    <w:unhideWhenUsed/>
    <w:rsid w:val="00BF03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0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44"/>
  </w:style>
  <w:style w:type="paragraph" w:styleId="1">
    <w:name w:val="heading 1"/>
    <w:basedOn w:val="a"/>
    <w:next w:val="a"/>
    <w:link w:val="10"/>
    <w:qFormat/>
    <w:rsid w:val="007C3B55"/>
    <w:pPr>
      <w:keepNext/>
      <w:numPr>
        <w:numId w:val="1"/>
      </w:numPr>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7C3B55"/>
    <w:pPr>
      <w:keepNext/>
      <w:numPr>
        <w:ilvl w:val="1"/>
        <w:numId w:val="1"/>
      </w:numPr>
      <w:spacing w:after="0" w:line="240" w:lineRule="auto"/>
      <w:jc w:val="center"/>
      <w:outlineLvl w:val="1"/>
    </w:pPr>
    <w:rPr>
      <w:rFonts w:ascii="Times New Roman" w:eastAsia="Times New Roman" w:hAnsi="Times New Roman" w:cs="Times New Roman"/>
      <w:b/>
      <w:caps/>
      <w:sz w:val="24"/>
      <w:szCs w:val="20"/>
    </w:rPr>
  </w:style>
  <w:style w:type="paragraph" w:styleId="3">
    <w:name w:val="heading 3"/>
    <w:basedOn w:val="a"/>
    <w:next w:val="a"/>
    <w:link w:val="30"/>
    <w:qFormat/>
    <w:rsid w:val="007C3B55"/>
    <w:pPr>
      <w:keepNext/>
      <w:numPr>
        <w:ilvl w:val="2"/>
        <w:numId w:val="1"/>
      </w:numPr>
      <w:spacing w:after="0" w:line="240" w:lineRule="auto"/>
      <w:jc w:val="right"/>
      <w:outlineLvl w:val="2"/>
    </w:pPr>
    <w:rPr>
      <w:rFonts w:ascii="Times New Roman" w:eastAsia="Times New Roman" w:hAnsi="Times New Roman" w:cs="Times New Roman"/>
      <w:b/>
      <w:sz w:val="24"/>
      <w:szCs w:val="24"/>
    </w:rPr>
  </w:style>
  <w:style w:type="paragraph" w:styleId="5">
    <w:name w:val="heading 5"/>
    <w:basedOn w:val="a"/>
    <w:next w:val="a"/>
    <w:link w:val="50"/>
    <w:qFormat/>
    <w:rsid w:val="007C3B55"/>
    <w:pPr>
      <w:numPr>
        <w:ilvl w:val="4"/>
        <w:numId w:val="1"/>
      </w:numPr>
      <w:spacing w:before="240" w:after="60" w:line="240" w:lineRule="auto"/>
      <w:outlineLvl w:val="4"/>
    </w:pPr>
    <w:rPr>
      <w:rFonts w:ascii="Times New Roman" w:eastAsia="Times New Roman" w:hAnsi="Times New Roman" w:cs="Times New Roman"/>
      <w:b/>
      <w:bCs/>
      <w:i/>
      <w:iCs/>
      <w:sz w:val="26"/>
      <w:szCs w:val="26"/>
      <w:vertAlign w:val="superscript"/>
    </w:rPr>
  </w:style>
  <w:style w:type="paragraph" w:styleId="6">
    <w:name w:val="heading 6"/>
    <w:basedOn w:val="a"/>
    <w:next w:val="a"/>
    <w:link w:val="60"/>
    <w:qFormat/>
    <w:rsid w:val="007C3B55"/>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C3B55"/>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7C3B55"/>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C3B55"/>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B55"/>
    <w:rPr>
      <w:rFonts w:ascii="Times New Roman" w:eastAsia="Times New Roman" w:hAnsi="Times New Roman" w:cs="Times New Roman"/>
      <w:sz w:val="24"/>
      <w:szCs w:val="20"/>
    </w:rPr>
  </w:style>
  <w:style w:type="character" w:customStyle="1" w:styleId="20">
    <w:name w:val="Заголовок 2 Знак"/>
    <w:basedOn w:val="a0"/>
    <w:link w:val="2"/>
    <w:rsid w:val="007C3B55"/>
    <w:rPr>
      <w:rFonts w:ascii="Times New Roman" w:eastAsia="Times New Roman" w:hAnsi="Times New Roman" w:cs="Times New Roman"/>
      <w:b/>
      <w:caps/>
      <w:sz w:val="24"/>
      <w:szCs w:val="20"/>
    </w:rPr>
  </w:style>
  <w:style w:type="character" w:customStyle="1" w:styleId="30">
    <w:name w:val="Заголовок 3 Знак"/>
    <w:basedOn w:val="a0"/>
    <w:link w:val="3"/>
    <w:rsid w:val="007C3B55"/>
    <w:rPr>
      <w:rFonts w:ascii="Times New Roman" w:eastAsia="Times New Roman" w:hAnsi="Times New Roman" w:cs="Times New Roman"/>
      <w:b/>
      <w:sz w:val="24"/>
      <w:szCs w:val="24"/>
    </w:rPr>
  </w:style>
  <w:style w:type="character" w:customStyle="1" w:styleId="50">
    <w:name w:val="Заголовок 5 Знак"/>
    <w:basedOn w:val="a0"/>
    <w:link w:val="5"/>
    <w:rsid w:val="007C3B55"/>
    <w:rPr>
      <w:rFonts w:ascii="Times New Roman" w:eastAsia="Times New Roman" w:hAnsi="Times New Roman" w:cs="Times New Roman"/>
      <w:b/>
      <w:bCs/>
      <w:i/>
      <w:iCs/>
      <w:sz w:val="26"/>
      <w:szCs w:val="26"/>
      <w:vertAlign w:val="superscript"/>
    </w:rPr>
  </w:style>
  <w:style w:type="character" w:customStyle="1" w:styleId="60">
    <w:name w:val="Заголовок 6 Знак"/>
    <w:basedOn w:val="a0"/>
    <w:link w:val="6"/>
    <w:rsid w:val="007C3B55"/>
    <w:rPr>
      <w:rFonts w:ascii="Times New Roman" w:eastAsia="Times New Roman" w:hAnsi="Times New Roman" w:cs="Times New Roman"/>
      <w:b/>
      <w:bCs/>
    </w:rPr>
  </w:style>
  <w:style w:type="character" w:customStyle="1" w:styleId="70">
    <w:name w:val="Заголовок 7 Знак"/>
    <w:basedOn w:val="a0"/>
    <w:link w:val="7"/>
    <w:rsid w:val="007C3B55"/>
    <w:rPr>
      <w:rFonts w:ascii="Times New Roman" w:eastAsia="Times New Roman" w:hAnsi="Times New Roman" w:cs="Times New Roman"/>
      <w:sz w:val="24"/>
      <w:szCs w:val="24"/>
    </w:rPr>
  </w:style>
  <w:style w:type="character" w:customStyle="1" w:styleId="80">
    <w:name w:val="Заголовок 8 Знак"/>
    <w:basedOn w:val="a0"/>
    <w:link w:val="8"/>
    <w:rsid w:val="007C3B55"/>
    <w:rPr>
      <w:rFonts w:ascii="Times New Roman" w:eastAsia="Times New Roman" w:hAnsi="Times New Roman" w:cs="Times New Roman"/>
      <w:i/>
      <w:iCs/>
      <w:sz w:val="24"/>
      <w:szCs w:val="24"/>
    </w:rPr>
  </w:style>
  <w:style w:type="character" w:customStyle="1" w:styleId="90">
    <w:name w:val="Заголовок 9 Знак"/>
    <w:basedOn w:val="a0"/>
    <w:link w:val="9"/>
    <w:rsid w:val="007C3B55"/>
    <w:rPr>
      <w:rFonts w:ascii="Arial" w:eastAsia="Times New Roman" w:hAnsi="Arial" w:cs="Arial"/>
    </w:rPr>
  </w:style>
  <w:style w:type="paragraph" w:styleId="a3">
    <w:name w:val="List Paragraph"/>
    <w:basedOn w:val="a"/>
    <w:uiPriority w:val="34"/>
    <w:qFormat/>
    <w:rsid w:val="00033D95"/>
    <w:pPr>
      <w:ind w:left="720"/>
      <w:contextualSpacing/>
    </w:pPr>
  </w:style>
  <w:style w:type="character" w:styleId="a4">
    <w:name w:val="Hyperlink"/>
    <w:basedOn w:val="a0"/>
    <w:uiPriority w:val="99"/>
    <w:unhideWhenUsed/>
    <w:rsid w:val="00233FF6"/>
    <w:rPr>
      <w:color w:val="0000FF"/>
      <w:u w:val="single"/>
    </w:rPr>
  </w:style>
  <w:style w:type="paragraph" w:styleId="a5">
    <w:name w:val="Normal (Web)"/>
    <w:basedOn w:val="a"/>
    <w:uiPriority w:val="99"/>
    <w:semiHidden/>
    <w:unhideWhenUsed/>
    <w:rsid w:val="00F404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97A80"/>
    <w:rPr>
      <w:b/>
      <w:bCs/>
    </w:rPr>
  </w:style>
  <w:style w:type="table" w:styleId="a7">
    <w:name w:val="Table Grid"/>
    <w:basedOn w:val="a1"/>
    <w:uiPriority w:val="59"/>
    <w:rsid w:val="00B06F52"/>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D5B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5B47"/>
    <w:rPr>
      <w:rFonts w:ascii="Tahoma" w:hAnsi="Tahoma" w:cs="Tahoma"/>
      <w:sz w:val="16"/>
      <w:szCs w:val="16"/>
    </w:rPr>
  </w:style>
  <w:style w:type="paragraph" w:styleId="aa">
    <w:name w:val="header"/>
    <w:basedOn w:val="a"/>
    <w:link w:val="ab"/>
    <w:uiPriority w:val="99"/>
    <w:unhideWhenUsed/>
    <w:rsid w:val="00BF03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0383"/>
  </w:style>
  <w:style w:type="paragraph" w:styleId="ac">
    <w:name w:val="footer"/>
    <w:basedOn w:val="a"/>
    <w:link w:val="ad"/>
    <w:uiPriority w:val="99"/>
    <w:unhideWhenUsed/>
    <w:rsid w:val="00BF03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8074">
      <w:bodyDiv w:val="1"/>
      <w:marLeft w:val="0"/>
      <w:marRight w:val="0"/>
      <w:marTop w:val="0"/>
      <w:marBottom w:val="0"/>
      <w:divBdr>
        <w:top w:val="none" w:sz="0" w:space="0" w:color="auto"/>
        <w:left w:val="none" w:sz="0" w:space="0" w:color="auto"/>
        <w:bottom w:val="none" w:sz="0" w:space="0" w:color="auto"/>
        <w:right w:val="none" w:sz="0" w:space="0" w:color="auto"/>
      </w:divBdr>
    </w:div>
    <w:div w:id="255410079">
      <w:bodyDiv w:val="1"/>
      <w:marLeft w:val="0"/>
      <w:marRight w:val="0"/>
      <w:marTop w:val="0"/>
      <w:marBottom w:val="0"/>
      <w:divBdr>
        <w:top w:val="none" w:sz="0" w:space="0" w:color="auto"/>
        <w:left w:val="none" w:sz="0" w:space="0" w:color="auto"/>
        <w:bottom w:val="none" w:sz="0" w:space="0" w:color="auto"/>
        <w:right w:val="none" w:sz="0" w:space="0" w:color="auto"/>
      </w:divBdr>
    </w:div>
    <w:div w:id="288826448">
      <w:bodyDiv w:val="1"/>
      <w:marLeft w:val="0"/>
      <w:marRight w:val="0"/>
      <w:marTop w:val="0"/>
      <w:marBottom w:val="0"/>
      <w:divBdr>
        <w:top w:val="none" w:sz="0" w:space="0" w:color="auto"/>
        <w:left w:val="none" w:sz="0" w:space="0" w:color="auto"/>
        <w:bottom w:val="none" w:sz="0" w:space="0" w:color="auto"/>
        <w:right w:val="none" w:sz="0" w:space="0" w:color="auto"/>
      </w:divBdr>
    </w:div>
    <w:div w:id="582489411">
      <w:bodyDiv w:val="1"/>
      <w:marLeft w:val="0"/>
      <w:marRight w:val="0"/>
      <w:marTop w:val="0"/>
      <w:marBottom w:val="0"/>
      <w:divBdr>
        <w:top w:val="none" w:sz="0" w:space="0" w:color="auto"/>
        <w:left w:val="none" w:sz="0" w:space="0" w:color="auto"/>
        <w:bottom w:val="none" w:sz="0" w:space="0" w:color="auto"/>
        <w:right w:val="none" w:sz="0" w:space="0" w:color="auto"/>
      </w:divBdr>
    </w:div>
    <w:div w:id="709376052">
      <w:bodyDiv w:val="1"/>
      <w:marLeft w:val="0"/>
      <w:marRight w:val="0"/>
      <w:marTop w:val="0"/>
      <w:marBottom w:val="0"/>
      <w:divBdr>
        <w:top w:val="none" w:sz="0" w:space="0" w:color="auto"/>
        <w:left w:val="none" w:sz="0" w:space="0" w:color="auto"/>
        <w:bottom w:val="none" w:sz="0" w:space="0" w:color="auto"/>
        <w:right w:val="none" w:sz="0" w:space="0" w:color="auto"/>
      </w:divBdr>
    </w:div>
    <w:div w:id="745107514">
      <w:bodyDiv w:val="1"/>
      <w:marLeft w:val="0"/>
      <w:marRight w:val="0"/>
      <w:marTop w:val="0"/>
      <w:marBottom w:val="0"/>
      <w:divBdr>
        <w:top w:val="none" w:sz="0" w:space="0" w:color="auto"/>
        <w:left w:val="none" w:sz="0" w:space="0" w:color="auto"/>
        <w:bottom w:val="none" w:sz="0" w:space="0" w:color="auto"/>
        <w:right w:val="none" w:sz="0" w:space="0" w:color="auto"/>
      </w:divBdr>
    </w:div>
    <w:div w:id="1232696810">
      <w:bodyDiv w:val="1"/>
      <w:marLeft w:val="0"/>
      <w:marRight w:val="0"/>
      <w:marTop w:val="0"/>
      <w:marBottom w:val="0"/>
      <w:divBdr>
        <w:top w:val="none" w:sz="0" w:space="0" w:color="auto"/>
        <w:left w:val="none" w:sz="0" w:space="0" w:color="auto"/>
        <w:bottom w:val="none" w:sz="0" w:space="0" w:color="auto"/>
        <w:right w:val="none" w:sz="0" w:space="0" w:color="auto"/>
      </w:divBdr>
    </w:div>
    <w:div w:id="1425686990">
      <w:bodyDiv w:val="1"/>
      <w:marLeft w:val="0"/>
      <w:marRight w:val="0"/>
      <w:marTop w:val="0"/>
      <w:marBottom w:val="0"/>
      <w:divBdr>
        <w:top w:val="none" w:sz="0" w:space="0" w:color="auto"/>
        <w:left w:val="none" w:sz="0" w:space="0" w:color="auto"/>
        <w:bottom w:val="none" w:sz="0" w:space="0" w:color="auto"/>
        <w:right w:val="none" w:sz="0" w:space="0" w:color="auto"/>
      </w:divBdr>
    </w:div>
    <w:div w:id="1505971715">
      <w:bodyDiv w:val="1"/>
      <w:marLeft w:val="0"/>
      <w:marRight w:val="0"/>
      <w:marTop w:val="0"/>
      <w:marBottom w:val="0"/>
      <w:divBdr>
        <w:top w:val="none" w:sz="0" w:space="0" w:color="auto"/>
        <w:left w:val="none" w:sz="0" w:space="0" w:color="auto"/>
        <w:bottom w:val="none" w:sz="0" w:space="0" w:color="auto"/>
        <w:right w:val="none" w:sz="0" w:space="0" w:color="auto"/>
      </w:divBdr>
    </w:div>
    <w:div w:id="1679653733">
      <w:bodyDiv w:val="1"/>
      <w:marLeft w:val="0"/>
      <w:marRight w:val="0"/>
      <w:marTop w:val="0"/>
      <w:marBottom w:val="0"/>
      <w:divBdr>
        <w:top w:val="none" w:sz="0" w:space="0" w:color="auto"/>
        <w:left w:val="none" w:sz="0" w:space="0" w:color="auto"/>
        <w:bottom w:val="none" w:sz="0" w:space="0" w:color="auto"/>
        <w:right w:val="none" w:sz="0" w:space="0" w:color="auto"/>
      </w:divBdr>
    </w:div>
    <w:div w:id="21399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DDB8-E339-49AC-8555-541A5434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5901</Words>
  <Characters>33638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Мария И. Романова</cp:lastModifiedBy>
  <cp:revision>2</cp:revision>
  <cp:lastPrinted>2023-01-26T04:26:00Z</cp:lastPrinted>
  <dcterms:created xsi:type="dcterms:W3CDTF">2023-01-26T09:21:00Z</dcterms:created>
  <dcterms:modified xsi:type="dcterms:W3CDTF">2023-01-26T09:21:00Z</dcterms:modified>
</cp:coreProperties>
</file>