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0C6" w:rsidRPr="00F550C6" w:rsidRDefault="00F550C6" w:rsidP="00F550C6">
      <w:pPr>
        <w:spacing w:after="0" w:line="240" w:lineRule="auto"/>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Государственное бюджетное образовательное учреждение</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высшего профессионального образования</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«Красноярский государственный медицинский университет имени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 xml:space="preserve">профессора В.Ф. </w:t>
      </w:r>
      <w:proofErr w:type="spellStart"/>
      <w:r w:rsidRPr="00F550C6">
        <w:rPr>
          <w:rFonts w:ascii="Times New Roman" w:eastAsiaTheme="minorEastAsia" w:hAnsi="Times New Roman" w:cs="Times New Roman"/>
          <w:sz w:val="24"/>
          <w:szCs w:val="24"/>
          <w:lang w:eastAsia="ru-RU"/>
        </w:rPr>
        <w:t>Войно-Ясенецкого</w:t>
      </w:r>
      <w:proofErr w:type="spellEnd"/>
      <w:r w:rsidRPr="00F550C6">
        <w:rPr>
          <w:rFonts w:ascii="Times New Roman" w:eastAsiaTheme="minorEastAsia" w:hAnsi="Times New Roman" w:cs="Times New Roman"/>
          <w:sz w:val="24"/>
          <w:szCs w:val="24"/>
          <w:lang w:eastAsia="ru-RU"/>
        </w:rPr>
        <w:t>»</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Министерства здравоохранения Российской Федерации</w:t>
      </w:r>
    </w:p>
    <w:p w:rsidR="00F550C6" w:rsidRPr="00F550C6" w:rsidRDefault="00F550C6" w:rsidP="00F550C6">
      <w:pPr>
        <w:widowControl w:val="0"/>
        <w:spacing w:after="0" w:line="240" w:lineRule="auto"/>
        <w:ind w:right="-5"/>
        <w:jc w:val="center"/>
        <w:rPr>
          <w:rFonts w:ascii="Times New Roman" w:eastAsiaTheme="minorEastAsia" w:hAnsi="Times New Roman" w:cs="Times New Roman"/>
          <w:sz w:val="24"/>
          <w:szCs w:val="24"/>
          <w:lang w:eastAsia="ru-RU"/>
        </w:rPr>
      </w:pPr>
      <w:r w:rsidRPr="00F550C6">
        <w:rPr>
          <w:rFonts w:ascii="Times New Roman" w:eastAsiaTheme="minorEastAsia" w:hAnsi="Times New Roman" w:cs="Times New Roman"/>
          <w:sz w:val="24"/>
          <w:szCs w:val="24"/>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485AC1" w:rsidRDefault="00F550C6" w:rsidP="00F550C6">
      <w:pPr>
        <w:spacing w:after="0" w:line="240" w:lineRule="auto"/>
        <w:rPr>
          <w:rFonts w:ascii="Times New Roman" w:eastAsia="Times New Roman" w:hAnsi="Times New Roman" w:cs="Times New Roman"/>
          <w:sz w:val="28"/>
          <w:szCs w:val="28"/>
          <w:u w:val="single"/>
          <w:lang w:eastAsia="ru-RU"/>
        </w:rPr>
      </w:pPr>
      <w:r w:rsidRPr="00F550C6">
        <w:rPr>
          <w:rFonts w:ascii="Times New Roman" w:eastAsia="Times New Roman" w:hAnsi="Times New Roman" w:cs="Times New Roman"/>
          <w:i/>
          <w:sz w:val="28"/>
          <w:szCs w:val="28"/>
          <w:lang w:eastAsia="ru-RU"/>
        </w:rPr>
        <w:t xml:space="preserve">                                      </w:t>
      </w:r>
      <w:proofErr w:type="spellStart"/>
      <w:r w:rsidR="00485AC1" w:rsidRPr="00485AC1">
        <w:rPr>
          <w:rFonts w:ascii="Times New Roman" w:eastAsia="Times New Roman" w:hAnsi="Times New Roman" w:cs="Times New Roman"/>
          <w:sz w:val="28"/>
          <w:szCs w:val="28"/>
          <w:u w:val="single"/>
          <w:lang w:eastAsia="ru-RU"/>
        </w:rPr>
        <w:t>Скрипальщиковой</w:t>
      </w:r>
      <w:proofErr w:type="spellEnd"/>
      <w:r w:rsidR="00485AC1" w:rsidRPr="00485AC1">
        <w:rPr>
          <w:rFonts w:ascii="Times New Roman" w:eastAsia="Times New Roman" w:hAnsi="Times New Roman" w:cs="Times New Roman"/>
          <w:sz w:val="28"/>
          <w:szCs w:val="28"/>
          <w:u w:val="single"/>
          <w:lang w:eastAsia="ru-RU"/>
        </w:rPr>
        <w:t xml:space="preserve"> Алисы Вячеславовны</w:t>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r w:rsidR="00485AC1" w:rsidRPr="00485AC1">
        <w:rPr>
          <w:rFonts w:ascii="Times New Roman" w:eastAsia="Times New Roman" w:hAnsi="Times New Roman" w:cs="Times New Roman"/>
          <w:sz w:val="28"/>
          <w:szCs w:val="28"/>
          <w:u w:val="single"/>
          <w:lang w:eastAsia="ru-RU"/>
        </w:rPr>
        <w:softHyphen/>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485AC1" w:rsidP="00F550C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2379955</wp:posOffset>
                </wp:positionH>
                <wp:positionV relativeFrom="paragraph">
                  <wp:posOffset>192659</wp:posOffset>
                </wp:positionV>
                <wp:extent cx="3796030" cy="1"/>
                <wp:effectExtent l="0" t="0" r="13970" b="1905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379603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pt,15.15pt" to="486.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" strokecolor="black [3040]"/>
            </w:pict>
          </mc:Fallback>
        </mc:AlternateContent>
      </w:r>
      <w:r>
        <w:rPr>
          <w:rFonts w:ascii="Times New Roman" w:eastAsia="Times New Roman" w:hAnsi="Times New Roman" w:cs="Times New Roman"/>
          <w:sz w:val="28"/>
          <w:szCs w:val="28"/>
        </w:rPr>
        <w:t xml:space="preserve">Место прохождения практики  в форме </w:t>
      </w:r>
      <w:r>
        <w:rPr>
          <w:rFonts w:ascii="Times New Roman" w:hAnsi="Times New Roman"/>
          <w:color w:val="000000"/>
          <w:sz w:val="28"/>
          <w:szCs w:val="28"/>
        </w:rPr>
        <w:t>ЭО и ДОТ</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по  </w:t>
      </w:r>
      <w:r>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00CE3C7A">
        <w:rPr>
          <w:rFonts w:ascii="Times New Roman" w:eastAsiaTheme="minorEastAsia" w:hAnsi="Times New Roman" w:cs="Times New Roman"/>
          <w:sz w:val="28"/>
          <w:szCs w:val="28"/>
          <w:lang w:eastAsia="ru-RU"/>
        </w:rPr>
        <w:t xml:space="preserve"> </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937EA" w:rsidP="00F550C6">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677413</wp:posOffset>
                </wp:positionH>
                <wp:positionV relativeFrom="paragraph">
                  <wp:posOffset>186352</wp:posOffset>
                </wp:positionV>
                <wp:extent cx="4886226" cy="0"/>
                <wp:effectExtent l="0" t="0" r="1016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886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5pt,14.65pt" to="438.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" strokecolor="black [3040]"/>
            </w:pict>
          </mc:Fallback>
        </mc:AlternateContent>
      </w:r>
      <w:r>
        <w:rPr>
          <w:rFonts w:ascii="Times New Roman" w:eastAsiaTheme="minorEastAsia" w:hAnsi="Times New Roman" w:cs="Times New Roman"/>
          <w:sz w:val="28"/>
          <w:szCs w:val="28"/>
          <w:lang w:eastAsia="ru-RU"/>
        </w:rPr>
        <w:t>Общий –</w:t>
      </w:r>
      <w:r w:rsidRPr="00F937EA">
        <w:rPr>
          <w:rFonts w:ascii="Times New Roman" w:hAnsi="Times New Roman"/>
          <w:color w:val="000000"/>
          <w:sz w:val="28"/>
          <w:szCs w:val="28"/>
          <w:u w:val="single"/>
        </w:rPr>
        <w:t xml:space="preserve"> </w:t>
      </w:r>
      <w:proofErr w:type="spellStart"/>
      <w:r w:rsidRPr="00F937EA">
        <w:rPr>
          <w:rFonts w:ascii="Times New Roman" w:hAnsi="Times New Roman"/>
          <w:color w:val="000000"/>
          <w:sz w:val="28"/>
          <w:szCs w:val="28"/>
        </w:rPr>
        <w:t>Тюльпанова</w:t>
      </w:r>
      <w:proofErr w:type="spellEnd"/>
      <w:r w:rsidRPr="00F937EA">
        <w:rPr>
          <w:rFonts w:ascii="Times New Roman" w:hAnsi="Times New Roman"/>
          <w:color w:val="000000"/>
          <w:sz w:val="28"/>
          <w:szCs w:val="28"/>
        </w:rPr>
        <w:t xml:space="preserve"> Марина Викторовна</w:t>
      </w:r>
      <w:r>
        <w:rPr>
          <w:rFonts w:ascii="Times New Roman" w:hAnsi="Times New Roman"/>
          <w:color w:val="000000"/>
          <w:sz w:val="28"/>
          <w:szCs w:val="28"/>
        </w:rPr>
        <w:t xml:space="preserve"> (преподаватель)</w:t>
      </w:r>
    </w:p>
    <w:p w:rsidR="00F550C6" w:rsidRPr="00F550C6" w:rsidRDefault="00F937EA" w:rsidP="00F550C6">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F523C8C" wp14:editId="30E991DD">
                <wp:simplePos x="0" y="0"/>
                <wp:positionH relativeFrom="column">
                  <wp:posOffset>1537121</wp:posOffset>
                </wp:positionH>
                <wp:positionV relativeFrom="paragraph">
                  <wp:posOffset>191770</wp:posOffset>
                </wp:positionV>
                <wp:extent cx="4025735" cy="0"/>
                <wp:effectExtent l="0" t="0" r="1333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025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15.1pt" to="438.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" strokecolor="black [3040]"/>
            </w:pict>
          </mc:Fallback>
        </mc:AlternateContent>
      </w:r>
      <w:r w:rsidR="00F550C6" w:rsidRPr="00F550C6">
        <w:rPr>
          <w:rFonts w:ascii="Times New Roman" w:eastAsiaTheme="minorEastAsia" w:hAnsi="Times New Roman" w:cs="Times New Roman"/>
          <w:sz w:val="28"/>
          <w:szCs w:val="28"/>
          <w:lang w:eastAsia="ru-RU"/>
        </w:rPr>
        <w:t>Непосредстве</w:t>
      </w:r>
      <w:r>
        <w:rPr>
          <w:rFonts w:ascii="Times New Roman" w:eastAsiaTheme="minorEastAsia" w:hAnsi="Times New Roman" w:cs="Times New Roman"/>
          <w:sz w:val="28"/>
          <w:szCs w:val="28"/>
          <w:lang w:eastAsia="ru-RU"/>
        </w:rPr>
        <w:t xml:space="preserve">нный – </w:t>
      </w:r>
      <w:proofErr w:type="spellStart"/>
      <w:r w:rsidRPr="00F937EA">
        <w:rPr>
          <w:rFonts w:ascii="Times New Roman" w:hAnsi="Times New Roman"/>
          <w:color w:val="000000"/>
          <w:sz w:val="28"/>
          <w:szCs w:val="28"/>
        </w:rPr>
        <w:t>Тюльпанова</w:t>
      </w:r>
      <w:proofErr w:type="spellEnd"/>
      <w:r w:rsidRPr="00F937EA">
        <w:rPr>
          <w:rFonts w:ascii="Times New Roman" w:hAnsi="Times New Roman"/>
          <w:color w:val="000000"/>
          <w:sz w:val="28"/>
          <w:szCs w:val="28"/>
        </w:rPr>
        <w:t xml:space="preserve"> Марина Викторовна</w:t>
      </w:r>
      <w:r>
        <w:rPr>
          <w:rFonts w:ascii="Times New Roman" w:hAnsi="Times New Roman"/>
          <w:color w:val="000000"/>
          <w:sz w:val="28"/>
          <w:szCs w:val="28"/>
        </w:rPr>
        <w:t xml:space="preserve"> (преподаватель)</w:t>
      </w:r>
    </w:p>
    <w:p w:rsidR="00F550C6" w:rsidRPr="00F550C6" w:rsidRDefault="00F937EA" w:rsidP="00F550C6">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4ACB94E" wp14:editId="514DD641">
                <wp:simplePos x="0" y="0"/>
                <wp:positionH relativeFrom="column">
                  <wp:posOffset>1194435</wp:posOffset>
                </wp:positionH>
                <wp:positionV relativeFrom="paragraph">
                  <wp:posOffset>203044</wp:posOffset>
                </wp:positionV>
                <wp:extent cx="4369113" cy="0"/>
                <wp:effectExtent l="0" t="0" r="1270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3691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16pt" to="438.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" strokecolor="black [3040]"/>
            </w:pict>
          </mc:Fallback>
        </mc:AlternateContent>
      </w:r>
      <w:r w:rsidR="00F550C6" w:rsidRPr="00F550C6">
        <w:rPr>
          <w:rFonts w:ascii="Times New Roman" w:eastAsiaTheme="minorEastAsia" w:hAnsi="Times New Roman" w:cs="Times New Roman"/>
          <w:sz w:val="28"/>
          <w:szCs w:val="28"/>
          <w:lang w:eastAsia="ru-RU"/>
        </w:rPr>
        <w:t xml:space="preserve">Методический – Мельникова Светлана Борисовна  </w:t>
      </w:r>
      <w:r>
        <w:rPr>
          <w:rFonts w:ascii="Times New Roman" w:eastAsiaTheme="minorEastAsia" w:hAnsi="Times New Roman" w:cs="Times New Roman"/>
          <w:sz w:val="28"/>
          <w:szCs w:val="28"/>
          <w:lang w:eastAsia="ru-RU"/>
        </w:rPr>
        <w:t>(</w:t>
      </w:r>
      <w:r w:rsidR="00F550C6" w:rsidRPr="00F550C6">
        <w:rPr>
          <w:rFonts w:ascii="Times New Roman" w:eastAsiaTheme="minorEastAsia" w:hAnsi="Times New Roman" w:cs="Times New Roman"/>
          <w:sz w:val="28"/>
          <w:szCs w:val="28"/>
          <w:lang w:eastAsia="ru-RU"/>
        </w:rPr>
        <w:t>преподаватель</w:t>
      </w:r>
      <w:r>
        <w:rPr>
          <w:rFonts w:ascii="Times New Roman" w:eastAsiaTheme="minorEastAsia" w:hAnsi="Times New Roman" w:cs="Times New Roman"/>
          <w:sz w:val="28"/>
          <w:szCs w:val="28"/>
          <w:lang w:eastAsia="ru-RU"/>
        </w:rPr>
        <w:t>)</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Красноярск  20</w:t>
      </w:r>
      <w:r>
        <w:rPr>
          <w:rFonts w:ascii="Times New Roman" w:eastAsia="Times New Roman" w:hAnsi="Times New Roman" w:cs="Times New Roman"/>
          <w:sz w:val="28"/>
          <w:szCs w:val="28"/>
        </w:rPr>
        <w:t>20</w:t>
      </w:r>
      <w:r w:rsidRPr="00F550C6">
        <w:rPr>
          <w:rFonts w:ascii="Times New Roman" w:eastAsia="Times New Roman" w:hAnsi="Times New Roman" w:cs="Times New Roman"/>
          <w:sz w:val="28"/>
          <w:szCs w:val="28"/>
        </w:rPr>
        <w:t xml:space="preserve"> г</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r w:rsidRPr="00F550C6">
        <w:rPr>
          <w:rFonts w:ascii="Times New Roman" w:eastAsia="Times New Roman" w:hAnsi="Times New Roman" w:cs="Times New Roman"/>
          <w:b/>
          <w:sz w:val="32"/>
          <w:szCs w:val="32"/>
          <w:lang w:eastAsia="ru-RU"/>
        </w:rPr>
        <w:lastRenderedPageBreak/>
        <w:t>Содержание</w:t>
      </w: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F550C6" w:rsidRPr="00F550C6" w:rsidRDefault="00F550C6" w:rsidP="00F550C6">
      <w:pPr>
        <w:keepNext/>
        <w:spacing w:after="0" w:line="240" w:lineRule="auto"/>
        <w:outlineLvl w:val="1"/>
        <w:rPr>
          <w:rFonts w:ascii="Times New Roman" w:eastAsia="Times New Roman" w:hAnsi="Times New Roman" w:cs="Times New Roman"/>
          <w:sz w:val="20"/>
          <w:szCs w:val="20"/>
          <w:lang w:eastAsia="ru-RU"/>
        </w:rPr>
      </w:pPr>
      <w:r w:rsidRPr="00F550C6">
        <w:rPr>
          <w:rFonts w:ascii="Times New Roman" w:eastAsia="Times New Roman" w:hAnsi="Times New Roman" w:cs="Times New Roman"/>
          <w:sz w:val="28"/>
          <w:szCs w:val="20"/>
          <w:lang w:eastAsia="ru-RU"/>
        </w:rPr>
        <w:t>1. Цели и задачи практики</w:t>
      </w:r>
    </w:p>
    <w:p w:rsidR="00F550C6" w:rsidRPr="00F550C6" w:rsidRDefault="00F550C6" w:rsidP="00F550C6">
      <w:pPr>
        <w:keepNext/>
        <w:spacing w:after="0" w:line="240" w:lineRule="auto"/>
        <w:outlineLvl w:val="1"/>
        <w:rPr>
          <w:rFonts w:ascii="Times New Roman" w:eastAsia="Times New Roman" w:hAnsi="Times New Roman" w:cs="Times New Roman"/>
          <w:sz w:val="24"/>
          <w:szCs w:val="20"/>
          <w:lang w:eastAsia="ru-RU"/>
        </w:rPr>
      </w:pPr>
      <w:r w:rsidRPr="00F550C6">
        <w:rPr>
          <w:rFonts w:ascii="Times New Roman" w:eastAsia="Times New Roman" w:hAnsi="Times New Roman" w:cs="Times New Roman"/>
          <w:sz w:val="28"/>
          <w:szCs w:val="20"/>
          <w:lang w:eastAsia="ru-RU"/>
        </w:rPr>
        <w:t>2. Знания, умения, практический опыт, которыми должен овладеть студент после прохождения практики</w:t>
      </w:r>
    </w:p>
    <w:p w:rsidR="00F550C6" w:rsidRPr="00F550C6" w:rsidRDefault="00F550C6" w:rsidP="00F550C6">
      <w:pPr>
        <w:keepNext/>
        <w:spacing w:after="0" w:line="240" w:lineRule="auto"/>
        <w:outlineLvl w:val="1"/>
        <w:rPr>
          <w:rFonts w:ascii="Times New Roman" w:eastAsia="Times New Roman" w:hAnsi="Times New Roman" w:cs="Times New Roman"/>
          <w:sz w:val="28"/>
          <w:szCs w:val="20"/>
          <w:lang w:eastAsia="ru-RU"/>
        </w:rPr>
      </w:pPr>
      <w:r w:rsidRPr="00F550C6">
        <w:rPr>
          <w:rFonts w:ascii="Times New Roman" w:eastAsia="Times New Roman" w:hAnsi="Times New Roman" w:cs="Times New Roman"/>
          <w:sz w:val="28"/>
          <w:szCs w:val="20"/>
          <w:lang w:eastAsia="ru-RU"/>
        </w:rPr>
        <w:t>3. Тематический план</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4. График прохождения практики</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5. Инструктаж по технике безопасности</w:t>
      </w:r>
    </w:p>
    <w:p w:rsidR="00F550C6" w:rsidRPr="00F550C6" w:rsidRDefault="00F550C6" w:rsidP="00F550C6">
      <w:pPr>
        <w:tabs>
          <w:tab w:val="left" w:pos="708"/>
        </w:tabs>
        <w:suppressAutoHyphens/>
        <w:spacing w:after="0" w:line="240" w:lineRule="auto"/>
        <w:rPr>
          <w:rFonts w:ascii="Calibri" w:eastAsia="SimSun" w:hAnsi="Calibri"/>
          <w:color w:val="00000A"/>
        </w:rPr>
      </w:pPr>
      <w:r w:rsidRPr="00F550C6">
        <w:rPr>
          <w:rFonts w:ascii="Times New Roman" w:eastAsiaTheme="minorEastAsia" w:hAnsi="Times New Roman" w:cs="Times New Roman"/>
          <w:color w:val="00000A"/>
          <w:sz w:val="28"/>
          <w:szCs w:val="28"/>
          <w:lang w:eastAsia="ru-RU"/>
        </w:rPr>
        <w:t xml:space="preserve">6. </w:t>
      </w:r>
      <w:r w:rsidRPr="00F550C6">
        <w:rPr>
          <w:rFonts w:ascii="Times New Roman" w:eastAsia="SimSun" w:hAnsi="Times New Roman"/>
          <w:color w:val="000000"/>
          <w:sz w:val="28"/>
          <w:szCs w:val="28"/>
        </w:rPr>
        <w:t>Тематические отчеты о проведенной работе.</w:t>
      </w:r>
    </w:p>
    <w:p w:rsidR="00F550C6" w:rsidRPr="00F550C6" w:rsidRDefault="00F550C6" w:rsidP="00F550C6">
      <w:pPr>
        <w:keepNext/>
        <w:tabs>
          <w:tab w:val="left" w:pos="708"/>
        </w:tabs>
        <w:spacing w:after="0" w:line="240" w:lineRule="auto"/>
        <w:outlineLvl w:val="1"/>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7. </w:t>
      </w:r>
      <w:proofErr w:type="gramStart"/>
      <w:r w:rsidRPr="00F550C6">
        <w:rPr>
          <w:rFonts w:ascii="Times New Roman" w:eastAsiaTheme="minorEastAsia" w:hAnsi="Times New Roman" w:cs="Times New Roman"/>
          <w:sz w:val="28"/>
          <w:szCs w:val="28"/>
          <w:lang w:eastAsia="ru-RU"/>
        </w:rPr>
        <w:t>Отчет по производственной практики (цифровой, текстовой)</w:t>
      </w:r>
      <w:proofErr w:type="gramEnd"/>
    </w:p>
    <w:p w:rsidR="0029069F" w:rsidRDefault="0029069F" w:rsidP="00F550C6">
      <w:pPr>
        <w:rPr>
          <w:rFonts w:ascii="Times New Roman" w:eastAsia="Calibri" w:hAnsi="Times New Roman" w:cs="Calibri"/>
          <w:b/>
          <w:sz w:val="28"/>
          <w:szCs w:val="28"/>
        </w:rPr>
      </w:pPr>
      <w:r>
        <w:rPr>
          <w:rFonts w:ascii="Times New Roman" w:eastAsia="Calibri" w:hAnsi="Times New Roman" w:cs="Calibri"/>
          <w:b/>
          <w:sz w:val="28"/>
          <w:szCs w:val="28"/>
        </w:rPr>
        <w:t xml:space="preserve"> </w:t>
      </w: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467B70" w:rsidRDefault="00467B70" w:rsidP="00F550C6">
      <w:pPr>
        <w:widowControl w:val="0"/>
        <w:tabs>
          <w:tab w:val="right" w:leader="underscore" w:pos="9639"/>
        </w:tabs>
        <w:suppressAutoHyphens/>
        <w:spacing w:after="0" w:line="240" w:lineRule="auto"/>
        <w:jc w:val="both"/>
        <w:rPr>
          <w:rFonts w:ascii="Times New Roman" w:eastAsia="Calibri" w:hAnsi="Times New Roman" w:cs="Calibri"/>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lastRenderedPageBreak/>
        <w:t>3.Тематический план</w:t>
      </w: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3"/>
        <w:gridCol w:w="1414"/>
        <w:gridCol w:w="5145"/>
        <w:gridCol w:w="911"/>
        <w:gridCol w:w="907"/>
      </w:tblGrid>
      <w:tr w:rsidR="00F550C6" w:rsidRPr="00F550C6" w:rsidTr="002406F7">
        <w:trPr>
          <w:trHeight w:val="340"/>
        </w:trPr>
        <w:tc>
          <w:tcPr>
            <w:tcW w:w="623" w:type="pct"/>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w:t>
            </w:r>
          </w:p>
        </w:tc>
        <w:tc>
          <w:tcPr>
            <w:tcW w:w="3427" w:type="pct"/>
            <w:gridSpan w:val="2"/>
            <w:vAlign w:val="center"/>
          </w:tcPr>
          <w:p w:rsidR="00F550C6" w:rsidRPr="0006573A"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30</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5</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06573A" w:rsidRDefault="00AB47C8"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18</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18</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18</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12</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2</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Парфюмерно-косметические товары. Анализ  ассортимента.</w:t>
            </w:r>
          </w:p>
          <w:p w:rsidR="00F550C6" w:rsidRPr="0006573A"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Диетическое питание, питание  детей до 3х лет.</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18</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3</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12</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2</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12</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2</w:t>
            </w:r>
          </w:p>
        </w:tc>
      </w:tr>
      <w:tr w:rsidR="00F550C6" w:rsidRPr="00F550C6" w:rsidTr="002406F7">
        <w:trPr>
          <w:trHeight w:val="1154"/>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06573A"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340"/>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06573A" w:rsidRDefault="00F550C6" w:rsidP="00F550C6">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6573A">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6</w:t>
            </w: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1</w:t>
            </w:r>
          </w:p>
        </w:tc>
      </w:tr>
      <w:tr w:rsidR="00F550C6" w:rsidRPr="00F550C6" w:rsidTr="002406F7">
        <w:trPr>
          <w:trHeight w:val="483"/>
        </w:trPr>
        <w:tc>
          <w:tcPr>
            <w:tcW w:w="623"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ИТОГО</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180</w:t>
            </w:r>
          </w:p>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p>
        </w:tc>
        <w:tc>
          <w:tcPr>
            <w:tcW w:w="474" w:type="pct"/>
          </w:tcPr>
          <w:p w:rsidR="00F550C6" w:rsidRPr="0006573A"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30</w:t>
            </w:r>
          </w:p>
        </w:tc>
      </w:tr>
      <w:tr w:rsidR="00F550C6" w:rsidRPr="00F550C6" w:rsidTr="002406F7">
        <w:trPr>
          <w:trHeight w:val="835"/>
        </w:trPr>
        <w:tc>
          <w:tcPr>
            <w:tcW w:w="1362" w:type="pct"/>
            <w:gridSpan w:val="2"/>
            <w:shd w:val="clear" w:color="auto" w:fill="auto"/>
            <w:vAlign w:val="center"/>
          </w:tcPr>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r w:rsidRPr="0006573A">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rPr>
            </w:pPr>
            <w:r w:rsidRPr="0006573A">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06573A"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06573A" w:rsidRDefault="0006573A" w:rsidP="00F550C6">
      <w:pPr>
        <w:widowControl w:val="0"/>
        <w:suppressAutoHyphens/>
        <w:spacing w:after="0" w:line="240" w:lineRule="auto"/>
        <w:jc w:val="both"/>
        <w:rPr>
          <w:rFonts w:ascii="Times New Roman" w:eastAsia="Times New Roman" w:hAnsi="Times New Roman" w:cs="Times New Roman"/>
          <w:b/>
          <w:bCs/>
          <w:sz w:val="28"/>
          <w:szCs w:val="28"/>
        </w:rPr>
      </w:pPr>
    </w:p>
    <w:p w:rsidR="0006573A" w:rsidRDefault="0006573A" w:rsidP="00F550C6">
      <w:pPr>
        <w:widowControl w:val="0"/>
        <w:suppressAutoHyphens/>
        <w:spacing w:after="0" w:line="240" w:lineRule="auto"/>
        <w:jc w:val="both"/>
        <w:rPr>
          <w:rFonts w:ascii="Times New Roman" w:eastAsia="Times New Roman" w:hAnsi="Times New Roman" w:cs="Times New Roman"/>
          <w:b/>
          <w:bCs/>
          <w:sz w:val="28"/>
          <w:szCs w:val="28"/>
        </w:rPr>
      </w:pPr>
    </w:p>
    <w:p w:rsidR="0006573A" w:rsidRDefault="0006573A" w:rsidP="00F550C6">
      <w:pPr>
        <w:widowControl w:val="0"/>
        <w:suppressAutoHyphens/>
        <w:spacing w:after="0" w:line="240" w:lineRule="auto"/>
        <w:jc w:val="both"/>
        <w:rPr>
          <w:rFonts w:ascii="Times New Roman" w:eastAsia="Times New Roman" w:hAnsi="Times New Roman" w:cs="Times New Roman"/>
          <w:b/>
          <w:bCs/>
          <w:sz w:val="28"/>
          <w:szCs w:val="28"/>
        </w:rPr>
      </w:pPr>
    </w:p>
    <w:p w:rsidR="0006573A" w:rsidRDefault="0006573A" w:rsidP="00F550C6">
      <w:pPr>
        <w:widowControl w:val="0"/>
        <w:suppressAutoHyphens/>
        <w:spacing w:after="0" w:line="240" w:lineRule="auto"/>
        <w:jc w:val="both"/>
        <w:rPr>
          <w:rFonts w:ascii="Times New Roman" w:eastAsia="Times New Roman" w:hAnsi="Times New Roman" w:cs="Times New Roman"/>
          <w:b/>
          <w:bCs/>
          <w:sz w:val="28"/>
          <w:szCs w:val="28"/>
        </w:rPr>
      </w:pPr>
    </w:p>
    <w:p w:rsidR="0006573A" w:rsidRPr="00F550C6" w:rsidRDefault="0006573A"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0E1690">
      <w:pPr>
        <w:spacing w:after="0" w:line="240" w:lineRule="auto"/>
        <w:ind w:firstLine="709"/>
        <w:jc w:val="both"/>
        <w:rPr>
          <w:rFonts w:ascii="Times New Roman" w:eastAsia="Times New Roman" w:hAnsi="Times New Roman" w:cs="Times New Roman"/>
          <w:b/>
          <w:sz w:val="28"/>
          <w:szCs w:val="28"/>
        </w:rPr>
      </w:pPr>
      <w:r w:rsidRPr="00F550C6">
        <w:rPr>
          <w:rFonts w:ascii="Times New Roman" w:eastAsia="Times New Roman" w:hAnsi="Times New Roman" w:cs="Times New Roman"/>
          <w:b/>
          <w:sz w:val="28"/>
          <w:szCs w:val="28"/>
        </w:rPr>
        <w:lastRenderedPageBreak/>
        <w:t>График прохождения практики</w:t>
      </w:r>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firstRow="1" w:lastRow="0" w:firstColumn="1" w:lastColumn="0" w:noHBand="0" w:noVBand="1"/>
      </w:tblPr>
      <w:tblGrid>
        <w:gridCol w:w="1223"/>
        <w:gridCol w:w="1624"/>
        <w:gridCol w:w="2041"/>
        <w:gridCol w:w="2751"/>
        <w:gridCol w:w="1931"/>
      </w:tblGrid>
      <w:tr w:rsidR="0006573A" w:rsidRPr="00F550C6" w:rsidTr="00E777A7">
        <w:tc>
          <w:tcPr>
            <w:tcW w:w="1223" w:type="dxa"/>
          </w:tcPr>
          <w:p w:rsidR="00F550C6" w:rsidRPr="0006573A" w:rsidRDefault="00F550C6" w:rsidP="00F550C6">
            <w:pPr>
              <w:jc w:val="both"/>
              <w:rPr>
                <w:sz w:val="24"/>
                <w:szCs w:val="24"/>
              </w:rPr>
            </w:pPr>
            <w:r w:rsidRPr="0006573A">
              <w:rPr>
                <w:sz w:val="24"/>
                <w:szCs w:val="24"/>
              </w:rPr>
              <w:t>Дата</w:t>
            </w:r>
          </w:p>
        </w:tc>
        <w:tc>
          <w:tcPr>
            <w:tcW w:w="1624" w:type="dxa"/>
          </w:tcPr>
          <w:p w:rsidR="00F550C6" w:rsidRPr="0006573A" w:rsidRDefault="00F550C6" w:rsidP="00F550C6">
            <w:pPr>
              <w:jc w:val="both"/>
              <w:rPr>
                <w:sz w:val="24"/>
                <w:szCs w:val="24"/>
              </w:rPr>
            </w:pPr>
            <w:r w:rsidRPr="0006573A">
              <w:rPr>
                <w:sz w:val="24"/>
                <w:szCs w:val="24"/>
              </w:rPr>
              <w:t>Время начала</w:t>
            </w:r>
          </w:p>
          <w:p w:rsidR="00F550C6" w:rsidRPr="0006573A" w:rsidRDefault="00F550C6" w:rsidP="00F550C6">
            <w:pPr>
              <w:jc w:val="both"/>
              <w:rPr>
                <w:sz w:val="24"/>
                <w:szCs w:val="24"/>
              </w:rPr>
            </w:pPr>
            <w:r w:rsidRPr="0006573A">
              <w:rPr>
                <w:sz w:val="24"/>
                <w:szCs w:val="24"/>
              </w:rPr>
              <w:t xml:space="preserve">работы </w:t>
            </w:r>
          </w:p>
        </w:tc>
        <w:tc>
          <w:tcPr>
            <w:tcW w:w="2041" w:type="dxa"/>
          </w:tcPr>
          <w:p w:rsidR="00F550C6" w:rsidRPr="0006573A" w:rsidRDefault="00F550C6" w:rsidP="00F550C6">
            <w:pPr>
              <w:jc w:val="both"/>
              <w:rPr>
                <w:sz w:val="24"/>
                <w:szCs w:val="24"/>
              </w:rPr>
            </w:pPr>
            <w:r w:rsidRPr="0006573A">
              <w:rPr>
                <w:sz w:val="24"/>
                <w:szCs w:val="24"/>
              </w:rPr>
              <w:t>Время окончания работы</w:t>
            </w:r>
          </w:p>
        </w:tc>
        <w:tc>
          <w:tcPr>
            <w:tcW w:w="2751" w:type="dxa"/>
          </w:tcPr>
          <w:p w:rsidR="00F550C6" w:rsidRPr="0006573A" w:rsidRDefault="00F550C6" w:rsidP="00F550C6">
            <w:pPr>
              <w:jc w:val="both"/>
              <w:rPr>
                <w:sz w:val="24"/>
                <w:szCs w:val="24"/>
              </w:rPr>
            </w:pPr>
            <w:r w:rsidRPr="0006573A">
              <w:rPr>
                <w:sz w:val="24"/>
                <w:szCs w:val="24"/>
              </w:rPr>
              <w:t xml:space="preserve">Наименование работы </w:t>
            </w:r>
          </w:p>
        </w:tc>
        <w:tc>
          <w:tcPr>
            <w:tcW w:w="1931" w:type="dxa"/>
          </w:tcPr>
          <w:p w:rsidR="00F550C6" w:rsidRPr="0006573A" w:rsidRDefault="00F550C6" w:rsidP="00F550C6">
            <w:pPr>
              <w:jc w:val="both"/>
              <w:rPr>
                <w:sz w:val="24"/>
                <w:szCs w:val="24"/>
              </w:rPr>
            </w:pPr>
            <w:r w:rsidRPr="0006573A">
              <w:rPr>
                <w:sz w:val="24"/>
                <w:szCs w:val="24"/>
              </w:rPr>
              <w:t>Оценка/Подпись руководителя</w:t>
            </w:r>
          </w:p>
        </w:tc>
      </w:tr>
      <w:tr w:rsidR="00467B70" w:rsidRPr="00F550C6" w:rsidTr="00E777A7">
        <w:tc>
          <w:tcPr>
            <w:tcW w:w="1223" w:type="dxa"/>
          </w:tcPr>
          <w:p w:rsidR="00467B70" w:rsidRPr="0006573A" w:rsidRDefault="00467B70" w:rsidP="002406F7">
            <w:pPr>
              <w:jc w:val="both"/>
              <w:rPr>
                <w:sz w:val="24"/>
                <w:szCs w:val="24"/>
              </w:rPr>
            </w:pPr>
            <w:r w:rsidRPr="0006573A">
              <w:rPr>
                <w:sz w:val="24"/>
                <w:szCs w:val="24"/>
              </w:rPr>
              <w:t>11.05.20</w:t>
            </w:r>
          </w:p>
        </w:tc>
        <w:tc>
          <w:tcPr>
            <w:tcW w:w="1624" w:type="dxa"/>
          </w:tcPr>
          <w:p w:rsidR="00467B70" w:rsidRPr="0006573A" w:rsidRDefault="00467B70" w:rsidP="00F550C6">
            <w:pPr>
              <w:jc w:val="both"/>
              <w:rPr>
                <w:sz w:val="24"/>
                <w:szCs w:val="24"/>
              </w:rPr>
            </w:pPr>
            <w:r w:rsidRPr="0006573A">
              <w:rPr>
                <w:sz w:val="24"/>
                <w:szCs w:val="24"/>
              </w:rPr>
              <w:t>9:00</w:t>
            </w:r>
          </w:p>
        </w:tc>
        <w:tc>
          <w:tcPr>
            <w:tcW w:w="2041" w:type="dxa"/>
          </w:tcPr>
          <w:p w:rsidR="00467B70" w:rsidRPr="0006573A" w:rsidRDefault="00467B70" w:rsidP="009320A3">
            <w:pPr>
              <w:jc w:val="both"/>
              <w:rPr>
                <w:sz w:val="24"/>
                <w:szCs w:val="24"/>
              </w:rPr>
            </w:pPr>
            <w:r w:rsidRPr="0006573A">
              <w:rPr>
                <w:sz w:val="24"/>
                <w:szCs w:val="24"/>
              </w:rPr>
              <w:t>15:00</w:t>
            </w:r>
          </w:p>
        </w:tc>
        <w:tc>
          <w:tcPr>
            <w:tcW w:w="2751" w:type="dxa"/>
            <w:vMerge w:val="restart"/>
          </w:tcPr>
          <w:p w:rsidR="00467B70" w:rsidRPr="0006573A" w:rsidRDefault="00467B70" w:rsidP="00D57378">
            <w:pPr>
              <w:jc w:val="center"/>
              <w:rPr>
                <w:sz w:val="24"/>
                <w:szCs w:val="24"/>
              </w:rPr>
            </w:pPr>
            <w:r w:rsidRPr="0006573A">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467B70" w:rsidRPr="0006573A" w:rsidRDefault="00467B70" w:rsidP="00F550C6">
            <w:pPr>
              <w:jc w:val="both"/>
              <w:rPr>
                <w:sz w:val="24"/>
                <w:szCs w:val="24"/>
              </w:rPr>
            </w:pPr>
          </w:p>
        </w:tc>
      </w:tr>
      <w:tr w:rsidR="00467B70" w:rsidRPr="00F550C6" w:rsidTr="00E777A7">
        <w:tc>
          <w:tcPr>
            <w:tcW w:w="1223" w:type="dxa"/>
          </w:tcPr>
          <w:p w:rsidR="00467B70" w:rsidRPr="0006573A" w:rsidRDefault="00467B70" w:rsidP="002406F7">
            <w:pPr>
              <w:jc w:val="both"/>
              <w:rPr>
                <w:sz w:val="24"/>
                <w:szCs w:val="24"/>
              </w:rPr>
            </w:pPr>
            <w:r w:rsidRPr="0006573A">
              <w:rPr>
                <w:sz w:val="24"/>
                <w:szCs w:val="24"/>
              </w:rPr>
              <w:t>12.05.20</w:t>
            </w:r>
          </w:p>
        </w:tc>
        <w:tc>
          <w:tcPr>
            <w:tcW w:w="1624" w:type="dxa"/>
          </w:tcPr>
          <w:p w:rsidR="00467B70" w:rsidRPr="0006573A" w:rsidRDefault="00467B70" w:rsidP="00F550C6">
            <w:pPr>
              <w:jc w:val="both"/>
              <w:rPr>
                <w:sz w:val="24"/>
                <w:szCs w:val="24"/>
              </w:rPr>
            </w:pPr>
            <w:r w:rsidRPr="0006573A">
              <w:rPr>
                <w:sz w:val="24"/>
                <w:szCs w:val="24"/>
              </w:rPr>
              <w:t>9:00</w:t>
            </w:r>
          </w:p>
        </w:tc>
        <w:tc>
          <w:tcPr>
            <w:tcW w:w="2041" w:type="dxa"/>
          </w:tcPr>
          <w:p w:rsidR="00467B70" w:rsidRPr="0006573A" w:rsidRDefault="00467B70" w:rsidP="009320A3">
            <w:pPr>
              <w:jc w:val="both"/>
              <w:rPr>
                <w:sz w:val="24"/>
                <w:szCs w:val="24"/>
                <w:highlight w:val="yellow"/>
              </w:rPr>
            </w:pPr>
            <w:r w:rsidRPr="0006573A">
              <w:rPr>
                <w:sz w:val="24"/>
                <w:szCs w:val="24"/>
              </w:rPr>
              <w:t>15:00</w:t>
            </w:r>
          </w:p>
        </w:tc>
        <w:tc>
          <w:tcPr>
            <w:tcW w:w="2751" w:type="dxa"/>
            <w:vMerge/>
          </w:tcPr>
          <w:p w:rsidR="00467B70" w:rsidRPr="0006573A" w:rsidRDefault="00467B70" w:rsidP="00F550C6">
            <w:pPr>
              <w:jc w:val="both"/>
              <w:rPr>
                <w:bCs/>
                <w:sz w:val="24"/>
                <w:szCs w:val="24"/>
              </w:rPr>
            </w:pPr>
          </w:p>
        </w:tc>
        <w:tc>
          <w:tcPr>
            <w:tcW w:w="1931" w:type="dxa"/>
          </w:tcPr>
          <w:p w:rsidR="00467B70" w:rsidRPr="0006573A" w:rsidRDefault="00467B70" w:rsidP="00F550C6">
            <w:pPr>
              <w:jc w:val="both"/>
              <w:rPr>
                <w:i/>
                <w:sz w:val="24"/>
                <w:szCs w:val="24"/>
                <w:highlight w:val="yellow"/>
              </w:rPr>
            </w:pPr>
          </w:p>
        </w:tc>
      </w:tr>
      <w:tr w:rsidR="00467B70" w:rsidRPr="00F550C6" w:rsidTr="00D57378">
        <w:trPr>
          <w:trHeight w:val="383"/>
        </w:trPr>
        <w:tc>
          <w:tcPr>
            <w:tcW w:w="1223" w:type="dxa"/>
          </w:tcPr>
          <w:p w:rsidR="00467B70" w:rsidRPr="0006573A" w:rsidRDefault="00467B70" w:rsidP="002406F7">
            <w:pPr>
              <w:jc w:val="both"/>
              <w:rPr>
                <w:sz w:val="24"/>
                <w:szCs w:val="24"/>
              </w:rPr>
            </w:pPr>
            <w:r w:rsidRPr="0006573A">
              <w:rPr>
                <w:sz w:val="24"/>
                <w:szCs w:val="24"/>
              </w:rPr>
              <w:t>13.05.20</w:t>
            </w:r>
          </w:p>
        </w:tc>
        <w:tc>
          <w:tcPr>
            <w:tcW w:w="1624" w:type="dxa"/>
          </w:tcPr>
          <w:p w:rsidR="00467B70" w:rsidRPr="0006573A" w:rsidRDefault="00467B70" w:rsidP="00F550C6">
            <w:pPr>
              <w:jc w:val="both"/>
              <w:rPr>
                <w:sz w:val="24"/>
                <w:szCs w:val="24"/>
              </w:rPr>
            </w:pPr>
            <w:r w:rsidRPr="0006573A">
              <w:rPr>
                <w:sz w:val="24"/>
                <w:szCs w:val="24"/>
              </w:rPr>
              <w:t>9:00</w:t>
            </w:r>
          </w:p>
        </w:tc>
        <w:tc>
          <w:tcPr>
            <w:tcW w:w="2041" w:type="dxa"/>
          </w:tcPr>
          <w:p w:rsidR="00467B70" w:rsidRPr="0006573A" w:rsidRDefault="00467B70" w:rsidP="009320A3">
            <w:pPr>
              <w:jc w:val="both"/>
              <w:rPr>
                <w:sz w:val="24"/>
                <w:szCs w:val="24"/>
                <w:highlight w:val="yellow"/>
              </w:rPr>
            </w:pPr>
            <w:r w:rsidRPr="0006573A">
              <w:rPr>
                <w:sz w:val="24"/>
                <w:szCs w:val="24"/>
              </w:rPr>
              <w:t>15:00</w:t>
            </w:r>
          </w:p>
        </w:tc>
        <w:tc>
          <w:tcPr>
            <w:tcW w:w="2751" w:type="dxa"/>
            <w:vMerge/>
          </w:tcPr>
          <w:p w:rsidR="00467B70" w:rsidRPr="0006573A" w:rsidRDefault="00467B70" w:rsidP="00F550C6">
            <w:pPr>
              <w:jc w:val="both"/>
              <w:rPr>
                <w:bCs/>
                <w:sz w:val="24"/>
                <w:szCs w:val="24"/>
              </w:rPr>
            </w:pPr>
          </w:p>
        </w:tc>
        <w:tc>
          <w:tcPr>
            <w:tcW w:w="1931" w:type="dxa"/>
          </w:tcPr>
          <w:p w:rsidR="00467B70" w:rsidRPr="0006573A" w:rsidRDefault="00467B70" w:rsidP="00F550C6">
            <w:pPr>
              <w:jc w:val="both"/>
              <w:rPr>
                <w:i/>
                <w:sz w:val="24"/>
                <w:szCs w:val="24"/>
                <w:highlight w:val="yellow"/>
              </w:rPr>
            </w:pPr>
          </w:p>
        </w:tc>
      </w:tr>
      <w:tr w:rsidR="00467B70" w:rsidRPr="00F550C6" w:rsidTr="00D57378">
        <w:trPr>
          <w:trHeight w:val="275"/>
        </w:trPr>
        <w:tc>
          <w:tcPr>
            <w:tcW w:w="1223" w:type="dxa"/>
          </w:tcPr>
          <w:p w:rsidR="00467B70" w:rsidRPr="0006573A" w:rsidRDefault="00467B70" w:rsidP="002406F7">
            <w:pPr>
              <w:jc w:val="both"/>
              <w:rPr>
                <w:sz w:val="24"/>
                <w:szCs w:val="24"/>
              </w:rPr>
            </w:pPr>
            <w:r w:rsidRPr="0006573A">
              <w:rPr>
                <w:sz w:val="24"/>
                <w:szCs w:val="24"/>
              </w:rPr>
              <w:t>14.05.20</w:t>
            </w:r>
          </w:p>
        </w:tc>
        <w:tc>
          <w:tcPr>
            <w:tcW w:w="1624" w:type="dxa"/>
          </w:tcPr>
          <w:p w:rsidR="00467B70" w:rsidRPr="0006573A" w:rsidRDefault="00467B70" w:rsidP="00F550C6">
            <w:pPr>
              <w:jc w:val="both"/>
              <w:rPr>
                <w:sz w:val="24"/>
                <w:szCs w:val="24"/>
              </w:rPr>
            </w:pPr>
            <w:r w:rsidRPr="0006573A">
              <w:rPr>
                <w:sz w:val="24"/>
                <w:szCs w:val="24"/>
              </w:rPr>
              <w:t>9:00</w:t>
            </w:r>
          </w:p>
        </w:tc>
        <w:tc>
          <w:tcPr>
            <w:tcW w:w="2041" w:type="dxa"/>
          </w:tcPr>
          <w:p w:rsidR="00467B70" w:rsidRPr="0006573A" w:rsidRDefault="00467B70" w:rsidP="009320A3">
            <w:pPr>
              <w:jc w:val="both"/>
              <w:rPr>
                <w:sz w:val="24"/>
                <w:szCs w:val="24"/>
                <w:highlight w:val="yellow"/>
              </w:rPr>
            </w:pPr>
            <w:r w:rsidRPr="0006573A">
              <w:rPr>
                <w:sz w:val="24"/>
                <w:szCs w:val="24"/>
              </w:rPr>
              <w:t>15:00</w:t>
            </w:r>
          </w:p>
        </w:tc>
        <w:tc>
          <w:tcPr>
            <w:tcW w:w="2751" w:type="dxa"/>
            <w:vMerge/>
          </w:tcPr>
          <w:p w:rsidR="00467B70" w:rsidRPr="0006573A" w:rsidRDefault="00467B70" w:rsidP="00F550C6">
            <w:pPr>
              <w:jc w:val="both"/>
              <w:rPr>
                <w:bCs/>
                <w:sz w:val="24"/>
                <w:szCs w:val="24"/>
              </w:rPr>
            </w:pPr>
          </w:p>
        </w:tc>
        <w:tc>
          <w:tcPr>
            <w:tcW w:w="1931" w:type="dxa"/>
          </w:tcPr>
          <w:p w:rsidR="00467B70" w:rsidRPr="0006573A" w:rsidRDefault="00467B70" w:rsidP="00F550C6">
            <w:pPr>
              <w:jc w:val="both"/>
              <w:rPr>
                <w:i/>
                <w:sz w:val="24"/>
                <w:szCs w:val="24"/>
                <w:highlight w:val="yellow"/>
              </w:rPr>
            </w:pPr>
          </w:p>
        </w:tc>
      </w:tr>
      <w:tr w:rsidR="00467B70" w:rsidRPr="00F550C6" w:rsidTr="00467B70">
        <w:trPr>
          <w:trHeight w:val="435"/>
        </w:trPr>
        <w:tc>
          <w:tcPr>
            <w:tcW w:w="1223" w:type="dxa"/>
          </w:tcPr>
          <w:p w:rsidR="00467B70" w:rsidRPr="0006573A" w:rsidRDefault="00467B70" w:rsidP="002406F7">
            <w:pPr>
              <w:jc w:val="both"/>
              <w:rPr>
                <w:sz w:val="24"/>
                <w:szCs w:val="24"/>
              </w:rPr>
            </w:pPr>
            <w:r w:rsidRPr="0006573A">
              <w:rPr>
                <w:sz w:val="24"/>
                <w:szCs w:val="24"/>
              </w:rPr>
              <w:t>15.05.20</w:t>
            </w:r>
          </w:p>
        </w:tc>
        <w:tc>
          <w:tcPr>
            <w:tcW w:w="1624" w:type="dxa"/>
          </w:tcPr>
          <w:p w:rsidR="00467B70" w:rsidRPr="0006573A" w:rsidRDefault="00467B70" w:rsidP="00F550C6">
            <w:pPr>
              <w:jc w:val="both"/>
              <w:rPr>
                <w:sz w:val="24"/>
                <w:szCs w:val="24"/>
              </w:rPr>
            </w:pPr>
            <w:r w:rsidRPr="0006573A">
              <w:rPr>
                <w:sz w:val="24"/>
                <w:szCs w:val="24"/>
              </w:rPr>
              <w:t>9:00</w:t>
            </w:r>
          </w:p>
        </w:tc>
        <w:tc>
          <w:tcPr>
            <w:tcW w:w="2041" w:type="dxa"/>
          </w:tcPr>
          <w:p w:rsidR="00467B70" w:rsidRPr="0006573A" w:rsidRDefault="00467B70" w:rsidP="009320A3">
            <w:pPr>
              <w:jc w:val="both"/>
              <w:rPr>
                <w:sz w:val="24"/>
                <w:szCs w:val="24"/>
                <w:highlight w:val="yellow"/>
              </w:rPr>
            </w:pPr>
            <w:r w:rsidRPr="0006573A">
              <w:rPr>
                <w:sz w:val="24"/>
                <w:szCs w:val="24"/>
              </w:rPr>
              <w:t>15:00</w:t>
            </w:r>
          </w:p>
        </w:tc>
        <w:tc>
          <w:tcPr>
            <w:tcW w:w="2751" w:type="dxa"/>
            <w:vMerge/>
          </w:tcPr>
          <w:p w:rsidR="00467B70" w:rsidRPr="0006573A" w:rsidRDefault="00467B70" w:rsidP="00F550C6">
            <w:pPr>
              <w:jc w:val="both"/>
              <w:rPr>
                <w:bCs/>
                <w:sz w:val="24"/>
                <w:szCs w:val="24"/>
              </w:rPr>
            </w:pPr>
          </w:p>
        </w:tc>
        <w:tc>
          <w:tcPr>
            <w:tcW w:w="1931" w:type="dxa"/>
          </w:tcPr>
          <w:p w:rsidR="00467B70" w:rsidRPr="0006573A" w:rsidRDefault="00467B70" w:rsidP="00F550C6">
            <w:pPr>
              <w:jc w:val="both"/>
              <w:rPr>
                <w:i/>
                <w:sz w:val="24"/>
                <w:szCs w:val="24"/>
                <w:highlight w:val="yellow"/>
              </w:rPr>
            </w:pPr>
          </w:p>
        </w:tc>
      </w:tr>
      <w:tr w:rsidR="00D57378" w:rsidRPr="00F550C6" w:rsidTr="00E777A7">
        <w:tc>
          <w:tcPr>
            <w:tcW w:w="1223" w:type="dxa"/>
          </w:tcPr>
          <w:p w:rsidR="00D57378" w:rsidRPr="0006573A" w:rsidRDefault="00D57378" w:rsidP="00F550C6">
            <w:pPr>
              <w:jc w:val="both"/>
              <w:rPr>
                <w:sz w:val="24"/>
                <w:szCs w:val="24"/>
              </w:rPr>
            </w:pPr>
            <w:r w:rsidRPr="0006573A">
              <w:rPr>
                <w:sz w:val="24"/>
                <w:szCs w:val="24"/>
              </w:rPr>
              <w:t>16.05.20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val="restart"/>
          </w:tcPr>
          <w:p w:rsidR="00D57378" w:rsidRPr="0006573A" w:rsidRDefault="00D57378" w:rsidP="00F550C6">
            <w:pPr>
              <w:jc w:val="both"/>
              <w:rPr>
                <w:sz w:val="24"/>
                <w:szCs w:val="24"/>
              </w:rPr>
            </w:pPr>
            <w:r w:rsidRPr="0006573A">
              <w:rPr>
                <w:bCs/>
                <w:sz w:val="24"/>
                <w:szCs w:val="24"/>
              </w:rPr>
              <w:t>Лекарственные средства. Анализ ассортимента. Хранение. Реализация.</w:t>
            </w: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F550C6">
            <w:pPr>
              <w:jc w:val="both"/>
              <w:rPr>
                <w:sz w:val="24"/>
                <w:szCs w:val="24"/>
              </w:rPr>
            </w:pPr>
            <w:r w:rsidRPr="0006573A">
              <w:rPr>
                <w:sz w:val="24"/>
                <w:szCs w:val="24"/>
              </w:rPr>
              <w:t>17.05.20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tcPr>
          <w:p w:rsidR="00D57378" w:rsidRPr="0006573A" w:rsidRDefault="00D57378" w:rsidP="00F550C6">
            <w:pPr>
              <w:jc w:val="both"/>
              <w:rPr>
                <w:bCs/>
                <w:sz w:val="24"/>
                <w:szCs w:val="24"/>
              </w:rPr>
            </w:pP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F550C6">
            <w:pPr>
              <w:jc w:val="both"/>
              <w:rPr>
                <w:sz w:val="24"/>
                <w:szCs w:val="24"/>
              </w:rPr>
            </w:pPr>
            <w:r w:rsidRPr="0006573A">
              <w:rPr>
                <w:sz w:val="24"/>
                <w:szCs w:val="24"/>
              </w:rPr>
              <w:t>18.05.20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tcPr>
          <w:p w:rsidR="00D57378" w:rsidRPr="0006573A" w:rsidRDefault="00D57378" w:rsidP="00F550C6">
            <w:pPr>
              <w:jc w:val="both"/>
              <w:rPr>
                <w:bCs/>
                <w:sz w:val="24"/>
                <w:szCs w:val="24"/>
              </w:rPr>
            </w:pP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F550C6">
            <w:pPr>
              <w:jc w:val="both"/>
              <w:rPr>
                <w:sz w:val="24"/>
                <w:szCs w:val="24"/>
              </w:rPr>
            </w:pPr>
            <w:r w:rsidRPr="0006573A">
              <w:rPr>
                <w:sz w:val="24"/>
                <w:szCs w:val="24"/>
              </w:rPr>
              <w:t>19.05.20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tcPr>
          <w:p w:rsidR="00D57378" w:rsidRPr="0006573A" w:rsidRDefault="00D57378" w:rsidP="00F550C6">
            <w:pPr>
              <w:jc w:val="both"/>
              <w:rPr>
                <w:bCs/>
                <w:sz w:val="24"/>
                <w:szCs w:val="24"/>
              </w:rPr>
            </w:pPr>
          </w:p>
        </w:tc>
        <w:tc>
          <w:tcPr>
            <w:tcW w:w="1931" w:type="dxa"/>
          </w:tcPr>
          <w:p w:rsidR="00D57378" w:rsidRPr="0006573A" w:rsidRDefault="00D57378" w:rsidP="00F550C6">
            <w:pPr>
              <w:jc w:val="both"/>
              <w:rPr>
                <w:sz w:val="24"/>
                <w:szCs w:val="24"/>
              </w:rPr>
            </w:pPr>
          </w:p>
        </w:tc>
      </w:tr>
      <w:tr w:rsidR="0006573A" w:rsidRPr="00F550C6" w:rsidTr="00E777A7">
        <w:tc>
          <w:tcPr>
            <w:tcW w:w="1223" w:type="dxa"/>
          </w:tcPr>
          <w:p w:rsidR="00F550C6" w:rsidRPr="0006573A" w:rsidRDefault="002406F7" w:rsidP="00F550C6">
            <w:pPr>
              <w:jc w:val="both"/>
              <w:rPr>
                <w:sz w:val="24"/>
                <w:szCs w:val="24"/>
              </w:rPr>
            </w:pPr>
            <w:r w:rsidRPr="0006573A">
              <w:rPr>
                <w:sz w:val="24"/>
                <w:szCs w:val="24"/>
              </w:rPr>
              <w:t>20.05.20</w:t>
            </w:r>
          </w:p>
        </w:tc>
        <w:tc>
          <w:tcPr>
            <w:tcW w:w="1624" w:type="dxa"/>
          </w:tcPr>
          <w:p w:rsidR="00F550C6" w:rsidRPr="0006573A" w:rsidRDefault="00D57378" w:rsidP="00F550C6">
            <w:pPr>
              <w:jc w:val="both"/>
              <w:rPr>
                <w:sz w:val="24"/>
                <w:szCs w:val="24"/>
              </w:rPr>
            </w:pPr>
            <w:r w:rsidRPr="0006573A">
              <w:rPr>
                <w:sz w:val="24"/>
                <w:szCs w:val="24"/>
              </w:rPr>
              <w:t>9:00</w:t>
            </w:r>
          </w:p>
        </w:tc>
        <w:tc>
          <w:tcPr>
            <w:tcW w:w="2041" w:type="dxa"/>
          </w:tcPr>
          <w:p w:rsidR="009320A3" w:rsidRPr="0006573A" w:rsidRDefault="00D57378" w:rsidP="009320A3">
            <w:pPr>
              <w:jc w:val="both"/>
              <w:rPr>
                <w:sz w:val="24"/>
                <w:szCs w:val="24"/>
              </w:rPr>
            </w:pPr>
            <w:r w:rsidRPr="0006573A">
              <w:rPr>
                <w:sz w:val="24"/>
                <w:szCs w:val="24"/>
              </w:rPr>
              <w:t>15:00</w:t>
            </w:r>
          </w:p>
        </w:tc>
        <w:tc>
          <w:tcPr>
            <w:tcW w:w="2751" w:type="dxa"/>
          </w:tcPr>
          <w:p w:rsidR="00F550C6" w:rsidRPr="0006573A" w:rsidRDefault="00883CE9" w:rsidP="00F550C6">
            <w:pPr>
              <w:jc w:val="both"/>
              <w:rPr>
                <w:sz w:val="24"/>
                <w:szCs w:val="24"/>
              </w:rPr>
            </w:pPr>
            <w:r w:rsidRPr="0006573A">
              <w:rPr>
                <w:bCs/>
                <w:sz w:val="24"/>
                <w:szCs w:val="24"/>
              </w:rPr>
              <w:t>Гомеопатические лекарственные препараты. Анализ ассортимента. Хранение. Реализация.</w:t>
            </w:r>
          </w:p>
        </w:tc>
        <w:tc>
          <w:tcPr>
            <w:tcW w:w="1931" w:type="dxa"/>
          </w:tcPr>
          <w:p w:rsidR="00F550C6" w:rsidRPr="0006573A" w:rsidRDefault="00F550C6" w:rsidP="00F550C6">
            <w:pPr>
              <w:jc w:val="both"/>
              <w:rPr>
                <w:sz w:val="24"/>
                <w:szCs w:val="24"/>
              </w:rPr>
            </w:pPr>
          </w:p>
        </w:tc>
      </w:tr>
      <w:tr w:rsidR="00D57378" w:rsidRPr="00F550C6" w:rsidTr="00E777A7">
        <w:tc>
          <w:tcPr>
            <w:tcW w:w="1223" w:type="dxa"/>
          </w:tcPr>
          <w:p w:rsidR="00D57378" w:rsidRPr="0006573A" w:rsidRDefault="00D57378" w:rsidP="00E777A7">
            <w:pPr>
              <w:jc w:val="both"/>
              <w:rPr>
                <w:sz w:val="24"/>
                <w:szCs w:val="24"/>
              </w:rPr>
            </w:pPr>
            <w:r w:rsidRPr="0006573A">
              <w:rPr>
                <w:sz w:val="24"/>
                <w:szCs w:val="24"/>
              </w:rPr>
              <w:t>21.05.20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val="restart"/>
            <w:vAlign w:val="center"/>
          </w:tcPr>
          <w:p w:rsidR="00D57378" w:rsidRPr="0006573A" w:rsidRDefault="00D57378" w:rsidP="002406F7">
            <w:pPr>
              <w:widowControl w:val="0"/>
              <w:tabs>
                <w:tab w:val="right" w:leader="underscore" w:pos="9639"/>
              </w:tabs>
              <w:suppressAutoHyphens/>
              <w:jc w:val="both"/>
              <w:rPr>
                <w:bCs/>
                <w:sz w:val="24"/>
                <w:szCs w:val="24"/>
              </w:rPr>
            </w:pPr>
            <w:r w:rsidRPr="0006573A">
              <w:rPr>
                <w:bCs/>
                <w:sz w:val="24"/>
                <w:szCs w:val="24"/>
              </w:rPr>
              <w:t>Медицинские изделия. Анализ ассортимента. Хранение. Реализация.</w:t>
            </w: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E777A7">
            <w:pPr>
              <w:jc w:val="both"/>
              <w:rPr>
                <w:sz w:val="24"/>
                <w:szCs w:val="24"/>
              </w:rPr>
            </w:pPr>
            <w:r w:rsidRPr="0006573A">
              <w:rPr>
                <w:sz w:val="24"/>
                <w:szCs w:val="24"/>
              </w:rPr>
              <w:t>22.05.20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vAlign w:val="center"/>
          </w:tcPr>
          <w:p w:rsidR="00D57378" w:rsidRPr="0006573A" w:rsidRDefault="00D57378" w:rsidP="002406F7">
            <w:pPr>
              <w:widowControl w:val="0"/>
              <w:tabs>
                <w:tab w:val="right" w:leader="underscore" w:pos="9639"/>
              </w:tabs>
              <w:suppressAutoHyphens/>
              <w:jc w:val="both"/>
              <w:rPr>
                <w:bCs/>
                <w:sz w:val="24"/>
                <w:szCs w:val="24"/>
              </w:rPr>
            </w:pP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E777A7">
            <w:pPr>
              <w:jc w:val="both"/>
              <w:rPr>
                <w:sz w:val="24"/>
                <w:szCs w:val="24"/>
              </w:rPr>
            </w:pPr>
            <w:r w:rsidRPr="0006573A">
              <w:rPr>
                <w:sz w:val="24"/>
                <w:szCs w:val="24"/>
              </w:rPr>
              <w:t>23.05.20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F550C6">
            <w:pPr>
              <w:jc w:val="both"/>
              <w:rPr>
                <w:sz w:val="24"/>
                <w:szCs w:val="24"/>
              </w:rPr>
            </w:pPr>
            <w:r w:rsidRPr="0006573A">
              <w:rPr>
                <w:sz w:val="24"/>
                <w:szCs w:val="24"/>
              </w:rPr>
              <w:t>15:00</w:t>
            </w:r>
          </w:p>
        </w:tc>
        <w:tc>
          <w:tcPr>
            <w:tcW w:w="2751" w:type="dxa"/>
            <w:vMerge/>
            <w:vAlign w:val="center"/>
          </w:tcPr>
          <w:p w:rsidR="00D57378" w:rsidRPr="0006573A" w:rsidRDefault="00D57378" w:rsidP="002406F7">
            <w:pPr>
              <w:widowControl w:val="0"/>
              <w:tabs>
                <w:tab w:val="right" w:leader="underscore" w:pos="9639"/>
              </w:tabs>
              <w:suppressAutoHyphens/>
              <w:jc w:val="both"/>
              <w:rPr>
                <w:bCs/>
                <w:sz w:val="24"/>
                <w:szCs w:val="24"/>
              </w:rPr>
            </w:pPr>
          </w:p>
        </w:tc>
        <w:tc>
          <w:tcPr>
            <w:tcW w:w="1931" w:type="dxa"/>
          </w:tcPr>
          <w:p w:rsidR="00D57378" w:rsidRPr="0006573A" w:rsidRDefault="00D57378" w:rsidP="00F550C6">
            <w:pPr>
              <w:jc w:val="both"/>
              <w:rPr>
                <w:sz w:val="24"/>
                <w:szCs w:val="24"/>
              </w:rPr>
            </w:pPr>
          </w:p>
        </w:tc>
      </w:tr>
      <w:tr w:rsidR="00D57378" w:rsidRPr="00F550C6" w:rsidTr="00D57378">
        <w:trPr>
          <w:trHeight w:val="359"/>
        </w:trPr>
        <w:tc>
          <w:tcPr>
            <w:tcW w:w="1223" w:type="dxa"/>
          </w:tcPr>
          <w:p w:rsidR="00D57378" w:rsidRPr="0006573A" w:rsidRDefault="00D57378" w:rsidP="00E777A7">
            <w:pPr>
              <w:jc w:val="both"/>
              <w:rPr>
                <w:sz w:val="24"/>
                <w:szCs w:val="24"/>
              </w:rPr>
            </w:pPr>
            <w:r w:rsidRPr="0006573A">
              <w:rPr>
                <w:sz w:val="24"/>
                <w:szCs w:val="24"/>
              </w:rPr>
              <w:t>25.05.20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9320A3">
            <w:pPr>
              <w:jc w:val="both"/>
              <w:rPr>
                <w:sz w:val="24"/>
                <w:szCs w:val="24"/>
              </w:rPr>
            </w:pPr>
            <w:r w:rsidRPr="0006573A">
              <w:rPr>
                <w:sz w:val="24"/>
                <w:szCs w:val="24"/>
              </w:rPr>
              <w:t>15:00</w:t>
            </w:r>
          </w:p>
        </w:tc>
        <w:tc>
          <w:tcPr>
            <w:tcW w:w="2751" w:type="dxa"/>
            <w:vMerge w:val="restart"/>
          </w:tcPr>
          <w:p w:rsidR="00D57378" w:rsidRPr="0006573A" w:rsidRDefault="00D57378" w:rsidP="00F550C6">
            <w:pPr>
              <w:jc w:val="both"/>
              <w:rPr>
                <w:sz w:val="24"/>
                <w:szCs w:val="24"/>
              </w:rPr>
            </w:pPr>
            <w:r w:rsidRPr="0006573A">
              <w:rPr>
                <w:bCs/>
                <w:sz w:val="24"/>
                <w:szCs w:val="24"/>
              </w:rPr>
              <w:t>Медицинские приборы, аппараты, инструменты. Анализ ассортимента. Хранение. Реализация</w:t>
            </w: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E777A7">
            <w:pPr>
              <w:jc w:val="both"/>
              <w:rPr>
                <w:sz w:val="24"/>
                <w:szCs w:val="24"/>
              </w:rPr>
            </w:pPr>
            <w:r w:rsidRPr="0006573A">
              <w:rPr>
                <w:sz w:val="24"/>
                <w:szCs w:val="24"/>
              </w:rPr>
              <w:t>26.05.20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9320A3">
            <w:pPr>
              <w:jc w:val="both"/>
              <w:rPr>
                <w:sz w:val="24"/>
                <w:szCs w:val="24"/>
                <w:highlight w:val="yellow"/>
              </w:rPr>
            </w:pPr>
            <w:r w:rsidRPr="0006573A">
              <w:rPr>
                <w:sz w:val="24"/>
                <w:szCs w:val="24"/>
              </w:rPr>
              <w:t>15:00</w:t>
            </w:r>
          </w:p>
        </w:tc>
        <w:tc>
          <w:tcPr>
            <w:tcW w:w="2751" w:type="dxa"/>
            <w:vMerge/>
          </w:tcPr>
          <w:p w:rsidR="00D57378" w:rsidRPr="0006573A" w:rsidRDefault="00D57378" w:rsidP="00F550C6">
            <w:pPr>
              <w:jc w:val="both"/>
              <w:rPr>
                <w:bCs/>
                <w:sz w:val="24"/>
                <w:szCs w:val="24"/>
              </w:rPr>
            </w:pPr>
          </w:p>
        </w:tc>
        <w:tc>
          <w:tcPr>
            <w:tcW w:w="1931" w:type="dxa"/>
          </w:tcPr>
          <w:p w:rsidR="00D57378" w:rsidRPr="0006573A" w:rsidRDefault="00D57378" w:rsidP="00F550C6">
            <w:pPr>
              <w:jc w:val="both"/>
              <w:rPr>
                <w:sz w:val="24"/>
                <w:szCs w:val="24"/>
              </w:rPr>
            </w:pPr>
          </w:p>
        </w:tc>
      </w:tr>
      <w:tr w:rsidR="00D57378" w:rsidRPr="00F550C6" w:rsidTr="00E777A7">
        <w:tc>
          <w:tcPr>
            <w:tcW w:w="1223" w:type="dxa"/>
          </w:tcPr>
          <w:p w:rsidR="00D57378" w:rsidRPr="0006573A" w:rsidRDefault="00D57378" w:rsidP="00E777A7">
            <w:pPr>
              <w:jc w:val="both"/>
              <w:rPr>
                <w:sz w:val="24"/>
                <w:szCs w:val="24"/>
              </w:rPr>
            </w:pPr>
            <w:r w:rsidRPr="0006573A">
              <w:rPr>
                <w:sz w:val="24"/>
                <w:szCs w:val="24"/>
              </w:rPr>
              <w:t>27.05.20</w:t>
            </w:r>
          </w:p>
        </w:tc>
        <w:tc>
          <w:tcPr>
            <w:tcW w:w="1624" w:type="dxa"/>
          </w:tcPr>
          <w:p w:rsidR="00D57378" w:rsidRPr="0006573A" w:rsidRDefault="00D57378" w:rsidP="00F550C6">
            <w:pPr>
              <w:jc w:val="both"/>
              <w:rPr>
                <w:sz w:val="24"/>
                <w:szCs w:val="24"/>
              </w:rPr>
            </w:pPr>
            <w:r w:rsidRPr="0006573A">
              <w:rPr>
                <w:sz w:val="24"/>
                <w:szCs w:val="24"/>
              </w:rPr>
              <w:t>9:00</w:t>
            </w:r>
          </w:p>
        </w:tc>
        <w:tc>
          <w:tcPr>
            <w:tcW w:w="2041" w:type="dxa"/>
          </w:tcPr>
          <w:p w:rsidR="00D57378" w:rsidRPr="0006573A" w:rsidRDefault="00D57378" w:rsidP="009320A3">
            <w:pPr>
              <w:jc w:val="both"/>
              <w:rPr>
                <w:sz w:val="24"/>
                <w:szCs w:val="24"/>
                <w:highlight w:val="yellow"/>
              </w:rPr>
            </w:pPr>
            <w:r w:rsidRPr="0006573A">
              <w:rPr>
                <w:sz w:val="24"/>
                <w:szCs w:val="24"/>
              </w:rPr>
              <w:t>15:00</w:t>
            </w:r>
          </w:p>
        </w:tc>
        <w:tc>
          <w:tcPr>
            <w:tcW w:w="2751" w:type="dxa"/>
            <w:vMerge/>
          </w:tcPr>
          <w:p w:rsidR="00D57378" w:rsidRPr="0006573A" w:rsidRDefault="00D57378" w:rsidP="00F550C6">
            <w:pPr>
              <w:jc w:val="both"/>
              <w:rPr>
                <w:bCs/>
                <w:sz w:val="24"/>
                <w:szCs w:val="24"/>
              </w:rPr>
            </w:pPr>
          </w:p>
        </w:tc>
        <w:tc>
          <w:tcPr>
            <w:tcW w:w="1931" w:type="dxa"/>
          </w:tcPr>
          <w:p w:rsidR="00D57378" w:rsidRPr="0006573A" w:rsidRDefault="00D57378" w:rsidP="00F550C6">
            <w:pPr>
              <w:jc w:val="both"/>
              <w:rPr>
                <w:sz w:val="24"/>
                <w:szCs w:val="24"/>
              </w:rPr>
            </w:pPr>
          </w:p>
        </w:tc>
      </w:tr>
      <w:tr w:rsidR="00BB46C3" w:rsidRPr="00F550C6" w:rsidTr="00E777A7">
        <w:tc>
          <w:tcPr>
            <w:tcW w:w="1223" w:type="dxa"/>
          </w:tcPr>
          <w:p w:rsidR="00BB46C3" w:rsidRPr="0006573A" w:rsidRDefault="00BB46C3" w:rsidP="00F550C6">
            <w:pPr>
              <w:jc w:val="both"/>
              <w:rPr>
                <w:sz w:val="24"/>
                <w:szCs w:val="24"/>
              </w:rPr>
            </w:pPr>
            <w:r w:rsidRPr="0006573A">
              <w:rPr>
                <w:sz w:val="24"/>
                <w:szCs w:val="24"/>
              </w:rPr>
              <w:t>28.05.20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restart"/>
          </w:tcPr>
          <w:p w:rsidR="00BB46C3" w:rsidRPr="0006573A" w:rsidRDefault="00BB46C3" w:rsidP="00F550C6">
            <w:pPr>
              <w:jc w:val="both"/>
              <w:rPr>
                <w:sz w:val="24"/>
                <w:szCs w:val="24"/>
              </w:rPr>
            </w:pPr>
            <w:r w:rsidRPr="0006573A">
              <w:rPr>
                <w:bCs/>
                <w:sz w:val="24"/>
                <w:szCs w:val="24"/>
              </w:rPr>
              <w:t>Биологически-активные добавки. Анализ ассортимента. Хранение. Реализация</w:t>
            </w:r>
          </w:p>
        </w:tc>
        <w:tc>
          <w:tcPr>
            <w:tcW w:w="1931" w:type="dxa"/>
          </w:tcPr>
          <w:p w:rsidR="00BB46C3" w:rsidRPr="0006573A" w:rsidRDefault="00BB46C3" w:rsidP="00F550C6">
            <w:pPr>
              <w:jc w:val="both"/>
              <w:rPr>
                <w:sz w:val="24"/>
                <w:szCs w:val="24"/>
              </w:rPr>
            </w:pPr>
          </w:p>
        </w:tc>
      </w:tr>
      <w:tr w:rsidR="00BB46C3" w:rsidRPr="00F550C6" w:rsidTr="00E777A7">
        <w:tc>
          <w:tcPr>
            <w:tcW w:w="1223" w:type="dxa"/>
          </w:tcPr>
          <w:p w:rsidR="00BB46C3" w:rsidRPr="0006573A" w:rsidRDefault="00BB46C3" w:rsidP="00F550C6">
            <w:pPr>
              <w:jc w:val="both"/>
              <w:rPr>
                <w:sz w:val="24"/>
                <w:szCs w:val="24"/>
              </w:rPr>
            </w:pPr>
            <w:r w:rsidRPr="0006573A">
              <w:rPr>
                <w:sz w:val="24"/>
                <w:szCs w:val="24"/>
              </w:rPr>
              <w:t>29.05.20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tcPr>
          <w:p w:rsidR="00BB46C3" w:rsidRPr="0006573A" w:rsidRDefault="00BB46C3" w:rsidP="00F550C6">
            <w:pPr>
              <w:jc w:val="both"/>
              <w:rPr>
                <w:bCs/>
                <w:sz w:val="24"/>
                <w:szCs w:val="24"/>
              </w:rPr>
            </w:pPr>
          </w:p>
        </w:tc>
        <w:tc>
          <w:tcPr>
            <w:tcW w:w="1931" w:type="dxa"/>
          </w:tcPr>
          <w:p w:rsidR="00BB46C3" w:rsidRPr="0006573A" w:rsidRDefault="00BB46C3" w:rsidP="00F550C6">
            <w:pPr>
              <w:jc w:val="both"/>
              <w:rPr>
                <w:sz w:val="24"/>
                <w:szCs w:val="24"/>
              </w:rPr>
            </w:pPr>
          </w:p>
        </w:tc>
      </w:tr>
      <w:tr w:rsidR="0006573A" w:rsidRPr="00F550C6" w:rsidTr="00E777A7">
        <w:tc>
          <w:tcPr>
            <w:tcW w:w="1223" w:type="dxa"/>
          </w:tcPr>
          <w:p w:rsidR="00E777A7" w:rsidRPr="0006573A" w:rsidRDefault="00E777A7" w:rsidP="002406F7">
            <w:pPr>
              <w:jc w:val="both"/>
              <w:rPr>
                <w:sz w:val="24"/>
                <w:szCs w:val="24"/>
              </w:rPr>
            </w:pPr>
            <w:r w:rsidRPr="0006573A">
              <w:rPr>
                <w:sz w:val="24"/>
                <w:szCs w:val="24"/>
              </w:rPr>
              <w:t>30.0</w:t>
            </w:r>
            <w:r w:rsidR="00BB46C3" w:rsidRPr="0006573A">
              <w:rPr>
                <w:sz w:val="24"/>
                <w:szCs w:val="24"/>
              </w:rPr>
              <w:t>5</w:t>
            </w:r>
            <w:r w:rsidR="002406F7" w:rsidRPr="0006573A">
              <w:rPr>
                <w:sz w:val="24"/>
                <w:szCs w:val="24"/>
              </w:rPr>
              <w:t>.20</w:t>
            </w:r>
          </w:p>
        </w:tc>
        <w:tc>
          <w:tcPr>
            <w:tcW w:w="1624" w:type="dxa"/>
          </w:tcPr>
          <w:p w:rsidR="00E777A7" w:rsidRPr="0006573A" w:rsidRDefault="00BB46C3" w:rsidP="00F550C6">
            <w:pPr>
              <w:jc w:val="both"/>
              <w:rPr>
                <w:sz w:val="24"/>
                <w:szCs w:val="24"/>
              </w:rPr>
            </w:pPr>
            <w:r w:rsidRPr="0006573A">
              <w:rPr>
                <w:sz w:val="24"/>
                <w:szCs w:val="24"/>
              </w:rPr>
              <w:t>9:00</w:t>
            </w:r>
          </w:p>
        </w:tc>
        <w:tc>
          <w:tcPr>
            <w:tcW w:w="2041" w:type="dxa"/>
          </w:tcPr>
          <w:p w:rsidR="00E777A7" w:rsidRPr="0006573A" w:rsidRDefault="00BB46C3" w:rsidP="00F550C6">
            <w:pPr>
              <w:jc w:val="both"/>
              <w:rPr>
                <w:sz w:val="24"/>
                <w:szCs w:val="24"/>
              </w:rPr>
            </w:pPr>
            <w:r w:rsidRPr="0006573A">
              <w:rPr>
                <w:sz w:val="24"/>
                <w:szCs w:val="24"/>
              </w:rPr>
              <w:t>15:00</w:t>
            </w:r>
          </w:p>
        </w:tc>
        <w:tc>
          <w:tcPr>
            <w:tcW w:w="2751" w:type="dxa"/>
          </w:tcPr>
          <w:p w:rsidR="00E777A7" w:rsidRPr="0006573A" w:rsidRDefault="00E777A7" w:rsidP="00F550C6">
            <w:pPr>
              <w:jc w:val="both"/>
              <w:rPr>
                <w:sz w:val="24"/>
                <w:szCs w:val="24"/>
              </w:rPr>
            </w:pPr>
            <w:r w:rsidRPr="0006573A">
              <w:rPr>
                <w:bCs/>
                <w:sz w:val="24"/>
                <w:szCs w:val="24"/>
              </w:rPr>
              <w:t>Минеральные воды. Анализ ассортимента. Хранение. Реализация.</w:t>
            </w:r>
          </w:p>
        </w:tc>
        <w:tc>
          <w:tcPr>
            <w:tcW w:w="1931" w:type="dxa"/>
          </w:tcPr>
          <w:p w:rsidR="00E777A7" w:rsidRPr="0006573A" w:rsidRDefault="00E777A7" w:rsidP="00F550C6">
            <w:pPr>
              <w:jc w:val="both"/>
              <w:rPr>
                <w:sz w:val="24"/>
                <w:szCs w:val="24"/>
              </w:rPr>
            </w:pPr>
          </w:p>
        </w:tc>
      </w:tr>
      <w:tr w:rsidR="0006573A" w:rsidRPr="00F550C6" w:rsidTr="00E777A7">
        <w:tc>
          <w:tcPr>
            <w:tcW w:w="1223" w:type="dxa"/>
          </w:tcPr>
          <w:p w:rsidR="00E777A7" w:rsidRPr="0006573A" w:rsidRDefault="00E777A7" w:rsidP="00F550C6">
            <w:pPr>
              <w:jc w:val="both"/>
              <w:rPr>
                <w:sz w:val="24"/>
                <w:szCs w:val="24"/>
              </w:rPr>
            </w:pPr>
            <w:r w:rsidRPr="0006573A">
              <w:rPr>
                <w:sz w:val="24"/>
                <w:szCs w:val="24"/>
              </w:rPr>
              <w:t>01.06</w:t>
            </w:r>
            <w:r w:rsidR="002406F7" w:rsidRPr="0006573A">
              <w:rPr>
                <w:sz w:val="24"/>
                <w:szCs w:val="24"/>
              </w:rPr>
              <w:t>.20</w:t>
            </w:r>
          </w:p>
        </w:tc>
        <w:tc>
          <w:tcPr>
            <w:tcW w:w="1624" w:type="dxa"/>
          </w:tcPr>
          <w:p w:rsidR="00E777A7" w:rsidRPr="0006573A" w:rsidRDefault="00BB46C3" w:rsidP="00F550C6">
            <w:pPr>
              <w:jc w:val="both"/>
              <w:rPr>
                <w:sz w:val="24"/>
                <w:szCs w:val="24"/>
              </w:rPr>
            </w:pPr>
            <w:r w:rsidRPr="0006573A">
              <w:rPr>
                <w:sz w:val="24"/>
                <w:szCs w:val="24"/>
              </w:rPr>
              <w:t>9:00</w:t>
            </w:r>
          </w:p>
        </w:tc>
        <w:tc>
          <w:tcPr>
            <w:tcW w:w="2041" w:type="dxa"/>
          </w:tcPr>
          <w:p w:rsidR="00E777A7" w:rsidRPr="0006573A" w:rsidRDefault="00BB46C3" w:rsidP="00F550C6">
            <w:pPr>
              <w:jc w:val="both"/>
              <w:rPr>
                <w:sz w:val="24"/>
                <w:szCs w:val="24"/>
              </w:rPr>
            </w:pPr>
            <w:r w:rsidRPr="0006573A">
              <w:rPr>
                <w:sz w:val="24"/>
                <w:szCs w:val="24"/>
              </w:rPr>
              <w:t>15:00</w:t>
            </w:r>
          </w:p>
        </w:tc>
        <w:tc>
          <w:tcPr>
            <w:tcW w:w="2751" w:type="dxa"/>
          </w:tcPr>
          <w:p w:rsidR="00E777A7" w:rsidRPr="0006573A" w:rsidRDefault="00E777A7" w:rsidP="00E777A7">
            <w:pPr>
              <w:widowControl w:val="0"/>
              <w:tabs>
                <w:tab w:val="right" w:leader="underscore" w:pos="9639"/>
              </w:tabs>
              <w:suppressAutoHyphens/>
              <w:rPr>
                <w:bCs/>
                <w:sz w:val="24"/>
                <w:szCs w:val="24"/>
              </w:rPr>
            </w:pPr>
            <w:r w:rsidRPr="0006573A">
              <w:rPr>
                <w:bCs/>
                <w:sz w:val="24"/>
                <w:szCs w:val="24"/>
              </w:rPr>
              <w:t>Парфюмерно-косметические товары. Анализ  ассортимента.</w:t>
            </w:r>
          </w:p>
          <w:p w:rsidR="00E777A7" w:rsidRPr="0006573A" w:rsidRDefault="00E777A7" w:rsidP="00E777A7">
            <w:pPr>
              <w:jc w:val="both"/>
              <w:rPr>
                <w:sz w:val="24"/>
                <w:szCs w:val="24"/>
              </w:rPr>
            </w:pPr>
            <w:r w:rsidRPr="0006573A">
              <w:rPr>
                <w:bCs/>
                <w:sz w:val="24"/>
                <w:szCs w:val="24"/>
              </w:rPr>
              <w:t>Хранение. Реализация.</w:t>
            </w:r>
          </w:p>
        </w:tc>
        <w:tc>
          <w:tcPr>
            <w:tcW w:w="1931" w:type="dxa"/>
          </w:tcPr>
          <w:p w:rsidR="00E777A7" w:rsidRPr="0006573A" w:rsidRDefault="00E777A7" w:rsidP="00F550C6">
            <w:pPr>
              <w:jc w:val="both"/>
              <w:rPr>
                <w:sz w:val="24"/>
                <w:szCs w:val="24"/>
              </w:rPr>
            </w:pPr>
          </w:p>
        </w:tc>
      </w:tr>
      <w:tr w:rsidR="0006573A" w:rsidRPr="00F550C6" w:rsidTr="00E777A7">
        <w:tc>
          <w:tcPr>
            <w:tcW w:w="1223" w:type="dxa"/>
          </w:tcPr>
          <w:p w:rsidR="00E777A7" w:rsidRPr="0006573A" w:rsidRDefault="00E777A7" w:rsidP="00F550C6">
            <w:pPr>
              <w:jc w:val="both"/>
              <w:rPr>
                <w:sz w:val="24"/>
                <w:szCs w:val="24"/>
              </w:rPr>
            </w:pPr>
            <w:r w:rsidRPr="0006573A">
              <w:rPr>
                <w:sz w:val="24"/>
                <w:szCs w:val="24"/>
              </w:rPr>
              <w:t>02.06</w:t>
            </w:r>
            <w:r w:rsidR="002406F7" w:rsidRPr="0006573A">
              <w:rPr>
                <w:sz w:val="24"/>
                <w:szCs w:val="24"/>
              </w:rPr>
              <w:t>.20</w:t>
            </w:r>
          </w:p>
        </w:tc>
        <w:tc>
          <w:tcPr>
            <w:tcW w:w="1624" w:type="dxa"/>
          </w:tcPr>
          <w:p w:rsidR="00E777A7" w:rsidRPr="0006573A" w:rsidRDefault="00BB46C3" w:rsidP="00F550C6">
            <w:pPr>
              <w:jc w:val="both"/>
              <w:rPr>
                <w:sz w:val="24"/>
                <w:szCs w:val="24"/>
              </w:rPr>
            </w:pPr>
            <w:r w:rsidRPr="0006573A">
              <w:rPr>
                <w:sz w:val="24"/>
                <w:szCs w:val="24"/>
              </w:rPr>
              <w:t>9:00</w:t>
            </w:r>
          </w:p>
        </w:tc>
        <w:tc>
          <w:tcPr>
            <w:tcW w:w="2041" w:type="dxa"/>
          </w:tcPr>
          <w:p w:rsidR="00E777A7" w:rsidRPr="0006573A" w:rsidRDefault="00BB46C3" w:rsidP="00F550C6">
            <w:pPr>
              <w:jc w:val="both"/>
              <w:rPr>
                <w:sz w:val="24"/>
                <w:szCs w:val="24"/>
              </w:rPr>
            </w:pPr>
            <w:r w:rsidRPr="0006573A">
              <w:rPr>
                <w:sz w:val="24"/>
                <w:szCs w:val="24"/>
              </w:rPr>
              <w:t>15:00</w:t>
            </w:r>
          </w:p>
        </w:tc>
        <w:tc>
          <w:tcPr>
            <w:tcW w:w="2751" w:type="dxa"/>
          </w:tcPr>
          <w:p w:rsidR="00E777A7" w:rsidRPr="0006573A" w:rsidRDefault="00E777A7" w:rsidP="00F550C6">
            <w:pPr>
              <w:jc w:val="both"/>
              <w:rPr>
                <w:sz w:val="24"/>
                <w:szCs w:val="24"/>
              </w:rPr>
            </w:pPr>
            <w:r w:rsidRPr="0006573A">
              <w:rPr>
                <w:bCs/>
                <w:sz w:val="24"/>
                <w:szCs w:val="24"/>
              </w:rPr>
              <w:t>Диетическое питание, питание  детей до 3х лет.</w:t>
            </w:r>
          </w:p>
        </w:tc>
        <w:tc>
          <w:tcPr>
            <w:tcW w:w="1931" w:type="dxa"/>
          </w:tcPr>
          <w:p w:rsidR="00E777A7" w:rsidRPr="0006573A" w:rsidRDefault="00E777A7"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proofErr w:type="gramStart"/>
            <w:r w:rsidRPr="0006573A">
              <w:rPr>
                <w:sz w:val="24"/>
                <w:szCs w:val="24"/>
              </w:rPr>
              <w:t>03.06.20</w:t>
            </w:r>
            <w:proofErr w:type="gramEnd"/>
            <w:r w:rsidRPr="0006573A">
              <w:rPr>
                <w:sz w:val="24"/>
                <w:szCs w:val="24"/>
              </w:rPr>
              <w:t xml:space="preserve">                                                                                                                                                                                                                                                                                                                                                                                                                                                                                                                                                                                                                                                                                                                                                                                                                                                                                                                                                                                                                                                                                                                                                                                                                                                                                                                                                                                                                                                                                                                                                                                                                                                                                                                                                                                                                                                                                                                                                                                                                                                                                                                                                                                                                                                                                                                                                                                                                                                                                           </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restart"/>
            <w:vAlign w:val="center"/>
          </w:tcPr>
          <w:p w:rsidR="00BB46C3" w:rsidRPr="0006573A" w:rsidRDefault="00BB46C3" w:rsidP="002406F7">
            <w:pPr>
              <w:widowControl w:val="0"/>
              <w:tabs>
                <w:tab w:val="right" w:leader="underscore" w:pos="9639"/>
              </w:tabs>
              <w:suppressAutoHyphens/>
              <w:jc w:val="both"/>
              <w:rPr>
                <w:bCs/>
                <w:sz w:val="24"/>
                <w:szCs w:val="24"/>
              </w:rPr>
            </w:pPr>
            <w:r w:rsidRPr="0006573A">
              <w:rPr>
                <w:bCs/>
                <w:sz w:val="24"/>
                <w:szCs w:val="24"/>
              </w:rPr>
              <w:t>Маркетинговая характеристика аптеки.</w:t>
            </w:r>
          </w:p>
        </w:tc>
        <w:tc>
          <w:tcPr>
            <w:tcW w:w="1931" w:type="dxa"/>
          </w:tcPr>
          <w:p w:rsidR="00BB46C3" w:rsidRPr="0006573A" w:rsidRDefault="00BB46C3"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t>04.05.20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ign w:val="center"/>
          </w:tcPr>
          <w:p w:rsidR="00BB46C3" w:rsidRPr="0006573A" w:rsidRDefault="00BB46C3" w:rsidP="002406F7">
            <w:pPr>
              <w:widowControl w:val="0"/>
              <w:tabs>
                <w:tab w:val="right" w:leader="underscore" w:pos="9639"/>
              </w:tabs>
              <w:suppressAutoHyphens/>
              <w:jc w:val="both"/>
              <w:rPr>
                <w:bCs/>
                <w:sz w:val="24"/>
                <w:szCs w:val="24"/>
              </w:rPr>
            </w:pPr>
          </w:p>
        </w:tc>
        <w:tc>
          <w:tcPr>
            <w:tcW w:w="1931" w:type="dxa"/>
          </w:tcPr>
          <w:p w:rsidR="00BB46C3" w:rsidRPr="0006573A" w:rsidRDefault="00BB46C3"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t>05.06.20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ign w:val="center"/>
          </w:tcPr>
          <w:p w:rsidR="00BB46C3" w:rsidRPr="0006573A" w:rsidRDefault="00BB46C3" w:rsidP="002406F7">
            <w:pPr>
              <w:widowControl w:val="0"/>
              <w:tabs>
                <w:tab w:val="right" w:leader="underscore" w:pos="9639"/>
              </w:tabs>
              <w:suppressAutoHyphens/>
              <w:jc w:val="both"/>
              <w:rPr>
                <w:bCs/>
                <w:sz w:val="24"/>
                <w:szCs w:val="24"/>
              </w:rPr>
            </w:pPr>
          </w:p>
        </w:tc>
        <w:tc>
          <w:tcPr>
            <w:tcW w:w="1931" w:type="dxa"/>
          </w:tcPr>
          <w:p w:rsidR="00BB46C3" w:rsidRPr="0006573A" w:rsidRDefault="00BB46C3" w:rsidP="00F550C6">
            <w:pPr>
              <w:jc w:val="both"/>
              <w:rPr>
                <w:sz w:val="24"/>
                <w:szCs w:val="24"/>
              </w:rPr>
            </w:pPr>
          </w:p>
        </w:tc>
      </w:tr>
      <w:tr w:rsidR="0006573A" w:rsidRPr="00F550C6" w:rsidTr="002406F7">
        <w:tc>
          <w:tcPr>
            <w:tcW w:w="1223" w:type="dxa"/>
          </w:tcPr>
          <w:p w:rsidR="002406F7" w:rsidRPr="0006573A" w:rsidRDefault="002406F7" w:rsidP="00F550C6">
            <w:pPr>
              <w:jc w:val="both"/>
              <w:rPr>
                <w:sz w:val="24"/>
                <w:szCs w:val="24"/>
              </w:rPr>
            </w:pPr>
            <w:r w:rsidRPr="0006573A">
              <w:rPr>
                <w:sz w:val="24"/>
                <w:szCs w:val="24"/>
              </w:rPr>
              <w:t>06.06.20</w:t>
            </w:r>
          </w:p>
        </w:tc>
        <w:tc>
          <w:tcPr>
            <w:tcW w:w="1624" w:type="dxa"/>
          </w:tcPr>
          <w:p w:rsidR="002406F7" w:rsidRPr="0006573A" w:rsidRDefault="00BB46C3" w:rsidP="00F550C6">
            <w:pPr>
              <w:jc w:val="both"/>
              <w:rPr>
                <w:sz w:val="24"/>
                <w:szCs w:val="24"/>
              </w:rPr>
            </w:pPr>
            <w:r w:rsidRPr="0006573A">
              <w:rPr>
                <w:sz w:val="24"/>
                <w:szCs w:val="24"/>
              </w:rPr>
              <w:t>9:00</w:t>
            </w:r>
          </w:p>
        </w:tc>
        <w:tc>
          <w:tcPr>
            <w:tcW w:w="2041" w:type="dxa"/>
          </w:tcPr>
          <w:p w:rsidR="002406F7" w:rsidRPr="0006573A" w:rsidRDefault="00BB46C3" w:rsidP="00F550C6">
            <w:pPr>
              <w:jc w:val="both"/>
              <w:rPr>
                <w:sz w:val="24"/>
                <w:szCs w:val="24"/>
              </w:rPr>
            </w:pPr>
            <w:r w:rsidRPr="0006573A">
              <w:rPr>
                <w:sz w:val="24"/>
                <w:szCs w:val="24"/>
              </w:rPr>
              <w:t>15:00</w:t>
            </w:r>
          </w:p>
        </w:tc>
        <w:tc>
          <w:tcPr>
            <w:tcW w:w="2751" w:type="dxa"/>
            <w:vAlign w:val="center"/>
          </w:tcPr>
          <w:p w:rsidR="002406F7" w:rsidRPr="0006573A" w:rsidRDefault="002406F7" w:rsidP="002406F7">
            <w:pPr>
              <w:widowControl w:val="0"/>
              <w:tabs>
                <w:tab w:val="right" w:leader="underscore" w:pos="9639"/>
              </w:tabs>
              <w:suppressAutoHyphens/>
              <w:jc w:val="both"/>
              <w:rPr>
                <w:bCs/>
                <w:sz w:val="24"/>
                <w:szCs w:val="24"/>
              </w:rPr>
            </w:pPr>
            <w:r w:rsidRPr="0006573A">
              <w:rPr>
                <w:bCs/>
                <w:sz w:val="24"/>
                <w:szCs w:val="24"/>
              </w:rPr>
              <w:t>Торговое оборудование аптеки.</w:t>
            </w:r>
          </w:p>
        </w:tc>
        <w:tc>
          <w:tcPr>
            <w:tcW w:w="1931" w:type="dxa"/>
          </w:tcPr>
          <w:p w:rsidR="002406F7" w:rsidRPr="0006573A" w:rsidRDefault="002406F7"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t>08.06.20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restart"/>
            <w:vAlign w:val="center"/>
          </w:tcPr>
          <w:p w:rsidR="00BB46C3" w:rsidRPr="0006573A" w:rsidRDefault="00BB46C3" w:rsidP="002406F7">
            <w:pPr>
              <w:widowControl w:val="0"/>
              <w:tabs>
                <w:tab w:val="right" w:leader="underscore" w:pos="9639"/>
              </w:tabs>
              <w:suppressAutoHyphens/>
              <w:jc w:val="both"/>
              <w:rPr>
                <w:bCs/>
                <w:sz w:val="24"/>
                <w:szCs w:val="24"/>
              </w:rPr>
            </w:pPr>
            <w:r w:rsidRPr="0006573A">
              <w:rPr>
                <w:bCs/>
                <w:sz w:val="24"/>
                <w:szCs w:val="24"/>
              </w:rPr>
              <w:t>Планировка торгового зала аптеки.</w:t>
            </w:r>
          </w:p>
        </w:tc>
        <w:tc>
          <w:tcPr>
            <w:tcW w:w="1931" w:type="dxa"/>
          </w:tcPr>
          <w:p w:rsidR="00BB46C3" w:rsidRPr="0006573A" w:rsidRDefault="00BB46C3"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t>09.06.20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ign w:val="center"/>
          </w:tcPr>
          <w:p w:rsidR="00BB46C3" w:rsidRPr="0006573A" w:rsidRDefault="00BB46C3" w:rsidP="002406F7">
            <w:pPr>
              <w:widowControl w:val="0"/>
              <w:tabs>
                <w:tab w:val="right" w:leader="underscore" w:pos="9639"/>
              </w:tabs>
              <w:suppressAutoHyphens/>
              <w:jc w:val="both"/>
              <w:rPr>
                <w:bCs/>
                <w:sz w:val="24"/>
                <w:szCs w:val="24"/>
              </w:rPr>
            </w:pPr>
          </w:p>
        </w:tc>
        <w:tc>
          <w:tcPr>
            <w:tcW w:w="1931" w:type="dxa"/>
          </w:tcPr>
          <w:p w:rsidR="00BB46C3" w:rsidRPr="0006573A" w:rsidRDefault="00BB46C3"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t>10.06.20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restart"/>
            <w:vAlign w:val="center"/>
          </w:tcPr>
          <w:p w:rsidR="00BB46C3" w:rsidRPr="0006573A" w:rsidRDefault="00BB46C3" w:rsidP="002406F7">
            <w:pPr>
              <w:widowControl w:val="0"/>
              <w:tabs>
                <w:tab w:val="right" w:leader="underscore" w:pos="9639"/>
              </w:tabs>
              <w:suppressAutoHyphens/>
              <w:jc w:val="both"/>
              <w:rPr>
                <w:bCs/>
                <w:sz w:val="24"/>
                <w:szCs w:val="24"/>
              </w:rPr>
            </w:pPr>
            <w:r w:rsidRPr="0006573A">
              <w:rPr>
                <w:bCs/>
                <w:sz w:val="24"/>
                <w:szCs w:val="24"/>
              </w:rPr>
              <w:t xml:space="preserve">Витрины. Типы витрин. </w:t>
            </w:r>
            <w:r w:rsidRPr="0006573A">
              <w:rPr>
                <w:bCs/>
                <w:sz w:val="24"/>
                <w:szCs w:val="24"/>
              </w:rPr>
              <w:lastRenderedPageBreak/>
              <w:t>Оформление витрин.</w:t>
            </w:r>
          </w:p>
        </w:tc>
        <w:tc>
          <w:tcPr>
            <w:tcW w:w="1931" w:type="dxa"/>
          </w:tcPr>
          <w:p w:rsidR="00BB46C3" w:rsidRPr="0006573A" w:rsidRDefault="00BB46C3" w:rsidP="00F550C6">
            <w:pPr>
              <w:jc w:val="both"/>
              <w:rPr>
                <w:sz w:val="24"/>
                <w:szCs w:val="24"/>
              </w:rPr>
            </w:pPr>
          </w:p>
        </w:tc>
      </w:tr>
      <w:tr w:rsidR="00BB46C3" w:rsidRPr="00F550C6" w:rsidTr="002406F7">
        <w:tc>
          <w:tcPr>
            <w:tcW w:w="1223" w:type="dxa"/>
          </w:tcPr>
          <w:p w:rsidR="00BB46C3" w:rsidRPr="0006573A" w:rsidRDefault="00BB46C3" w:rsidP="00F550C6">
            <w:pPr>
              <w:jc w:val="both"/>
              <w:rPr>
                <w:sz w:val="24"/>
                <w:szCs w:val="24"/>
              </w:rPr>
            </w:pPr>
            <w:r w:rsidRPr="0006573A">
              <w:rPr>
                <w:sz w:val="24"/>
                <w:szCs w:val="24"/>
              </w:rPr>
              <w:lastRenderedPageBreak/>
              <w:t>11.06.20</w:t>
            </w:r>
          </w:p>
        </w:tc>
        <w:tc>
          <w:tcPr>
            <w:tcW w:w="1624" w:type="dxa"/>
          </w:tcPr>
          <w:p w:rsidR="00BB46C3" w:rsidRPr="0006573A" w:rsidRDefault="00BB46C3" w:rsidP="00F550C6">
            <w:pPr>
              <w:jc w:val="both"/>
              <w:rPr>
                <w:sz w:val="24"/>
                <w:szCs w:val="24"/>
              </w:rPr>
            </w:pPr>
            <w:r w:rsidRPr="0006573A">
              <w:rPr>
                <w:sz w:val="24"/>
                <w:szCs w:val="24"/>
              </w:rPr>
              <w:t>9:00</w:t>
            </w:r>
          </w:p>
        </w:tc>
        <w:tc>
          <w:tcPr>
            <w:tcW w:w="2041" w:type="dxa"/>
          </w:tcPr>
          <w:p w:rsidR="00BB46C3" w:rsidRPr="0006573A" w:rsidRDefault="00BB46C3" w:rsidP="00F550C6">
            <w:pPr>
              <w:jc w:val="both"/>
              <w:rPr>
                <w:sz w:val="24"/>
                <w:szCs w:val="24"/>
              </w:rPr>
            </w:pPr>
            <w:r w:rsidRPr="0006573A">
              <w:rPr>
                <w:sz w:val="24"/>
                <w:szCs w:val="24"/>
              </w:rPr>
              <w:t>15:00</w:t>
            </w:r>
          </w:p>
        </w:tc>
        <w:tc>
          <w:tcPr>
            <w:tcW w:w="2751" w:type="dxa"/>
            <w:vMerge/>
            <w:vAlign w:val="center"/>
          </w:tcPr>
          <w:p w:rsidR="00BB46C3" w:rsidRPr="0006573A" w:rsidRDefault="00BB46C3" w:rsidP="002406F7">
            <w:pPr>
              <w:widowControl w:val="0"/>
              <w:tabs>
                <w:tab w:val="right" w:leader="underscore" w:pos="9639"/>
              </w:tabs>
              <w:suppressAutoHyphens/>
              <w:jc w:val="both"/>
              <w:rPr>
                <w:bCs/>
                <w:sz w:val="24"/>
                <w:szCs w:val="24"/>
              </w:rPr>
            </w:pPr>
          </w:p>
        </w:tc>
        <w:tc>
          <w:tcPr>
            <w:tcW w:w="1931" w:type="dxa"/>
          </w:tcPr>
          <w:p w:rsidR="00BB46C3" w:rsidRPr="0006573A" w:rsidRDefault="00BB46C3" w:rsidP="00F550C6">
            <w:pPr>
              <w:jc w:val="both"/>
              <w:rPr>
                <w:sz w:val="24"/>
                <w:szCs w:val="24"/>
              </w:rPr>
            </w:pPr>
          </w:p>
        </w:tc>
      </w:tr>
      <w:tr w:rsidR="0006573A" w:rsidRPr="00F550C6" w:rsidTr="002406F7">
        <w:tc>
          <w:tcPr>
            <w:tcW w:w="1223" w:type="dxa"/>
          </w:tcPr>
          <w:p w:rsidR="002406F7" w:rsidRPr="0006573A" w:rsidRDefault="0006573A" w:rsidP="002406F7">
            <w:pPr>
              <w:jc w:val="both"/>
              <w:rPr>
                <w:sz w:val="24"/>
                <w:szCs w:val="24"/>
              </w:rPr>
            </w:pPr>
            <w:r w:rsidRPr="0006573A">
              <w:rPr>
                <w:sz w:val="24"/>
                <w:szCs w:val="24"/>
              </w:rPr>
              <w:lastRenderedPageBreak/>
              <w:t>12.06.20</w:t>
            </w:r>
          </w:p>
        </w:tc>
        <w:tc>
          <w:tcPr>
            <w:tcW w:w="1624" w:type="dxa"/>
          </w:tcPr>
          <w:p w:rsidR="002406F7" w:rsidRPr="0006573A" w:rsidRDefault="0006573A" w:rsidP="00F550C6">
            <w:pPr>
              <w:jc w:val="both"/>
              <w:rPr>
                <w:sz w:val="24"/>
                <w:szCs w:val="24"/>
              </w:rPr>
            </w:pPr>
            <w:r w:rsidRPr="0006573A">
              <w:rPr>
                <w:sz w:val="24"/>
                <w:szCs w:val="24"/>
              </w:rPr>
              <w:t>9:00</w:t>
            </w:r>
          </w:p>
        </w:tc>
        <w:tc>
          <w:tcPr>
            <w:tcW w:w="2041" w:type="dxa"/>
          </w:tcPr>
          <w:p w:rsidR="002406F7" w:rsidRPr="0006573A" w:rsidRDefault="0006573A" w:rsidP="00F550C6">
            <w:pPr>
              <w:jc w:val="both"/>
              <w:rPr>
                <w:sz w:val="24"/>
                <w:szCs w:val="24"/>
              </w:rPr>
            </w:pPr>
            <w:r w:rsidRPr="0006573A">
              <w:rPr>
                <w:sz w:val="24"/>
                <w:szCs w:val="24"/>
              </w:rPr>
              <w:t>15:00</w:t>
            </w:r>
          </w:p>
        </w:tc>
        <w:tc>
          <w:tcPr>
            <w:tcW w:w="2751" w:type="dxa"/>
            <w:vAlign w:val="center"/>
          </w:tcPr>
          <w:p w:rsidR="002406F7" w:rsidRPr="0006573A" w:rsidRDefault="002406F7" w:rsidP="002406F7">
            <w:pPr>
              <w:widowControl w:val="0"/>
              <w:autoSpaceDE w:val="0"/>
              <w:autoSpaceDN w:val="0"/>
              <w:adjustRightInd w:val="0"/>
              <w:rPr>
                <w:bCs/>
                <w:sz w:val="24"/>
                <w:szCs w:val="24"/>
              </w:rPr>
            </w:pPr>
            <w:r w:rsidRPr="0006573A">
              <w:rPr>
                <w:bCs/>
                <w:sz w:val="24"/>
                <w:szCs w:val="24"/>
              </w:rPr>
              <w:t>Реклама в аптеке.</w:t>
            </w:r>
          </w:p>
        </w:tc>
        <w:tc>
          <w:tcPr>
            <w:tcW w:w="1931" w:type="dxa"/>
          </w:tcPr>
          <w:p w:rsidR="002406F7" w:rsidRPr="0006573A" w:rsidRDefault="002406F7" w:rsidP="00F550C6">
            <w:pPr>
              <w:jc w:val="both"/>
              <w:rPr>
                <w:sz w:val="24"/>
                <w:szCs w:val="24"/>
              </w:rPr>
            </w:pPr>
          </w:p>
        </w:tc>
      </w:tr>
      <w:tr w:rsidR="0006573A" w:rsidRPr="00F550C6" w:rsidTr="002406F7">
        <w:tc>
          <w:tcPr>
            <w:tcW w:w="1223" w:type="dxa"/>
          </w:tcPr>
          <w:p w:rsidR="002406F7" w:rsidRPr="0006573A" w:rsidRDefault="002406F7" w:rsidP="002406F7">
            <w:pPr>
              <w:jc w:val="both"/>
              <w:rPr>
                <w:sz w:val="24"/>
                <w:szCs w:val="24"/>
              </w:rPr>
            </w:pPr>
            <w:r w:rsidRPr="0006573A">
              <w:rPr>
                <w:sz w:val="24"/>
                <w:szCs w:val="24"/>
              </w:rPr>
              <w:t>13.06.20</w:t>
            </w:r>
          </w:p>
        </w:tc>
        <w:tc>
          <w:tcPr>
            <w:tcW w:w="1624" w:type="dxa"/>
          </w:tcPr>
          <w:p w:rsidR="002406F7" w:rsidRPr="0006573A" w:rsidRDefault="0006573A" w:rsidP="00F550C6">
            <w:pPr>
              <w:jc w:val="both"/>
              <w:rPr>
                <w:sz w:val="24"/>
                <w:szCs w:val="24"/>
              </w:rPr>
            </w:pPr>
            <w:r w:rsidRPr="0006573A">
              <w:rPr>
                <w:sz w:val="24"/>
                <w:szCs w:val="24"/>
              </w:rPr>
              <w:t>9:00</w:t>
            </w:r>
          </w:p>
        </w:tc>
        <w:tc>
          <w:tcPr>
            <w:tcW w:w="2041" w:type="dxa"/>
          </w:tcPr>
          <w:p w:rsidR="002406F7" w:rsidRPr="0006573A" w:rsidRDefault="0006573A" w:rsidP="00F550C6">
            <w:pPr>
              <w:jc w:val="both"/>
              <w:rPr>
                <w:sz w:val="24"/>
                <w:szCs w:val="24"/>
              </w:rPr>
            </w:pPr>
            <w:r w:rsidRPr="0006573A">
              <w:rPr>
                <w:sz w:val="24"/>
                <w:szCs w:val="24"/>
              </w:rPr>
              <w:t>15:00</w:t>
            </w:r>
          </w:p>
        </w:tc>
        <w:tc>
          <w:tcPr>
            <w:tcW w:w="2751" w:type="dxa"/>
            <w:vAlign w:val="center"/>
          </w:tcPr>
          <w:p w:rsidR="002406F7" w:rsidRPr="0006573A" w:rsidRDefault="002406F7" w:rsidP="002406F7">
            <w:pPr>
              <w:widowControl w:val="0"/>
              <w:autoSpaceDE w:val="0"/>
              <w:autoSpaceDN w:val="0"/>
              <w:adjustRightInd w:val="0"/>
              <w:rPr>
                <w:bCs/>
                <w:sz w:val="24"/>
                <w:szCs w:val="24"/>
              </w:rPr>
            </w:pPr>
            <w:r w:rsidRPr="0006573A">
              <w:rPr>
                <w:spacing w:val="-10"/>
                <w:sz w:val="24"/>
                <w:szCs w:val="24"/>
              </w:rPr>
              <w:t>Маркетинговые исследования товаров аптечного ассортимента.</w:t>
            </w:r>
          </w:p>
        </w:tc>
        <w:tc>
          <w:tcPr>
            <w:tcW w:w="1931" w:type="dxa"/>
          </w:tcPr>
          <w:p w:rsidR="002406F7" w:rsidRPr="0006573A" w:rsidRDefault="002406F7" w:rsidP="00F550C6">
            <w:pPr>
              <w:jc w:val="both"/>
              <w:rPr>
                <w:sz w:val="24"/>
                <w:szCs w:val="24"/>
              </w:rPr>
            </w:pPr>
          </w:p>
        </w:tc>
      </w:tr>
    </w:tbl>
    <w:p w:rsidR="00F550C6" w:rsidRPr="00F550C6"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F550C6" w:rsidRPr="00F550C6" w:rsidRDefault="00F550C6" w:rsidP="000E1690">
      <w:pPr>
        <w:spacing w:afterLines="30" w:after="72"/>
        <w:ind w:firstLine="709"/>
        <w:rPr>
          <w:rFonts w:ascii="Times New Roman" w:eastAsia="Calibri" w:hAnsi="Times New Roman" w:cs="Calibri"/>
          <w:b/>
          <w:sz w:val="28"/>
          <w:szCs w:val="28"/>
        </w:rPr>
      </w:pPr>
      <w:r w:rsidRPr="00F550C6">
        <w:rPr>
          <w:rFonts w:ascii="Times New Roman" w:eastAsia="Calibri" w:hAnsi="Times New Roman" w:cs="Calibri"/>
          <w:b/>
          <w:sz w:val="28"/>
          <w:szCs w:val="28"/>
        </w:rPr>
        <w:br w:type="page"/>
      </w:r>
      <w:r w:rsidRPr="00F550C6">
        <w:rPr>
          <w:rFonts w:ascii="Times New Roman" w:eastAsia="Calibri" w:hAnsi="Times New Roman" w:cs="Calibri"/>
          <w:b/>
          <w:sz w:val="28"/>
          <w:szCs w:val="28"/>
        </w:rPr>
        <w:lastRenderedPageBreak/>
        <w:t>Содержание и объем проведенной работы</w:t>
      </w:r>
    </w:p>
    <w:p w:rsidR="00F550C6" w:rsidRPr="00A81CCB" w:rsidRDefault="00A81CCB" w:rsidP="000E1690">
      <w:pPr>
        <w:suppressAutoHyphens/>
        <w:spacing w:afterLines="30" w:after="72" w:line="240" w:lineRule="auto"/>
        <w:ind w:firstLine="709"/>
        <w:jc w:val="both"/>
        <w:rPr>
          <w:rFonts w:ascii="Times New Roman" w:eastAsia="Times New Roman" w:hAnsi="Times New Roman" w:cs="Times New Roman"/>
          <w:b/>
          <w:sz w:val="28"/>
          <w:szCs w:val="28"/>
        </w:rPr>
      </w:pPr>
      <w:r w:rsidRPr="00A81CCB">
        <w:rPr>
          <w:rFonts w:ascii="Times New Roman" w:eastAsia="Times New Roman" w:hAnsi="Times New Roman" w:cs="Times New Roman"/>
          <w:b/>
          <w:sz w:val="28"/>
          <w:szCs w:val="28"/>
        </w:rPr>
        <w:t xml:space="preserve">Тема № 1. </w:t>
      </w:r>
      <w:r w:rsidR="00F550C6" w:rsidRPr="00A81CCB">
        <w:rPr>
          <w:rFonts w:ascii="Times New Roman" w:eastAsia="Times New Roman" w:hAnsi="Times New Roman" w:cs="Times New Roman"/>
          <w:b/>
          <w:bCs/>
          <w:sz w:val="28"/>
          <w:szCs w:val="28"/>
        </w:rPr>
        <w:t>Организация работы по приему лекарственных средств, товаров аптечного ассортимента.  Документы, подтверждающие качество.</w:t>
      </w:r>
    </w:p>
    <w:p w:rsidR="00F550C6" w:rsidRPr="00F550C6" w:rsidRDefault="00F550C6" w:rsidP="000E1690">
      <w:pPr>
        <w:suppressAutoHyphens/>
        <w:spacing w:afterLines="30" w:after="72" w:line="24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Алгоритм работы:</w:t>
      </w:r>
    </w:p>
    <w:p w:rsidR="00F550C6" w:rsidRPr="0006573A" w:rsidRDefault="00F550C6" w:rsidP="000A0D3A">
      <w:pPr>
        <w:suppressAutoHyphens/>
        <w:spacing w:afterLines="30" w:after="72" w:line="240" w:lineRule="auto"/>
        <w:jc w:val="center"/>
        <w:rPr>
          <w:rFonts w:ascii="Times New Roman" w:eastAsia="Times New Roman" w:hAnsi="Times New Roman" w:cs="Times New Roman"/>
          <w:b/>
          <w:sz w:val="28"/>
          <w:szCs w:val="28"/>
        </w:rPr>
      </w:pPr>
      <w:r w:rsidRPr="0006573A">
        <w:rPr>
          <w:rFonts w:ascii="Times New Roman" w:eastAsia="Times New Roman" w:hAnsi="Times New Roman" w:cs="Times New Roman"/>
          <w:b/>
          <w:sz w:val="28"/>
          <w:szCs w:val="28"/>
        </w:rPr>
        <w:t>1. Организацию работы по приему товара в аптеке.</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333333"/>
          <w:sz w:val="28"/>
          <w:szCs w:val="28"/>
        </w:rPr>
      </w:pPr>
      <w:r w:rsidRPr="00A81CCB">
        <w:rPr>
          <w:color w:val="000000" w:themeColor="text1"/>
          <w:sz w:val="28"/>
          <w:szCs w:val="28"/>
        </w:rPr>
        <w:t>Все процессы деятельности субъекта розничной торговли, влияющие на качество, эффективность и безопасность товаров аптечного ассортимента, осуществляются в соответствии с утвержденными стандартными операционными процедурами.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Руководитель субъекта розничной торговли должен осуществлять контроль количественных и качественных параметров закупленных товаров аптечного ассортимента, а также сроков их поставки в соответствии с договорами, заключенными в соответствии с требованиями законодательства Российской Федерации.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Руководителем субъекта розничной торговли должен быть утвержден порядок отбора и оценки поставщиков това</w:t>
      </w:r>
      <w:r w:rsidR="000A0D3A">
        <w:rPr>
          <w:color w:val="000000" w:themeColor="text1"/>
          <w:sz w:val="28"/>
          <w:szCs w:val="28"/>
        </w:rPr>
        <w:t xml:space="preserve">ров аптечного ассортимента с </w:t>
      </w:r>
      <w:proofErr w:type="gramStart"/>
      <w:r w:rsidR="000A0D3A">
        <w:rPr>
          <w:color w:val="000000" w:themeColor="text1"/>
          <w:sz w:val="28"/>
          <w:szCs w:val="28"/>
        </w:rPr>
        <w:t>уче</w:t>
      </w:r>
      <w:r w:rsidRPr="00A81CCB">
        <w:rPr>
          <w:color w:val="000000" w:themeColor="text1"/>
          <w:sz w:val="28"/>
          <w:szCs w:val="28"/>
        </w:rPr>
        <w:t>том</w:t>
      </w:r>
      <w:proofErr w:type="gramEnd"/>
      <w:r w:rsidRPr="00A81CCB">
        <w:rPr>
          <w:color w:val="000000" w:themeColor="text1"/>
          <w:sz w:val="28"/>
          <w:szCs w:val="28"/>
        </w:rPr>
        <w:t xml:space="preserve"> в том числе следующих критериев:</w:t>
      </w:r>
    </w:p>
    <w:p w:rsidR="00A81CCB" w:rsidRPr="00A81CCB" w:rsidRDefault="000A0D3A"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Pr>
          <w:color w:val="000000" w:themeColor="text1"/>
          <w:sz w:val="28"/>
          <w:szCs w:val="28"/>
        </w:rPr>
        <w:t xml:space="preserve">1. </w:t>
      </w:r>
      <w:r w:rsidR="00A81CCB" w:rsidRPr="00A81CCB">
        <w:rPr>
          <w:color w:val="000000" w:themeColor="text1"/>
          <w:sz w:val="28"/>
          <w:szCs w:val="28"/>
        </w:rPr>
        <w:t>соответствие поставщика требованиям действующего законодательства Российской Федерации о лицензировании отдельных видов деятельности;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2. деловая репутация поставщика на фармацевтическом рынке, исходя из наличия фактов отзыва фальсифицированных, недоброкачественных, контрафактных товаров аптечного ассортимента, неисполнение им принятых договорных обязательств, предписаний уполномоченных органов государственного контроля о фактах нарушения требований законодательства Российской Федерации;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3. востребованность товаров аптечного ассортимента, предлагаемых поставщиком для дальнейшей реализации, соответствие качества товаров аптечного ассортимента требованиям законодательством Российской Федерации;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4. соблюдение поставщиком требований, установленных настоящ</w:t>
      </w:r>
      <w:r w:rsidR="000A0D3A">
        <w:rPr>
          <w:color w:val="000000" w:themeColor="text1"/>
          <w:sz w:val="28"/>
          <w:szCs w:val="28"/>
        </w:rPr>
        <w:t>ими п</w:t>
      </w:r>
      <w:r w:rsidRPr="00A81CCB">
        <w:rPr>
          <w:color w:val="000000" w:themeColor="text1"/>
          <w:sz w:val="28"/>
          <w:szCs w:val="28"/>
        </w:rPr>
        <w:t xml:space="preserve">равилами, к оформлению документации, наличию документа с перечнем </w:t>
      </w:r>
      <w:proofErr w:type="gramStart"/>
      <w:r w:rsidRPr="00A81CCB">
        <w:rPr>
          <w:color w:val="000000" w:themeColor="text1"/>
          <w:sz w:val="28"/>
          <w:szCs w:val="28"/>
        </w:rPr>
        <w:t>деклараций</w:t>
      </w:r>
      <w:proofErr w:type="gramEnd"/>
      <w:r w:rsidRPr="00A81CCB">
        <w:rPr>
          <w:color w:val="000000" w:themeColor="text1"/>
          <w:sz w:val="28"/>
          <w:szCs w:val="28"/>
        </w:rPr>
        <w:t xml:space="preserve"> о соответствии продукции установленным требованиям, протокола согласования цен на лекарственные препараты, включенные в перечень жизненно необходимых и важнейших лекарственных препаратов;</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5. соблюдение поставщиком температурного режима при транспортировке термолабильных лекарственных препаратов, в том числе иммунобиологических лекарственных препаратов;</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6. предоставление поставщиком гарантии качества на поставляемые товары аптечного ассортимента;</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lastRenderedPageBreak/>
        <w:t>7. конкурентоспособность предлагаемых поставщиком условий договора;</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8. экономическая обоснованность предлагаемых поставщиком условий поставки товара (кратность поставляемых упаковок, минимальная сумма поставки);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9. возможность поставки широкого ассортимента;</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10. соответствие времени поставки рабочему времени субъекта розничной торговли.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proofErr w:type="gramStart"/>
      <w:r w:rsidRPr="00A81CCB">
        <w:rPr>
          <w:color w:val="000000" w:themeColor="text1"/>
          <w:sz w:val="28"/>
          <w:szCs w:val="28"/>
        </w:rPr>
        <w:t>Субъект розничной торговли и поставщик заключают договор с учетом требований законодательства об основах государственного регулирования торговой деятельности в Российской Федерации, а также с учетом требований гражданского законодательства, предусматривающих сроки принятия поставщиком претензии по качеству продукции, а также возможность возврата фальсифицированных недоброкачественных, контрафактных товаров аптечного ассортимента поставщику, если информация об этом поступила после приемки товара и оформления соответствующих документов.</w:t>
      </w:r>
      <w:proofErr w:type="gramEnd"/>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 повреждений транспортной тары.</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 особенности приемки и предпродажной проверки товаров аптечного ассортимента.</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proofErr w:type="gramStart"/>
      <w:r w:rsidRPr="00A81CCB">
        <w:rPr>
          <w:color w:val="000000" w:themeColor="text1"/>
          <w:sz w:val="28"/>
          <w:szCs w:val="28"/>
        </w:rPr>
        <w:t xml:space="preserve">Если количество и качество товаров аптечного ассортимента соответствует указанному в сопроводительных документах, то на сопроводительных документах (накладной, счет-фактуре, товарно-транспортной накладной, реестре документов по качеству и других </w:t>
      </w:r>
      <w:r w:rsidRPr="00A81CCB">
        <w:rPr>
          <w:color w:val="000000" w:themeColor="text1"/>
          <w:sz w:val="28"/>
          <w:szCs w:val="28"/>
        </w:rPr>
        <w:lastRenderedPageBreak/>
        <w:t>документах, удостоверяющих количество или качество поступивших товаров)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w:t>
      </w:r>
      <w:proofErr w:type="gramEnd"/>
      <w:r w:rsidRPr="00A81CCB">
        <w:rPr>
          <w:color w:val="000000" w:themeColor="text1"/>
          <w:sz w:val="28"/>
          <w:szCs w:val="28"/>
        </w:rPr>
        <w:t xml:space="preserve">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 (при наличии).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proofErr w:type="gramStart"/>
      <w:r w:rsidRPr="00A81CCB">
        <w:rPr>
          <w:color w:val="000000" w:themeColor="text1"/>
          <w:sz w:val="28"/>
          <w:szCs w:val="28"/>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(составление акта в одностороннем порядке материально ответственным лицом возможно при согласии поставщика или отсутствия его представителя).</w:t>
      </w:r>
      <w:proofErr w:type="gramEnd"/>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Приемочный контроль заключается в проверке поступающих лекарственных препаратов путем оценки: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1. внешнего вида, цвета, запаха;</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2. целостности упаковки;</w:t>
      </w:r>
    </w:p>
    <w:p w:rsidR="00A81CCB" w:rsidRPr="00A81CCB" w:rsidRDefault="000A0D3A"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Pr>
          <w:color w:val="000000" w:themeColor="text1"/>
          <w:sz w:val="28"/>
          <w:szCs w:val="28"/>
        </w:rPr>
        <w:t xml:space="preserve">3. </w:t>
      </w:r>
      <w:r w:rsidR="00A81CCB" w:rsidRPr="00A81CCB">
        <w:rPr>
          <w:color w:val="000000" w:themeColor="text1"/>
          <w:sz w:val="28"/>
          <w:szCs w:val="28"/>
        </w:rPr>
        <w:t>соответствия маркировки лекарственных препаратов требованиям, установленным законодательством об обращении лекарственных средств;</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4. правильности оформления сопроводительных документов;</w:t>
      </w:r>
    </w:p>
    <w:p w:rsidR="00A81CCB" w:rsidRPr="00A81CCB" w:rsidRDefault="000A0D3A"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Pr>
          <w:color w:val="000000" w:themeColor="text1"/>
          <w:sz w:val="28"/>
          <w:szCs w:val="28"/>
        </w:rPr>
        <w:t xml:space="preserve">5. </w:t>
      </w:r>
      <w:r w:rsidR="00A81CCB" w:rsidRPr="00A81CCB">
        <w:rPr>
          <w:color w:val="000000" w:themeColor="text1"/>
          <w:sz w:val="28"/>
          <w:szCs w:val="28"/>
        </w:rPr>
        <w:t>наличия реестра деклараций, подтверждающих качество лекарственных сре</w:t>
      </w:r>
      <w:proofErr w:type="gramStart"/>
      <w:r w:rsidR="00A81CCB" w:rsidRPr="00A81CCB">
        <w:rPr>
          <w:color w:val="000000" w:themeColor="text1"/>
          <w:sz w:val="28"/>
          <w:szCs w:val="28"/>
        </w:rPr>
        <w:t>дств в с</w:t>
      </w:r>
      <w:proofErr w:type="gramEnd"/>
      <w:r w:rsidR="00A81CCB" w:rsidRPr="00A81CCB">
        <w:rPr>
          <w:color w:val="000000" w:themeColor="text1"/>
          <w:sz w:val="28"/>
          <w:szCs w:val="28"/>
        </w:rPr>
        <w:t>оответствии с действующими нормативными документами.</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 xml:space="preserve">Для проведения приемочного контроля приказом руководителя субъекта розничной торговли создается приемная комиссия. </w:t>
      </w:r>
      <w:proofErr w:type="gramStart"/>
      <w:r w:rsidRPr="00A81CCB">
        <w:rPr>
          <w:color w:val="000000" w:themeColor="text1"/>
          <w:sz w:val="28"/>
          <w:szCs w:val="28"/>
        </w:rPr>
        <w:t>Члены комиссии должны быть ознакомлены со всеми законодательными и иными нормативными правовыми актами Российской Федерации, определяющими основные требования к товарам аптечного ассортимента, оформлению сопроводительных документов, их комплектности.</w:t>
      </w:r>
      <w:proofErr w:type="gramEnd"/>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 xml:space="preserve">Товары аптечного ассортимента до подачи в торговую зону должны пройти предпродажную подготовку, которая включает распаковку, </w:t>
      </w:r>
      <w:r w:rsidRPr="00A81CCB">
        <w:rPr>
          <w:color w:val="000000" w:themeColor="text1"/>
          <w:sz w:val="28"/>
          <w:szCs w:val="28"/>
        </w:rPr>
        <w:lastRenderedPageBreak/>
        <w:t>рассортировку и осмотр, проверку качества товара (по внешним признакам) и наличия необходимой информации о товаре и его поставщике.</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w:t>
      </w:r>
      <w:proofErr w:type="spellStart"/>
      <w:r w:rsidRPr="00A81CCB">
        <w:rPr>
          <w:color w:val="000000" w:themeColor="text1"/>
          <w:sz w:val="28"/>
          <w:szCs w:val="28"/>
        </w:rPr>
        <w:t>увязочных</w:t>
      </w:r>
      <w:proofErr w:type="spellEnd"/>
      <w:r w:rsidRPr="00A81CCB">
        <w:rPr>
          <w:color w:val="000000" w:themeColor="text1"/>
          <w:sz w:val="28"/>
          <w:szCs w:val="28"/>
        </w:rPr>
        <w:t xml:space="preserve"> материалов, металлических клипс. Субъект розничной торговли должен также произвести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Дезинфицирующие средства до подачи их в торговую зону, размещения в месте продажи должны пройти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A81CCB" w:rsidRPr="00A81CCB" w:rsidRDefault="00A81CCB" w:rsidP="000A0D3A">
      <w:pPr>
        <w:pStyle w:val="a6"/>
        <w:shd w:val="clear" w:color="auto" w:fill="FFFFFF"/>
        <w:spacing w:before="0" w:beforeAutospacing="0" w:afterLines="30" w:after="72" w:afterAutospacing="0" w:line="270" w:lineRule="atLeast"/>
        <w:ind w:firstLine="709"/>
        <w:jc w:val="both"/>
        <w:rPr>
          <w:color w:val="000000" w:themeColor="text1"/>
          <w:sz w:val="28"/>
          <w:szCs w:val="28"/>
        </w:rPr>
      </w:pPr>
      <w:r w:rsidRPr="00A81CCB">
        <w:rPr>
          <w:color w:val="000000" w:themeColor="text1"/>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A81CCB" w:rsidRPr="000E1690" w:rsidRDefault="00F550C6" w:rsidP="000E1690">
      <w:pPr>
        <w:suppressAutoHyphens/>
        <w:spacing w:after="0" w:line="240" w:lineRule="auto"/>
        <w:jc w:val="center"/>
        <w:rPr>
          <w:rFonts w:ascii="Times New Roman" w:eastAsia="Times New Roman" w:hAnsi="Times New Roman" w:cs="Times New Roman"/>
          <w:b/>
          <w:sz w:val="28"/>
          <w:szCs w:val="28"/>
        </w:rPr>
      </w:pPr>
      <w:r w:rsidRPr="000E1690">
        <w:rPr>
          <w:rFonts w:ascii="Times New Roman" w:eastAsia="Times New Roman" w:hAnsi="Times New Roman" w:cs="Times New Roman"/>
          <w:b/>
          <w:sz w:val="28"/>
          <w:szCs w:val="28"/>
        </w:rPr>
        <w:t>2. Организацию работы по проведению контролю качества, получаемого товара. Документы, подтверждающие качество.</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Розничная торговля товарами аптечного ассортимента осуществляется посредством реализации комплекса мероприятий, направленных на соблюдение требований настоящих Правил и включающих в том числе:</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proofErr w:type="gramStart"/>
      <w:r w:rsidRPr="00A81CCB">
        <w:rPr>
          <w:color w:val="000000" w:themeColor="text1"/>
          <w:sz w:val="28"/>
          <w:szCs w:val="28"/>
        </w:rPr>
        <w:t>1. определение процессов, влияющих на качество услуг, оказываемых субъектом розничной торговли, и направленных на удовлетворение спроса покупателей в товарах аптечного ассортимента, получение информации о правилах хранения и применения лекарственных препаратов, о наличии и цене лекарственного препарата, в том числе на получение в первоочередном порядке информации о наличии лекарственных препаратов нижнего ценового сегмента (далее - фармацевтические услуги);</w:t>
      </w:r>
      <w:proofErr w:type="gramEnd"/>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2. установление последовательности и взаимодействия процессов, необходимых для обеспечения системы качества, в зависимости от их влияния на безопасность, эффективность и рациональность применения лекарственных препаратов;</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lastRenderedPageBreak/>
        <w:t>3. определение критериев и методов, отражающих достижение результатов, как при осуществлении процессов, необходимых для обеспечения системы качества, так и при управлении ими с учетом требований законодательства Российской Федерации об обращении лекарственных препаратов;</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4. определение количественных и качественных параметров, в том числе материальных, финансовых, информационных, трудовых, необходимых для поддержания процессов системы качества и их мониторинга;</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5. обеспечение населения качественными, безопасными, эффективными товарами аптечного ассортимента;</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6. принятие мер, необходимых для достижения запланированных результатов и постоянного улучшения качества обслуживания покупателей и повышения персональной ответственности работников.</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Документация системы качества ведется уполномоченными руководителем субъекта розничной торговли работниками на бумажных и (или) электронных носителях и включает в том числе:</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 документ о политике и целях деятельности субъекта розничной торговли, в котором определяются способы обеспечения спроса покупателей на товары аптечного ассортимента, минимизации рисков попадания в гражданский оборот недоброкачественных, фальсифицированных и контрафактных лекарственных препаратов, медицинских изделий и биологически активных добавок;</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2. руководство по качеству, определяющее направления развития субъекта розничной торговли, в том числе на определенный период времени, и содержащее ссылки на законодательные и иные нормативные правовые акты, регулирующие порядок осуществления фармацевтической деятельности;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3. документы, описывающие порядок предоставления субъектом розничной торговли фармацевтических услуг (далее - стандартные операционные процедуры);</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4. приказы и распоряжения руководителя субъекта розничной торговли по основной деятельности;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5. личные карточки работников субъекта розничной торговли;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6. лицензия на право осуществления фармацевтической деятельности и приложения к ней;</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7. документы, касающиеся приостановления (возобновления) реализации товаров аптечного ассортимента, отзыва (изъятия) из обращения лекарственных препаратов, выявления случаев обращения незарегистрированных медицинских изделий;</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8. акты проверок субъекта розничной торговли должностными лицами органов государственного контроля (надзора), органов муниципального контроля и внутренних аудитов;</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lastRenderedPageBreak/>
        <w:t>9. документы по эффективному планированию деятельности, осуществлению процессов обеспечения системы качества и управления ими.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Документы по эффективному планированию деятельности, осуществлению процессов обеспечения системы качества и управления ими в зависимости от функций реализуемых субъектом розничной торговли, включают:</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 организационную структуру;</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2. правила внутреннего трудового распорядка;</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3. реестр зарегистрированных цен на лекарственные препараты, включенные в перечень жизненно необход</w:t>
      </w:r>
      <w:r>
        <w:rPr>
          <w:color w:val="000000" w:themeColor="text1"/>
          <w:sz w:val="28"/>
          <w:szCs w:val="28"/>
        </w:rPr>
        <w:t>имых и важнейших лекарственных;</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4. должностные инструкции с отметкой об ознакомлении работников, занимающих соответствующие должности;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5. журнал регистрации вводного инструктажа по охране труда;</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6. журнал регистрации инструктажа на рабочем месте;</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7. журнал учета инструктажей по пожарной безопасности;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8. журнал регистрации инструктажа по электробезопасности;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9. журнал регистрации приказов (распоряжений) по субъекту розничной торговли;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10. журнал ежедневной регистрации параметров температуры и влажности в помещениях для хранения лекарственных препаратов, медицинских изделий и биологически активных добавок;</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11. журнал периодической регистрации температуры внутри холодильного оборудования;</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12. журнал учета операций, связанных с обращением лекарственных средств, включенных в перечень лекарственных средств, подлежащих предметно-количественному учету (при наличии);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13.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(при наличии);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14. журнал по обеспечению лекарственными препаратами, входящими в минимальный ассортимент лекарственных препаратов, необходимых для оказания медицинской помощи (далее - минимальный ассортимент), но отсутствующими на момент обращения покупателя;</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15. журнал учета неправильно выписанных рецептов;</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16. журнал учета лекарственных препаратов с ограниченным сроком годности;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 xml:space="preserve">17. журнал учета </w:t>
      </w:r>
      <w:proofErr w:type="spellStart"/>
      <w:r w:rsidRPr="00A81CCB">
        <w:rPr>
          <w:color w:val="000000" w:themeColor="text1"/>
          <w:sz w:val="28"/>
          <w:szCs w:val="28"/>
        </w:rPr>
        <w:t>дефектуры</w:t>
      </w:r>
      <w:proofErr w:type="spellEnd"/>
      <w:r w:rsidRPr="00A81CCB">
        <w:rPr>
          <w:color w:val="000000" w:themeColor="text1"/>
          <w:sz w:val="28"/>
          <w:szCs w:val="28"/>
        </w:rPr>
        <w:t>;</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18. лабораторно-фасовочный журнал;</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 xml:space="preserve">19. журнал регистрации операций, связанных с оборотом наркотических средств, психотропных веществ и их </w:t>
      </w:r>
      <w:proofErr w:type="spellStart"/>
      <w:r w:rsidRPr="00A81CCB">
        <w:rPr>
          <w:color w:val="000000" w:themeColor="text1"/>
          <w:sz w:val="28"/>
          <w:szCs w:val="28"/>
        </w:rPr>
        <w:t>прекурсоров</w:t>
      </w:r>
      <w:proofErr w:type="spellEnd"/>
      <w:r w:rsidRPr="00A81CCB">
        <w:rPr>
          <w:color w:val="000000" w:themeColor="text1"/>
          <w:sz w:val="28"/>
          <w:szCs w:val="28"/>
        </w:rPr>
        <w:t xml:space="preserve"> (при наличии);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lastRenderedPageBreak/>
        <w:t>20. журнал регистрации результатов приемочного контроля;</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21. журнал учета поступления и расхода вакцин (при наличии);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22. журнал учета рецептов, находившихся (находящихся) на отсроченном обслуживании (при наличии);</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Pr>
          <w:color w:val="000000" w:themeColor="text1"/>
          <w:sz w:val="28"/>
          <w:szCs w:val="28"/>
        </w:rPr>
        <w:t xml:space="preserve">23. </w:t>
      </w:r>
      <w:r w:rsidRPr="00A81CCB">
        <w:rPr>
          <w:color w:val="000000" w:themeColor="text1"/>
          <w:sz w:val="28"/>
          <w:szCs w:val="28"/>
        </w:rPr>
        <w:t>журнал информационной работы с медицинскими организациями о порядке обеспечения отдельных категорий граждан лекарственными препаратами и медицинскими изделиями бесплатно, продаже лекарственных препаратов и медицинских изделий со скидкой.</w:t>
      </w:r>
    </w:p>
    <w:p w:rsidR="00A81CCB" w:rsidRP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Руководитель субъекта розничной торговли вправе утвердить другие виды и формы журналов.</w:t>
      </w:r>
    </w:p>
    <w:p w:rsidR="00A81CCB" w:rsidRDefault="00A81CCB" w:rsidP="000E1690">
      <w:pPr>
        <w:pStyle w:val="a6"/>
        <w:shd w:val="clear" w:color="auto" w:fill="FFFFFF"/>
        <w:spacing w:before="0" w:beforeAutospacing="0" w:after="30" w:afterAutospacing="0" w:line="270" w:lineRule="atLeast"/>
        <w:ind w:firstLine="709"/>
        <w:jc w:val="both"/>
        <w:rPr>
          <w:color w:val="000000" w:themeColor="text1"/>
          <w:sz w:val="28"/>
          <w:szCs w:val="28"/>
        </w:rPr>
      </w:pPr>
      <w:r w:rsidRPr="00A81CCB">
        <w:rPr>
          <w:color w:val="000000" w:themeColor="text1"/>
          <w:sz w:val="28"/>
          <w:szCs w:val="28"/>
        </w:rPr>
        <w:t>Срок хранения данных документов определяется в соответствии с требованиями законодательства Российской Федерации об архивном деле.</w:t>
      </w:r>
    </w:p>
    <w:p w:rsidR="00F550C6" w:rsidRDefault="00F550C6"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Default="000E1690" w:rsidP="00F550C6">
      <w:pPr>
        <w:suppressAutoHyphens/>
        <w:spacing w:after="0" w:line="240" w:lineRule="auto"/>
        <w:jc w:val="both"/>
        <w:rPr>
          <w:rFonts w:ascii="Times New Roman" w:eastAsia="Times New Roman" w:hAnsi="Times New Roman" w:cs="Times New Roman"/>
          <w:sz w:val="28"/>
          <w:szCs w:val="28"/>
        </w:rPr>
      </w:pPr>
    </w:p>
    <w:p w:rsidR="000E1690" w:rsidRPr="00F550C6" w:rsidRDefault="000E1690" w:rsidP="00F550C6">
      <w:pPr>
        <w:suppressAutoHyphens/>
        <w:spacing w:after="0" w:line="240" w:lineRule="auto"/>
        <w:jc w:val="both"/>
        <w:rPr>
          <w:rFonts w:ascii="Times New Roman" w:eastAsia="Times New Roman" w:hAnsi="Times New Roman" w:cs="Times New Roman"/>
          <w:sz w:val="28"/>
          <w:szCs w:val="28"/>
        </w:rPr>
      </w:pPr>
    </w:p>
    <w:p w:rsidR="00F550C6" w:rsidRPr="00A81CCB" w:rsidRDefault="00A81CCB" w:rsidP="000E1690">
      <w:pPr>
        <w:suppressAutoHyphens/>
        <w:spacing w:after="30" w:line="240" w:lineRule="auto"/>
        <w:ind w:firstLine="709"/>
        <w:jc w:val="both"/>
        <w:rPr>
          <w:rFonts w:ascii="Times New Roman" w:eastAsia="Times New Roman" w:hAnsi="Times New Roman" w:cs="Times New Roman"/>
          <w:b/>
          <w:sz w:val="28"/>
          <w:szCs w:val="28"/>
        </w:rPr>
      </w:pPr>
      <w:r w:rsidRPr="00A81CCB">
        <w:rPr>
          <w:rFonts w:ascii="Times New Roman" w:eastAsia="Times New Roman" w:hAnsi="Times New Roman" w:cs="Times New Roman"/>
          <w:b/>
          <w:sz w:val="28"/>
          <w:szCs w:val="28"/>
        </w:rPr>
        <w:lastRenderedPageBreak/>
        <w:t xml:space="preserve">Тема № 2. </w:t>
      </w:r>
      <w:r w:rsidR="00F550C6" w:rsidRPr="00A81CCB">
        <w:rPr>
          <w:rFonts w:ascii="Times New Roman" w:eastAsia="Times New Roman" w:hAnsi="Times New Roman" w:cs="Times New Roman"/>
          <w:b/>
          <w:bCs/>
          <w:sz w:val="28"/>
          <w:szCs w:val="28"/>
        </w:rPr>
        <w:t>Лекарственные средства. Анализ ассортимента. Хранение. Реализация.</w:t>
      </w:r>
    </w:p>
    <w:p w:rsidR="00A81CCB" w:rsidRDefault="000E1690" w:rsidP="000E1690">
      <w:pPr>
        <w:suppressAutoHyphens/>
        <w:spacing w:after="3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работы:</w:t>
      </w:r>
    </w:p>
    <w:p w:rsidR="005F43D0" w:rsidRPr="000E1690" w:rsidRDefault="00A81CCB" w:rsidP="000E1690">
      <w:pPr>
        <w:suppressAutoHyphens/>
        <w:spacing w:after="30" w:line="240" w:lineRule="auto"/>
        <w:ind w:firstLine="709"/>
        <w:jc w:val="center"/>
        <w:rPr>
          <w:rFonts w:ascii="Times New Roman" w:eastAsia="Times New Roman" w:hAnsi="Times New Roman" w:cs="Times New Roman"/>
          <w:b/>
          <w:sz w:val="28"/>
          <w:szCs w:val="28"/>
        </w:rPr>
      </w:pPr>
      <w:r w:rsidRPr="000E1690">
        <w:rPr>
          <w:rFonts w:ascii="Times New Roman" w:eastAsia="Times New Roman" w:hAnsi="Times New Roman" w:cs="Times New Roman"/>
          <w:b/>
          <w:sz w:val="28"/>
          <w:szCs w:val="28"/>
        </w:rPr>
        <w:t>1</w:t>
      </w:r>
      <w:r w:rsidR="00F550C6" w:rsidRPr="000E1690">
        <w:rPr>
          <w:rFonts w:ascii="Times New Roman" w:eastAsia="Times New Roman" w:hAnsi="Times New Roman" w:cs="Times New Roman"/>
          <w:b/>
          <w:sz w:val="28"/>
          <w:szCs w:val="28"/>
        </w:rPr>
        <w:t>. Произвести анализ ассортимента лекарственных групп - перечислить фармакотерапевтические группы, лекарственных средств, имеющихся в ассортименте аптеки. (НПВС, седат</w:t>
      </w:r>
      <w:r w:rsidR="000E1690">
        <w:rPr>
          <w:rFonts w:ascii="Times New Roman" w:eastAsia="Times New Roman" w:hAnsi="Times New Roman" w:cs="Times New Roman"/>
          <w:b/>
          <w:sz w:val="28"/>
          <w:szCs w:val="28"/>
        </w:rPr>
        <w:t>ивные, диуретические и т.д.)</w:t>
      </w:r>
    </w:p>
    <w:tbl>
      <w:tblPr>
        <w:tblStyle w:val="a5"/>
        <w:tblW w:w="9606" w:type="dxa"/>
        <w:tblLayout w:type="fixed"/>
        <w:tblLook w:val="04A0" w:firstRow="1" w:lastRow="0" w:firstColumn="1" w:lastColumn="0" w:noHBand="0" w:noVBand="1"/>
      </w:tblPr>
      <w:tblGrid>
        <w:gridCol w:w="534"/>
        <w:gridCol w:w="3118"/>
        <w:gridCol w:w="1701"/>
        <w:gridCol w:w="1843"/>
        <w:gridCol w:w="2410"/>
      </w:tblGrid>
      <w:tr w:rsidR="00655442" w:rsidTr="00EB2684">
        <w:tc>
          <w:tcPr>
            <w:tcW w:w="534" w:type="dxa"/>
          </w:tcPr>
          <w:p w:rsidR="00655442" w:rsidRDefault="00655442" w:rsidP="00A81CCB">
            <w:pPr>
              <w:suppressAutoHyphens/>
              <w:rPr>
                <w:sz w:val="28"/>
                <w:szCs w:val="28"/>
              </w:rPr>
            </w:pPr>
          </w:p>
        </w:tc>
        <w:tc>
          <w:tcPr>
            <w:tcW w:w="3118" w:type="dxa"/>
          </w:tcPr>
          <w:p w:rsidR="00655442" w:rsidRPr="000E1690" w:rsidRDefault="00655442" w:rsidP="000E1690">
            <w:pPr>
              <w:suppressAutoHyphens/>
              <w:jc w:val="center"/>
              <w:rPr>
                <w:sz w:val="24"/>
                <w:szCs w:val="24"/>
              </w:rPr>
            </w:pPr>
            <w:r w:rsidRPr="000E1690">
              <w:rPr>
                <w:sz w:val="24"/>
                <w:szCs w:val="24"/>
              </w:rPr>
              <w:t>Фармакотерапевтическая группа:</w:t>
            </w:r>
          </w:p>
        </w:tc>
        <w:tc>
          <w:tcPr>
            <w:tcW w:w="1701" w:type="dxa"/>
          </w:tcPr>
          <w:p w:rsidR="00655442" w:rsidRPr="000E1690" w:rsidRDefault="00655442" w:rsidP="000E1690">
            <w:pPr>
              <w:suppressAutoHyphens/>
              <w:jc w:val="center"/>
              <w:rPr>
                <w:sz w:val="24"/>
                <w:szCs w:val="24"/>
              </w:rPr>
            </w:pPr>
            <w:r w:rsidRPr="000E1690">
              <w:rPr>
                <w:sz w:val="24"/>
                <w:szCs w:val="24"/>
              </w:rPr>
              <w:t>Торговое название ЛП:</w:t>
            </w:r>
          </w:p>
        </w:tc>
        <w:tc>
          <w:tcPr>
            <w:tcW w:w="1843" w:type="dxa"/>
          </w:tcPr>
          <w:p w:rsidR="00655442" w:rsidRPr="000E1690" w:rsidRDefault="00655442" w:rsidP="000E1690">
            <w:pPr>
              <w:suppressAutoHyphens/>
              <w:jc w:val="center"/>
              <w:rPr>
                <w:sz w:val="24"/>
                <w:szCs w:val="24"/>
              </w:rPr>
            </w:pPr>
            <w:r w:rsidRPr="000E1690">
              <w:rPr>
                <w:sz w:val="24"/>
                <w:szCs w:val="24"/>
              </w:rPr>
              <w:t>Код АТХ:</w:t>
            </w:r>
          </w:p>
        </w:tc>
        <w:tc>
          <w:tcPr>
            <w:tcW w:w="2410" w:type="dxa"/>
          </w:tcPr>
          <w:p w:rsidR="00655442" w:rsidRPr="000E1690" w:rsidRDefault="00EB2684" w:rsidP="000E1690">
            <w:pPr>
              <w:suppressAutoHyphens/>
              <w:jc w:val="center"/>
              <w:rPr>
                <w:sz w:val="24"/>
                <w:szCs w:val="24"/>
              </w:rPr>
            </w:pPr>
            <w:r w:rsidRPr="000E1690">
              <w:rPr>
                <w:sz w:val="24"/>
                <w:szCs w:val="24"/>
              </w:rPr>
              <w:t>Хранение</w:t>
            </w:r>
          </w:p>
        </w:tc>
      </w:tr>
      <w:tr w:rsidR="00655442" w:rsidTr="00EB2684">
        <w:trPr>
          <w:trHeight w:val="2129"/>
        </w:trPr>
        <w:tc>
          <w:tcPr>
            <w:tcW w:w="534" w:type="dxa"/>
          </w:tcPr>
          <w:p w:rsidR="00655442" w:rsidRPr="000E1690" w:rsidRDefault="00655442" w:rsidP="003D74C5">
            <w:pPr>
              <w:spacing w:before="100" w:beforeAutospacing="1" w:after="100" w:afterAutospacing="1"/>
              <w:rPr>
                <w:color w:val="000000"/>
                <w:sz w:val="24"/>
                <w:szCs w:val="24"/>
              </w:rPr>
            </w:pPr>
            <w:r w:rsidRPr="000E1690">
              <w:rPr>
                <w:color w:val="000000"/>
                <w:sz w:val="24"/>
                <w:szCs w:val="24"/>
              </w:rPr>
              <w:t>1</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b/>
                <w:color w:val="000000"/>
                <w:sz w:val="24"/>
                <w:szCs w:val="24"/>
              </w:rPr>
              <w:t>A</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Пищеварительный тракт и обмен веществ</w:t>
            </w:r>
          </w:p>
          <w:p w:rsidR="00655442" w:rsidRPr="000E1690" w:rsidRDefault="00655442" w:rsidP="000E1690">
            <w:pPr>
              <w:suppressAutoHyphens/>
              <w:jc w:val="center"/>
              <w:rPr>
                <w:sz w:val="24"/>
                <w:szCs w:val="24"/>
              </w:rPr>
            </w:pPr>
          </w:p>
        </w:tc>
        <w:tc>
          <w:tcPr>
            <w:tcW w:w="1701" w:type="dxa"/>
          </w:tcPr>
          <w:p w:rsidR="00655442" w:rsidRPr="000E1690" w:rsidRDefault="00655442" w:rsidP="000E1690">
            <w:pPr>
              <w:shd w:val="clear" w:color="auto" w:fill="F7F7F7"/>
              <w:jc w:val="center"/>
              <w:outlineLvl w:val="0"/>
              <w:rPr>
                <w:bCs/>
                <w:color w:val="010101"/>
                <w:kern w:val="36"/>
                <w:sz w:val="24"/>
                <w:szCs w:val="24"/>
              </w:rPr>
            </w:pPr>
            <w:proofErr w:type="spellStart"/>
            <w:r w:rsidRPr="000E1690">
              <w:rPr>
                <w:bCs/>
                <w:color w:val="010101"/>
                <w:kern w:val="36"/>
                <w:sz w:val="24"/>
                <w:szCs w:val="24"/>
              </w:rPr>
              <w:t>Эссенциале</w:t>
            </w:r>
            <w:proofErr w:type="spellEnd"/>
            <w:r w:rsidRPr="000E1690">
              <w:rPr>
                <w:bCs/>
                <w:color w:val="010101"/>
                <w:kern w:val="36"/>
                <w:sz w:val="24"/>
                <w:szCs w:val="24"/>
                <w:bdr w:val="none" w:sz="0" w:space="0" w:color="auto" w:frame="1"/>
                <w:vertAlign w:val="superscript"/>
              </w:rPr>
              <w:t>®</w:t>
            </w:r>
            <w:r w:rsidRPr="000E1690">
              <w:rPr>
                <w:bCs/>
                <w:color w:val="010101"/>
                <w:kern w:val="36"/>
                <w:sz w:val="24"/>
                <w:szCs w:val="24"/>
              </w:rPr>
              <w:t> форте Н</w:t>
            </w:r>
          </w:p>
          <w:p w:rsidR="009D3964" w:rsidRPr="000E1690" w:rsidRDefault="009D3964" w:rsidP="000E1690">
            <w:pPr>
              <w:shd w:val="clear" w:color="auto" w:fill="F7F7F7"/>
              <w:jc w:val="center"/>
              <w:outlineLvl w:val="0"/>
              <w:rPr>
                <w:bCs/>
                <w:color w:val="010101"/>
                <w:kern w:val="36"/>
                <w:sz w:val="24"/>
                <w:szCs w:val="24"/>
              </w:rPr>
            </w:pPr>
            <w:r w:rsidRPr="000E1690">
              <w:rPr>
                <w:bCs/>
                <w:color w:val="010101"/>
                <w:kern w:val="36"/>
                <w:sz w:val="24"/>
                <w:szCs w:val="24"/>
              </w:rPr>
              <w:t>(Фосфолипиды)</w:t>
            </w:r>
          </w:p>
          <w:p w:rsidR="00655442" w:rsidRPr="000E1690" w:rsidRDefault="00655442" w:rsidP="000E1690">
            <w:pPr>
              <w:suppressAutoHyphens/>
              <w:jc w:val="center"/>
              <w:rPr>
                <w:sz w:val="24"/>
                <w:szCs w:val="24"/>
              </w:rPr>
            </w:pPr>
          </w:p>
        </w:tc>
        <w:tc>
          <w:tcPr>
            <w:tcW w:w="1843" w:type="dxa"/>
          </w:tcPr>
          <w:p w:rsidR="00655442" w:rsidRPr="000E1690" w:rsidRDefault="00655442" w:rsidP="000E1690">
            <w:pPr>
              <w:pStyle w:val="1"/>
              <w:jc w:val="center"/>
              <w:outlineLvl w:val="0"/>
              <w:rPr>
                <w:b w:val="0"/>
                <w:color w:val="000000"/>
                <w:sz w:val="24"/>
                <w:szCs w:val="24"/>
              </w:rPr>
            </w:pPr>
            <w:r w:rsidRPr="000E1690">
              <w:rPr>
                <w:b w:val="0"/>
                <w:color w:val="000000"/>
                <w:sz w:val="24"/>
                <w:szCs w:val="24"/>
              </w:rPr>
              <w:t>A05C</w:t>
            </w:r>
          </w:p>
          <w:p w:rsidR="00655442" w:rsidRPr="000E1690" w:rsidRDefault="00655442" w:rsidP="000E1690">
            <w:pPr>
              <w:suppressAutoHyphens/>
              <w:jc w:val="center"/>
              <w:rPr>
                <w:sz w:val="24"/>
                <w:szCs w:val="24"/>
              </w:rPr>
            </w:pPr>
          </w:p>
        </w:tc>
        <w:tc>
          <w:tcPr>
            <w:tcW w:w="2410" w:type="dxa"/>
          </w:tcPr>
          <w:p w:rsidR="00655442" w:rsidRPr="000E1690" w:rsidRDefault="009D3964" w:rsidP="000E1690">
            <w:pPr>
              <w:pStyle w:val="1"/>
              <w:jc w:val="center"/>
              <w:outlineLvl w:val="0"/>
              <w:rPr>
                <w:b w:val="0"/>
                <w:color w:val="000000"/>
                <w:sz w:val="24"/>
                <w:szCs w:val="24"/>
              </w:rPr>
            </w:pPr>
            <w:r w:rsidRPr="000E1690">
              <w:rPr>
                <w:b w:val="0"/>
                <w:color w:val="000000"/>
                <w:sz w:val="24"/>
                <w:szCs w:val="24"/>
                <w:shd w:val="clear" w:color="auto" w:fill="F7F7F7"/>
              </w:rPr>
              <w:t>При температуре не выше 21 °C</w:t>
            </w:r>
            <w:r w:rsidR="005D1D9E" w:rsidRPr="000E1690">
              <w:rPr>
                <w:b w:val="0"/>
                <w:color w:val="000000"/>
                <w:sz w:val="24"/>
                <w:szCs w:val="24"/>
                <w:shd w:val="clear" w:color="auto" w:fill="F7F7F7"/>
              </w:rPr>
              <w:t>, в защищенном от света ме</w:t>
            </w:r>
            <w:r w:rsidR="00E25934" w:rsidRPr="000E1690">
              <w:rPr>
                <w:b w:val="0"/>
                <w:color w:val="000000"/>
                <w:sz w:val="24"/>
                <w:szCs w:val="24"/>
                <w:shd w:val="clear" w:color="auto" w:fill="F7F7F7"/>
              </w:rPr>
              <w:t>сте</w:t>
            </w:r>
            <w:r w:rsidR="005D1D9E" w:rsidRPr="000E1690">
              <w:rPr>
                <w:b w:val="0"/>
                <w:color w:val="000000"/>
                <w:sz w:val="24"/>
                <w:szCs w:val="24"/>
                <w:shd w:val="clear" w:color="auto" w:fill="F7F7F7"/>
              </w:rPr>
              <w:t>, ампулы хранят в холодильнике.</w:t>
            </w:r>
          </w:p>
        </w:tc>
      </w:tr>
      <w:tr w:rsidR="00655442" w:rsidTr="00EB2684">
        <w:tc>
          <w:tcPr>
            <w:tcW w:w="534" w:type="dxa"/>
          </w:tcPr>
          <w:p w:rsidR="00655442" w:rsidRPr="000E1690" w:rsidRDefault="00655442" w:rsidP="00511F36">
            <w:pPr>
              <w:spacing w:before="100" w:beforeAutospacing="1" w:after="100" w:afterAutospacing="1"/>
              <w:rPr>
                <w:color w:val="000000"/>
                <w:sz w:val="24"/>
                <w:szCs w:val="24"/>
              </w:rPr>
            </w:pPr>
            <w:r w:rsidRPr="000E1690">
              <w:rPr>
                <w:color w:val="000000"/>
                <w:sz w:val="24"/>
                <w:szCs w:val="24"/>
              </w:rPr>
              <w:t>2</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"https://med-09.ru/at821.htm" </w:instrText>
            </w:r>
            <w:r w:rsidRPr="000E1690">
              <w:rPr>
                <w:color w:val="000000"/>
                <w:sz w:val="24"/>
                <w:szCs w:val="24"/>
              </w:rPr>
              <w:fldChar w:fldCharType="separate"/>
            </w:r>
            <w:r w:rsidRPr="000E1690">
              <w:rPr>
                <w:b/>
                <w:color w:val="000000"/>
                <w:sz w:val="24"/>
                <w:szCs w:val="24"/>
              </w:rPr>
              <w:t>B</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Препараты, влияющие на кроветворение и кровь</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655442" w:rsidP="000E1690">
            <w:pPr>
              <w:suppressAutoHyphens/>
              <w:jc w:val="center"/>
              <w:rPr>
                <w:sz w:val="24"/>
                <w:szCs w:val="24"/>
              </w:rPr>
            </w:pPr>
            <w:r w:rsidRPr="000E1690">
              <w:rPr>
                <w:sz w:val="24"/>
                <w:szCs w:val="24"/>
              </w:rPr>
              <w:t>Гепарин</w:t>
            </w:r>
          </w:p>
          <w:p w:rsidR="005D1D9E" w:rsidRPr="000E1690" w:rsidRDefault="005D1D9E" w:rsidP="000E1690">
            <w:pPr>
              <w:suppressAutoHyphens/>
              <w:jc w:val="center"/>
              <w:rPr>
                <w:sz w:val="24"/>
                <w:szCs w:val="24"/>
              </w:rPr>
            </w:pPr>
            <w:r w:rsidRPr="000E1690">
              <w:rPr>
                <w:sz w:val="24"/>
                <w:szCs w:val="24"/>
              </w:rPr>
              <w:t>(Гепарин натрия)</w:t>
            </w:r>
          </w:p>
        </w:tc>
        <w:tc>
          <w:tcPr>
            <w:tcW w:w="1843" w:type="dxa"/>
          </w:tcPr>
          <w:p w:rsidR="00655442" w:rsidRPr="000E1690" w:rsidRDefault="00655442" w:rsidP="000E1690">
            <w:pPr>
              <w:pStyle w:val="1"/>
              <w:jc w:val="center"/>
              <w:outlineLvl w:val="0"/>
              <w:rPr>
                <w:b w:val="0"/>
                <w:color w:val="000000"/>
                <w:sz w:val="24"/>
                <w:szCs w:val="24"/>
              </w:rPr>
            </w:pPr>
            <w:r w:rsidRPr="000E1690">
              <w:rPr>
                <w:b w:val="0"/>
                <w:color w:val="000000"/>
                <w:sz w:val="24"/>
                <w:szCs w:val="24"/>
              </w:rPr>
              <w:t>B01AB01</w:t>
            </w:r>
          </w:p>
          <w:p w:rsidR="00655442" w:rsidRPr="000E1690" w:rsidRDefault="00655442" w:rsidP="000E1690">
            <w:pPr>
              <w:suppressAutoHyphens/>
              <w:jc w:val="center"/>
              <w:rPr>
                <w:sz w:val="24"/>
                <w:szCs w:val="24"/>
              </w:rPr>
            </w:pPr>
          </w:p>
        </w:tc>
        <w:tc>
          <w:tcPr>
            <w:tcW w:w="2410" w:type="dxa"/>
          </w:tcPr>
          <w:p w:rsidR="00655442" w:rsidRPr="000E1690" w:rsidRDefault="005D1D9E" w:rsidP="000E1690">
            <w:pPr>
              <w:pStyle w:val="1"/>
              <w:jc w:val="center"/>
              <w:outlineLvl w:val="0"/>
              <w:rPr>
                <w:b w:val="0"/>
                <w:color w:val="000000"/>
                <w:sz w:val="24"/>
                <w:szCs w:val="24"/>
              </w:rPr>
            </w:pPr>
            <w:r w:rsidRPr="000E1690">
              <w:rPr>
                <w:b w:val="0"/>
                <w:color w:val="000000"/>
                <w:sz w:val="24"/>
                <w:szCs w:val="24"/>
                <w:shd w:val="clear" w:color="auto" w:fill="F7F7F7"/>
              </w:rPr>
              <w:t>В защищенном от света месте, при температуре 15–25 °C.</w:t>
            </w:r>
          </w:p>
        </w:tc>
      </w:tr>
      <w:tr w:rsidR="00655442" w:rsidTr="00EB2684">
        <w:tc>
          <w:tcPr>
            <w:tcW w:w="534" w:type="dxa"/>
          </w:tcPr>
          <w:p w:rsidR="00655442" w:rsidRPr="000E1690" w:rsidRDefault="00655442" w:rsidP="00511F36">
            <w:pPr>
              <w:spacing w:before="100" w:beforeAutospacing="1" w:after="100" w:afterAutospacing="1"/>
              <w:rPr>
                <w:color w:val="000000"/>
                <w:sz w:val="24"/>
                <w:szCs w:val="24"/>
              </w:rPr>
            </w:pPr>
            <w:r w:rsidRPr="000E1690">
              <w:rPr>
                <w:color w:val="000000"/>
                <w:sz w:val="24"/>
                <w:szCs w:val="24"/>
              </w:rPr>
              <w:t>3</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"https://med-09.ru/at1109.htm" </w:instrText>
            </w:r>
            <w:r w:rsidRPr="000E1690">
              <w:rPr>
                <w:color w:val="000000"/>
                <w:sz w:val="24"/>
                <w:szCs w:val="24"/>
              </w:rPr>
              <w:fldChar w:fldCharType="separate"/>
            </w:r>
            <w:r w:rsidRPr="000E1690">
              <w:rPr>
                <w:b/>
                <w:color w:val="000000"/>
                <w:sz w:val="24"/>
                <w:szCs w:val="24"/>
              </w:rPr>
              <w:t>C</w:t>
            </w:r>
          </w:p>
          <w:p w:rsidR="00655442" w:rsidRPr="000E1690" w:rsidRDefault="00655442" w:rsidP="000E1690">
            <w:pPr>
              <w:spacing w:before="100" w:beforeAutospacing="1" w:after="100" w:afterAutospacing="1"/>
              <w:jc w:val="center"/>
              <w:rPr>
                <w:color w:val="000000"/>
                <w:sz w:val="24"/>
                <w:szCs w:val="24"/>
              </w:rPr>
            </w:pPr>
            <w:proofErr w:type="gramStart"/>
            <w:r w:rsidRPr="000E1690">
              <w:rPr>
                <w:color w:val="000000"/>
                <w:sz w:val="24"/>
                <w:szCs w:val="24"/>
              </w:rPr>
              <w:t>Сердечно-сосудистая</w:t>
            </w:r>
            <w:proofErr w:type="gramEnd"/>
            <w:r w:rsidRPr="000E1690">
              <w:rPr>
                <w:color w:val="000000"/>
                <w:sz w:val="24"/>
                <w:szCs w:val="24"/>
              </w:rPr>
              <w:t xml:space="preserve"> система</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655442" w:rsidP="000E1690">
            <w:pPr>
              <w:suppressAutoHyphens/>
              <w:jc w:val="center"/>
              <w:rPr>
                <w:sz w:val="24"/>
                <w:szCs w:val="24"/>
              </w:rPr>
            </w:pPr>
            <w:proofErr w:type="spellStart"/>
            <w:r w:rsidRPr="000E1690">
              <w:rPr>
                <w:sz w:val="24"/>
                <w:szCs w:val="24"/>
              </w:rPr>
              <w:t>Амлодипин</w:t>
            </w:r>
            <w:proofErr w:type="spellEnd"/>
          </w:p>
          <w:p w:rsidR="005D1D9E" w:rsidRPr="000E1690" w:rsidRDefault="005D1D9E" w:rsidP="000E1690">
            <w:pPr>
              <w:suppressAutoHyphens/>
              <w:jc w:val="center"/>
              <w:rPr>
                <w:sz w:val="24"/>
                <w:szCs w:val="24"/>
              </w:rPr>
            </w:pPr>
            <w:r w:rsidRPr="000E1690">
              <w:rPr>
                <w:sz w:val="24"/>
                <w:szCs w:val="24"/>
              </w:rPr>
              <w:t>(</w:t>
            </w:r>
            <w:proofErr w:type="spellStart"/>
            <w:r w:rsidRPr="000E1690">
              <w:rPr>
                <w:sz w:val="24"/>
                <w:szCs w:val="24"/>
              </w:rPr>
              <w:t>Амлодипин</w:t>
            </w:r>
            <w:proofErr w:type="spellEnd"/>
            <w:r w:rsidRPr="000E1690">
              <w:rPr>
                <w:sz w:val="24"/>
                <w:szCs w:val="24"/>
              </w:rPr>
              <w:t>)</w:t>
            </w:r>
          </w:p>
        </w:tc>
        <w:tc>
          <w:tcPr>
            <w:tcW w:w="1843" w:type="dxa"/>
          </w:tcPr>
          <w:p w:rsidR="00655442" w:rsidRPr="000E1690" w:rsidRDefault="001B2A81" w:rsidP="000E1690">
            <w:pPr>
              <w:suppressAutoHyphens/>
              <w:jc w:val="center"/>
              <w:rPr>
                <w:sz w:val="24"/>
                <w:szCs w:val="24"/>
              </w:rPr>
            </w:pPr>
            <w:hyperlink r:id="rId9" w:history="1">
              <w:r w:rsidR="00655442" w:rsidRPr="000E1690">
                <w:rPr>
                  <w:rStyle w:val="a7"/>
                  <w:color w:val="000000"/>
                  <w:sz w:val="24"/>
                  <w:szCs w:val="24"/>
                  <w:u w:val="none"/>
                </w:rPr>
                <w:t>C08CA01</w:t>
              </w:r>
            </w:hyperlink>
          </w:p>
        </w:tc>
        <w:tc>
          <w:tcPr>
            <w:tcW w:w="2410" w:type="dxa"/>
          </w:tcPr>
          <w:p w:rsidR="00655442" w:rsidRPr="000E1690" w:rsidRDefault="005D1D9E" w:rsidP="000E1690">
            <w:pPr>
              <w:suppressAutoHyphens/>
              <w:jc w:val="center"/>
              <w:rPr>
                <w:sz w:val="24"/>
                <w:szCs w:val="24"/>
              </w:rPr>
            </w:pPr>
            <w:r w:rsidRPr="000E1690">
              <w:rPr>
                <w:color w:val="000000"/>
                <w:sz w:val="24"/>
                <w:szCs w:val="24"/>
                <w:shd w:val="clear" w:color="auto" w:fill="F7F7F7"/>
              </w:rPr>
              <w:t>В сухом, защищенном от света месте, при температуре не выше 25 °C.</w:t>
            </w:r>
          </w:p>
        </w:tc>
      </w:tr>
      <w:tr w:rsidR="00655442" w:rsidTr="00EB2684">
        <w:tc>
          <w:tcPr>
            <w:tcW w:w="534" w:type="dxa"/>
          </w:tcPr>
          <w:p w:rsidR="00655442" w:rsidRPr="000E1690" w:rsidRDefault="00655442" w:rsidP="00511F36">
            <w:pPr>
              <w:spacing w:before="100" w:beforeAutospacing="1" w:after="100" w:afterAutospacing="1"/>
              <w:rPr>
                <w:color w:val="000000"/>
                <w:sz w:val="24"/>
                <w:szCs w:val="24"/>
              </w:rPr>
            </w:pPr>
            <w:r w:rsidRPr="000E1690">
              <w:rPr>
                <w:color w:val="000000"/>
                <w:sz w:val="24"/>
                <w:szCs w:val="24"/>
              </w:rPr>
              <w:t>4</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"https://med-09.ru/at1836.htm" </w:instrText>
            </w:r>
            <w:r w:rsidRPr="000E1690">
              <w:rPr>
                <w:color w:val="000000"/>
                <w:sz w:val="24"/>
                <w:szCs w:val="24"/>
              </w:rPr>
              <w:fldChar w:fldCharType="separate"/>
            </w:r>
            <w:r w:rsidRPr="000E1690">
              <w:rPr>
                <w:b/>
                <w:color w:val="000000"/>
                <w:sz w:val="24"/>
                <w:szCs w:val="24"/>
              </w:rPr>
              <w:t>D</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Препараты для лечения заболеваний кожи</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655442" w:rsidP="000E1690">
            <w:pPr>
              <w:suppressAutoHyphens/>
              <w:jc w:val="center"/>
              <w:rPr>
                <w:sz w:val="24"/>
                <w:szCs w:val="24"/>
              </w:rPr>
            </w:pPr>
            <w:proofErr w:type="spellStart"/>
            <w:r w:rsidRPr="000E1690">
              <w:rPr>
                <w:sz w:val="24"/>
                <w:szCs w:val="24"/>
              </w:rPr>
              <w:t>Бепантен</w:t>
            </w:r>
            <w:proofErr w:type="spellEnd"/>
          </w:p>
          <w:p w:rsidR="00655442" w:rsidRPr="000E1690" w:rsidRDefault="00655442" w:rsidP="000E1690">
            <w:pPr>
              <w:suppressAutoHyphens/>
              <w:jc w:val="center"/>
              <w:rPr>
                <w:sz w:val="24"/>
                <w:szCs w:val="24"/>
              </w:rPr>
            </w:pPr>
            <w:r w:rsidRPr="000E1690">
              <w:rPr>
                <w:sz w:val="24"/>
                <w:szCs w:val="24"/>
              </w:rPr>
              <w:t>(</w:t>
            </w:r>
            <w:proofErr w:type="spellStart"/>
            <w:r w:rsidRPr="000E1690">
              <w:rPr>
                <w:sz w:val="24"/>
                <w:szCs w:val="24"/>
              </w:rPr>
              <w:t>Декспантенол</w:t>
            </w:r>
            <w:proofErr w:type="spellEnd"/>
            <w:r w:rsidRPr="000E1690">
              <w:rPr>
                <w:sz w:val="24"/>
                <w:szCs w:val="24"/>
              </w:rPr>
              <w:t>)</w:t>
            </w:r>
          </w:p>
        </w:tc>
        <w:tc>
          <w:tcPr>
            <w:tcW w:w="1843" w:type="dxa"/>
          </w:tcPr>
          <w:p w:rsidR="00655442" w:rsidRPr="000E1690" w:rsidRDefault="00655442" w:rsidP="000E1690">
            <w:pPr>
              <w:pStyle w:val="1"/>
              <w:jc w:val="center"/>
              <w:outlineLvl w:val="0"/>
              <w:rPr>
                <w:b w:val="0"/>
                <w:color w:val="000000"/>
                <w:sz w:val="24"/>
                <w:szCs w:val="24"/>
              </w:rPr>
            </w:pPr>
            <w:r w:rsidRPr="000E1690">
              <w:rPr>
                <w:b w:val="0"/>
                <w:color w:val="000000"/>
                <w:sz w:val="24"/>
                <w:szCs w:val="24"/>
              </w:rPr>
              <w:t>D03AX03</w:t>
            </w:r>
          </w:p>
          <w:p w:rsidR="00655442" w:rsidRPr="000E1690" w:rsidRDefault="00655442" w:rsidP="000E1690">
            <w:pPr>
              <w:suppressAutoHyphens/>
              <w:jc w:val="center"/>
              <w:rPr>
                <w:sz w:val="24"/>
                <w:szCs w:val="24"/>
              </w:rPr>
            </w:pPr>
          </w:p>
        </w:tc>
        <w:tc>
          <w:tcPr>
            <w:tcW w:w="2410" w:type="dxa"/>
          </w:tcPr>
          <w:p w:rsidR="00655442" w:rsidRPr="000E1690" w:rsidRDefault="000057E2" w:rsidP="000E1690">
            <w:pPr>
              <w:suppressAutoHyphens/>
              <w:jc w:val="center"/>
              <w:rPr>
                <w:sz w:val="24"/>
                <w:szCs w:val="24"/>
              </w:rPr>
            </w:pPr>
            <w:r w:rsidRPr="000E1690">
              <w:rPr>
                <w:color w:val="000000"/>
                <w:sz w:val="24"/>
                <w:szCs w:val="24"/>
                <w:shd w:val="clear" w:color="auto" w:fill="F7F7F7"/>
              </w:rPr>
              <w:t>При температуре не выше 25 °C.</w:t>
            </w:r>
          </w:p>
        </w:tc>
      </w:tr>
      <w:tr w:rsidR="00655442" w:rsidTr="00EB2684">
        <w:tc>
          <w:tcPr>
            <w:tcW w:w="534" w:type="dxa"/>
          </w:tcPr>
          <w:p w:rsidR="00655442" w:rsidRPr="000E1690" w:rsidRDefault="00655442" w:rsidP="00511F36">
            <w:pPr>
              <w:spacing w:before="100" w:beforeAutospacing="1" w:after="100" w:afterAutospacing="1"/>
              <w:rPr>
                <w:color w:val="000000"/>
                <w:sz w:val="24"/>
                <w:szCs w:val="24"/>
              </w:rPr>
            </w:pPr>
            <w:r w:rsidRPr="000E1690">
              <w:rPr>
                <w:color w:val="000000"/>
                <w:sz w:val="24"/>
                <w:szCs w:val="24"/>
              </w:rPr>
              <w:t>5</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"https://med-09.ru/at2290.htm" </w:instrText>
            </w:r>
            <w:r w:rsidRPr="000E1690">
              <w:rPr>
                <w:color w:val="000000"/>
                <w:sz w:val="24"/>
                <w:szCs w:val="24"/>
              </w:rPr>
              <w:fldChar w:fldCharType="separate"/>
            </w:r>
            <w:r w:rsidRPr="000E1690">
              <w:rPr>
                <w:b/>
                <w:color w:val="000000"/>
                <w:sz w:val="24"/>
                <w:szCs w:val="24"/>
              </w:rPr>
              <w:t>G</w:t>
            </w:r>
          </w:p>
          <w:p w:rsidR="00655442" w:rsidRPr="000E1690" w:rsidRDefault="00655442" w:rsidP="000E1690">
            <w:pPr>
              <w:spacing w:before="100" w:beforeAutospacing="1" w:after="100" w:afterAutospacing="1"/>
              <w:jc w:val="center"/>
              <w:rPr>
                <w:color w:val="000000"/>
                <w:sz w:val="24"/>
                <w:szCs w:val="24"/>
              </w:rPr>
            </w:pPr>
            <w:proofErr w:type="spellStart"/>
            <w:proofErr w:type="gramStart"/>
            <w:r w:rsidRPr="000E1690">
              <w:rPr>
                <w:color w:val="000000"/>
                <w:sz w:val="24"/>
                <w:szCs w:val="24"/>
              </w:rPr>
              <w:t>M</w:t>
            </w:r>
            <w:proofErr w:type="gramEnd"/>
            <w:r w:rsidRPr="000E1690">
              <w:rPr>
                <w:color w:val="000000"/>
                <w:sz w:val="24"/>
                <w:szCs w:val="24"/>
              </w:rPr>
              <w:t>очеполовая</w:t>
            </w:r>
            <w:proofErr w:type="spellEnd"/>
            <w:r w:rsidRPr="000E1690">
              <w:rPr>
                <w:color w:val="000000"/>
                <w:sz w:val="24"/>
                <w:szCs w:val="24"/>
              </w:rPr>
              <w:t xml:space="preserve"> система и половые гормоны</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324089" w:rsidP="000E1690">
            <w:pPr>
              <w:suppressAutoHyphens/>
              <w:jc w:val="center"/>
              <w:rPr>
                <w:sz w:val="24"/>
                <w:szCs w:val="24"/>
              </w:rPr>
            </w:pPr>
            <w:proofErr w:type="spellStart"/>
            <w:r w:rsidRPr="000E1690">
              <w:rPr>
                <w:sz w:val="24"/>
                <w:szCs w:val="24"/>
              </w:rPr>
              <w:t>Омник</w:t>
            </w:r>
            <w:proofErr w:type="spellEnd"/>
          </w:p>
          <w:p w:rsidR="00324089" w:rsidRPr="000E1690" w:rsidRDefault="00324089" w:rsidP="000E1690">
            <w:pPr>
              <w:suppressAutoHyphens/>
              <w:jc w:val="center"/>
              <w:rPr>
                <w:sz w:val="24"/>
                <w:szCs w:val="24"/>
              </w:rPr>
            </w:pPr>
            <w:r w:rsidRPr="000E1690">
              <w:rPr>
                <w:sz w:val="24"/>
                <w:szCs w:val="24"/>
              </w:rPr>
              <w:t>(</w:t>
            </w:r>
            <w:proofErr w:type="spellStart"/>
            <w:r w:rsidRPr="000E1690">
              <w:rPr>
                <w:sz w:val="24"/>
                <w:szCs w:val="24"/>
              </w:rPr>
              <w:t>Тамсулозин</w:t>
            </w:r>
            <w:proofErr w:type="spellEnd"/>
            <w:r w:rsidRPr="000E1690">
              <w:rPr>
                <w:sz w:val="24"/>
                <w:szCs w:val="24"/>
              </w:rPr>
              <w:t>)</w:t>
            </w:r>
          </w:p>
        </w:tc>
        <w:tc>
          <w:tcPr>
            <w:tcW w:w="1843" w:type="dxa"/>
          </w:tcPr>
          <w:p w:rsidR="00324089" w:rsidRPr="000E1690" w:rsidRDefault="00324089" w:rsidP="000E1690">
            <w:pPr>
              <w:pStyle w:val="1"/>
              <w:jc w:val="center"/>
              <w:outlineLvl w:val="0"/>
              <w:rPr>
                <w:b w:val="0"/>
                <w:color w:val="000000"/>
                <w:sz w:val="24"/>
                <w:szCs w:val="24"/>
              </w:rPr>
            </w:pPr>
            <w:r w:rsidRPr="000E1690">
              <w:rPr>
                <w:b w:val="0"/>
                <w:color w:val="000000"/>
                <w:sz w:val="24"/>
                <w:szCs w:val="24"/>
              </w:rPr>
              <w:t>G04CA02</w:t>
            </w:r>
          </w:p>
          <w:p w:rsidR="00655442" w:rsidRPr="000E1690" w:rsidRDefault="00655442" w:rsidP="000E1690">
            <w:pPr>
              <w:suppressAutoHyphens/>
              <w:jc w:val="center"/>
              <w:rPr>
                <w:sz w:val="24"/>
                <w:szCs w:val="24"/>
              </w:rPr>
            </w:pPr>
          </w:p>
        </w:tc>
        <w:tc>
          <w:tcPr>
            <w:tcW w:w="2410" w:type="dxa"/>
          </w:tcPr>
          <w:p w:rsidR="00655442" w:rsidRPr="000E1690" w:rsidRDefault="000057E2" w:rsidP="000E1690">
            <w:pPr>
              <w:suppressAutoHyphens/>
              <w:jc w:val="center"/>
              <w:rPr>
                <w:sz w:val="24"/>
                <w:szCs w:val="24"/>
              </w:rPr>
            </w:pPr>
            <w:r w:rsidRPr="000E1690">
              <w:rPr>
                <w:color w:val="000000"/>
                <w:sz w:val="24"/>
                <w:szCs w:val="24"/>
                <w:shd w:val="clear" w:color="auto" w:fill="F7F7F7"/>
              </w:rPr>
              <w:t>При температуре не выше 25 °C.</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6</w:t>
            </w:r>
          </w:p>
        </w:tc>
        <w:tc>
          <w:tcPr>
            <w:tcW w:w="3118" w:type="dxa"/>
          </w:tcPr>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"https://med-09.ru/at2619.htm" </w:instrText>
            </w:r>
            <w:r w:rsidRPr="000E1690">
              <w:rPr>
                <w:color w:val="000000"/>
                <w:sz w:val="24"/>
                <w:szCs w:val="24"/>
              </w:rPr>
              <w:fldChar w:fldCharType="separate"/>
            </w:r>
            <w:r w:rsidRPr="000E1690">
              <w:rPr>
                <w:b/>
                <w:color w:val="000000"/>
                <w:sz w:val="24"/>
                <w:szCs w:val="24"/>
              </w:rPr>
              <w:t>H</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Гормональные препараты для системного использования (исключая половые гормоны)</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324089" w:rsidP="000E1690">
            <w:pPr>
              <w:suppressAutoHyphens/>
              <w:jc w:val="center"/>
              <w:rPr>
                <w:sz w:val="24"/>
                <w:szCs w:val="24"/>
              </w:rPr>
            </w:pPr>
            <w:r w:rsidRPr="000E1690">
              <w:rPr>
                <w:sz w:val="24"/>
                <w:szCs w:val="24"/>
              </w:rPr>
              <w:t>Глюкагон</w:t>
            </w:r>
          </w:p>
          <w:p w:rsidR="00324089" w:rsidRPr="000E1690" w:rsidRDefault="00324089" w:rsidP="000E1690">
            <w:pPr>
              <w:suppressAutoHyphens/>
              <w:jc w:val="center"/>
              <w:rPr>
                <w:sz w:val="24"/>
                <w:szCs w:val="24"/>
              </w:rPr>
            </w:pPr>
            <w:r w:rsidRPr="000E1690">
              <w:rPr>
                <w:sz w:val="24"/>
                <w:szCs w:val="24"/>
              </w:rPr>
              <w:t>(</w:t>
            </w:r>
            <w:r w:rsidR="0046740A" w:rsidRPr="000E1690">
              <w:rPr>
                <w:sz w:val="24"/>
                <w:szCs w:val="24"/>
              </w:rPr>
              <w:t>Глюкагон</w:t>
            </w:r>
            <w:r w:rsidRPr="000E1690">
              <w:rPr>
                <w:sz w:val="24"/>
                <w:szCs w:val="24"/>
              </w:rPr>
              <w:t>)</w:t>
            </w:r>
          </w:p>
        </w:tc>
        <w:tc>
          <w:tcPr>
            <w:tcW w:w="1843" w:type="dxa"/>
          </w:tcPr>
          <w:p w:rsidR="0046740A" w:rsidRPr="000E1690" w:rsidRDefault="0046740A" w:rsidP="000E1690">
            <w:pPr>
              <w:pStyle w:val="1"/>
              <w:jc w:val="center"/>
              <w:outlineLvl w:val="0"/>
              <w:rPr>
                <w:b w:val="0"/>
                <w:color w:val="000000"/>
                <w:sz w:val="24"/>
                <w:szCs w:val="24"/>
              </w:rPr>
            </w:pPr>
            <w:r w:rsidRPr="000E1690">
              <w:rPr>
                <w:b w:val="0"/>
                <w:color w:val="000000"/>
                <w:sz w:val="24"/>
                <w:szCs w:val="24"/>
              </w:rPr>
              <w:t>H04AA01</w:t>
            </w:r>
          </w:p>
          <w:p w:rsidR="00655442" w:rsidRPr="000E1690" w:rsidRDefault="00655442" w:rsidP="000E1690">
            <w:pPr>
              <w:suppressAutoHyphens/>
              <w:jc w:val="center"/>
              <w:rPr>
                <w:sz w:val="24"/>
                <w:szCs w:val="24"/>
              </w:rPr>
            </w:pPr>
          </w:p>
        </w:tc>
        <w:tc>
          <w:tcPr>
            <w:tcW w:w="2410" w:type="dxa"/>
          </w:tcPr>
          <w:p w:rsidR="00655442" w:rsidRPr="000E1690" w:rsidRDefault="000057E2" w:rsidP="000E1690">
            <w:pPr>
              <w:suppressAutoHyphens/>
              <w:jc w:val="center"/>
              <w:rPr>
                <w:sz w:val="24"/>
                <w:szCs w:val="24"/>
              </w:rPr>
            </w:pPr>
            <w:r w:rsidRPr="000E1690">
              <w:rPr>
                <w:color w:val="000000"/>
                <w:sz w:val="24"/>
                <w:szCs w:val="24"/>
                <w:shd w:val="clear" w:color="auto" w:fill="F7F7F7"/>
              </w:rPr>
              <w:t>При температуре 15–30 °C, в защищенном от света месте.</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lastRenderedPageBreak/>
              <w:t>7</w:t>
            </w:r>
          </w:p>
        </w:tc>
        <w:tc>
          <w:tcPr>
            <w:tcW w:w="3118" w:type="dxa"/>
          </w:tcPr>
          <w:p w:rsidR="0046740A" w:rsidRPr="000E1690" w:rsidRDefault="00655442" w:rsidP="000E1690">
            <w:pPr>
              <w:spacing w:before="100" w:beforeAutospacing="1" w:after="100" w:afterAutospacing="1"/>
              <w:jc w:val="center"/>
              <w:rPr>
                <w:color w:val="000000"/>
                <w:sz w:val="24"/>
                <w:szCs w:val="24"/>
              </w:rPr>
            </w:pPr>
            <w:r w:rsidRPr="000E1690">
              <w:rPr>
                <w:color w:val="000000"/>
                <w:sz w:val="24"/>
                <w:szCs w:val="24"/>
              </w:rPr>
              <w:fldChar w:fldCharType="begin"/>
            </w:r>
            <w:r w:rsidRPr="000E1690">
              <w:rPr>
                <w:color w:val="000000"/>
                <w:sz w:val="24"/>
                <w:szCs w:val="24"/>
              </w:rPr>
              <w:instrText xml:space="preserve"> HYPERLINK "https://med-09.ru/at2735.htm" </w:instrText>
            </w:r>
            <w:r w:rsidRPr="000E1690">
              <w:rPr>
                <w:color w:val="000000"/>
                <w:sz w:val="24"/>
                <w:szCs w:val="24"/>
              </w:rPr>
              <w:fldChar w:fldCharType="separate"/>
            </w:r>
            <w:r w:rsidRPr="000E1690">
              <w:rPr>
                <w:b/>
                <w:color w:val="000000"/>
                <w:sz w:val="24"/>
                <w:szCs w:val="24"/>
              </w:rPr>
              <w:t>J</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Противомикробные препараты для системного использования</w:t>
            </w:r>
            <w:r w:rsidRPr="000E1690">
              <w:rPr>
                <w:color w:val="000000"/>
                <w:sz w:val="24"/>
                <w:szCs w:val="24"/>
              </w:rPr>
              <w:fldChar w:fldCharType="end"/>
            </w:r>
          </w:p>
          <w:p w:rsidR="00655442" w:rsidRPr="000E1690" w:rsidRDefault="00655442" w:rsidP="000E1690">
            <w:pPr>
              <w:suppressAutoHyphens/>
              <w:jc w:val="center"/>
              <w:rPr>
                <w:sz w:val="24"/>
                <w:szCs w:val="24"/>
              </w:rPr>
            </w:pPr>
          </w:p>
        </w:tc>
        <w:tc>
          <w:tcPr>
            <w:tcW w:w="1701" w:type="dxa"/>
          </w:tcPr>
          <w:p w:rsidR="00655442" w:rsidRPr="000E1690" w:rsidRDefault="00014A7E" w:rsidP="000E1690">
            <w:pPr>
              <w:suppressAutoHyphens/>
              <w:jc w:val="center"/>
              <w:rPr>
                <w:sz w:val="24"/>
                <w:szCs w:val="24"/>
              </w:rPr>
            </w:pPr>
            <w:proofErr w:type="spellStart"/>
            <w:r w:rsidRPr="000E1690">
              <w:rPr>
                <w:sz w:val="24"/>
                <w:szCs w:val="24"/>
              </w:rPr>
              <w:t>Доксилан</w:t>
            </w:r>
            <w:proofErr w:type="spellEnd"/>
          </w:p>
          <w:p w:rsidR="00014A7E" w:rsidRPr="000E1690" w:rsidRDefault="00014A7E" w:rsidP="000E1690">
            <w:pPr>
              <w:suppressAutoHyphens/>
              <w:jc w:val="center"/>
              <w:rPr>
                <w:sz w:val="24"/>
                <w:szCs w:val="24"/>
              </w:rPr>
            </w:pPr>
            <w:r w:rsidRPr="000E1690">
              <w:rPr>
                <w:sz w:val="24"/>
                <w:szCs w:val="24"/>
              </w:rPr>
              <w:t>(</w:t>
            </w:r>
            <w:proofErr w:type="spellStart"/>
            <w:r w:rsidRPr="000E1690">
              <w:rPr>
                <w:sz w:val="24"/>
                <w:szCs w:val="24"/>
              </w:rPr>
              <w:t>Доксициклин</w:t>
            </w:r>
            <w:proofErr w:type="spellEnd"/>
            <w:r w:rsidRPr="000E1690">
              <w:rPr>
                <w:sz w:val="24"/>
                <w:szCs w:val="24"/>
              </w:rPr>
              <w:t>)</w:t>
            </w:r>
          </w:p>
        </w:tc>
        <w:tc>
          <w:tcPr>
            <w:tcW w:w="1843" w:type="dxa"/>
          </w:tcPr>
          <w:p w:rsidR="00014A7E" w:rsidRPr="000E1690" w:rsidRDefault="00014A7E" w:rsidP="000E1690">
            <w:pPr>
              <w:pStyle w:val="1"/>
              <w:jc w:val="center"/>
              <w:outlineLvl w:val="0"/>
              <w:rPr>
                <w:b w:val="0"/>
                <w:color w:val="000000"/>
                <w:sz w:val="24"/>
                <w:szCs w:val="24"/>
              </w:rPr>
            </w:pPr>
            <w:r w:rsidRPr="000E1690">
              <w:rPr>
                <w:b w:val="0"/>
                <w:color w:val="000000"/>
                <w:sz w:val="24"/>
                <w:szCs w:val="24"/>
              </w:rPr>
              <w:t>J01AA02</w:t>
            </w:r>
          </w:p>
          <w:p w:rsidR="00655442" w:rsidRPr="000E1690" w:rsidRDefault="00655442" w:rsidP="000E1690">
            <w:pPr>
              <w:suppressAutoHyphens/>
              <w:jc w:val="center"/>
              <w:rPr>
                <w:sz w:val="24"/>
                <w:szCs w:val="24"/>
              </w:rPr>
            </w:pPr>
          </w:p>
        </w:tc>
        <w:tc>
          <w:tcPr>
            <w:tcW w:w="2410" w:type="dxa"/>
          </w:tcPr>
          <w:p w:rsidR="00655442" w:rsidRPr="000E1690" w:rsidRDefault="00E25934" w:rsidP="000E1690">
            <w:pPr>
              <w:suppressAutoHyphens/>
              <w:jc w:val="center"/>
              <w:rPr>
                <w:sz w:val="24"/>
                <w:szCs w:val="24"/>
              </w:rPr>
            </w:pPr>
            <w:r w:rsidRPr="000E1690">
              <w:rPr>
                <w:color w:val="000000"/>
                <w:sz w:val="24"/>
                <w:szCs w:val="24"/>
                <w:shd w:val="clear" w:color="auto" w:fill="F7F7F7"/>
              </w:rPr>
              <w:t>В защищенном от света месте, при температуре не выше 25 °C.</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8</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"https://med-09.ru/at3291.htm"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L</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Противоопухолевые препараты и иммуномодуляторы</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655442" w:rsidRPr="000E1690" w:rsidRDefault="00014A7E" w:rsidP="000E1690">
            <w:pPr>
              <w:suppressAutoHyphens/>
              <w:jc w:val="center"/>
              <w:rPr>
                <w:sz w:val="24"/>
                <w:szCs w:val="24"/>
              </w:rPr>
            </w:pPr>
            <w:proofErr w:type="spellStart"/>
            <w:r w:rsidRPr="000E1690">
              <w:rPr>
                <w:sz w:val="24"/>
                <w:szCs w:val="24"/>
              </w:rPr>
              <w:t>Виферон</w:t>
            </w:r>
            <w:proofErr w:type="spellEnd"/>
          </w:p>
          <w:p w:rsidR="00014A7E" w:rsidRPr="000E1690" w:rsidRDefault="00014A7E" w:rsidP="000E1690">
            <w:pPr>
              <w:suppressAutoHyphens/>
              <w:jc w:val="center"/>
              <w:rPr>
                <w:sz w:val="24"/>
                <w:szCs w:val="24"/>
              </w:rPr>
            </w:pPr>
            <w:r w:rsidRPr="000E1690">
              <w:rPr>
                <w:sz w:val="24"/>
                <w:szCs w:val="24"/>
              </w:rPr>
              <w:t>(Интерферон альфа-2</w:t>
            </w:r>
            <w:r w:rsidRPr="000E1690">
              <w:rPr>
                <w:sz w:val="24"/>
                <w:szCs w:val="24"/>
                <w:lang w:val="en-US"/>
              </w:rPr>
              <w:t>b</w:t>
            </w:r>
            <w:r w:rsidRPr="000E1690">
              <w:rPr>
                <w:sz w:val="24"/>
                <w:szCs w:val="24"/>
              </w:rPr>
              <w:t>)</w:t>
            </w:r>
          </w:p>
        </w:tc>
        <w:tc>
          <w:tcPr>
            <w:tcW w:w="1843" w:type="dxa"/>
          </w:tcPr>
          <w:p w:rsidR="00014A7E" w:rsidRPr="000E1690" w:rsidRDefault="00014A7E" w:rsidP="000E1690">
            <w:pPr>
              <w:pStyle w:val="1"/>
              <w:jc w:val="center"/>
              <w:outlineLvl w:val="0"/>
              <w:rPr>
                <w:b w:val="0"/>
                <w:color w:val="000000"/>
                <w:sz w:val="24"/>
                <w:szCs w:val="24"/>
              </w:rPr>
            </w:pPr>
            <w:r w:rsidRPr="000E1690">
              <w:rPr>
                <w:b w:val="0"/>
                <w:color w:val="000000"/>
                <w:sz w:val="24"/>
                <w:szCs w:val="24"/>
              </w:rPr>
              <w:t>L03AB05</w:t>
            </w:r>
          </w:p>
          <w:p w:rsidR="00655442" w:rsidRPr="000E1690" w:rsidRDefault="00655442" w:rsidP="000E1690">
            <w:pPr>
              <w:suppressAutoHyphens/>
              <w:jc w:val="center"/>
              <w:rPr>
                <w:sz w:val="24"/>
                <w:szCs w:val="24"/>
              </w:rPr>
            </w:pPr>
          </w:p>
        </w:tc>
        <w:tc>
          <w:tcPr>
            <w:tcW w:w="2410" w:type="dxa"/>
          </w:tcPr>
          <w:p w:rsidR="00655442" w:rsidRPr="000E1690" w:rsidRDefault="00E25934" w:rsidP="000E1690">
            <w:pPr>
              <w:suppressAutoHyphens/>
              <w:jc w:val="center"/>
              <w:rPr>
                <w:sz w:val="24"/>
                <w:szCs w:val="24"/>
              </w:rPr>
            </w:pPr>
            <w:r w:rsidRPr="000E1690">
              <w:rPr>
                <w:color w:val="000000" w:themeColor="text1"/>
                <w:sz w:val="24"/>
                <w:szCs w:val="24"/>
                <w:shd w:val="clear" w:color="auto" w:fill="FFFFFF"/>
              </w:rPr>
              <w:t>В прохладном, защищенном от солнечного света месте, при температуре от 2 до 8 градусов по Цельсию</w:t>
            </w:r>
            <w:r w:rsidR="00D32F33" w:rsidRPr="000E1690">
              <w:rPr>
                <w:color w:val="000000" w:themeColor="text1"/>
                <w:sz w:val="24"/>
                <w:szCs w:val="24"/>
                <w:shd w:val="clear" w:color="auto" w:fill="FFFFFF"/>
              </w:rPr>
              <w:t>, в холодильнике.</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9</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"https://med-09.ru/at3597.htm"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M</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Костно-мышечная система</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655442" w:rsidRPr="000E1690" w:rsidRDefault="00A2299F" w:rsidP="000E1690">
            <w:pPr>
              <w:suppressAutoHyphens/>
              <w:jc w:val="center"/>
              <w:rPr>
                <w:sz w:val="24"/>
                <w:szCs w:val="24"/>
              </w:rPr>
            </w:pPr>
            <w:proofErr w:type="spellStart"/>
            <w:r w:rsidRPr="000E1690">
              <w:rPr>
                <w:sz w:val="24"/>
                <w:szCs w:val="24"/>
              </w:rPr>
              <w:t>Листенон</w:t>
            </w:r>
            <w:proofErr w:type="spellEnd"/>
          </w:p>
          <w:p w:rsidR="00A2299F" w:rsidRPr="000E1690" w:rsidRDefault="00A2299F" w:rsidP="000E1690">
            <w:pPr>
              <w:suppressAutoHyphens/>
              <w:jc w:val="center"/>
              <w:rPr>
                <w:sz w:val="24"/>
                <w:szCs w:val="24"/>
              </w:rPr>
            </w:pPr>
            <w:r w:rsidRPr="000E1690">
              <w:rPr>
                <w:sz w:val="24"/>
                <w:szCs w:val="24"/>
              </w:rPr>
              <w:t>(</w:t>
            </w:r>
            <w:proofErr w:type="spellStart"/>
            <w:r w:rsidRPr="000E1690">
              <w:rPr>
                <w:sz w:val="24"/>
                <w:szCs w:val="24"/>
              </w:rPr>
              <w:t>Суксаметония</w:t>
            </w:r>
            <w:proofErr w:type="spellEnd"/>
            <w:r w:rsidRPr="000E1690">
              <w:rPr>
                <w:sz w:val="24"/>
                <w:szCs w:val="24"/>
              </w:rPr>
              <w:t xml:space="preserve"> хлорид)</w:t>
            </w:r>
          </w:p>
        </w:tc>
        <w:tc>
          <w:tcPr>
            <w:tcW w:w="1843" w:type="dxa"/>
          </w:tcPr>
          <w:p w:rsidR="00014A7E" w:rsidRPr="000E1690" w:rsidRDefault="00014A7E" w:rsidP="000E1690">
            <w:pPr>
              <w:pStyle w:val="1"/>
              <w:jc w:val="center"/>
              <w:outlineLvl w:val="0"/>
              <w:rPr>
                <w:b w:val="0"/>
                <w:color w:val="000000"/>
                <w:sz w:val="24"/>
                <w:szCs w:val="24"/>
              </w:rPr>
            </w:pPr>
            <w:r w:rsidRPr="000E1690">
              <w:rPr>
                <w:b w:val="0"/>
                <w:color w:val="000000"/>
                <w:sz w:val="24"/>
                <w:szCs w:val="24"/>
              </w:rPr>
              <w:t>M03AB01</w:t>
            </w:r>
          </w:p>
          <w:p w:rsidR="00655442" w:rsidRPr="000E1690" w:rsidRDefault="00655442" w:rsidP="000E1690">
            <w:pPr>
              <w:suppressAutoHyphens/>
              <w:jc w:val="center"/>
              <w:rPr>
                <w:sz w:val="24"/>
                <w:szCs w:val="24"/>
              </w:rPr>
            </w:pPr>
          </w:p>
        </w:tc>
        <w:tc>
          <w:tcPr>
            <w:tcW w:w="2410" w:type="dxa"/>
          </w:tcPr>
          <w:p w:rsidR="00655442" w:rsidRPr="000E1690" w:rsidRDefault="00D32F33" w:rsidP="000E1690">
            <w:pPr>
              <w:suppressAutoHyphens/>
              <w:jc w:val="center"/>
              <w:rPr>
                <w:sz w:val="24"/>
                <w:szCs w:val="24"/>
              </w:rPr>
            </w:pPr>
            <w:r w:rsidRPr="000E1690">
              <w:rPr>
                <w:color w:val="000000"/>
                <w:sz w:val="24"/>
                <w:szCs w:val="24"/>
                <w:shd w:val="clear" w:color="auto" w:fill="F7F7F7"/>
              </w:rPr>
              <w:t>В защищенном от света месте, при температуре 2–8 °C, в холодильнике.</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10</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"https://med-09.ru/at3856.htm"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N</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Нервная система</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655442" w:rsidRPr="000E1690" w:rsidRDefault="00A2299F" w:rsidP="000E1690">
            <w:pPr>
              <w:suppressAutoHyphens/>
              <w:jc w:val="center"/>
              <w:rPr>
                <w:sz w:val="24"/>
                <w:szCs w:val="24"/>
              </w:rPr>
            </w:pPr>
            <w:r w:rsidRPr="000E1690">
              <w:rPr>
                <w:sz w:val="24"/>
                <w:szCs w:val="24"/>
              </w:rPr>
              <w:t>Аспирин</w:t>
            </w:r>
          </w:p>
          <w:p w:rsidR="00A2299F" w:rsidRPr="000E1690" w:rsidRDefault="00A2299F" w:rsidP="000E1690">
            <w:pPr>
              <w:suppressAutoHyphens/>
              <w:jc w:val="center"/>
              <w:rPr>
                <w:sz w:val="24"/>
                <w:szCs w:val="24"/>
              </w:rPr>
            </w:pPr>
            <w:r w:rsidRPr="000E1690">
              <w:rPr>
                <w:sz w:val="24"/>
                <w:szCs w:val="24"/>
              </w:rPr>
              <w:t>(Ацетилсалициловая кислота)</w:t>
            </w:r>
          </w:p>
        </w:tc>
        <w:tc>
          <w:tcPr>
            <w:tcW w:w="1843" w:type="dxa"/>
          </w:tcPr>
          <w:p w:rsidR="00A2299F" w:rsidRPr="000E1690" w:rsidRDefault="00A2299F" w:rsidP="000E1690">
            <w:pPr>
              <w:pStyle w:val="1"/>
              <w:jc w:val="center"/>
              <w:outlineLvl w:val="0"/>
              <w:rPr>
                <w:b w:val="0"/>
                <w:color w:val="000000"/>
                <w:sz w:val="24"/>
                <w:szCs w:val="24"/>
              </w:rPr>
            </w:pPr>
            <w:r w:rsidRPr="000E1690">
              <w:rPr>
                <w:b w:val="0"/>
                <w:color w:val="000000"/>
                <w:sz w:val="24"/>
                <w:szCs w:val="24"/>
              </w:rPr>
              <w:t>N02BA01</w:t>
            </w:r>
          </w:p>
          <w:p w:rsidR="00655442" w:rsidRPr="000E1690" w:rsidRDefault="00655442" w:rsidP="000E1690">
            <w:pPr>
              <w:suppressAutoHyphens/>
              <w:jc w:val="center"/>
              <w:rPr>
                <w:sz w:val="24"/>
                <w:szCs w:val="24"/>
              </w:rPr>
            </w:pPr>
          </w:p>
        </w:tc>
        <w:tc>
          <w:tcPr>
            <w:tcW w:w="2410" w:type="dxa"/>
          </w:tcPr>
          <w:p w:rsidR="00655442" w:rsidRPr="000E1690" w:rsidRDefault="00D32F33" w:rsidP="000E1690">
            <w:pPr>
              <w:suppressAutoHyphens/>
              <w:jc w:val="center"/>
              <w:rPr>
                <w:sz w:val="24"/>
                <w:szCs w:val="24"/>
              </w:rPr>
            </w:pPr>
            <w:r w:rsidRPr="000E1690">
              <w:rPr>
                <w:color w:val="000000" w:themeColor="text1"/>
                <w:sz w:val="24"/>
                <w:szCs w:val="24"/>
              </w:rPr>
              <w:t>Хранить при температуре не выше 30</w:t>
            </w:r>
            <w:proofErr w:type="gramStart"/>
            <w:r w:rsidRPr="000E1690">
              <w:rPr>
                <w:color w:val="000000" w:themeColor="text1"/>
                <w:sz w:val="24"/>
                <w:szCs w:val="24"/>
              </w:rPr>
              <w:t>°С</w:t>
            </w:r>
            <w:proofErr w:type="gramEnd"/>
            <w:r w:rsidRPr="000E1690">
              <w:rPr>
                <w:color w:val="000000" w:themeColor="text1"/>
                <w:sz w:val="24"/>
                <w:szCs w:val="24"/>
              </w:rPr>
              <w:t>, в защищенном от света месте.</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11</w:t>
            </w:r>
          </w:p>
        </w:tc>
        <w:tc>
          <w:tcPr>
            <w:tcW w:w="3118" w:type="dxa"/>
          </w:tcPr>
          <w:p w:rsidR="00655442" w:rsidRPr="000E1690" w:rsidRDefault="001B2A81" w:rsidP="000E1690">
            <w:pPr>
              <w:spacing w:before="100" w:beforeAutospacing="1" w:after="100" w:afterAutospacing="1"/>
              <w:jc w:val="center"/>
              <w:rPr>
                <w:color w:val="000000"/>
                <w:sz w:val="24"/>
                <w:szCs w:val="24"/>
              </w:rPr>
            </w:pPr>
            <w:hyperlink r:id="rId10" w:history="1">
              <w:r w:rsidR="00655442" w:rsidRPr="000E1690">
                <w:rPr>
                  <w:b/>
                  <w:color w:val="000000"/>
                  <w:sz w:val="24"/>
                  <w:szCs w:val="24"/>
                </w:rPr>
                <w:t>P</w:t>
              </w:r>
              <w:r w:rsidR="00655442" w:rsidRPr="000E1690">
                <w:rPr>
                  <w:color w:val="000000"/>
                  <w:sz w:val="24"/>
                  <w:szCs w:val="24"/>
                </w:rPr>
                <w:t xml:space="preserve"> Противопаразитарные препараты, инсектициды и репелленты</w:t>
              </w:r>
            </w:hyperlink>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D6545E" w:rsidRPr="000E1690" w:rsidRDefault="00D6545E" w:rsidP="000E1690">
            <w:pPr>
              <w:pStyle w:val="1"/>
              <w:shd w:val="clear" w:color="auto" w:fill="F7F7F7"/>
              <w:spacing w:before="0" w:beforeAutospacing="0" w:after="315" w:afterAutospacing="0"/>
              <w:jc w:val="center"/>
              <w:outlineLvl w:val="0"/>
              <w:rPr>
                <w:b w:val="0"/>
                <w:color w:val="010101"/>
                <w:sz w:val="24"/>
                <w:szCs w:val="24"/>
              </w:rPr>
            </w:pPr>
            <w:r w:rsidRPr="000E1690">
              <w:rPr>
                <w:b w:val="0"/>
                <w:color w:val="010101"/>
                <w:sz w:val="24"/>
                <w:szCs w:val="24"/>
              </w:rPr>
              <w:t>Серно-салициловая мазь</w:t>
            </w:r>
          </w:p>
          <w:p w:rsidR="00D6545E" w:rsidRPr="000E1690" w:rsidRDefault="00D6545E" w:rsidP="000E1690">
            <w:pPr>
              <w:pStyle w:val="1"/>
              <w:shd w:val="clear" w:color="auto" w:fill="F7F7F7"/>
              <w:spacing w:before="0" w:beforeAutospacing="0" w:after="315" w:afterAutospacing="0"/>
              <w:jc w:val="center"/>
              <w:outlineLvl w:val="0"/>
              <w:rPr>
                <w:b w:val="0"/>
                <w:color w:val="010101"/>
                <w:sz w:val="24"/>
                <w:szCs w:val="24"/>
              </w:rPr>
            </w:pPr>
            <w:r w:rsidRPr="000E1690">
              <w:rPr>
                <w:b w:val="0"/>
                <w:color w:val="010101"/>
                <w:sz w:val="24"/>
                <w:szCs w:val="24"/>
              </w:rPr>
              <w:t>(Салициловая кислота + сера)</w:t>
            </w:r>
          </w:p>
          <w:p w:rsidR="00655442" w:rsidRPr="000E1690" w:rsidRDefault="00655442" w:rsidP="000E1690">
            <w:pPr>
              <w:suppressAutoHyphens/>
              <w:jc w:val="center"/>
              <w:rPr>
                <w:sz w:val="24"/>
                <w:szCs w:val="24"/>
              </w:rPr>
            </w:pPr>
          </w:p>
        </w:tc>
        <w:tc>
          <w:tcPr>
            <w:tcW w:w="1843" w:type="dxa"/>
          </w:tcPr>
          <w:p w:rsidR="00D6545E" w:rsidRPr="000E1690" w:rsidRDefault="00D6545E" w:rsidP="000E1690">
            <w:pPr>
              <w:pStyle w:val="1"/>
              <w:jc w:val="center"/>
              <w:outlineLvl w:val="0"/>
              <w:rPr>
                <w:b w:val="0"/>
                <w:color w:val="000000"/>
                <w:sz w:val="24"/>
                <w:szCs w:val="24"/>
              </w:rPr>
            </w:pPr>
            <w:r w:rsidRPr="000E1690">
              <w:rPr>
                <w:b w:val="0"/>
                <w:color w:val="000000"/>
                <w:sz w:val="24"/>
                <w:szCs w:val="24"/>
              </w:rPr>
              <w:t>P03AA</w:t>
            </w:r>
          </w:p>
          <w:p w:rsidR="00655442" w:rsidRPr="000E1690" w:rsidRDefault="00655442" w:rsidP="000E1690">
            <w:pPr>
              <w:suppressAutoHyphens/>
              <w:jc w:val="center"/>
              <w:rPr>
                <w:sz w:val="24"/>
                <w:szCs w:val="24"/>
              </w:rPr>
            </w:pPr>
          </w:p>
        </w:tc>
        <w:tc>
          <w:tcPr>
            <w:tcW w:w="2410" w:type="dxa"/>
          </w:tcPr>
          <w:p w:rsidR="00655442" w:rsidRPr="000E1690" w:rsidRDefault="00D32F33" w:rsidP="000E1690">
            <w:pPr>
              <w:suppressAutoHyphens/>
              <w:jc w:val="center"/>
              <w:rPr>
                <w:sz w:val="24"/>
                <w:szCs w:val="24"/>
              </w:rPr>
            </w:pPr>
            <w:r w:rsidRPr="000E1690">
              <w:rPr>
                <w:color w:val="000000"/>
                <w:sz w:val="24"/>
                <w:szCs w:val="24"/>
                <w:shd w:val="clear" w:color="auto" w:fill="F7F7F7"/>
              </w:rPr>
              <w:t>В защищенном от света месте, при температуре не выше 15 °C.</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12</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"https://med-09.ru/at4700.htm"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R</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Дыхательная система</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655442" w:rsidRPr="000E1690" w:rsidRDefault="00D6545E" w:rsidP="000E1690">
            <w:pPr>
              <w:suppressAutoHyphens/>
              <w:jc w:val="center"/>
              <w:rPr>
                <w:sz w:val="24"/>
                <w:szCs w:val="24"/>
              </w:rPr>
            </w:pPr>
            <w:proofErr w:type="spellStart"/>
            <w:r w:rsidRPr="000E1690">
              <w:rPr>
                <w:sz w:val="24"/>
                <w:szCs w:val="24"/>
              </w:rPr>
              <w:t>Снуп</w:t>
            </w:r>
            <w:proofErr w:type="spellEnd"/>
          </w:p>
          <w:p w:rsidR="00D6545E" w:rsidRPr="000E1690" w:rsidRDefault="00D6545E" w:rsidP="000E1690">
            <w:pPr>
              <w:suppressAutoHyphens/>
              <w:jc w:val="center"/>
              <w:rPr>
                <w:sz w:val="24"/>
                <w:szCs w:val="24"/>
              </w:rPr>
            </w:pPr>
            <w:r w:rsidRPr="000E1690">
              <w:rPr>
                <w:sz w:val="24"/>
                <w:szCs w:val="24"/>
              </w:rPr>
              <w:t>(</w:t>
            </w:r>
            <w:proofErr w:type="spellStart"/>
            <w:r w:rsidRPr="000E1690">
              <w:rPr>
                <w:sz w:val="24"/>
                <w:szCs w:val="24"/>
              </w:rPr>
              <w:t>Ксилометазолин</w:t>
            </w:r>
            <w:proofErr w:type="spellEnd"/>
            <w:r w:rsidRPr="000E1690">
              <w:rPr>
                <w:sz w:val="24"/>
                <w:szCs w:val="24"/>
              </w:rPr>
              <w:t>)</w:t>
            </w:r>
          </w:p>
        </w:tc>
        <w:tc>
          <w:tcPr>
            <w:tcW w:w="1843" w:type="dxa"/>
          </w:tcPr>
          <w:p w:rsidR="00D6545E" w:rsidRPr="000E1690" w:rsidRDefault="00D6545E" w:rsidP="000E1690">
            <w:pPr>
              <w:pStyle w:val="1"/>
              <w:jc w:val="center"/>
              <w:outlineLvl w:val="0"/>
              <w:rPr>
                <w:b w:val="0"/>
                <w:color w:val="000000"/>
                <w:sz w:val="24"/>
                <w:szCs w:val="24"/>
              </w:rPr>
            </w:pPr>
            <w:r w:rsidRPr="000E1690">
              <w:rPr>
                <w:b w:val="0"/>
                <w:color w:val="000000"/>
                <w:sz w:val="24"/>
                <w:szCs w:val="24"/>
              </w:rPr>
              <w:t>R01AA07</w:t>
            </w:r>
          </w:p>
          <w:p w:rsidR="00655442" w:rsidRPr="000E1690" w:rsidRDefault="00655442" w:rsidP="000E1690">
            <w:pPr>
              <w:suppressAutoHyphens/>
              <w:jc w:val="center"/>
              <w:rPr>
                <w:sz w:val="24"/>
                <w:szCs w:val="24"/>
              </w:rPr>
            </w:pPr>
          </w:p>
        </w:tc>
        <w:tc>
          <w:tcPr>
            <w:tcW w:w="2410" w:type="dxa"/>
          </w:tcPr>
          <w:p w:rsidR="00655442" w:rsidRPr="000E1690" w:rsidRDefault="00D32F33" w:rsidP="000E1690">
            <w:pPr>
              <w:suppressAutoHyphens/>
              <w:jc w:val="center"/>
              <w:rPr>
                <w:sz w:val="24"/>
                <w:szCs w:val="24"/>
              </w:rPr>
            </w:pPr>
            <w:r w:rsidRPr="000E1690">
              <w:rPr>
                <w:color w:val="000000"/>
                <w:sz w:val="24"/>
                <w:szCs w:val="24"/>
                <w:shd w:val="clear" w:color="auto" w:fill="F7F7F7"/>
              </w:rPr>
              <w:t>При температуре не выше 25 °C, в защищенном от света месте.</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13</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"https://med-09.ru/at5108.htm"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S</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Препараты для лечения заболеваний органов чувств</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655442" w:rsidRPr="000E1690" w:rsidRDefault="001227C2" w:rsidP="000E1690">
            <w:pPr>
              <w:suppressAutoHyphens/>
              <w:jc w:val="center"/>
              <w:rPr>
                <w:sz w:val="24"/>
                <w:szCs w:val="24"/>
              </w:rPr>
            </w:pPr>
            <w:proofErr w:type="spellStart"/>
            <w:r w:rsidRPr="000E1690">
              <w:rPr>
                <w:sz w:val="24"/>
                <w:szCs w:val="24"/>
              </w:rPr>
              <w:t>Су</w:t>
            </w:r>
            <w:r w:rsidR="00D6545E" w:rsidRPr="000E1690">
              <w:rPr>
                <w:sz w:val="24"/>
                <w:szCs w:val="24"/>
              </w:rPr>
              <w:t>льфацил</w:t>
            </w:r>
            <w:proofErr w:type="spellEnd"/>
            <w:r w:rsidR="00D6545E" w:rsidRPr="000E1690">
              <w:rPr>
                <w:sz w:val="24"/>
                <w:szCs w:val="24"/>
              </w:rPr>
              <w:t xml:space="preserve"> натрия</w:t>
            </w:r>
          </w:p>
          <w:p w:rsidR="001227C2" w:rsidRPr="000E1690" w:rsidRDefault="001227C2" w:rsidP="000E1690">
            <w:pPr>
              <w:suppressAutoHyphens/>
              <w:jc w:val="center"/>
              <w:rPr>
                <w:sz w:val="24"/>
                <w:szCs w:val="24"/>
              </w:rPr>
            </w:pPr>
            <w:r w:rsidRPr="000E1690">
              <w:rPr>
                <w:sz w:val="24"/>
                <w:szCs w:val="24"/>
              </w:rPr>
              <w:t>(</w:t>
            </w:r>
            <w:proofErr w:type="spellStart"/>
            <w:r w:rsidRPr="000E1690">
              <w:rPr>
                <w:sz w:val="24"/>
                <w:szCs w:val="24"/>
              </w:rPr>
              <w:t>Сульфацетамид</w:t>
            </w:r>
            <w:proofErr w:type="spellEnd"/>
            <w:r w:rsidRPr="000E1690">
              <w:rPr>
                <w:sz w:val="24"/>
                <w:szCs w:val="24"/>
              </w:rPr>
              <w:t>)</w:t>
            </w:r>
          </w:p>
        </w:tc>
        <w:tc>
          <w:tcPr>
            <w:tcW w:w="1843" w:type="dxa"/>
          </w:tcPr>
          <w:p w:rsidR="001227C2" w:rsidRPr="000E1690" w:rsidRDefault="001227C2" w:rsidP="000E1690">
            <w:pPr>
              <w:pStyle w:val="1"/>
              <w:jc w:val="center"/>
              <w:outlineLvl w:val="0"/>
              <w:rPr>
                <w:b w:val="0"/>
                <w:color w:val="000000"/>
                <w:sz w:val="24"/>
                <w:szCs w:val="24"/>
              </w:rPr>
            </w:pPr>
            <w:r w:rsidRPr="000E1690">
              <w:rPr>
                <w:b w:val="0"/>
                <w:color w:val="000000"/>
                <w:sz w:val="24"/>
                <w:szCs w:val="24"/>
              </w:rPr>
              <w:t>S01AB04</w:t>
            </w:r>
          </w:p>
          <w:p w:rsidR="00655442" w:rsidRPr="000E1690" w:rsidRDefault="00655442" w:rsidP="000E1690">
            <w:pPr>
              <w:suppressAutoHyphens/>
              <w:jc w:val="center"/>
              <w:rPr>
                <w:sz w:val="24"/>
                <w:szCs w:val="24"/>
              </w:rPr>
            </w:pPr>
          </w:p>
        </w:tc>
        <w:tc>
          <w:tcPr>
            <w:tcW w:w="2410" w:type="dxa"/>
          </w:tcPr>
          <w:p w:rsidR="00655442" w:rsidRPr="000E1690" w:rsidRDefault="00D32F33" w:rsidP="000E1690">
            <w:pPr>
              <w:suppressAutoHyphens/>
              <w:jc w:val="center"/>
              <w:rPr>
                <w:sz w:val="24"/>
                <w:szCs w:val="24"/>
              </w:rPr>
            </w:pPr>
            <w:r w:rsidRPr="000E1690">
              <w:rPr>
                <w:color w:val="000000" w:themeColor="text1"/>
                <w:sz w:val="24"/>
                <w:szCs w:val="24"/>
                <w:shd w:val="clear" w:color="auto" w:fill="FFFFFF"/>
              </w:rPr>
              <w:t>В защищенном от света месте, при температуре 8–15 °C.</w:t>
            </w:r>
          </w:p>
        </w:tc>
      </w:tr>
      <w:tr w:rsidR="00655442" w:rsidTr="00EB2684">
        <w:tc>
          <w:tcPr>
            <w:tcW w:w="534" w:type="dxa"/>
          </w:tcPr>
          <w:p w:rsidR="00655442" w:rsidRPr="000E1690" w:rsidRDefault="00655442" w:rsidP="00877393">
            <w:pPr>
              <w:spacing w:before="100" w:beforeAutospacing="1" w:after="100" w:afterAutospacing="1"/>
              <w:rPr>
                <w:color w:val="000000"/>
                <w:sz w:val="24"/>
                <w:szCs w:val="24"/>
              </w:rPr>
            </w:pPr>
            <w:r w:rsidRPr="000E1690">
              <w:rPr>
                <w:color w:val="000000"/>
                <w:sz w:val="24"/>
                <w:szCs w:val="24"/>
              </w:rPr>
              <w:t>14</w:t>
            </w:r>
          </w:p>
        </w:tc>
        <w:tc>
          <w:tcPr>
            <w:tcW w:w="3118" w:type="dxa"/>
          </w:tcPr>
          <w:p w:rsidR="0094230A" w:rsidRPr="000E1690" w:rsidRDefault="00BE51DC"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"https://med-09.ru/at5433.htm" </w:instrText>
            </w:r>
            <w:r w:rsidRPr="000E1690">
              <w:rPr>
                <w:rFonts w:asciiTheme="minorHAnsi" w:eastAsiaTheme="minorHAnsi" w:hAnsiTheme="minorHAnsi" w:cstheme="minorBidi"/>
                <w:sz w:val="24"/>
                <w:szCs w:val="24"/>
                <w:lang w:eastAsia="en-US"/>
              </w:rPr>
              <w:fldChar w:fldCharType="separate"/>
            </w:r>
            <w:r w:rsidR="00655442" w:rsidRPr="000E1690">
              <w:rPr>
                <w:b/>
                <w:color w:val="000000"/>
                <w:sz w:val="24"/>
                <w:szCs w:val="24"/>
              </w:rPr>
              <w:t>V</w:t>
            </w:r>
          </w:p>
          <w:p w:rsidR="00655442" w:rsidRPr="000E1690" w:rsidRDefault="00655442" w:rsidP="000E1690">
            <w:pPr>
              <w:spacing w:before="100" w:beforeAutospacing="1" w:after="100" w:afterAutospacing="1"/>
              <w:jc w:val="center"/>
              <w:rPr>
                <w:color w:val="000000"/>
                <w:sz w:val="24"/>
                <w:szCs w:val="24"/>
              </w:rPr>
            </w:pPr>
            <w:r w:rsidRPr="000E1690">
              <w:rPr>
                <w:color w:val="000000"/>
                <w:sz w:val="24"/>
                <w:szCs w:val="24"/>
              </w:rPr>
              <w:t>Прочие препараты</w:t>
            </w:r>
            <w:r w:rsidR="00BE51DC" w:rsidRPr="000E1690">
              <w:rPr>
                <w:color w:val="000000"/>
                <w:sz w:val="24"/>
                <w:szCs w:val="24"/>
              </w:rPr>
              <w:fldChar w:fldCharType="end"/>
            </w:r>
          </w:p>
          <w:p w:rsidR="00655442" w:rsidRPr="000E1690" w:rsidRDefault="00655442" w:rsidP="000E1690">
            <w:pPr>
              <w:spacing w:before="100" w:beforeAutospacing="1" w:after="100" w:afterAutospacing="1"/>
              <w:ind w:left="360"/>
              <w:jc w:val="center"/>
              <w:rPr>
                <w:color w:val="000000"/>
                <w:sz w:val="24"/>
                <w:szCs w:val="24"/>
              </w:rPr>
            </w:pPr>
          </w:p>
        </w:tc>
        <w:tc>
          <w:tcPr>
            <w:tcW w:w="1701" w:type="dxa"/>
          </w:tcPr>
          <w:p w:rsidR="001227C2" w:rsidRPr="000E1690" w:rsidRDefault="001227C2" w:rsidP="000E1690">
            <w:pPr>
              <w:pStyle w:val="1"/>
              <w:shd w:val="clear" w:color="auto" w:fill="F7F7F7"/>
              <w:spacing w:before="0" w:beforeAutospacing="0" w:after="315" w:afterAutospacing="0"/>
              <w:jc w:val="center"/>
              <w:outlineLvl w:val="0"/>
              <w:rPr>
                <w:b w:val="0"/>
                <w:color w:val="010101"/>
                <w:sz w:val="24"/>
                <w:szCs w:val="24"/>
              </w:rPr>
            </w:pPr>
            <w:proofErr w:type="spellStart"/>
            <w:r w:rsidRPr="000E1690">
              <w:rPr>
                <w:b w:val="0"/>
                <w:color w:val="010101"/>
                <w:sz w:val="24"/>
                <w:szCs w:val="24"/>
              </w:rPr>
              <w:t>Шугафри</w:t>
            </w:r>
            <w:proofErr w:type="spellEnd"/>
          </w:p>
          <w:p w:rsidR="001227C2" w:rsidRPr="000E1690" w:rsidRDefault="001227C2" w:rsidP="000E1690">
            <w:pPr>
              <w:pStyle w:val="1"/>
              <w:shd w:val="clear" w:color="auto" w:fill="F7F7F7"/>
              <w:spacing w:before="0" w:beforeAutospacing="0" w:after="315" w:afterAutospacing="0"/>
              <w:jc w:val="center"/>
              <w:outlineLvl w:val="0"/>
              <w:rPr>
                <w:b w:val="0"/>
                <w:color w:val="010101"/>
                <w:sz w:val="24"/>
                <w:szCs w:val="24"/>
              </w:rPr>
            </w:pPr>
            <w:r w:rsidRPr="000E1690">
              <w:rPr>
                <w:b w:val="0"/>
                <w:color w:val="010101"/>
                <w:sz w:val="24"/>
                <w:szCs w:val="24"/>
              </w:rPr>
              <w:t>(</w:t>
            </w:r>
            <w:r w:rsidR="0094230A" w:rsidRPr="000E1690">
              <w:rPr>
                <w:b w:val="0"/>
                <w:color w:val="010101"/>
                <w:sz w:val="24"/>
                <w:szCs w:val="24"/>
              </w:rPr>
              <w:t>Аспарт</w:t>
            </w:r>
            <w:r w:rsidRPr="000E1690">
              <w:rPr>
                <w:b w:val="0"/>
                <w:color w:val="010101"/>
                <w:sz w:val="24"/>
                <w:szCs w:val="24"/>
              </w:rPr>
              <w:t>ам)</w:t>
            </w:r>
          </w:p>
          <w:p w:rsidR="00655442" w:rsidRPr="000E1690" w:rsidRDefault="00655442" w:rsidP="000E1690">
            <w:pPr>
              <w:suppressAutoHyphens/>
              <w:jc w:val="center"/>
              <w:rPr>
                <w:sz w:val="24"/>
                <w:szCs w:val="24"/>
              </w:rPr>
            </w:pPr>
          </w:p>
        </w:tc>
        <w:tc>
          <w:tcPr>
            <w:tcW w:w="1843" w:type="dxa"/>
          </w:tcPr>
          <w:p w:rsidR="0094230A" w:rsidRPr="000E1690" w:rsidRDefault="0094230A" w:rsidP="000E1690">
            <w:pPr>
              <w:pStyle w:val="1"/>
              <w:jc w:val="center"/>
              <w:outlineLvl w:val="0"/>
              <w:rPr>
                <w:b w:val="0"/>
                <w:color w:val="000000"/>
                <w:sz w:val="24"/>
                <w:szCs w:val="24"/>
              </w:rPr>
            </w:pPr>
            <w:r w:rsidRPr="000E1690">
              <w:rPr>
                <w:b w:val="0"/>
                <w:color w:val="000000"/>
                <w:sz w:val="24"/>
                <w:szCs w:val="24"/>
              </w:rPr>
              <w:t>V06AA</w:t>
            </w:r>
          </w:p>
          <w:p w:rsidR="00655442" w:rsidRPr="000E1690" w:rsidRDefault="00655442" w:rsidP="000E1690">
            <w:pPr>
              <w:suppressAutoHyphens/>
              <w:jc w:val="center"/>
              <w:rPr>
                <w:sz w:val="24"/>
                <w:szCs w:val="24"/>
              </w:rPr>
            </w:pPr>
          </w:p>
        </w:tc>
        <w:tc>
          <w:tcPr>
            <w:tcW w:w="2410" w:type="dxa"/>
          </w:tcPr>
          <w:p w:rsidR="00655442" w:rsidRPr="000E1690" w:rsidRDefault="00334F2C" w:rsidP="000E1690">
            <w:pPr>
              <w:suppressAutoHyphens/>
              <w:jc w:val="center"/>
              <w:rPr>
                <w:sz w:val="24"/>
                <w:szCs w:val="24"/>
              </w:rPr>
            </w:pPr>
            <w:r w:rsidRPr="000E1690">
              <w:rPr>
                <w:color w:val="000000" w:themeColor="text1"/>
                <w:sz w:val="24"/>
                <w:szCs w:val="24"/>
                <w:shd w:val="clear" w:color="auto" w:fill="F7F7F7"/>
              </w:rPr>
              <w:t xml:space="preserve">В сухом </w:t>
            </w:r>
            <w:r w:rsidR="00D32F33" w:rsidRPr="000E1690">
              <w:rPr>
                <w:color w:val="000000" w:themeColor="text1"/>
                <w:sz w:val="24"/>
                <w:szCs w:val="24"/>
                <w:shd w:val="clear" w:color="auto" w:fill="F7F7F7"/>
              </w:rPr>
              <w:t>месте</w:t>
            </w:r>
            <w:r w:rsidRPr="000E1690">
              <w:rPr>
                <w:color w:val="000000" w:themeColor="text1"/>
                <w:sz w:val="24"/>
                <w:szCs w:val="24"/>
                <w:shd w:val="clear" w:color="auto" w:fill="F7F7F7"/>
              </w:rPr>
              <w:t>, при температуре</w:t>
            </w:r>
            <w:r w:rsidRPr="000E1690">
              <w:rPr>
                <w:color w:val="000000" w:themeColor="text1"/>
                <w:sz w:val="24"/>
                <w:szCs w:val="24"/>
                <w:shd w:val="clear" w:color="auto" w:fill="FFFFFF"/>
              </w:rPr>
              <w:t xml:space="preserve"> не выше 25 °С</w:t>
            </w:r>
            <w:r w:rsidRPr="000E1690">
              <w:rPr>
                <w:color w:val="000000" w:themeColor="text1"/>
                <w:sz w:val="24"/>
                <w:szCs w:val="24"/>
                <w:shd w:val="clear" w:color="auto" w:fill="F7F7F7"/>
              </w:rPr>
              <w:t>.</w:t>
            </w:r>
          </w:p>
        </w:tc>
      </w:tr>
      <w:tr w:rsidR="0094230A" w:rsidTr="00EB2684">
        <w:tc>
          <w:tcPr>
            <w:tcW w:w="534" w:type="dxa"/>
          </w:tcPr>
          <w:p w:rsidR="0094230A" w:rsidRPr="000E1690" w:rsidRDefault="0094230A" w:rsidP="00877393">
            <w:pPr>
              <w:spacing w:before="100" w:beforeAutospacing="1" w:after="100" w:afterAutospacing="1"/>
              <w:rPr>
                <w:color w:val="000000"/>
                <w:sz w:val="24"/>
                <w:szCs w:val="24"/>
              </w:rPr>
            </w:pPr>
            <w:r w:rsidRPr="000E1690">
              <w:rPr>
                <w:color w:val="000000"/>
                <w:sz w:val="24"/>
                <w:szCs w:val="24"/>
              </w:rPr>
              <w:lastRenderedPageBreak/>
              <w:t>15</w:t>
            </w:r>
          </w:p>
        </w:tc>
        <w:tc>
          <w:tcPr>
            <w:tcW w:w="3118" w:type="dxa"/>
          </w:tcPr>
          <w:p w:rsidR="0094230A" w:rsidRPr="000E1690" w:rsidRDefault="0094230A" w:rsidP="000E1690">
            <w:pPr>
              <w:spacing w:before="100" w:beforeAutospacing="1" w:after="100" w:afterAutospacing="1"/>
              <w:jc w:val="center"/>
              <w:rPr>
                <w:color w:val="000000"/>
                <w:sz w:val="24"/>
                <w:szCs w:val="24"/>
              </w:rPr>
            </w:pPr>
            <w:r w:rsidRPr="000E1690">
              <w:rPr>
                <w:sz w:val="24"/>
                <w:szCs w:val="24"/>
              </w:rPr>
              <w:fldChar w:fldCharType="begin"/>
            </w:r>
            <w:r w:rsidRPr="000E1690">
              <w:rPr>
                <w:sz w:val="24"/>
                <w:szCs w:val="24"/>
              </w:rPr>
              <w:instrText xml:space="preserve"> HYPERLINK "https://med-09.ru/at5433.htm" </w:instrText>
            </w:r>
            <w:r w:rsidRPr="000E1690">
              <w:rPr>
                <w:rFonts w:asciiTheme="minorHAnsi" w:eastAsiaTheme="minorHAnsi" w:hAnsiTheme="minorHAnsi" w:cstheme="minorBidi"/>
                <w:sz w:val="24"/>
                <w:szCs w:val="24"/>
                <w:lang w:eastAsia="en-US"/>
              </w:rPr>
              <w:fldChar w:fldCharType="separate"/>
            </w:r>
            <w:r w:rsidRPr="000E1690">
              <w:rPr>
                <w:b/>
                <w:color w:val="000000"/>
                <w:sz w:val="24"/>
                <w:szCs w:val="24"/>
              </w:rPr>
              <w:t>V</w:t>
            </w:r>
          </w:p>
          <w:p w:rsidR="0094230A" w:rsidRPr="000E1690" w:rsidRDefault="0094230A" w:rsidP="000E1690">
            <w:pPr>
              <w:spacing w:before="100" w:beforeAutospacing="1" w:after="100" w:afterAutospacing="1"/>
              <w:jc w:val="center"/>
              <w:rPr>
                <w:color w:val="000000"/>
                <w:sz w:val="24"/>
                <w:szCs w:val="24"/>
              </w:rPr>
            </w:pPr>
            <w:r w:rsidRPr="000E1690">
              <w:rPr>
                <w:color w:val="000000"/>
                <w:sz w:val="24"/>
                <w:szCs w:val="24"/>
              </w:rPr>
              <w:t>Прочие препараты</w:t>
            </w:r>
            <w:r w:rsidRPr="000E1690">
              <w:rPr>
                <w:color w:val="000000"/>
                <w:sz w:val="24"/>
                <w:szCs w:val="24"/>
              </w:rPr>
              <w:fldChar w:fldCharType="end"/>
            </w:r>
          </w:p>
          <w:p w:rsidR="0094230A" w:rsidRPr="000E1690" w:rsidRDefault="0094230A" w:rsidP="000E1690">
            <w:pPr>
              <w:spacing w:before="100" w:beforeAutospacing="1" w:after="100" w:afterAutospacing="1"/>
              <w:jc w:val="center"/>
              <w:rPr>
                <w:sz w:val="24"/>
                <w:szCs w:val="24"/>
              </w:rPr>
            </w:pPr>
          </w:p>
        </w:tc>
        <w:tc>
          <w:tcPr>
            <w:tcW w:w="1701" w:type="dxa"/>
          </w:tcPr>
          <w:p w:rsidR="0094230A" w:rsidRPr="000E1690" w:rsidRDefault="00FB7599" w:rsidP="000E1690">
            <w:pPr>
              <w:pStyle w:val="1"/>
              <w:shd w:val="clear" w:color="auto" w:fill="F7F7F7"/>
              <w:spacing w:before="0" w:beforeAutospacing="0" w:after="315" w:afterAutospacing="0"/>
              <w:jc w:val="center"/>
              <w:outlineLvl w:val="0"/>
              <w:rPr>
                <w:b w:val="0"/>
                <w:color w:val="010101"/>
                <w:sz w:val="24"/>
                <w:szCs w:val="24"/>
              </w:rPr>
            </w:pPr>
            <w:proofErr w:type="spellStart"/>
            <w:r w:rsidRPr="000E1690">
              <w:rPr>
                <w:b w:val="0"/>
                <w:color w:val="010101"/>
                <w:sz w:val="24"/>
                <w:szCs w:val="24"/>
              </w:rPr>
              <w:t>Десферал</w:t>
            </w:r>
            <w:proofErr w:type="spellEnd"/>
          </w:p>
          <w:p w:rsidR="00FB7599" w:rsidRPr="000E1690" w:rsidRDefault="00FB7599" w:rsidP="000E1690">
            <w:pPr>
              <w:pStyle w:val="1"/>
              <w:jc w:val="center"/>
              <w:outlineLvl w:val="0"/>
              <w:rPr>
                <w:b w:val="0"/>
                <w:color w:val="000000"/>
                <w:sz w:val="24"/>
                <w:szCs w:val="24"/>
              </w:rPr>
            </w:pPr>
            <w:r w:rsidRPr="000E1690">
              <w:rPr>
                <w:b w:val="0"/>
                <w:color w:val="010101"/>
                <w:sz w:val="24"/>
                <w:szCs w:val="24"/>
              </w:rPr>
              <w:t>(</w:t>
            </w:r>
            <w:proofErr w:type="spellStart"/>
            <w:r w:rsidRPr="000E1690">
              <w:rPr>
                <w:b w:val="0"/>
                <w:color w:val="000000"/>
                <w:sz w:val="24"/>
                <w:szCs w:val="24"/>
              </w:rPr>
              <w:t>Дефероксамин</w:t>
            </w:r>
            <w:proofErr w:type="spellEnd"/>
            <w:r w:rsidRPr="000E1690">
              <w:rPr>
                <w:b w:val="0"/>
                <w:color w:val="000000"/>
                <w:sz w:val="24"/>
                <w:szCs w:val="24"/>
              </w:rPr>
              <w:t>)</w:t>
            </w:r>
          </w:p>
        </w:tc>
        <w:tc>
          <w:tcPr>
            <w:tcW w:w="1843" w:type="dxa"/>
          </w:tcPr>
          <w:p w:rsidR="00FB7599" w:rsidRPr="000E1690" w:rsidRDefault="00FB7599" w:rsidP="000E1690">
            <w:pPr>
              <w:pStyle w:val="1"/>
              <w:jc w:val="center"/>
              <w:outlineLvl w:val="0"/>
              <w:rPr>
                <w:b w:val="0"/>
                <w:color w:val="000000"/>
                <w:sz w:val="24"/>
                <w:szCs w:val="24"/>
              </w:rPr>
            </w:pPr>
            <w:r w:rsidRPr="000E1690">
              <w:rPr>
                <w:b w:val="0"/>
                <w:color w:val="000000"/>
                <w:sz w:val="24"/>
                <w:szCs w:val="24"/>
              </w:rPr>
              <w:t>V03AC01</w:t>
            </w:r>
          </w:p>
          <w:p w:rsidR="0094230A" w:rsidRPr="000E1690" w:rsidRDefault="0094230A" w:rsidP="000E1690">
            <w:pPr>
              <w:pStyle w:val="1"/>
              <w:jc w:val="center"/>
              <w:outlineLvl w:val="0"/>
              <w:rPr>
                <w:b w:val="0"/>
                <w:color w:val="000000"/>
                <w:sz w:val="24"/>
                <w:szCs w:val="24"/>
              </w:rPr>
            </w:pPr>
          </w:p>
        </w:tc>
        <w:tc>
          <w:tcPr>
            <w:tcW w:w="2410" w:type="dxa"/>
          </w:tcPr>
          <w:p w:rsidR="0094230A" w:rsidRPr="000E1690" w:rsidRDefault="00334F2C" w:rsidP="000E1690">
            <w:pPr>
              <w:suppressAutoHyphens/>
              <w:jc w:val="center"/>
              <w:rPr>
                <w:sz w:val="24"/>
                <w:szCs w:val="24"/>
              </w:rPr>
            </w:pPr>
            <w:r w:rsidRPr="000E1690">
              <w:rPr>
                <w:sz w:val="24"/>
                <w:szCs w:val="24"/>
              </w:rPr>
              <w:t xml:space="preserve">В сухом месте, </w:t>
            </w:r>
            <w:r w:rsidRPr="000E1690">
              <w:rPr>
                <w:color w:val="000000"/>
                <w:sz w:val="24"/>
                <w:szCs w:val="24"/>
                <w:shd w:val="clear" w:color="auto" w:fill="F7F7F7"/>
              </w:rPr>
              <w:t>при температуре не выше 25 °C.</w:t>
            </w:r>
          </w:p>
        </w:tc>
      </w:tr>
    </w:tbl>
    <w:p w:rsidR="00A81CCB" w:rsidRDefault="00A81CCB" w:rsidP="00A81CCB">
      <w:pPr>
        <w:suppressAutoHyphens/>
        <w:spacing w:after="0" w:line="240" w:lineRule="auto"/>
        <w:rPr>
          <w:rFonts w:ascii="Times New Roman" w:eastAsia="Times New Roman" w:hAnsi="Times New Roman" w:cs="Times New Roman"/>
          <w:sz w:val="28"/>
          <w:szCs w:val="28"/>
        </w:rPr>
      </w:pPr>
    </w:p>
    <w:p w:rsidR="00F550C6" w:rsidRPr="000E1690" w:rsidRDefault="00F550C6" w:rsidP="00A81CCB">
      <w:pPr>
        <w:suppressAutoHyphens/>
        <w:spacing w:after="0" w:line="240" w:lineRule="auto"/>
        <w:jc w:val="center"/>
        <w:rPr>
          <w:rFonts w:ascii="Times New Roman" w:eastAsia="Times New Roman" w:hAnsi="Times New Roman" w:cs="Times New Roman"/>
          <w:b/>
          <w:sz w:val="28"/>
          <w:szCs w:val="28"/>
          <w:lang w:eastAsia="ru-RU"/>
        </w:rPr>
      </w:pPr>
      <w:r w:rsidRPr="000E1690">
        <w:rPr>
          <w:rFonts w:ascii="Times New Roman" w:eastAsia="Times New Roman" w:hAnsi="Times New Roman" w:cs="Times New Roman"/>
          <w:b/>
          <w:sz w:val="28"/>
          <w:szCs w:val="28"/>
        </w:rPr>
        <w:t xml:space="preserve">2. Описать правила маркировки  ЛС, согласно требованиям </w:t>
      </w:r>
      <w:r w:rsidRPr="000E1690">
        <w:rPr>
          <w:rFonts w:ascii="Times New Roman" w:eastAsia="Times New Roman" w:hAnsi="Times New Roman" w:cs="Times New Roman"/>
          <w:b/>
          <w:sz w:val="28"/>
          <w:szCs w:val="28"/>
          <w:lang w:eastAsia="ru-RU"/>
        </w:rPr>
        <w:t>Федерального закона от 12.04.2010 № 61-ФЗ «Об обращении лекарственных средств»</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proofErr w:type="gramStart"/>
      <w:r w:rsidRPr="003D6088">
        <w:rPr>
          <w:color w:val="000000" w:themeColor="text1"/>
          <w:sz w:val="28"/>
          <w:szCs w:val="28"/>
        </w:rPr>
        <w:t xml:space="preserve">а)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(МНН, или </w:t>
      </w:r>
      <w:proofErr w:type="spellStart"/>
      <w:r w:rsidRPr="003D6088">
        <w:rPr>
          <w:color w:val="000000" w:themeColor="text1"/>
          <w:sz w:val="28"/>
          <w:szCs w:val="28"/>
        </w:rPr>
        <w:t>группировочное</w:t>
      </w:r>
      <w:proofErr w:type="spellEnd"/>
      <w:r w:rsidRPr="003D6088">
        <w:rPr>
          <w:color w:val="000000" w:themeColor="text1"/>
          <w:sz w:val="28"/>
          <w:szCs w:val="28"/>
        </w:rPr>
        <w:t>,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roofErr w:type="gramEnd"/>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 xml:space="preserve">б)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w:t>
      </w:r>
      <w:proofErr w:type="spellStart"/>
      <w:r w:rsidRPr="003D6088">
        <w:rPr>
          <w:color w:val="000000" w:themeColor="text1"/>
          <w:sz w:val="28"/>
          <w:szCs w:val="28"/>
        </w:rPr>
        <w:t>группировочное</w:t>
      </w:r>
      <w:proofErr w:type="spellEnd"/>
      <w:r w:rsidRPr="003D6088">
        <w:rPr>
          <w:color w:val="000000" w:themeColor="text1"/>
          <w:sz w:val="28"/>
          <w:szCs w:val="28"/>
        </w:rPr>
        <w:t>,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w:t>
      </w:r>
      <w:proofErr w:type="gramStart"/>
      <w:r w:rsidRPr="003D6088">
        <w:rPr>
          <w:color w:val="000000" w:themeColor="text1"/>
          <w:sz w:val="28"/>
          <w:szCs w:val="28"/>
        </w:rPr>
        <w:t xml:space="preserve"> )</w:t>
      </w:r>
      <w:proofErr w:type="gramEnd"/>
      <w:r w:rsidRPr="003D6088">
        <w:rPr>
          <w:color w:val="000000" w:themeColor="text1"/>
          <w:sz w:val="28"/>
          <w:szCs w:val="28"/>
        </w:rPr>
        <w:t>,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 xml:space="preserve">2. </w:t>
      </w:r>
      <w:proofErr w:type="gramStart"/>
      <w:r w:rsidRPr="003D6088">
        <w:rPr>
          <w:color w:val="000000" w:themeColor="text1"/>
          <w:sz w:val="28"/>
          <w:szCs w:val="28"/>
        </w:rPr>
        <w:t xml:space="preserve">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w:t>
      </w:r>
      <w:proofErr w:type="spellStart"/>
      <w:r w:rsidRPr="003D6088">
        <w:rPr>
          <w:color w:val="000000" w:themeColor="text1"/>
          <w:sz w:val="28"/>
          <w:szCs w:val="28"/>
        </w:rPr>
        <w:t>группировочное</w:t>
      </w:r>
      <w:proofErr w:type="spellEnd"/>
      <w:r w:rsidRPr="003D6088">
        <w:rPr>
          <w:color w:val="000000" w:themeColor="text1"/>
          <w:sz w:val="28"/>
          <w:szCs w:val="28"/>
        </w:rPr>
        <w:t>,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roofErr w:type="gramEnd"/>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lastRenderedPageBreak/>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 xml:space="preserve">10. </w:t>
      </w:r>
      <w:proofErr w:type="gramStart"/>
      <w:r w:rsidRPr="003D6088">
        <w:rPr>
          <w:color w:val="000000" w:themeColor="text1"/>
          <w:sz w:val="28"/>
          <w:szCs w:val="28"/>
        </w:rPr>
        <w:t>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w:t>
      </w:r>
      <w:proofErr w:type="gramEnd"/>
      <w:r w:rsidRPr="003D6088">
        <w:rPr>
          <w:color w:val="000000" w:themeColor="text1"/>
          <w:sz w:val="28"/>
          <w:szCs w:val="28"/>
        </w:rPr>
        <w:t xml:space="preserve"> об условиях его хранения и перевозки, необходимые предупредительные надписи и манипуляторные знаки.</w:t>
      </w:r>
    </w:p>
    <w:p w:rsidR="003D6088" w:rsidRPr="003D6088" w:rsidRDefault="003D6088" w:rsidP="000E169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11. На первичную упаковку и вторичную (потребительскую) упаковку лекарственных сре</w:t>
      </w:r>
      <w:proofErr w:type="gramStart"/>
      <w:r w:rsidRPr="003D6088">
        <w:rPr>
          <w:color w:val="000000" w:themeColor="text1"/>
          <w:sz w:val="28"/>
          <w:szCs w:val="28"/>
        </w:rPr>
        <w:t>дств дл</w:t>
      </w:r>
      <w:proofErr w:type="gramEnd"/>
      <w:r w:rsidRPr="003D6088">
        <w:rPr>
          <w:color w:val="000000" w:themeColor="text1"/>
          <w:sz w:val="28"/>
          <w:szCs w:val="28"/>
        </w:rPr>
        <w:t>я ветеринарного применения должна наноситься надпись: "Для ветеринарного применения".</w:t>
      </w:r>
    </w:p>
    <w:p w:rsidR="003D6088" w:rsidRPr="003D6088" w:rsidRDefault="003D6088" w:rsidP="00FC3070">
      <w:pPr>
        <w:pStyle w:val="s1"/>
        <w:shd w:val="clear" w:color="auto" w:fill="FFFFFF"/>
        <w:spacing w:after="30" w:afterAutospacing="0"/>
        <w:ind w:firstLine="709"/>
        <w:jc w:val="both"/>
        <w:rPr>
          <w:color w:val="000000" w:themeColor="text1"/>
          <w:sz w:val="28"/>
          <w:szCs w:val="28"/>
        </w:rPr>
      </w:pPr>
      <w:r w:rsidRPr="003D6088">
        <w:rPr>
          <w:color w:val="000000" w:themeColor="text1"/>
          <w:sz w:val="28"/>
          <w:szCs w:val="28"/>
        </w:rPr>
        <w:t>12. На вторичную (потребительскую) упаковку лекарственного препарата наносится штриховой код.</w:t>
      </w:r>
    </w:p>
    <w:p w:rsidR="003D6088" w:rsidRPr="00A2788B" w:rsidRDefault="00F72002" w:rsidP="00A2788B">
      <w:pPr>
        <w:suppressAutoHyphens/>
        <w:spacing w:afterLines="30" w:after="72"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lastRenderedPageBreak/>
        <w:t>Тема № 3</w:t>
      </w:r>
      <w:r w:rsidR="00F550C6" w:rsidRPr="00A2788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F550C6" w:rsidRPr="00A2788B">
        <w:rPr>
          <w:rFonts w:ascii="Times New Roman" w:eastAsia="Times New Roman" w:hAnsi="Times New Roman" w:cs="Times New Roman"/>
          <w:b/>
          <w:bCs/>
          <w:sz w:val="28"/>
          <w:szCs w:val="28"/>
        </w:rPr>
        <w:t>Гомеопатические лекарственные препараты.</w:t>
      </w:r>
      <w:r w:rsidR="009320A3" w:rsidRPr="00A2788B">
        <w:rPr>
          <w:rFonts w:ascii="Times New Roman" w:eastAsia="Times New Roman" w:hAnsi="Times New Roman" w:cs="Times New Roman"/>
          <w:b/>
          <w:bCs/>
          <w:sz w:val="28"/>
          <w:szCs w:val="28"/>
        </w:rPr>
        <w:t xml:space="preserve"> </w:t>
      </w:r>
      <w:r w:rsidR="00EB6E32" w:rsidRPr="00A2788B">
        <w:rPr>
          <w:rFonts w:ascii="Times New Roman" w:eastAsia="Times New Roman" w:hAnsi="Times New Roman" w:cs="Times New Roman"/>
          <w:b/>
          <w:bCs/>
          <w:sz w:val="28"/>
          <w:szCs w:val="28"/>
        </w:rPr>
        <w:t>Дать определение.</w:t>
      </w:r>
      <w:r w:rsidR="00F550C6" w:rsidRPr="00A2788B">
        <w:rPr>
          <w:rFonts w:ascii="Times New Roman" w:eastAsia="Times New Roman" w:hAnsi="Times New Roman" w:cs="Times New Roman"/>
          <w:b/>
          <w:bCs/>
          <w:sz w:val="28"/>
          <w:szCs w:val="28"/>
        </w:rPr>
        <w:t xml:space="preserve"> Анализ асс</w:t>
      </w:r>
      <w:r w:rsidR="00A1564A" w:rsidRPr="00A2788B">
        <w:rPr>
          <w:rFonts w:ascii="Times New Roman" w:eastAsia="Times New Roman" w:hAnsi="Times New Roman" w:cs="Times New Roman"/>
          <w:b/>
          <w:bCs/>
          <w:sz w:val="28"/>
          <w:szCs w:val="28"/>
        </w:rPr>
        <w:t xml:space="preserve">ортимента. Хранение. </w:t>
      </w:r>
      <w:r w:rsidR="005307B8" w:rsidRPr="00A2788B">
        <w:rPr>
          <w:rFonts w:ascii="Times New Roman" w:eastAsia="Times New Roman" w:hAnsi="Times New Roman" w:cs="Times New Roman"/>
          <w:b/>
          <w:bCs/>
          <w:sz w:val="28"/>
          <w:szCs w:val="28"/>
        </w:rPr>
        <w:t>(</w:t>
      </w:r>
      <w:r w:rsidR="005307B8" w:rsidRPr="00A2788B">
        <w:rPr>
          <w:rFonts w:ascii="Times New Roman" w:eastAsia="Times New Roman" w:hAnsi="Times New Roman" w:cs="Times New Roman"/>
          <w:b/>
          <w:bCs/>
          <w:i/>
          <w:sz w:val="28"/>
          <w:szCs w:val="28"/>
        </w:rPr>
        <w:t>Описать гомеопатические ЛП-</w:t>
      </w:r>
      <w:proofErr w:type="spellStart"/>
      <w:r w:rsidR="005307B8" w:rsidRPr="00A2788B">
        <w:rPr>
          <w:rFonts w:ascii="Times New Roman" w:eastAsia="Times New Roman" w:hAnsi="Times New Roman" w:cs="Times New Roman"/>
          <w:b/>
          <w:bCs/>
          <w:i/>
          <w:sz w:val="28"/>
          <w:szCs w:val="28"/>
        </w:rPr>
        <w:t>Стодаль</w:t>
      </w:r>
      <w:proofErr w:type="gramStart"/>
      <w:r w:rsidR="005307B8" w:rsidRPr="00A2788B">
        <w:rPr>
          <w:rFonts w:ascii="Times New Roman" w:eastAsia="Times New Roman" w:hAnsi="Times New Roman" w:cs="Times New Roman"/>
          <w:b/>
          <w:bCs/>
          <w:i/>
          <w:sz w:val="28"/>
          <w:szCs w:val="28"/>
        </w:rPr>
        <w:t>,О</w:t>
      </w:r>
      <w:proofErr w:type="gramEnd"/>
      <w:r w:rsidR="005307B8" w:rsidRPr="00A2788B">
        <w:rPr>
          <w:rFonts w:ascii="Times New Roman" w:eastAsia="Times New Roman" w:hAnsi="Times New Roman" w:cs="Times New Roman"/>
          <w:b/>
          <w:bCs/>
          <w:i/>
          <w:sz w:val="28"/>
          <w:szCs w:val="28"/>
        </w:rPr>
        <w:t>цилококцинум</w:t>
      </w:r>
      <w:proofErr w:type="spellEnd"/>
      <w:r w:rsidR="005307B8" w:rsidRPr="00A2788B">
        <w:rPr>
          <w:rFonts w:ascii="Times New Roman" w:eastAsia="Times New Roman" w:hAnsi="Times New Roman" w:cs="Times New Roman"/>
          <w:b/>
          <w:bCs/>
          <w:i/>
          <w:sz w:val="28"/>
          <w:szCs w:val="28"/>
        </w:rPr>
        <w:t>)</w:t>
      </w:r>
    </w:p>
    <w:p w:rsidR="00AA6A09" w:rsidRPr="00A2788B" w:rsidRDefault="003D6088" w:rsidP="00A2788B">
      <w:pPr>
        <w:suppressAutoHyphens/>
        <w:spacing w:afterLines="30" w:after="72" w:line="240" w:lineRule="auto"/>
        <w:ind w:firstLine="709"/>
        <w:jc w:val="both"/>
        <w:rPr>
          <w:rFonts w:ascii="Times New Roman" w:hAnsi="Times New Roman" w:cs="Times New Roman"/>
          <w:color w:val="000000"/>
          <w:sz w:val="28"/>
          <w:szCs w:val="28"/>
          <w:shd w:val="clear" w:color="auto" w:fill="FFFFFF"/>
        </w:rPr>
      </w:pPr>
      <w:r w:rsidRPr="00A2788B">
        <w:rPr>
          <w:rFonts w:ascii="Times New Roman" w:hAnsi="Times New Roman" w:cs="Times New Roman"/>
          <w:iCs/>
          <w:color w:val="000000"/>
          <w:sz w:val="28"/>
          <w:szCs w:val="28"/>
          <w:shd w:val="clear" w:color="auto" w:fill="FFFFFF"/>
        </w:rPr>
        <w:t>Гомеопатические лекарственные средства</w:t>
      </w:r>
      <w:r w:rsidRPr="00A2788B">
        <w:rPr>
          <w:rFonts w:ascii="Times New Roman" w:hAnsi="Times New Roman" w:cs="Times New Roman"/>
          <w:i/>
          <w:iCs/>
          <w:color w:val="000000"/>
          <w:sz w:val="28"/>
          <w:szCs w:val="28"/>
          <w:shd w:val="clear" w:color="auto" w:fill="FFFFFF"/>
        </w:rPr>
        <w:t xml:space="preserve"> - </w:t>
      </w:r>
      <w:r w:rsidRPr="00A2788B">
        <w:rPr>
          <w:rFonts w:ascii="Times New Roman" w:hAnsi="Times New Roman" w:cs="Times New Roman"/>
          <w:color w:val="000000"/>
          <w:sz w:val="28"/>
          <w:szCs w:val="28"/>
          <w:shd w:val="clear" w:color="auto" w:fill="FFFFFF"/>
        </w:rPr>
        <w:t>одно или многокомпонентные препараты, содержащие, как правило, микродозы активных соединений, производящиеся по специальной технологии и предназначенные для перорального, инъекционного или местного применения в виде различных лекарственных форм</w:t>
      </w:r>
      <w:r w:rsidR="00A2788B" w:rsidRPr="00A2788B">
        <w:rPr>
          <w:rFonts w:ascii="Times New Roman" w:hAnsi="Times New Roman" w:cs="Times New Roman"/>
          <w:color w:val="000000"/>
          <w:sz w:val="28"/>
          <w:szCs w:val="28"/>
          <w:shd w:val="clear" w:color="auto" w:fill="FFFFFF"/>
        </w:rPr>
        <w:t>.</w:t>
      </w:r>
    </w:p>
    <w:p w:rsidR="00A2788B" w:rsidRPr="00A2788B" w:rsidRDefault="00A2788B" w:rsidP="00A2788B">
      <w:pPr>
        <w:suppressAutoHyphens/>
        <w:spacing w:afterLines="30" w:after="72" w:line="240" w:lineRule="auto"/>
        <w:ind w:firstLine="709"/>
        <w:jc w:val="center"/>
        <w:rPr>
          <w:rFonts w:ascii="Times New Roman" w:hAnsi="Times New Roman" w:cs="Times New Roman"/>
          <w:b/>
          <w:color w:val="000000"/>
          <w:sz w:val="28"/>
          <w:szCs w:val="28"/>
          <w:shd w:val="clear" w:color="auto" w:fill="FFFFFF"/>
        </w:rPr>
      </w:pPr>
      <w:r w:rsidRPr="00A2788B">
        <w:rPr>
          <w:rFonts w:ascii="Times New Roman" w:hAnsi="Times New Roman" w:cs="Times New Roman"/>
          <w:b/>
          <w:color w:val="000000"/>
          <w:sz w:val="28"/>
          <w:szCs w:val="28"/>
          <w:shd w:val="clear" w:color="auto" w:fill="FFFFFF"/>
        </w:rPr>
        <w:t>Анализ гомеопатических препаратов</w:t>
      </w:r>
    </w:p>
    <w:p w:rsidR="00AA6A09" w:rsidRPr="00A2788B" w:rsidRDefault="00AA6A09"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proofErr w:type="spellStart"/>
      <w:r w:rsidRPr="00A2788B">
        <w:rPr>
          <w:rFonts w:ascii="Times New Roman" w:hAnsi="Times New Roman" w:cs="Times New Roman"/>
          <w:b/>
          <w:color w:val="000000"/>
          <w:sz w:val="28"/>
          <w:szCs w:val="28"/>
          <w:shd w:val="clear" w:color="auto" w:fill="FFFFFF"/>
        </w:rPr>
        <w:t>Стодаль</w:t>
      </w:r>
      <w:proofErr w:type="spellEnd"/>
      <w:r w:rsidR="00114ADA" w:rsidRPr="00A2788B">
        <w:rPr>
          <w:rFonts w:ascii="Times New Roman" w:hAnsi="Times New Roman" w:cs="Times New Roman"/>
          <w:b/>
          <w:color w:val="000000"/>
          <w:sz w:val="28"/>
          <w:szCs w:val="28"/>
          <w:shd w:val="clear" w:color="auto" w:fill="FFFFFF"/>
        </w:rPr>
        <w:t xml:space="preserve"> -</w:t>
      </w:r>
      <w:r w:rsidR="007E0A30" w:rsidRPr="00A2788B">
        <w:rPr>
          <w:rFonts w:ascii="Times New Roman" w:hAnsi="Times New Roman" w:cs="Times New Roman"/>
          <w:b/>
          <w:color w:val="000000"/>
          <w:sz w:val="28"/>
          <w:szCs w:val="28"/>
          <w:shd w:val="clear" w:color="auto" w:fill="FFFFFF"/>
        </w:rPr>
        <w:t xml:space="preserve"> </w:t>
      </w:r>
      <w:r w:rsidR="007E0A30" w:rsidRPr="00A2788B">
        <w:rPr>
          <w:rFonts w:ascii="Times New Roman" w:hAnsi="Times New Roman" w:cs="Times New Roman"/>
          <w:color w:val="000000" w:themeColor="text1"/>
          <w:sz w:val="28"/>
          <w:szCs w:val="28"/>
          <w:shd w:val="clear" w:color="auto" w:fill="F7F7F7"/>
        </w:rPr>
        <w:t xml:space="preserve">Многокомпонентное гомеопатическое средство, действие которого обусловлено компонентами, входящими в его состав: </w:t>
      </w:r>
      <w:r w:rsidR="007E0A30" w:rsidRPr="00A2788B">
        <w:rPr>
          <w:rFonts w:ascii="Times New Roman" w:hAnsi="Times New Roman" w:cs="Times New Roman"/>
          <w:color w:val="000000" w:themeColor="text1"/>
          <w:sz w:val="28"/>
          <w:szCs w:val="28"/>
          <w:shd w:val="clear" w:color="auto" w:fill="FFFFFF"/>
        </w:rPr>
        <w:t> </w:t>
      </w:r>
      <w:proofErr w:type="spellStart"/>
      <w:proofErr w:type="gramStart"/>
      <w:r w:rsidR="00D709E9" w:rsidRPr="00A2788B">
        <w:rPr>
          <w:rFonts w:ascii="Times New Roman" w:hAnsi="Times New Roman" w:cs="Times New Roman"/>
          <w:color w:val="000000" w:themeColor="text1"/>
          <w:sz w:val="28"/>
          <w:szCs w:val="28"/>
        </w:rPr>
        <w:t>П</w:t>
      </w:r>
      <w:r w:rsidR="007E0A30" w:rsidRPr="00A2788B">
        <w:rPr>
          <w:rFonts w:ascii="Times New Roman" w:hAnsi="Times New Roman" w:cs="Times New Roman"/>
          <w:color w:val="000000" w:themeColor="text1"/>
          <w:sz w:val="28"/>
          <w:szCs w:val="28"/>
        </w:rPr>
        <w:t>ульсатилла</w:t>
      </w:r>
      <w:proofErr w:type="spellEnd"/>
      <w:r w:rsidR="00D709E9" w:rsidRPr="00A2788B">
        <w:rPr>
          <w:rFonts w:ascii="Times New Roman" w:hAnsi="Times New Roman" w:cs="Times New Roman"/>
          <w:color w:val="000000" w:themeColor="text1"/>
          <w:sz w:val="28"/>
          <w:szCs w:val="28"/>
        </w:rPr>
        <w:t xml:space="preserve"> (С</w:t>
      </w:r>
      <w:r w:rsidR="00966515" w:rsidRPr="00A2788B">
        <w:rPr>
          <w:rFonts w:ascii="Times New Roman" w:hAnsi="Times New Roman" w:cs="Times New Roman"/>
          <w:color w:val="000000" w:themeColor="text1"/>
          <w:sz w:val="28"/>
          <w:szCs w:val="28"/>
        </w:rPr>
        <w:t>он-трава, П</w:t>
      </w:r>
      <w:r w:rsidR="00D709E9" w:rsidRPr="00A2788B">
        <w:rPr>
          <w:rFonts w:ascii="Times New Roman" w:hAnsi="Times New Roman" w:cs="Times New Roman"/>
          <w:color w:val="000000" w:themeColor="text1"/>
          <w:sz w:val="28"/>
          <w:szCs w:val="28"/>
        </w:rPr>
        <w:t>рострел)</w:t>
      </w:r>
      <w:r w:rsidR="007E0A30" w:rsidRPr="00A2788B">
        <w:rPr>
          <w:rFonts w:ascii="Times New Roman" w:hAnsi="Times New Roman" w:cs="Times New Roman"/>
          <w:color w:val="000000" w:themeColor="text1"/>
          <w:sz w:val="28"/>
          <w:szCs w:val="28"/>
          <w:shd w:val="clear" w:color="auto" w:fill="FFFFFF"/>
        </w:rPr>
        <w:t>, </w:t>
      </w:r>
      <w:r w:rsidR="00D709E9" w:rsidRPr="00A2788B">
        <w:rPr>
          <w:rStyle w:val="ab"/>
          <w:rFonts w:ascii="Times New Roman" w:hAnsi="Times New Roman" w:cs="Times New Roman"/>
          <w:b w:val="0"/>
          <w:color w:val="000000" w:themeColor="text1"/>
          <w:sz w:val="28"/>
          <w:szCs w:val="28"/>
          <w:shd w:val="clear" w:color="auto" w:fill="FFFFFF"/>
        </w:rPr>
        <w:t>Б</w:t>
      </w:r>
      <w:r w:rsidR="007E0A30" w:rsidRPr="00A2788B">
        <w:rPr>
          <w:rStyle w:val="ab"/>
          <w:rFonts w:ascii="Times New Roman" w:hAnsi="Times New Roman" w:cs="Times New Roman"/>
          <w:b w:val="0"/>
          <w:color w:val="000000" w:themeColor="text1"/>
          <w:sz w:val="28"/>
          <w:szCs w:val="28"/>
          <w:shd w:val="clear" w:color="auto" w:fill="FFFFFF"/>
        </w:rPr>
        <w:t>риония</w:t>
      </w:r>
      <w:r w:rsidR="00D709E9" w:rsidRPr="00A2788B">
        <w:rPr>
          <w:rStyle w:val="ab"/>
          <w:rFonts w:ascii="Times New Roman" w:hAnsi="Times New Roman" w:cs="Times New Roman"/>
          <w:b w:val="0"/>
          <w:color w:val="000000" w:themeColor="text1"/>
          <w:sz w:val="28"/>
          <w:szCs w:val="28"/>
          <w:shd w:val="clear" w:color="auto" w:fill="FFFFFF"/>
        </w:rPr>
        <w:t xml:space="preserve"> (Переступень, Адамов корень)</w:t>
      </w:r>
      <w:r w:rsidR="007E0A30" w:rsidRPr="00A2788B">
        <w:rPr>
          <w:rFonts w:ascii="Times New Roman" w:hAnsi="Times New Roman" w:cs="Times New Roman"/>
          <w:b/>
          <w:color w:val="000000" w:themeColor="text1"/>
          <w:sz w:val="28"/>
          <w:szCs w:val="28"/>
          <w:shd w:val="clear" w:color="auto" w:fill="FFFFFF"/>
        </w:rPr>
        <w:t xml:space="preserve">, </w:t>
      </w:r>
      <w:proofErr w:type="spellStart"/>
      <w:r w:rsidR="00966515" w:rsidRPr="00A2788B">
        <w:rPr>
          <w:rStyle w:val="ab"/>
          <w:rFonts w:ascii="Times New Roman" w:hAnsi="Times New Roman" w:cs="Times New Roman"/>
          <w:b w:val="0"/>
          <w:color w:val="000000" w:themeColor="text1"/>
          <w:sz w:val="28"/>
          <w:szCs w:val="28"/>
          <w:shd w:val="clear" w:color="auto" w:fill="FFFFFF"/>
        </w:rPr>
        <w:t>Румекс</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proofErr w:type="spellStart"/>
      <w:r w:rsidR="00966515" w:rsidRPr="00A2788B">
        <w:rPr>
          <w:rStyle w:val="ab"/>
          <w:rFonts w:ascii="Times New Roman" w:hAnsi="Times New Roman" w:cs="Times New Roman"/>
          <w:b w:val="0"/>
          <w:color w:val="000000" w:themeColor="text1"/>
          <w:sz w:val="28"/>
          <w:szCs w:val="28"/>
          <w:shd w:val="clear" w:color="auto" w:fill="FFFFFF"/>
        </w:rPr>
        <w:t>К</w:t>
      </w:r>
      <w:r w:rsidR="007E0A30" w:rsidRPr="00A2788B">
        <w:rPr>
          <w:rStyle w:val="ab"/>
          <w:rFonts w:ascii="Times New Roman" w:hAnsi="Times New Roman" w:cs="Times New Roman"/>
          <w:b w:val="0"/>
          <w:color w:val="000000" w:themeColor="text1"/>
          <w:sz w:val="28"/>
          <w:szCs w:val="28"/>
          <w:shd w:val="clear" w:color="auto" w:fill="FFFFFF"/>
        </w:rPr>
        <w:t>риспус</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(Щавель курчавый)</w:t>
      </w:r>
      <w:r w:rsidR="007E0A30" w:rsidRPr="00A2788B">
        <w:rPr>
          <w:rFonts w:ascii="Times New Roman" w:hAnsi="Times New Roman" w:cs="Times New Roman"/>
          <w:b/>
          <w:color w:val="000000" w:themeColor="text1"/>
          <w:sz w:val="28"/>
          <w:szCs w:val="28"/>
          <w:shd w:val="clear" w:color="auto" w:fill="FFFFFF"/>
        </w:rPr>
        <w:t>, </w:t>
      </w:r>
      <w:r w:rsidR="007E0A30" w:rsidRPr="00A2788B">
        <w:rPr>
          <w:rStyle w:val="ab"/>
          <w:rFonts w:ascii="Times New Roman" w:hAnsi="Times New Roman" w:cs="Times New Roman"/>
          <w:b w:val="0"/>
          <w:color w:val="000000" w:themeColor="text1"/>
          <w:sz w:val="28"/>
          <w:szCs w:val="28"/>
          <w:shd w:val="clear" w:color="auto" w:fill="FFFFFF"/>
        </w:rPr>
        <w:t>ипекакуана</w:t>
      </w:r>
      <w:r w:rsidR="00966515" w:rsidRPr="00A2788B">
        <w:rPr>
          <w:rStyle w:val="ab"/>
          <w:rFonts w:ascii="Times New Roman" w:hAnsi="Times New Roman" w:cs="Times New Roman"/>
          <w:b w:val="0"/>
          <w:color w:val="000000" w:themeColor="text1"/>
          <w:sz w:val="28"/>
          <w:szCs w:val="28"/>
          <w:shd w:val="clear" w:color="auto" w:fill="FFFFFF"/>
        </w:rPr>
        <w:t xml:space="preserve"> (Рвотный корень)</w:t>
      </w:r>
      <w:r w:rsidR="007E0A30" w:rsidRPr="00A2788B">
        <w:rPr>
          <w:rFonts w:ascii="Times New Roman" w:hAnsi="Times New Roman" w:cs="Times New Roman"/>
          <w:b/>
          <w:color w:val="000000" w:themeColor="text1"/>
          <w:sz w:val="28"/>
          <w:szCs w:val="28"/>
          <w:shd w:val="clear" w:color="auto" w:fill="FFFFFF"/>
        </w:rPr>
        <w:t>, </w:t>
      </w:r>
      <w:proofErr w:type="spellStart"/>
      <w:r w:rsidR="00966515" w:rsidRPr="00A2788B">
        <w:rPr>
          <w:rStyle w:val="ab"/>
          <w:rFonts w:ascii="Times New Roman" w:hAnsi="Times New Roman" w:cs="Times New Roman"/>
          <w:b w:val="0"/>
          <w:color w:val="000000" w:themeColor="text1"/>
          <w:sz w:val="28"/>
          <w:szCs w:val="28"/>
          <w:shd w:val="clear" w:color="auto" w:fill="FFFFFF"/>
        </w:rPr>
        <w:t>Коккус</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proofErr w:type="spellStart"/>
      <w:r w:rsidR="00966515" w:rsidRPr="00A2788B">
        <w:rPr>
          <w:rStyle w:val="ab"/>
          <w:rFonts w:ascii="Times New Roman" w:hAnsi="Times New Roman" w:cs="Times New Roman"/>
          <w:b w:val="0"/>
          <w:color w:val="000000" w:themeColor="text1"/>
          <w:sz w:val="28"/>
          <w:szCs w:val="28"/>
          <w:shd w:val="clear" w:color="auto" w:fill="FFFFFF"/>
        </w:rPr>
        <w:t>К</w:t>
      </w:r>
      <w:r w:rsidR="007E0A30" w:rsidRPr="00A2788B">
        <w:rPr>
          <w:rStyle w:val="ab"/>
          <w:rFonts w:ascii="Times New Roman" w:hAnsi="Times New Roman" w:cs="Times New Roman"/>
          <w:b w:val="0"/>
          <w:color w:val="000000" w:themeColor="text1"/>
          <w:sz w:val="28"/>
          <w:szCs w:val="28"/>
          <w:shd w:val="clear" w:color="auto" w:fill="FFFFFF"/>
        </w:rPr>
        <w:t>акти</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r w:rsidR="00966515" w:rsidRPr="00A2788B">
        <w:rPr>
          <w:rFonts w:ascii="Times New Roman" w:hAnsi="Times New Roman" w:cs="Times New Roman"/>
          <w:color w:val="000000" w:themeColor="text1"/>
          <w:sz w:val="28"/>
          <w:szCs w:val="28"/>
          <w:shd w:val="clear" w:color="auto" w:fill="FFFFFF"/>
        </w:rPr>
        <w:t>Кошениль мексиканская</w:t>
      </w:r>
      <w:r w:rsidR="00966515" w:rsidRPr="00A2788B">
        <w:rPr>
          <w:rStyle w:val="ab"/>
          <w:rFonts w:ascii="Times New Roman" w:hAnsi="Times New Roman" w:cs="Times New Roman"/>
          <w:b w:val="0"/>
          <w:color w:val="000000" w:themeColor="text1"/>
          <w:sz w:val="28"/>
          <w:szCs w:val="28"/>
          <w:shd w:val="clear" w:color="auto" w:fill="FFFFFF"/>
        </w:rPr>
        <w:t>)</w:t>
      </w:r>
      <w:r w:rsidR="007E0A30" w:rsidRPr="00A2788B">
        <w:rPr>
          <w:rFonts w:ascii="Times New Roman" w:hAnsi="Times New Roman" w:cs="Times New Roman"/>
          <w:b/>
          <w:color w:val="000000" w:themeColor="text1"/>
          <w:sz w:val="28"/>
          <w:szCs w:val="28"/>
          <w:shd w:val="clear" w:color="auto" w:fill="FFFFFF"/>
        </w:rPr>
        <w:t>, </w:t>
      </w:r>
      <w:proofErr w:type="spellStart"/>
      <w:r w:rsidR="00966515" w:rsidRPr="00A2788B">
        <w:rPr>
          <w:rStyle w:val="ab"/>
          <w:rFonts w:ascii="Times New Roman" w:hAnsi="Times New Roman" w:cs="Times New Roman"/>
          <w:b w:val="0"/>
          <w:color w:val="000000" w:themeColor="text1"/>
          <w:sz w:val="28"/>
          <w:szCs w:val="28"/>
          <w:shd w:val="clear" w:color="auto" w:fill="FFFFFF"/>
        </w:rPr>
        <w:t>Спонгия</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Т</w:t>
      </w:r>
      <w:r w:rsidR="007E0A30" w:rsidRPr="00A2788B">
        <w:rPr>
          <w:rStyle w:val="ab"/>
          <w:rFonts w:ascii="Times New Roman" w:hAnsi="Times New Roman" w:cs="Times New Roman"/>
          <w:b w:val="0"/>
          <w:color w:val="000000" w:themeColor="text1"/>
          <w:sz w:val="28"/>
          <w:szCs w:val="28"/>
          <w:shd w:val="clear" w:color="auto" w:fill="FFFFFF"/>
        </w:rPr>
        <w:t>оста</w:t>
      </w:r>
      <w:r w:rsidR="00966515" w:rsidRPr="00A2788B">
        <w:rPr>
          <w:rStyle w:val="ab"/>
          <w:rFonts w:ascii="Times New Roman" w:hAnsi="Times New Roman" w:cs="Times New Roman"/>
          <w:b w:val="0"/>
          <w:color w:val="000000" w:themeColor="text1"/>
          <w:sz w:val="28"/>
          <w:szCs w:val="28"/>
          <w:shd w:val="clear" w:color="auto" w:fill="FFFFFF"/>
        </w:rPr>
        <w:t xml:space="preserve"> (Морская губка)</w:t>
      </w:r>
      <w:r w:rsidR="007E0A30" w:rsidRPr="00A2788B">
        <w:rPr>
          <w:rFonts w:ascii="Times New Roman" w:hAnsi="Times New Roman" w:cs="Times New Roman"/>
          <w:b/>
          <w:color w:val="000000" w:themeColor="text1"/>
          <w:sz w:val="28"/>
          <w:szCs w:val="28"/>
          <w:shd w:val="clear" w:color="auto" w:fill="FFFFFF"/>
        </w:rPr>
        <w:t>, </w:t>
      </w:r>
      <w:proofErr w:type="spellStart"/>
      <w:r w:rsidR="00966515" w:rsidRPr="00A2788B">
        <w:rPr>
          <w:rStyle w:val="ab"/>
          <w:rFonts w:ascii="Times New Roman" w:hAnsi="Times New Roman" w:cs="Times New Roman"/>
          <w:b w:val="0"/>
          <w:color w:val="000000" w:themeColor="text1"/>
          <w:sz w:val="28"/>
          <w:szCs w:val="28"/>
          <w:shd w:val="clear" w:color="auto" w:fill="FFFFFF"/>
        </w:rPr>
        <w:t>Стикта</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proofErr w:type="spellStart"/>
      <w:r w:rsidR="00966515" w:rsidRPr="00A2788B">
        <w:rPr>
          <w:rStyle w:val="ab"/>
          <w:rFonts w:ascii="Times New Roman" w:hAnsi="Times New Roman" w:cs="Times New Roman"/>
          <w:b w:val="0"/>
          <w:color w:val="000000" w:themeColor="text1"/>
          <w:sz w:val="28"/>
          <w:szCs w:val="28"/>
          <w:shd w:val="clear" w:color="auto" w:fill="FFFFFF"/>
        </w:rPr>
        <w:t>П</w:t>
      </w:r>
      <w:r w:rsidR="007E0A30" w:rsidRPr="00A2788B">
        <w:rPr>
          <w:rStyle w:val="ab"/>
          <w:rFonts w:ascii="Times New Roman" w:hAnsi="Times New Roman" w:cs="Times New Roman"/>
          <w:b w:val="0"/>
          <w:color w:val="000000" w:themeColor="text1"/>
          <w:sz w:val="28"/>
          <w:szCs w:val="28"/>
          <w:shd w:val="clear" w:color="auto" w:fill="FFFFFF"/>
        </w:rPr>
        <w:t>ульмонария</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(Легочный лишайник)</w:t>
      </w:r>
      <w:r w:rsidR="007E0A30" w:rsidRPr="00A2788B">
        <w:rPr>
          <w:rFonts w:ascii="Times New Roman" w:hAnsi="Times New Roman" w:cs="Times New Roman"/>
          <w:b/>
          <w:color w:val="000000" w:themeColor="text1"/>
          <w:sz w:val="28"/>
          <w:szCs w:val="28"/>
          <w:shd w:val="clear" w:color="auto" w:fill="FFFFFF"/>
        </w:rPr>
        <w:t>, </w:t>
      </w:r>
      <w:proofErr w:type="spellStart"/>
      <w:r w:rsidR="00966515" w:rsidRPr="00A2788B">
        <w:rPr>
          <w:rStyle w:val="ab"/>
          <w:rFonts w:ascii="Times New Roman" w:hAnsi="Times New Roman" w:cs="Times New Roman"/>
          <w:b w:val="0"/>
          <w:color w:val="000000" w:themeColor="text1"/>
          <w:sz w:val="28"/>
          <w:szCs w:val="28"/>
          <w:shd w:val="clear" w:color="auto" w:fill="FFFFFF"/>
        </w:rPr>
        <w:t>Антимониум</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proofErr w:type="spellStart"/>
      <w:r w:rsidR="00966515" w:rsidRPr="00A2788B">
        <w:rPr>
          <w:rStyle w:val="ab"/>
          <w:rFonts w:ascii="Times New Roman" w:hAnsi="Times New Roman" w:cs="Times New Roman"/>
          <w:b w:val="0"/>
          <w:color w:val="000000" w:themeColor="text1"/>
          <w:sz w:val="28"/>
          <w:szCs w:val="28"/>
          <w:shd w:val="clear" w:color="auto" w:fill="FFFFFF"/>
        </w:rPr>
        <w:t>Т</w:t>
      </w:r>
      <w:r w:rsidR="007E0A30" w:rsidRPr="00A2788B">
        <w:rPr>
          <w:rStyle w:val="ab"/>
          <w:rFonts w:ascii="Times New Roman" w:hAnsi="Times New Roman" w:cs="Times New Roman"/>
          <w:b w:val="0"/>
          <w:color w:val="000000" w:themeColor="text1"/>
          <w:sz w:val="28"/>
          <w:szCs w:val="28"/>
          <w:shd w:val="clear" w:color="auto" w:fill="FFFFFF"/>
        </w:rPr>
        <w:t>артарикум</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(Рвотный камень, сложная соль сурьмы)</w:t>
      </w:r>
      <w:r w:rsidR="007E0A30" w:rsidRPr="00A2788B">
        <w:rPr>
          <w:rFonts w:ascii="Times New Roman" w:hAnsi="Times New Roman" w:cs="Times New Roman"/>
          <w:b/>
          <w:color w:val="000000" w:themeColor="text1"/>
          <w:sz w:val="28"/>
          <w:szCs w:val="28"/>
          <w:shd w:val="clear" w:color="auto" w:fill="FFFFFF"/>
        </w:rPr>
        <w:t>, </w:t>
      </w:r>
      <w:proofErr w:type="spellStart"/>
      <w:r w:rsidR="00966515" w:rsidRPr="00A2788B">
        <w:rPr>
          <w:rStyle w:val="ab"/>
          <w:rFonts w:ascii="Times New Roman" w:hAnsi="Times New Roman" w:cs="Times New Roman"/>
          <w:b w:val="0"/>
          <w:color w:val="000000" w:themeColor="text1"/>
          <w:sz w:val="28"/>
          <w:szCs w:val="28"/>
          <w:shd w:val="clear" w:color="auto" w:fill="FFFFFF"/>
        </w:rPr>
        <w:t>Д</w:t>
      </w:r>
      <w:r w:rsidR="007E0A30" w:rsidRPr="00A2788B">
        <w:rPr>
          <w:rStyle w:val="ab"/>
          <w:rFonts w:ascii="Times New Roman" w:hAnsi="Times New Roman" w:cs="Times New Roman"/>
          <w:b w:val="0"/>
          <w:color w:val="000000" w:themeColor="text1"/>
          <w:sz w:val="28"/>
          <w:szCs w:val="28"/>
          <w:shd w:val="clear" w:color="auto" w:fill="FFFFFF"/>
        </w:rPr>
        <w:t>розера</w:t>
      </w:r>
      <w:proofErr w:type="spellEnd"/>
      <w:r w:rsidR="00966515" w:rsidRPr="00A2788B">
        <w:rPr>
          <w:rStyle w:val="ab"/>
          <w:rFonts w:ascii="Times New Roman" w:hAnsi="Times New Roman" w:cs="Times New Roman"/>
          <w:b w:val="0"/>
          <w:color w:val="000000" w:themeColor="text1"/>
          <w:sz w:val="28"/>
          <w:szCs w:val="28"/>
          <w:shd w:val="clear" w:color="auto" w:fill="FFFFFF"/>
        </w:rPr>
        <w:t xml:space="preserve"> (</w:t>
      </w:r>
      <w:r w:rsidR="00114ADA" w:rsidRPr="00A2788B">
        <w:rPr>
          <w:rStyle w:val="ab"/>
          <w:rFonts w:ascii="Times New Roman" w:hAnsi="Times New Roman" w:cs="Times New Roman"/>
          <w:b w:val="0"/>
          <w:color w:val="000000" w:themeColor="text1"/>
          <w:sz w:val="28"/>
          <w:szCs w:val="28"/>
          <w:shd w:val="clear" w:color="auto" w:fill="FFFFFF"/>
        </w:rPr>
        <w:t>Росянка</w:t>
      </w:r>
      <w:r w:rsidR="00966515" w:rsidRPr="00A2788B">
        <w:rPr>
          <w:rStyle w:val="ab"/>
          <w:rFonts w:ascii="Times New Roman" w:hAnsi="Times New Roman" w:cs="Times New Roman"/>
          <w:b w:val="0"/>
          <w:color w:val="000000" w:themeColor="text1"/>
          <w:sz w:val="28"/>
          <w:szCs w:val="28"/>
          <w:shd w:val="clear" w:color="auto" w:fill="FFFFFF"/>
        </w:rPr>
        <w:t>)</w:t>
      </w:r>
      <w:r w:rsidR="00D709E9" w:rsidRPr="00A2788B">
        <w:rPr>
          <w:rStyle w:val="ab"/>
          <w:rFonts w:ascii="Times New Roman" w:hAnsi="Times New Roman" w:cs="Times New Roman"/>
          <w:b w:val="0"/>
          <w:color w:val="000000" w:themeColor="text1"/>
          <w:sz w:val="28"/>
          <w:szCs w:val="28"/>
          <w:shd w:val="clear" w:color="auto" w:fill="FFFFFF"/>
        </w:rPr>
        <w:t>, этиловый спирт 95%</w:t>
      </w:r>
      <w:r w:rsidR="007E0A30" w:rsidRPr="00A2788B">
        <w:rPr>
          <w:rFonts w:ascii="Times New Roman" w:hAnsi="Times New Roman" w:cs="Times New Roman"/>
          <w:b/>
          <w:color w:val="000000" w:themeColor="text1"/>
          <w:sz w:val="28"/>
          <w:szCs w:val="28"/>
          <w:shd w:val="clear" w:color="auto" w:fill="FFFFFF"/>
        </w:rPr>
        <w:t xml:space="preserve">. </w:t>
      </w:r>
      <w:proofErr w:type="spellStart"/>
      <w:r w:rsidR="007E0A30" w:rsidRPr="00A2788B">
        <w:rPr>
          <w:rFonts w:ascii="Times New Roman" w:hAnsi="Times New Roman" w:cs="Times New Roman"/>
          <w:color w:val="000000" w:themeColor="text1"/>
          <w:sz w:val="28"/>
          <w:szCs w:val="28"/>
          <w:shd w:val="clear" w:color="auto" w:fill="FFFFFF"/>
        </w:rPr>
        <w:t>Внешнии</w:t>
      </w:r>
      <w:proofErr w:type="spellEnd"/>
      <w:r w:rsidR="007E0A30" w:rsidRPr="00A2788B">
        <w:rPr>
          <w:rFonts w:ascii="Times New Roman" w:hAnsi="Times New Roman" w:cs="Times New Roman"/>
          <w:color w:val="000000" w:themeColor="text1"/>
          <w:sz w:val="28"/>
          <w:szCs w:val="28"/>
          <w:shd w:val="clear" w:color="auto" w:fill="FFFFFF"/>
        </w:rPr>
        <w:t xml:space="preserve"> вид: </w:t>
      </w:r>
      <w:r w:rsidR="00D709E9" w:rsidRPr="00A2788B">
        <w:rPr>
          <w:rFonts w:ascii="Times New Roman" w:hAnsi="Times New Roman" w:cs="Times New Roman"/>
          <w:color w:val="000000" w:themeColor="text1"/>
          <w:sz w:val="28"/>
          <w:szCs w:val="28"/>
          <w:shd w:val="clear" w:color="auto" w:fill="F7F7F7"/>
        </w:rPr>
        <w:t>п</w:t>
      </w:r>
      <w:r w:rsidR="007E0A30" w:rsidRPr="00A2788B">
        <w:rPr>
          <w:rFonts w:ascii="Times New Roman" w:hAnsi="Times New Roman" w:cs="Times New Roman"/>
          <w:color w:val="000000" w:themeColor="text1"/>
          <w:sz w:val="28"/>
          <w:szCs w:val="28"/>
          <w:shd w:val="clear" w:color="auto" w:fill="F7F7F7"/>
        </w:rPr>
        <w:t>розрачный сироп светло-желтого с коричневатым оттенком цвета, с ароматным запахом</w:t>
      </w:r>
      <w:r w:rsidR="00D709E9" w:rsidRPr="00A2788B">
        <w:rPr>
          <w:rFonts w:ascii="Times New Roman" w:hAnsi="Times New Roman" w:cs="Times New Roman"/>
          <w:color w:val="000000" w:themeColor="text1"/>
          <w:sz w:val="28"/>
          <w:szCs w:val="28"/>
          <w:shd w:val="clear" w:color="auto" w:fill="F7F7F7"/>
        </w:rPr>
        <w:t>.</w:t>
      </w:r>
      <w:proofErr w:type="gramEnd"/>
    </w:p>
    <w:p w:rsidR="00D709E9" w:rsidRPr="00A2788B" w:rsidRDefault="00D709E9"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 xml:space="preserve">Показания: симптоматическое лечение кашля </w:t>
      </w:r>
      <w:proofErr w:type="gramStart"/>
      <w:r w:rsidRPr="00A2788B">
        <w:rPr>
          <w:rFonts w:ascii="Times New Roman" w:hAnsi="Times New Roman" w:cs="Times New Roman"/>
          <w:color w:val="000000" w:themeColor="text1"/>
          <w:sz w:val="28"/>
          <w:szCs w:val="28"/>
          <w:shd w:val="clear" w:color="auto" w:fill="F7F7F7"/>
        </w:rPr>
        <w:t>различной</w:t>
      </w:r>
      <w:proofErr w:type="gramEnd"/>
      <w:r w:rsidRPr="00A2788B">
        <w:rPr>
          <w:rFonts w:ascii="Times New Roman" w:hAnsi="Times New Roman" w:cs="Times New Roman"/>
          <w:color w:val="000000" w:themeColor="text1"/>
          <w:sz w:val="28"/>
          <w:szCs w:val="28"/>
          <w:shd w:val="clear" w:color="auto" w:fill="F7F7F7"/>
        </w:rPr>
        <w:t xml:space="preserve"> этиологий.</w:t>
      </w:r>
    </w:p>
    <w:p w:rsidR="00D709E9" w:rsidRPr="00A2788B" w:rsidRDefault="00D709E9"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Противопоказания: гиперчувствительность к отдельным компонентам препарата.</w:t>
      </w:r>
    </w:p>
    <w:p w:rsidR="00D709E9" w:rsidRPr="00A2788B" w:rsidRDefault="00AC04D1"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Побочные эффекты: не обнаружено</w:t>
      </w:r>
      <w:r w:rsidR="00D709E9" w:rsidRPr="00A2788B">
        <w:rPr>
          <w:rFonts w:ascii="Times New Roman" w:hAnsi="Times New Roman" w:cs="Times New Roman"/>
          <w:color w:val="000000" w:themeColor="text1"/>
          <w:sz w:val="28"/>
          <w:szCs w:val="28"/>
          <w:shd w:val="clear" w:color="auto" w:fill="F7F7F7"/>
        </w:rPr>
        <w:t>.</w:t>
      </w:r>
    </w:p>
    <w:p w:rsidR="00D709E9" w:rsidRPr="00A2788B" w:rsidRDefault="00D709E9"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Способ применения: взрослым - по 15 мл с помощью мерного колпачка 3–5 раз в день; детям - по 5 мл с помощью мерного колпачка 3–5 раз в день. Длительность применения следует согласовать с врачом.</w:t>
      </w:r>
    </w:p>
    <w:p w:rsidR="00D709E9" w:rsidRPr="00A2788B" w:rsidRDefault="00D709E9"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Отпускается без рецепта.</w:t>
      </w:r>
    </w:p>
    <w:p w:rsidR="00114ADA" w:rsidRPr="00A2788B" w:rsidRDefault="00114ADA" w:rsidP="000950C7">
      <w:pPr>
        <w:suppressAutoHyphens/>
        <w:spacing w:afterLines="30" w:after="72" w:line="240" w:lineRule="auto"/>
        <w:ind w:firstLine="709"/>
        <w:jc w:val="both"/>
        <w:rPr>
          <w:rFonts w:ascii="Times New Roman" w:hAnsi="Times New Roman" w:cs="Times New Roman"/>
          <w:color w:val="000000"/>
          <w:sz w:val="28"/>
          <w:szCs w:val="28"/>
          <w:shd w:val="clear" w:color="auto" w:fill="F7F7F7"/>
        </w:rPr>
      </w:pPr>
      <w:r w:rsidRPr="00A2788B">
        <w:rPr>
          <w:rFonts w:ascii="Times New Roman" w:hAnsi="Times New Roman" w:cs="Times New Roman"/>
          <w:color w:val="000000" w:themeColor="text1"/>
          <w:sz w:val="28"/>
          <w:szCs w:val="28"/>
          <w:shd w:val="clear" w:color="auto" w:fill="F7F7F7"/>
        </w:rPr>
        <w:t xml:space="preserve">Хранение: </w:t>
      </w:r>
      <w:r w:rsidRPr="00A2788B">
        <w:rPr>
          <w:rFonts w:ascii="Times New Roman" w:hAnsi="Times New Roman" w:cs="Times New Roman"/>
          <w:color w:val="000000"/>
          <w:sz w:val="28"/>
          <w:szCs w:val="28"/>
          <w:shd w:val="clear" w:color="auto" w:fill="F7F7F7"/>
        </w:rPr>
        <w:t>при температуре не выше 25 °C, в недоступном для детей месте.</w:t>
      </w:r>
    </w:p>
    <w:p w:rsidR="00114ADA" w:rsidRPr="00A2788B" w:rsidRDefault="00114ADA" w:rsidP="000950C7">
      <w:pPr>
        <w:tabs>
          <w:tab w:val="left" w:pos="2763"/>
        </w:tabs>
        <w:suppressAutoHyphens/>
        <w:spacing w:afterLines="30" w:after="72" w:line="240" w:lineRule="auto"/>
        <w:ind w:firstLine="709"/>
        <w:jc w:val="both"/>
        <w:rPr>
          <w:rFonts w:ascii="Times New Roman" w:hAnsi="Times New Roman" w:cs="Times New Roman"/>
          <w:color w:val="000000"/>
          <w:sz w:val="28"/>
          <w:szCs w:val="28"/>
          <w:shd w:val="clear" w:color="auto" w:fill="F7F7F7"/>
        </w:rPr>
      </w:pPr>
      <w:proofErr w:type="spellStart"/>
      <w:r w:rsidRPr="00A2788B">
        <w:rPr>
          <w:rFonts w:ascii="Times New Roman" w:hAnsi="Times New Roman" w:cs="Times New Roman"/>
          <w:b/>
          <w:color w:val="000000"/>
          <w:sz w:val="28"/>
          <w:szCs w:val="28"/>
          <w:shd w:val="clear" w:color="auto" w:fill="F7F7F7"/>
        </w:rPr>
        <w:t>Оцилококцинум</w:t>
      </w:r>
      <w:proofErr w:type="spellEnd"/>
      <w:r w:rsidRPr="00A2788B">
        <w:rPr>
          <w:rFonts w:ascii="Times New Roman" w:hAnsi="Times New Roman" w:cs="Times New Roman"/>
          <w:color w:val="000000"/>
          <w:sz w:val="28"/>
          <w:szCs w:val="28"/>
          <w:shd w:val="clear" w:color="auto" w:fill="F7F7F7"/>
        </w:rPr>
        <w:t xml:space="preserve"> –</w:t>
      </w:r>
      <w:r w:rsidR="00AC04D1" w:rsidRPr="00A2788B">
        <w:rPr>
          <w:rFonts w:ascii="Times New Roman" w:hAnsi="Times New Roman" w:cs="Times New Roman"/>
          <w:color w:val="000000"/>
          <w:sz w:val="28"/>
          <w:szCs w:val="28"/>
          <w:shd w:val="clear" w:color="auto" w:fill="F7F7F7"/>
        </w:rPr>
        <w:t xml:space="preserve"> Мног</w:t>
      </w:r>
      <w:r w:rsidRPr="00A2788B">
        <w:rPr>
          <w:rFonts w:ascii="Times New Roman" w:hAnsi="Times New Roman" w:cs="Times New Roman"/>
          <w:color w:val="000000"/>
          <w:sz w:val="28"/>
          <w:szCs w:val="28"/>
          <w:shd w:val="clear" w:color="auto" w:fill="F7F7F7"/>
        </w:rPr>
        <w:t>окомпонентное гомеопатическое средство.</w:t>
      </w:r>
    </w:p>
    <w:p w:rsidR="008F3DE0" w:rsidRPr="00A2788B" w:rsidRDefault="00114ADA"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sz w:val="28"/>
          <w:szCs w:val="28"/>
          <w:shd w:val="clear" w:color="auto" w:fill="F7F7F7"/>
        </w:rPr>
        <w:t xml:space="preserve">Состав: </w:t>
      </w:r>
      <w:proofErr w:type="spellStart"/>
      <w:r w:rsidR="008F3DE0" w:rsidRPr="00A2788B">
        <w:rPr>
          <w:rFonts w:ascii="Times New Roman" w:hAnsi="Times New Roman" w:cs="Times New Roman"/>
          <w:bCs/>
          <w:color w:val="000000" w:themeColor="text1"/>
          <w:sz w:val="28"/>
          <w:szCs w:val="28"/>
          <w:shd w:val="clear" w:color="auto" w:fill="FFFFFF"/>
        </w:rPr>
        <w:t>анас</w:t>
      </w:r>
      <w:proofErr w:type="spellEnd"/>
      <w:r w:rsidR="008F3DE0" w:rsidRPr="00A2788B">
        <w:rPr>
          <w:rFonts w:ascii="Times New Roman" w:hAnsi="Times New Roman" w:cs="Times New Roman"/>
          <w:bCs/>
          <w:color w:val="000000" w:themeColor="text1"/>
          <w:sz w:val="28"/>
          <w:szCs w:val="28"/>
          <w:shd w:val="clear" w:color="auto" w:fill="FFFFFF"/>
        </w:rPr>
        <w:t xml:space="preserve"> </w:t>
      </w:r>
      <w:proofErr w:type="spellStart"/>
      <w:r w:rsidR="008F3DE0" w:rsidRPr="00A2788B">
        <w:rPr>
          <w:rFonts w:ascii="Times New Roman" w:hAnsi="Times New Roman" w:cs="Times New Roman"/>
          <w:bCs/>
          <w:color w:val="000000" w:themeColor="text1"/>
          <w:sz w:val="28"/>
          <w:szCs w:val="28"/>
          <w:shd w:val="clear" w:color="auto" w:fill="FFFFFF"/>
        </w:rPr>
        <w:t>барбариэлиум</w:t>
      </w:r>
      <w:proofErr w:type="spellEnd"/>
      <w:r w:rsidR="008F3DE0" w:rsidRPr="00A2788B">
        <w:rPr>
          <w:rFonts w:ascii="Times New Roman" w:hAnsi="Times New Roman" w:cs="Times New Roman"/>
          <w:color w:val="000000" w:themeColor="text1"/>
          <w:sz w:val="28"/>
          <w:szCs w:val="28"/>
          <w:shd w:val="clear" w:color="auto" w:fill="FFFFFF"/>
        </w:rPr>
        <w:t xml:space="preserve">, </w:t>
      </w:r>
      <w:proofErr w:type="spellStart"/>
      <w:r w:rsidR="008F3DE0" w:rsidRPr="00A2788B">
        <w:rPr>
          <w:rFonts w:ascii="Times New Roman" w:hAnsi="Times New Roman" w:cs="Times New Roman"/>
          <w:color w:val="000000" w:themeColor="text1"/>
          <w:sz w:val="28"/>
          <w:szCs w:val="28"/>
          <w:shd w:val="clear" w:color="auto" w:fill="FFFFFF"/>
        </w:rPr>
        <w:t>гепатик</w:t>
      </w:r>
      <w:proofErr w:type="spellEnd"/>
      <w:r w:rsidR="008F3DE0" w:rsidRPr="00A2788B">
        <w:rPr>
          <w:rFonts w:ascii="Times New Roman" w:hAnsi="Times New Roman" w:cs="Times New Roman"/>
          <w:color w:val="000000" w:themeColor="text1"/>
          <w:sz w:val="28"/>
          <w:szCs w:val="28"/>
          <w:shd w:val="clear" w:color="auto" w:fill="FFFFFF"/>
        </w:rPr>
        <w:t xml:space="preserve"> </w:t>
      </w:r>
      <w:proofErr w:type="spellStart"/>
      <w:r w:rsidR="008F3DE0" w:rsidRPr="00A2788B">
        <w:rPr>
          <w:rFonts w:ascii="Times New Roman" w:hAnsi="Times New Roman" w:cs="Times New Roman"/>
          <w:color w:val="000000" w:themeColor="text1"/>
          <w:sz w:val="28"/>
          <w:szCs w:val="28"/>
          <w:shd w:val="clear" w:color="auto" w:fill="FFFFFF"/>
        </w:rPr>
        <w:t>эт</w:t>
      </w:r>
      <w:proofErr w:type="spellEnd"/>
      <w:r w:rsidR="008F3DE0" w:rsidRPr="00A2788B">
        <w:rPr>
          <w:rFonts w:ascii="Times New Roman" w:hAnsi="Times New Roman" w:cs="Times New Roman"/>
          <w:color w:val="000000" w:themeColor="text1"/>
          <w:sz w:val="28"/>
          <w:szCs w:val="28"/>
          <w:shd w:val="clear" w:color="auto" w:fill="FFFFFF"/>
        </w:rPr>
        <w:t xml:space="preserve"> </w:t>
      </w:r>
      <w:proofErr w:type="spellStart"/>
      <w:r w:rsidR="008F3DE0" w:rsidRPr="00A2788B">
        <w:rPr>
          <w:rFonts w:ascii="Times New Roman" w:hAnsi="Times New Roman" w:cs="Times New Roman"/>
          <w:color w:val="000000" w:themeColor="text1"/>
          <w:sz w:val="28"/>
          <w:szCs w:val="28"/>
          <w:shd w:val="clear" w:color="auto" w:fill="FFFFFF"/>
        </w:rPr>
        <w:t>кордис</w:t>
      </w:r>
      <w:proofErr w:type="spellEnd"/>
      <w:r w:rsidR="008F3DE0" w:rsidRPr="00A2788B">
        <w:rPr>
          <w:rFonts w:ascii="Times New Roman" w:hAnsi="Times New Roman" w:cs="Times New Roman"/>
          <w:color w:val="000000" w:themeColor="text1"/>
          <w:sz w:val="28"/>
          <w:szCs w:val="28"/>
          <w:shd w:val="clear" w:color="auto" w:fill="FFFFFF"/>
        </w:rPr>
        <w:t xml:space="preserve"> </w:t>
      </w:r>
      <w:proofErr w:type="spellStart"/>
      <w:r w:rsidR="008F3DE0" w:rsidRPr="00A2788B">
        <w:rPr>
          <w:rFonts w:ascii="Times New Roman" w:hAnsi="Times New Roman" w:cs="Times New Roman"/>
          <w:color w:val="000000" w:themeColor="text1"/>
          <w:sz w:val="28"/>
          <w:szCs w:val="28"/>
          <w:shd w:val="clear" w:color="auto" w:fill="FFFFFF"/>
        </w:rPr>
        <w:t>экстрактум</w:t>
      </w:r>
      <w:proofErr w:type="spellEnd"/>
      <w:r w:rsidR="008F3DE0" w:rsidRPr="00A2788B">
        <w:rPr>
          <w:rFonts w:ascii="Times New Roman" w:hAnsi="Times New Roman" w:cs="Times New Roman"/>
          <w:color w:val="000000" w:themeColor="text1"/>
          <w:sz w:val="28"/>
          <w:szCs w:val="28"/>
          <w:shd w:val="clear" w:color="auto" w:fill="FFFFFF"/>
        </w:rPr>
        <w:t xml:space="preserve"> (</w:t>
      </w:r>
      <w:r w:rsidR="008F3DE0" w:rsidRPr="00A2788B">
        <w:rPr>
          <w:rFonts w:ascii="Times New Roman" w:hAnsi="Times New Roman" w:cs="Times New Roman"/>
          <w:bCs/>
          <w:color w:val="000000" w:themeColor="text1"/>
          <w:sz w:val="28"/>
          <w:szCs w:val="28"/>
          <w:shd w:val="clear" w:color="auto" w:fill="FFFFFF"/>
        </w:rPr>
        <w:t>экстракт</w:t>
      </w:r>
      <w:r w:rsidR="008F3DE0" w:rsidRPr="00A2788B">
        <w:rPr>
          <w:rFonts w:ascii="Times New Roman" w:hAnsi="Times New Roman" w:cs="Times New Roman"/>
          <w:b/>
          <w:bCs/>
          <w:color w:val="000000" w:themeColor="text1"/>
          <w:sz w:val="28"/>
          <w:szCs w:val="28"/>
          <w:shd w:val="clear" w:color="auto" w:fill="FFFFFF"/>
        </w:rPr>
        <w:t xml:space="preserve"> </w:t>
      </w:r>
      <w:r w:rsidR="008F3DE0" w:rsidRPr="00A2788B">
        <w:rPr>
          <w:rFonts w:ascii="Times New Roman" w:hAnsi="Times New Roman" w:cs="Times New Roman"/>
          <w:color w:val="000000" w:themeColor="text1"/>
          <w:sz w:val="28"/>
          <w:szCs w:val="28"/>
          <w:shd w:val="clear" w:color="auto" w:fill="FFFFFF"/>
        </w:rPr>
        <w:t xml:space="preserve">печени и сердца утки </w:t>
      </w:r>
      <w:proofErr w:type="spellStart"/>
      <w:r w:rsidR="008F3DE0" w:rsidRPr="00A2788B">
        <w:rPr>
          <w:rFonts w:ascii="Times New Roman" w:hAnsi="Times New Roman" w:cs="Times New Roman"/>
          <w:color w:val="000000" w:themeColor="text1"/>
          <w:sz w:val="28"/>
          <w:szCs w:val="28"/>
          <w:shd w:val="clear" w:color="auto" w:fill="FFFFFF"/>
        </w:rPr>
        <w:t>барбарийской</w:t>
      </w:r>
      <w:proofErr w:type="spellEnd"/>
      <w:r w:rsidR="008F3DE0" w:rsidRPr="00A2788B">
        <w:rPr>
          <w:rFonts w:ascii="Times New Roman" w:hAnsi="Times New Roman" w:cs="Times New Roman"/>
          <w:color w:val="000000" w:themeColor="text1"/>
          <w:sz w:val="28"/>
          <w:szCs w:val="28"/>
          <w:shd w:val="clear" w:color="auto" w:fill="FFFFFF"/>
        </w:rPr>
        <w:t>)</w:t>
      </w:r>
      <w:r w:rsidR="00AC04D1" w:rsidRPr="00A2788B">
        <w:rPr>
          <w:rFonts w:ascii="Times New Roman" w:hAnsi="Times New Roman" w:cs="Times New Roman"/>
          <w:color w:val="000000" w:themeColor="text1"/>
          <w:sz w:val="28"/>
          <w:szCs w:val="28"/>
          <w:shd w:val="clear" w:color="auto" w:fill="FFFFFF"/>
        </w:rPr>
        <w:t>; лактоза; сахароза.</w:t>
      </w:r>
    </w:p>
    <w:p w:rsidR="008F3DE0" w:rsidRPr="00A2788B" w:rsidRDefault="008F3DE0"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themeColor="text1"/>
          <w:sz w:val="28"/>
          <w:szCs w:val="28"/>
          <w:shd w:val="clear" w:color="auto" w:fill="FFFFFF"/>
        </w:rPr>
        <w:t xml:space="preserve">Внешний вид: </w:t>
      </w:r>
      <w:r w:rsidRPr="00A2788B">
        <w:rPr>
          <w:rFonts w:ascii="Times New Roman" w:hAnsi="Times New Roman" w:cs="Times New Roman"/>
          <w:color w:val="000000" w:themeColor="text1"/>
          <w:sz w:val="28"/>
          <w:szCs w:val="28"/>
          <w:shd w:val="clear" w:color="auto" w:fill="F7F7F7"/>
        </w:rPr>
        <w:t>Белые гранулы почти сферической формы, без запаха, легко растворимые в воде.</w:t>
      </w:r>
    </w:p>
    <w:p w:rsidR="008F3DE0" w:rsidRPr="00A2788B" w:rsidRDefault="008F3DE0"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themeColor="text1"/>
          <w:sz w:val="28"/>
          <w:szCs w:val="28"/>
          <w:shd w:val="clear" w:color="auto" w:fill="FFFFFF"/>
        </w:rPr>
        <w:t>Показания: грипп легкой и средней степени тяжести; ОРВИ.</w:t>
      </w:r>
    </w:p>
    <w:p w:rsidR="008F3DE0" w:rsidRPr="00A2788B" w:rsidRDefault="008F3DE0"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themeColor="text1"/>
          <w:sz w:val="28"/>
          <w:szCs w:val="28"/>
          <w:shd w:val="clear" w:color="auto" w:fill="FFFFFF"/>
        </w:rPr>
        <w:t xml:space="preserve">Противопоказания: </w:t>
      </w:r>
      <w:r w:rsidR="00AC04D1" w:rsidRPr="00A2788B">
        <w:rPr>
          <w:rFonts w:ascii="Times New Roman" w:hAnsi="Times New Roman" w:cs="Times New Roman"/>
          <w:color w:val="000000" w:themeColor="text1"/>
          <w:sz w:val="28"/>
          <w:szCs w:val="28"/>
          <w:shd w:val="clear" w:color="auto" w:fill="FFFFFF"/>
        </w:rPr>
        <w:t xml:space="preserve">гиперчувствительность к отдельным компонентам препарата; непереносимость лактозы; дефицит </w:t>
      </w:r>
      <w:proofErr w:type="spellStart"/>
      <w:r w:rsidR="00AC04D1" w:rsidRPr="00A2788B">
        <w:rPr>
          <w:rFonts w:ascii="Times New Roman" w:hAnsi="Times New Roman" w:cs="Times New Roman"/>
          <w:color w:val="000000" w:themeColor="text1"/>
          <w:sz w:val="28"/>
          <w:szCs w:val="28"/>
          <w:shd w:val="clear" w:color="auto" w:fill="FFFFFF"/>
        </w:rPr>
        <w:t>лактазы</w:t>
      </w:r>
      <w:proofErr w:type="spellEnd"/>
      <w:r w:rsidR="00AC04D1" w:rsidRPr="00A2788B">
        <w:rPr>
          <w:rFonts w:ascii="Times New Roman" w:hAnsi="Times New Roman" w:cs="Times New Roman"/>
          <w:color w:val="000000" w:themeColor="text1"/>
          <w:sz w:val="28"/>
          <w:szCs w:val="28"/>
          <w:shd w:val="clear" w:color="auto" w:fill="FFFFFF"/>
        </w:rPr>
        <w:t xml:space="preserve">; </w:t>
      </w:r>
      <w:proofErr w:type="spellStart"/>
      <w:r w:rsidR="00AC04D1" w:rsidRPr="00A2788B">
        <w:rPr>
          <w:rFonts w:ascii="Times New Roman" w:hAnsi="Times New Roman" w:cs="Times New Roman"/>
          <w:color w:val="000000" w:themeColor="text1"/>
          <w:sz w:val="28"/>
          <w:szCs w:val="28"/>
          <w:shd w:val="clear" w:color="auto" w:fill="FFFFFF"/>
        </w:rPr>
        <w:t>глюкозо</w:t>
      </w:r>
      <w:proofErr w:type="spellEnd"/>
      <w:r w:rsidR="00AC04D1" w:rsidRPr="00A2788B">
        <w:rPr>
          <w:rFonts w:ascii="Times New Roman" w:hAnsi="Times New Roman" w:cs="Times New Roman"/>
          <w:color w:val="000000" w:themeColor="text1"/>
          <w:sz w:val="28"/>
          <w:szCs w:val="28"/>
          <w:shd w:val="clear" w:color="auto" w:fill="FFFFFF"/>
        </w:rPr>
        <w:t xml:space="preserve"> - </w:t>
      </w:r>
      <w:proofErr w:type="spellStart"/>
      <w:r w:rsidR="00AC04D1" w:rsidRPr="00A2788B">
        <w:rPr>
          <w:rFonts w:ascii="Times New Roman" w:hAnsi="Times New Roman" w:cs="Times New Roman"/>
          <w:color w:val="000000" w:themeColor="text1"/>
          <w:sz w:val="28"/>
          <w:szCs w:val="28"/>
          <w:shd w:val="clear" w:color="auto" w:fill="FFFFFF"/>
        </w:rPr>
        <w:t>галактозная</w:t>
      </w:r>
      <w:proofErr w:type="spellEnd"/>
      <w:r w:rsidR="00AC04D1" w:rsidRPr="00A2788B">
        <w:rPr>
          <w:rFonts w:ascii="Times New Roman" w:hAnsi="Times New Roman" w:cs="Times New Roman"/>
          <w:color w:val="000000" w:themeColor="text1"/>
          <w:sz w:val="28"/>
          <w:szCs w:val="28"/>
          <w:shd w:val="clear" w:color="auto" w:fill="FFFFFF"/>
        </w:rPr>
        <w:t xml:space="preserve"> </w:t>
      </w:r>
      <w:proofErr w:type="spellStart"/>
      <w:r w:rsidR="00AC04D1" w:rsidRPr="00A2788B">
        <w:rPr>
          <w:rFonts w:ascii="Times New Roman" w:hAnsi="Times New Roman" w:cs="Times New Roman"/>
          <w:color w:val="000000" w:themeColor="text1"/>
          <w:sz w:val="28"/>
          <w:szCs w:val="28"/>
          <w:shd w:val="clear" w:color="auto" w:fill="FFFFFF"/>
        </w:rPr>
        <w:t>мальабсорбция</w:t>
      </w:r>
      <w:proofErr w:type="spellEnd"/>
      <w:r w:rsidR="00AC04D1" w:rsidRPr="00A2788B">
        <w:rPr>
          <w:rFonts w:ascii="Times New Roman" w:hAnsi="Times New Roman" w:cs="Times New Roman"/>
          <w:color w:val="000000" w:themeColor="text1"/>
          <w:sz w:val="28"/>
          <w:szCs w:val="28"/>
          <w:shd w:val="clear" w:color="auto" w:fill="FFFFFF"/>
        </w:rPr>
        <w:t>.</w:t>
      </w:r>
    </w:p>
    <w:p w:rsidR="00CC5281" w:rsidRPr="00A2788B" w:rsidRDefault="00AC04D1"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themeColor="text1"/>
          <w:sz w:val="28"/>
          <w:szCs w:val="28"/>
          <w:shd w:val="clear" w:color="auto" w:fill="FFFFFF"/>
        </w:rPr>
        <w:t>Побочные эффекты: не обнаружено.</w:t>
      </w:r>
    </w:p>
    <w:p w:rsidR="00AC04D1" w:rsidRPr="00A2788B" w:rsidRDefault="00AC04D1"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A2788B">
        <w:rPr>
          <w:rFonts w:ascii="Times New Roman" w:hAnsi="Times New Roman" w:cs="Times New Roman"/>
          <w:color w:val="000000" w:themeColor="text1"/>
          <w:sz w:val="28"/>
          <w:szCs w:val="28"/>
          <w:shd w:val="clear" w:color="auto" w:fill="FFFFFF"/>
        </w:rPr>
        <w:t xml:space="preserve">Способ применения: Положить под язык содержимое тубы и держать до полного растворения; детям – растворить содержимое дозы в небольшом </w:t>
      </w:r>
      <w:r w:rsidRPr="00A2788B">
        <w:rPr>
          <w:rFonts w:ascii="Times New Roman" w:hAnsi="Times New Roman" w:cs="Times New Roman"/>
          <w:color w:val="000000" w:themeColor="text1"/>
          <w:sz w:val="28"/>
          <w:szCs w:val="28"/>
          <w:shd w:val="clear" w:color="auto" w:fill="FFFFFF"/>
        </w:rPr>
        <w:lastRenderedPageBreak/>
        <w:t xml:space="preserve">количестве воды и давать с ложечки; принимать за 15 минут до пищи или час спустя; для профилактики </w:t>
      </w:r>
      <w:r w:rsidRPr="00A2788B">
        <w:rPr>
          <w:rFonts w:ascii="Times New Roman" w:hAnsi="Times New Roman" w:cs="Times New Roman"/>
          <w:color w:val="000000" w:themeColor="text1"/>
          <w:sz w:val="28"/>
          <w:szCs w:val="28"/>
          <w:shd w:val="clear" w:color="auto" w:fill="F7F7F7"/>
        </w:rPr>
        <w:t>принимать по 1 дозе 1 раз в неделю в период распространения </w:t>
      </w:r>
      <w:r w:rsidRPr="00A2788B">
        <w:rPr>
          <w:rStyle w:val="sokr"/>
          <w:rFonts w:ascii="Times New Roman" w:hAnsi="Times New Roman" w:cs="Times New Roman"/>
          <w:color w:val="000000" w:themeColor="text1"/>
          <w:sz w:val="28"/>
          <w:szCs w:val="28"/>
          <w:bdr w:val="none" w:sz="0" w:space="0" w:color="auto" w:frame="1"/>
          <w:shd w:val="clear" w:color="auto" w:fill="F7F7F7"/>
        </w:rPr>
        <w:t>ОРВ</w:t>
      </w:r>
      <w:r w:rsidR="0036156F" w:rsidRPr="00A2788B">
        <w:rPr>
          <w:rStyle w:val="sokr"/>
          <w:rFonts w:ascii="Times New Roman" w:hAnsi="Times New Roman" w:cs="Times New Roman"/>
          <w:color w:val="000000" w:themeColor="text1"/>
          <w:sz w:val="28"/>
          <w:szCs w:val="28"/>
          <w:bdr w:val="none" w:sz="0" w:space="0" w:color="auto" w:frame="1"/>
          <w:shd w:val="clear" w:color="auto" w:fill="F7F7F7"/>
        </w:rPr>
        <w:t xml:space="preserve">И; начальная стадия заболевания: </w:t>
      </w:r>
      <w:r w:rsidR="0036156F" w:rsidRPr="00A2788B">
        <w:rPr>
          <w:rFonts w:ascii="Times New Roman" w:hAnsi="Times New Roman" w:cs="Times New Roman"/>
          <w:color w:val="000000" w:themeColor="text1"/>
          <w:sz w:val="28"/>
          <w:szCs w:val="28"/>
          <w:shd w:val="clear" w:color="auto" w:fill="F7F7F7"/>
        </w:rPr>
        <w:t>как можно раньше принять 1 дозу, затем при необходимости повторить 2–3 раза с интервалом в 6 ч; выраженная стадия заболевания: принимать по 1 дозе утром и вечером в течение 1–3 дней.</w:t>
      </w:r>
    </w:p>
    <w:p w:rsidR="0036156F" w:rsidRPr="00A2788B" w:rsidRDefault="0036156F" w:rsidP="000950C7">
      <w:pPr>
        <w:tabs>
          <w:tab w:val="left" w:pos="2763"/>
        </w:tabs>
        <w:suppressAutoHyphens/>
        <w:spacing w:afterLines="30" w:after="72" w:line="240" w:lineRule="auto"/>
        <w:ind w:firstLine="709"/>
        <w:jc w:val="both"/>
        <w:rPr>
          <w:rFonts w:ascii="Times New Roman" w:hAnsi="Times New Roman" w:cs="Times New Roman"/>
          <w:color w:val="000000" w:themeColor="text1"/>
          <w:sz w:val="28"/>
          <w:szCs w:val="28"/>
          <w:shd w:val="clear" w:color="auto" w:fill="F7F7F7"/>
        </w:rPr>
      </w:pPr>
      <w:r w:rsidRPr="00A2788B">
        <w:rPr>
          <w:rFonts w:ascii="Times New Roman" w:hAnsi="Times New Roman" w:cs="Times New Roman"/>
          <w:color w:val="000000" w:themeColor="text1"/>
          <w:sz w:val="28"/>
          <w:szCs w:val="28"/>
          <w:shd w:val="clear" w:color="auto" w:fill="F7F7F7"/>
        </w:rPr>
        <w:t>Отпускается без рецепта.</w:t>
      </w:r>
    </w:p>
    <w:p w:rsidR="00A2788B" w:rsidRDefault="0036156F" w:rsidP="000950C7">
      <w:pPr>
        <w:tabs>
          <w:tab w:val="left" w:pos="2763"/>
        </w:tabs>
        <w:suppressAutoHyphens/>
        <w:spacing w:after="30" w:line="240" w:lineRule="auto"/>
        <w:ind w:firstLine="709"/>
        <w:jc w:val="both"/>
        <w:rPr>
          <w:rFonts w:ascii="Times New Roman" w:hAnsi="Times New Roman" w:cs="Times New Roman"/>
          <w:color w:val="000000"/>
          <w:sz w:val="28"/>
          <w:szCs w:val="28"/>
          <w:shd w:val="clear" w:color="auto" w:fill="F7F7F7"/>
        </w:rPr>
      </w:pPr>
      <w:r w:rsidRPr="00A2788B">
        <w:rPr>
          <w:rFonts w:ascii="Times New Roman" w:hAnsi="Times New Roman" w:cs="Times New Roman"/>
          <w:color w:val="000000" w:themeColor="text1"/>
          <w:sz w:val="28"/>
          <w:szCs w:val="28"/>
          <w:shd w:val="clear" w:color="auto" w:fill="F7F7F7"/>
        </w:rPr>
        <w:t xml:space="preserve">Хранение: </w:t>
      </w:r>
      <w:r w:rsidRPr="00A2788B">
        <w:rPr>
          <w:rFonts w:ascii="Times New Roman" w:hAnsi="Times New Roman" w:cs="Times New Roman"/>
          <w:color w:val="000000"/>
          <w:sz w:val="28"/>
          <w:szCs w:val="28"/>
          <w:shd w:val="clear" w:color="auto" w:fill="F7F7F7"/>
        </w:rPr>
        <w:t>При температуре не выше 25 °C, в недоступном для детей месте.</w:t>
      </w:r>
    </w:p>
    <w:p w:rsidR="00CC5281" w:rsidRPr="00A2788B" w:rsidRDefault="00CC5281" w:rsidP="00FC3070">
      <w:pPr>
        <w:tabs>
          <w:tab w:val="left" w:pos="2763"/>
        </w:tabs>
        <w:suppressAutoHyphens/>
        <w:spacing w:after="30" w:line="240" w:lineRule="auto"/>
        <w:ind w:firstLine="709"/>
        <w:jc w:val="center"/>
        <w:rPr>
          <w:rFonts w:ascii="Times New Roman" w:hAnsi="Times New Roman" w:cs="Times New Roman"/>
          <w:b/>
          <w:color w:val="000000"/>
          <w:sz w:val="28"/>
          <w:szCs w:val="28"/>
          <w:shd w:val="clear" w:color="auto" w:fill="F7F7F7"/>
        </w:rPr>
      </w:pPr>
      <w:r w:rsidRPr="00A2788B">
        <w:rPr>
          <w:rFonts w:ascii="Times New Roman" w:hAnsi="Times New Roman" w:cs="Times New Roman"/>
          <w:b/>
          <w:color w:val="000000"/>
          <w:sz w:val="28"/>
          <w:szCs w:val="28"/>
          <w:shd w:val="clear" w:color="auto" w:fill="F7F7F7"/>
        </w:rPr>
        <w:t xml:space="preserve">Хранение </w:t>
      </w:r>
      <w:proofErr w:type="gramStart"/>
      <w:r w:rsidRPr="00A2788B">
        <w:rPr>
          <w:rFonts w:ascii="Times New Roman" w:hAnsi="Times New Roman" w:cs="Times New Roman"/>
          <w:b/>
          <w:color w:val="000000"/>
          <w:sz w:val="28"/>
          <w:szCs w:val="28"/>
          <w:shd w:val="clear" w:color="auto" w:fill="F7F7F7"/>
        </w:rPr>
        <w:t>гомеопатических</w:t>
      </w:r>
      <w:proofErr w:type="gramEnd"/>
      <w:r w:rsidR="00A2788B">
        <w:rPr>
          <w:rFonts w:ascii="Times New Roman" w:hAnsi="Times New Roman" w:cs="Times New Roman"/>
          <w:b/>
          <w:color w:val="000000"/>
          <w:sz w:val="28"/>
          <w:szCs w:val="28"/>
          <w:shd w:val="clear" w:color="auto" w:fill="F7F7F7"/>
        </w:rPr>
        <w:t xml:space="preserve"> ЛП согласно приказу 706н.</w:t>
      </w:r>
    </w:p>
    <w:p w:rsidR="00CC5281" w:rsidRDefault="00A2788B" w:rsidP="000950C7">
      <w:pPr>
        <w:shd w:val="clear" w:color="auto" w:fill="FFFFFF"/>
        <w:spacing w:before="100" w:beforeAutospacing="1" w:after="30" w:line="240" w:lineRule="auto"/>
        <w:ind w:firstLine="709"/>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color w:val="050505"/>
          <w:sz w:val="28"/>
          <w:szCs w:val="28"/>
          <w:lang w:eastAsia="ru-RU"/>
        </w:rPr>
        <w:t>Н</w:t>
      </w:r>
      <w:r w:rsidR="00CC5281" w:rsidRPr="00CC5281">
        <w:rPr>
          <w:rFonts w:ascii="Times New Roman" w:eastAsia="Times New Roman" w:hAnsi="Times New Roman" w:cs="Times New Roman"/>
          <w:color w:val="050505"/>
          <w:sz w:val="28"/>
          <w:szCs w:val="28"/>
          <w:lang w:eastAsia="ru-RU"/>
        </w:rPr>
        <w:t>аркотические и психотропные лекарственные средства (НС и ПВ), сильнодействующие и ядовитые лекарственные средства, находящиеся под контролем в соответствии с международными правовыми нормами (СД и ЯВ);</w:t>
      </w:r>
    </w:p>
    <w:p w:rsidR="00CC5281" w:rsidRPr="00CC5281" w:rsidRDefault="00A2788B" w:rsidP="000950C7">
      <w:pPr>
        <w:shd w:val="clear" w:color="auto" w:fill="FFFFFF"/>
        <w:spacing w:before="100" w:beforeAutospacing="1" w:after="30" w:line="240" w:lineRule="auto"/>
        <w:ind w:firstLine="709"/>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color w:val="050505"/>
          <w:sz w:val="28"/>
          <w:szCs w:val="28"/>
          <w:lang w:eastAsia="ru-RU"/>
        </w:rPr>
        <w:t>Л</w:t>
      </w:r>
      <w:r w:rsidR="00CC5281" w:rsidRPr="00CC5281">
        <w:rPr>
          <w:rFonts w:ascii="Times New Roman" w:eastAsia="Times New Roman" w:hAnsi="Times New Roman" w:cs="Times New Roman"/>
          <w:color w:val="050505"/>
          <w:sz w:val="28"/>
          <w:szCs w:val="28"/>
          <w:lang w:eastAsia="ru-RU"/>
        </w:rPr>
        <w:t>екарственные средства с истекшим сроком годности необходимо поместить в карантинную зону для дальнейшего уничтожения в специализированной организации;</w:t>
      </w:r>
    </w:p>
    <w:p w:rsidR="00CC5281" w:rsidRPr="00CC5281" w:rsidRDefault="00A2788B" w:rsidP="000950C7">
      <w:pPr>
        <w:shd w:val="clear" w:color="auto" w:fill="FFFFFF"/>
        <w:spacing w:before="100" w:beforeAutospacing="1" w:after="30" w:line="240" w:lineRule="auto"/>
        <w:ind w:firstLine="709"/>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color w:val="050505"/>
          <w:sz w:val="28"/>
          <w:szCs w:val="28"/>
          <w:lang w:eastAsia="ru-RU"/>
        </w:rPr>
        <w:t>В</w:t>
      </w:r>
      <w:r w:rsidR="00CC5281" w:rsidRPr="00CC5281">
        <w:rPr>
          <w:rFonts w:ascii="Times New Roman" w:eastAsia="Times New Roman" w:hAnsi="Times New Roman" w:cs="Times New Roman"/>
          <w:color w:val="050505"/>
          <w:sz w:val="28"/>
          <w:szCs w:val="28"/>
          <w:lang w:eastAsia="ru-RU"/>
        </w:rPr>
        <w:t>зрывоопасные лекарственные средства и огнеопасные фармацевтические субстанции, легковоспламеняющиеся фармацевтические субстанции в количестве свыше 100 кг;</w:t>
      </w:r>
    </w:p>
    <w:p w:rsidR="00CC5281" w:rsidRPr="00CC5281" w:rsidRDefault="00A2788B" w:rsidP="000950C7">
      <w:pPr>
        <w:shd w:val="clear" w:color="auto" w:fill="FFFFFF"/>
        <w:spacing w:before="100" w:beforeAutospacing="1" w:after="30" w:line="240" w:lineRule="auto"/>
        <w:ind w:firstLine="709"/>
        <w:jc w:val="both"/>
        <w:rPr>
          <w:rFonts w:ascii="Times New Roman" w:eastAsia="Times New Roman" w:hAnsi="Times New Roman" w:cs="Times New Roman"/>
          <w:color w:val="050505"/>
          <w:sz w:val="28"/>
          <w:szCs w:val="28"/>
          <w:lang w:eastAsia="ru-RU"/>
        </w:rPr>
      </w:pPr>
      <w:proofErr w:type="spellStart"/>
      <w:r>
        <w:rPr>
          <w:rFonts w:ascii="Times New Roman" w:eastAsia="Times New Roman" w:hAnsi="Times New Roman" w:cs="Times New Roman"/>
          <w:color w:val="050505"/>
          <w:sz w:val="28"/>
          <w:szCs w:val="28"/>
          <w:lang w:eastAsia="ru-RU"/>
        </w:rPr>
        <w:t>Н</w:t>
      </w:r>
      <w:r w:rsidR="00CC5281" w:rsidRPr="00CC5281">
        <w:rPr>
          <w:rFonts w:ascii="Times New Roman" w:eastAsia="Times New Roman" w:hAnsi="Times New Roman" w:cs="Times New Roman"/>
          <w:color w:val="050505"/>
          <w:sz w:val="28"/>
          <w:szCs w:val="28"/>
          <w:lang w:eastAsia="ru-RU"/>
        </w:rPr>
        <w:t>ерасфасованное</w:t>
      </w:r>
      <w:proofErr w:type="spellEnd"/>
      <w:r w:rsidR="00CC5281" w:rsidRPr="00CC5281">
        <w:rPr>
          <w:rFonts w:ascii="Times New Roman" w:eastAsia="Times New Roman" w:hAnsi="Times New Roman" w:cs="Times New Roman"/>
          <w:color w:val="050505"/>
          <w:sz w:val="28"/>
          <w:szCs w:val="28"/>
          <w:lang w:eastAsia="ru-RU"/>
        </w:rPr>
        <w:t xml:space="preserve"> лекарственное растительное сырье (ЛРС), включенное в списки сильнодействующих и ядовитых веществ;</w:t>
      </w:r>
    </w:p>
    <w:p w:rsidR="00CC5281" w:rsidRPr="00CC5281" w:rsidRDefault="00A2788B" w:rsidP="000950C7">
      <w:pPr>
        <w:shd w:val="clear" w:color="auto" w:fill="FFFFFF"/>
        <w:spacing w:before="100" w:beforeAutospacing="1" w:after="30" w:line="240" w:lineRule="auto"/>
        <w:ind w:firstLine="709"/>
        <w:jc w:val="both"/>
        <w:rPr>
          <w:rFonts w:ascii="Times New Roman" w:eastAsia="Times New Roman" w:hAnsi="Times New Roman" w:cs="Times New Roman"/>
          <w:color w:val="050505"/>
          <w:sz w:val="28"/>
          <w:szCs w:val="28"/>
          <w:lang w:eastAsia="ru-RU"/>
        </w:rPr>
      </w:pPr>
      <w:proofErr w:type="spellStart"/>
      <w:r>
        <w:rPr>
          <w:rFonts w:ascii="Times New Roman" w:eastAsia="Times New Roman" w:hAnsi="Times New Roman" w:cs="Times New Roman"/>
          <w:color w:val="050505"/>
          <w:sz w:val="28"/>
          <w:szCs w:val="28"/>
          <w:lang w:eastAsia="ru-RU"/>
        </w:rPr>
        <w:t>Н</w:t>
      </w:r>
      <w:r w:rsidR="00CC5281" w:rsidRPr="00CC5281">
        <w:rPr>
          <w:rFonts w:ascii="Times New Roman" w:eastAsia="Times New Roman" w:hAnsi="Times New Roman" w:cs="Times New Roman"/>
          <w:color w:val="050505"/>
          <w:sz w:val="28"/>
          <w:szCs w:val="28"/>
          <w:lang w:eastAsia="ru-RU"/>
        </w:rPr>
        <w:t>ерасфасованный</w:t>
      </w:r>
      <w:proofErr w:type="spellEnd"/>
      <w:r w:rsidR="00CC5281" w:rsidRPr="00CC5281">
        <w:rPr>
          <w:rFonts w:ascii="Times New Roman" w:eastAsia="Times New Roman" w:hAnsi="Times New Roman" w:cs="Times New Roman"/>
          <w:color w:val="050505"/>
          <w:sz w:val="28"/>
          <w:szCs w:val="28"/>
          <w:lang w:eastAsia="ru-RU"/>
        </w:rPr>
        <w:t xml:space="preserve"> калия перманганат отдельно от других органических веществ.</w:t>
      </w:r>
    </w:p>
    <w:p w:rsidR="00CC5281" w:rsidRDefault="00CC5281" w:rsidP="000950C7">
      <w:pPr>
        <w:shd w:val="clear" w:color="auto" w:fill="FFFFFF"/>
        <w:spacing w:after="30" w:line="240" w:lineRule="auto"/>
        <w:ind w:firstLine="709"/>
        <w:jc w:val="both"/>
        <w:rPr>
          <w:rFonts w:ascii="Times New Roman" w:eastAsia="Times New Roman" w:hAnsi="Times New Roman" w:cs="Times New Roman"/>
          <w:color w:val="050505"/>
          <w:sz w:val="28"/>
          <w:szCs w:val="28"/>
          <w:lang w:eastAsia="ru-RU"/>
        </w:rPr>
      </w:pPr>
      <w:r w:rsidRPr="00CC5281">
        <w:rPr>
          <w:rFonts w:ascii="Times New Roman" w:eastAsia="Times New Roman" w:hAnsi="Times New Roman" w:cs="Times New Roman"/>
          <w:color w:val="050505"/>
          <w:sz w:val="28"/>
          <w:szCs w:val="28"/>
          <w:lang w:eastAsia="ru-RU"/>
        </w:rPr>
        <w:t>Можно сделать выводы о том, что гомеопатические лекарственные препараты 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w:t>
      </w:r>
    </w:p>
    <w:p w:rsidR="00A2788B" w:rsidRDefault="00A2788B" w:rsidP="000950C7">
      <w:pPr>
        <w:shd w:val="clear" w:color="auto" w:fill="FFFFFF"/>
        <w:spacing w:after="30" w:line="240" w:lineRule="auto"/>
        <w:ind w:firstLine="709"/>
        <w:jc w:val="both"/>
        <w:rPr>
          <w:rFonts w:ascii="Times New Roman" w:hAnsi="Times New Roman" w:cs="Times New Roman"/>
          <w:color w:val="000000" w:themeColor="text1"/>
          <w:sz w:val="28"/>
          <w:szCs w:val="28"/>
        </w:rPr>
      </w:pPr>
      <w:r w:rsidRPr="00A2788B">
        <w:rPr>
          <w:rFonts w:ascii="Times New Roman" w:hAnsi="Times New Roman" w:cs="Times New Roman"/>
          <w:color w:val="000000" w:themeColor="text1"/>
          <w:sz w:val="28"/>
          <w:szCs w:val="28"/>
        </w:rPr>
        <w:t>Согласно Федеральному закону № 61- ФЗ «Об обращении лекарственных средств» на вторичную (потребительскую) упаковку гомеопатических лекарственных препаратов должна наноситься надпись: «Гомеопатический».</w:t>
      </w:r>
    </w:p>
    <w:p w:rsidR="00A2788B" w:rsidRDefault="00A2788B" w:rsidP="00A2788B">
      <w:pPr>
        <w:shd w:val="clear" w:color="auto" w:fill="FFFFFF"/>
        <w:spacing w:after="30" w:line="240" w:lineRule="auto"/>
        <w:ind w:firstLine="709"/>
        <w:jc w:val="both"/>
        <w:rPr>
          <w:rFonts w:ascii="Times New Roman" w:hAnsi="Times New Roman" w:cs="Times New Roman"/>
          <w:color w:val="000000" w:themeColor="text1"/>
          <w:sz w:val="28"/>
          <w:szCs w:val="28"/>
        </w:rPr>
      </w:pPr>
    </w:p>
    <w:p w:rsidR="00A2788B" w:rsidRDefault="00A2788B" w:rsidP="00A2788B">
      <w:pPr>
        <w:shd w:val="clear" w:color="auto" w:fill="FFFFFF"/>
        <w:spacing w:after="30" w:line="240" w:lineRule="auto"/>
        <w:ind w:firstLine="709"/>
        <w:jc w:val="both"/>
        <w:rPr>
          <w:rFonts w:ascii="Times New Roman" w:hAnsi="Times New Roman" w:cs="Times New Roman"/>
          <w:color w:val="000000" w:themeColor="text1"/>
          <w:sz w:val="28"/>
          <w:szCs w:val="28"/>
        </w:rPr>
      </w:pPr>
    </w:p>
    <w:p w:rsidR="00A2788B" w:rsidRPr="00A2788B" w:rsidRDefault="00A2788B" w:rsidP="00A2788B">
      <w:pPr>
        <w:shd w:val="clear" w:color="auto" w:fill="FFFFFF"/>
        <w:spacing w:after="30" w:line="240" w:lineRule="auto"/>
        <w:ind w:firstLine="709"/>
        <w:jc w:val="both"/>
        <w:rPr>
          <w:rFonts w:ascii="Times New Roman" w:eastAsia="Times New Roman" w:hAnsi="Times New Roman" w:cs="Times New Roman"/>
          <w:color w:val="000000" w:themeColor="text1"/>
          <w:sz w:val="28"/>
          <w:szCs w:val="28"/>
          <w:lang w:eastAsia="ru-RU"/>
        </w:rPr>
      </w:pPr>
    </w:p>
    <w:p w:rsidR="00FC3070" w:rsidRDefault="00FC3070" w:rsidP="000950C7">
      <w:pPr>
        <w:suppressAutoHyphens/>
        <w:spacing w:afterLines="30" w:after="72" w:line="240" w:lineRule="auto"/>
        <w:ind w:firstLine="709"/>
        <w:jc w:val="both"/>
        <w:rPr>
          <w:rFonts w:ascii="Times New Roman" w:eastAsia="Times New Roman" w:hAnsi="Times New Roman" w:cs="Times New Roman"/>
          <w:b/>
          <w:bCs/>
          <w:sz w:val="28"/>
          <w:szCs w:val="28"/>
        </w:rPr>
      </w:pPr>
    </w:p>
    <w:p w:rsidR="00EB6E32" w:rsidRPr="000950C7" w:rsidRDefault="00F72002" w:rsidP="000950C7">
      <w:pPr>
        <w:suppressAutoHyphens/>
        <w:spacing w:afterLines="30" w:after="72" w:line="240" w:lineRule="auto"/>
        <w:ind w:firstLine="709"/>
        <w:jc w:val="both"/>
        <w:rPr>
          <w:rFonts w:ascii="Times New Roman" w:eastAsia="Times New Roman" w:hAnsi="Times New Roman" w:cs="Times New Roman"/>
          <w:b/>
          <w:bCs/>
          <w:i/>
          <w:sz w:val="28"/>
          <w:szCs w:val="28"/>
        </w:rPr>
      </w:pPr>
      <w:r>
        <w:rPr>
          <w:rFonts w:ascii="Times New Roman" w:eastAsia="Times New Roman" w:hAnsi="Times New Roman" w:cs="Times New Roman"/>
          <w:b/>
          <w:bCs/>
          <w:sz w:val="28"/>
          <w:szCs w:val="28"/>
        </w:rPr>
        <w:lastRenderedPageBreak/>
        <w:t>Тема № 4</w:t>
      </w:r>
      <w:r w:rsidR="00F550C6" w:rsidRPr="000950C7">
        <w:rPr>
          <w:rFonts w:ascii="Times New Roman" w:eastAsia="Times New Roman" w:hAnsi="Times New Roman" w:cs="Times New Roman"/>
          <w:b/>
          <w:bCs/>
          <w:sz w:val="28"/>
          <w:szCs w:val="28"/>
        </w:rPr>
        <w:t>. Медицинские изделия.</w:t>
      </w:r>
      <w:r w:rsidR="0096281F" w:rsidRPr="000950C7">
        <w:rPr>
          <w:rFonts w:ascii="Times New Roman" w:eastAsia="Times New Roman" w:hAnsi="Times New Roman" w:cs="Times New Roman"/>
          <w:b/>
          <w:bCs/>
          <w:sz w:val="28"/>
          <w:szCs w:val="28"/>
        </w:rPr>
        <w:t xml:space="preserve"> </w:t>
      </w:r>
      <w:r w:rsidR="00EB6E32" w:rsidRPr="000950C7">
        <w:rPr>
          <w:rFonts w:ascii="Times New Roman" w:eastAsia="Times New Roman" w:hAnsi="Times New Roman" w:cs="Times New Roman"/>
          <w:b/>
          <w:bCs/>
          <w:sz w:val="28"/>
          <w:szCs w:val="28"/>
        </w:rPr>
        <w:t xml:space="preserve">Дать определение в соответствии с </w:t>
      </w:r>
      <w:proofErr w:type="spellStart"/>
      <w:r w:rsidR="00EB6E32" w:rsidRPr="000950C7">
        <w:rPr>
          <w:rFonts w:ascii="Times New Roman" w:hAnsi="Times New Roman" w:cs="Times New Roman"/>
          <w:b/>
          <w:bCs/>
          <w:sz w:val="28"/>
          <w:szCs w:val="28"/>
        </w:rPr>
        <w:t>Федеральныйм</w:t>
      </w:r>
      <w:proofErr w:type="spellEnd"/>
      <w:r w:rsidR="00EB6E32" w:rsidRPr="000950C7">
        <w:rPr>
          <w:rFonts w:ascii="Times New Roman" w:hAnsi="Times New Roman" w:cs="Times New Roman"/>
          <w:b/>
          <w:bCs/>
          <w:sz w:val="28"/>
          <w:szCs w:val="28"/>
        </w:rPr>
        <w:t xml:space="preserve"> законом от 21.11.2011 N 323-ФЗ «Об основах охраны здоровья граждан в Российской Федерации» </w:t>
      </w:r>
    </w:p>
    <w:p w:rsidR="00F550C6" w:rsidRPr="00F550C6" w:rsidRDefault="00F550C6" w:rsidP="000950C7">
      <w:pPr>
        <w:suppressAutoHyphens/>
        <w:spacing w:afterLines="30" w:after="72" w:line="240" w:lineRule="auto"/>
        <w:ind w:firstLine="709"/>
        <w:jc w:val="both"/>
        <w:rPr>
          <w:rFonts w:ascii="Times New Roman" w:eastAsia="Times New Roman" w:hAnsi="Times New Roman" w:cs="Times New Roman"/>
          <w:sz w:val="28"/>
          <w:szCs w:val="28"/>
        </w:rPr>
      </w:pPr>
      <w:r w:rsidRPr="000950C7">
        <w:rPr>
          <w:rFonts w:ascii="Times New Roman" w:eastAsia="Times New Roman" w:hAnsi="Times New Roman" w:cs="Times New Roman"/>
          <w:b/>
          <w:bCs/>
          <w:sz w:val="28"/>
          <w:szCs w:val="28"/>
        </w:rPr>
        <w:t xml:space="preserve">Анализ ассортимента. Хранение. Реализация. </w:t>
      </w:r>
      <w:r w:rsidRPr="000950C7">
        <w:rPr>
          <w:rFonts w:ascii="Times New Roman" w:eastAsia="Times New Roman" w:hAnsi="Times New Roman" w:cs="Times New Roman"/>
          <w:b/>
          <w:sz w:val="28"/>
          <w:szCs w:val="28"/>
        </w:rPr>
        <w:t>Документы, подтверждающие качество.</w:t>
      </w:r>
    </w:p>
    <w:p w:rsidR="00F550C6" w:rsidRDefault="00F550C6" w:rsidP="000950C7">
      <w:pPr>
        <w:suppressAutoHyphens/>
        <w:spacing w:afterLines="30" w:after="72" w:line="24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Алгоритм  работы:</w:t>
      </w:r>
    </w:p>
    <w:p w:rsidR="004A65B9" w:rsidRPr="000950C7" w:rsidRDefault="00D02222" w:rsidP="000950C7">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proofErr w:type="gramStart"/>
      <w:r>
        <w:rPr>
          <w:rFonts w:ascii="Times New Roman" w:eastAsia="Times New Roman" w:hAnsi="Times New Roman" w:cs="Times New Roman"/>
          <w:sz w:val="28"/>
          <w:szCs w:val="28"/>
        </w:rPr>
        <w:t>Медицинские изделия -</w:t>
      </w:r>
      <w:r>
        <w:rPr>
          <w:color w:val="22272F"/>
          <w:sz w:val="23"/>
          <w:szCs w:val="23"/>
          <w:shd w:val="clear" w:color="auto" w:fill="FFFFFF"/>
        </w:rPr>
        <w:t xml:space="preserve"> </w:t>
      </w:r>
      <w:r w:rsidRPr="00D02222">
        <w:rPr>
          <w:rFonts w:ascii="Times New Roman" w:hAnsi="Times New Roman" w:cs="Times New Roman"/>
          <w:color w:val="000000" w:themeColor="text1"/>
          <w:sz w:val="28"/>
          <w:szCs w:val="28"/>
          <w:shd w:val="clear" w:color="auto" w:fill="FFFFFF"/>
        </w:rPr>
        <w:t>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w:t>
      </w:r>
      <w:proofErr w:type="gramEnd"/>
      <w:r w:rsidRPr="00D02222">
        <w:rPr>
          <w:rFonts w:ascii="Times New Roman" w:hAnsi="Times New Roman" w:cs="Times New Roman"/>
          <w:color w:val="000000" w:themeColor="text1"/>
          <w:sz w:val="28"/>
          <w:szCs w:val="28"/>
          <w:shd w:val="clear" w:color="auto" w:fill="FFFFFF"/>
        </w:rPr>
        <w:t xml:space="preserve">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4A65B9" w:rsidRPr="000950C7" w:rsidRDefault="00F550C6" w:rsidP="000950C7">
      <w:pPr>
        <w:suppressAutoHyphens/>
        <w:spacing w:afterLines="30" w:after="72" w:line="240" w:lineRule="auto"/>
        <w:ind w:firstLine="709"/>
        <w:jc w:val="center"/>
        <w:rPr>
          <w:rFonts w:ascii="Times New Roman" w:eastAsia="Times New Roman" w:hAnsi="Times New Roman" w:cs="Times New Roman"/>
          <w:b/>
          <w:sz w:val="28"/>
          <w:szCs w:val="28"/>
        </w:rPr>
      </w:pPr>
      <w:r w:rsidRPr="000950C7">
        <w:rPr>
          <w:rFonts w:ascii="Times New Roman" w:eastAsia="Times New Roman" w:hAnsi="Times New Roman" w:cs="Times New Roman"/>
          <w:b/>
          <w:sz w:val="28"/>
          <w:szCs w:val="28"/>
        </w:rPr>
        <w:t>1.Перечислить группы товаров, относящихся к из</w:t>
      </w:r>
      <w:r w:rsidR="004A65B9" w:rsidRPr="000950C7">
        <w:rPr>
          <w:rFonts w:ascii="Times New Roman" w:eastAsia="Times New Roman" w:hAnsi="Times New Roman" w:cs="Times New Roman"/>
          <w:b/>
          <w:sz w:val="28"/>
          <w:szCs w:val="28"/>
        </w:rPr>
        <w:t>делиям медицинского назначения.</w:t>
      </w:r>
    </w:p>
    <w:p w:rsidR="004A65B9" w:rsidRPr="004A65B9" w:rsidRDefault="004A65B9" w:rsidP="000950C7">
      <w:pPr>
        <w:suppressAutoHyphens/>
        <w:spacing w:afterLines="30" w:after="72"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приказу 377</w:t>
      </w:r>
      <w:r w:rsidR="00C44E87">
        <w:rPr>
          <w:rFonts w:ascii="Times New Roman" w:eastAsia="Times New Roman" w:hAnsi="Times New Roman" w:cs="Times New Roman"/>
          <w:sz w:val="28"/>
          <w:szCs w:val="28"/>
        </w:rPr>
        <w:t xml:space="preserve"> </w:t>
      </w:r>
      <w:r w:rsidR="00C44E87">
        <w:rPr>
          <w:rFonts w:ascii="Times New Roman" w:hAnsi="Times New Roman" w:cs="Times New Roman"/>
          <w:color w:val="000000" w:themeColor="text1"/>
          <w:sz w:val="28"/>
          <w:szCs w:val="28"/>
          <w:shd w:val="clear" w:color="auto" w:fill="FFFFFF"/>
        </w:rPr>
        <w:t>и</w:t>
      </w:r>
      <w:r w:rsidR="00C44E87" w:rsidRPr="00C44E87">
        <w:rPr>
          <w:rFonts w:ascii="Times New Roman" w:hAnsi="Times New Roman" w:cs="Times New Roman"/>
          <w:color w:val="000000" w:themeColor="text1"/>
          <w:sz w:val="28"/>
          <w:szCs w:val="28"/>
          <w:shd w:val="clear" w:color="auto" w:fill="FFFFFF"/>
        </w:rPr>
        <w:t>зделия медицинского назначения следует хранить раздельно по группам:</w:t>
      </w:r>
      <w:r w:rsidR="00C44E87">
        <w:rPr>
          <w:rFonts w:ascii="Times New Roman" w:eastAsia="Times New Roman" w:hAnsi="Times New Roman" w:cs="Times New Roman"/>
          <w:sz w:val="28"/>
          <w:szCs w:val="28"/>
        </w:rPr>
        <w:t xml:space="preserve"> </w:t>
      </w:r>
      <w:r w:rsidR="008A6CC2">
        <w:rPr>
          <w:rFonts w:ascii="Times New Roman" w:eastAsia="Times New Roman" w:hAnsi="Times New Roman" w:cs="Times New Roman"/>
          <w:color w:val="000000" w:themeColor="text1"/>
          <w:sz w:val="28"/>
          <w:szCs w:val="28"/>
          <w:lang w:eastAsia="ru-RU"/>
        </w:rPr>
        <w:t>А</w:t>
      </w:r>
      <w:r w:rsidRPr="004A65B9">
        <w:rPr>
          <w:rFonts w:ascii="Times New Roman" w:eastAsia="Times New Roman" w:hAnsi="Times New Roman" w:cs="Times New Roman"/>
          <w:color w:val="000000" w:themeColor="text1"/>
          <w:sz w:val="28"/>
          <w:szCs w:val="28"/>
          <w:lang w:eastAsia="ru-RU"/>
        </w:rPr>
        <w:t>) резиновые изделия;</w:t>
      </w:r>
    </w:p>
    <w:p w:rsidR="004A65B9" w:rsidRPr="004A65B9" w:rsidRDefault="00C44E87" w:rsidP="000950C7">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A6CC2">
        <w:rPr>
          <w:rFonts w:ascii="Times New Roman" w:eastAsia="Times New Roman" w:hAnsi="Times New Roman" w:cs="Times New Roman"/>
          <w:color w:val="000000" w:themeColor="text1"/>
          <w:sz w:val="28"/>
          <w:szCs w:val="28"/>
          <w:lang w:eastAsia="ru-RU"/>
        </w:rPr>
        <w:t>Б</w:t>
      </w:r>
      <w:r w:rsidR="004A65B9" w:rsidRPr="004A65B9">
        <w:rPr>
          <w:rFonts w:ascii="Times New Roman" w:eastAsia="Times New Roman" w:hAnsi="Times New Roman" w:cs="Times New Roman"/>
          <w:color w:val="000000" w:themeColor="text1"/>
          <w:sz w:val="28"/>
          <w:szCs w:val="28"/>
          <w:lang w:eastAsia="ru-RU"/>
        </w:rPr>
        <w:t>) изделия из пластмасс;</w:t>
      </w:r>
    </w:p>
    <w:p w:rsidR="004A65B9" w:rsidRPr="004A65B9" w:rsidRDefault="00C44E87" w:rsidP="000950C7">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0950C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8A6CC2">
        <w:rPr>
          <w:rFonts w:ascii="Times New Roman" w:eastAsia="Times New Roman" w:hAnsi="Times New Roman" w:cs="Times New Roman"/>
          <w:color w:val="000000" w:themeColor="text1"/>
          <w:sz w:val="28"/>
          <w:szCs w:val="28"/>
          <w:lang w:eastAsia="ru-RU"/>
        </w:rPr>
        <w:t>В</w:t>
      </w:r>
      <w:r w:rsidR="004A65B9" w:rsidRPr="004A65B9">
        <w:rPr>
          <w:rFonts w:ascii="Times New Roman" w:eastAsia="Times New Roman" w:hAnsi="Times New Roman" w:cs="Times New Roman"/>
          <w:color w:val="000000" w:themeColor="text1"/>
          <w:sz w:val="28"/>
          <w:szCs w:val="28"/>
          <w:lang w:eastAsia="ru-RU"/>
        </w:rPr>
        <w:t>) перевязочные средства и вспомогательные материалы;</w:t>
      </w:r>
    </w:p>
    <w:p w:rsidR="004A65B9" w:rsidRPr="008A6CC2" w:rsidRDefault="000950C7" w:rsidP="008A6CC2">
      <w:pPr>
        <w:shd w:val="clear" w:color="auto" w:fill="FFFFFF"/>
        <w:spacing w:before="100" w:beforeAutospacing="1" w:afterLines="30" w:after="72" w:line="240" w:lineRule="auto"/>
        <w:ind w:firstLine="709"/>
        <w:jc w:val="both"/>
        <w:rPr>
          <w:rFonts w:ascii="Times New Roman" w:eastAsia="Times New Roman" w:hAnsi="Times New Roman" w:cs="Times New Roman"/>
          <w:color w:val="22272F"/>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A6CC2">
        <w:rPr>
          <w:rFonts w:ascii="Times New Roman" w:eastAsia="Times New Roman" w:hAnsi="Times New Roman" w:cs="Times New Roman"/>
          <w:color w:val="000000" w:themeColor="text1"/>
          <w:sz w:val="28"/>
          <w:szCs w:val="28"/>
          <w:lang w:eastAsia="ru-RU"/>
        </w:rPr>
        <w:t>Г</w:t>
      </w:r>
      <w:r w:rsidR="004A65B9" w:rsidRPr="004A65B9">
        <w:rPr>
          <w:rFonts w:ascii="Times New Roman" w:eastAsia="Times New Roman" w:hAnsi="Times New Roman" w:cs="Times New Roman"/>
          <w:color w:val="000000" w:themeColor="text1"/>
          <w:sz w:val="28"/>
          <w:szCs w:val="28"/>
          <w:lang w:eastAsia="ru-RU"/>
        </w:rPr>
        <w:t>) изделия медицинской техники</w:t>
      </w:r>
      <w:r w:rsidR="008A6CC2">
        <w:rPr>
          <w:rFonts w:ascii="Times New Roman" w:eastAsia="Times New Roman" w:hAnsi="Times New Roman" w:cs="Times New Roman"/>
          <w:color w:val="22272F"/>
          <w:sz w:val="28"/>
          <w:szCs w:val="28"/>
          <w:lang w:eastAsia="ru-RU"/>
        </w:rPr>
        <w:t>.</w:t>
      </w:r>
    </w:p>
    <w:p w:rsidR="00F550C6" w:rsidRPr="000950C7" w:rsidRDefault="00F550C6" w:rsidP="000950C7">
      <w:pPr>
        <w:suppressAutoHyphens/>
        <w:spacing w:afterLines="30" w:after="72" w:line="240" w:lineRule="auto"/>
        <w:ind w:firstLine="709"/>
        <w:jc w:val="center"/>
        <w:rPr>
          <w:rFonts w:ascii="Times New Roman" w:eastAsia="Times New Roman" w:hAnsi="Times New Roman" w:cs="Times New Roman"/>
          <w:b/>
          <w:sz w:val="28"/>
          <w:szCs w:val="28"/>
        </w:rPr>
      </w:pPr>
      <w:r w:rsidRPr="000950C7">
        <w:rPr>
          <w:rFonts w:ascii="Times New Roman" w:eastAsia="Times New Roman" w:hAnsi="Times New Roman" w:cs="Times New Roman"/>
          <w:b/>
          <w:sz w:val="28"/>
          <w:szCs w:val="28"/>
        </w:rPr>
        <w:t>2.Дать характеристику каждой группе.</w:t>
      </w:r>
    </w:p>
    <w:p w:rsidR="002C42AA" w:rsidRPr="000950C7" w:rsidRDefault="001B7397" w:rsidP="000950C7">
      <w:pPr>
        <w:pStyle w:val="a6"/>
        <w:shd w:val="clear" w:color="auto" w:fill="FFFFFF"/>
        <w:spacing w:before="0" w:beforeAutospacing="0" w:afterLines="30" w:after="72" w:afterAutospacing="0"/>
        <w:ind w:firstLine="709"/>
        <w:jc w:val="both"/>
        <w:rPr>
          <w:sz w:val="28"/>
          <w:szCs w:val="28"/>
        </w:rPr>
      </w:pPr>
      <w:proofErr w:type="gramStart"/>
      <w:r w:rsidRPr="00EA1863">
        <w:rPr>
          <w:b/>
          <w:sz w:val="28"/>
          <w:szCs w:val="28"/>
        </w:rPr>
        <w:t>А)</w:t>
      </w:r>
      <w:r w:rsidRPr="000950C7">
        <w:rPr>
          <w:sz w:val="28"/>
          <w:szCs w:val="28"/>
        </w:rPr>
        <w:t xml:space="preserve"> </w:t>
      </w:r>
      <w:r w:rsidR="002C42AA" w:rsidRPr="000950C7">
        <w:rPr>
          <w:sz w:val="28"/>
          <w:szCs w:val="28"/>
        </w:rPr>
        <w:t xml:space="preserve">Резиновые медицинские изделия подразделяют на полые (грелки, пузыри для льда, круги и судна подкладные, спринцовки, кружки </w:t>
      </w:r>
      <w:proofErr w:type="spellStart"/>
      <w:r w:rsidR="002C42AA" w:rsidRPr="000950C7">
        <w:rPr>
          <w:sz w:val="28"/>
          <w:szCs w:val="28"/>
        </w:rPr>
        <w:t>ирригаторные</w:t>
      </w:r>
      <w:proofErr w:type="spellEnd"/>
      <w:r w:rsidR="002C42AA" w:rsidRPr="000950C7">
        <w:rPr>
          <w:sz w:val="28"/>
          <w:szCs w:val="28"/>
        </w:rPr>
        <w:t xml:space="preserve">, кольца маточные, баллоны и мехи), трубчатые эластичные (трубки для дренажа, переливания крови, газоотводные, катетеры и зонды), эластичные для наркоза и искусственного дыхания (воздуховоды, трубки </w:t>
      </w:r>
      <w:proofErr w:type="spellStart"/>
      <w:r w:rsidR="002C42AA" w:rsidRPr="000950C7">
        <w:rPr>
          <w:sz w:val="28"/>
          <w:szCs w:val="28"/>
        </w:rPr>
        <w:t>интубационные</w:t>
      </w:r>
      <w:proofErr w:type="spellEnd"/>
      <w:r w:rsidR="002C42AA" w:rsidRPr="000950C7">
        <w:rPr>
          <w:sz w:val="28"/>
          <w:szCs w:val="28"/>
        </w:rPr>
        <w:t>, маски наркозные ротоносовые), изделия из латекса (перчатки хирургические и смотровые, напальчники, колпачки к медицинским пипеткам, соски детские</w:t>
      </w:r>
      <w:proofErr w:type="gramEnd"/>
      <w:r w:rsidR="002C42AA" w:rsidRPr="000950C7">
        <w:rPr>
          <w:sz w:val="28"/>
          <w:szCs w:val="28"/>
        </w:rPr>
        <w:t xml:space="preserve"> и </w:t>
      </w:r>
      <w:proofErr w:type="spellStart"/>
      <w:proofErr w:type="gramStart"/>
      <w:r w:rsidR="002C42AA" w:rsidRPr="000950C7">
        <w:rPr>
          <w:sz w:val="28"/>
          <w:szCs w:val="28"/>
        </w:rPr>
        <w:t>др</w:t>
      </w:r>
      <w:proofErr w:type="spellEnd"/>
      <w:proofErr w:type="gramEnd"/>
      <w:r w:rsidR="002C42AA" w:rsidRPr="000950C7">
        <w:rPr>
          <w:sz w:val="28"/>
          <w:szCs w:val="28"/>
        </w:rPr>
        <w:t>).</w:t>
      </w:r>
    </w:p>
    <w:p w:rsidR="000950C7" w:rsidRPr="000950C7" w:rsidRDefault="002C42AA"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 xml:space="preserve"> </w:t>
      </w:r>
      <w:proofErr w:type="gramStart"/>
      <w:r w:rsidRPr="000950C7">
        <w:rPr>
          <w:sz w:val="28"/>
          <w:szCs w:val="28"/>
        </w:rPr>
        <w:t xml:space="preserve">По методам изготовления могут быть: неформовые (склеенные резиновым клеем шаблонные заготовки из вулканизированных резиновых листов, например, круги подкладные); формовые (изделия, полученные прессованием или выливанием под давлением в пресс-формах, например, </w:t>
      </w:r>
      <w:r w:rsidRPr="000950C7">
        <w:rPr>
          <w:sz w:val="28"/>
          <w:szCs w:val="28"/>
        </w:rPr>
        <w:lastRenderedPageBreak/>
        <w:t xml:space="preserve">грелки, пузыри, спринцовки и т.п.); бесшовные (изделия, полученные методом экструзии или </w:t>
      </w:r>
      <w:proofErr w:type="spellStart"/>
      <w:r w:rsidRPr="000950C7">
        <w:rPr>
          <w:sz w:val="28"/>
          <w:szCs w:val="28"/>
        </w:rPr>
        <w:t>шприцевания</w:t>
      </w:r>
      <w:proofErr w:type="spellEnd"/>
      <w:r w:rsidRPr="000950C7">
        <w:rPr>
          <w:sz w:val="28"/>
          <w:szCs w:val="28"/>
        </w:rPr>
        <w:t xml:space="preserve">, например, трубки, жгуты, или методом макания формы в латекс, например, перчатки, напальчники и др.). </w:t>
      </w:r>
      <w:proofErr w:type="gramEnd"/>
    </w:p>
    <w:p w:rsidR="002C42AA" w:rsidRPr="000950C7" w:rsidRDefault="002C42AA"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Срок службы резиновых изделий зависит от рецептуры резиновой смеси, конструкции изделия, метода вулканизации, условий хранения, режима эксплуатации и др.</w:t>
      </w:r>
    </w:p>
    <w:p w:rsidR="001B7397" w:rsidRPr="000950C7" w:rsidRDefault="002C42AA" w:rsidP="000950C7">
      <w:pPr>
        <w:pStyle w:val="a6"/>
        <w:shd w:val="clear" w:color="auto" w:fill="FFFFFF"/>
        <w:spacing w:before="0" w:beforeAutospacing="0" w:afterLines="30" w:after="72" w:afterAutospacing="0"/>
        <w:ind w:firstLine="709"/>
        <w:jc w:val="both"/>
        <w:rPr>
          <w:sz w:val="28"/>
          <w:szCs w:val="28"/>
        </w:rPr>
      </w:pPr>
      <w:proofErr w:type="gramStart"/>
      <w:r w:rsidRPr="000950C7">
        <w:rPr>
          <w:sz w:val="28"/>
          <w:szCs w:val="28"/>
        </w:rPr>
        <w:t xml:space="preserve">К резиновым медицинским изделиям предъявляются следующие технические и санитарно-гигиенические требования: стойкость изделий в процессе эксплуатации; определенные физико-механические свойства (прочность, эластичность, модуль упругости); отсутствие признаков старения (трещин, липкости, изменения окраски и т.п.); отсутствие посторонних включений; герметичность; комплектность; стойкость к многократной дезинфекции или стерилизации. </w:t>
      </w:r>
      <w:proofErr w:type="gramEnd"/>
    </w:p>
    <w:p w:rsidR="002C42AA" w:rsidRDefault="002C42AA"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Грелки предназначены для местного согревания тела, промывания и спринцевания.</w:t>
      </w:r>
      <w:r w:rsidR="00DC5081" w:rsidRPr="00DC5081">
        <w:t xml:space="preserve"> </w:t>
      </w:r>
      <w:r w:rsidR="00DC5081">
        <w:rPr>
          <w:noProof/>
        </w:rPr>
        <w:drawing>
          <wp:inline distT="0" distB="0" distL="0" distR="0">
            <wp:extent cx="5943598" cy="2251494"/>
            <wp:effectExtent l="0" t="0" r="635" b="0"/>
            <wp:docPr id="15" name="Рисунок 15" descr="https://pbs.twimg.com/profile_images/949618800885936128/-bXCT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949618800885936128/-bXCT9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250051"/>
                    </a:xfrm>
                    <a:prstGeom prst="rect">
                      <a:avLst/>
                    </a:prstGeom>
                    <a:noFill/>
                    <a:ln>
                      <a:noFill/>
                    </a:ln>
                  </pic:spPr>
                </pic:pic>
              </a:graphicData>
            </a:graphic>
          </wp:inline>
        </w:drawing>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p>
    <w:p w:rsidR="002C42AA"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 xml:space="preserve">Кружка </w:t>
      </w:r>
      <w:proofErr w:type="spellStart"/>
      <w:r w:rsidRPr="000950C7">
        <w:rPr>
          <w:sz w:val="28"/>
          <w:szCs w:val="28"/>
        </w:rPr>
        <w:t>ирригаторная</w:t>
      </w:r>
      <w:proofErr w:type="spellEnd"/>
      <w:r w:rsidRPr="000950C7">
        <w:rPr>
          <w:sz w:val="28"/>
          <w:szCs w:val="28"/>
        </w:rPr>
        <w:t xml:space="preserve"> резиновая служит в домашних и больничных условиях для спринцевания и промывания. Представляет собой плоский резервуар с широким горлом, который с помощью патрубка соединяется внизу с резиновой трубкой. Трубка снабжена твердым наконечником и эбонитовым или пластмассовым поворотным краном.</w:t>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641012" cy="1871932"/>
            <wp:effectExtent l="0" t="0" r="7620" b="0"/>
            <wp:docPr id="16" name="Рисунок 16" descr="https://images.ru.prom.st/693987908_w640_h640_kruzhka-esmarha-rezino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ru.prom.st/693987908_w640_h640_kruzhka-esmarha-rezinovay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904" cy="1873502"/>
                    </a:xfrm>
                    <a:prstGeom prst="rect">
                      <a:avLst/>
                    </a:prstGeom>
                    <a:noFill/>
                    <a:ln>
                      <a:noFill/>
                    </a:ln>
                  </pic:spPr>
                </pic:pic>
              </a:graphicData>
            </a:graphic>
          </wp:inline>
        </w:drawing>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lastRenderedPageBreak/>
        <w:t>Спринцовки служат для промывания различных каналов и полостей (в том числе ран), в детской практике и в лабораторной работе. Большие спринцовки применяют для клизм, средние – для промывания ушей, малые – в лабораторной работе. Спринцовки представляют собой резиновый баллон грушевидной формы с упругими стенками различной вместимости с мягким или твердым наконечником из эбонита или пластмассы.</w:t>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520242" cy="3148641"/>
            <wp:effectExtent l="0" t="0" r="0" b="0"/>
            <wp:docPr id="23" name="Рисунок 23" descr="http://germes-rti.ru/d/dsc0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ermes-rti.ru/d/dsc078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3911" cy="3151197"/>
                    </a:xfrm>
                    <a:prstGeom prst="rect">
                      <a:avLst/>
                    </a:prstGeom>
                    <a:noFill/>
                    <a:ln>
                      <a:noFill/>
                    </a:ln>
                  </pic:spPr>
                </pic:pic>
              </a:graphicData>
            </a:graphic>
          </wp:inline>
        </w:drawing>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 xml:space="preserve">Мехи и баллоны резиновые предназначены для нагнетания воздуха, в том числе для распыления жидкостей с помощью пульверизатора. </w:t>
      </w:r>
      <w:proofErr w:type="gramStart"/>
      <w:r w:rsidRPr="000950C7">
        <w:rPr>
          <w:sz w:val="28"/>
          <w:szCs w:val="28"/>
        </w:rPr>
        <w:t>Мехи отличаются от баллонов тем, что снабжены двумя клапанами – всасывающим и нагнетательным.</w:t>
      </w:r>
      <w:proofErr w:type="gramEnd"/>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011283" cy="1509623"/>
            <wp:effectExtent l="0" t="0" r="8890" b="0"/>
            <wp:docPr id="26" name="Рисунок 26" descr="https://images.ru.prom.st/525688344_w640_h640_nagnetatel-s-klapa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ru.prom.st/525688344_w640_h640_nagnetatel-s-klapan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8712" cy="1508655"/>
                    </a:xfrm>
                    <a:prstGeom prst="rect">
                      <a:avLst/>
                    </a:prstGeom>
                    <a:noFill/>
                    <a:ln>
                      <a:noFill/>
                    </a:ln>
                  </pic:spPr>
                </pic:pic>
              </a:graphicData>
            </a:graphic>
          </wp:inline>
        </w:drawing>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Пузыри резиновые для льда предназначены для местного охлаждения тела.</w:t>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597880" cy="1699403"/>
            <wp:effectExtent l="0" t="0" r="0" b="0"/>
            <wp:docPr id="27" name="Рисунок 27" descr="https://nelaton.ru/image/cache/data/new4/puzyr-rezinovyi-dlia-lda-1-2-3/puzyr-rezinovyi-dlia-lda-1-2-3-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laton.ru/image/cache/data/new4/puzyr-rezinovyi-dlia-lda-1-2-3/puzyr-rezinovyi-dlia-lda-1-2-3-600x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7780" cy="1699366"/>
                    </a:xfrm>
                    <a:prstGeom prst="rect">
                      <a:avLst/>
                    </a:prstGeom>
                    <a:noFill/>
                    <a:ln>
                      <a:noFill/>
                    </a:ln>
                  </pic:spPr>
                </pic:pic>
              </a:graphicData>
            </a:graphic>
          </wp:inline>
        </w:drawing>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lastRenderedPageBreak/>
        <w:t>Круги подкладные служат для защиты от образования пролежней у лежачих больных.</w:t>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3579963" cy="2087593"/>
            <wp:effectExtent l="0" t="0" r="1905" b="8255"/>
            <wp:docPr id="28" name="Рисунок 28" descr="https://shop-patronage.ru/upload/iblock/ccb/ccbf5a129899c2f87e87fde2f3126b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hop-patronage.ru/upload/iblock/ccb/ccbf5a129899c2f87e87fde2f3126b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7668" cy="2086255"/>
                    </a:xfrm>
                    <a:prstGeom prst="rect">
                      <a:avLst/>
                    </a:prstGeom>
                    <a:noFill/>
                    <a:ln>
                      <a:noFill/>
                    </a:ln>
                  </pic:spPr>
                </pic:pic>
              </a:graphicData>
            </a:graphic>
          </wp:inline>
        </w:drawing>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Кольца маточные предназначены для предупреждения выпадения матки.</w:t>
      </w:r>
    </w:p>
    <w:p w:rsidR="00DC5081" w:rsidRPr="000950C7"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3985404" cy="1078250"/>
            <wp:effectExtent l="0" t="0" r="0" b="7620"/>
            <wp:docPr id="29" name="Рисунок 29" descr="https://vsepessarii.ru/image/data/Foto%20Statji/matochnoe-kolco-pessa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sepessarii.ru/image/data/Foto%20Statji/matochnoe-kolco-pessari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4444" cy="1080696"/>
                    </a:xfrm>
                    <a:prstGeom prst="rect">
                      <a:avLst/>
                    </a:prstGeom>
                    <a:noFill/>
                    <a:ln>
                      <a:noFill/>
                    </a:ln>
                  </pic:spPr>
                </pic:pic>
              </a:graphicData>
            </a:graphic>
          </wp:inline>
        </w:drawing>
      </w:r>
    </w:p>
    <w:p w:rsidR="00DC508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Трубки из резины и синтетических материалов используют для введения и отсасывания жидкостей из организма и в лабораторной практике. В зависимости от назначения выпускают трубки: для переливания крови, дренажные, вакуумные, для кислородных подушек, слуховые, соединительные.</w:t>
      </w:r>
    </w:p>
    <w:p w:rsidR="00DC5081" w:rsidRDefault="00DC5081"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373593" cy="1492370"/>
            <wp:effectExtent l="0" t="0" r="8255" b="0"/>
            <wp:docPr id="30" name="Рисунок 30" descr="http://atest-rostov.ru/web/images/wares/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test-rostov.ru/web/images/wares/8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09" cy="1501998"/>
                    </a:xfrm>
                    <a:prstGeom prst="rect">
                      <a:avLst/>
                    </a:prstGeom>
                    <a:noFill/>
                    <a:ln>
                      <a:noFill/>
                    </a:ln>
                  </pic:spPr>
                </pic:pic>
              </a:graphicData>
            </a:graphic>
          </wp:inline>
        </w:drawing>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Трубки силиконовые медицинские применяются для коммуникации аппаратов искусственного кровообращения, переливания крови и лекарственных средств и дренажей различного назначения. Силиконовые трубки могут быть прозрачными и полупрозрачными. Они не стойки к щелочам.</w:t>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Трубки газоотводные используются для отведения газов из прямой и сигмовидной кишки при метеоризме.</w:t>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Катетеры цилиндрические предназначены для отвода мочи и промывания мочевого пузыря.</w:t>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lastRenderedPageBreak/>
        <w:t xml:space="preserve">Катетеры для дренирования мочевого пузыря в послеоперационном периоде: </w:t>
      </w:r>
      <w:proofErr w:type="spellStart"/>
      <w:r w:rsidRPr="000950C7">
        <w:rPr>
          <w:sz w:val="28"/>
          <w:szCs w:val="28"/>
        </w:rPr>
        <w:t>крупноголовчатый</w:t>
      </w:r>
      <w:proofErr w:type="spellEnd"/>
      <w:r w:rsidRPr="000950C7">
        <w:rPr>
          <w:sz w:val="28"/>
          <w:szCs w:val="28"/>
        </w:rPr>
        <w:t xml:space="preserve"> по </w:t>
      </w:r>
      <w:proofErr w:type="spellStart"/>
      <w:r w:rsidRPr="000950C7">
        <w:rPr>
          <w:sz w:val="28"/>
          <w:szCs w:val="28"/>
        </w:rPr>
        <w:t>Петцеру</w:t>
      </w:r>
      <w:proofErr w:type="spellEnd"/>
      <w:r w:rsidRPr="000950C7">
        <w:rPr>
          <w:sz w:val="28"/>
          <w:szCs w:val="28"/>
        </w:rPr>
        <w:t xml:space="preserve">, с крестообразной головкой по </w:t>
      </w:r>
      <w:proofErr w:type="spellStart"/>
      <w:r w:rsidRPr="000950C7">
        <w:rPr>
          <w:sz w:val="28"/>
          <w:szCs w:val="28"/>
        </w:rPr>
        <w:t>Малеко</w:t>
      </w:r>
      <w:proofErr w:type="spellEnd"/>
      <w:r w:rsidRPr="000950C7">
        <w:rPr>
          <w:sz w:val="28"/>
          <w:szCs w:val="28"/>
        </w:rPr>
        <w:t>.</w:t>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Зонды дуоденальные применяются для взятия пробы желчи из двенадцатиперстной кишки. Выпускают с металлической оливой на конце и без нее. Четыре кольцеобразные отметки на зондах позволяют судить о глубине его введения.</w:t>
      </w:r>
    </w:p>
    <w:p w:rsidR="008A6299" w:rsidRPr="000950C7" w:rsidRDefault="008A6299"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3493699" cy="1889185"/>
            <wp:effectExtent l="0" t="0" r="0" b="0"/>
            <wp:docPr id="31" name="Рисунок 31" descr="https://ru-med.com/image/catalog/mederen/katetor/duoder/02-f1000x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u-med.com/image/catalog/mederen/katetor/duoder/02-f1000x1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1459" cy="1887974"/>
                    </a:xfrm>
                    <a:prstGeom prst="rect">
                      <a:avLst/>
                    </a:prstGeom>
                    <a:noFill/>
                    <a:ln>
                      <a:noFill/>
                    </a:ln>
                  </pic:spPr>
                </pic:pic>
              </a:graphicData>
            </a:graphic>
          </wp:inline>
        </w:drawing>
      </w:r>
    </w:p>
    <w:p w:rsidR="008A6299" w:rsidRPr="000950C7" w:rsidRDefault="009F1391" w:rsidP="008A6299">
      <w:pPr>
        <w:pStyle w:val="a6"/>
        <w:shd w:val="clear" w:color="auto" w:fill="FFFFFF"/>
        <w:spacing w:before="0" w:beforeAutospacing="0" w:afterLines="30" w:after="72" w:afterAutospacing="0"/>
        <w:ind w:firstLine="709"/>
        <w:jc w:val="both"/>
        <w:rPr>
          <w:sz w:val="28"/>
          <w:szCs w:val="28"/>
        </w:rPr>
      </w:pPr>
      <w:r w:rsidRPr="000950C7">
        <w:rPr>
          <w:sz w:val="28"/>
          <w:szCs w:val="28"/>
        </w:rPr>
        <w:t>Зонд желудочный служит для взятия пробы желудочного сока, а также промывания желудка с лечебной целью.</w:t>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 xml:space="preserve">Трубки </w:t>
      </w:r>
      <w:proofErr w:type="spellStart"/>
      <w:r w:rsidRPr="000950C7">
        <w:rPr>
          <w:sz w:val="28"/>
          <w:szCs w:val="28"/>
        </w:rPr>
        <w:t>интубационные</w:t>
      </w:r>
      <w:proofErr w:type="spellEnd"/>
      <w:r w:rsidRPr="000950C7">
        <w:rPr>
          <w:sz w:val="28"/>
          <w:szCs w:val="28"/>
        </w:rPr>
        <w:t xml:space="preserve"> применяют для проведения газового наркоза и искусственного дыхания. Изготовляют в двух модификациях: </w:t>
      </w:r>
      <w:proofErr w:type="gramStart"/>
      <w:r w:rsidRPr="000950C7">
        <w:rPr>
          <w:sz w:val="28"/>
          <w:szCs w:val="28"/>
        </w:rPr>
        <w:t>простые</w:t>
      </w:r>
      <w:proofErr w:type="gramEnd"/>
      <w:r w:rsidRPr="000950C7">
        <w:rPr>
          <w:sz w:val="28"/>
          <w:szCs w:val="28"/>
        </w:rPr>
        <w:t xml:space="preserve"> и с надувной манжетой.</w:t>
      </w:r>
    </w:p>
    <w:p w:rsidR="009F1391" w:rsidRPr="00D53DCB" w:rsidRDefault="009F1391" w:rsidP="000950C7">
      <w:pPr>
        <w:pStyle w:val="a6"/>
        <w:shd w:val="clear" w:color="auto" w:fill="FFFFFF"/>
        <w:spacing w:before="0" w:beforeAutospacing="0" w:afterLines="30" w:after="72" w:afterAutospacing="0"/>
        <w:ind w:firstLine="709"/>
        <w:jc w:val="both"/>
        <w:rPr>
          <w:color w:val="000000" w:themeColor="text1"/>
          <w:sz w:val="28"/>
          <w:szCs w:val="28"/>
        </w:rPr>
      </w:pPr>
      <w:r w:rsidRPr="00D53DCB">
        <w:rPr>
          <w:color w:val="000000" w:themeColor="text1"/>
          <w:sz w:val="28"/>
          <w:szCs w:val="28"/>
        </w:rPr>
        <w:t>Воздуховоды предназначены для выполнения искусственного дыхания. Выпускают двух видов – носовые и ротовые диаметром от 2,5 до 10 мм с шагом 0,5 мм – 16 номеров. При приемке трубок, катетеров, зондов обращают внимание на их эластичность и качество поверхности, которая должна быть гладкой, ровной, без трещин.</w:t>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Перчатки хирургические служат для асептического проведения операций, а также для ручного обследования инфицированных органов и тканей. В зависимости от ширины ладони и размера в области охвата запястья перчатки выпускаются различных размеров: № 8-10 – мужские, № 1-7 – женские.</w:t>
      </w:r>
    </w:p>
    <w:p w:rsidR="008A6299" w:rsidRPr="000950C7" w:rsidRDefault="008A6299"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623759" cy="1837427"/>
            <wp:effectExtent l="0" t="0" r="5715" b="0"/>
            <wp:docPr id="32" name="Рисунок 32" descr="https://media.add.ua/media/catalog/product/cache/1/image/9df78eab33525d08d6e5fb8d27136e95/r/o/rokavice-latex_4_b_1_1_1_1_1_1_1_1/add.ua-top-glove-sdn-(malajzija)-perchatki-mr-hirurgicheskie-lateksnye-neopudrennye-(r.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dia.add.ua/media/catalog/product/cache/1/image/9df78eab33525d08d6e5fb8d27136e95/r/o/rokavice-latex_4_b_1_1_1_1_1_1_1_1/add.ua-top-glove-sdn-(malajzija)-perchatki-mr-hirurgicheskie-lateksnye-neopudrennye-(r.6,5)-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795" cy="1836249"/>
                    </a:xfrm>
                    <a:prstGeom prst="rect">
                      <a:avLst/>
                    </a:prstGeom>
                    <a:noFill/>
                    <a:ln>
                      <a:noFill/>
                    </a:ln>
                  </pic:spPr>
                </pic:pic>
              </a:graphicData>
            </a:graphic>
          </wp:inline>
        </w:drawing>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Перчатки анатомические применяют при патологоанатомических вскрытиях и других анатомических работах с целью защиты рук врача.</w:t>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lastRenderedPageBreak/>
        <w:t>Перчатки смотровые предназначены для защиты пациента и медицинского персонала от взаимного заражения при проведении медицинских исследований, диагностических и терапевтических процедур, а также при работе с зараженными материалами.</w:t>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Напальчники предназначены для защиты пальцев рук.</w:t>
      </w:r>
    </w:p>
    <w:p w:rsidR="008A6299" w:rsidRPr="000950C7" w:rsidRDefault="008A6299"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037163" cy="2622431"/>
            <wp:effectExtent l="0" t="0" r="1905" b="6985"/>
            <wp:docPr id="33" name="Рисунок 33" descr="https://ae01.alicdn.com/kf/HTB1ZrAOaAZmBKNjSZPiq6xFNVXaD/100pcs-Chemistry-School-Latex-Finger-Cots-Fingertips-Cover-Protective-Protect-Rubber-Glove-Anti-Static-Nai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e01.alicdn.com/kf/HTB1ZrAOaAZmBKNjSZPiq6xFNVXaD/100pcs-Chemistry-School-Latex-Finger-Cots-Fingertips-Cover-Protective-Protect-Rubber-Glove-Anti-Static-Nail-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4575" cy="2620750"/>
                    </a:xfrm>
                    <a:prstGeom prst="rect">
                      <a:avLst/>
                    </a:prstGeom>
                    <a:noFill/>
                    <a:ln>
                      <a:noFill/>
                    </a:ln>
                  </pic:spPr>
                </pic:pic>
              </a:graphicData>
            </a:graphic>
          </wp:inline>
        </w:drawing>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Клеенки медицинские в зависимости от назначения изготовляют различной прочности, односторонние и двухсторонние, на основе мадаполама или полиэфирно-вискозной и хлопчатобумажной тканей.</w:t>
      </w:r>
    </w:p>
    <w:p w:rsidR="009F1391"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Клеенка подкладная резинотканевая применяется в качестве непроницаемого материала для санитарно-гигиенических целей (в детских больницах, родильных домах, в отделениях для тяжелобольных и других медицинских учреждениях). В зависимости от ткани-основы клеенку выпускают двух видов: А – на основе хлопчатобумажных тканей и</w:t>
      </w:r>
      <w:proofErr w:type="gramStart"/>
      <w:r w:rsidRPr="000950C7">
        <w:rPr>
          <w:sz w:val="28"/>
          <w:szCs w:val="28"/>
        </w:rPr>
        <w:t xml:space="preserve"> Б</w:t>
      </w:r>
      <w:proofErr w:type="gramEnd"/>
      <w:r w:rsidRPr="000950C7">
        <w:rPr>
          <w:sz w:val="28"/>
          <w:szCs w:val="28"/>
        </w:rPr>
        <w:t xml:space="preserve"> – на основе полиэфирно-вискозных или других синтетических тканей. Клеенка изготавливается различных светлых тонов.</w:t>
      </w:r>
    </w:p>
    <w:p w:rsidR="008A6299" w:rsidRPr="000950C7" w:rsidRDefault="008A6299" w:rsidP="000950C7">
      <w:pPr>
        <w:pStyle w:val="a6"/>
        <w:shd w:val="clear" w:color="auto" w:fill="FFFFFF"/>
        <w:spacing w:before="0" w:beforeAutospacing="0" w:afterLines="30" w:after="72" w:afterAutospacing="0"/>
        <w:ind w:firstLine="709"/>
        <w:jc w:val="both"/>
        <w:rPr>
          <w:sz w:val="28"/>
          <w:szCs w:val="28"/>
        </w:rPr>
      </w:pPr>
      <w:r>
        <w:rPr>
          <w:noProof/>
        </w:rPr>
        <w:drawing>
          <wp:inline distT="0" distB="0" distL="0" distR="0">
            <wp:extent cx="4917057" cy="2493034"/>
            <wp:effectExtent l="0" t="0" r="0" b="0"/>
            <wp:docPr id="34" name="Рисунок 34" descr="https://brktrade.by/wp-content/uploads/2018/10/Kleenka-golub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rktrade.by/wp-content/uploads/2018/10/Kleenka-golubay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047" cy="2495057"/>
                    </a:xfrm>
                    <a:prstGeom prst="rect">
                      <a:avLst/>
                    </a:prstGeom>
                    <a:noFill/>
                    <a:ln>
                      <a:noFill/>
                    </a:ln>
                  </pic:spPr>
                </pic:pic>
              </a:graphicData>
            </a:graphic>
          </wp:inline>
        </w:drawing>
      </w:r>
    </w:p>
    <w:p w:rsidR="009F1391" w:rsidRPr="000950C7" w:rsidRDefault="009F1391" w:rsidP="000950C7">
      <w:pPr>
        <w:pStyle w:val="a6"/>
        <w:shd w:val="clear" w:color="auto" w:fill="FFFFFF"/>
        <w:spacing w:before="0" w:beforeAutospacing="0" w:afterLines="30" w:after="72" w:afterAutospacing="0"/>
        <w:ind w:firstLine="709"/>
        <w:jc w:val="both"/>
        <w:rPr>
          <w:sz w:val="28"/>
          <w:szCs w:val="28"/>
        </w:rPr>
      </w:pPr>
      <w:r w:rsidRPr="000950C7">
        <w:rPr>
          <w:sz w:val="28"/>
          <w:szCs w:val="28"/>
        </w:rPr>
        <w:t xml:space="preserve">Бандажи - приспособления, с помощью которых предупреждают выхождение органов брюшной полости через грыжевые ворота, укрепляют </w:t>
      </w:r>
      <w:r w:rsidRPr="000950C7">
        <w:rPr>
          <w:sz w:val="28"/>
          <w:szCs w:val="28"/>
        </w:rPr>
        <w:lastRenderedPageBreak/>
        <w:t xml:space="preserve">брюшной пресс и поддерживают опускающиеся внутренние органы в нормальном положении. Выпускают пружинные и </w:t>
      </w:r>
      <w:proofErr w:type="gramStart"/>
      <w:r w:rsidRPr="000950C7">
        <w:rPr>
          <w:sz w:val="28"/>
          <w:szCs w:val="28"/>
        </w:rPr>
        <w:t>б</w:t>
      </w:r>
      <w:r w:rsidR="008A6CC2">
        <w:rPr>
          <w:sz w:val="28"/>
          <w:szCs w:val="28"/>
        </w:rPr>
        <w:t>ез</w:t>
      </w:r>
      <w:proofErr w:type="gramEnd"/>
      <w:r w:rsidR="008A6CC2">
        <w:rPr>
          <w:sz w:val="28"/>
          <w:szCs w:val="28"/>
        </w:rPr>
        <w:t xml:space="preserve"> </w:t>
      </w:r>
      <w:r w:rsidRPr="000950C7">
        <w:rPr>
          <w:sz w:val="28"/>
          <w:szCs w:val="28"/>
        </w:rPr>
        <w:t>пружинные бандажи. По назначению различают профилактические бандажи (бандаж-набрюшник, дородовый, послеродовый), лечебные и грыжевые.</w:t>
      </w:r>
    </w:p>
    <w:p w:rsidR="008A6299" w:rsidRPr="008A6299" w:rsidRDefault="009F1391" w:rsidP="008A6299">
      <w:pPr>
        <w:pStyle w:val="a6"/>
        <w:shd w:val="clear" w:color="auto" w:fill="FFFFFF"/>
        <w:spacing w:before="0" w:beforeAutospacing="0" w:afterLines="30" w:after="72" w:afterAutospacing="0"/>
        <w:ind w:firstLine="709"/>
        <w:jc w:val="both"/>
        <w:rPr>
          <w:sz w:val="28"/>
          <w:szCs w:val="28"/>
        </w:rPr>
      </w:pPr>
      <w:r w:rsidRPr="000950C7">
        <w:rPr>
          <w:sz w:val="28"/>
          <w:szCs w:val="28"/>
        </w:rPr>
        <w:t>Пипетка медицинская предназначена для закапывания лекарственных средств. Состоит из стеклянного корпуса и резинового колпачка.</w:t>
      </w:r>
    </w:p>
    <w:p w:rsidR="00940D16" w:rsidRPr="008A6CC2" w:rsidRDefault="008A6CC2" w:rsidP="008A6CC2">
      <w:pPr>
        <w:pStyle w:val="a6"/>
        <w:spacing w:after="30" w:afterAutospacing="0"/>
        <w:ind w:firstLine="709"/>
        <w:jc w:val="both"/>
        <w:rPr>
          <w:color w:val="000000" w:themeColor="text1"/>
          <w:sz w:val="28"/>
          <w:szCs w:val="28"/>
        </w:rPr>
      </w:pPr>
      <w:r w:rsidRPr="00EA1863">
        <w:rPr>
          <w:b/>
          <w:color w:val="000000" w:themeColor="text1"/>
          <w:sz w:val="28"/>
          <w:szCs w:val="28"/>
        </w:rPr>
        <w:t>Б)</w:t>
      </w:r>
      <w:r w:rsidRPr="008A6CC2">
        <w:rPr>
          <w:color w:val="000000" w:themeColor="text1"/>
          <w:sz w:val="28"/>
          <w:szCs w:val="28"/>
        </w:rPr>
        <w:t xml:space="preserve"> П</w:t>
      </w:r>
      <w:r w:rsidR="00940D16" w:rsidRPr="008A6CC2">
        <w:rPr>
          <w:color w:val="000000" w:themeColor="text1"/>
          <w:sz w:val="28"/>
          <w:szCs w:val="28"/>
        </w:rPr>
        <w:t>рименяются пластмассы для изготовления хирургического инструментария: зеркал, освещающих операционное поле, хирургических крючков и т. д. Большое значение для медицинской практики имеют небьющиеся шприцы из пластмассы</w:t>
      </w:r>
      <w:proofErr w:type="gramStart"/>
      <w:r w:rsidR="00940D16" w:rsidRPr="008A6CC2">
        <w:rPr>
          <w:color w:val="000000" w:themeColor="text1"/>
          <w:sz w:val="28"/>
          <w:szCs w:val="28"/>
        </w:rPr>
        <w:t xml:space="preserve"> -- </w:t>
      </w:r>
      <w:proofErr w:type="gramEnd"/>
      <w:r w:rsidR="00940D16" w:rsidRPr="008A6CC2">
        <w:rPr>
          <w:color w:val="000000" w:themeColor="text1"/>
          <w:sz w:val="28"/>
          <w:szCs w:val="28"/>
        </w:rPr>
        <w:t>полиуретана. Они прочны, хорошо выдерживают кипячение, не ломаются.</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color w:val="000000" w:themeColor="text1"/>
          <w:sz w:val="28"/>
          <w:szCs w:val="28"/>
          <w:lang w:eastAsia="ru-RU"/>
        </w:rPr>
        <w:t>Ценным видом пластмассы для инструментальной промышленности является полиэтилен, из которого изготавливается шприц-тюбик для оказания первой помощи. В ампулу такого шприца вводятся растворы лекарства или лечебной сыворотки. К ампуле приделана стерильная игла для инъекций, па которую надет пластмассовый колпачок. Перед инъекцией колпачок снимается, и из тюбика выдавливается содержащееся в нем лекарство. Шприц-тюбик, не нуждающийся в стерилизации</w:t>
      </w:r>
      <w:proofErr w:type="gramStart"/>
      <w:r w:rsidRPr="008A6CC2">
        <w:rPr>
          <w:rFonts w:ascii="Times New Roman" w:eastAsia="Times New Roman" w:hAnsi="Times New Roman" w:cs="Times New Roman"/>
          <w:color w:val="000000" w:themeColor="text1"/>
          <w:sz w:val="28"/>
          <w:szCs w:val="28"/>
          <w:lang w:eastAsia="ru-RU"/>
        </w:rPr>
        <w:t xml:space="preserve">,-- </w:t>
      </w:r>
      <w:proofErr w:type="gramEnd"/>
      <w:r w:rsidRPr="008A6CC2">
        <w:rPr>
          <w:rFonts w:ascii="Times New Roman" w:eastAsia="Times New Roman" w:hAnsi="Times New Roman" w:cs="Times New Roman"/>
          <w:color w:val="000000" w:themeColor="text1"/>
          <w:sz w:val="28"/>
          <w:szCs w:val="28"/>
          <w:lang w:eastAsia="ru-RU"/>
        </w:rPr>
        <w:t>ценное средство первой помощи.</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color w:val="000000" w:themeColor="text1"/>
          <w:sz w:val="28"/>
          <w:szCs w:val="28"/>
          <w:lang w:eastAsia="ru-RU"/>
        </w:rPr>
        <w:t>Полиэтилен пригоден для изготовления различных видов хирургических инструментов и предметов ухода за больными: наконечников, поильников, пульверизаторов, ингаляторов и т. д. Полиэтиленовая пленка с успехом может заменять подкладную клеенку. Такие виды пластических масс, как оргстекло, используются для изготовления муляжей, различных анатомических препаратов. Из них созданы экспериментальные аппараты, выполняющие функции почек, сердца, легких.</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bCs/>
          <w:color w:val="000000" w:themeColor="text1"/>
          <w:sz w:val="28"/>
          <w:szCs w:val="28"/>
          <w:lang w:eastAsia="ru-RU"/>
        </w:rPr>
        <w:t>Поливинилхлоридный пластикат</w:t>
      </w:r>
      <w:r w:rsidR="008A6CC2" w:rsidRPr="008A6CC2">
        <w:rPr>
          <w:rFonts w:ascii="Times New Roman" w:eastAsia="Times New Roman" w:hAnsi="Times New Roman" w:cs="Times New Roman"/>
          <w:color w:val="000000" w:themeColor="text1"/>
          <w:sz w:val="28"/>
          <w:szCs w:val="28"/>
          <w:lang w:eastAsia="ru-RU"/>
        </w:rPr>
        <w:t xml:space="preserve"> - г</w:t>
      </w:r>
      <w:r w:rsidRPr="008A6CC2">
        <w:rPr>
          <w:rFonts w:ascii="Times New Roman" w:eastAsia="Times New Roman" w:hAnsi="Times New Roman" w:cs="Times New Roman"/>
          <w:color w:val="000000" w:themeColor="text1"/>
          <w:sz w:val="28"/>
          <w:szCs w:val="28"/>
          <w:lang w:eastAsia="ru-RU"/>
        </w:rPr>
        <w:t>ранулированный пластифицированный ПВХ пластикат Т-35 предназначен для изготовления медицинских трубок для систем взятия и переливания крови методом экструзии. Также из него изготавливают подкладную и компрессную клеенку, катетеры, дренажи.</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bCs/>
          <w:color w:val="000000" w:themeColor="text1"/>
          <w:sz w:val="28"/>
          <w:szCs w:val="28"/>
          <w:lang w:eastAsia="ru-RU"/>
        </w:rPr>
        <w:t>Капрон</w:t>
      </w:r>
      <w:r w:rsidR="00577573" w:rsidRPr="008A6CC2">
        <w:rPr>
          <w:rFonts w:ascii="Times New Roman" w:eastAsia="Times New Roman" w:hAnsi="Times New Roman" w:cs="Times New Roman"/>
          <w:color w:val="000000" w:themeColor="text1"/>
          <w:sz w:val="28"/>
          <w:szCs w:val="28"/>
          <w:lang w:eastAsia="ru-RU"/>
        </w:rPr>
        <w:t xml:space="preserve"> - </w:t>
      </w:r>
      <w:r w:rsidRPr="008A6CC2">
        <w:rPr>
          <w:rFonts w:ascii="Times New Roman" w:eastAsia="Times New Roman" w:hAnsi="Times New Roman" w:cs="Times New Roman"/>
          <w:color w:val="000000" w:themeColor="text1"/>
          <w:sz w:val="28"/>
          <w:szCs w:val="28"/>
          <w:lang w:eastAsia="ru-RU"/>
        </w:rPr>
        <w:t>Изделия представляют собой нити хи</w:t>
      </w:r>
      <w:r w:rsidR="008A6CC2" w:rsidRPr="008A6CC2">
        <w:rPr>
          <w:rFonts w:ascii="Times New Roman" w:eastAsia="Times New Roman" w:hAnsi="Times New Roman" w:cs="Times New Roman"/>
          <w:color w:val="000000" w:themeColor="text1"/>
          <w:sz w:val="28"/>
          <w:szCs w:val="28"/>
          <w:lang w:eastAsia="ru-RU"/>
        </w:rPr>
        <w:t>рургические синтетические не расс</w:t>
      </w:r>
      <w:r w:rsidRPr="008A6CC2">
        <w:rPr>
          <w:rFonts w:ascii="Times New Roman" w:eastAsia="Times New Roman" w:hAnsi="Times New Roman" w:cs="Times New Roman"/>
          <w:color w:val="000000" w:themeColor="text1"/>
          <w:sz w:val="28"/>
          <w:szCs w:val="28"/>
          <w:lang w:eastAsia="ru-RU"/>
        </w:rPr>
        <w:t xml:space="preserve">асывающиеся, изготовленные из материала «Полиамид». Нити обладают относительно низкой инертностью и высокой прочностью на разрыв, </w:t>
      </w:r>
      <w:proofErr w:type="spellStart"/>
      <w:r w:rsidRPr="008A6CC2">
        <w:rPr>
          <w:rFonts w:ascii="Times New Roman" w:eastAsia="Times New Roman" w:hAnsi="Times New Roman" w:cs="Times New Roman"/>
          <w:color w:val="000000" w:themeColor="text1"/>
          <w:sz w:val="28"/>
          <w:szCs w:val="28"/>
          <w:lang w:eastAsia="ru-RU"/>
        </w:rPr>
        <w:t>апирогенны</w:t>
      </w:r>
      <w:proofErr w:type="spellEnd"/>
      <w:r w:rsidRPr="008A6CC2">
        <w:rPr>
          <w:rFonts w:ascii="Times New Roman" w:eastAsia="Times New Roman" w:hAnsi="Times New Roman" w:cs="Times New Roman"/>
          <w:color w:val="000000" w:themeColor="text1"/>
          <w:sz w:val="28"/>
          <w:szCs w:val="28"/>
          <w:lang w:eastAsia="ru-RU"/>
        </w:rPr>
        <w:t>, вызывают умеренную реакцию тканей. Химический состав нитей: модифицированный полиамид.</w:t>
      </w:r>
      <w:r w:rsidR="008A6CC2" w:rsidRPr="008A6CC2">
        <w:rPr>
          <w:rFonts w:ascii="Times New Roman" w:eastAsia="Times New Roman" w:hAnsi="Times New Roman" w:cs="Times New Roman"/>
          <w:color w:val="000000" w:themeColor="text1"/>
          <w:sz w:val="28"/>
          <w:szCs w:val="28"/>
          <w:lang w:eastAsia="ru-RU"/>
        </w:rPr>
        <w:t xml:space="preserve"> </w:t>
      </w:r>
      <w:r w:rsidRPr="008A6CC2">
        <w:rPr>
          <w:rFonts w:ascii="Times New Roman" w:eastAsia="Times New Roman" w:hAnsi="Times New Roman" w:cs="Times New Roman"/>
          <w:color w:val="000000" w:themeColor="text1"/>
          <w:sz w:val="28"/>
          <w:szCs w:val="28"/>
          <w:lang w:eastAsia="ru-RU"/>
        </w:rPr>
        <w:t>Нити капрон применяются в общей хирургии, хирургии брюшной полости, офтальмологии, косметической и пластической хирургии.</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bCs/>
          <w:color w:val="000000" w:themeColor="text1"/>
          <w:sz w:val="28"/>
          <w:szCs w:val="28"/>
          <w:lang w:eastAsia="ru-RU"/>
        </w:rPr>
        <w:lastRenderedPageBreak/>
        <w:t>Органическое стекло (оргстекло, акрилат, плексиглас)</w:t>
      </w:r>
      <w:r w:rsidR="00577573" w:rsidRPr="008A6CC2">
        <w:rPr>
          <w:rFonts w:ascii="Times New Roman" w:eastAsia="Times New Roman" w:hAnsi="Times New Roman" w:cs="Times New Roman"/>
          <w:bCs/>
          <w:color w:val="000000" w:themeColor="text1"/>
          <w:sz w:val="28"/>
          <w:szCs w:val="28"/>
          <w:lang w:eastAsia="ru-RU"/>
        </w:rPr>
        <w:t xml:space="preserve"> -</w:t>
      </w:r>
      <w:r w:rsidRPr="008A6CC2">
        <w:rPr>
          <w:rFonts w:ascii="Times New Roman" w:eastAsia="Times New Roman" w:hAnsi="Times New Roman" w:cs="Times New Roman"/>
          <w:color w:val="000000" w:themeColor="text1"/>
          <w:sz w:val="28"/>
          <w:szCs w:val="28"/>
          <w:lang w:eastAsia="ru-RU"/>
        </w:rPr>
        <w:t> обладает большой прозрачностью и почти совсем не меняет цвета под</w:t>
      </w:r>
      <w:r w:rsidR="008A6CC2" w:rsidRPr="008A6CC2">
        <w:rPr>
          <w:rFonts w:ascii="Times New Roman" w:eastAsia="Times New Roman" w:hAnsi="Times New Roman" w:cs="Times New Roman"/>
          <w:color w:val="000000" w:themeColor="text1"/>
          <w:sz w:val="28"/>
          <w:szCs w:val="28"/>
          <w:lang w:eastAsia="ru-RU"/>
        </w:rPr>
        <w:t xml:space="preserve"> воздействием солнечного света. О</w:t>
      </w:r>
      <w:r w:rsidRPr="008A6CC2">
        <w:rPr>
          <w:rFonts w:ascii="Times New Roman" w:eastAsia="Times New Roman" w:hAnsi="Times New Roman" w:cs="Times New Roman"/>
          <w:color w:val="000000" w:themeColor="text1"/>
          <w:sz w:val="28"/>
          <w:szCs w:val="28"/>
          <w:lang w:eastAsia="ru-RU"/>
        </w:rPr>
        <w:t>рганическое стекло обладает способностью менять свою прочность и пластичность в зависимости от температуры.</w:t>
      </w:r>
    </w:p>
    <w:p w:rsidR="00940D16" w:rsidRP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bCs/>
          <w:color w:val="000000" w:themeColor="text1"/>
          <w:sz w:val="28"/>
          <w:szCs w:val="28"/>
          <w:lang w:eastAsia="ru-RU"/>
        </w:rPr>
        <w:t>Пластмасса АКР- 7</w:t>
      </w:r>
      <w:r w:rsidR="00577573" w:rsidRPr="008A6CC2">
        <w:rPr>
          <w:rFonts w:ascii="Times New Roman" w:eastAsia="Times New Roman" w:hAnsi="Times New Roman" w:cs="Times New Roman"/>
          <w:color w:val="000000" w:themeColor="text1"/>
          <w:sz w:val="28"/>
          <w:szCs w:val="28"/>
          <w:lang w:eastAsia="ru-RU"/>
        </w:rPr>
        <w:t xml:space="preserve"> - </w:t>
      </w:r>
      <w:r w:rsidRPr="008A6CC2">
        <w:rPr>
          <w:rFonts w:ascii="Times New Roman" w:eastAsia="Times New Roman" w:hAnsi="Times New Roman" w:cs="Times New Roman"/>
          <w:color w:val="000000" w:themeColor="text1"/>
          <w:sz w:val="28"/>
          <w:szCs w:val="28"/>
          <w:lang w:eastAsia="ru-RU"/>
        </w:rPr>
        <w:t>предъявляются особые требования в связи с тем, что из них изготавливаются основные части зубных протезов, испытывающих в полости рта значительные по величине и различные по своему характеру нагрузки: изгиб, сжатие, растяжение, кручение и т. д.</w:t>
      </w:r>
    </w:p>
    <w:p w:rsidR="008A6CC2" w:rsidRDefault="00940D16" w:rsidP="008A6CC2">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bCs/>
          <w:color w:val="000000" w:themeColor="text1"/>
          <w:sz w:val="28"/>
          <w:szCs w:val="28"/>
          <w:lang w:eastAsia="ru-RU"/>
        </w:rPr>
        <w:t>АКР-7</w:t>
      </w:r>
      <w:r w:rsidRPr="008A6CC2">
        <w:rPr>
          <w:rFonts w:ascii="Times New Roman" w:eastAsia="Times New Roman" w:hAnsi="Times New Roman" w:cs="Times New Roman"/>
          <w:color w:val="000000" w:themeColor="text1"/>
          <w:sz w:val="28"/>
          <w:szCs w:val="28"/>
          <w:lang w:eastAsia="ru-RU"/>
        </w:rPr>
        <w:t xml:space="preserve"> как базисный материал за короткое время получила всеобщее признание. Кроме того, она нашла широкое применение для изготовления </w:t>
      </w:r>
      <w:proofErr w:type="spellStart"/>
      <w:r w:rsidRPr="008A6CC2">
        <w:rPr>
          <w:rFonts w:ascii="Times New Roman" w:eastAsia="Times New Roman" w:hAnsi="Times New Roman" w:cs="Times New Roman"/>
          <w:color w:val="000000" w:themeColor="text1"/>
          <w:sz w:val="28"/>
          <w:szCs w:val="28"/>
          <w:lang w:eastAsia="ru-RU"/>
        </w:rPr>
        <w:t>ортодонтических</w:t>
      </w:r>
      <w:proofErr w:type="spellEnd"/>
      <w:r w:rsidRPr="008A6CC2">
        <w:rPr>
          <w:rFonts w:ascii="Times New Roman" w:eastAsia="Times New Roman" w:hAnsi="Times New Roman" w:cs="Times New Roman"/>
          <w:color w:val="000000" w:themeColor="text1"/>
          <w:sz w:val="28"/>
          <w:szCs w:val="28"/>
          <w:lang w:eastAsia="ru-RU"/>
        </w:rPr>
        <w:t xml:space="preserve"> и челюстно-лицевых лечебных аппаратов, искусственных зубов, коронок, фасеток, несъемных конструкций, протезов, штифтовых зубов, вкладок и других в</w:t>
      </w:r>
      <w:r w:rsidR="008A6CC2">
        <w:rPr>
          <w:rFonts w:ascii="Times New Roman" w:eastAsia="Times New Roman" w:hAnsi="Times New Roman" w:cs="Times New Roman"/>
          <w:color w:val="000000" w:themeColor="text1"/>
          <w:sz w:val="28"/>
          <w:szCs w:val="28"/>
          <w:lang w:eastAsia="ru-RU"/>
        </w:rPr>
        <w:t>идов стоматологических изделий.</w:t>
      </w:r>
    </w:p>
    <w:p w:rsidR="00D53DCB" w:rsidRDefault="00940D16" w:rsidP="00D53DCB">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8A6CC2">
        <w:rPr>
          <w:rFonts w:ascii="Times New Roman" w:eastAsia="Times New Roman" w:hAnsi="Times New Roman" w:cs="Times New Roman"/>
          <w:color w:val="000000" w:themeColor="text1"/>
          <w:sz w:val="28"/>
          <w:szCs w:val="28"/>
          <w:lang w:eastAsia="ru-RU"/>
        </w:rPr>
        <w:t xml:space="preserve">В то же время акриловая пластическая масса не лишена и некоторых недостатков. Основным из них является малая ее прочность. Вследствие этого многие изделия (в том числе и протезы) ломаются и имеют весьма непродолжительный срок службы. Малая теплопроводность, наличие остаточного мономера после полимеризации и присутствие некоторых наполнителей нередко являются причиной воспалительных изменений слизистой оболочки, покрывающей ткани протезного поля. Недостаточная эластичность, высокая жесткость ограничивают применение этой пластмассы как базисного материала при </w:t>
      </w:r>
      <w:proofErr w:type="spellStart"/>
      <w:r w:rsidRPr="008A6CC2">
        <w:rPr>
          <w:rFonts w:ascii="Times New Roman" w:eastAsia="Times New Roman" w:hAnsi="Times New Roman" w:cs="Times New Roman"/>
          <w:color w:val="000000" w:themeColor="text1"/>
          <w:sz w:val="28"/>
          <w:szCs w:val="28"/>
          <w:lang w:eastAsia="ru-RU"/>
        </w:rPr>
        <w:t>атрофичной</w:t>
      </w:r>
      <w:proofErr w:type="spellEnd"/>
      <w:r w:rsidRPr="008A6CC2">
        <w:rPr>
          <w:rFonts w:ascii="Times New Roman" w:eastAsia="Times New Roman" w:hAnsi="Times New Roman" w:cs="Times New Roman"/>
          <w:color w:val="000000" w:themeColor="text1"/>
          <w:sz w:val="28"/>
          <w:szCs w:val="28"/>
          <w:lang w:eastAsia="ru-RU"/>
        </w:rPr>
        <w:t xml:space="preserve"> слизистой оболочке и наличии острых костных выступов в области расположения базиса протеза.</w:t>
      </w:r>
    </w:p>
    <w:p w:rsidR="00940D16" w:rsidRPr="00EA1863" w:rsidRDefault="00940D16" w:rsidP="00D53DCB">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EA1863">
        <w:rPr>
          <w:rFonts w:ascii="Times New Roman" w:eastAsia="Times New Roman" w:hAnsi="Times New Roman" w:cs="Times New Roman"/>
          <w:bCs/>
          <w:color w:val="000000" w:themeColor="text1"/>
          <w:sz w:val="28"/>
          <w:szCs w:val="28"/>
          <w:lang w:eastAsia="ru-RU"/>
        </w:rPr>
        <w:t>Из фторопласта-4</w:t>
      </w:r>
      <w:r w:rsidRPr="00EA1863">
        <w:rPr>
          <w:rFonts w:ascii="Times New Roman" w:eastAsia="Times New Roman" w:hAnsi="Times New Roman" w:cs="Times New Roman"/>
          <w:color w:val="000000" w:themeColor="text1"/>
          <w:sz w:val="28"/>
          <w:szCs w:val="28"/>
          <w:lang w:eastAsia="ru-RU"/>
        </w:rPr>
        <w:t xml:space="preserve"> (производное этилена, в котором атомы </w:t>
      </w:r>
      <w:proofErr w:type="gramStart"/>
      <w:r w:rsidRPr="00EA1863">
        <w:rPr>
          <w:rFonts w:ascii="Times New Roman" w:eastAsia="Times New Roman" w:hAnsi="Times New Roman" w:cs="Times New Roman"/>
          <w:color w:val="000000" w:themeColor="text1"/>
          <w:sz w:val="28"/>
          <w:szCs w:val="28"/>
          <w:lang w:eastAsia="ru-RU"/>
        </w:rPr>
        <w:t>водорода</w:t>
      </w:r>
      <w:proofErr w:type="gramEnd"/>
      <w:r w:rsidRPr="00EA1863">
        <w:rPr>
          <w:rFonts w:ascii="Times New Roman" w:eastAsia="Times New Roman" w:hAnsi="Times New Roman" w:cs="Times New Roman"/>
          <w:color w:val="000000" w:themeColor="text1"/>
          <w:sz w:val="28"/>
          <w:szCs w:val="28"/>
          <w:lang w:eastAsia="ru-RU"/>
        </w:rPr>
        <w:t xml:space="preserve"> замещенные на атом фтора) изготавливают клапаны сердца и детали для слухового аппарата.</w:t>
      </w:r>
    </w:p>
    <w:p w:rsidR="005E7404" w:rsidRPr="00EA1863" w:rsidRDefault="000E5F83" w:rsidP="00EA1863">
      <w:pPr>
        <w:pStyle w:val="a6"/>
        <w:shd w:val="clear" w:color="auto" w:fill="FFFFFF"/>
        <w:spacing w:before="0" w:beforeAutospacing="0" w:afterLines="30" w:after="72" w:afterAutospacing="0"/>
        <w:ind w:firstLine="709"/>
        <w:jc w:val="both"/>
        <w:rPr>
          <w:color w:val="000000"/>
          <w:sz w:val="28"/>
          <w:szCs w:val="28"/>
        </w:rPr>
      </w:pPr>
      <w:r w:rsidRPr="00EA1863">
        <w:rPr>
          <w:b/>
          <w:sz w:val="28"/>
          <w:szCs w:val="28"/>
        </w:rPr>
        <w:t>В)</w:t>
      </w:r>
      <w:r w:rsidRPr="00EA1863">
        <w:rPr>
          <w:sz w:val="28"/>
          <w:szCs w:val="28"/>
        </w:rPr>
        <w:t xml:space="preserve"> </w:t>
      </w:r>
      <w:r w:rsidR="005E7404" w:rsidRPr="00EA1863">
        <w:rPr>
          <w:color w:val="000000"/>
          <w:sz w:val="28"/>
          <w:szCs w:val="28"/>
        </w:rPr>
        <w:t xml:space="preserve">Перевязочные средства - различные материалы, которые применяются для прикрытия раненой, язвенной или воспаленной области тела с целью устранения неблагоприятных внешних условий, или для закрепления контакта с лекарственными средствами. Сюда относятся вата, марли, юта, полотняные, гуттаперчевые и другие ткани. Перевязочный материал должен быть абсолютно чистым, то есть полное отсутствие микроорганизмов. </w:t>
      </w:r>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Бинты медицинские - сейчас существующую группу бинтов можно разделить: обычные бинты, используемые для иммобилизации, и специализированные бинты, применяемые для болезней лимфатической системы лечения болезней опорно-двигательной системы. Иногда повязку накладывают посредством трубчатого бинта (</w:t>
      </w:r>
      <w:proofErr w:type="gramStart"/>
      <w:r w:rsidRPr="00EA1863">
        <w:rPr>
          <w:rFonts w:ascii="Times New Roman" w:eastAsia="Times New Roman" w:hAnsi="Times New Roman" w:cs="Times New Roman"/>
          <w:color w:val="000000"/>
          <w:sz w:val="28"/>
          <w:szCs w:val="28"/>
          <w:lang w:eastAsia="ru-RU"/>
        </w:rPr>
        <w:t>представляет из себя</w:t>
      </w:r>
      <w:proofErr w:type="gramEnd"/>
      <w:r w:rsidRPr="00EA1863">
        <w:rPr>
          <w:rFonts w:ascii="Times New Roman" w:eastAsia="Times New Roman" w:hAnsi="Times New Roman" w:cs="Times New Roman"/>
          <w:color w:val="000000"/>
          <w:sz w:val="28"/>
          <w:szCs w:val="28"/>
          <w:lang w:eastAsia="ru-RU"/>
        </w:rPr>
        <w:t xml:space="preserve"> трубчатую сетку), который, фиксирует выбранное место. Медицинский бинт производится из ниточной марли простого переплетения и относится к </w:t>
      </w:r>
      <w:r w:rsidRPr="00EA1863">
        <w:rPr>
          <w:rFonts w:ascii="Times New Roman" w:eastAsia="Times New Roman" w:hAnsi="Times New Roman" w:cs="Times New Roman"/>
          <w:color w:val="000000"/>
          <w:sz w:val="28"/>
          <w:szCs w:val="28"/>
          <w:lang w:eastAsia="ru-RU"/>
        </w:rPr>
        <w:lastRenderedPageBreak/>
        <w:t>абсорбирующим материалам, что чрезвычайно важно при использовании в хирургии.</w:t>
      </w:r>
    </w:p>
    <w:p w:rsidR="0057686E"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t>Структура медицинского бинта</w:t>
      </w:r>
      <w:r w:rsidRPr="00EA1863">
        <w:rPr>
          <w:rFonts w:ascii="Times New Roman" w:eastAsia="Times New Roman" w:hAnsi="Times New Roman" w:cs="Times New Roman"/>
          <w:color w:val="000000"/>
          <w:sz w:val="28"/>
          <w:szCs w:val="28"/>
          <w:lang w:eastAsia="ru-RU"/>
        </w:rPr>
        <w:t> заключается в сложном переплетении хлопчатобумажных нитей, вида - полотняное переплетение нитей. Ткань бинта состоит из двух переплетающихся систем нитей, расположенных взаимно перпендикулярно. Систему нитей, идущих вдоль ткани, называют основой, а систему нитей, расположенных поперек ткани, - утком. Соответствующие нити называют основными и уточными. Переплетение нитей в ткани бинта является одним из основных показателей. Нити основы и утка последовательно переплетаются друг с другом в определенном порядке, в зависимости от минимального числа нитей - раппорта, влияющих на плотность и вид медицинского средства - бинта.</w:t>
      </w:r>
    </w:p>
    <w:p w:rsidR="0057686E" w:rsidRDefault="0057686E"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proofErr w:type="gramStart"/>
      <w:r w:rsidRPr="00EA1863">
        <w:rPr>
          <w:rFonts w:ascii="Times New Roman" w:eastAsia="Times New Roman" w:hAnsi="Times New Roman" w:cs="Times New Roman"/>
          <w:color w:val="000000"/>
          <w:sz w:val="28"/>
          <w:szCs w:val="28"/>
          <w:lang w:eastAsia="ru-RU"/>
        </w:rPr>
        <w:t>П</w:t>
      </w:r>
      <w:r w:rsidR="005E7404" w:rsidRPr="00EA1863">
        <w:rPr>
          <w:rFonts w:ascii="Times New Roman" w:eastAsia="Times New Roman" w:hAnsi="Times New Roman" w:cs="Times New Roman"/>
          <w:color w:val="000000"/>
          <w:sz w:val="28"/>
          <w:szCs w:val="28"/>
          <w:lang w:eastAsia="ru-RU"/>
        </w:rPr>
        <w:t>редназначен</w:t>
      </w:r>
      <w:proofErr w:type="gramEnd"/>
      <w:r w:rsidR="005E7404" w:rsidRPr="00EA1863">
        <w:rPr>
          <w:rFonts w:ascii="Times New Roman" w:eastAsia="Times New Roman" w:hAnsi="Times New Roman" w:cs="Times New Roman"/>
          <w:color w:val="000000"/>
          <w:sz w:val="28"/>
          <w:szCs w:val="28"/>
          <w:lang w:eastAsia="ru-RU"/>
        </w:rPr>
        <w:t xml:space="preserve"> для профилактики и лечения варикозного расширения вен, вывихов, растяжений, ушибов, отёков, в случае травматических осложнений</w:t>
      </w:r>
      <w:r w:rsidR="008A6CC2" w:rsidRPr="00EA1863">
        <w:rPr>
          <w:rFonts w:ascii="Times New Roman" w:eastAsia="Times New Roman" w:hAnsi="Times New Roman" w:cs="Times New Roman"/>
          <w:color w:val="000000"/>
          <w:sz w:val="28"/>
          <w:szCs w:val="28"/>
          <w:lang w:eastAsia="ru-RU"/>
        </w:rPr>
        <w:t xml:space="preserve"> и хронических тромбофлебитов.</w:t>
      </w:r>
    </w:p>
    <w:p w:rsidR="008A6299" w:rsidRPr="00EA1863" w:rsidRDefault="008A62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3519578" cy="2829464"/>
            <wp:effectExtent l="0" t="0" r="5080" b="9525"/>
            <wp:docPr id="35" name="Рисунок 35" descr="https://im0-tub-ru.yandex.net/i?id=cceba39c5055943f08fb099dd18e3e5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0-tub-ru.yandex.net/i?id=cceba39c5055943f08fb099dd18e3e5a-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7323" cy="2827651"/>
                    </a:xfrm>
                    <a:prstGeom prst="rect">
                      <a:avLst/>
                    </a:prstGeom>
                    <a:noFill/>
                    <a:ln>
                      <a:noFill/>
                    </a:ln>
                  </pic:spPr>
                </pic:pic>
              </a:graphicData>
            </a:graphic>
          </wp:inline>
        </w:drawing>
      </w:r>
    </w:p>
    <w:p w:rsidR="005E7404"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Медицинские гипсовые бинты</w:t>
      </w:r>
      <w:r w:rsidR="0057686E" w:rsidRPr="00EA1863">
        <w:rPr>
          <w:rFonts w:ascii="Times New Roman" w:eastAsia="Times New Roman" w:hAnsi="Times New Roman" w:cs="Times New Roman"/>
          <w:color w:val="000000"/>
          <w:sz w:val="28"/>
          <w:szCs w:val="28"/>
          <w:lang w:eastAsia="ru-RU"/>
        </w:rPr>
        <w:t xml:space="preserve"> - ц</w:t>
      </w:r>
      <w:r w:rsidRPr="00EA1863">
        <w:rPr>
          <w:rFonts w:ascii="Times New Roman" w:eastAsia="Times New Roman" w:hAnsi="Times New Roman" w:cs="Times New Roman"/>
          <w:color w:val="000000"/>
          <w:sz w:val="28"/>
          <w:szCs w:val="28"/>
          <w:lang w:eastAsia="ru-RU"/>
        </w:rPr>
        <w:t xml:space="preserve">ель применения создание неподвижности сегмента </w:t>
      </w:r>
      <w:proofErr w:type="gramStart"/>
      <w:r w:rsidRPr="00EA1863">
        <w:rPr>
          <w:rFonts w:ascii="Times New Roman" w:eastAsia="Times New Roman" w:hAnsi="Times New Roman" w:cs="Times New Roman"/>
          <w:color w:val="000000"/>
          <w:sz w:val="28"/>
          <w:szCs w:val="28"/>
          <w:lang w:eastAsia="ru-RU"/>
        </w:rPr>
        <w:t>поврежденных</w:t>
      </w:r>
      <w:proofErr w:type="gramEnd"/>
      <w:r w:rsidRPr="00EA1863">
        <w:rPr>
          <w:rFonts w:ascii="Times New Roman" w:eastAsia="Times New Roman" w:hAnsi="Times New Roman" w:cs="Times New Roman"/>
          <w:color w:val="000000"/>
          <w:sz w:val="28"/>
          <w:szCs w:val="28"/>
          <w:lang w:eastAsia="ru-RU"/>
        </w:rPr>
        <w:t xml:space="preserve"> конечной для снижение болевого синдрома и улучшения процесса срастания. Гипсовые повязки - полосы марли, пропитан</w:t>
      </w:r>
      <w:r w:rsidR="0057686E" w:rsidRPr="00EA1863">
        <w:rPr>
          <w:rFonts w:ascii="Times New Roman" w:eastAsia="Times New Roman" w:hAnsi="Times New Roman" w:cs="Times New Roman"/>
          <w:color w:val="000000"/>
          <w:sz w:val="28"/>
          <w:szCs w:val="28"/>
          <w:lang w:eastAsia="ru-RU"/>
        </w:rPr>
        <w:t>н</w:t>
      </w:r>
      <w:r w:rsidRPr="00EA1863">
        <w:rPr>
          <w:rFonts w:ascii="Times New Roman" w:eastAsia="Times New Roman" w:hAnsi="Times New Roman" w:cs="Times New Roman"/>
          <w:color w:val="000000"/>
          <w:sz w:val="28"/>
          <w:szCs w:val="28"/>
          <w:lang w:eastAsia="ru-RU"/>
        </w:rPr>
        <w:t xml:space="preserve">ые специальным гипсом. Гипсовые бинты </w:t>
      </w:r>
      <w:proofErr w:type="spellStart"/>
      <w:r w:rsidRPr="00EA1863">
        <w:rPr>
          <w:rFonts w:ascii="Times New Roman" w:eastAsia="Times New Roman" w:hAnsi="Times New Roman" w:cs="Times New Roman"/>
          <w:color w:val="000000"/>
          <w:sz w:val="28"/>
          <w:szCs w:val="28"/>
          <w:lang w:eastAsia="ru-RU"/>
        </w:rPr>
        <w:t>иммобилизационные</w:t>
      </w:r>
      <w:proofErr w:type="spellEnd"/>
      <w:r w:rsidRPr="00EA1863">
        <w:rPr>
          <w:rFonts w:ascii="Times New Roman" w:eastAsia="Times New Roman" w:hAnsi="Times New Roman" w:cs="Times New Roman"/>
          <w:color w:val="000000"/>
          <w:sz w:val="28"/>
          <w:szCs w:val="28"/>
          <w:lang w:eastAsia="ru-RU"/>
        </w:rPr>
        <w:t xml:space="preserve"> медицинские средства, применяющиеся в травматологии для лечения переломов костей, растяжения связок, травм мягки</w:t>
      </w:r>
      <w:r w:rsidR="0057686E" w:rsidRPr="00EA1863">
        <w:rPr>
          <w:rFonts w:ascii="Times New Roman" w:eastAsia="Times New Roman" w:hAnsi="Times New Roman" w:cs="Times New Roman"/>
          <w:color w:val="000000"/>
          <w:sz w:val="28"/>
          <w:szCs w:val="28"/>
          <w:lang w:eastAsia="ru-RU"/>
        </w:rPr>
        <w:t>х тканей, болезней суставов.</w:t>
      </w:r>
    </w:p>
    <w:p w:rsidR="008A6299" w:rsidRPr="00EA1863" w:rsidRDefault="008A62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5939790" cy="5939790"/>
            <wp:effectExtent l="0" t="0" r="3810" b="3810"/>
            <wp:docPr id="36" name="Рисунок 36" descr="https://www.komus.ru/medias/sys_master/root/h6e/he0/972397631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komus.ru/medias/sys_master/root/h6e/he0/9723976319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5E7404"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Лейкопластырь</w:t>
      </w:r>
      <w:r w:rsidR="0057686E" w:rsidRPr="00EA1863">
        <w:rPr>
          <w:rFonts w:ascii="Times New Roman" w:eastAsia="Times New Roman" w:hAnsi="Times New Roman" w:cs="Times New Roman"/>
          <w:color w:val="000000"/>
          <w:sz w:val="28"/>
          <w:szCs w:val="28"/>
          <w:lang w:eastAsia="ru-RU"/>
        </w:rPr>
        <w:t xml:space="preserve"> </w:t>
      </w:r>
      <w:proofErr w:type="spellStart"/>
      <w:r w:rsidR="0057686E" w:rsidRPr="00EA1863">
        <w:rPr>
          <w:rFonts w:ascii="Times New Roman" w:eastAsia="Times New Roman" w:hAnsi="Times New Roman" w:cs="Times New Roman"/>
          <w:color w:val="000000"/>
          <w:sz w:val="28"/>
          <w:szCs w:val="28"/>
          <w:lang w:eastAsia="ru-RU"/>
        </w:rPr>
        <w:t>г</w:t>
      </w:r>
      <w:r w:rsidRPr="00EA1863">
        <w:rPr>
          <w:rFonts w:ascii="Times New Roman" w:eastAsia="Times New Roman" w:hAnsi="Times New Roman" w:cs="Times New Roman"/>
          <w:color w:val="000000"/>
          <w:sz w:val="28"/>
          <w:szCs w:val="28"/>
          <w:lang w:eastAsia="ru-RU"/>
        </w:rPr>
        <w:t>ип</w:t>
      </w:r>
      <w:r w:rsidR="0057686E" w:rsidRPr="00EA1863">
        <w:rPr>
          <w:rFonts w:ascii="Times New Roman" w:eastAsia="Times New Roman" w:hAnsi="Times New Roman" w:cs="Times New Roman"/>
          <w:color w:val="000000"/>
          <w:sz w:val="28"/>
          <w:szCs w:val="28"/>
          <w:lang w:eastAsia="ru-RU"/>
        </w:rPr>
        <w:t>оаллергенный</w:t>
      </w:r>
      <w:proofErr w:type="spellEnd"/>
      <w:r w:rsidR="008A6CC2" w:rsidRPr="00EA1863">
        <w:rPr>
          <w:rFonts w:ascii="Times New Roman" w:eastAsia="Times New Roman" w:hAnsi="Times New Roman" w:cs="Times New Roman"/>
          <w:color w:val="000000"/>
          <w:sz w:val="28"/>
          <w:szCs w:val="28"/>
          <w:lang w:eastAsia="ru-RU"/>
        </w:rPr>
        <w:t xml:space="preserve"> -</w:t>
      </w:r>
      <w:r w:rsidRPr="00EA1863">
        <w:rPr>
          <w:rFonts w:ascii="Times New Roman" w:eastAsia="Times New Roman" w:hAnsi="Times New Roman" w:cs="Times New Roman"/>
          <w:color w:val="000000"/>
          <w:sz w:val="28"/>
          <w:szCs w:val="28"/>
          <w:lang w:eastAsia="ru-RU"/>
        </w:rPr>
        <w:t xml:space="preserve"> прекрасно прилипает за счет хорошей механической п</w:t>
      </w:r>
      <w:r w:rsidR="0057686E" w:rsidRPr="00EA1863">
        <w:rPr>
          <w:rFonts w:ascii="Times New Roman" w:eastAsia="Times New Roman" w:hAnsi="Times New Roman" w:cs="Times New Roman"/>
          <w:color w:val="000000"/>
          <w:sz w:val="28"/>
          <w:szCs w:val="28"/>
          <w:lang w:eastAsia="ru-RU"/>
        </w:rPr>
        <w:t xml:space="preserve">рочности и </w:t>
      </w:r>
      <w:r w:rsidRPr="00EA1863">
        <w:rPr>
          <w:rFonts w:ascii="Times New Roman" w:eastAsia="Times New Roman" w:hAnsi="Times New Roman" w:cs="Times New Roman"/>
          <w:color w:val="000000"/>
          <w:sz w:val="28"/>
          <w:szCs w:val="28"/>
          <w:lang w:eastAsia="ru-RU"/>
        </w:rPr>
        <w:t xml:space="preserve">удаляется без боли, не травмируя кожу и не оставляя клея. Присутствие оксида цинка в составе клеевой массы гарантирует минимальный риск возникновения раздражения </w:t>
      </w:r>
      <w:proofErr w:type="gramStart"/>
      <w:r w:rsidRPr="00EA1863">
        <w:rPr>
          <w:rFonts w:ascii="Times New Roman" w:eastAsia="Times New Roman" w:hAnsi="Times New Roman" w:cs="Times New Roman"/>
          <w:color w:val="000000"/>
          <w:sz w:val="28"/>
          <w:szCs w:val="28"/>
          <w:lang w:eastAsia="ru-RU"/>
        </w:rPr>
        <w:t>в следс</w:t>
      </w:r>
      <w:r w:rsidR="0057686E" w:rsidRPr="00EA1863">
        <w:rPr>
          <w:rFonts w:ascii="Times New Roman" w:eastAsia="Times New Roman" w:hAnsi="Times New Roman" w:cs="Times New Roman"/>
          <w:color w:val="000000"/>
          <w:sz w:val="28"/>
          <w:szCs w:val="28"/>
          <w:lang w:eastAsia="ru-RU"/>
        </w:rPr>
        <w:t>т</w:t>
      </w:r>
      <w:r w:rsidRPr="00EA1863">
        <w:rPr>
          <w:rFonts w:ascii="Times New Roman" w:eastAsia="Times New Roman" w:hAnsi="Times New Roman" w:cs="Times New Roman"/>
          <w:color w:val="000000"/>
          <w:sz w:val="28"/>
          <w:szCs w:val="28"/>
          <w:lang w:eastAsia="ru-RU"/>
        </w:rPr>
        <w:t>вие</w:t>
      </w:r>
      <w:proofErr w:type="gramEnd"/>
      <w:r w:rsidRPr="00EA1863">
        <w:rPr>
          <w:rFonts w:ascii="Times New Roman" w:eastAsia="Times New Roman" w:hAnsi="Times New Roman" w:cs="Times New Roman"/>
          <w:color w:val="000000"/>
          <w:sz w:val="28"/>
          <w:szCs w:val="28"/>
          <w:lang w:eastAsia="ru-RU"/>
        </w:rPr>
        <w:t xml:space="preserve"> использова</w:t>
      </w:r>
      <w:r w:rsidR="0057686E" w:rsidRPr="00EA1863">
        <w:rPr>
          <w:rFonts w:ascii="Times New Roman" w:eastAsia="Times New Roman" w:hAnsi="Times New Roman" w:cs="Times New Roman"/>
          <w:color w:val="000000"/>
          <w:sz w:val="28"/>
          <w:szCs w:val="28"/>
          <w:lang w:eastAsia="ru-RU"/>
        </w:rPr>
        <w:t>ния лейкопластыря. Особое полот</w:t>
      </w:r>
      <w:r w:rsidRPr="00EA1863">
        <w:rPr>
          <w:rFonts w:ascii="Times New Roman" w:eastAsia="Times New Roman" w:hAnsi="Times New Roman" w:cs="Times New Roman"/>
          <w:color w:val="000000"/>
          <w:sz w:val="28"/>
          <w:szCs w:val="28"/>
          <w:lang w:eastAsia="ru-RU"/>
        </w:rPr>
        <w:t xml:space="preserve">но лейкопластыря бесподобно пропускает воздух и влагу, позволяет коже дышать. Применяется для постоянного использования. Лейкопластырь применяется для использования у людей </w:t>
      </w:r>
      <w:proofErr w:type="gramStart"/>
      <w:r w:rsidRPr="00EA1863">
        <w:rPr>
          <w:rFonts w:ascii="Times New Roman" w:eastAsia="Times New Roman" w:hAnsi="Times New Roman" w:cs="Times New Roman"/>
          <w:color w:val="000000"/>
          <w:sz w:val="28"/>
          <w:szCs w:val="28"/>
          <w:lang w:eastAsia="ru-RU"/>
        </w:rPr>
        <w:t>с</w:t>
      </w:r>
      <w:proofErr w:type="gramEnd"/>
      <w:r w:rsidRPr="00EA1863">
        <w:rPr>
          <w:rFonts w:ascii="Times New Roman" w:eastAsia="Times New Roman" w:hAnsi="Times New Roman" w:cs="Times New Roman"/>
          <w:color w:val="000000"/>
          <w:sz w:val="28"/>
          <w:szCs w:val="28"/>
          <w:lang w:eastAsia="ru-RU"/>
        </w:rPr>
        <w:t xml:space="preserve"> стандартной чувствительностью кожи.</w:t>
      </w:r>
    </w:p>
    <w:p w:rsidR="008A6299" w:rsidRPr="00EA1863" w:rsidRDefault="008A62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4416725" cy="1345721"/>
            <wp:effectExtent l="0" t="0" r="3175" b="6985"/>
            <wp:docPr id="37" name="Рисунок 37" descr="https://avatars.mds.yandex.net/get-zen_doc/18497/pub_5aad10255816698619a8b7e2_5aad12b9168a91d40703b3a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zen_doc/18497/pub_5aad10255816698619a8b7e2_5aad12b9168a91d40703b3ac/scale_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893" cy="1344858"/>
                    </a:xfrm>
                    <a:prstGeom prst="rect">
                      <a:avLst/>
                    </a:prstGeom>
                    <a:noFill/>
                    <a:ln>
                      <a:noFill/>
                    </a:ln>
                  </pic:spPr>
                </pic:pic>
              </a:graphicData>
            </a:graphic>
          </wp:inline>
        </w:drawing>
      </w:r>
    </w:p>
    <w:p w:rsidR="005E7404" w:rsidRDefault="0057686E"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lastRenderedPageBreak/>
        <w:t>Пла</w:t>
      </w:r>
      <w:r w:rsidR="005E7404" w:rsidRPr="00EA1863">
        <w:rPr>
          <w:rFonts w:ascii="Times New Roman" w:eastAsia="Times New Roman" w:hAnsi="Times New Roman" w:cs="Times New Roman"/>
          <w:iCs/>
          <w:color w:val="000000"/>
          <w:sz w:val="28"/>
          <w:szCs w:val="28"/>
          <w:lang w:eastAsia="ru-RU"/>
        </w:rPr>
        <w:t>стырь</w:t>
      </w:r>
      <w:r w:rsidR="005E7404" w:rsidRPr="00EA1863">
        <w:rPr>
          <w:rFonts w:ascii="Times New Roman" w:eastAsia="Times New Roman" w:hAnsi="Times New Roman" w:cs="Times New Roman"/>
          <w:color w:val="000000"/>
          <w:sz w:val="28"/>
          <w:szCs w:val="28"/>
          <w:lang w:eastAsia="ru-RU"/>
        </w:rPr>
        <w:t> - лекарственная форма в виде пластичной массы, обладающая способностью размягчаться при температуре тела и прилипать к коже, или в виде той же массы на плоском носителе, предназначенная для наружного применения.</w:t>
      </w:r>
    </w:p>
    <w:p w:rsidR="008A6299" w:rsidRPr="00EA1863" w:rsidRDefault="008A62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4244197" cy="2475782"/>
            <wp:effectExtent l="0" t="0" r="4445" b="1270"/>
            <wp:docPr id="38" name="Рисунок 38" descr="https://ds02.infourok.ru/uploads/ex/01f9/0008b488-5b8f9d10/4/hello_html_m25e30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2.infourok.ru/uploads/ex/01f9/0008b488-5b8f9d10/4/hello_html_m25e30e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1477" cy="2474195"/>
                    </a:xfrm>
                    <a:prstGeom prst="rect">
                      <a:avLst/>
                    </a:prstGeom>
                    <a:noFill/>
                    <a:ln>
                      <a:noFill/>
                    </a:ln>
                  </pic:spPr>
                </pic:pic>
              </a:graphicData>
            </a:graphic>
          </wp:inline>
        </w:drawing>
      </w:r>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 xml:space="preserve">Пластыри оказывают действие на кожу, подкожные ткани и в ряде случаев общее воздействие на организм. Пластыри могут быть в виде пластичной массы на подложке и без неё или на липкой ленте прокладки с лекарственными веществами. </w:t>
      </w:r>
      <w:proofErr w:type="gramStart"/>
      <w:r w:rsidRPr="00EA1863">
        <w:rPr>
          <w:rFonts w:ascii="Times New Roman" w:eastAsia="Times New Roman" w:hAnsi="Times New Roman" w:cs="Times New Roman"/>
          <w:color w:val="000000"/>
          <w:sz w:val="28"/>
          <w:szCs w:val="28"/>
          <w:lang w:eastAsia="ru-RU"/>
        </w:rPr>
        <w:t>В состав пластырной массы в зависимости от назначения пластыря могут входить разрешенные к медицинскому применению натуральный или синтетический каучуки, их смеси, а также другие полимеры, жироподобные вещества, природные масла, наполнители, антиоксиданты и лекарственные вещества.</w:t>
      </w:r>
      <w:proofErr w:type="gramEnd"/>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Пластырная масса по внешнему виду представляет собой однородную смесь, плотную при комнатной температуре и размягчающуюся, липкую при температуре тела. Пластыри без лекарственных веществ в виде липкой ленты (лейкопластыри) используются для фиксирования повязок и других целей. Пластыри должны легко сниматься с кожи.</w:t>
      </w:r>
    </w:p>
    <w:p w:rsidR="004D6F20"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proofErr w:type="gramStart"/>
      <w:r w:rsidRPr="00EA1863">
        <w:rPr>
          <w:rFonts w:ascii="Times New Roman" w:eastAsia="Times New Roman" w:hAnsi="Times New Roman" w:cs="Times New Roman"/>
          <w:iCs/>
          <w:color w:val="000000"/>
          <w:sz w:val="28"/>
          <w:szCs w:val="28"/>
          <w:lang w:eastAsia="ru-RU"/>
        </w:rPr>
        <w:t>Салфетки марлевые медицинские стерильные различного размера</w:t>
      </w:r>
      <w:r w:rsidRPr="00EA1863">
        <w:rPr>
          <w:rFonts w:ascii="Times New Roman" w:eastAsia="Times New Roman" w:hAnsi="Times New Roman" w:cs="Times New Roman"/>
          <w:i/>
          <w:iCs/>
          <w:color w:val="000000"/>
          <w:sz w:val="28"/>
          <w:szCs w:val="28"/>
          <w:lang w:eastAsia="ru-RU"/>
        </w:rPr>
        <w:t> </w:t>
      </w:r>
      <w:r w:rsidRPr="00EA1863">
        <w:rPr>
          <w:rFonts w:ascii="Times New Roman" w:eastAsia="Times New Roman" w:hAnsi="Times New Roman" w:cs="Times New Roman"/>
          <w:color w:val="000000"/>
          <w:sz w:val="28"/>
          <w:szCs w:val="28"/>
          <w:lang w:eastAsia="ru-RU"/>
        </w:rPr>
        <w:t>- применяются для использования в качестве готовых операционно-перевязочных средств, для наложения повязок, осушения ран, при перевязках и операциях, для тампонады с целью остановки кровотечения и дренирования, закрепления перевязочного материала, давления на какую-нибудь часть тела (в основном, для остановки кровотечения), предупреждения отека тканей или удержания конечности либо иной части тела в неподвижном состоянии, а также для</w:t>
      </w:r>
      <w:proofErr w:type="gramEnd"/>
      <w:r w:rsidRPr="00EA1863">
        <w:rPr>
          <w:rFonts w:ascii="Times New Roman" w:eastAsia="Times New Roman" w:hAnsi="Times New Roman" w:cs="Times New Roman"/>
          <w:color w:val="000000"/>
          <w:sz w:val="28"/>
          <w:szCs w:val="28"/>
          <w:lang w:eastAsia="ru-RU"/>
        </w:rPr>
        <w:t xml:space="preserve"> защиты раны или измененной поверхности кожи от воздействия внешней среды - фиксируются бинтом или медицинским пластырем.</w:t>
      </w:r>
    </w:p>
    <w:p w:rsidR="00BE0899" w:rsidRPr="00EA1863" w:rsidRDefault="00BE08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68480" behindDoc="0" locked="0" layoutInCell="1" allowOverlap="1" wp14:anchorId="1FC81038" wp14:editId="5923063D">
            <wp:simplePos x="0" y="0"/>
            <wp:positionH relativeFrom="column">
              <wp:align>left</wp:align>
            </wp:positionH>
            <wp:positionV relativeFrom="paragraph">
              <wp:align>top</wp:align>
            </wp:positionV>
            <wp:extent cx="5443220" cy="2044065"/>
            <wp:effectExtent l="0" t="0" r="5080" b="0"/>
            <wp:wrapSquare wrapText="bothSides"/>
            <wp:docPr id="40" name="Рисунок 40" descr="https://aptekaplus.kz/upload/iblock/ffa/ffa48a0672e84e3528275bd7d0870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tekaplus.kz/upload/iblock/ffa/ffa48a0672e84e3528275bd7d0870e3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6018" cy="20454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lang w:eastAsia="ru-RU"/>
        </w:rPr>
        <w:br w:type="textWrapping" w:clear="all"/>
      </w:r>
    </w:p>
    <w:p w:rsidR="004D6F20"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 xml:space="preserve">Медицинские салфетки спиртовые - </w:t>
      </w:r>
      <w:proofErr w:type="spellStart"/>
      <w:r w:rsidRPr="00EA1863">
        <w:rPr>
          <w:rFonts w:ascii="Times New Roman" w:eastAsia="Times New Roman" w:hAnsi="Times New Roman" w:cs="Times New Roman"/>
          <w:color w:val="000000"/>
          <w:sz w:val="28"/>
          <w:szCs w:val="28"/>
          <w:lang w:eastAsia="ru-RU"/>
        </w:rPr>
        <w:t>п</w:t>
      </w:r>
      <w:proofErr w:type="gramStart"/>
      <w:r w:rsidRPr="00EA1863">
        <w:rPr>
          <w:rFonts w:ascii="Times New Roman" w:eastAsia="Times New Roman" w:hAnsi="Times New Roman" w:cs="Times New Roman"/>
          <w:color w:val="000000"/>
          <w:sz w:val="28"/>
          <w:szCs w:val="28"/>
          <w:lang w:eastAsia="ru-RU"/>
        </w:rPr>
        <w:t>pe</w:t>
      </w:r>
      <w:proofErr w:type="gramEnd"/>
      <w:r w:rsidRPr="00EA1863">
        <w:rPr>
          <w:rFonts w:ascii="Times New Roman" w:eastAsia="Times New Roman" w:hAnsi="Times New Roman" w:cs="Times New Roman"/>
          <w:color w:val="000000"/>
          <w:sz w:val="28"/>
          <w:szCs w:val="28"/>
          <w:lang w:eastAsia="ru-RU"/>
        </w:rPr>
        <w:t>днaзнaчeны</w:t>
      </w:r>
      <w:proofErr w:type="spellEnd"/>
      <w:r w:rsidRPr="00EA1863">
        <w:rPr>
          <w:rFonts w:ascii="Times New Roman" w:eastAsia="Times New Roman" w:hAnsi="Times New Roman" w:cs="Times New Roman"/>
          <w:color w:val="000000"/>
          <w:sz w:val="28"/>
          <w:szCs w:val="28"/>
          <w:lang w:eastAsia="ru-RU"/>
        </w:rPr>
        <w:t xml:space="preserve"> для наружного </w:t>
      </w:r>
      <w:proofErr w:type="spellStart"/>
      <w:r w:rsidRPr="00EA1863">
        <w:rPr>
          <w:rFonts w:ascii="Times New Roman" w:eastAsia="Times New Roman" w:hAnsi="Times New Roman" w:cs="Times New Roman"/>
          <w:color w:val="000000"/>
          <w:sz w:val="28"/>
          <w:szCs w:val="28"/>
          <w:lang w:eastAsia="ru-RU"/>
        </w:rPr>
        <w:t>мecтнoгo</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пpимeнeния</w:t>
      </w:r>
      <w:proofErr w:type="spellEnd"/>
      <w:r w:rsidRPr="00EA1863">
        <w:rPr>
          <w:rFonts w:ascii="Times New Roman" w:eastAsia="Times New Roman" w:hAnsi="Times New Roman" w:cs="Times New Roman"/>
          <w:color w:val="000000"/>
          <w:sz w:val="28"/>
          <w:szCs w:val="28"/>
          <w:lang w:eastAsia="ru-RU"/>
        </w:rPr>
        <w:t xml:space="preserve"> в </w:t>
      </w:r>
      <w:proofErr w:type="spellStart"/>
      <w:r w:rsidRPr="00EA1863">
        <w:rPr>
          <w:rFonts w:ascii="Times New Roman" w:eastAsia="Times New Roman" w:hAnsi="Times New Roman" w:cs="Times New Roman"/>
          <w:color w:val="000000"/>
          <w:sz w:val="28"/>
          <w:szCs w:val="28"/>
          <w:lang w:eastAsia="ru-RU"/>
        </w:rPr>
        <w:t>кaчecтвe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aнтимикpoбнoгo</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cтepилизующeгo</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cpeдcтвa</w:t>
      </w:r>
      <w:proofErr w:type="spellEnd"/>
      <w:r w:rsidRPr="00EA1863">
        <w:rPr>
          <w:rFonts w:ascii="Times New Roman" w:eastAsia="Times New Roman" w:hAnsi="Times New Roman" w:cs="Times New Roman"/>
          <w:color w:val="000000"/>
          <w:sz w:val="28"/>
          <w:szCs w:val="28"/>
          <w:lang w:eastAsia="ru-RU"/>
        </w:rPr>
        <w:t xml:space="preserve"> для </w:t>
      </w:r>
      <w:proofErr w:type="spellStart"/>
      <w:r w:rsidRPr="00EA1863">
        <w:rPr>
          <w:rFonts w:ascii="Times New Roman" w:eastAsia="Times New Roman" w:hAnsi="Times New Roman" w:cs="Times New Roman"/>
          <w:color w:val="000000"/>
          <w:sz w:val="28"/>
          <w:szCs w:val="28"/>
          <w:lang w:eastAsia="ru-RU"/>
        </w:rPr>
        <w:t>oбpaбoтки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нeпoвpeждeннoй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кoжи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дeзинфeкции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pук</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пoдгoтoвки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oпepaциoннoгo</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пoля</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мecт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пpoкoлoв</w:t>
      </w:r>
      <w:proofErr w:type="spellEnd"/>
      <w:r w:rsidRPr="00EA1863">
        <w:rPr>
          <w:rFonts w:ascii="Times New Roman" w:eastAsia="Times New Roman" w:hAnsi="Times New Roman" w:cs="Times New Roman"/>
          <w:color w:val="000000"/>
          <w:sz w:val="28"/>
          <w:szCs w:val="28"/>
          <w:lang w:eastAsia="ru-RU"/>
        </w:rPr>
        <w:t xml:space="preserve"> (внутримышечных и внутривенных инъекций), </w:t>
      </w:r>
      <w:proofErr w:type="spellStart"/>
      <w:r w:rsidRPr="00EA1863">
        <w:rPr>
          <w:rFonts w:ascii="Times New Roman" w:eastAsia="Times New Roman" w:hAnsi="Times New Roman" w:cs="Times New Roman"/>
          <w:color w:val="000000"/>
          <w:sz w:val="28"/>
          <w:szCs w:val="28"/>
          <w:lang w:eastAsia="ru-RU"/>
        </w:rPr>
        <w:t>дo</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пocлe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пocтaнoвки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инъeкций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зaбopoв</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кpoви</w:t>
      </w:r>
      <w:proofErr w:type="spellEnd"/>
      <w:r w:rsidRPr="00EA1863">
        <w:rPr>
          <w:rFonts w:ascii="Times New Roman" w:eastAsia="Times New Roman" w:hAnsi="Times New Roman" w:cs="Times New Roman"/>
          <w:color w:val="000000"/>
          <w:sz w:val="28"/>
          <w:szCs w:val="28"/>
          <w:lang w:eastAsia="ru-RU"/>
        </w:rPr>
        <w:t xml:space="preserve">, для </w:t>
      </w:r>
      <w:proofErr w:type="spellStart"/>
      <w:r w:rsidRPr="00EA1863">
        <w:rPr>
          <w:rFonts w:ascii="Times New Roman" w:eastAsia="Times New Roman" w:hAnsi="Times New Roman" w:cs="Times New Roman"/>
          <w:color w:val="000000"/>
          <w:sz w:val="28"/>
          <w:szCs w:val="28"/>
          <w:lang w:eastAsia="ru-RU"/>
        </w:rPr>
        <w:t>oбpaбoтки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инcтpумeнтoв</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paзличныx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пoвepxнocтeй</w:t>
      </w:r>
      <w:proofErr w:type="spellEnd"/>
      <w:r w:rsidRPr="00EA1863">
        <w:rPr>
          <w:rFonts w:ascii="Times New Roman" w:eastAsia="Times New Roman" w:hAnsi="Times New Roman" w:cs="Times New Roman"/>
          <w:color w:val="000000"/>
          <w:sz w:val="28"/>
          <w:szCs w:val="28"/>
          <w:lang w:eastAsia="ru-RU"/>
        </w:rPr>
        <w:t>, а также, как средство личной гигиены для обработки рук и первичного снятия загрязнения с неповрежденной кожи.</w:t>
      </w:r>
    </w:p>
    <w:p w:rsidR="004D6F20"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t>Салфетки спиртовые для инъекций</w:t>
      </w:r>
      <w:r w:rsidRPr="00EA1863">
        <w:rPr>
          <w:rFonts w:ascii="Times New Roman" w:eastAsia="Times New Roman" w:hAnsi="Times New Roman" w:cs="Times New Roman"/>
          <w:i/>
          <w:iCs/>
          <w:color w:val="000000"/>
          <w:sz w:val="28"/>
          <w:szCs w:val="28"/>
          <w:lang w:eastAsia="ru-RU"/>
        </w:rPr>
        <w:t> </w:t>
      </w:r>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м</w:t>
      </w:r>
      <w:proofErr w:type="gramStart"/>
      <w:r w:rsidRPr="00EA1863">
        <w:rPr>
          <w:rFonts w:ascii="Times New Roman" w:eastAsia="Times New Roman" w:hAnsi="Times New Roman" w:cs="Times New Roman"/>
          <w:color w:val="000000"/>
          <w:sz w:val="28"/>
          <w:szCs w:val="28"/>
          <w:lang w:eastAsia="ru-RU"/>
        </w:rPr>
        <w:t>o</w:t>
      </w:r>
      <w:proofErr w:type="gramEnd"/>
      <w:r w:rsidRPr="00EA1863">
        <w:rPr>
          <w:rFonts w:ascii="Times New Roman" w:eastAsia="Times New Roman" w:hAnsi="Times New Roman" w:cs="Times New Roman"/>
          <w:color w:val="000000"/>
          <w:sz w:val="28"/>
          <w:szCs w:val="28"/>
          <w:lang w:eastAsia="ru-RU"/>
        </w:rPr>
        <w:t>гут</w:t>
      </w:r>
      <w:proofErr w:type="spellEnd"/>
      <w:r w:rsidRPr="00EA1863">
        <w:rPr>
          <w:rFonts w:ascii="Times New Roman" w:eastAsia="Times New Roman" w:hAnsi="Times New Roman" w:cs="Times New Roman"/>
          <w:color w:val="000000"/>
          <w:sz w:val="28"/>
          <w:szCs w:val="28"/>
          <w:lang w:eastAsia="ru-RU"/>
        </w:rPr>
        <w:t xml:space="preserve"> быть </w:t>
      </w:r>
      <w:proofErr w:type="spellStart"/>
      <w:r w:rsidRPr="00EA1863">
        <w:rPr>
          <w:rFonts w:ascii="Times New Roman" w:eastAsia="Times New Roman" w:hAnsi="Times New Roman" w:cs="Times New Roman"/>
          <w:color w:val="000000"/>
          <w:sz w:val="28"/>
          <w:szCs w:val="28"/>
          <w:lang w:eastAsia="ru-RU"/>
        </w:rPr>
        <w:t>пpимeнeны</w:t>
      </w:r>
      <w:proofErr w:type="spellEnd"/>
      <w:r w:rsidRPr="00EA1863">
        <w:rPr>
          <w:rFonts w:ascii="Times New Roman" w:eastAsia="Times New Roman" w:hAnsi="Times New Roman" w:cs="Times New Roman"/>
          <w:color w:val="000000"/>
          <w:sz w:val="28"/>
          <w:szCs w:val="28"/>
          <w:lang w:eastAsia="ru-RU"/>
        </w:rPr>
        <w:t xml:space="preserve"> в </w:t>
      </w:r>
      <w:proofErr w:type="spellStart"/>
      <w:r w:rsidRPr="00EA1863">
        <w:rPr>
          <w:rFonts w:ascii="Times New Roman" w:eastAsia="Times New Roman" w:hAnsi="Times New Roman" w:cs="Times New Roman"/>
          <w:color w:val="000000"/>
          <w:sz w:val="28"/>
          <w:szCs w:val="28"/>
          <w:lang w:eastAsia="ru-RU"/>
        </w:rPr>
        <w:t>клиничecк</w:t>
      </w:r>
      <w:r w:rsidR="004D6F20" w:rsidRPr="00EA1863">
        <w:rPr>
          <w:rFonts w:ascii="Times New Roman" w:eastAsia="Times New Roman" w:hAnsi="Times New Roman" w:cs="Times New Roman"/>
          <w:color w:val="000000"/>
          <w:sz w:val="28"/>
          <w:szCs w:val="28"/>
          <w:lang w:eastAsia="ru-RU"/>
        </w:rPr>
        <w:t>иx</w:t>
      </w:r>
      <w:proofErr w:type="spellEnd"/>
      <w:r w:rsidR="004D6F20" w:rsidRPr="00EA1863">
        <w:rPr>
          <w:rFonts w:ascii="Times New Roman" w:eastAsia="Times New Roman" w:hAnsi="Times New Roman" w:cs="Times New Roman"/>
          <w:color w:val="000000"/>
          <w:sz w:val="28"/>
          <w:szCs w:val="28"/>
          <w:lang w:eastAsia="ru-RU"/>
        </w:rPr>
        <w:t xml:space="preserve">, </w:t>
      </w:r>
      <w:proofErr w:type="spellStart"/>
      <w:r w:rsidR="004D6F20" w:rsidRPr="00EA1863">
        <w:rPr>
          <w:rFonts w:ascii="Times New Roman" w:eastAsia="Times New Roman" w:hAnsi="Times New Roman" w:cs="Times New Roman"/>
          <w:color w:val="000000"/>
          <w:sz w:val="28"/>
          <w:szCs w:val="28"/>
          <w:lang w:eastAsia="ru-RU"/>
        </w:rPr>
        <w:t>пoликлиничecкиx</w:t>
      </w:r>
      <w:proofErr w:type="spellEnd"/>
      <w:r w:rsidR="004D6F20" w:rsidRPr="00EA1863">
        <w:rPr>
          <w:rFonts w:ascii="Times New Roman" w:eastAsia="Times New Roman" w:hAnsi="Times New Roman" w:cs="Times New Roman"/>
          <w:color w:val="000000"/>
          <w:sz w:val="28"/>
          <w:szCs w:val="28"/>
          <w:lang w:eastAsia="ru-RU"/>
        </w:rPr>
        <w:t xml:space="preserve">, в </w:t>
      </w:r>
      <w:proofErr w:type="spellStart"/>
      <w:r w:rsidR="004D6F20" w:rsidRPr="00EA1863">
        <w:rPr>
          <w:rFonts w:ascii="Times New Roman" w:eastAsia="Times New Roman" w:hAnsi="Times New Roman" w:cs="Times New Roman"/>
          <w:color w:val="000000"/>
          <w:sz w:val="28"/>
          <w:szCs w:val="28"/>
          <w:lang w:eastAsia="ru-RU"/>
        </w:rPr>
        <w:t>дopoжныx</w:t>
      </w:r>
      <w:proofErr w:type="spellEnd"/>
      <w:r w:rsidR="004D6F20"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уcлoвияx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пpи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мaccoвoм</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пocтуплeнии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пocтpaдaвшиx</w:t>
      </w:r>
      <w:proofErr w:type="spellEnd"/>
      <w:r w:rsidRPr="00EA1863">
        <w:rPr>
          <w:rFonts w:ascii="Times New Roman" w:eastAsia="Times New Roman" w:hAnsi="Times New Roman" w:cs="Times New Roman"/>
          <w:color w:val="000000"/>
          <w:sz w:val="28"/>
          <w:szCs w:val="28"/>
          <w:lang w:eastAsia="ru-RU"/>
        </w:rPr>
        <w:t xml:space="preserve">, в </w:t>
      </w:r>
      <w:proofErr w:type="spellStart"/>
      <w:r w:rsidRPr="00EA1863">
        <w:rPr>
          <w:rFonts w:ascii="Times New Roman" w:eastAsia="Times New Roman" w:hAnsi="Times New Roman" w:cs="Times New Roman"/>
          <w:color w:val="000000"/>
          <w:sz w:val="28"/>
          <w:szCs w:val="28"/>
          <w:lang w:eastAsia="ru-RU"/>
        </w:rPr>
        <w:t>пoлeвыx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уcлoвияx</w:t>
      </w:r>
      <w:proofErr w:type="spellEnd"/>
      <w:r w:rsidRPr="00EA1863">
        <w:rPr>
          <w:rFonts w:ascii="Times New Roman" w:eastAsia="Times New Roman" w:hAnsi="Times New Roman" w:cs="Times New Roman"/>
          <w:color w:val="000000"/>
          <w:sz w:val="28"/>
          <w:szCs w:val="28"/>
          <w:lang w:eastAsia="ru-RU"/>
        </w:rPr>
        <w:t xml:space="preserve"> и быту, </w:t>
      </w:r>
      <w:proofErr w:type="spellStart"/>
      <w:r w:rsidRPr="00EA1863">
        <w:rPr>
          <w:rFonts w:ascii="Times New Roman" w:eastAsia="Times New Roman" w:hAnsi="Times New Roman" w:cs="Times New Roman"/>
          <w:color w:val="000000"/>
          <w:sz w:val="28"/>
          <w:szCs w:val="28"/>
          <w:lang w:eastAsia="ru-RU"/>
        </w:rPr>
        <w:t>нa</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пpeдпpиятияx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oбщecтвeннoгo</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питaния</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тopгoвли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кoммунaльнoй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cлужбы</w:t>
      </w:r>
      <w:proofErr w:type="spellEnd"/>
      <w:r w:rsidRPr="00EA1863">
        <w:rPr>
          <w:rFonts w:ascii="Times New Roman" w:eastAsia="Times New Roman" w:hAnsi="Times New Roman" w:cs="Times New Roman"/>
          <w:color w:val="000000"/>
          <w:sz w:val="28"/>
          <w:szCs w:val="28"/>
          <w:lang w:eastAsia="ru-RU"/>
        </w:rPr>
        <w:t>.</w:t>
      </w:r>
    </w:p>
    <w:p w:rsidR="004D6F20"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t>Салфетки антисептические спиртовые для инъекций</w:t>
      </w:r>
      <w:r w:rsidRPr="00EA1863">
        <w:rPr>
          <w:rFonts w:ascii="Times New Roman" w:eastAsia="Times New Roman" w:hAnsi="Times New Roman" w:cs="Times New Roman"/>
          <w:i/>
          <w:iCs/>
          <w:color w:val="000000"/>
          <w:sz w:val="28"/>
          <w:szCs w:val="28"/>
          <w:lang w:eastAsia="ru-RU"/>
        </w:rPr>
        <w:t> </w:t>
      </w:r>
      <w:r w:rsidRPr="00EA1863">
        <w:rPr>
          <w:rFonts w:ascii="Times New Roman" w:eastAsia="Times New Roman" w:hAnsi="Times New Roman" w:cs="Times New Roman"/>
          <w:color w:val="000000"/>
          <w:sz w:val="28"/>
          <w:szCs w:val="28"/>
          <w:lang w:eastAsia="ru-RU"/>
        </w:rPr>
        <w:t xml:space="preserve">- </w:t>
      </w:r>
      <w:proofErr w:type="spellStart"/>
      <w:proofErr w:type="gramStart"/>
      <w:r w:rsidRPr="00EA1863">
        <w:rPr>
          <w:rFonts w:ascii="Times New Roman" w:eastAsia="Times New Roman" w:hAnsi="Times New Roman" w:cs="Times New Roman"/>
          <w:color w:val="000000"/>
          <w:sz w:val="28"/>
          <w:szCs w:val="28"/>
          <w:lang w:eastAsia="ru-RU"/>
        </w:rPr>
        <w:t>o</w:t>
      </w:r>
      <w:proofErr w:type="gramEnd"/>
      <w:r w:rsidRPr="00EA1863">
        <w:rPr>
          <w:rFonts w:ascii="Times New Roman" w:eastAsia="Times New Roman" w:hAnsi="Times New Roman" w:cs="Times New Roman"/>
          <w:color w:val="000000"/>
          <w:sz w:val="28"/>
          <w:szCs w:val="28"/>
          <w:lang w:eastAsia="ru-RU"/>
        </w:rPr>
        <w:t>бecпeчивaют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нaдeжную</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caнaцию</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нeпoвpeждeннoй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кoжи</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пoвepxнocтeй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плoщaдью</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мeнee</w:t>
      </w:r>
      <w:proofErr w:type="spellEnd"/>
      <w:r w:rsidRPr="00EA1863">
        <w:rPr>
          <w:rFonts w:ascii="Times New Roman" w:eastAsia="Times New Roman" w:hAnsi="Times New Roman" w:cs="Times New Roman"/>
          <w:color w:val="000000"/>
          <w:sz w:val="28"/>
          <w:szCs w:val="28"/>
          <w:lang w:eastAsia="ru-RU"/>
        </w:rPr>
        <w:t xml:space="preserve"> 2 кв. </w:t>
      </w:r>
      <w:proofErr w:type="spellStart"/>
      <w:r w:rsidRPr="00EA1863">
        <w:rPr>
          <w:rFonts w:ascii="Times New Roman" w:eastAsia="Times New Roman" w:hAnsi="Times New Roman" w:cs="Times New Roman"/>
          <w:color w:val="000000"/>
          <w:sz w:val="28"/>
          <w:szCs w:val="28"/>
          <w:lang w:eastAsia="ru-RU"/>
        </w:rPr>
        <w:t>дм</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ocтaвляют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cлeдoв</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oкpaшивaния</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нa</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кoжe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нe</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тpeбуют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удaлeния</w:t>
      </w:r>
      <w:proofErr w:type="spellEnd"/>
      <w:r w:rsidRPr="00EA1863">
        <w:rPr>
          <w:rFonts w:ascii="Times New Roman" w:eastAsia="Times New Roman" w:hAnsi="Times New Roman" w:cs="Times New Roman"/>
          <w:color w:val="000000"/>
          <w:sz w:val="28"/>
          <w:szCs w:val="28"/>
          <w:lang w:eastAsia="ru-RU"/>
        </w:rPr>
        <w:t xml:space="preserve"> c </w:t>
      </w:r>
      <w:proofErr w:type="spellStart"/>
      <w:r w:rsidRPr="00EA1863">
        <w:rPr>
          <w:rFonts w:ascii="Times New Roman" w:eastAsia="Times New Roman" w:hAnsi="Times New Roman" w:cs="Times New Roman"/>
          <w:color w:val="000000"/>
          <w:sz w:val="28"/>
          <w:szCs w:val="28"/>
          <w:lang w:eastAsia="ru-RU"/>
        </w:rPr>
        <w:t>кoжи</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избыткa</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влaги</w:t>
      </w:r>
      <w:proofErr w:type="spellEnd"/>
      <w:r w:rsidRPr="00EA1863">
        <w:rPr>
          <w:rFonts w:ascii="Times New Roman" w:eastAsia="Times New Roman" w:hAnsi="Times New Roman" w:cs="Times New Roman"/>
          <w:color w:val="000000"/>
          <w:sz w:val="28"/>
          <w:szCs w:val="28"/>
          <w:lang w:eastAsia="ru-RU"/>
        </w:rPr>
        <w:t>.</w:t>
      </w:r>
    </w:p>
    <w:p w:rsidR="004D6F20"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t>Спиртовые медицинские салфетки</w:t>
      </w:r>
      <w:r w:rsidRPr="00EA1863">
        <w:rPr>
          <w:rFonts w:ascii="Times New Roman" w:eastAsia="Times New Roman" w:hAnsi="Times New Roman" w:cs="Times New Roman"/>
          <w:color w:val="000000"/>
          <w:sz w:val="28"/>
          <w:szCs w:val="28"/>
          <w:lang w:eastAsia="ru-RU"/>
        </w:rPr>
        <w:t xml:space="preserve"> - изготовлены из нетканого материала, они не оставляют на поверхности кожи волокнистых компонентов и не вызывают аллергических или местно-раздражающих реакций, </w:t>
      </w:r>
      <w:proofErr w:type="spellStart"/>
      <w:proofErr w:type="gramStart"/>
      <w:r w:rsidRPr="00EA1863">
        <w:rPr>
          <w:rFonts w:ascii="Times New Roman" w:eastAsia="Times New Roman" w:hAnsi="Times New Roman" w:cs="Times New Roman"/>
          <w:color w:val="000000"/>
          <w:sz w:val="28"/>
          <w:szCs w:val="28"/>
          <w:lang w:eastAsia="ru-RU"/>
        </w:rPr>
        <w:t>o</w:t>
      </w:r>
      <w:proofErr w:type="gramEnd"/>
      <w:r w:rsidRPr="00EA1863">
        <w:rPr>
          <w:rFonts w:ascii="Times New Roman" w:eastAsia="Times New Roman" w:hAnsi="Times New Roman" w:cs="Times New Roman"/>
          <w:color w:val="000000"/>
          <w:sz w:val="28"/>
          <w:szCs w:val="28"/>
          <w:lang w:eastAsia="ru-RU"/>
        </w:rPr>
        <w:t>блaдaют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cтepилизующим</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дeйcтвиeм</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пoдaвляют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pocт</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гpaмoтpицaтeльнoй</w:t>
      </w:r>
      <w:proofErr w:type="spellEnd"/>
      <w:r w:rsidRPr="00EA1863">
        <w:rPr>
          <w:rFonts w:ascii="Times New Roman" w:eastAsia="Times New Roman" w:hAnsi="Times New Roman" w:cs="Times New Roman"/>
          <w:color w:val="000000"/>
          <w:sz w:val="28"/>
          <w:szCs w:val="28"/>
          <w:lang w:eastAsia="ru-RU"/>
        </w:rPr>
        <w:t xml:space="preserve"> и </w:t>
      </w:r>
      <w:proofErr w:type="spellStart"/>
      <w:r w:rsidRPr="00EA1863">
        <w:rPr>
          <w:rFonts w:ascii="Times New Roman" w:eastAsia="Times New Roman" w:hAnsi="Times New Roman" w:cs="Times New Roman"/>
          <w:color w:val="000000"/>
          <w:sz w:val="28"/>
          <w:szCs w:val="28"/>
          <w:lang w:eastAsia="ru-RU"/>
        </w:rPr>
        <w:t>гpaмпoлoжитeльнoй</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микpoфлopы</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гpибoв</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пaтoгeнныx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пpocтeйшиx</w:t>
      </w:r>
      <w:proofErr w:type="spellEnd"/>
      <w:r w:rsidRPr="00EA1863">
        <w:rPr>
          <w:rFonts w:ascii="Times New Roman" w:eastAsia="Times New Roman" w:hAnsi="Times New Roman" w:cs="Times New Roman"/>
          <w:color w:val="000000"/>
          <w:sz w:val="28"/>
          <w:szCs w:val="28"/>
          <w:lang w:eastAsia="ru-RU"/>
        </w:rPr>
        <w:t xml:space="preserve">, </w:t>
      </w:r>
      <w:proofErr w:type="spellStart"/>
      <w:r w:rsidRPr="00EA1863">
        <w:rPr>
          <w:rFonts w:ascii="Times New Roman" w:eastAsia="Times New Roman" w:hAnsi="Times New Roman" w:cs="Times New Roman"/>
          <w:color w:val="000000"/>
          <w:sz w:val="28"/>
          <w:szCs w:val="28"/>
          <w:lang w:eastAsia="ru-RU"/>
        </w:rPr>
        <w:t>виpуcoв</w:t>
      </w:r>
      <w:proofErr w:type="spellEnd"/>
      <w:r w:rsidRPr="00EA1863">
        <w:rPr>
          <w:rFonts w:ascii="Times New Roman" w:eastAsia="Times New Roman" w:hAnsi="Times New Roman" w:cs="Times New Roman"/>
          <w:color w:val="000000"/>
          <w:sz w:val="28"/>
          <w:szCs w:val="28"/>
          <w:lang w:eastAsia="ru-RU"/>
        </w:rPr>
        <w:t xml:space="preserve"> что - подтверждено клиническими испытаниями.</w:t>
      </w:r>
    </w:p>
    <w:p w:rsidR="005E7404"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Вата</w:t>
      </w:r>
      <w:r w:rsidR="004D6F20" w:rsidRPr="00EA1863">
        <w:rPr>
          <w:rFonts w:ascii="Times New Roman" w:eastAsia="Times New Roman" w:hAnsi="Times New Roman" w:cs="Times New Roman"/>
          <w:color w:val="000000"/>
          <w:sz w:val="28"/>
          <w:szCs w:val="28"/>
          <w:lang w:eastAsia="ru-RU"/>
        </w:rPr>
        <w:t xml:space="preserve"> -</w:t>
      </w:r>
      <w:r w:rsidRPr="00EA1863">
        <w:rPr>
          <w:rFonts w:ascii="Times New Roman" w:eastAsia="Times New Roman" w:hAnsi="Times New Roman" w:cs="Times New Roman"/>
          <w:color w:val="000000"/>
          <w:sz w:val="28"/>
          <w:szCs w:val="28"/>
          <w:lang w:eastAsia="ru-RU"/>
        </w:rPr>
        <w:t xml:space="preserve"> соответствует государственным стандартам и подходит для всевозможного применения в </w:t>
      </w:r>
      <w:r w:rsidR="004D6F20" w:rsidRPr="00EA1863">
        <w:rPr>
          <w:rFonts w:ascii="Times New Roman" w:eastAsia="Times New Roman" w:hAnsi="Times New Roman" w:cs="Times New Roman"/>
          <w:color w:val="000000"/>
          <w:sz w:val="28"/>
          <w:szCs w:val="28"/>
          <w:lang w:eastAsia="ru-RU"/>
        </w:rPr>
        <w:t>медицине как вспомогательный эл</w:t>
      </w:r>
      <w:r w:rsidRPr="00EA1863">
        <w:rPr>
          <w:rFonts w:ascii="Times New Roman" w:eastAsia="Times New Roman" w:hAnsi="Times New Roman" w:cs="Times New Roman"/>
          <w:color w:val="000000"/>
          <w:sz w:val="28"/>
          <w:szCs w:val="28"/>
          <w:lang w:eastAsia="ru-RU"/>
        </w:rPr>
        <w:t xml:space="preserve">емент: </w:t>
      </w:r>
      <w:proofErr w:type="spellStart"/>
      <w:r w:rsidRPr="00EA1863">
        <w:rPr>
          <w:rFonts w:ascii="Times New Roman" w:eastAsia="Times New Roman" w:hAnsi="Times New Roman" w:cs="Times New Roman"/>
          <w:color w:val="000000"/>
          <w:sz w:val="28"/>
          <w:szCs w:val="28"/>
          <w:lang w:eastAsia="ru-RU"/>
        </w:rPr>
        <w:t>турундов</w:t>
      </w:r>
      <w:proofErr w:type="spellEnd"/>
      <w:r w:rsidRPr="00EA1863">
        <w:rPr>
          <w:rFonts w:ascii="Times New Roman" w:eastAsia="Times New Roman" w:hAnsi="Times New Roman" w:cs="Times New Roman"/>
          <w:color w:val="000000"/>
          <w:sz w:val="28"/>
          <w:szCs w:val="28"/>
          <w:lang w:eastAsia="ru-RU"/>
        </w:rPr>
        <w:t>, ватных шариков, ватно-марлевых повязок.</w:t>
      </w:r>
    </w:p>
    <w:p w:rsidR="00BE0899" w:rsidRPr="00EA1863" w:rsidRDefault="00BE0899"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3579963" cy="1268083"/>
            <wp:effectExtent l="0" t="0" r="1905" b="8890"/>
            <wp:docPr id="41" name="Рисунок 41" descr="http://hvostatiki.ru/image/cache/catalog/111/wholesale-hemostatic-cotton-wool-roll-500g-for-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vostatiki.ru/image/cache/catalog/111/wholesale-hemostatic-cotton-wool-roll-500g-for-228x2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9548" cy="1267936"/>
                    </a:xfrm>
                    <a:prstGeom prst="rect">
                      <a:avLst/>
                    </a:prstGeom>
                    <a:noFill/>
                    <a:ln>
                      <a:noFill/>
                    </a:ln>
                  </pic:spPr>
                </pic:pic>
              </a:graphicData>
            </a:graphic>
          </wp:inline>
        </w:drawing>
      </w:r>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lastRenderedPageBreak/>
        <w:t>Вата медиц</w:t>
      </w:r>
      <w:r w:rsidR="004D6F20" w:rsidRPr="00EA1863">
        <w:rPr>
          <w:rFonts w:ascii="Times New Roman" w:eastAsia="Times New Roman" w:hAnsi="Times New Roman" w:cs="Times New Roman"/>
          <w:color w:val="000000"/>
          <w:sz w:val="28"/>
          <w:szCs w:val="28"/>
          <w:lang w:eastAsia="ru-RU"/>
        </w:rPr>
        <w:t>инская хлопковая</w:t>
      </w:r>
      <w:r w:rsidRPr="00EA1863">
        <w:rPr>
          <w:rFonts w:ascii="Times New Roman" w:eastAsia="Times New Roman" w:hAnsi="Times New Roman" w:cs="Times New Roman"/>
          <w:color w:val="000000"/>
          <w:sz w:val="28"/>
          <w:szCs w:val="28"/>
          <w:lang w:eastAsia="ru-RU"/>
        </w:rPr>
        <w:t xml:space="preserve"> - пушистая масса </w:t>
      </w:r>
      <w:proofErr w:type="gramStart"/>
      <w:r w:rsidRPr="00EA1863">
        <w:rPr>
          <w:rFonts w:ascii="Times New Roman" w:eastAsia="Times New Roman" w:hAnsi="Times New Roman" w:cs="Times New Roman"/>
          <w:color w:val="000000"/>
          <w:sz w:val="28"/>
          <w:szCs w:val="28"/>
          <w:lang w:eastAsia="ru-RU"/>
        </w:rPr>
        <w:t>волокон, слабо переплетённых между собой в различных направлениях предназначена</w:t>
      </w:r>
      <w:proofErr w:type="gramEnd"/>
      <w:r w:rsidRPr="00EA1863">
        <w:rPr>
          <w:rFonts w:ascii="Times New Roman" w:eastAsia="Times New Roman" w:hAnsi="Times New Roman" w:cs="Times New Roman"/>
          <w:color w:val="000000"/>
          <w:sz w:val="28"/>
          <w:szCs w:val="28"/>
          <w:lang w:eastAsia="ru-RU"/>
        </w:rPr>
        <w:t xml:space="preserve"> для применения в больничных, амбулаторных и домашних условиях.</w:t>
      </w:r>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Различают гигроскопическую гигиеническую (компрессную) медицинскую, хирургическую и глазную вату.</w:t>
      </w:r>
    </w:p>
    <w:p w:rsidR="004C143E"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iCs/>
          <w:color w:val="000000"/>
          <w:sz w:val="28"/>
          <w:szCs w:val="28"/>
          <w:lang w:eastAsia="ru-RU"/>
        </w:rPr>
        <w:t>Хирургическая вата</w:t>
      </w:r>
      <w:r w:rsidRPr="00EA1863">
        <w:rPr>
          <w:rFonts w:ascii="Times New Roman" w:eastAsia="Times New Roman" w:hAnsi="Times New Roman" w:cs="Times New Roman"/>
          <w:color w:val="000000"/>
          <w:sz w:val="28"/>
          <w:szCs w:val="28"/>
          <w:lang w:eastAsia="ru-RU"/>
        </w:rPr>
        <w:t xml:space="preserve"> - белая, легко расслаивается, употребляется как материал, впитывающий жидкие выделения (гной), при перевязке ран поверх слоев бинта. При контакте с кожей и слизистой раздражающего действия не вызывает. Имеет равномерную структуру, без посторонних включений, мягкий гриф. Легко распределяется на параллельные слои. Вата обладает высокой сорбционной способностью, достаточно эффективно впитывает и удерживает </w:t>
      </w:r>
      <w:proofErr w:type="gramStart"/>
      <w:r w:rsidRPr="00EA1863">
        <w:rPr>
          <w:rFonts w:ascii="Times New Roman" w:eastAsia="Times New Roman" w:hAnsi="Times New Roman" w:cs="Times New Roman"/>
          <w:color w:val="000000"/>
          <w:sz w:val="28"/>
          <w:szCs w:val="28"/>
          <w:lang w:eastAsia="ru-RU"/>
        </w:rPr>
        <w:t>раневое</w:t>
      </w:r>
      <w:proofErr w:type="gramEnd"/>
      <w:r w:rsidRPr="00EA1863">
        <w:rPr>
          <w:rFonts w:ascii="Times New Roman" w:eastAsia="Times New Roman" w:hAnsi="Times New Roman" w:cs="Times New Roman"/>
          <w:color w:val="000000"/>
          <w:sz w:val="28"/>
          <w:szCs w:val="28"/>
          <w:lang w:eastAsia="ru-RU"/>
        </w:rPr>
        <w:t xml:space="preserve"> отделяемое, хорошо смачивается, как раневым экссудатом, так и растворами лекарственных препаратов.</w:t>
      </w:r>
    </w:p>
    <w:p w:rsidR="005E7404"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proofErr w:type="gramStart"/>
      <w:r w:rsidRPr="00EA1863">
        <w:rPr>
          <w:rFonts w:ascii="Times New Roman" w:eastAsia="Times New Roman" w:hAnsi="Times New Roman" w:cs="Times New Roman"/>
          <w:iCs/>
          <w:color w:val="000000"/>
          <w:sz w:val="28"/>
          <w:szCs w:val="28"/>
          <w:lang w:eastAsia="ru-RU"/>
        </w:rPr>
        <w:t>Компрессная вата</w:t>
      </w:r>
      <w:r w:rsidR="004C143E" w:rsidRPr="00EA1863">
        <w:rPr>
          <w:rFonts w:ascii="Times New Roman" w:eastAsia="Times New Roman" w:hAnsi="Times New Roman" w:cs="Times New Roman"/>
          <w:color w:val="000000"/>
          <w:sz w:val="28"/>
          <w:szCs w:val="28"/>
          <w:lang w:eastAsia="ru-RU"/>
        </w:rPr>
        <w:t xml:space="preserve"> -</w:t>
      </w:r>
      <w:r w:rsidRPr="00EA1863">
        <w:rPr>
          <w:rFonts w:ascii="Times New Roman" w:eastAsia="Times New Roman" w:hAnsi="Times New Roman" w:cs="Times New Roman"/>
          <w:color w:val="000000"/>
          <w:sz w:val="28"/>
          <w:szCs w:val="28"/>
          <w:lang w:eastAsia="ru-RU"/>
        </w:rPr>
        <w:t xml:space="preserve"> служит для утепления завязанной или забинтованной части тела (например, при согревающих </w:t>
      </w:r>
      <w:proofErr w:type="spellStart"/>
      <w:r w:rsidRPr="00EA1863">
        <w:rPr>
          <w:rFonts w:ascii="Times New Roman" w:eastAsia="Times New Roman" w:hAnsi="Times New Roman" w:cs="Times New Roman"/>
          <w:color w:val="000000"/>
          <w:sz w:val="28"/>
          <w:szCs w:val="28"/>
          <w:lang w:eastAsia="ru-RU"/>
        </w:rPr>
        <w:t>компресах</w:t>
      </w:r>
      <w:proofErr w:type="spellEnd"/>
      <w:r w:rsidRPr="00EA1863">
        <w:rPr>
          <w:rFonts w:ascii="Times New Roman" w:eastAsia="Times New Roman" w:hAnsi="Times New Roman" w:cs="Times New Roman"/>
          <w:color w:val="000000"/>
          <w:sz w:val="28"/>
          <w:szCs w:val="28"/>
          <w:lang w:eastAsia="ru-RU"/>
        </w:rPr>
        <w:t xml:space="preserve">), а также мягкой подкладкой при наложении шин и </w:t>
      </w:r>
      <w:proofErr w:type="spellStart"/>
      <w:r w:rsidRPr="00EA1863">
        <w:rPr>
          <w:rFonts w:ascii="Times New Roman" w:eastAsia="Times New Roman" w:hAnsi="Times New Roman" w:cs="Times New Roman"/>
          <w:color w:val="000000"/>
          <w:sz w:val="28"/>
          <w:szCs w:val="28"/>
          <w:lang w:eastAsia="ru-RU"/>
        </w:rPr>
        <w:t>иммобилизирующих</w:t>
      </w:r>
      <w:proofErr w:type="spellEnd"/>
      <w:r w:rsidRPr="00EA1863">
        <w:rPr>
          <w:rFonts w:ascii="Times New Roman" w:eastAsia="Times New Roman" w:hAnsi="Times New Roman" w:cs="Times New Roman"/>
          <w:color w:val="000000"/>
          <w:sz w:val="28"/>
          <w:szCs w:val="28"/>
          <w:lang w:eastAsia="ru-RU"/>
        </w:rPr>
        <w:t xml:space="preserve"> повязок (например, гипсовых).</w:t>
      </w:r>
      <w:proofErr w:type="gramEnd"/>
    </w:p>
    <w:p w:rsidR="004C143E" w:rsidRPr="00EA1863" w:rsidRDefault="005E7404" w:rsidP="00EA186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EA1863">
        <w:rPr>
          <w:rFonts w:ascii="Times New Roman" w:eastAsia="Times New Roman" w:hAnsi="Times New Roman" w:cs="Times New Roman"/>
          <w:color w:val="000000"/>
          <w:sz w:val="28"/>
          <w:szCs w:val="28"/>
          <w:lang w:eastAsia="ru-RU"/>
        </w:rPr>
        <w:t>При производстве медицинской ваты - сырьё подвергается варке в щёлочи под давлением и затем обрабатывается гипосульфитом натрия. В результате волокно приобретает белизну и характерные свойства - способность быстро смачиваться и поглощать жидкости.</w:t>
      </w:r>
    </w:p>
    <w:p w:rsidR="005E7404" w:rsidRPr="00105F57" w:rsidRDefault="005E7404" w:rsidP="00105F57">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105F57">
        <w:rPr>
          <w:rFonts w:ascii="Times New Roman" w:eastAsia="Times New Roman" w:hAnsi="Times New Roman" w:cs="Times New Roman"/>
          <w:iCs/>
          <w:color w:val="000000"/>
          <w:sz w:val="28"/>
          <w:szCs w:val="28"/>
          <w:lang w:eastAsia="ru-RU"/>
        </w:rPr>
        <w:t>Вата медицинская гигроскопическая хирургическая стерильная</w:t>
      </w:r>
      <w:r w:rsidR="004C143E" w:rsidRPr="00105F57">
        <w:rPr>
          <w:rFonts w:ascii="Times New Roman" w:eastAsia="Times New Roman" w:hAnsi="Times New Roman" w:cs="Times New Roman"/>
          <w:iCs/>
          <w:color w:val="000000"/>
          <w:sz w:val="28"/>
          <w:szCs w:val="28"/>
          <w:lang w:eastAsia="ru-RU"/>
        </w:rPr>
        <w:t xml:space="preserve"> -</w:t>
      </w:r>
      <w:r w:rsidRPr="00105F57">
        <w:rPr>
          <w:rFonts w:ascii="Times New Roman" w:eastAsia="Times New Roman" w:hAnsi="Times New Roman" w:cs="Times New Roman"/>
          <w:color w:val="000000"/>
          <w:sz w:val="28"/>
          <w:szCs w:val="28"/>
          <w:lang w:eastAsia="ru-RU"/>
        </w:rPr>
        <w:t xml:space="preserve"> соответствует медицинским требованиям и рекомендована для широкого применения в медицинской практике в качестве перевязочных средств: ватно-марлевых повязок, ватных шариков, </w:t>
      </w:r>
      <w:proofErr w:type="spellStart"/>
      <w:r w:rsidRPr="00105F57">
        <w:rPr>
          <w:rFonts w:ascii="Times New Roman" w:eastAsia="Times New Roman" w:hAnsi="Times New Roman" w:cs="Times New Roman"/>
          <w:color w:val="000000"/>
          <w:sz w:val="28"/>
          <w:szCs w:val="28"/>
          <w:lang w:eastAsia="ru-RU"/>
        </w:rPr>
        <w:t>турундов</w:t>
      </w:r>
      <w:proofErr w:type="spellEnd"/>
      <w:r w:rsidR="004C143E" w:rsidRPr="00105F57">
        <w:rPr>
          <w:rFonts w:ascii="Times New Roman" w:eastAsia="Times New Roman" w:hAnsi="Times New Roman" w:cs="Times New Roman"/>
          <w:color w:val="000000"/>
          <w:sz w:val="28"/>
          <w:szCs w:val="28"/>
          <w:lang w:eastAsia="ru-RU"/>
        </w:rPr>
        <w:t>.</w:t>
      </w:r>
    </w:p>
    <w:p w:rsidR="000E5F83" w:rsidRPr="00105F57" w:rsidRDefault="000E5F83" w:rsidP="00105F57">
      <w:pPr>
        <w:suppressAutoHyphens/>
        <w:spacing w:after="30" w:line="240" w:lineRule="auto"/>
        <w:ind w:firstLine="709"/>
        <w:jc w:val="both"/>
        <w:rPr>
          <w:rFonts w:ascii="Times New Roman" w:eastAsia="Times New Roman" w:hAnsi="Times New Roman" w:cs="Times New Roman"/>
          <w:sz w:val="28"/>
          <w:szCs w:val="28"/>
        </w:rPr>
      </w:pPr>
    </w:p>
    <w:p w:rsidR="00105F57" w:rsidRPr="00D53DCB" w:rsidRDefault="000E5F83" w:rsidP="00105F57">
      <w:pPr>
        <w:suppressAutoHyphens/>
        <w:spacing w:after="30" w:line="240" w:lineRule="auto"/>
        <w:ind w:firstLine="709"/>
        <w:jc w:val="both"/>
        <w:rPr>
          <w:rFonts w:ascii="Times New Roman" w:hAnsi="Times New Roman" w:cs="Times New Roman"/>
          <w:color w:val="000000" w:themeColor="text1"/>
          <w:sz w:val="28"/>
          <w:szCs w:val="28"/>
        </w:rPr>
      </w:pPr>
      <w:r w:rsidRPr="00105F57">
        <w:rPr>
          <w:rFonts w:ascii="Times New Roman" w:eastAsia="Times New Roman" w:hAnsi="Times New Roman" w:cs="Times New Roman"/>
          <w:b/>
          <w:sz w:val="28"/>
          <w:szCs w:val="28"/>
        </w:rPr>
        <w:t>Г)</w:t>
      </w:r>
      <w:r w:rsidRPr="00105F57">
        <w:rPr>
          <w:rFonts w:ascii="Times New Roman" w:eastAsia="Times New Roman" w:hAnsi="Times New Roman" w:cs="Times New Roman"/>
          <w:sz w:val="28"/>
          <w:szCs w:val="28"/>
        </w:rPr>
        <w:t xml:space="preserve"> </w:t>
      </w:r>
      <w:r w:rsidR="00577573" w:rsidRPr="00D53DCB">
        <w:rPr>
          <w:rFonts w:ascii="Times New Roman" w:hAnsi="Times New Roman" w:cs="Times New Roman"/>
          <w:color w:val="000000" w:themeColor="text1"/>
          <w:sz w:val="28"/>
          <w:szCs w:val="28"/>
          <w:shd w:val="clear" w:color="auto" w:fill="FAFAFA"/>
        </w:rPr>
        <w:t>Изделия, применяемые в лечебно-диагностическом процессе, называют техническими средствами или медицинской техникой (медтехника).</w:t>
      </w:r>
    </w:p>
    <w:p w:rsidR="00105F57"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rPr>
      </w:pPr>
      <w:r w:rsidRPr="00D53DCB">
        <w:rPr>
          <w:rFonts w:ascii="Times New Roman" w:hAnsi="Times New Roman" w:cs="Times New Roman"/>
          <w:color w:val="000000" w:themeColor="text1"/>
          <w:sz w:val="28"/>
          <w:szCs w:val="28"/>
          <w:shd w:val="clear" w:color="auto" w:fill="FAFAFA"/>
        </w:rPr>
        <w:t>По функциональному признаку медтехника подразделяется на следующие группы: инструменты, приборы, аппараты, оборудование, расходные материалы.</w:t>
      </w:r>
    </w:p>
    <w:p w:rsidR="00105F57"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shd w:val="clear" w:color="auto" w:fill="FAFAFA"/>
        </w:rPr>
      </w:pPr>
      <w:r w:rsidRPr="00D53DCB">
        <w:rPr>
          <w:rFonts w:ascii="Times New Roman" w:hAnsi="Times New Roman" w:cs="Times New Roman"/>
          <w:color w:val="000000" w:themeColor="text1"/>
          <w:sz w:val="28"/>
          <w:szCs w:val="28"/>
          <w:shd w:val="clear" w:color="auto" w:fill="FAFAFA"/>
        </w:rPr>
        <w:t>Инструменты — это технические устройства, предназначенные для выполнения профилактических, диагностических, лечебных, исследовательских манипуляций и процедур, удерживаемые в руке и приводимые в действие мышечной силой человека, или являющиеся сменным рабочим органом медицинского аппарата (машины).</w:t>
      </w:r>
    </w:p>
    <w:p w:rsidR="00105F57"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rPr>
      </w:pPr>
      <w:r w:rsidRPr="00D53DCB">
        <w:rPr>
          <w:rFonts w:ascii="Times New Roman" w:hAnsi="Times New Roman" w:cs="Times New Roman"/>
          <w:color w:val="000000" w:themeColor="text1"/>
          <w:sz w:val="28"/>
          <w:szCs w:val="28"/>
          <w:shd w:val="clear" w:color="auto" w:fill="FAFAFA"/>
        </w:rPr>
        <w:t>Приборы — это специальные устройства, с помощью которых можно получить необходимую информацию о состоянии организма, поставить диагноз.</w:t>
      </w:r>
    </w:p>
    <w:p w:rsidR="00105F57"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shd w:val="clear" w:color="auto" w:fill="FAFAFA"/>
        </w:rPr>
      </w:pPr>
      <w:r w:rsidRPr="00D53DCB">
        <w:rPr>
          <w:rFonts w:ascii="Times New Roman" w:hAnsi="Times New Roman" w:cs="Times New Roman"/>
          <w:color w:val="000000" w:themeColor="text1"/>
          <w:sz w:val="28"/>
          <w:szCs w:val="28"/>
          <w:shd w:val="clear" w:color="auto" w:fill="FAFAFA"/>
        </w:rPr>
        <w:t xml:space="preserve">Аппараты — это устройства, генерирующие энергию какого-либо вида с целью воздействия на организм (тепло, светоизлучение, электричество). К </w:t>
      </w:r>
      <w:r w:rsidRPr="00D53DCB">
        <w:rPr>
          <w:rFonts w:ascii="Times New Roman" w:hAnsi="Times New Roman" w:cs="Times New Roman"/>
          <w:color w:val="000000" w:themeColor="text1"/>
          <w:sz w:val="28"/>
          <w:szCs w:val="28"/>
          <w:shd w:val="clear" w:color="auto" w:fill="FAFAFA"/>
        </w:rPr>
        <w:lastRenderedPageBreak/>
        <w:t xml:space="preserve">аппаратам относятся и изделия, заменяющие отдельные функциональные системы организма в течение определенного времени. Кроме того, к данной группе относятся устройства, приводящие в действие различные инструменты для механического воздействия на органы и ткани (устройства для реанимации, обезболивания и </w:t>
      </w:r>
      <w:proofErr w:type="spellStart"/>
      <w:r w:rsidRPr="00D53DCB">
        <w:rPr>
          <w:rFonts w:ascii="Times New Roman" w:hAnsi="Times New Roman" w:cs="Times New Roman"/>
          <w:color w:val="000000" w:themeColor="text1"/>
          <w:sz w:val="28"/>
          <w:szCs w:val="28"/>
          <w:shd w:val="clear" w:color="auto" w:fill="FAFAFA"/>
        </w:rPr>
        <w:t>т</w:t>
      </w:r>
      <w:proofErr w:type="gramStart"/>
      <w:r w:rsidRPr="00D53DCB">
        <w:rPr>
          <w:rFonts w:ascii="Times New Roman" w:hAnsi="Times New Roman" w:cs="Times New Roman"/>
          <w:color w:val="000000" w:themeColor="text1"/>
          <w:sz w:val="28"/>
          <w:szCs w:val="28"/>
          <w:shd w:val="clear" w:color="auto" w:fill="FAFAFA"/>
        </w:rPr>
        <w:t>,д</w:t>
      </w:r>
      <w:proofErr w:type="spellEnd"/>
      <w:proofErr w:type="gramEnd"/>
      <w:r w:rsidRPr="00D53DCB">
        <w:rPr>
          <w:rFonts w:ascii="Times New Roman" w:hAnsi="Times New Roman" w:cs="Times New Roman"/>
          <w:color w:val="000000" w:themeColor="text1"/>
          <w:sz w:val="28"/>
          <w:szCs w:val="28"/>
          <w:shd w:val="clear" w:color="auto" w:fill="FAFAFA"/>
        </w:rPr>
        <w:t>.).</w:t>
      </w:r>
    </w:p>
    <w:p w:rsidR="00EA1863"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shd w:val="clear" w:color="auto" w:fill="FAFAFA"/>
        </w:rPr>
      </w:pPr>
      <w:r w:rsidRPr="00D53DCB">
        <w:rPr>
          <w:rFonts w:ascii="Times New Roman" w:hAnsi="Times New Roman" w:cs="Times New Roman"/>
          <w:color w:val="000000" w:themeColor="text1"/>
          <w:sz w:val="28"/>
          <w:szCs w:val="28"/>
          <w:shd w:val="clear" w:color="auto" w:fill="FAFAFA"/>
        </w:rPr>
        <w:t xml:space="preserve">Оборудование — это различные медицинские технические устройства, обеспечивающие создание необходимых условий для больного и медицинского персонала при проведении </w:t>
      </w:r>
      <w:proofErr w:type="spellStart"/>
      <w:r w:rsidRPr="00D53DCB">
        <w:rPr>
          <w:rFonts w:ascii="Times New Roman" w:hAnsi="Times New Roman" w:cs="Times New Roman"/>
          <w:color w:val="000000" w:themeColor="text1"/>
          <w:sz w:val="28"/>
          <w:szCs w:val="28"/>
          <w:shd w:val="clear" w:color="auto" w:fill="FAFAFA"/>
        </w:rPr>
        <w:t>лечебнодиагностических</w:t>
      </w:r>
      <w:proofErr w:type="spellEnd"/>
      <w:r w:rsidRPr="00D53DCB">
        <w:rPr>
          <w:rFonts w:ascii="Times New Roman" w:hAnsi="Times New Roman" w:cs="Times New Roman"/>
          <w:color w:val="000000" w:themeColor="text1"/>
          <w:sz w:val="28"/>
          <w:szCs w:val="28"/>
          <w:shd w:val="clear" w:color="auto" w:fill="FAFAFA"/>
        </w:rPr>
        <w:t xml:space="preserve"> процедур.</w:t>
      </w:r>
      <w:r w:rsidRPr="00D53DCB">
        <w:rPr>
          <w:rFonts w:ascii="Times New Roman" w:hAnsi="Times New Roman" w:cs="Times New Roman"/>
          <w:color w:val="000000" w:themeColor="text1"/>
          <w:sz w:val="28"/>
          <w:szCs w:val="28"/>
        </w:rPr>
        <w:br/>
      </w:r>
      <w:r w:rsidRPr="00D53DCB">
        <w:rPr>
          <w:rFonts w:ascii="Times New Roman" w:hAnsi="Times New Roman" w:cs="Times New Roman"/>
          <w:color w:val="000000" w:themeColor="text1"/>
          <w:sz w:val="28"/>
          <w:szCs w:val="28"/>
          <w:shd w:val="clear" w:color="auto" w:fill="FAFAFA"/>
        </w:rPr>
        <w:t>Расходные материалы — это различные материалы, предназначенные для обеспечения работы медицинской техники и выполнения медицинских процедур.</w:t>
      </w:r>
    </w:p>
    <w:p w:rsidR="00EA1863"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shd w:val="clear" w:color="auto" w:fill="FAFAFA"/>
        </w:rPr>
      </w:pPr>
      <w:r w:rsidRPr="00D53DCB">
        <w:rPr>
          <w:rFonts w:ascii="Times New Roman" w:hAnsi="Times New Roman" w:cs="Times New Roman"/>
          <w:color w:val="000000" w:themeColor="text1"/>
          <w:sz w:val="28"/>
          <w:szCs w:val="28"/>
          <w:shd w:val="clear" w:color="auto" w:fill="FAFAFA"/>
        </w:rPr>
        <w:t>Медицинские инструменты широко используются в лечебной практике, особенно в хирургии. С помощью хирургических инструментов врач производит различные манипуляции, связанные с разделением тканей, удалением пораженных участков, созданием удобного доступа к оперируемому органу и т.д.</w:t>
      </w:r>
    </w:p>
    <w:p w:rsidR="00105F57"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rPr>
      </w:pPr>
      <w:r w:rsidRPr="00D53DCB">
        <w:rPr>
          <w:rFonts w:ascii="Times New Roman" w:hAnsi="Times New Roman" w:cs="Times New Roman"/>
          <w:color w:val="000000" w:themeColor="text1"/>
          <w:sz w:val="28"/>
          <w:szCs w:val="28"/>
          <w:shd w:val="clear" w:color="auto" w:fill="FAFAFA"/>
        </w:rPr>
        <w:t>Общехирургические инструменты представляют собой совокупность инструментов, приспособлений, устройств, предназначенных для выполнения хирургических операций независимо от узкой специальности (пинцеты, ножницы, скальпели, зажимы и т.д.). В основном они применяются в общей хирургии для разъединения или соединения тканей, остановки кровотечения, расширения раны и оттеснения органов и тканей, а также в качестве вспомогательных приспособлений и устройств.</w:t>
      </w:r>
    </w:p>
    <w:p w:rsidR="00EA1863" w:rsidRPr="00D53DCB" w:rsidRDefault="00577573" w:rsidP="00105F57">
      <w:pPr>
        <w:suppressAutoHyphens/>
        <w:spacing w:after="30" w:line="240" w:lineRule="auto"/>
        <w:ind w:firstLine="709"/>
        <w:jc w:val="both"/>
        <w:rPr>
          <w:rFonts w:ascii="Times New Roman" w:hAnsi="Times New Roman" w:cs="Times New Roman"/>
          <w:color w:val="000000" w:themeColor="text1"/>
          <w:sz w:val="28"/>
          <w:szCs w:val="28"/>
          <w:shd w:val="clear" w:color="auto" w:fill="FAFAFA"/>
        </w:rPr>
      </w:pPr>
      <w:r w:rsidRPr="00D53DCB">
        <w:rPr>
          <w:rFonts w:ascii="Times New Roman" w:hAnsi="Times New Roman" w:cs="Times New Roman"/>
          <w:color w:val="000000" w:themeColor="text1"/>
          <w:sz w:val="28"/>
          <w:szCs w:val="28"/>
          <w:shd w:val="clear" w:color="auto" w:fill="FAFAFA"/>
        </w:rPr>
        <w:t>Специальные хирургические инструменты применяются только для оперативных вмешательств на определенных органах человека, т.е. в специальных областях хирургии (гинекологические, офтальмологические, нейрохирургические и другие инструменты).</w:t>
      </w:r>
    </w:p>
    <w:p w:rsidR="00105F57" w:rsidRPr="00D53DCB" w:rsidRDefault="00577573"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t>Колющие инструменты предназначены для проколов, через которые вводятся трубки, дренажи, шовный материал. С помощью режущих возможно рассечение тканей, вскрытие абсце</w:t>
      </w:r>
      <w:r w:rsidR="00105F57" w:rsidRPr="00D53DCB">
        <w:rPr>
          <w:rFonts w:ascii="Times New Roman" w:eastAsia="Times New Roman" w:hAnsi="Times New Roman" w:cs="Times New Roman"/>
          <w:color w:val="000000" w:themeColor="text1"/>
          <w:sz w:val="28"/>
          <w:szCs w:val="28"/>
          <w:shd w:val="clear" w:color="auto" w:fill="FAFAFA"/>
          <w:lang w:eastAsia="ru-RU"/>
        </w:rPr>
        <w:t>ссов, иссечение опухолей и т.д.</w:t>
      </w:r>
    </w:p>
    <w:p w:rsidR="00105F57" w:rsidRPr="00D53DCB" w:rsidRDefault="00577573" w:rsidP="00105F57">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shd w:val="clear" w:color="auto" w:fill="FAFAFA"/>
          <w:lang w:eastAsia="ru-RU"/>
        </w:rPr>
        <w:t xml:space="preserve">Зажимные инструменты применяются для остановки кровотечения, пережатия трубчатых и полых органов при их резекции. С использованием расширяющих и оттесняющих инструментов осуществляется расширение ран, полостей, оттеснение органов с целью их защиты от нанесения случайных ран. Зондирующие и бужирующие инструменты предназначены для исследования узких ходов и их </w:t>
      </w:r>
      <w:proofErr w:type="spellStart"/>
      <w:r w:rsidRPr="00D53DCB">
        <w:rPr>
          <w:rFonts w:ascii="Times New Roman" w:eastAsia="Times New Roman" w:hAnsi="Times New Roman" w:cs="Times New Roman"/>
          <w:color w:val="000000" w:themeColor="text1"/>
          <w:sz w:val="28"/>
          <w:szCs w:val="28"/>
          <w:shd w:val="clear" w:color="auto" w:fill="FAFAFA"/>
          <w:lang w:eastAsia="ru-RU"/>
        </w:rPr>
        <w:t>бужирования</w:t>
      </w:r>
      <w:proofErr w:type="spellEnd"/>
      <w:r w:rsidRPr="00D53DCB">
        <w:rPr>
          <w:rFonts w:ascii="Times New Roman" w:eastAsia="Times New Roman" w:hAnsi="Times New Roman" w:cs="Times New Roman"/>
          <w:color w:val="000000" w:themeColor="text1"/>
          <w:sz w:val="28"/>
          <w:szCs w:val="28"/>
          <w:shd w:val="clear" w:color="auto" w:fill="FAFAFA"/>
          <w:lang w:eastAsia="ru-RU"/>
        </w:rPr>
        <w:t xml:space="preserve"> с целью увеличения просвета.</w:t>
      </w:r>
    </w:p>
    <w:p w:rsidR="00105F57" w:rsidRPr="00D53DCB" w:rsidRDefault="00577573"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t>По принципу использования в той или иной области медицины общехирургические инструменты подразделяют на следующие группы:</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1. </w:t>
      </w:r>
      <w:r w:rsidR="00577573" w:rsidRPr="00D53DCB">
        <w:rPr>
          <w:rFonts w:ascii="Times New Roman" w:eastAsia="Times New Roman" w:hAnsi="Times New Roman" w:cs="Times New Roman"/>
          <w:color w:val="000000" w:themeColor="text1"/>
          <w:sz w:val="28"/>
          <w:szCs w:val="28"/>
          <w:lang w:eastAsia="ru-RU"/>
        </w:rPr>
        <w:t>для анатомических исследований;</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2. </w:t>
      </w:r>
      <w:r w:rsidR="00577573" w:rsidRPr="00D53DCB">
        <w:rPr>
          <w:rFonts w:ascii="Times New Roman" w:eastAsia="Times New Roman" w:hAnsi="Times New Roman" w:cs="Times New Roman"/>
          <w:color w:val="000000" w:themeColor="text1"/>
          <w:sz w:val="28"/>
          <w:szCs w:val="28"/>
          <w:lang w:eastAsia="ru-RU"/>
        </w:rPr>
        <w:t>для диагностики;</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3. </w:t>
      </w:r>
      <w:r w:rsidR="00577573" w:rsidRPr="00D53DCB">
        <w:rPr>
          <w:rFonts w:ascii="Times New Roman" w:eastAsia="Times New Roman" w:hAnsi="Times New Roman" w:cs="Times New Roman"/>
          <w:color w:val="000000" w:themeColor="text1"/>
          <w:sz w:val="28"/>
          <w:szCs w:val="28"/>
          <w:lang w:eastAsia="ru-RU"/>
        </w:rPr>
        <w:t xml:space="preserve">для оперативных вмешательств (в том числе </w:t>
      </w:r>
      <w:proofErr w:type="gramStart"/>
      <w:r w:rsidR="00577573" w:rsidRPr="00D53DCB">
        <w:rPr>
          <w:rFonts w:ascii="Times New Roman" w:eastAsia="Times New Roman" w:hAnsi="Times New Roman" w:cs="Times New Roman"/>
          <w:color w:val="000000" w:themeColor="text1"/>
          <w:sz w:val="28"/>
          <w:szCs w:val="28"/>
          <w:lang w:eastAsia="ru-RU"/>
        </w:rPr>
        <w:t>основные</w:t>
      </w:r>
      <w:proofErr w:type="gramEnd"/>
      <w:r w:rsidR="00577573" w:rsidRPr="00D53DCB">
        <w:rPr>
          <w:rFonts w:ascii="Times New Roman" w:eastAsia="Times New Roman" w:hAnsi="Times New Roman" w:cs="Times New Roman"/>
          <w:color w:val="000000" w:themeColor="text1"/>
          <w:sz w:val="28"/>
          <w:szCs w:val="28"/>
          <w:lang w:eastAsia="ru-RU"/>
        </w:rPr>
        <w:t xml:space="preserve"> и вспомогательные);</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lastRenderedPageBreak/>
        <w:t xml:space="preserve">4. </w:t>
      </w:r>
      <w:r w:rsidR="00577573" w:rsidRPr="00D53DCB">
        <w:rPr>
          <w:rFonts w:ascii="Times New Roman" w:eastAsia="Times New Roman" w:hAnsi="Times New Roman" w:cs="Times New Roman"/>
          <w:color w:val="000000" w:themeColor="text1"/>
          <w:sz w:val="28"/>
          <w:szCs w:val="28"/>
          <w:lang w:eastAsia="ru-RU"/>
        </w:rPr>
        <w:t>вспомогательные инструменты, принадлежности, приспособления.</w:t>
      </w:r>
      <w:r w:rsidR="00577573" w:rsidRPr="00D53DCB">
        <w:rPr>
          <w:rFonts w:ascii="Times New Roman" w:eastAsia="Times New Roman" w:hAnsi="Times New Roman" w:cs="Times New Roman"/>
          <w:color w:val="000000" w:themeColor="text1"/>
          <w:sz w:val="28"/>
          <w:szCs w:val="28"/>
          <w:lang w:eastAsia="ru-RU"/>
        </w:rPr>
        <w:br/>
      </w:r>
      <w:r w:rsidR="00577573" w:rsidRPr="00D53DCB">
        <w:rPr>
          <w:rFonts w:ascii="Times New Roman" w:eastAsia="Times New Roman" w:hAnsi="Times New Roman" w:cs="Times New Roman"/>
          <w:color w:val="000000" w:themeColor="text1"/>
          <w:sz w:val="28"/>
          <w:szCs w:val="28"/>
          <w:shd w:val="clear" w:color="auto" w:fill="FAFAFA"/>
          <w:lang w:eastAsia="ru-RU"/>
        </w:rPr>
        <w:t>По кратности применения выделяют инструменты:</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1. </w:t>
      </w:r>
      <w:r w:rsidR="00577573" w:rsidRPr="00D53DCB">
        <w:rPr>
          <w:rFonts w:ascii="Times New Roman" w:eastAsia="Times New Roman" w:hAnsi="Times New Roman" w:cs="Times New Roman"/>
          <w:color w:val="000000" w:themeColor="text1"/>
          <w:sz w:val="28"/>
          <w:szCs w:val="28"/>
          <w:lang w:eastAsia="ru-RU"/>
        </w:rPr>
        <w:t>многократного применения;</w:t>
      </w:r>
    </w:p>
    <w:p w:rsidR="00105F57" w:rsidRPr="00D53DCB" w:rsidRDefault="00105F57"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2. </w:t>
      </w:r>
      <w:r w:rsidR="00577573" w:rsidRPr="00D53DCB">
        <w:rPr>
          <w:rFonts w:ascii="Times New Roman" w:eastAsia="Times New Roman" w:hAnsi="Times New Roman" w:cs="Times New Roman"/>
          <w:color w:val="000000" w:themeColor="text1"/>
          <w:sz w:val="28"/>
          <w:szCs w:val="28"/>
          <w:lang w:eastAsia="ru-RU"/>
        </w:rPr>
        <w:t>однократного применения.</w:t>
      </w:r>
    </w:p>
    <w:p w:rsidR="00105F57" w:rsidRPr="00D53DCB" w:rsidRDefault="00577573"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t>Виды шовного материала в зависимости</w:t>
      </w:r>
      <w:r w:rsidR="00FC3070">
        <w:rPr>
          <w:rFonts w:ascii="Times New Roman" w:eastAsia="Times New Roman" w:hAnsi="Times New Roman" w:cs="Times New Roman"/>
          <w:color w:val="000000" w:themeColor="text1"/>
          <w:sz w:val="28"/>
          <w:szCs w:val="28"/>
          <w:shd w:val="clear" w:color="auto" w:fill="FAFAFA"/>
          <w:lang w:eastAsia="ru-RU"/>
        </w:rPr>
        <w:t xml:space="preserve"> от способности к </w:t>
      </w:r>
      <w:proofErr w:type="spellStart"/>
      <w:r w:rsidR="00FC3070">
        <w:rPr>
          <w:rFonts w:ascii="Times New Roman" w:eastAsia="Times New Roman" w:hAnsi="Times New Roman" w:cs="Times New Roman"/>
          <w:color w:val="000000" w:themeColor="text1"/>
          <w:sz w:val="28"/>
          <w:szCs w:val="28"/>
          <w:shd w:val="clear" w:color="auto" w:fill="FAFAFA"/>
          <w:lang w:eastAsia="ru-RU"/>
        </w:rPr>
        <w:t>биодеструкции</w:t>
      </w:r>
      <w:proofErr w:type="spellEnd"/>
      <w:r w:rsidR="00FC3070">
        <w:rPr>
          <w:rFonts w:ascii="Times New Roman" w:eastAsia="Times New Roman" w:hAnsi="Times New Roman" w:cs="Times New Roman"/>
          <w:color w:val="000000" w:themeColor="text1"/>
          <w:sz w:val="28"/>
          <w:szCs w:val="28"/>
          <w:shd w:val="clear" w:color="auto" w:fill="FAFAFA"/>
          <w:lang w:eastAsia="ru-RU"/>
        </w:rPr>
        <w:t>, к</w:t>
      </w:r>
      <w:r w:rsidRPr="00D53DCB">
        <w:rPr>
          <w:rFonts w:ascii="Times New Roman" w:eastAsia="Times New Roman" w:hAnsi="Times New Roman" w:cs="Times New Roman"/>
          <w:color w:val="000000" w:themeColor="text1"/>
          <w:sz w:val="28"/>
          <w:szCs w:val="28"/>
          <w:shd w:val="clear" w:color="auto" w:fill="FAFAFA"/>
          <w:lang w:eastAsia="ru-RU"/>
        </w:rPr>
        <w:t xml:space="preserve"> рассасывающимся нитям относят:</w:t>
      </w:r>
    </w:p>
    <w:p w:rsidR="00105F57" w:rsidRPr="00D53DCB" w:rsidRDefault="00D53DCB"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1. </w:t>
      </w:r>
      <w:r w:rsidR="00577573" w:rsidRPr="00D53DCB">
        <w:rPr>
          <w:rFonts w:ascii="Times New Roman" w:eastAsia="Times New Roman" w:hAnsi="Times New Roman" w:cs="Times New Roman"/>
          <w:color w:val="000000" w:themeColor="text1"/>
          <w:sz w:val="28"/>
          <w:szCs w:val="28"/>
          <w:lang w:eastAsia="ru-RU"/>
        </w:rPr>
        <w:t>кетгут, коллаген (животного происхождения);</w:t>
      </w:r>
    </w:p>
    <w:p w:rsidR="00105F57" w:rsidRPr="00D53DCB" w:rsidRDefault="00D53DCB" w:rsidP="00105F57">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2. </w:t>
      </w:r>
      <w:proofErr w:type="spellStart"/>
      <w:r w:rsidR="00577573" w:rsidRPr="00D53DCB">
        <w:rPr>
          <w:rFonts w:ascii="Times New Roman" w:eastAsia="Times New Roman" w:hAnsi="Times New Roman" w:cs="Times New Roman"/>
          <w:color w:val="000000" w:themeColor="text1"/>
          <w:sz w:val="28"/>
          <w:szCs w:val="28"/>
          <w:lang w:eastAsia="ru-RU"/>
        </w:rPr>
        <w:t>окцелон</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кацелон</w:t>
      </w:r>
      <w:proofErr w:type="spellEnd"/>
      <w:r w:rsidR="00577573" w:rsidRPr="00D53DCB">
        <w:rPr>
          <w:rFonts w:ascii="Times New Roman" w:eastAsia="Times New Roman" w:hAnsi="Times New Roman" w:cs="Times New Roman"/>
          <w:color w:val="000000" w:themeColor="text1"/>
          <w:sz w:val="28"/>
          <w:szCs w:val="28"/>
          <w:lang w:eastAsia="ru-RU"/>
        </w:rPr>
        <w:t xml:space="preserve"> и другие нити на основе целлюлозы (растительного происхождения);</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3. </w:t>
      </w:r>
      <w:proofErr w:type="spellStart"/>
      <w:r w:rsidR="00577573" w:rsidRPr="00D53DCB">
        <w:rPr>
          <w:rFonts w:ascii="Times New Roman" w:eastAsia="Times New Roman" w:hAnsi="Times New Roman" w:cs="Times New Roman"/>
          <w:color w:val="000000" w:themeColor="text1"/>
          <w:sz w:val="28"/>
          <w:szCs w:val="28"/>
          <w:lang w:eastAsia="ru-RU"/>
        </w:rPr>
        <w:t>викрил</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дексон</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максон</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полисорб</w:t>
      </w:r>
      <w:proofErr w:type="spellEnd"/>
      <w:r w:rsidR="00577573" w:rsidRPr="00D53DCB">
        <w:rPr>
          <w:rFonts w:ascii="Times New Roman" w:eastAsia="Times New Roman" w:hAnsi="Times New Roman" w:cs="Times New Roman"/>
          <w:color w:val="000000" w:themeColor="text1"/>
          <w:sz w:val="28"/>
          <w:szCs w:val="28"/>
          <w:lang w:eastAsia="ru-RU"/>
        </w:rPr>
        <w:t xml:space="preserve"> на основе </w:t>
      </w:r>
      <w:proofErr w:type="spellStart"/>
      <w:r w:rsidR="00577573" w:rsidRPr="00D53DCB">
        <w:rPr>
          <w:rFonts w:ascii="Times New Roman" w:eastAsia="Times New Roman" w:hAnsi="Times New Roman" w:cs="Times New Roman"/>
          <w:color w:val="000000" w:themeColor="text1"/>
          <w:sz w:val="28"/>
          <w:szCs w:val="28"/>
          <w:lang w:eastAsia="ru-RU"/>
        </w:rPr>
        <w:t>полигликолидов</w:t>
      </w:r>
      <w:proofErr w:type="spellEnd"/>
      <w:r w:rsidR="00577573" w:rsidRPr="00D53DCB">
        <w:rPr>
          <w:rFonts w:ascii="Times New Roman" w:eastAsia="Times New Roman" w:hAnsi="Times New Roman" w:cs="Times New Roman"/>
          <w:color w:val="000000" w:themeColor="text1"/>
          <w:sz w:val="28"/>
          <w:szCs w:val="28"/>
          <w:lang w:eastAsia="ru-RU"/>
        </w:rPr>
        <w:t xml:space="preserve"> (синтетического происхождения);</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4. </w:t>
      </w:r>
      <w:proofErr w:type="spellStart"/>
      <w:r w:rsidR="00577573" w:rsidRPr="00D53DCB">
        <w:rPr>
          <w:rFonts w:ascii="Times New Roman" w:eastAsia="Times New Roman" w:hAnsi="Times New Roman" w:cs="Times New Roman"/>
          <w:color w:val="000000" w:themeColor="text1"/>
          <w:sz w:val="28"/>
          <w:szCs w:val="28"/>
          <w:lang w:eastAsia="ru-RU"/>
        </w:rPr>
        <w:t>полидиоксанон</w:t>
      </w:r>
      <w:proofErr w:type="spellEnd"/>
      <w:r w:rsidR="00577573" w:rsidRPr="00D53DCB">
        <w:rPr>
          <w:rFonts w:ascii="Times New Roman" w:eastAsia="Times New Roman" w:hAnsi="Times New Roman" w:cs="Times New Roman"/>
          <w:color w:val="000000" w:themeColor="text1"/>
          <w:sz w:val="28"/>
          <w:szCs w:val="28"/>
          <w:lang w:eastAsia="ru-RU"/>
        </w:rPr>
        <w:t>;</w:t>
      </w:r>
    </w:p>
    <w:p w:rsidR="00577573"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lang w:eastAsia="ru-RU"/>
        </w:rPr>
        <w:t xml:space="preserve">5. </w:t>
      </w:r>
      <w:r w:rsidR="00577573" w:rsidRPr="00D53DCB">
        <w:rPr>
          <w:rFonts w:ascii="Times New Roman" w:eastAsia="Times New Roman" w:hAnsi="Times New Roman" w:cs="Times New Roman"/>
          <w:color w:val="000000" w:themeColor="text1"/>
          <w:sz w:val="28"/>
          <w:szCs w:val="28"/>
          <w:lang w:eastAsia="ru-RU"/>
        </w:rPr>
        <w:t>полиуретан.</w:t>
      </w:r>
    </w:p>
    <w:p w:rsidR="00D53DCB" w:rsidRPr="00D53DCB" w:rsidRDefault="00577573"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shd w:val="clear" w:color="auto" w:fill="FAFAFA"/>
          <w:lang w:eastAsia="ru-RU"/>
        </w:rPr>
        <w:t>К медленно рассасывающимся нитям относят шелк хирургический, капрон, другие нити на основе полиамида.</w:t>
      </w:r>
      <w:r w:rsidRPr="00D53DCB">
        <w:rPr>
          <w:rFonts w:ascii="Times New Roman" w:eastAsia="Times New Roman" w:hAnsi="Times New Roman" w:cs="Times New Roman"/>
          <w:color w:val="000000" w:themeColor="text1"/>
          <w:sz w:val="28"/>
          <w:szCs w:val="28"/>
          <w:lang w:eastAsia="ru-RU"/>
        </w:rPr>
        <w:br/>
      </w:r>
      <w:proofErr w:type="spellStart"/>
      <w:r w:rsidRPr="00D53DCB">
        <w:rPr>
          <w:rFonts w:ascii="Times New Roman" w:eastAsia="Times New Roman" w:hAnsi="Times New Roman" w:cs="Times New Roman"/>
          <w:color w:val="000000" w:themeColor="text1"/>
          <w:sz w:val="28"/>
          <w:szCs w:val="28"/>
          <w:shd w:val="clear" w:color="auto" w:fill="FAFAFA"/>
          <w:lang w:eastAsia="ru-RU"/>
        </w:rPr>
        <w:t>Нерассасывающиеся</w:t>
      </w:r>
      <w:proofErr w:type="spellEnd"/>
      <w:r w:rsidRPr="00D53DCB">
        <w:rPr>
          <w:rFonts w:ascii="Times New Roman" w:eastAsia="Times New Roman" w:hAnsi="Times New Roman" w:cs="Times New Roman"/>
          <w:color w:val="000000" w:themeColor="text1"/>
          <w:sz w:val="28"/>
          <w:szCs w:val="28"/>
          <w:shd w:val="clear" w:color="auto" w:fill="FAFAFA"/>
          <w:lang w:eastAsia="ru-RU"/>
        </w:rPr>
        <w:t xml:space="preserve"> нити (синтетические):</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1. </w:t>
      </w:r>
      <w:r w:rsidR="00577573" w:rsidRPr="00D53DCB">
        <w:rPr>
          <w:rFonts w:ascii="Times New Roman" w:eastAsia="Times New Roman" w:hAnsi="Times New Roman" w:cs="Times New Roman"/>
          <w:color w:val="000000" w:themeColor="text1"/>
          <w:sz w:val="28"/>
          <w:szCs w:val="28"/>
          <w:lang w:eastAsia="ru-RU"/>
        </w:rPr>
        <w:t xml:space="preserve">лавсан, нейлон, </w:t>
      </w:r>
      <w:proofErr w:type="spellStart"/>
      <w:r w:rsidR="00577573" w:rsidRPr="00D53DCB">
        <w:rPr>
          <w:rFonts w:ascii="Times New Roman" w:eastAsia="Times New Roman" w:hAnsi="Times New Roman" w:cs="Times New Roman"/>
          <w:color w:val="000000" w:themeColor="text1"/>
          <w:sz w:val="28"/>
          <w:szCs w:val="28"/>
          <w:lang w:eastAsia="ru-RU"/>
        </w:rPr>
        <w:t>мерснлен</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этибонд</w:t>
      </w:r>
      <w:proofErr w:type="spellEnd"/>
      <w:r w:rsidR="00577573" w:rsidRPr="00D53DCB">
        <w:rPr>
          <w:rFonts w:ascii="Times New Roman" w:eastAsia="Times New Roman" w:hAnsi="Times New Roman" w:cs="Times New Roman"/>
          <w:color w:val="000000" w:themeColor="text1"/>
          <w:sz w:val="28"/>
          <w:szCs w:val="28"/>
          <w:lang w:eastAsia="ru-RU"/>
        </w:rPr>
        <w:t>, М-дек на основе полиэфиров;</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2. </w:t>
      </w:r>
      <w:proofErr w:type="spellStart"/>
      <w:r w:rsidR="00577573" w:rsidRPr="00D53DCB">
        <w:rPr>
          <w:rFonts w:ascii="Times New Roman" w:eastAsia="Times New Roman" w:hAnsi="Times New Roman" w:cs="Times New Roman"/>
          <w:color w:val="000000" w:themeColor="text1"/>
          <w:sz w:val="28"/>
          <w:szCs w:val="28"/>
          <w:lang w:eastAsia="ru-RU"/>
        </w:rPr>
        <w:t>пролен</w:t>
      </w:r>
      <w:proofErr w:type="spellEnd"/>
      <w:r w:rsidR="00577573" w:rsidRPr="00D53DCB">
        <w:rPr>
          <w:rFonts w:ascii="Times New Roman" w:eastAsia="Times New Roman" w:hAnsi="Times New Roman" w:cs="Times New Roman"/>
          <w:color w:val="000000" w:themeColor="text1"/>
          <w:sz w:val="28"/>
          <w:szCs w:val="28"/>
          <w:lang w:eastAsia="ru-RU"/>
        </w:rPr>
        <w:t xml:space="preserve">, пропилен, </w:t>
      </w:r>
      <w:proofErr w:type="spellStart"/>
      <w:r w:rsidR="00577573" w:rsidRPr="00D53DCB">
        <w:rPr>
          <w:rFonts w:ascii="Times New Roman" w:eastAsia="Times New Roman" w:hAnsi="Times New Roman" w:cs="Times New Roman"/>
          <w:color w:val="000000" w:themeColor="text1"/>
          <w:sz w:val="28"/>
          <w:szCs w:val="28"/>
          <w:lang w:eastAsia="ru-RU"/>
        </w:rPr>
        <w:t>суржилен</w:t>
      </w:r>
      <w:proofErr w:type="spellEnd"/>
      <w:r w:rsidR="00577573" w:rsidRPr="00D53DCB">
        <w:rPr>
          <w:rFonts w:ascii="Times New Roman" w:eastAsia="Times New Roman" w:hAnsi="Times New Roman" w:cs="Times New Roman"/>
          <w:color w:val="000000" w:themeColor="text1"/>
          <w:sz w:val="28"/>
          <w:szCs w:val="28"/>
          <w:lang w:eastAsia="ru-RU"/>
        </w:rPr>
        <w:t xml:space="preserve">, </w:t>
      </w:r>
      <w:proofErr w:type="spellStart"/>
      <w:r w:rsidR="00577573" w:rsidRPr="00D53DCB">
        <w:rPr>
          <w:rFonts w:ascii="Times New Roman" w:eastAsia="Times New Roman" w:hAnsi="Times New Roman" w:cs="Times New Roman"/>
          <w:color w:val="000000" w:themeColor="text1"/>
          <w:sz w:val="28"/>
          <w:szCs w:val="28"/>
          <w:lang w:eastAsia="ru-RU"/>
        </w:rPr>
        <w:t>суржипро</w:t>
      </w:r>
      <w:proofErr w:type="spellEnd"/>
      <w:r w:rsidR="00577573" w:rsidRPr="00D53DCB">
        <w:rPr>
          <w:rFonts w:ascii="Times New Roman" w:eastAsia="Times New Roman" w:hAnsi="Times New Roman" w:cs="Times New Roman"/>
          <w:color w:val="000000" w:themeColor="text1"/>
          <w:sz w:val="28"/>
          <w:szCs w:val="28"/>
          <w:lang w:eastAsia="ru-RU"/>
        </w:rPr>
        <w:t xml:space="preserve"> и другие нити на основе полиолефинов;</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3. </w:t>
      </w:r>
      <w:proofErr w:type="spellStart"/>
      <w:r w:rsidR="00577573" w:rsidRPr="00D53DCB">
        <w:rPr>
          <w:rFonts w:ascii="Times New Roman" w:eastAsia="Times New Roman" w:hAnsi="Times New Roman" w:cs="Times New Roman"/>
          <w:color w:val="000000" w:themeColor="text1"/>
          <w:sz w:val="28"/>
          <w:szCs w:val="28"/>
          <w:lang w:eastAsia="ru-RU"/>
        </w:rPr>
        <w:t>коралей</w:t>
      </w:r>
      <w:proofErr w:type="spellEnd"/>
      <w:r w:rsidR="00577573" w:rsidRPr="00D53DCB">
        <w:rPr>
          <w:rFonts w:ascii="Times New Roman" w:eastAsia="Times New Roman" w:hAnsi="Times New Roman" w:cs="Times New Roman"/>
          <w:color w:val="000000" w:themeColor="text1"/>
          <w:sz w:val="28"/>
          <w:szCs w:val="28"/>
          <w:lang w:eastAsia="ru-RU"/>
        </w:rPr>
        <w:t xml:space="preserve"> и другие нити на основе </w:t>
      </w:r>
      <w:proofErr w:type="spellStart"/>
      <w:r w:rsidR="00577573" w:rsidRPr="00D53DCB">
        <w:rPr>
          <w:rFonts w:ascii="Times New Roman" w:eastAsia="Times New Roman" w:hAnsi="Times New Roman" w:cs="Times New Roman"/>
          <w:color w:val="000000" w:themeColor="text1"/>
          <w:sz w:val="28"/>
          <w:szCs w:val="28"/>
          <w:lang w:eastAsia="ru-RU"/>
        </w:rPr>
        <w:t>поливинилидена</w:t>
      </w:r>
      <w:proofErr w:type="spellEnd"/>
      <w:r w:rsidR="00577573" w:rsidRPr="00D53DCB">
        <w:rPr>
          <w:rFonts w:ascii="Times New Roman" w:eastAsia="Times New Roman" w:hAnsi="Times New Roman" w:cs="Times New Roman"/>
          <w:color w:val="000000" w:themeColor="text1"/>
          <w:sz w:val="28"/>
          <w:szCs w:val="28"/>
          <w:lang w:eastAsia="ru-RU"/>
        </w:rPr>
        <w:t xml:space="preserve"> и полипропилена;</w:t>
      </w:r>
    </w:p>
    <w:p w:rsidR="00D53DCB"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4. </w:t>
      </w:r>
      <w:r w:rsidR="00577573" w:rsidRPr="00D53DCB">
        <w:rPr>
          <w:rFonts w:ascii="Times New Roman" w:eastAsia="Times New Roman" w:hAnsi="Times New Roman" w:cs="Times New Roman"/>
          <w:color w:val="000000" w:themeColor="text1"/>
          <w:sz w:val="28"/>
          <w:szCs w:val="28"/>
          <w:lang w:eastAsia="ru-RU"/>
        </w:rPr>
        <w:t xml:space="preserve">гортекс на основе </w:t>
      </w:r>
      <w:proofErr w:type="spellStart"/>
      <w:r w:rsidR="00577573" w:rsidRPr="00D53DCB">
        <w:rPr>
          <w:rFonts w:ascii="Times New Roman" w:eastAsia="Times New Roman" w:hAnsi="Times New Roman" w:cs="Times New Roman"/>
          <w:color w:val="000000" w:themeColor="text1"/>
          <w:sz w:val="28"/>
          <w:szCs w:val="28"/>
          <w:lang w:eastAsia="ru-RU"/>
        </w:rPr>
        <w:t>фторполимеров</w:t>
      </w:r>
      <w:proofErr w:type="spellEnd"/>
      <w:r w:rsidR="00577573" w:rsidRPr="00D53DCB">
        <w:rPr>
          <w:rFonts w:ascii="Times New Roman" w:eastAsia="Times New Roman" w:hAnsi="Times New Roman" w:cs="Times New Roman"/>
          <w:color w:val="000000" w:themeColor="text1"/>
          <w:sz w:val="28"/>
          <w:szCs w:val="28"/>
          <w:lang w:eastAsia="ru-RU"/>
        </w:rPr>
        <w:t>;</w:t>
      </w:r>
    </w:p>
    <w:p w:rsidR="00577573" w:rsidRPr="00D53DCB" w:rsidRDefault="00D53DCB" w:rsidP="00D53DCB">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5. </w:t>
      </w:r>
      <w:r w:rsidR="00577573" w:rsidRPr="00D53DCB">
        <w:rPr>
          <w:rFonts w:ascii="Times New Roman" w:eastAsia="Times New Roman" w:hAnsi="Times New Roman" w:cs="Times New Roman"/>
          <w:color w:val="000000" w:themeColor="text1"/>
          <w:sz w:val="28"/>
          <w:szCs w:val="28"/>
          <w:lang w:eastAsia="ru-RU"/>
        </w:rPr>
        <w:t>металлические проволока и скобки.</w:t>
      </w:r>
    </w:p>
    <w:p w:rsidR="00D53DCB" w:rsidRPr="00D53DCB" w:rsidRDefault="00577573" w:rsidP="00105F57">
      <w:pPr>
        <w:suppressAutoHyphens/>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shd w:val="clear" w:color="auto" w:fill="FAFAFA"/>
          <w:lang w:eastAsia="ru-RU"/>
        </w:rPr>
        <w:t>Особенности некоторых шовных материалов:</w:t>
      </w:r>
    </w:p>
    <w:p w:rsidR="00105F57" w:rsidRPr="00D53DCB" w:rsidRDefault="00577573" w:rsidP="00105F57">
      <w:pPr>
        <w:suppressAutoHyphens/>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t xml:space="preserve">Кетгут — изготавливается из ткани тонкого кишечника баранов, из сухожилий быков и крыс, а также некоторых сортов желатина. Нити сортируются по диаметру и стерилизуются. Обладает сенсибилизирующим </w:t>
      </w:r>
      <w:proofErr w:type="spellStart"/>
      <w:r w:rsidRPr="00D53DCB">
        <w:rPr>
          <w:rFonts w:ascii="Times New Roman" w:eastAsia="Times New Roman" w:hAnsi="Times New Roman" w:cs="Times New Roman"/>
          <w:color w:val="000000" w:themeColor="text1"/>
          <w:sz w:val="28"/>
          <w:szCs w:val="28"/>
          <w:shd w:val="clear" w:color="auto" w:fill="FAFAFA"/>
          <w:lang w:eastAsia="ru-RU"/>
        </w:rPr>
        <w:t>эффектом</w:t>
      </w:r>
      <w:proofErr w:type="gramStart"/>
      <w:r w:rsidRPr="00D53DCB">
        <w:rPr>
          <w:rFonts w:ascii="Times New Roman" w:eastAsia="Times New Roman" w:hAnsi="Times New Roman" w:cs="Times New Roman"/>
          <w:color w:val="000000" w:themeColor="text1"/>
          <w:sz w:val="28"/>
          <w:szCs w:val="28"/>
          <w:shd w:val="clear" w:color="auto" w:fill="FAFAFA"/>
          <w:lang w:eastAsia="ru-RU"/>
        </w:rPr>
        <w:t>.С</w:t>
      </w:r>
      <w:proofErr w:type="gramEnd"/>
      <w:r w:rsidRPr="00D53DCB">
        <w:rPr>
          <w:rFonts w:ascii="Times New Roman" w:eastAsia="Times New Roman" w:hAnsi="Times New Roman" w:cs="Times New Roman"/>
          <w:color w:val="000000" w:themeColor="text1"/>
          <w:sz w:val="28"/>
          <w:szCs w:val="28"/>
          <w:shd w:val="clear" w:color="auto" w:fill="FAFAFA"/>
          <w:lang w:eastAsia="ru-RU"/>
        </w:rPr>
        <w:t>рок</w:t>
      </w:r>
      <w:proofErr w:type="spellEnd"/>
      <w:r w:rsidRPr="00D53DCB">
        <w:rPr>
          <w:rFonts w:ascii="Times New Roman" w:eastAsia="Times New Roman" w:hAnsi="Times New Roman" w:cs="Times New Roman"/>
          <w:color w:val="000000" w:themeColor="text1"/>
          <w:sz w:val="28"/>
          <w:szCs w:val="28"/>
          <w:shd w:val="clear" w:color="auto" w:fill="FAFAFA"/>
          <w:lang w:eastAsia="ru-RU"/>
        </w:rPr>
        <w:t xml:space="preserve"> рассасывания кетгута составляет в среднем 8—10 дней. Импрегнация (пропитывание) </w:t>
      </w:r>
      <w:proofErr w:type="spellStart"/>
      <w:r w:rsidRPr="00D53DCB">
        <w:rPr>
          <w:rFonts w:ascii="Times New Roman" w:eastAsia="Times New Roman" w:hAnsi="Times New Roman" w:cs="Times New Roman"/>
          <w:color w:val="000000" w:themeColor="text1"/>
          <w:sz w:val="28"/>
          <w:szCs w:val="28"/>
          <w:shd w:val="clear" w:color="auto" w:fill="FAFAFA"/>
          <w:lang w:eastAsia="ru-RU"/>
        </w:rPr>
        <w:t>кетгутовой</w:t>
      </w:r>
      <w:proofErr w:type="spellEnd"/>
      <w:r w:rsidRPr="00D53DCB">
        <w:rPr>
          <w:rFonts w:ascii="Times New Roman" w:eastAsia="Times New Roman" w:hAnsi="Times New Roman" w:cs="Times New Roman"/>
          <w:color w:val="000000" w:themeColor="text1"/>
          <w:sz w:val="28"/>
          <w:szCs w:val="28"/>
          <w:shd w:val="clear" w:color="auto" w:fill="FAFAFA"/>
          <w:lang w:eastAsia="ru-RU"/>
        </w:rPr>
        <w:t xml:space="preserve"> нити солями хрома (хромированный кетгут) обеспечивает удлинение сроков рассасывания и снижение реакции тканей.</w:t>
      </w:r>
    </w:p>
    <w:p w:rsidR="00105F57" w:rsidRPr="00D53DCB" w:rsidRDefault="00577573" w:rsidP="00D53DCB">
      <w:pPr>
        <w:suppressAutoHyphens/>
        <w:spacing w:after="30"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shd w:val="clear" w:color="auto" w:fill="FAFAFA"/>
          <w:lang w:eastAsia="ru-RU"/>
        </w:rPr>
        <w:t>Шелк — рассасывается от 6 мес. до 1 года, изготавливается из природных волокон путем разматывания коконов шелковичного червя.</w:t>
      </w:r>
      <w:r w:rsidR="00D53DCB" w:rsidRPr="00D53DCB">
        <w:rPr>
          <w:rFonts w:ascii="Times New Roman" w:eastAsia="Times New Roman" w:hAnsi="Times New Roman" w:cs="Times New Roman"/>
          <w:color w:val="000000" w:themeColor="text1"/>
          <w:sz w:val="28"/>
          <w:szCs w:val="28"/>
          <w:lang w:eastAsia="ru-RU"/>
        </w:rPr>
        <w:t xml:space="preserve"> </w:t>
      </w:r>
      <w:r w:rsidRPr="00D53DCB">
        <w:rPr>
          <w:rFonts w:ascii="Times New Roman" w:eastAsia="Times New Roman" w:hAnsi="Times New Roman" w:cs="Times New Roman"/>
          <w:color w:val="000000" w:themeColor="text1"/>
          <w:sz w:val="28"/>
          <w:szCs w:val="28"/>
          <w:shd w:val="clear" w:color="auto" w:fill="FAFAFA"/>
          <w:lang w:eastAsia="ru-RU"/>
        </w:rPr>
        <w:t>Синтетические рассасывающиеся хирургические нити имеют некоторые достоинства, в частности они прочнее кетгута, вызывают незначительную реакцию тканей, обладают более длительными сроками рассасывания и потери прочности. К числу недостатков относят необходимость применения узла сложной конфигурации и потерю прочности в узле.</w:t>
      </w:r>
    </w:p>
    <w:p w:rsidR="00105F57" w:rsidRPr="00D53DCB" w:rsidRDefault="00577573" w:rsidP="00105F57">
      <w:pPr>
        <w:suppressAutoHyphens/>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t xml:space="preserve">Металлическая проволока имеет ограниченное применение в хирургии, в основном предназначена для шва грудины. Применяется также </w:t>
      </w:r>
      <w:proofErr w:type="spellStart"/>
      <w:r w:rsidRPr="00D53DCB">
        <w:rPr>
          <w:rFonts w:ascii="Times New Roman" w:eastAsia="Times New Roman" w:hAnsi="Times New Roman" w:cs="Times New Roman"/>
          <w:color w:val="000000" w:themeColor="text1"/>
          <w:sz w:val="28"/>
          <w:szCs w:val="28"/>
          <w:shd w:val="clear" w:color="auto" w:fill="FAFAFA"/>
          <w:lang w:eastAsia="ru-RU"/>
        </w:rPr>
        <w:t>нихромовая</w:t>
      </w:r>
      <w:proofErr w:type="spellEnd"/>
      <w:r w:rsidRPr="00D53DCB">
        <w:rPr>
          <w:rFonts w:ascii="Times New Roman" w:eastAsia="Times New Roman" w:hAnsi="Times New Roman" w:cs="Times New Roman"/>
          <w:color w:val="000000" w:themeColor="text1"/>
          <w:sz w:val="28"/>
          <w:szCs w:val="28"/>
          <w:shd w:val="clear" w:color="auto" w:fill="FAFAFA"/>
          <w:lang w:eastAsia="ru-RU"/>
        </w:rPr>
        <w:t xml:space="preserve"> проволока для шва желудочно-кишечного тракта.</w:t>
      </w:r>
    </w:p>
    <w:p w:rsidR="004A65B9" w:rsidRPr="00D53DCB" w:rsidRDefault="00577573" w:rsidP="00D53DCB">
      <w:pPr>
        <w:suppressAutoHyphens/>
        <w:spacing w:after="30" w:line="240" w:lineRule="auto"/>
        <w:ind w:firstLine="709"/>
        <w:jc w:val="both"/>
        <w:rPr>
          <w:rFonts w:ascii="Times New Roman" w:eastAsia="Times New Roman" w:hAnsi="Times New Roman" w:cs="Times New Roman"/>
          <w:color w:val="000000" w:themeColor="text1"/>
          <w:sz w:val="28"/>
          <w:szCs w:val="28"/>
          <w:shd w:val="clear" w:color="auto" w:fill="FAFAFA"/>
          <w:lang w:eastAsia="ru-RU"/>
        </w:rPr>
      </w:pPr>
      <w:r w:rsidRPr="00D53DCB">
        <w:rPr>
          <w:rFonts w:ascii="Times New Roman" w:eastAsia="Times New Roman" w:hAnsi="Times New Roman" w:cs="Times New Roman"/>
          <w:color w:val="000000" w:themeColor="text1"/>
          <w:sz w:val="28"/>
          <w:szCs w:val="28"/>
          <w:shd w:val="clear" w:color="auto" w:fill="FAFAFA"/>
          <w:lang w:eastAsia="ru-RU"/>
        </w:rPr>
        <w:lastRenderedPageBreak/>
        <w:t xml:space="preserve">Клипсы — это миниатюрные металлические зажимы, применяющиеся для перевязки мелких сосудов мозговой ткани (в </w:t>
      </w:r>
      <w:proofErr w:type="spellStart"/>
      <w:r w:rsidRPr="00D53DCB">
        <w:rPr>
          <w:rFonts w:ascii="Times New Roman" w:eastAsia="Times New Roman" w:hAnsi="Times New Roman" w:cs="Times New Roman"/>
          <w:color w:val="000000" w:themeColor="text1"/>
          <w:sz w:val="28"/>
          <w:szCs w:val="28"/>
          <w:shd w:val="clear" w:color="auto" w:fill="FAFAFA"/>
          <w:lang w:eastAsia="ru-RU"/>
        </w:rPr>
        <w:t>нейр</w:t>
      </w:r>
      <w:proofErr w:type="gramStart"/>
      <w:r w:rsidRPr="00D53DCB">
        <w:rPr>
          <w:rFonts w:ascii="Times New Roman" w:eastAsia="Times New Roman" w:hAnsi="Times New Roman" w:cs="Times New Roman"/>
          <w:color w:val="000000" w:themeColor="text1"/>
          <w:sz w:val="28"/>
          <w:szCs w:val="28"/>
          <w:shd w:val="clear" w:color="auto" w:fill="FAFAFA"/>
          <w:lang w:eastAsia="ru-RU"/>
        </w:rPr>
        <w:t>о</w:t>
      </w:r>
      <w:proofErr w:type="spellEnd"/>
      <w:r w:rsidRPr="00D53DCB">
        <w:rPr>
          <w:rFonts w:ascii="Times New Roman" w:eastAsia="Times New Roman" w:hAnsi="Times New Roman" w:cs="Times New Roman"/>
          <w:color w:val="000000" w:themeColor="text1"/>
          <w:sz w:val="28"/>
          <w:szCs w:val="28"/>
          <w:shd w:val="clear" w:color="auto" w:fill="FAFAFA"/>
          <w:lang w:eastAsia="ru-RU"/>
        </w:rPr>
        <w:t>-</w:t>
      </w:r>
      <w:proofErr w:type="gramEnd"/>
      <w:r w:rsidRPr="00D53DCB">
        <w:rPr>
          <w:rFonts w:ascii="Times New Roman" w:eastAsia="Times New Roman" w:hAnsi="Times New Roman" w:cs="Times New Roman"/>
          <w:color w:val="000000" w:themeColor="text1"/>
          <w:sz w:val="28"/>
          <w:szCs w:val="28"/>
          <w:shd w:val="clear" w:color="auto" w:fill="FAFAFA"/>
          <w:lang w:eastAsia="ru-RU"/>
        </w:rPr>
        <w:t xml:space="preserve"> и </w:t>
      </w:r>
      <w:proofErr w:type="spellStart"/>
      <w:r w:rsidRPr="00D53DCB">
        <w:rPr>
          <w:rFonts w:ascii="Times New Roman" w:eastAsia="Times New Roman" w:hAnsi="Times New Roman" w:cs="Times New Roman"/>
          <w:color w:val="000000" w:themeColor="text1"/>
          <w:sz w:val="28"/>
          <w:szCs w:val="28"/>
          <w:shd w:val="clear" w:color="auto" w:fill="FAFAFA"/>
          <w:lang w:eastAsia="ru-RU"/>
        </w:rPr>
        <w:t>эндохирургии</w:t>
      </w:r>
      <w:proofErr w:type="spellEnd"/>
      <w:r w:rsidRPr="00D53DCB">
        <w:rPr>
          <w:rFonts w:ascii="Times New Roman" w:eastAsia="Times New Roman" w:hAnsi="Times New Roman" w:cs="Times New Roman"/>
          <w:color w:val="000000" w:themeColor="text1"/>
          <w:sz w:val="28"/>
          <w:szCs w:val="28"/>
          <w:shd w:val="clear" w:color="auto" w:fill="FAFAFA"/>
          <w:lang w:eastAsia="ru-RU"/>
        </w:rPr>
        <w:t>). Изготавливаются из серебряной или танталовой плоской проволоки.</w:t>
      </w:r>
    </w:p>
    <w:p w:rsidR="00C44E87" w:rsidRPr="00D53DCB" w:rsidRDefault="00F550C6" w:rsidP="00D53DCB">
      <w:pPr>
        <w:suppressAutoHyphens/>
        <w:spacing w:afterLines="30" w:after="72" w:line="240" w:lineRule="auto"/>
        <w:ind w:firstLine="709"/>
        <w:jc w:val="center"/>
        <w:rPr>
          <w:rFonts w:ascii="Times New Roman" w:eastAsia="Times New Roman" w:hAnsi="Times New Roman" w:cs="Times New Roman"/>
          <w:b/>
          <w:color w:val="000000" w:themeColor="text1"/>
          <w:sz w:val="28"/>
          <w:szCs w:val="28"/>
        </w:rPr>
      </w:pPr>
      <w:r w:rsidRPr="00D53DCB">
        <w:rPr>
          <w:rFonts w:ascii="Times New Roman" w:eastAsia="Times New Roman" w:hAnsi="Times New Roman" w:cs="Times New Roman"/>
          <w:b/>
          <w:color w:val="000000" w:themeColor="text1"/>
          <w:sz w:val="28"/>
          <w:szCs w:val="28"/>
        </w:rPr>
        <w:t xml:space="preserve">3.Провести анализ хранение в соответствии с требованиями нормативных </w:t>
      </w:r>
      <w:proofErr w:type="spellStart"/>
      <w:r w:rsidRPr="00D53DCB">
        <w:rPr>
          <w:rFonts w:ascii="Times New Roman" w:eastAsia="Times New Roman" w:hAnsi="Times New Roman" w:cs="Times New Roman"/>
          <w:b/>
          <w:color w:val="000000" w:themeColor="text1"/>
          <w:sz w:val="28"/>
          <w:szCs w:val="28"/>
        </w:rPr>
        <w:t>документов</w:t>
      </w:r>
      <w:proofErr w:type="gramStart"/>
      <w:r w:rsidRPr="00D53DCB">
        <w:rPr>
          <w:rFonts w:ascii="Times New Roman" w:eastAsia="Times New Roman" w:hAnsi="Times New Roman" w:cs="Times New Roman"/>
          <w:b/>
          <w:color w:val="000000" w:themeColor="text1"/>
          <w:sz w:val="28"/>
          <w:szCs w:val="28"/>
        </w:rPr>
        <w:t>.</w:t>
      </w:r>
      <w:r w:rsidR="00EB6E32" w:rsidRPr="00D53DCB">
        <w:rPr>
          <w:rFonts w:ascii="Times New Roman" w:eastAsia="Times New Roman" w:hAnsi="Times New Roman" w:cs="Times New Roman"/>
          <w:b/>
          <w:color w:val="000000" w:themeColor="text1"/>
          <w:sz w:val="28"/>
          <w:szCs w:val="28"/>
        </w:rPr>
        <w:t>П</w:t>
      </w:r>
      <w:proofErr w:type="gramEnd"/>
      <w:r w:rsidR="00EB6E32" w:rsidRPr="00D53DCB">
        <w:rPr>
          <w:rFonts w:ascii="Times New Roman" w:eastAsia="Times New Roman" w:hAnsi="Times New Roman" w:cs="Times New Roman"/>
          <w:b/>
          <w:color w:val="000000" w:themeColor="text1"/>
          <w:sz w:val="28"/>
          <w:szCs w:val="28"/>
        </w:rPr>
        <w:t>риказ</w:t>
      </w:r>
      <w:proofErr w:type="spellEnd"/>
      <w:r w:rsidR="00EB6E32" w:rsidRPr="00D53DCB">
        <w:rPr>
          <w:rFonts w:ascii="Times New Roman" w:eastAsia="Times New Roman" w:hAnsi="Times New Roman" w:cs="Times New Roman"/>
          <w:b/>
          <w:color w:val="000000" w:themeColor="text1"/>
          <w:sz w:val="28"/>
          <w:szCs w:val="28"/>
        </w:rPr>
        <w:t xml:space="preserve">  МЗ № 377.</w:t>
      </w:r>
    </w:p>
    <w:p w:rsidR="00C44E87" w:rsidRPr="00D53DCB" w:rsidRDefault="00C44E87" w:rsidP="00D53DCB">
      <w:pPr>
        <w:suppressAutoHyphens/>
        <w:spacing w:afterLines="30" w:after="72" w:line="240" w:lineRule="auto"/>
        <w:ind w:firstLine="709"/>
        <w:jc w:val="center"/>
        <w:rPr>
          <w:rFonts w:ascii="Times New Roman" w:eastAsia="Times New Roman" w:hAnsi="Times New Roman" w:cs="Times New Roman"/>
          <w:b/>
          <w:color w:val="000000" w:themeColor="text1"/>
          <w:sz w:val="28"/>
          <w:szCs w:val="28"/>
        </w:rPr>
      </w:pPr>
      <w:r w:rsidRPr="00D53DCB">
        <w:rPr>
          <w:rFonts w:ascii="Times New Roman" w:hAnsi="Times New Roman" w:cs="Times New Roman"/>
          <w:b/>
          <w:color w:val="000000" w:themeColor="text1"/>
          <w:sz w:val="28"/>
          <w:szCs w:val="28"/>
        </w:rPr>
        <w:t>А) Резиновые изделия</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xml:space="preserve">1. </w:t>
      </w:r>
      <w:proofErr w:type="gramStart"/>
      <w:r w:rsidRPr="00D53DCB">
        <w:rPr>
          <w:color w:val="000000" w:themeColor="text1"/>
          <w:sz w:val="28"/>
          <w:szCs w:val="28"/>
        </w:rPr>
        <w:t>Для наилучшего сохранения резиновых изделий в помещениях хранения необходимо создать: -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roofErr w:type="gramEnd"/>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для предупреждения высыхания, деформации и потери их эластичности, относительную влажность не менее 65%;</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w:t>
      </w:r>
      <w:proofErr w:type="gramStart"/>
      <w:r w:rsidRPr="00D53DCB">
        <w:rPr>
          <w:color w:val="000000" w:themeColor="text1"/>
          <w:sz w:val="28"/>
          <w:szCs w:val="28"/>
        </w:rPr>
        <w:t xml:space="preserve"> Б</w:t>
      </w:r>
      <w:proofErr w:type="gramEnd"/>
      <w:r w:rsidRPr="00D53DCB">
        <w:rPr>
          <w:color w:val="000000" w:themeColor="text1"/>
          <w:sz w:val="28"/>
          <w:szCs w:val="28"/>
        </w:rPr>
        <w:t>, нафталин);</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условия хранения вдали от нагревательных приборов (не менее 1 м).</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2.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водным раствором карболовой кислоты.</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3. В помещениях, шкафах рекомендуется ставить стеклянные сосуды с углекислым аммонием, способствующим сохранению эластичности резины.</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4.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5.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xml:space="preserve">Шкафы для хранения медицинских резиновых изделий и </w:t>
      </w:r>
      <w:proofErr w:type="spellStart"/>
      <w:r w:rsidRPr="00D53DCB">
        <w:rPr>
          <w:color w:val="000000" w:themeColor="text1"/>
          <w:sz w:val="28"/>
          <w:szCs w:val="28"/>
        </w:rPr>
        <w:t>парафармацевтической</w:t>
      </w:r>
      <w:proofErr w:type="spellEnd"/>
      <w:r w:rsidRPr="00D53DCB">
        <w:rPr>
          <w:color w:val="000000" w:themeColor="text1"/>
          <w:sz w:val="28"/>
          <w:szCs w:val="28"/>
        </w:rPr>
        <w:t xml:space="preserve"> продукции этой группы должны иметь плотно закрывающиеся дверцы. Внутри шкафы должны иметь совершенно гладкую поверхность.</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lastRenderedPageBreak/>
        <w:t xml:space="preserve">Внутреннее устройство шкафов зависит от вида хранящихся в них резиновых изделий. Шкафы, предназначенные </w:t>
      </w:r>
      <w:proofErr w:type="gramStart"/>
      <w:r w:rsidRPr="00D53DCB">
        <w:rPr>
          <w:color w:val="000000" w:themeColor="text1"/>
          <w:sz w:val="28"/>
          <w:szCs w:val="28"/>
        </w:rPr>
        <w:t>для</w:t>
      </w:r>
      <w:proofErr w:type="gramEnd"/>
      <w:r w:rsidRPr="00D53DCB">
        <w:rPr>
          <w:color w:val="000000" w:themeColor="text1"/>
          <w:sz w:val="28"/>
          <w:szCs w:val="28"/>
        </w:rPr>
        <w:t>:</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xml:space="preserve">- хранения изделий в подвешенном состоянии (жгутов, зондов, </w:t>
      </w:r>
      <w:proofErr w:type="spellStart"/>
      <w:r w:rsidRPr="00D53DCB">
        <w:rPr>
          <w:color w:val="000000" w:themeColor="text1"/>
          <w:sz w:val="28"/>
          <w:szCs w:val="28"/>
        </w:rPr>
        <w:t>ирригаторной</w:t>
      </w:r>
      <w:proofErr w:type="spellEnd"/>
      <w:r w:rsidRPr="00D53DCB">
        <w:rPr>
          <w:color w:val="000000" w:themeColor="text1"/>
          <w:sz w:val="28"/>
          <w:szCs w:val="28"/>
        </w:rPr>
        <w:t xml:space="preserve">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6. 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7. Особое внимание следует уделить хранению некоторых видов резиновых изделий, требующих специальных условий хранения:</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proofErr w:type="gramStart"/>
      <w:r w:rsidRPr="00D53DCB">
        <w:rPr>
          <w:color w:val="000000" w:themeColor="text1"/>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roofErr w:type="gramEnd"/>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съемные резиновые части приборов должны храниться отдельно от частей, сделанных из другого материала;</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прорезиненную ткань (одностороннюю и двухстороннюю) хранят изол</w:t>
      </w:r>
      <w:r w:rsidR="001B7397" w:rsidRPr="00D53DCB">
        <w:rPr>
          <w:color w:val="000000" w:themeColor="text1"/>
          <w:sz w:val="28"/>
          <w:szCs w:val="28"/>
        </w:rPr>
        <w:t>ированно от веществ</w:t>
      </w:r>
      <w:r w:rsidRPr="00D53DCB">
        <w:rPr>
          <w:color w:val="000000" w:themeColor="text1"/>
          <w:sz w:val="28"/>
          <w:szCs w:val="28"/>
        </w:rPr>
        <w:t xml:space="preserve">, в горизонтальном положении в рулонах, подвешенных на специальных стойках. Прорезиненную ткань допускается хранить </w:t>
      </w:r>
      <w:proofErr w:type="gramStart"/>
      <w:r w:rsidRPr="00D53DCB">
        <w:rPr>
          <w:color w:val="000000" w:themeColor="text1"/>
          <w:sz w:val="28"/>
          <w:szCs w:val="28"/>
        </w:rPr>
        <w:t>уложенной</w:t>
      </w:r>
      <w:proofErr w:type="gramEnd"/>
      <w:r w:rsidRPr="00D53DCB">
        <w:rPr>
          <w:color w:val="000000" w:themeColor="text1"/>
          <w:sz w:val="28"/>
          <w:szCs w:val="28"/>
        </w:rPr>
        <w:t xml:space="preserve"> не более чем в 5 рядов на гладко отструганных полках стеллажей;</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lastRenderedPageBreak/>
        <w:t xml:space="preserve">8. </w:t>
      </w:r>
      <w:proofErr w:type="gramStart"/>
      <w:r w:rsidRPr="00D53DCB">
        <w:rPr>
          <w:color w:val="000000" w:themeColor="text1"/>
          <w:sz w:val="28"/>
          <w:szCs w:val="28"/>
        </w:rPr>
        <w:t>Резиновые пробки должны храниться упакованными в соответствии с требованиями действующих технических условий.</w:t>
      </w:r>
      <w:proofErr w:type="gramEnd"/>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9.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C44E87" w:rsidRPr="00D53DCB" w:rsidRDefault="00C44E87" w:rsidP="00D53DCB">
      <w:pPr>
        <w:pStyle w:val="s1"/>
        <w:shd w:val="clear" w:color="auto" w:fill="FFFFFF"/>
        <w:spacing w:afterLines="30" w:after="72" w:afterAutospacing="0"/>
        <w:ind w:firstLine="709"/>
        <w:jc w:val="both"/>
        <w:rPr>
          <w:color w:val="000000" w:themeColor="text1"/>
          <w:sz w:val="28"/>
          <w:szCs w:val="28"/>
        </w:rPr>
      </w:pPr>
      <w:r w:rsidRPr="00D53DCB">
        <w:rPr>
          <w:color w:val="000000" w:themeColor="text1"/>
          <w:sz w:val="28"/>
          <w:szCs w:val="28"/>
        </w:rPr>
        <w:t xml:space="preserve">10. Резиновые перчатки рекомендуется, если они затвердели, слиплись и стали хрупкими, </w:t>
      </w:r>
      <w:proofErr w:type="gramStart"/>
      <w:r w:rsidRPr="00D53DCB">
        <w:rPr>
          <w:color w:val="000000" w:themeColor="text1"/>
          <w:sz w:val="28"/>
          <w:szCs w:val="28"/>
        </w:rPr>
        <w:t>положить не расправляя</w:t>
      </w:r>
      <w:proofErr w:type="gramEnd"/>
      <w:r w:rsidRPr="00D53DCB">
        <w:rPr>
          <w:color w:val="000000" w:themeColor="text1"/>
          <w:sz w:val="28"/>
          <w:szCs w:val="28"/>
        </w:rPr>
        <w:t>, на 15 минут в теплый 5% раствор аммиака, затем перчатки разминают и погружают их на 15 минут в теплую (40 - 50° C) воду с 5% глицерина. Перчатки снова становятся эластичными.</w:t>
      </w:r>
    </w:p>
    <w:p w:rsidR="001B7397" w:rsidRPr="00D53DCB" w:rsidRDefault="00C06D59" w:rsidP="00D53DCB">
      <w:pPr>
        <w:shd w:val="clear" w:color="auto" w:fill="FFFFFF"/>
        <w:spacing w:before="100" w:beforeAutospacing="1" w:afterLines="30" w:after="72" w:line="240" w:lineRule="auto"/>
        <w:ind w:firstLine="709"/>
        <w:jc w:val="center"/>
        <w:rPr>
          <w:rFonts w:ascii="Times New Roman" w:eastAsia="Times New Roman" w:hAnsi="Times New Roman" w:cs="Times New Roman"/>
          <w:b/>
          <w:color w:val="000000" w:themeColor="text1"/>
          <w:sz w:val="28"/>
          <w:szCs w:val="28"/>
          <w:lang w:eastAsia="ru-RU"/>
        </w:rPr>
      </w:pPr>
      <w:r w:rsidRPr="00D53DCB">
        <w:rPr>
          <w:rFonts w:ascii="Times New Roman" w:eastAsia="Times New Roman" w:hAnsi="Times New Roman" w:cs="Times New Roman"/>
          <w:b/>
          <w:color w:val="000000" w:themeColor="text1"/>
          <w:sz w:val="28"/>
          <w:szCs w:val="28"/>
          <w:lang w:eastAsia="ru-RU"/>
        </w:rPr>
        <w:t xml:space="preserve">Б) </w:t>
      </w:r>
      <w:r w:rsidR="001B7397" w:rsidRPr="00D53DCB">
        <w:rPr>
          <w:rFonts w:ascii="Times New Roman" w:eastAsia="Times New Roman" w:hAnsi="Times New Roman" w:cs="Times New Roman"/>
          <w:b/>
          <w:color w:val="000000" w:themeColor="text1"/>
          <w:sz w:val="28"/>
          <w:szCs w:val="28"/>
          <w:lang w:eastAsia="ru-RU"/>
        </w:rPr>
        <w:t>Пластмассовые изделия</w:t>
      </w:r>
    </w:p>
    <w:p w:rsidR="001B7397" w:rsidRPr="00D53DCB" w:rsidRDefault="001B7397"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D53DCB">
        <w:rPr>
          <w:rFonts w:ascii="Times New Roman" w:eastAsia="Times New Roman" w:hAnsi="Times New Roman" w:cs="Times New Roman"/>
          <w:color w:val="000000" w:themeColor="text1"/>
          <w:sz w:val="28"/>
          <w:szCs w:val="28"/>
          <w:lang w:eastAsia="ru-RU"/>
        </w:rPr>
        <w:t>противоискровом</w:t>
      </w:r>
      <w:proofErr w:type="spellEnd"/>
      <w:r w:rsidRPr="00D53DCB">
        <w:rPr>
          <w:rFonts w:ascii="Times New Roman" w:eastAsia="Times New Roman" w:hAnsi="Times New Roman" w:cs="Times New Roman"/>
          <w:color w:val="000000" w:themeColor="text1"/>
          <w:sz w:val="28"/>
          <w:szCs w:val="28"/>
          <w:lang w:eastAsia="ru-RU"/>
        </w:rPr>
        <w:t xml:space="preserve"> (противопожарном) исполнении. В помещении, где хранятся целлофановые, целлулоидные, </w:t>
      </w:r>
      <w:proofErr w:type="spellStart"/>
      <w:r w:rsidRPr="00D53DCB">
        <w:rPr>
          <w:rFonts w:ascii="Times New Roman" w:eastAsia="Times New Roman" w:hAnsi="Times New Roman" w:cs="Times New Roman"/>
          <w:color w:val="000000" w:themeColor="text1"/>
          <w:sz w:val="28"/>
          <w:szCs w:val="28"/>
          <w:lang w:eastAsia="ru-RU"/>
        </w:rPr>
        <w:t>аминопластовые</w:t>
      </w:r>
      <w:proofErr w:type="spellEnd"/>
      <w:r w:rsidRPr="00D53DCB">
        <w:rPr>
          <w:rFonts w:ascii="Times New Roman" w:eastAsia="Times New Roman" w:hAnsi="Times New Roman" w:cs="Times New Roman"/>
          <w:color w:val="000000" w:themeColor="text1"/>
          <w:sz w:val="28"/>
          <w:szCs w:val="28"/>
          <w:lang w:eastAsia="ru-RU"/>
        </w:rPr>
        <w:t xml:space="preserve"> изделия, следует поддерживать относительную влажность воздуха не выше 65%.</w:t>
      </w:r>
    </w:p>
    <w:p w:rsidR="00D53DCB" w:rsidRDefault="00C06D59" w:rsidP="00D53DCB">
      <w:pPr>
        <w:shd w:val="clear" w:color="auto" w:fill="FFFFFF"/>
        <w:spacing w:before="100" w:beforeAutospacing="1" w:afterLines="30" w:after="72" w:line="240" w:lineRule="auto"/>
        <w:ind w:firstLine="709"/>
        <w:jc w:val="center"/>
        <w:rPr>
          <w:rFonts w:ascii="Times New Roman" w:eastAsia="Times New Roman" w:hAnsi="Times New Roman" w:cs="Times New Roman"/>
          <w:b/>
          <w:color w:val="000000" w:themeColor="text1"/>
          <w:sz w:val="28"/>
          <w:szCs w:val="28"/>
          <w:lang w:eastAsia="ru-RU"/>
        </w:rPr>
      </w:pPr>
      <w:r w:rsidRPr="00D53DCB">
        <w:rPr>
          <w:rFonts w:ascii="Times New Roman" w:eastAsia="Times New Roman" w:hAnsi="Times New Roman" w:cs="Times New Roman"/>
          <w:b/>
          <w:color w:val="000000" w:themeColor="text1"/>
          <w:sz w:val="28"/>
          <w:szCs w:val="28"/>
          <w:lang w:eastAsia="ru-RU"/>
        </w:rPr>
        <w:t>В) Перевязочные средства и вспомогательный материал</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b/>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1. 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3. Нестерильный перевязочный материал (вата, марля) хранят </w:t>
      </w:r>
      <w:proofErr w:type="gramStart"/>
      <w:r w:rsidRPr="00D53DCB">
        <w:rPr>
          <w:rFonts w:ascii="Times New Roman" w:eastAsia="Times New Roman" w:hAnsi="Times New Roman" w:cs="Times New Roman"/>
          <w:color w:val="000000" w:themeColor="text1"/>
          <w:sz w:val="28"/>
          <w:szCs w:val="28"/>
          <w:lang w:eastAsia="ru-RU"/>
        </w:rPr>
        <w:t>упакованными</w:t>
      </w:r>
      <w:proofErr w:type="gramEnd"/>
      <w:r w:rsidRPr="00D53DCB">
        <w:rPr>
          <w:rFonts w:ascii="Times New Roman" w:eastAsia="Times New Roman" w:hAnsi="Times New Roman" w:cs="Times New Roman"/>
          <w:color w:val="000000" w:themeColor="text1"/>
          <w:sz w:val="28"/>
          <w:szCs w:val="28"/>
          <w:lang w:eastAsia="ru-RU"/>
        </w:rPr>
        <w:t xml:space="preserve"> в плотную бумагу или в тюках (мешках) на стеллажах или поддонах.</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4. 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C06D59" w:rsidRPr="00D53DCB" w:rsidRDefault="00C06D59" w:rsidP="00D53DCB">
      <w:pPr>
        <w:shd w:val="clear" w:color="auto" w:fill="FFFFFF"/>
        <w:spacing w:before="100" w:beforeAutospacing="1" w:afterLines="30" w:after="72" w:line="240" w:lineRule="auto"/>
        <w:ind w:firstLine="709"/>
        <w:jc w:val="center"/>
        <w:rPr>
          <w:rFonts w:ascii="Times New Roman" w:eastAsia="Times New Roman" w:hAnsi="Times New Roman" w:cs="Times New Roman"/>
          <w:b/>
          <w:color w:val="000000" w:themeColor="text1"/>
          <w:sz w:val="28"/>
          <w:szCs w:val="28"/>
          <w:lang w:eastAsia="ru-RU"/>
        </w:rPr>
      </w:pPr>
      <w:r w:rsidRPr="00D53DCB">
        <w:rPr>
          <w:rFonts w:ascii="Times New Roman" w:eastAsia="Times New Roman" w:hAnsi="Times New Roman" w:cs="Times New Roman"/>
          <w:b/>
          <w:color w:val="000000" w:themeColor="text1"/>
          <w:sz w:val="28"/>
          <w:szCs w:val="28"/>
          <w:lang w:eastAsia="ru-RU"/>
        </w:rPr>
        <w:lastRenderedPageBreak/>
        <w:t>Г) Изделия медицинской техники</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1. Хирургические инструменты и другие металлические изделия 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повышенной влажностью относительная влажность воздуха в помещении хранения допускается до 70%. В этом случае </w:t>
      </w:r>
      <w:proofErr w:type="gramStart"/>
      <w:r w:rsidRPr="00D53DCB">
        <w:rPr>
          <w:rFonts w:ascii="Times New Roman" w:eastAsia="Times New Roman" w:hAnsi="Times New Roman" w:cs="Times New Roman"/>
          <w:color w:val="000000" w:themeColor="text1"/>
          <w:sz w:val="28"/>
          <w:szCs w:val="28"/>
          <w:lang w:eastAsia="ru-RU"/>
        </w:rPr>
        <w:t>контроль за</w:t>
      </w:r>
      <w:proofErr w:type="gramEnd"/>
      <w:r w:rsidRPr="00D53DCB">
        <w:rPr>
          <w:rFonts w:ascii="Times New Roman" w:eastAsia="Times New Roman" w:hAnsi="Times New Roman" w:cs="Times New Roman"/>
          <w:color w:val="000000" w:themeColor="text1"/>
          <w:sz w:val="28"/>
          <w:szCs w:val="28"/>
          <w:lang w:eastAsia="ru-RU"/>
        </w:rPr>
        <w:t xml:space="preserve"> качеством медицинских изделий должен проводиться не реже одного раза в месяц.</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2. 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протирают марлей или чистой мягкой ветошью. Смазанные инструменты хранят </w:t>
      </w:r>
      <w:proofErr w:type="gramStart"/>
      <w:r w:rsidRPr="00D53DCB">
        <w:rPr>
          <w:rFonts w:ascii="Times New Roman" w:eastAsia="Times New Roman" w:hAnsi="Times New Roman" w:cs="Times New Roman"/>
          <w:color w:val="000000" w:themeColor="text1"/>
          <w:sz w:val="28"/>
          <w:szCs w:val="28"/>
          <w:lang w:eastAsia="ru-RU"/>
        </w:rPr>
        <w:t>завернутыми</w:t>
      </w:r>
      <w:proofErr w:type="gramEnd"/>
      <w:r w:rsidRPr="00D53DCB">
        <w:rPr>
          <w:rFonts w:ascii="Times New Roman" w:eastAsia="Times New Roman" w:hAnsi="Times New Roman" w:cs="Times New Roman"/>
          <w:color w:val="000000" w:themeColor="text1"/>
          <w:sz w:val="28"/>
          <w:szCs w:val="28"/>
          <w:lang w:eastAsia="ru-RU"/>
        </w:rPr>
        <w:t xml:space="preserve"> в тонкую парафинированную бумагу.</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3. Во избежание появления коррозии на хирургических инструментах при их осмотре, протирании, смазке и отсчитывании не следует прикасаться к ним незащищенными и влажными руками. Все работы необходимо </w:t>
      </w:r>
      <w:proofErr w:type="gramStart"/>
      <w:r w:rsidRPr="00D53DCB">
        <w:rPr>
          <w:rFonts w:ascii="Times New Roman" w:eastAsia="Times New Roman" w:hAnsi="Times New Roman" w:cs="Times New Roman"/>
          <w:color w:val="000000" w:themeColor="text1"/>
          <w:sz w:val="28"/>
          <w:szCs w:val="28"/>
          <w:lang w:eastAsia="ru-RU"/>
        </w:rPr>
        <w:t>проводить</w:t>
      </w:r>
      <w:proofErr w:type="gramEnd"/>
      <w:r w:rsidRPr="00D53DCB">
        <w:rPr>
          <w:rFonts w:ascii="Times New Roman" w:eastAsia="Times New Roman" w:hAnsi="Times New Roman" w:cs="Times New Roman"/>
          <w:color w:val="000000" w:themeColor="text1"/>
          <w:sz w:val="28"/>
          <w:szCs w:val="28"/>
          <w:lang w:eastAsia="ru-RU"/>
        </w:rPr>
        <w:t xml:space="preserve"> держа инструмент марлевой салфеткой, пинцетом.</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4. Режущие предметы (скальпели, ножи) целесообразно хранить </w:t>
      </w:r>
      <w:proofErr w:type="gramStart"/>
      <w:r w:rsidRPr="00D53DCB">
        <w:rPr>
          <w:rFonts w:ascii="Times New Roman" w:eastAsia="Times New Roman" w:hAnsi="Times New Roman" w:cs="Times New Roman"/>
          <w:color w:val="000000" w:themeColor="text1"/>
          <w:sz w:val="28"/>
          <w:szCs w:val="28"/>
          <w:lang w:eastAsia="ru-RU"/>
        </w:rPr>
        <w:t>уложенными</w:t>
      </w:r>
      <w:proofErr w:type="gramEnd"/>
      <w:r w:rsidRPr="00D53DCB">
        <w:rPr>
          <w:rFonts w:ascii="Times New Roman" w:eastAsia="Times New Roman" w:hAnsi="Times New Roman" w:cs="Times New Roman"/>
          <w:color w:val="000000" w:themeColor="text1"/>
          <w:sz w:val="28"/>
          <w:szCs w:val="28"/>
          <w:lang w:eastAsia="ru-RU"/>
        </w:rPr>
        <w:t xml:space="preserve"> в специальные гнезда ящиков или пеналов во избежание образования зазубрин и </w:t>
      </w:r>
      <w:proofErr w:type="spellStart"/>
      <w:r w:rsidRPr="00D53DCB">
        <w:rPr>
          <w:rFonts w:ascii="Times New Roman" w:eastAsia="Times New Roman" w:hAnsi="Times New Roman" w:cs="Times New Roman"/>
          <w:color w:val="000000" w:themeColor="text1"/>
          <w:sz w:val="28"/>
          <w:szCs w:val="28"/>
          <w:lang w:eastAsia="ru-RU"/>
        </w:rPr>
        <w:t>затупления</w:t>
      </w:r>
      <w:proofErr w:type="spellEnd"/>
      <w:r w:rsidRPr="00D53DCB">
        <w:rPr>
          <w:rFonts w:ascii="Times New Roman" w:eastAsia="Times New Roman" w:hAnsi="Times New Roman" w:cs="Times New Roman"/>
          <w:color w:val="000000" w:themeColor="text1"/>
          <w:sz w:val="28"/>
          <w:szCs w:val="28"/>
          <w:lang w:eastAsia="ru-RU"/>
        </w:rPr>
        <w:t>.</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5. Хирургические инструменты должны храниться по наименованиям в ящиках, шкафах, коробках с крышками, с обозначением наименования хранящихся в них инструментов.</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6. Инструменты, особенно хранящиеся без упаковки, должны быть защищены от механических повреждений, а </w:t>
      </w:r>
      <w:proofErr w:type="spellStart"/>
      <w:r w:rsidRPr="00D53DCB">
        <w:rPr>
          <w:rFonts w:ascii="Times New Roman" w:eastAsia="Times New Roman" w:hAnsi="Times New Roman" w:cs="Times New Roman"/>
          <w:color w:val="000000" w:themeColor="text1"/>
          <w:sz w:val="28"/>
          <w:szCs w:val="28"/>
          <w:lang w:eastAsia="ru-RU"/>
        </w:rPr>
        <w:t>острорежущие</w:t>
      </w:r>
      <w:proofErr w:type="spellEnd"/>
      <w:r w:rsidRPr="00D53DCB">
        <w:rPr>
          <w:rFonts w:ascii="Times New Roman" w:eastAsia="Times New Roman" w:hAnsi="Times New Roman" w:cs="Times New Roman"/>
          <w:color w:val="000000" w:themeColor="text1"/>
          <w:sz w:val="28"/>
          <w:szCs w:val="28"/>
          <w:lang w:eastAsia="ru-RU"/>
        </w:rPr>
        <w:t xml:space="preserve"> детали, даже завернутые в бумагу, предохранены от соприкосновения с соседними предметами.</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7. 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лишь после того, как прекратится "отпотевание" инструмента.</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8.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proofErr w:type="spellStart"/>
      <w:r w:rsidRPr="00D53DCB">
        <w:rPr>
          <w:rFonts w:ascii="Times New Roman" w:eastAsia="Times New Roman" w:hAnsi="Times New Roman" w:cs="Times New Roman"/>
          <w:color w:val="000000" w:themeColor="text1"/>
          <w:sz w:val="28"/>
          <w:szCs w:val="28"/>
          <w:lang w:eastAsia="ru-RU"/>
        </w:rPr>
        <w:t>нейзильберные</w:t>
      </w:r>
      <w:proofErr w:type="spellEnd"/>
      <w:r w:rsidRPr="00D53DCB">
        <w:rPr>
          <w:rFonts w:ascii="Times New Roman" w:eastAsia="Times New Roman" w:hAnsi="Times New Roman" w:cs="Times New Roman"/>
          <w:color w:val="000000" w:themeColor="text1"/>
          <w:sz w:val="28"/>
          <w:szCs w:val="28"/>
          <w:lang w:eastAsia="ru-RU"/>
        </w:rPr>
        <w:t xml:space="preserve"> и оловянные предметы не требуют смазывания.</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lastRenderedPageBreak/>
        <w:t xml:space="preserve">9. При появлении ржавчины на окрашенных железных изделиях она </w:t>
      </w:r>
      <w:proofErr w:type="gramStart"/>
      <w:r w:rsidRPr="00D53DCB">
        <w:rPr>
          <w:rFonts w:ascii="Times New Roman" w:eastAsia="Times New Roman" w:hAnsi="Times New Roman" w:cs="Times New Roman"/>
          <w:color w:val="000000" w:themeColor="text1"/>
          <w:sz w:val="28"/>
          <w:szCs w:val="28"/>
          <w:lang w:eastAsia="ru-RU"/>
        </w:rPr>
        <w:t>удаляется</w:t>
      </w:r>
      <w:proofErr w:type="gramEnd"/>
      <w:r w:rsidRPr="00D53DCB">
        <w:rPr>
          <w:rFonts w:ascii="Times New Roman" w:eastAsia="Times New Roman" w:hAnsi="Times New Roman" w:cs="Times New Roman"/>
          <w:color w:val="000000" w:themeColor="text1"/>
          <w:sz w:val="28"/>
          <w:szCs w:val="28"/>
          <w:lang w:eastAsia="ru-RU"/>
        </w:rPr>
        <w:t xml:space="preserve"> и изделие вновь покрывается краской.</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 xml:space="preserve">10. Серебряные и </w:t>
      </w:r>
      <w:proofErr w:type="spellStart"/>
      <w:r w:rsidRPr="00D53DCB">
        <w:rPr>
          <w:rFonts w:ascii="Times New Roman" w:eastAsia="Times New Roman" w:hAnsi="Times New Roman" w:cs="Times New Roman"/>
          <w:color w:val="000000" w:themeColor="text1"/>
          <w:sz w:val="28"/>
          <w:szCs w:val="28"/>
          <w:lang w:eastAsia="ru-RU"/>
        </w:rPr>
        <w:t>нейзильберные</w:t>
      </w:r>
      <w:proofErr w:type="spellEnd"/>
      <w:r w:rsidRPr="00D53DCB">
        <w:rPr>
          <w:rFonts w:ascii="Times New Roman" w:eastAsia="Times New Roman" w:hAnsi="Times New Roman" w:cs="Times New Roman"/>
          <w:color w:val="000000" w:themeColor="text1"/>
          <w:sz w:val="28"/>
          <w:szCs w:val="28"/>
          <w:lang w:eastAsia="ru-RU"/>
        </w:rPr>
        <w:t xml:space="preserve"> инструменты нельзя хранить совместно с резиной, серой и серосодержащими соединениями вследствие почернения поверхности инструментов.</w:t>
      </w:r>
    </w:p>
    <w:p w:rsidR="00C06D59" w:rsidRPr="00D53DCB" w:rsidRDefault="00C06D59" w:rsidP="00D53DCB">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11. Категорически запрещается хранить хирургические инструменты навалом, а также вместе с медикаментами и резиновыми изделиями.</w:t>
      </w:r>
    </w:p>
    <w:p w:rsidR="00F550C6" w:rsidRPr="00D53DCB" w:rsidRDefault="00F550C6" w:rsidP="00C06D59">
      <w:pPr>
        <w:suppressAutoHyphens/>
        <w:spacing w:after="0" w:line="240" w:lineRule="auto"/>
        <w:jc w:val="center"/>
        <w:rPr>
          <w:rFonts w:ascii="Times New Roman" w:eastAsia="Times New Roman" w:hAnsi="Times New Roman" w:cs="Times New Roman"/>
          <w:b/>
          <w:sz w:val="28"/>
          <w:szCs w:val="28"/>
        </w:rPr>
      </w:pPr>
      <w:r w:rsidRPr="00D53DCB">
        <w:rPr>
          <w:rFonts w:ascii="Times New Roman" w:eastAsia="Times New Roman" w:hAnsi="Times New Roman" w:cs="Times New Roman"/>
          <w:b/>
          <w:sz w:val="28"/>
          <w:szCs w:val="28"/>
        </w:rPr>
        <w:t>4.Определить правила реализации изделий медицинского назначения из аптеки.</w:t>
      </w:r>
    </w:p>
    <w:p w:rsidR="00950D23" w:rsidRPr="00D53DCB" w:rsidRDefault="00950D23" w:rsidP="00D53DCB">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В соответствии с п. 7 ст. 55 Федерального закона от 12.04.2010 № 61-ФЗ «Об обращении лекарственных средств», вступающего в силу 01.09.2010,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в том числе:</w:t>
      </w:r>
    </w:p>
    <w:p w:rsidR="00950D23" w:rsidRPr="00D53DCB" w:rsidRDefault="00950D23" w:rsidP="00D53DCB">
      <w:pPr>
        <w:numPr>
          <w:ilvl w:val="0"/>
          <w:numId w:val="25"/>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изделия медицинского назначения;</w:t>
      </w:r>
    </w:p>
    <w:p w:rsidR="00950D23" w:rsidRPr="00D53DCB" w:rsidRDefault="00950D23" w:rsidP="00D53DCB">
      <w:pPr>
        <w:numPr>
          <w:ilvl w:val="0"/>
          <w:numId w:val="25"/>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посуду для медицинских целей;</w:t>
      </w:r>
    </w:p>
    <w:p w:rsidR="00950D23" w:rsidRPr="00D53DCB" w:rsidRDefault="00950D23" w:rsidP="00D53DCB">
      <w:pPr>
        <w:numPr>
          <w:ilvl w:val="0"/>
          <w:numId w:val="25"/>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предметы и средства, предназначенные для ухода за больными, новорожденными и детьми, не достигшими возраста трех лет;</w:t>
      </w:r>
    </w:p>
    <w:p w:rsidR="00950D23" w:rsidRPr="00D53DCB" w:rsidRDefault="00950D23" w:rsidP="00D53DCB">
      <w:pPr>
        <w:numPr>
          <w:ilvl w:val="0"/>
          <w:numId w:val="25"/>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очковую оптику и средства ухода за ней.</w:t>
      </w:r>
    </w:p>
    <w:p w:rsidR="00950D23" w:rsidRPr="00D53DCB" w:rsidRDefault="00950D23" w:rsidP="00D53DCB">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p>
    <w:p w:rsidR="00950D23" w:rsidRPr="00D53DCB" w:rsidRDefault="00950D23" w:rsidP="00D53DCB">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950D23" w:rsidRPr="00D53DCB" w:rsidRDefault="00950D23" w:rsidP="00D53DCB">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Информация в обязательном порядке должна содержать:</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наименование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фирменное наименование (наименование) и место нахождения (юридический адрес) изготовителя товара, место нахождения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сведения о номере и дате разрешения на применение таких изделий в медицинских целях, выданного Федеральной службой по надзору в сфере здравоохранения и социального развития в установленном порядке,</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lastRenderedPageBreak/>
        <w:t>сведения о его назначении, способе и условиях применения, действии и оказываемом эффекте, ограничениях (противопоказаниях) для применения с учетом особенностей конкретного вида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обозначение стандартов, обязательным требованиям которых должен соответствовать товар;</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сведения об основных потребительских свойствах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правила и условия эффективного и безопасного использования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гарантийный срок, если он установлен для конкретного товара;</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950D23" w:rsidRPr="00D53DCB" w:rsidRDefault="00950D23" w:rsidP="00D53DCB">
      <w:pPr>
        <w:numPr>
          <w:ilvl w:val="0"/>
          <w:numId w:val="26"/>
        </w:numPr>
        <w:shd w:val="clear" w:color="auto" w:fill="FFFFFF"/>
        <w:spacing w:afterLines="30" w:after="72" w:line="240" w:lineRule="auto"/>
        <w:ind w:left="480" w:right="240" w:firstLine="709"/>
        <w:jc w:val="both"/>
        <w:rPr>
          <w:rFonts w:ascii="Times New Roman" w:eastAsia="Times New Roman" w:hAnsi="Times New Roman" w:cs="Times New Roman"/>
          <w:color w:val="000000" w:themeColor="text1"/>
          <w:sz w:val="28"/>
          <w:szCs w:val="28"/>
          <w:lang w:eastAsia="ru-RU"/>
        </w:rPr>
      </w:pPr>
      <w:r w:rsidRPr="00D53DCB">
        <w:rPr>
          <w:rFonts w:ascii="Times New Roman" w:eastAsia="Times New Roman" w:hAnsi="Times New Roman" w:cs="Times New Roman"/>
          <w:color w:val="000000" w:themeColor="text1"/>
          <w:sz w:val="28"/>
          <w:szCs w:val="28"/>
          <w:lang w:eastAsia="ru-RU"/>
        </w:rPr>
        <w:t>цену и условия приобретения товара.</w:t>
      </w:r>
    </w:p>
    <w:p w:rsidR="00950D23" w:rsidRPr="00950D23" w:rsidRDefault="00950D23" w:rsidP="00D53DCB">
      <w:pPr>
        <w:shd w:val="clear" w:color="auto" w:fill="FFFFFF"/>
        <w:spacing w:afterLines="30" w:after="72" w:line="240" w:lineRule="auto"/>
        <w:ind w:firstLine="709"/>
        <w:jc w:val="both"/>
        <w:rPr>
          <w:rFonts w:ascii="Verdana" w:eastAsia="Times New Roman" w:hAnsi="Verdana" w:cs="Times New Roman"/>
          <w:color w:val="4F4F4F"/>
          <w:sz w:val="21"/>
          <w:szCs w:val="21"/>
          <w:lang w:eastAsia="ru-RU"/>
        </w:rPr>
      </w:pPr>
      <w:r w:rsidRPr="00D53DCB">
        <w:rPr>
          <w:rFonts w:ascii="Times New Roman" w:eastAsia="Times New Roman" w:hAnsi="Times New Roman" w:cs="Times New Roman"/>
          <w:color w:val="000000" w:themeColor="text1"/>
          <w:sz w:val="28"/>
          <w:szCs w:val="28"/>
          <w:lang w:eastAsia="ru-RU"/>
        </w:rPr>
        <w:t>Если в приобретаемом покупателем товаре устранялся недостаток (недостатки), покупателю должна быть предоставлена информация об этом. Об имеющихся в товаре недостатках продавец должен предупредить покупателя не только в устной, но и в письменной форме (на ярлыке товара, товарном чеке или иным способом).</w:t>
      </w:r>
    </w:p>
    <w:p w:rsidR="00950D23" w:rsidRPr="00F550C6" w:rsidRDefault="00950D23" w:rsidP="00950D23">
      <w:pPr>
        <w:suppressAutoHyphens/>
        <w:spacing w:after="0" w:line="240" w:lineRule="auto"/>
        <w:rPr>
          <w:rFonts w:ascii="Times New Roman" w:eastAsia="Times New Roman" w:hAnsi="Times New Roman" w:cs="Times New Roman"/>
          <w:sz w:val="28"/>
          <w:szCs w:val="28"/>
        </w:rPr>
      </w:pPr>
    </w:p>
    <w:p w:rsid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D53DCB" w:rsidRDefault="00D53DCB" w:rsidP="00F550C6">
      <w:pPr>
        <w:suppressAutoHyphens/>
        <w:spacing w:after="0" w:line="240" w:lineRule="auto"/>
        <w:jc w:val="both"/>
        <w:rPr>
          <w:rFonts w:ascii="Times New Roman" w:eastAsia="Times New Roman" w:hAnsi="Times New Roman" w:cs="Times New Roman"/>
          <w:bCs/>
          <w:sz w:val="28"/>
          <w:szCs w:val="28"/>
        </w:rPr>
      </w:pPr>
    </w:p>
    <w:p w:rsidR="00D53DCB" w:rsidRDefault="00D53DCB"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Default="00BE0899" w:rsidP="00F550C6">
      <w:pPr>
        <w:suppressAutoHyphens/>
        <w:spacing w:after="0" w:line="240" w:lineRule="auto"/>
        <w:jc w:val="both"/>
        <w:rPr>
          <w:rFonts w:ascii="Times New Roman" w:eastAsia="Times New Roman" w:hAnsi="Times New Roman" w:cs="Times New Roman"/>
          <w:bCs/>
          <w:sz w:val="28"/>
          <w:szCs w:val="28"/>
        </w:rPr>
      </w:pPr>
    </w:p>
    <w:p w:rsidR="00BE0899" w:rsidRPr="00F550C6" w:rsidRDefault="00BE0899" w:rsidP="00F550C6">
      <w:pPr>
        <w:suppressAutoHyphens/>
        <w:spacing w:after="0" w:line="240" w:lineRule="auto"/>
        <w:jc w:val="both"/>
        <w:rPr>
          <w:rFonts w:ascii="Times New Roman" w:eastAsia="Times New Roman" w:hAnsi="Times New Roman" w:cs="Times New Roman"/>
          <w:bCs/>
          <w:sz w:val="28"/>
          <w:szCs w:val="28"/>
        </w:rPr>
      </w:pPr>
    </w:p>
    <w:p w:rsidR="00F550C6" w:rsidRPr="003D6088" w:rsidRDefault="00F72002" w:rsidP="00D53DCB">
      <w:pPr>
        <w:suppressAutoHyphens/>
        <w:spacing w:after="3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Тема № 5. </w:t>
      </w:r>
      <w:r w:rsidR="00F550C6" w:rsidRPr="003D6088">
        <w:rPr>
          <w:rFonts w:ascii="Times New Roman" w:eastAsia="Times New Roman" w:hAnsi="Times New Roman" w:cs="Times New Roman"/>
          <w:b/>
          <w:bCs/>
          <w:sz w:val="28"/>
          <w:szCs w:val="28"/>
        </w:rPr>
        <w:t xml:space="preserve">Медицинские приборы, аппараты, инструменты. Анализ ассортимента. Хранение. Реализация. </w:t>
      </w:r>
      <w:r w:rsidR="00F550C6" w:rsidRPr="003D6088">
        <w:rPr>
          <w:rFonts w:ascii="Times New Roman" w:eastAsia="Times New Roman" w:hAnsi="Times New Roman" w:cs="Times New Roman"/>
          <w:b/>
          <w:sz w:val="28"/>
          <w:szCs w:val="28"/>
        </w:rPr>
        <w:t>Документы, подтверждающие качество.</w:t>
      </w:r>
    </w:p>
    <w:p w:rsidR="007D74DF" w:rsidRPr="00F550C6" w:rsidRDefault="00F550C6" w:rsidP="00D53DCB">
      <w:pPr>
        <w:suppressAutoHyphens/>
        <w:spacing w:after="30" w:line="240" w:lineRule="auto"/>
        <w:ind w:firstLine="709"/>
        <w:jc w:val="both"/>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Алгоритм работы</w:t>
      </w:r>
      <w:r w:rsidR="00C44B53">
        <w:rPr>
          <w:rFonts w:ascii="Times New Roman" w:eastAsia="Times New Roman" w:hAnsi="Times New Roman" w:cs="Times New Roman"/>
          <w:sz w:val="28"/>
          <w:szCs w:val="28"/>
        </w:rPr>
        <w:t>:</w:t>
      </w:r>
    </w:p>
    <w:p w:rsidR="007D74DF" w:rsidRPr="00D53DCB" w:rsidRDefault="00F550C6" w:rsidP="00D53DCB">
      <w:pPr>
        <w:suppressAutoHyphens/>
        <w:spacing w:after="30" w:line="240" w:lineRule="auto"/>
        <w:ind w:firstLine="709"/>
        <w:jc w:val="center"/>
        <w:rPr>
          <w:rFonts w:ascii="Times New Roman" w:eastAsia="Times New Roman" w:hAnsi="Times New Roman" w:cs="Times New Roman"/>
          <w:b/>
          <w:sz w:val="28"/>
          <w:szCs w:val="28"/>
        </w:rPr>
      </w:pPr>
      <w:r w:rsidRPr="00D53DCB">
        <w:rPr>
          <w:rFonts w:ascii="Times New Roman" w:eastAsia="Times New Roman" w:hAnsi="Times New Roman" w:cs="Times New Roman"/>
          <w:b/>
          <w:sz w:val="28"/>
          <w:szCs w:val="28"/>
        </w:rPr>
        <w:t>1.Дать определение медицинским приборам и медицинским аппаратам.</w:t>
      </w:r>
    </w:p>
    <w:p w:rsidR="007D74DF" w:rsidRDefault="00253535" w:rsidP="00D53DCB">
      <w:pPr>
        <w:suppressAutoHyphens/>
        <w:spacing w:after="30" w:line="24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 xml:space="preserve">Медицинские приборы - </w:t>
      </w:r>
      <w:r w:rsidR="007D74DF" w:rsidRPr="007D74DF">
        <w:rPr>
          <w:rFonts w:ascii="Times New Roman" w:hAnsi="Times New Roman" w:cs="Times New Roman"/>
          <w:color w:val="000000"/>
          <w:sz w:val="28"/>
          <w:szCs w:val="28"/>
          <w:shd w:val="clear" w:color="auto" w:fill="FFFFFF"/>
        </w:rPr>
        <w:t>изделия медицинской техники, предназначенные для получения, получения, накопления и (или) анализа, а также отображения измерительной информации о состоянии организма человека с диагностической или профилактической целью</w:t>
      </w:r>
      <w:r w:rsidR="007D74DF">
        <w:rPr>
          <w:rFonts w:ascii="Times New Roman" w:hAnsi="Times New Roman" w:cs="Times New Roman"/>
          <w:color w:val="000000"/>
          <w:sz w:val="28"/>
          <w:szCs w:val="28"/>
          <w:shd w:val="clear" w:color="auto" w:fill="FFFFFF"/>
        </w:rPr>
        <w:t>.</w:t>
      </w:r>
    </w:p>
    <w:p w:rsidR="007D74DF" w:rsidRDefault="007D74DF" w:rsidP="00D53DCB">
      <w:pPr>
        <w:suppressAutoHyphens/>
        <w:spacing w:after="3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Медицинские аппараты </w:t>
      </w:r>
      <w:r w:rsidRPr="007D74DF">
        <w:rPr>
          <w:rFonts w:ascii="Times New Roman" w:hAnsi="Times New Roman" w:cs="Times New Roman"/>
          <w:color w:val="000000"/>
          <w:sz w:val="28"/>
          <w:szCs w:val="28"/>
          <w:shd w:val="clear" w:color="auto" w:fill="FFFFFF"/>
        </w:rPr>
        <w:t>-  изделия медицинской техники, предназначенные для лечебного или профилактического воздействия на организм человека, либо для замещения или коррекции функций органов и систем организма.</w:t>
      </w:r>
    </w:p>
    <w:p w:rsidR="007D74DF" w:rsidRPr="00D53DCB" w:rsidRDefault="007D74DF" w:rsidP="00D53DCB">
      <w:pPr>
        <w:suppressAutoHyphens/>
        <w:spacing w:after="3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 xml:space="preserve">Медицинские инструменты - </w:t>
      </w:r>
      <w:r w:rsidRPr="007D74DF">
        <w:rPr>
          <w:rFonts w:ascii="Times New Roman" w:hAnsi="Times New Roman" w:cs="Times New Roman"/>
          <w:color w:val="000000" w:themeColor="text1"/>
          <w:sz w:val="28"/>
          <w:szCs w:val="28"/>
        </w:rPr>
        <w:t>изделия, с помощью которых медицинские работники производят те или иные манипуляции на органах или тканях с целью механического воздействия на них, а также осуществляют необходимые действия с материалами, применяемыми при этих манипуляциях.</w:t>
      </w:r>
    </w:p>
    <w:p w:rsidR="000C6AF1" w:rsidRPr="007B32F4" w:rsidRDefault="00F550C6" w:rsidP="007B32F4">
      <w:pPr>
        <w:suppressAutoHyphens/>
        <w:spacing w:after="0" w:line="240" w:lineRule="auto"/>
        <w:jc w:val="center"/>
        <w:rPr>
          <w:rFonts w:ascii="Times New Roman" w:eastAsia="Times New Roman" w:hAnsi="Times New Roman" w:cs="Times New Roman"/>
          <w:b/>
          <w:sz w:val="28"/>
          <w:szCs w:val="28"/>
        </w:rPr>
      </w:pPr>
      <w:r w:rsidRPr="00D53DCB">
        <w:rPr>
          <w:rFonts w:ascii="Times New Roman" w:eastAsia="Times New Roman" w:hAnsi="Times New Roman" w:cs="Times New Roman"/>
          <w:b/>
          <w:sz w:val="28"/>
          <w:szCs w:val="28"/>
        </w:rPr>
        <w:t>2.Провести анализ ассортимента - перечислить имеющиеся группы медицинских приборов и аппаратов, имеющихся в аптеке. Дать характеристику каждой группе.</w:t>
      </w:r>
      <w:r w:rsidR="009320A3" w:rsidRPr="00D53DCB">
        <w:rPr>
          <w:rFonts w:ascii="Times New Roman" w:eastAsia="Times New Roman" w:hAnsi="Times New Roman" w:cs="Times New Roman"/>
          <w:b/>
          <w:sz w:val="28"/>
          <w:szCs w:val="28"/>
        </w:rPr>
        <w:t xml:space="preserve">(Дать характеристику приборам: </w:t>
      </w:r>
      <w:proofErr w:type="spellStart"/>
      <w:r w:rsidR="009320A3" w:rsidRPr="00D53DCB">
        <w:rPr>
          <w:rFonts w:ascii="Times New Roman" w:eastAsia="Times New Roman" w:hAnsi="Times New Roman" w:cs="Times New Roman"/>
          <w:b/>
          <w:sz w:val="28"/>
          <w:szCs w:val="28"/>
        </w:rPr>
        <w:t>термометры,тонометры,глюкометры</w:t>
      </w:r>
      <w:proofErr w:type="gramStart"/>
      <w:r w:rsidR="009320A3" w:rsidRPr="00D53DCB">
        <w:rPr>
          <w:rFonts w:ascii="Times New Roman" w:eastAsia="Times New Roman" w:hAnsi="Times New Roman" w:cs="Times New Roman"/>
          <w:b/>
          <w:sz w:val="28"/>
          <w:szCs w:val="28"/>
        </w:rPr>
        <w:t>.А</w:t>
      </w:r>
      <w:proofErr w:type="gramEnd"/>
      <w:r w:rsidR="009320A3" w:rsidRPr="00D53DCB">
        <w:rPr>
          <w:rFonts w:ascii="Times New Roman" w:eastAsia="Times New Roman" w:hAnsi="Times New Roman" w:cs="Times New Roman"/>
          <w:b/>
          <w:sz w:val="28"/>
          <w:szCs w:val="28"/>
        </w:rPr>
        <w:t>ппаратам-небулайзеры</w:t>
      </w:r>
      <w:proofErr w:type="spellEnd"/>
      <w:r w:rsidR="009320A3" w:rsidRPr="00D53DCB">
        <w:rPr>
          <w:rFonts w:ascii="Times New Roman" w:eastAsia="Times New Roman" w:hAnsi="Times New Roman" w:cs="Times New Roman"/>
          <w:b/>
          <w:sz w:val="28"/>
          <w:szCs w:val="28"/>
        </w:rPr>
        <w:t>.)</w:t>
      </w:r>
    </w:p>
    <w:p w:rsidR="00EE55F0" w:rsidRPr="007B32F4" w:rsidRDefault="00EE55F0" w:rsidP="007B32F4">
      <w:pPr>
        <w:suppressAutoHyphens/>
        <w:spacing w:after="3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А.</w:t>
      </w:r>
      <w:r w:rsidR="000C6AF1" w:rsidRPr="000C6A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Медицинские приборы и устройства для диагностики - </w:t>
      </w:r>
      <w:proofErr w:type="spellStart"/>
      <w:r w:rsidRPr="00EE55F0">
        <w:rPr>
          <w:rFonts w:ascii="Times New Roman" w:hAnsi="Times New Roman" w:cs="Times New Roman"/>
          <w:sz w:val="28"/>
          <w:szCs w:val="28"/>
        </w:rPr>
        <w:t>глюкометры</w:t>
      </w:r>
      <w:proofErr w:type="spellEnd"/>
      <w:r w:rsidRPr="00EE55F0">
        <w:rPr>
          <w:rFonts w:ascii="Times New Roman" w:hAnsi="Times New Roman" w:cs="Times New Roman"/>
          <w:sz w:val="28"/>
          <w:szCs w:val="28"/>
        </w:rPr>
        <w:t xml:space="preserve">;  тонометры;  термометры; </w:t>
      </w:r>
      <w:r>
        <w:rPr>
          <w:rFonts w:ascii="Times New Roman" w:hAnsi="Times New Roman" w:cs="Times New Roman"/>
          <w:sz w:val="28"/>
          <w:szCs w:val="28"/>
        </w:rPr>
        <w:t>стетоскопы;</w:t>
      </w:r>
      <w:r w:rsidRPr="00EE55F0">
        <w:rPr>
          <w:rFonts w:ascii="Times New Roman" w:hAnsi="Times New Roman" w:cs="Times New Roman"/>
          <w:sz w:val="28"/>
          <w:szCs w:val="28"/>
        </w:rPr>
        <w:t xml:space="preserve"> фо</w:t>
      </w:r>
      <w:r>
        <w:rPr>
          <w:rFonts w:ascii="Times New Roman" w:hAnsi="Times New Roman" w:cs="Times New Roman"/>
          <w:sz w:val="28"/>
          <w:szCs w:val="28"/>
        </w:rPr>
        <w:t>нендоскопы;</w:t>
      </w:r>
      <w:r w:rsidRPr="00EE55F0">
        <w:rPr>
          <w:rFonts w:ascii="Times New Roman" w:hAnsi="Times New Roman" w:cs="Times New Roman"/>
          <w:sz w:val="28"/>
          <w:szCs w:val="28"/>
        </w:rPr>
        <w:t xml:space="preserve"> </w:t>
      </w:r>
      <w:proofErr w:type="spellStart"/>
      <w:r w:rsidRPr="00EE55F0">
        <w:rPr>
          <w:rFonts w:ascii="Times New Roman" w:hAnsi="Times New Roman" w:cs="Times New Roman"/>
          <w:sz w:val="28"/>
          <w:szCs w:val="28"/>
        </w:rPr>
        <w:t>стетофонендоскопы</w:t>
      </w:r>
      <w:proofErr w:type="spellEnd"/>
      <w:r w:rsidRPr="00EE55F0">
        <w:rPr>
          <w:rFonts w:ascii="Times New Roman" w:hAnsi="Times New Roman" w:cs="Times New Roman"/>
          <w:sz w:val="28"/>
          <w:szCs w:val="28"/>
        </w:rPr>
        <w:t>;  электрокардиографы (стационарные и портативные);  пульсометры.</w:t>
      </w:r>
    </w:p>
    <w:p w:rsidR="00EE55F0" w:rsidRPr="000C6AF1" w:rsidRDefault="00EE55F0" w:rsidP="007B32F4">
      <w:pPr>
        <w:suppressAutoHyphens/>
        <w:spacing w:after="3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w:t>
      </w:r>
      <w:r w:rsidRPr="00EE55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Медицинские аппараты - </w:t>
      </w:r>
      <w:r>
        <w:rPr>
          <w:rFonts w:ascii="Times New Roman" w:hAnsi="Times New Roman" w:cs="Times New Roman"/>
          <w:sz w:val="28"/>
          <w:szCs w:val="28"/>
        </w:rPr>
        <w:t>а</w:t>
      </w:r>
      <w:r w:rsidRPr="00EE55F0">
        <w:rPr>
          <w:rFonts w:ascii="Times New Roman" w:hAnsi="Times New Roman" w:cs="Times New Roman"/>
          <w:sz w:val="28"/>
          <w:szCs w:val="28"/>
        </w:rPr>
        <w:t xml:space="preserve">ппарат для </w:t>
      </w:r>
      <w:proofErr w:type="spellStart"/>
      <w:r w:rsidRPr="00EE55F0">
        <w:rPr>
          <w:rFonts w:ascii="Times New Roman" w:hAnsi="Times New Roman" w:cs="Times New Roman"/>
          <w:sz w:val="28"/>
          <w:szCs w:val="28"/>
        </w:rPr>
        <w:t>амплипульстерапии</w:t>
      </w:r>
      <w:proofErr w:type="spellEnd"/>
      <w:r w:rsidRPr="00EE55F0">
        <w:rPr>
          <w:rFonts w:ascii="Times New Roman" w:hAnsi="Times New Roman" w:cs="Times New Roman"/>
          <w:sz w:val="28"/>
          <w:szCs w:val="28"/>
        </w:rPr>
        <w:t xml:space="preserve">; </w:t>
      </w:r>
      <w:r>
        <w:rPr>
          <w:rFonts w:ascii="Times New Roman" w:hAnsi="Times New Roman" w:cs="Times New Roman"/>
          <w:sz w:val="28"/>
          <w:szCs w:val="28"/>
        </w:rPr>
        <w:t>а</w:t>
      </w:r>
      <w:r w:rsidRPr="00EE55F0">
        <w:rPr>
          <w:rFonts w:ascii="Times New Roman" w:hAnsi="Times New Roman" w:cs="Times New Roman"/>
          <w:sz w:val="28"/>
          <w:szCs w:val="28"/>
        </w:rPr>
        <w:t xml:space="preserve">ппарат </w:t>
      </w:r>
      <w:proofErr w:type="spellStart"/>
      <w:r w:rsidRPr="00EE55F0">
        <w:rPr>
          <w:rFonts w:ascii="Times New Roman" w:hAnsi="Times New Roman" w:cs="Times New Roman"/>
          <w:sz w:val="28"/>
          <w:szCs w:val="28"/>
        </w:rPr>
        <w:t>Рефтон</w:t>
      </w:r>
      <w:proofErr w:type="spellEnd"/>
      <w:r w:rsidRPr="00EE55F0">
        <w:rPr>
          <w:rFonts w:ascii="Times New Roman" w:hAnsi="Times New Roman" w:cs="Times New Roman"/>
          <w:sz w:val="28"/>
          <w:szCs w:val="28"/>
        </w:rPr>
        <w:t xml:space="preserve">; </w:t>
      </w:r>
      <w:r>
        <w:rPr>
          <w:rFonts w:ascii="Times New Roman" w:hAnsi="Times New Roman" w:cs="Times New Roman"/>
          <w:sz w:val="28"/>
          <w:szCs w:val="28"/>
        </w:rPr>
        <w:t>а</w:t>
      </w:r>
      <w:r w:rsidRPr="00EE55F0">
        <w:rPr>
          <w:rFonts w:ascii="Times New Roman" w:hAnsi="Times New Roman" w:cs="Times New Roman"/>
          <w:sz w:val="28"/>
          <w:szCs w:val="28"/>
        </w:rPr>
        <w:t xml:space="preserve">ппарат Электросон; </w:t>
      </w:r>
      <w:r>
        <w:rPr>
          <w:rFonts w:ascii="Times New Roman" w:hAnsi="Times New Roman" w:cs="Times New Roman"/>
          <w:sz w:val="28"/>
          <w:szCs w:val="28"/>
        </w:rPr>
        <w:t>а</w:t>
      </w:r>
      <w:r w:rsidRPr="00EE55F0">
        <w:rPr>
          <w:rFonts w:ascii="Times New Roman" w:hAnsi="Times New Roman" w:cs="Times New Roman"/>
          <w:sz w:val="28"/>
          <w:szCs w:val="28"/>
        </w:rPr>
        <w:t xml:space="preserve">ппарат УВЧ; </w:t>
      </w:r>
      <w:r>
        <w:rPr>
          <w:rFonts w:ascii="Times New Roman" w:hAnsi="Times New Roman" w:cs="Times New Roman"/>
          <w:sz w:val="28"/>
          <w:szCs w:val="28"/>
        </w:rPr>
        <w:t>с</w:t>
      </w:r>
      <w:r w:rsidRPr="00EE55F0">
        <w:rPr>
          <w:rFonts w:ascii="Times New Roman" w:hAnsi="Times New Roman" w:cs="Times New Roman"/>
          <w:sz w:val="28"/>
          <w:szCs w:val="28"/>
        </w:rPr>
        <w:t>луховой аппарат</w:t>
      </w:r>
      <w:r>
        <w:rPr>
          <w:rFonts w:ascii="Times New Roman" w:hAnsi="Times New Roman" w:cs="Times New Roman"/>
          <w:sz w:val="28"/>
          <w:szCs w:val="28"/>
        </w:rPr>
        <w:t>; и</w:t>
      </w:r>
      <w:r w:rsidRPr="00EE55F0">
        <w:rPr>
          <w:rFonts w:ascii="Times New Roman" w:hAnsi="Times New Roman" w:cs="Times New Roman"/>
          <w:sz w:val="28"/>
          <w:szCs w:val="28"/>
        </w:rPr>
        <w:t xml:space="preserve">нгаляторы; </w:t>
      </w:r>
      <w:proofErr w:type="spellStart"/>
      <w:r>
        <w:rPr>
          <w:rFonts w:ascii="Times New Roman" w:hAnsi="Times New Roman" w:cs="Times New Roman"/>
          <w:sz w:val="28"/>
          <w:szCs w:val="28"/>
        </w:rPr>
        <w:t>н</w:t>
      </w:r>
      <w:r w:rsidRPr="00EE55F0">
        <w:rPr>
          <w:rFonts w:ascii="Times New Roman" w:hAnsi="Times New Roman" w:cs="Times New Roman"/>
          <w:sz w:val="28"/>
          <w:szCs w:val="28"/>
        </w:rPr>
        <w:t>ебулайзеры</w:t>
      </w:r>
      <w:proofErr w:type="spellEnd"/>
      <w:r w:rsidRPr="00EE55F0">
        <w:rPr>
          <w:rFonts w:ascii="Times New Roman" w:hAnsi="Times New Roman" w:cs="Times New Roman"/>
          <w:sz w:val="28"/>
          <w:szCs w:val="28"/>
        </w:rPr>
        <w:t xml:space="preserve">; </w:t>
      </w:r>
      <w:r>
        <w:rPr>
          <w:rFonts w:ascii="Times New Roman" w:hAnsi="Times New Roman" w:cs="Times New Roman"/>
          <w:sz w:val="28"/>
          <w:szCs w:val="28"/>
        </w:rPr>
        <w:t xml:space="preserve"> и</w:t>
      </w:r>
      <w:r w:rsidRPr="00EE55F0">
        <w:rPr>
          <w:rFonts w:ascii="Times New Roman" w:hAnsi="Times New Roman" w:cs="Times New Roman"/>
          <w:sz w:val="28"/>
          <w:szCs w:val="28"/>
        </w:rPr>
        <w:t>рригаторы полости рта.</w:t>
      </w:r>
      <w:r>
        <w:rPr>
          <w:rFonts w:ascii="Times New Roman" w:hAnsi="Times New Roman" w:cs="Times New Roman"/>
          <w:color w:val="000000" w:themeColor="text1"/>
          <w:sz w:val="28"/>
          <w:szCs w:val="28"/>
        </w:rPr>
        <w:t xml:space="preserve"> </w:t>
      </w:r>
      <w:r w:rsidR="000C6AF1" w:rsidRPr="000C6AF1">
        <w:rPr>
          <w:rFonts w:ascii="Times New Roman" w:hAnsi="Times New Roman" w:cs="Times New Roman"/>
          <w:color w:val="000000" w:themeColor="text1"/>
          <w:sz w:val="28"/>
          <w:szCs w:val="28"/>
        </w:rPr>
        <w:t xml:space="preserve"> </w:t>
      </w:r>
    </w:p>
    <w:p w:rsidR="000C6AF1" w:rsidRPr="000C6AF1" w:rsidRDefault="00EE55F0" w:rsidP="007B32F4">
      <w:pPr>
        <w:suppressAutoHyphens/>
        <w:spacing w:after="3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0C6AF1" w:rsidRPr="000C6AF1">
        <w:rPr>
          <w:rFonts w:ascii="Times New Roman" w:hAnsi="Times New Roman" w:cs="Times New Roman"/>
          <w:color w:val="000000" w:themeColor="text1"/>
          <w:sz w:val="28"/>
          <w:szCs w:val="28"/>
        </w:rPr>
        <w:t xml:space="preserve">. Кибернетические электронные устройства: а) Компьютеры для переработки, хранения и автоматического анализа медико-биологической информации; </w:t>
      </w:r>
    </w:p>
    <w:p w:rsidR="000C6AF1" w:rsidRPr="000C6AF1" w:rsidRDefault="000C6AF1" w:rsidP="007B32F4">
      <w:pPr>
        <w:suppressAutoHyphens/>
        <w:spacing w:after="30" w:line="240" w:lineRule="auto"/>
        <w:ind w:firstLine="709"/>
        <w:jc w:val="both"/>
        <w:rPr>
          <w:rFonts w:ascii="Times New Roman" w:hAnsi="Times New Roman" w:cs="Times New Roman"/>
          <w:color w:val="000000" w:themeColor="text1"/>
          <w:sz w:val="28"/>
          <w:szCs w:val="28"/>
        </w:rPr>
      </w:pPr>
      <w:r w:rsidRPr="000C6AF1">
        <w:rPr>
          <w:rFonts w:ascii="Times New Roman" w:hAnsi="Times New Roman" w:cs="Times New Roman"/>
          <w:color w:val="000000" w:themeColor="text1"/>
          <w:sz w:val="28"/>
          <w:szCs w:val="28"/>
        </w:rPr>
        <w:t xml:space="preserve">б) устройства для управления процессами жизнедеятельности и автоматического регулирования окружающей человека среды; </w:t>
      </w:r>
    </w:p>
    <w:p w:rsidR="00253535" w:rsidRDefault="000C6AF1" w:rsidP="007B32F4">
      <w:pPr>
        <w:suppressAutoHyphens/>
        <w:spacing w:after="30" w:line="240" w:lineRule="auto"/>
        <w:ind w:firstLine="709"/>
        <w:jc w:val="both"/>
        <w:rPr>
          <w:rFonts w:ascii="Times New Roman" w:eastAsia="Times New Roman" w:hAnsi="Times New Roman" w:cs="Times New Roman"/>
          <w:sz w:val="28"/>
          <w:szCs w:val="28"/>
        </w:rPr>
      </w:pPr>
      <w:r w:rsidRPr="000C6AF1">
        <w:rPr>
          <w:rFonts w:ascii="Times New Roman" w:hAnsi="Times New Roman" w:cs="Times New Roman"/>
          <w:color w:val="000000" w:themeColor="text1"/>
          <w:sz w:val="28"/>
          <w:szCs w:val="28"/>
        </w:rPr>
        <w:t>в) электронные модели биологических процессов и др.</w:t>
      </w:r>
    </w:p>
    <w:p w:rsidR="005A6E70" w:rsidRDefault="00C44B53" w:rsidP="007B32F4">
      <w:pPr>
        <w:suppressAutoHyphens/>
        <w:spacing w:after="30" w:line="240" w:lineRule="auto"/>
        <w:ind w:firstLine="709"/>
        <w:jc w:val="both"/>
        <w:rPr>
          <w:rFonts w:ascii="Times New Roman" w:eastAsia="Times New Roman" w:hAnsi="Times New Roman" w:cs="Times New Roman"/>
          <w:sz w:val="28"/>
          <w:szCs w:val="28"/>
        </w:rPr>
      </w:pPr>
      <w:r w:rsidRPr="000C6AF1">
        <w:rPr>
          <w:rFonts w:ascii="Times New Roman" w:eastAsia="Times New Roman" w:hAnsi="Times New Roman" w:cs="Times New Roman"/>
          <w:b/>
          <w:sz w:val="28"/>
          <w:szCs w:val="28"/>
        </w:rPr>
        <w:t>Термометры</w:t>
      </w:r>
      <w:r>
        <w:rPr>
          <w:rFonts w:ascii="Times New Roman" w:eastAsia="Times New Roman" w:hAnsi="Times New Roman" w:cs="Times New Roman"/>
          <w:sz w:val="28"/>
          <w:szCs w:val="28"/>
        </w:rPr>
        <w:t xml:space="preserve"> </w:t>
      </w:r>
      <w:r w:rsidR="000C6A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прибор</w:t>
      </w:r>
      <w:proofErr w:type="gramEnd"/>
      <w:r>
        <w:rPr>
          <w:rFonts w:ascii="Times New Roman" w:eastAsia="Times New Roman" w:hAnsi="Times New Roman" w:cs="Times New Roman"/>
          <w:sz w:val="28"/>
          <w:szCs w:val="28"/>
        </w:rPr>
        <w:t xml:space="preserve"> предназначенный для измерения температуры.</w:t>
      </w:r>
    </w:p>
    <w:p w:rsidR="005A6E70" w:rsidRDefault="005A6E70" w:rsidP="007B32F4">
      <w:pPr>
        <w:suppressAutoHyphens/>
        <w:spacing w:after="30" w:line="240" w:lineRule="auto"/>
        <w:ind w:firstLine="709"/>
        <w:jc w:val="both"/>
        <w:rPr>
          <w:rFonts w:ascii="Times New Roman" w:hAnsi="Times New Roman" w:cs="Times New Roman"/>
          <w:sz w:val="28"/>
          <w:szCs w:val="28"/>
        </w:rPr>
      </w:pPr>
      <w:r w:rsidRPr="005A6E70">
        <w:rPr>
          <w:rFonts w:ascii="Times New Roman" w:hAnsi="Times New Roman" w:cs="Times New Roman"/>
          <w:sz w:val="28"/>
          <w:szCs w:val="28"/>
        </w:rPr>
        <w:t>Максимальный медицинский термометр</w:t>
      </w:r>
      <w:r>
        <w:rPr>
          <w:rFonts w:ascii="Times New Roman" w:hAnsi="Times New Roman" w:cs="Times New Roman"/>
          <w:sz w:val="28"/>
          <w:szCs w:val="28"/>
        </w:rPr>
        <w:t xml:space="preserve"> -</w:t>
      </w:r>
      <w:r w:rsidRPr="005A6E70">
        <w:rPr>
          <w:rFonts w:ascii="Times New Roman" w:hAnsi="Times New Roman" w:cs="Times New Roman"/>
          <w:sz w:val="28"/>
          <w:szCs w:val="28"/>
        </w:rPr>
        <w:t xml:space="preserve"> представляет собой полый тонкий стеклянный резервуар, куда </w:t>
      </w:r>
      <w:proofErr w:type="gramStart"/>
      <w:r w:rsidRPr="005A6E70">
        <w:rPr>
          <w:rFonts w:ascii="Times New Roman" w:hAnsi="Times New Roman" w:cs="Times New Roman"/>
          <w:sz w:val="28"/>
          <w:szCs w:val="28"/>
        </w:rPr>
        <w:t>впаяны</w:t>
      </w:r>
      <w:proofErr w:type="gramEnd"/>
      <w:r w:rsidRPr="005A6E70">
        <w:rPr>
          <w:rFonts w:ascii="Times New Roman" w:hAnsi="Times New Roman" w:cs="Times New Roman"/>
          <w:sz w:val="28"/>
          <w:szCs w:val="28"/>
        </w:rPr>
        <w:t xml:space="preserve"> шкала и капилляр, имеющий на конце расширение, заполненное ртутью (резервуар). Ртуть, нагреваясь и увеличиваясь в объеме, поднимается по капилляру до определенной отметки на шкале термометра. Столбик ртути даже после охлаждении остается на уровне максимального подъема и опускается обратно в резервуар только при встряхивании. Шкала рассчитана на определение температуры тела с </w:t>
      </w:r>
      <w:r w:rsidRPr="005A6E70">
        <w:rPr>
          <w:rFonts w:ascii="Times New Roman" w:hAnsi="Times New Roman" w:cs="Times New Roman"/>
          <w:sz w:val="28"/>
          <w:szCs w:val="28"/>
        </w:rPr>
        <w:lastRenderedPageBreak/>
        <w:t>точностью до 0,1</w:t>
      </w:r>
      <w:proofErr w:type="gramStart"/>
      <w:r w:rsidRPr="005A6E70">
        <w:rPr>
          <w:rFonts w:ascii="Times New Roman" w:hAnsi="Times New Roman" w:cs="Times New Roman"/>
          <w:sz w:val="28"/>
          <w:szCs w:val="28"/>
        </w:rPr>
        <w:t>*С</w:t>
      </w:r>
      <w:proofErr w:type="gramEnd"/>
      <w:r w:rsidRPr="005A6E70">
        <w:rPr>
          <w:rFonts w:ascii="Times New Roman" w:hAnsi="Times New Roman" w:cs="Times New Roman"/>
          <w:sz w:val="28"/>
          <w:szCs w:val="28"/>
        </w:rPr>
        <w:t xml:space="preserve"> – от 34 до 42*С, для чего на ней имеется соответствующие деления. Медицинским термометром можно измерить температуру тела от 34</w:t>
      </w:r>
      <w:proofErr w:type="gramStart"/>
      <w:r w:rsidRPr="005A6E70">
        <w:rPr>
          <w:rFonts w:ascii="Times New Roman" w:hAnsi="Times New Roman" w:cs="Times New Roman"/>
          <w:sz w:val="28"/>
          <w:szCs w:val="28"/>
        </w:rPr>
        <w:t>*С</w:t>
      </w:r>
      <w:proofErr w:type="gramEnd"/>
      <w:r w:rsidRPr="005A6E70">
        <w:rPr>
          <w:rFonts w:ascii="Times New Roman" w:hAnsi="Times New Roman" w:cs="Times New Roman"/>
          <w:sz w:val="28"/>
          <w:szCs w:val="28"/>
        </w:rPr>
        <w:t xml:space="preserve"> до 42*С. Термометр показывает максимальную высоту подъема столбика ртути, и поэтому называется максимальным. Но самостоятельно ртуть не может опуститься в резервуар, так как этому препятствует резкое сужение капилляр</w:t>
      </w:r>
      <w:r>
        <w:rPr>
          <w:rFonts w:ascii="Times New Roman" w:hAnsi="Times New Roman" w:cs="Times New Roman"/>
          <w:sz w:val="28"/>
          <w:szCs w:val="28"/>
        </w:rPr>
        <w:t>а в нижней его части.</w:t>
      </w:r>
      <w:r w:rsidRPr="005A6E70">
        <w:rPr>
          <w:rFonts w:ascii="Times New Roman" w:hAnsi="Times New Roman" w:cs="Times New Roman"/>
          <w:sz w:val="28"/>
          <w:szCs w:val="28"/>
        </w:rPr>
        <w:t xml:space="preserve"> Срок действия неограничен.</w:t>
      </w:r>
      <w:r w:rsidRPr="005A6E70">
        <w:t xml:space="preserve"> </w:t>
      </w:r>
      <w:r w:rsidRPr="005A6E70">
        <w:rPr>
          <w:rFonts w:ascii="Times New Roman" w:hAnsi="Times New Roman" w:cs="Times New Roman"/>
          <w:sz w:val="28"/>
          <w:szCs w:val="28"/>
        </w:rPr>
        <w:t xml:space="preserve">При помощи ртутного термометра можно определить температуру </w:t>
      </w:r>
      <w:proofErr w:type="spellStart"/>
      <w:r w:rsidRPr="005A6E70">
        <w:rPr>
          <w:rFonts w:ascii="Times New Roman" w:hAnsi="Times New Roman" w:cs="Times New Roman"/>
          <w:sz w:val="28"/>
          <w:szCs w:val="28"/>
        </w:rPr>
        <w:t>аксиллярным</w:t>
      </w:r>
      <w:proofErr w:type="spellEnd"/>
      <w:r w:rsidRPr="005A6E70">
        <w:rPr>
          <w:rFonts w:ascii="Times New Roman" w:hAnsi="Times New Roman" w:cs="Times New Roman"/>
          <w:sz w:val="28"/>
          <w:szCs w:val="28"/>
        </w:rPr>
        <w:t xml:space="preserve"> методом (подмышечное измерение), орально, ректально.</w:t>
      </w:r>
    </w:p>
    <w:p w:rsidR="00BE0899" w:rsidRDefault="00BE0899" w:rsidP="007B32F4">
      <w:pPr>
        <w:suppressAutoHyphens/>
        <w:spacing w:after="30" w:line="240" w:lineRule="auto"/>
        <w:ind w:firstLine="709"/>
        <w:jc w:val="both"/>
        <w:rPr>
          <w:rFonts w:ascii="Times New Roman" w:hAnsi="Times New Roman" w:cs="Times New Roman"/>
          <w:sz w:val="28"/>
          <w:szCs w:val="28"/>
        </w:rPr>
      </w:pPr>
      <w:r>
        <w:rPr>
          <w:noProof/>
          <w:lang w:eastAsia="ru-RU"/>
        </w:rPr>
        <w:drawing>
          <wp:inline distT="0" distB="0" distL="0" distR="0">
            <wp:extent cx="4649638" cy="1888884"/>
            <wp:effectExtent l="0" t="0" r="0" b="0"/>
            <wp:docPr id="42" name="Рисунок 42" descr="https://doclvs.ru/medpop10/imtermo/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lvs.ru/medpop10/imtermo/im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53411" cy="1890417"/>
                    </a:xfrm>
                    <a:prstGeom prst="rect">
                      <a:avLst/>
                    </a:prstGeom>
                    <a:noFill/>
                    <a:ln>
                      <a:noFill/>
                    </a:ln>
                  </pic:spPr>
                </pic:pic>
              </a:graphicData>
            </a:graphic>
          </wp:inline>
        </w:drawing>
      </w:r>
    </w:p>
    <w:p w:rsidR="005A6E70" w:rsidRDefault="005A6E70" w:rsidP="007B32F4">
      <w:pPr>
        <w:suppressAutoHyphens/>
        <w:spacing w:after="30" w:line="240" w:lineRule="auto"/>
        <w:ind w:firstLine="709"/>
        <w:jc w:val="both"/>
        <w:rPr>
          <w:rFonts w:ascii="Times New Roman" w:hAnsi="Times New Roman" w:cs="Times New Roman"/>
          <w:sz w:val="28"/>
          <w:szCs w:val="28"/>
        </w:rPr>
      </w:pPr>
      <w:r w:rsidRPr="005A6E70">
        <w:rPr>
          <w:rFonts w:ascii="Times New Roman" w:hAnsi="Times New Roman" w:cs="Times New Roman"/>
          <w:sz w:val="28"/>
          <w:szCs w:val="28"/>
        </w:rPr>
        <w:t xml:space="preserve">Термометр электронный - представляет собой пластиковый резервуар, на узком конце которого находится датчик. На резервуаре находится </w:t>
      </w:r>
      <w:proofErr w:type="spellStart"/>
      <w:r w:rsidRPr="005A6E70">
        <w:rPr>
          <w:rFonts w:ascii="Times New Roman" w:hAnsi="Times New Roman" w:cs="Times New Roman"/>
          <w:sz w:val="28"/>
          <w:szCs w:val="28"/>
        </w:rPr>
        <w:t>дигитальный</w:t>
      </w:r>
      <w:proofErr w:type="spellEnd"/>
      <w:r w:rsidRPr="005A6E70">
        <w:rPr>
          <w:rFonts w:ascii="Times New Roman" w:hAnsi="Times New Roman" w:cs="Times New Roman"/>
          <w:sz w:val="28"/>
          <w:szCs w:val="28"/>
        </w:rPr>
        <w:t xml:space="preserve"> дисплей и кнопка включения/выключения термометра. На широком конце термометра находится крышка отсека для элемента питания. Измерять температуру таким термометром можно в подмышечной впадине (</w:t>
      </w:r>
      <w:proofErr w:type="spellStart"/>
      <w:r w:rsidRPr="005A6E70">
        <w:rPr>
          <w:rFonts w:ascii="Times New Roman" w:hAnsi="Times New Roman" w:cs="Times New Roman"/>
          <w:sz w:val="28"/>
          <w:szCs w:val="28"/>
        </w:rPr>
        <w:t>аксиллярно</w:t>
      </w:r>
      <w:proofErr w:type="spellEnd"/>
      <w:r w:rsidRPr="005A6E70">
        <w:rPr>
          <w:rFonts w:ascii="Times New Roman" w:hAnsi="Times New Roman" w:cs="Times New Roman"/>
          <w:sz w:val="28"/>
          <w:szCs w:val="28"/>
        </w:rPr>
        <w:t xml:space="preserve">), орально, ректально. После нажатия кнопки включения прозвучит звуковой сигнал. На дисплее появляются символы – прибор калибруется. После появления символа </w:t>
      </w:r>
      <w:proofErr w:type="spellStart"/>
      <w:r w:rsidRPr="005A6E70">
        <w:rPr>
          <w:rFonts w:ascii="Times New Roman" w:hAnsi="Times New Roman" w:cs="Times New Roman"/>
          <w:sz w:val="28"/>
          <w:szCs w:val="28"/>
        </w:rPr>
        <w:t>Lo</w:t>
      </w:r>
      <w:proofErr w:type="spellEnd"/>
      <w:r w:rsidRPr="005A6E70">
        <w:rPr>
          <w:rFonts w:ascii="Times New Roman" w:hAnsi="Times New Roman" w:cs="Times New Roman"/>
          <w:sz w:val="28"/>
          <w:szCs w:val="28"/>
        </w:rPr>
        <w:t xml:space="preserve"> – термометр готов к работе. Через несколько минут или секунд (в зависимости от марки аппарата) появляется результат измерения, который фиксируют и выключают термометр. Термометр имеет электронную память, что удобно для наблюдения динамики температуры.</w:t>
      </w:r>
      <w:r>
        <w:rPr>
          <w:rFonts w:ascii="Times New Roman" w:hAnsi="Times New Roman" w:cs="Times New Roman"/>
          <w:sz w:val="28"/>
          <w:szCs w:val="28"/>
        </w:rPr>
        <w:t xml:space="preserve"> Имеет</w:t>
      </w:r>
      <w:r w:rsidR="007B32F4">
        <w:rPr>
          <w:rFonts w:ascii="Times New Roman" w:hAnsi="Times New Roman" w:cs="Times New Roman"/>
          <w:sz w:val="28"/>
          <w:szCs w:val="28"/>
        </w:rPr>
        <w:t xml:space="preserve"> высокую погрешность измерения.</w:t>
      </w:r>
    </w:p>
    <w:p w:rsidR="00BE0899" w:rsidRDefault="00BE0899" w:rsidP="007B32F4">
      <w:pPr>
        <w:suppressAutoHyphens/>
        <w:spacing w:after="30" w:line="240" w:lineRule="auto"/>
        <w:ind w:firstLine="709"/>
        <w:jc w:val="both"/>
        <w:rPr>
          <w:rFonts w:ascii="Times New Roman" w:hAnsi="Times New Roman" w:cs="Times New Roman"/>
          <w:sz w:val="28"/>
          <w:szCs w:val="28"/>
        </w:rPr>
      </w:pPr>
      <w:r>
        <w:rPr>
          <w:noProof/>
          <w:lang w:eastAsia="ru-RU"/>
        </w:rPr>
        <w:drawing>
          <wp:inline distT="0" distB="0" distL="0" distR="0">
            <wp:extent cx="4649638" cy="2631057"/>
            <wp:effectExtent l="0" t="0" r="0" b="0"/>
            <wp:docPr id="43" name="Рисунок 43" descr="https://druggist.ru/assets/i/ai/4/3/5/i/294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ruggist.ru/assets/i/ai/4/3/5/i/2940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9129" cy="2630769"/>
                    </a:xfrm>
                    <a:prstGeom prst="rect">
                      <a:avLst/>
                    </a:prstGeom>
                    <a:noFill/>
                    <a:ln>
                      <a:noFill/>
                    </a:ln>
                  </pic:spPr>
                </pic:pic>
              </a:graphicData>
            </a:graphic>
          </wp:inline>
        </w:drawing>
      </w:r>
    </w:p>
    <w:p w:rsidR="007B32F4" w:rsidRDefault="005A6E70" w:rsidP="007B32F4">
      <w:pPr>
        <w:suppressAutoHyphens/>
        <w:spacing w:after="30" w:line="240" w:lineRule="auto"/>
        <w:ind w:firstLine="709"/>
        <w:jc w:val="both"/>
        <w:rPr>
          <w:rFonts w:ascii="Times New Roman" w:hAnsi="Times New Roman" w:cs="Times New Roman"/>
          <w:sz w:val="28"/>
          <w:szCs w:val="28"/>
        </w:rPr>
      </w:pPr>
      <w:r w:rsidRPr="005A6E70">
        <w:rPr>
          <w:rFonts w:ascii="Times New Roman" w:hAnsi="Times New Roman" w:cs="Times New Roman"/>
          <w:sz w:val="28"/>
          <w:szCs w:val="28"/>
        </w:rPr>
        <w:lastRenderedPageBreak/>
        <w:t xml:space="preserve">Пирометр — прибор для бесконтактного измерения температуры, используемый в промышленности и в быту (измерение температуры тела, пищи и т.д.). Принцип действия основан на измерении мощности теплового излучения объекта измерения в диапазонах инфракрасного излучения и видимого света. </w:t>
      </w:r>
      <w:proofErr w:type="gramStart"/>
      <w:r w:rsidRPr="005A6E70">
        <w:rPr>
          <w:rFonts w:ascii="Times New Roman" w:hAnsi="Times New Roman" w:cs="Times New Roman"/>
          <w:sz w:val="28"/>
          <w:szCs w:val="28"/>
        </w:rPr>
        <w:t xml:space="preserve">Уникальное оптическое разрешение для бесконтактного измерения температуры объектов на расстоянии 2- 5 см до 5-10 м. Конструкция предусматривает металлический корпус с амортизирующими накладками, лазерный </w:t>
      </w:r>
      <w:proofErr w:type="spellStart"/>
      <w:r w:rsidRPr="005A6E70">
        <w:rPr>
          <w:rFonts w:ascii="Times New Roman" w:hAnsi="Times New Roman" w:cs="Times New Roman"/>
          <w:sz w:val="28"/>
          <w:szCs w:val="28"/>
        </w:rPr>
        <w:t>целеуказатель</w:t>
      </w:r>
      <w:proofErr w:type="spellEnd"/>
      <w:r w:rsidRPr="005A6E70">
        <w:rPr>
          <w:rFonts w:ascii="Times New Roman" w:hAnsi="Times New Roman" w:cs="Times New Roman"/>
          <w:sz w:val="28"/>
          <w:szCs w:val="28"/>
        </w:rPr>
        <w:t xml:space="preserve">, регулировку </w:t>
      </w:r>
      <w:proofErr w:type="spellStart"/>
      <w:r w:rsidRPr="005A6E70">
        <w:rPr>
          <w:rFonts w:ascii="Times New Roman" w:hAnsi="Times New Roman" w:cs="Times New Roman"/>
          <w:sz w:val="28"/>
          <w:szCs w:val="28"/>
        </w:rPr>
        <w:t>излучательной</w:t>
      </w:r>
      <w:proofErr w:type="spellEnd"/>
      <w:r w:rsidRPr="005A6E70">
        <w:rPr>
          <w:rFonts w:ascii="Times New Roman" w:hAnsi="Times New Roman" w:cs="Times New Roman"/>
          <w:sz w:val="28"/>
          <w:szCs w:val="28"/>
        </w:rPr>
        <w:t xml:space="preserve"> способности, установку порога сигнализации со световой и звуковой сигнализацией превышения установленного порога), запоминание последнего результата измерения, память на 1000 измерений, возможность подключения к ПК, автоотключение.</w:t>
      </w:r>
      <w:proofErr w:type="gramEnd"/>
      <w:r w:rsidRPr="005A6E70">
        <w:rPr>
          <w:rFonts w:ascii="Times New Roman" w:hAnsi="Times New Roman" w:cs="Times New Roman"/>
          <w:sz w:val="28"/>
          <w:szCs w:val="28"/>
        </w:rPr>
        <w:t xml:space="preserve"> Диапазон измеряемых температур от -20</w:t>
      </w:r>
      <w:proofErr w:type="gramStart"/>
      <w:r w:rsidRPr="005A6E70">
        <w:rPr>
          <w:rFonts w:ascii="Times New Roman" w:hAnsi="Times New Roman" w:cs="Times New Roman"/>
          <w:sz w:val="28"/>
          <w:szCs w:val="28"/>
        </w:rPr>
        <w:t>°С</w:t>
      </w:r>
      <w:proofErr w:type="gramEnd"/>
      <w:r w:rsidRPr="005A6E70">
        <w:rPr>
          <w:rFonts w:ascii="Times New Roman" w:hAnsi="Times New Roman" w:cs="Times New Roman"/>
          <w:sz w:val="28"/>
          <w:szCs w:val="28"/>
        </w:rPr>
        <w:t xml:space="preserve"> до + 200°С</w:t>
      </w:r>
      <w:r w:rsidR="007B32F4">
        <w:rPr>
          <w:rFonts w:ascii="Times New Roman" w:hAnsi="Times New Roman" w:cs="Times New Roman"/>
          <w:sz w:val="28"/>
          <w:szCs w:val="28"/>
        </w:rPr>
        <w:t>.</w:t>
      </w:r>
    </w:p>
    <w:p w:rsidR="00BE0899" w:rsidRDefault="00BE0899" w:rsidP="007B32F4">
      <w:pPr>
        <w:suppressAutoHyphens/>
        <w:spacing w:after="30" w:line="240" w:lineRule="auto"/>
        <w:ind w:firstLine="709"/>
        <w:jc w:val="both"/>
        <w:rPr>
          <w:rFonts w:ascii="Times New Roman" w:hAnsi="Times New Roman" w:cs="Times New Roman"/>
          <w:sz w:val="28"/>
          <w:szCs w:val="28"/>
        </w:rPr>
      </w:pPr>
      <w:r>
        <w:rPr>
          <w:noProof/>
          <w:lang w:eastAsia="ru-RU"/>
        </w:rPr>
        <w:drawing>
          <wp:inline distT="0" distB="0" distL="0" distR="0">
            <wp:extent cx="4942936" cy="2113471"/>
            <wp:effectExtent l="0" t="0" r="0" b="1270"/>
            <wp:docPr id="44" name="Рисунок 44" descr="https://ae01.alicdn.com/kf/HTB1C2LcaRGw3KVjSZFwq6zQ2FXaL/Digital-Thermometer-50-380-C-12-1-Non-contact-Infrared-IR-Thermometer-Temperature-Tester-Pyrometer-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e01.alicdn.com/kf/HTB1C2LcaRGw3KVjSZFwq6zQ2FXaL/Digital-Thermometer-50-380-C-12-1-Non-contact-Infrared-IR-Thermometer-Temperature-Tester-Pyrometer-LC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9767" cy="2112116"/>
                    </a:xfrm>
                    <a:prstGeom prst="rect">
                      <a:avLst/>
                    </a:prstGeom>
                    <a:noFill/>
                    <a:ln>
                      <a:noFill/>
                    </a:ln>
                  </pic:spPr>
                </pic:pic>
              </a:graphicData>
            </a:graphic>
          </wp:inline>
        </w:drawing>
      </w:r>
    </w:p>
    <w:p w:rsidR="00F30239" w:rsidRDefault="005A6E70" w:rsidP="007B32F4">
      <w:pPr>
        <w:suppressAutoHyphens/>
        <w:spacing w:after="30" w:line="240" w:lineRule="auto"/>
        <w:ind w:firstLine="709"/>
        <w:jc w:val="both"/>
        <w:rPr>
          <w:rFonts w:ascii="Times New Roman" w:hAnsi="Times New Roman" w:cs="Times New Roman"/>
          <w:sz w:val="28"/>
          <w:szCs w:val="28"/>
        </w:rPr>
      </w:pPr>
      <w:proofErr w:type="spellStart"/>
      <w:r w:rsidRPr="005A6E70">
        <w:rPr>
          <w:rFonts w:ascii="Times New Roman" w:hAnsi="Times New Roman" w:cs="Times New Roman"/>
          <w:sz w:val="28"/>
          <w:szCs w:val="28"/>
        </w:rPr>
        <w:t>Термотест</w:t>
      </w:r>
      <w:proofErr w:type="spellEnd"/>
      <w:r w:rsidRPr="005A6E70">
        <w:rPr>
          <w:rFonts w:ascii="Times New Roman" w:hAnsi="Times New Roman" w:cs="Times New Roman"/>
          <w:sz w:val="28"/>
          <w:szCs w:val="28"/>
        </w:rPr>
        <w:t xml:space="preserve"> - Моментальный термометр «</w:t>
      </w:r>
      <w:proofErr w:type="spellStart"/>
      <w:r w:rsidRPr="005A6E70">
        <w:rPr>
          <w:rFonts w:ascii="Times New Roman" w:hAnsi="Times New Roman" w:cs="Times New Roman"/>
          <w:sz w:val="28"/>
          <w:szCs w:val="28"/>
        </w:rPr>
        <w:t>Термотест</w:t>
      </w:r>
      <w:proofErr w:type="spellEnd"/>
      <w:r w:rsidRPr="005A6E70">
        <w:rPr>
          <w:rFonts w:ascii="Times New Roman" w:hAnsi="Times New Roman" w:cs="Times New Roman"/>
          <w:sz w:val="28"/>
          <w:szCs w:val="28"/>
        </w:rPr>
        <w:t>» - полимерная пластинка, покрытая слоем эмульсии из жидких кристаллов. Для измерения температуры пластинку накладывают на лоб: при температуре 36-37°С зеленым цветом проявится буква «N» (</w:t>
      </w:r>
      <w:proofErr w:type="spellStart"/>
      <w:r w:rsidRPr="005A6E70">
        <w:rPr>
          <w:rFonts w:ascii="Times New Roman" w:hAnsi="Times New Roman" w:cs="Times New Roman"/>
          <w:sz w:val="28"/>
          <w:szCs w:val="28"/>
        </w:rPr>
        <w:t>Norma</w:t>
      </w:r>
      <w:proofErr w:type="spellEnd"/>
      <w:r w:rsidRPr="005A6E70">
        <w:rPr>
          <w:rFonts w:ascii="Times New Roman" w:hAnsi="Times New Roman" w:cs="Times New Roman"/>
          <w:sz w:val="28"/>
          <w:szCs w:val="28"/>
        </w:rPr>
        <w:t xml:space="preserve">), при температуре выше 37°С – буква «F» </w:t>
      </w:r>
      <w:proofErr w:type="gramStart"/>
      <w:r w:rsidRPr="005A6E70">
        <w:rPr>
          <w:rFonts w:ascii="Times New Roman" w:hAnsi="Times New Roman" w:cs="Times New Roman"/>
          <w:sz w:val="28"/>
          <w:szCs w:val="28"/>
        </w:rPr>
        <w:t xml:space="preserve">( </w:t>
      </w:r>
      <w:proofErr w:type="spellStart"/>
      <w:proofErr w:type="gramEnd"/>
      <w:r w:rsidRPr="005A6E70">
        <w:rPr>
          <w:rFonts w:ascii="Times New Roman" w:hAnsi="Times New Roman" w:cs="Times New Roman"/>
          <w:sz w:val="28"/>
          <w:szCs w:val="28"/>
        </w:rPr>
        <w:t>Febris</w:t>
      </w:r>
      <w:proofErr w:type="spellEnd"/>
      <w:r w:rsidRPr="005A6E70">
        <w:rPr>
          <w:rFonts w:ascii="Times New Roman" w:hAnsi="Times New Roman" w:cs="Times New Roman"/>
          <w:sz w:val="28"/>
          <w:szCs w:val="28"/>
        </w:rPr>
        <w:t xml:space="preserve"> – лихорадка). Точную высоту подъема температуры определяют уже медицинским термометром.</w:t>
      </w:r>
    </w:p>
    <w:p w:rsidR="00BE0899" w:rsidRPr="005A6E70" w:rsidRDefault="00BE0899" w:rsidP="007B32F4">
      <w:pPr>
        <w:suppressAutoHyphens/>
        <w:spacing w:after="30" w:line="240" w:lineRule="auto"/>
        <w:ind w:firstLine="709"/>
        <w:jc w:val="both"/>
        <w:rPr>
          <w:rFonts w:ascii="Times New Roman" w:hAnsi="Times New Roman" w:cs="Times New Roman"/>
          <w:sz w:val="28"/>
          <w:szCs w:val="28"/>
        </w:rPr>
      </w:pPr>
      <w:r>
        <w:rPr>
          <w:noProof/>
          <w:lang w:eastAsia="ru-RU"/>
        </w:rPr>
        <w:drawing>
          <wp:inline distT="0" distB="0" distL="0" distR="0">
            <wp:extent cx="4295955" cy="2078966"/>
            <wp:effectExtent l="0" t="0" r="0" b="0"/>
            <wp:docPr id="45" name="Рисунок 45" descr="https://massaget.kz/userdata/uploads/u61899/151792306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ssaget.kz/userdata/uploads/u61899/1517923062_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1394" cy="2081598"/>
                    </a:xfrm>
                    <a:prstGeom prst="rect">
                      <a:avLst/>
                    </a:prstGeom>
                    <a:noFill/>
                    <a:ln>
                      <a:noFill/>
                    </a:ln>
                  </pic:spPr>
                </pic:pic>
              </a:graphicData>
            </a:graphic>
          </wp:inline>
        </w:drawing>
      </w:r>
    </w:p>
    <w:p w:rsidR="00F30239" w:rsidRDefault="00F30239" w:rsidP="007B32F4">
      <w:pPr>
        <w:suppressAutoHyphens/>
        <w:spacing w:after="30" w:line="240" w:lineRule="auto"/>
        <w:ind w:firstLine="709"/>
        <w:jc w:val="both"/>
        <w:rPr>
          <w:rFonts w:ascii="Times New Roman" w:hAnsi="Times New Roman" w:cs="Times New Roman"/>
          <w:sz w:val="28"/>
          <w:szCs w:val="28"/>
        </w:rPr>
      </w:pPr>
      <w:r w:rsidRPr="00F30239">
        <w:rPr>
          <w:rFonts w:ascii="Times New Roman" w:hAnsi="Times New Roman" w:cs="Times New Roman"/>
          <w:sz w:val="28"/>
          <w:szCs w:val="28"/>
        </w:rPr>
        <w:t xml:space="preserve">Одноразовые термометры </w:t>
      </w:r>
      <w:proofErr w:type="spellStart"/>
      <w:r w:rsidRPr="00F30239">
        <w:rPr>
          <w:rFonts w:ascii="Times New Roman" w:hAnsi="Times New Roman" w:cs="Times New Roman"/>
          <w:sz w:val="28"/>
          <w:szCs w:val="28"/>
        </w:rPr>
        <w:t>Tempa·DOT</w:t>
      </w:r>
      <w:proofErr w:type="spellEnd"/>
      <w:r w:rsidRPr="00F30239">
        <w:rPr>
          <w:rFonts w:ascii="Times New Roman" w:hAnsi="Times New Roman" w:cs="Times New Roman"/>
          <w:sz w:val="28"/>
          <w:szCs w:val="28"/>
        </w:rPr>
        <w:t xml:space="preserve">™ для измерения температуры тела в ротовой полости, ректально и в подмышечной впадине. </w:t>
      </w:r>
      <w:proofErr w:type="spellStart"/>
      <w:r w:rsidRPr="00F30239">
        <w:rPr>
          <w:rFonts w:ascii="Times New Roman" w:hAnsi="Times New Roman" w:cs="Times New Roman"/>
          <w:sz w:val="28"/>
          <w:szCs w:val="28"/>
        </w:rPr>
        <w:t>Tempa·DOT</w:t>
      </w:r>
      <w:proofErr w:type="spellEnd"/>
      <w:r w:rsidRPr="00F30239">
        <w:rPr>
          <w:rFonts w:ascii="Times New Roman" w:hAnsi="Times New Roman" w:cs="Times New Roman"/>
          <w:sz w:val="28"/>
          <w:szCs w:val="28"/>
        </w:rPr>
        <w:t xml:space="preserve">™ - термометр однократного применения, он стерилен, имеет индивидуальную упаковку, что сокращает риск передачи микроорганизмов. Обеспечивает </w:t>
      </w:r>
      <w:r w:rsidRPr="00F30239">
        <w:rPr>
          <w:rFonts w:ascii="Times New Roman" w:hAnsi="Times New Roman" w:cs="Times New Roman"/>
          <w:sz w:val="28"/>
          <w:szCs w:val="28"/>
        </w:rPr>
        <w:lastRenderedPageBreak/>
        <w:t>точность измерения температуры и легкость интерпретации результата. Однократное применение снижает временные затраты на дезинфекцию, повторную калибровку, перезарядку и ремонт электронных, ушных и ртутных термометров, а также риск, связанный с токсичностью ртути при повреждении ртутных термометров.</w:t>
      </w:r>
    </w:p>
    <w:p w:rsidR="00BE0899" w:rsidRDefault="00BE0899" w:rsidP="007B32F4">
      <w:pPr>
        <w:suppressAutoHyphens/>
        <w:spacing w:after="30" w:line="240" w:lineRule="auto"/>
        <w:ind w:firstLine="709"/>
        <w:jc w:val="both"/>
        <w:rPr>
          <w:rFonts w:ascii="Times New Roman" w:hAnsi="Times New Roman" w:cs="Times New Roman"/>
          <w:sz w:val="28"/>
          <w:szCs w:val="28"/>
        </w:rPr>
      </w:pPr>
      <w:r>
        <w:rPr>
          <w:noProof/>
          <w:lang w:eastAsia="ru-RU"/>
        </w:rPr>
        <w:drawing>
          <wp:inline distT="0" distB="0" distL="0" distR="0">
            <wp:extent cx="3605842" cy="1362973"/>
            <wp:effectExtent l="0" t="0" r="0" b="8890"/>
            <wp:docPr id="46" name="Рисунок 46" descr="https://images-na.ssl-images-amazon.com/images/I/41C4fxu53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na.ssl-images-amazon.com/images/I/41C4fxu537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5905" cy="1362997"/>
                    </a:xfrm>
                    <a:prstGeom prst="rect">
                      <a:avLst/>
                    </a:prstGeom>
                    <a:noFill/>
                    <a:ln>
                      <a:noFill/>
                    </a:ln>
                  </pic:spPr>
                </pic:pic>
              </a:graphicData>
            </a:graphic>
          </wp:inline>
        </w:drawing>
      </w:r>
    </w:p>
    <w:p w:rsidR="00F30239" w:rsidRPr="007B32F4" w:rsidRDefault="00F30239"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b/>
          <w:color w:val="000000" w:themeColor="text1"/>
          <w:sz w:val="28"/>
          <w:szCs w:val="28"/>
        </w:rPr>
        <w:t xml:space="preserve">Тонометр - </w:t>
      </w:r>
      <w:r w:rsidRPr="007B32F4">
        <w:rPr>
          <w:rFonts w:ascii="Times New Roman" w:hAnsi="Times New Roman" w:cs="Times New Roman"/>
          <w:color w:val="000000" w:themeColor="text1"/>
          <w:sz w:val="28"/>
          <w:szCs w:val="28"/>
        </w:rPr>
        <w:t>медицинский прибор для измерений артериального давления.</w:t>
      </w:r>
    </w:p>
    <w:p w:rsidR="00312E11" w:rsidRPr="007B32F4" w:rsidRDefault="00F30239"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color w:val="000000" w:themeColor="text1"/>
          <w:sz w:val="28"/>
          <w:szCs w:val="28"/>
        </w:rPr>
        <w:t xml:space="preserve"> Ртутные тонометры, являются наиболее точными, но в настоящее время они не используются в ассортименте аптек</w:t>
      </w:r>
      <w:r w:rsidR="007B32F4">
        <w:rPr>
          <w:rFonts w:ascii="Times New Roman" w:hAnsi="Times New Roman" w:cs="Times New Roman"/>
          <w:color w:val="000000" w:themeColor="text1"/>
          <w:sz w:val="28"/>
          <w:szCs w:val="28"/>
        </w:rPr>
        <w:t>.</w:t>
      </w:r>
    </w:p>
    <w:p w:rsidR="00BE0899" w:rsidRPr="007B32F4" w:rsidRDefault="00312E11" w:rsidP="00BE0899">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color w:val="000000" w:themeColor="text1"/>
          <w:sz w:val="28"/>
          <w:szCs w:val="28"/>
        </w:rPr>
        <w:t xml:space="preserve">Электронные тонометры - по способу нагнетания и выпускания воздуха из манжеты классифицируются </w:t>
      </w:r>
      <w:proofErr w:type="gramStart"/>
      <w:r w:rsidRPr="007B32F4">
        <w:rPr>
          <w:rFonts w:ascii="Times New Roman" w:hAnsi="Times New Roman" w:cs="Times New Roman"/>
          <w:color w:val="000000" w:themeColor="text1"/>
          <w:sz w:val="28"/>
          <w:szCs w:val="28"/>
        </w:rPr>
        <w:t>на</w:t>
      </w:r>
      <w:proofErr w:type="gramEnd"/>
      <w:r w:rsidRPr="007B32F4">
        <w:rPr>
          <w:rFonts w:ascii="Times New Roman" w:hAnsi="Times New Roman" w:cs="Times New Roman"/>
          <w:color w:val="000000" w:themeColor="text1"/>
          <w:sz w:val="28"/>
          <w:szCs w:val="28"/>
        </w:rPr>
        <w:t xml:space="preserve">: автоматического и </w:t>
      </w:r>
      <w:proofErr w:type="spellStart"/>
      <w:r w:rsidRPr="007B32F4">
        <w:rPr>
          <w:rFonts w:ascii="Times New Roman" w:hAnsi="Times New Roman" w:cs="Times New Roman"/>
          <w:color w:val="000000" w:themeColor="text1"/>
          <w:sz w:val="28"/>
          <w:szCs w:val="28"/>
        </w:rPr>
        <w:t>полуавтоматичского</w:t>
      </w:r>
      <w:proofErr w:type="spellEnd"/>
      <w:r w:rsidRPr="007B32F4">
        <w:rPr>
          <w:rFonts w:ascii="Times New Roman" w:hAnsi="Times New Roman" w:cs="Times New Roman"/>
          <w:color w:val="000000" w:themeColor="text1"/>
          <w:sz w:val="28"/>
          <w:szCs w:val="28"/>
        </w:rPr>
        <w:t xml:space="preserve"> типа. </w:t>
      </w:r>
    </w:p>
    <w:p w:rsidR="00312E11" w:rsidRDefault="00312E11"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color w:val="000000" w:themeColor="text1"/>
          <w:sz w:val="28"/>
          <w:szCs w:val="28"/>
        </w:rPr>
        <w:t xml:space="preserve">Автоматические тонометры состоят из манжеты, цифрового дисплея и компрессора, который находится внутри корпуса. </w:t>
      </w:r>
    </w:p>
    <w:p w:rsidR="00BE0899" w:rsidRPr="007B32F4" w:rsidRDefault="00BE0899" w:rsidP="007B32F4">
      <w:pPr>
        <w:suppressAutoHyphens/>
        <w:spacing w:afterLines="30" w:after="72" w:line="24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4330461" cy="2406770"/>
            <wp:effectExtent l="0" t="0" r="0" b="0"/>
            <wp:docPr id="47" name="Рисунок 47" descr="https://express-china.ru/upload/iblock/5a2/5a2f8c81c256604122ae2cfcf3f41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xpress-china.ru/upload/iblock/5a2/5a2f8c81c256604122ae2cfcf3f41f5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7685" cy="2405227"/>
                    </a:xfrm>
                    <a:prstGeom prst="rect">
                      <a:avLst/>
                    </a:prstGeom>
                    <a:noFill/>
                    <a:ln>
                      <a:noFill/>
                    </a:ln>
                  </pic:spPr>
                </pic:pic>
              </a:graphicData>
            </a:graphic>
          </wp:inline>
        </w:drawing>
      </w:r>
    </w:p>
    <w:p w:rsidR="00312E11" w:rsidRDefault="007B32F4"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color w:val="000000" w:themeColor="text1"/>
          <w:sz w:val="28"/>
          <w:szCs w:val="28"/>
        </w:rPr>
        <w:t>В П</w:t>
      </w:r>
      <w:r w:rsidR="00312E11" w:rsidRPr="007B32F4">
        <w:rPr>
          <w:rFonts w:ascii="Times New Roman" w:hAnsi="Times New Roman" w:cs="Times New Roman"/>
          <w:color w:val="000000" w:themeColor="text1"/>
          <w:sz w:val="28"/>
          <w:szCs w:val="28"/>
        </w:rPr>
        <w:t xml:space="preserve">олуавтоматических тонометрах компрессор отсутствует, потому нагнетание воздуха производится нагнетателем давления вручную. Для измерений артериального давления стетоскоп не требуется. В основе электронных тонометров лежит принцип регистрации колебательных движений (осцилляций) артерии при выпускании воздуха из манжеты - анализируется амплитуда </w:t>
      </w:r>
      <w:proofErr w:type="spellStart"/>
      <w:r w:rsidR="00312E11" w:rsidRPr="007B32F4">
        <w:rPr>
          <w:rFonts w:ascii="Times New Roman" w:hAnsi="Times New Roman" w:cs="Times New Roman"/>
          <w:color w:val="000000" w:themeColor="text1"/>
          <w:sz w:val="28"/>
          <w:szCs w:val="28"/>
        </w:rPr>
        <w:t>микропульсаций</w:t>
      </w:r>
      <w:proofErr w:type="spellEnd"/>
      <w:r w:rsidR="00312E11" w:rsidRPr="007B32F4">
        <w:rPr>
          <w:rFonts w:ascii="Times New Roman" w:hAnsi="Times New Roman" w:cs="Times New Roman"/>
          <w:color w:val="000000" w:themeColor="text1"/>
          <w:sz w:val="28"/>
          <w:szCs w:val="28"/>
        </w:rPr>
        <w:t xml:space="preserve"> в манжете, которые возникают при декомпрессии артерии. Нижнее (диастолическое) давление высчитывается на основе автоматического анализа амплитуды и формы пульсаций воздуха в манжете по алгоритмам.</w:t>
      </w:r>
    </w:p>
    <w:p w:rsidR="00BE0899" w:rsidRDefault="00BE0899" w:rsidP="007B32F4">
      <w:pPr>
        <w:suppressAutoHyphens/>
        <w:spacing w:afterLines="30" w:after="72" w:line="240" w:lineRule="auto"/>
        <w:ind w:firstLine="709"/>
        <w:jc w:val="both"/>
        <w:rPr>
          <w:rFonts w:ascii="Times New Roman" w:hAnsi="Times New Roman" w:cs="Times New Roman"/>
          <w:color w:val="000000" w:themeColor="text1"/>
          <w:sz w:val="28"/>
          <w:szCs w:val="28"/>
        </w:rPr>
      </w:pPr>
    </w:p>
    <w:p w:rsidR="00BE0899" w:rsidRPr="007B32F4" w:rsidRDefault="00BE0899" w:rsidP="007B32F4">
      <w:pPr>
        <w:suppressAutoHyphens/>
        <w:spacing w:afterLines="30" w:after="72" w:line="240" w:lineRule="auto"/>
        <w:ind w:firstLine="709"/>
        <w:jc w:val="both"/>
        <w:rPr>
          <w:rFonts w:ascii="Times New Roman" w:hAnsi="Times New Roman" w:cs="Times New Roman"/>
          <w:color w:val="000000" w:themeColor="text1"/>
          <w:sz w:val="28"/>
          <w:szCs w:val="28"/>
        </w:rPr>
      </w:pPr>
      <w:r>
        <w:rPr>
          <w:noProof/>
          <w:lang w:eastAsia="ru-RU"/>
        </w:rPr>
        <w:lastRenderedPageBreak/>
        <w:drawing>
          <wp:inline distT="0" distB="0" distL="0" distR="0">
            <wp:extent cx="4485736" cy="2915084"/>
            <wp:effectExtent l="0" t="0" r="0" b="0"/>
            <wp:docPr id="48" name="Рисунок 48" descr="https://tehnikaportal.ru/wp-content/uploads/2018/02/Tonometryi-47-1024x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hnikaportal.ru/wp-content/uploads/2018/02/Tonometryi-47-1024x7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9376" cy="2917449"/>
                    </a:xfrm>
                    <a:prstGeom prst="rect">
                      <a:avLst/>
                    </a:prstGeom>
                    <a:noFill/>
                    <a:ln>
                      <a:noFill/>
                    </a:ln>
                  </pic:spPr>
                </pic:pic>
              </a:graphicData>
            </a:graphic>
          </wp:inline>
        </w:drawing>
      </w:r>
    </w:p>
    <w:p w:rsidR="00403C2D" w:rsidRDefault="00312E11"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color w:val="000000" w:themeColor="text1"/>
          <w:sz w:val="28"/>
          <w:szCs w:val="28"/>
        </w:rPr>
        <w:t xml:space="preserve">Сфигмоманометр состоит </w:t>
      </w:r>
      <w:proofErr w:type="gramStart"/>
      <w:r w:rsidRPr="007B32F4">
        <w:rPr>
          <w:rFonts w:ascii="Times New Roman" w:hAnsi="Times New Roman" w:cs="Times New Roman"/>
          <w:color w:val="000000" w:themeColor="text1"/>
          <w:sz w:val="28"/>
          <w:szCs w:val="28"/>
        </w:rPr>
        <w:t>из</w:t>
      </w:r>
      <w:proofErr w:type="gramEnd"/>
      <w:r w:rsidRPr="007B32F4">
        <w:rPr>
          <w:rFonts w:ascii="Times New Roman" w:hAnsi="Times New Roman" w:cs="Times New Roman"/>
          <w:color w:val="000000" w:themeColor="text1"/>
          <w:sz w:val="28"/>
          <w:szCs w:val="28"/>
        </w:rPr>
        <w:t xml:space="preserve"> </w:t>
      </w:r>
      <w:proofErr w:type="gramStart"/>
      <w:r w:rsidRPr="007B32F4">
        <w:rPr>
          <w:rFonts w:ascii="Times New Roman" w:hAnsi="Times New Roman" w:cs="Times New Roman"/>
          <w:color w:val="000000" w:themeColor="text1"/>
          <w:sz w:val="28"/>
          <w:szCs w:val="28"/>
        </w:rPr>
        <w:t>полой</w:t>
      </w:r>
      <w:proofErr w:type="gramEnd"/>
      <w:r w:rsidRPr="007B32F4">
        <w:rPr>
          <w:rFonts w:ascii="Times New Roman" w:hAnsi="Times New Roman" w:cs="Times New Roman"/>
          <w:color w:val="000000" w:themeColor="text1"/>
          <w:sz w:val="28"/>
          <w:szCs w:val="28"/>
        </w:rPr>
        <w:t xml:space="preserve"> эластической </w:t>
      </w:r>
      <w:proofErr w:type="spellStart"/>
      <w:r w:rsidRPr="007B32F4">
        <w:rPr>
          <w:rFonts w:ascii="Times New Roman" w:hAnsi="Times New Roman" w:cs="Times New Roman"/>
          <w:color w:val="000000" w:themeColor="text1"/>
          <w:sz w:val="28"/>
          <w:szCs w:val="28"/>
        </w:rPr>
        <w:t>окклюзионной</w:t>
      </w:r>
      <w:proofErr w:type="spellEnd"/>
      <w:r w:rsidRPr="007B32F4">
        <w:rPr>
          <w:rFonts w:ascii="Times New Roman" w:hAnsi="Times New Roman" w:cs="Times New Roman"/>
          <w:color w:val="000000" w:themeColor="text1"/>
          <w:sz w:val="28"/>
          <w:szCs w:val="28"/>
        </w:rPr>
        <w:t xml:space="preserve"> </w:t>
      </w:r>
      <w:proofErr w:type="spellStart"/>
      <w:r w:rsidRPr="007B32F4">
        <w:rPr>
          <w:rFonts w:ascii="Times New Roman" w:hAnsi="Times New Roman" w:cs="Times New Roman"/>
          <w:color w:val="000000" w:themeColor="text1"/>
          <w:sz w:val="28"/>
          <w:szCs w:val="28"/>
        </w:rPr>
        <w:t>пневмоманжеты</w:t>
      </w:r>
      <w:proofErr w:type="spellEnd"/>
      <w:r w:rsidRPr="007B32F4">
        <w:rPr>
          <w:rFonts w:ascii="Times New Roman" w:hAnsi="Times New Roman" w:cs="Times New Roman"/>
          <w:color w:val="000000" w:themeColor="text1"/>
          <w:sz w:val="28"/>
          <w:szCs w:val="28"/>
        </w:rPr>
        <w:t xml:space="preserve">, эластического баллона нагнетателя давления с регулируемым клапаном стравливания, манометра, фонендоскопа - </w:t>
      </w:r>
      <w:proofErr w:type="spellStart"/>
      <w:r w:rsidRPr="007B32F4">
        <w:rPr>
          <w:rFonts w:ascii="Times New Roman" w:hAnsi="Times New Roman" w:cs="Times New Roman"/>
          <w:color w:val="000000" w:themeColor="text1"/>
          <w:sz w:val="28"/>
          <w:szCs w:val="28"/>
        </w:rPr>
        <w:t>стетофонендоскопа</w:t>
      </w:r>
      <w:proofErr w:type="spellEnd"/>
      <w:r w:rsidRPr="007B32F4">
        <w:rPr>
          <w:rFonts w:ascii="Times New Roman" w:hAnsi="Times New Roman" w:cs="Times New Roman"/>
          <w:color w:val="000000" w:themeColor="text1"/>
          <w:sz w:val="28"/>
          <w:szCs w:val="28"/>
        </w:rPr>
        <w:t>. Все части герметически соединяются друг с другом эластическими трубками. Столбик ртути или стрелка тонометра перед началом измерения должны находиться на нуле. Значения давления округляются до ближайшего четного числа. Недопустима практика округлений до "5" и "0" на конце (т. е. записей только типа 145/95 и/или 160/100). Следует подбирать соответствующий размер манжеты. В соответствии с рекомендациям ВОЗ и Рекомендациями по артериальной гипертензии ESH/ESC</w:t>
      </w:r>
      <w:proofErr w:type="gramStart"/>
      <w:r w:rsidRPr="007B32F4">
        <w:rPr>
          <w:rFonts w:ascii="Times New Roman" w:hAnsi="Times New Roman" w:cs="Times New Roman"/>
          <w:color w:val="000000" w:themeColor="text1"/>
          <w:sz w:val="28"/>
          <w:szCs w:val="28"/>
        </w:rPr>
        <w:t xml:space="preserve"> :</w:t>
      </w:r>
      <w:proofErr w:type="gramEnd"/>
      <w:r w:rsidRPr="007B32F4">
        <w:rPr>
          <w:rFonts w:ascii="Times New Roman" w:hAnsi="Times New Roman" w:cs="Times New Roman"/>
          <w:color w:val="000000" w:themeColor="text1"/>
          <w:sz w:val="28"/>
          <w:szCs w:val="28"/>
        </w:rPr>
        <w:t xml:space="preserve"> резиновая часть манжеты должна составлять не менее 2/3 длины предплечья и не менее 3/4 окружности руки.</w:t>
      </w:r>
    </w:p>
    <w:p w:rsidR="00BE0899" w:rsidRPr="007B32F4" w:rsidRDefault="00BE0899" w:rsidP="007B32F4">
      <w:pPr>
        <w:suppressAutoHyphens/>
        <w:spacing w:afterLines="30" w:after="72" w:line="240" w:lineRule="auto"/>
        <w:ind w:firstLine="709"/>
        <w:jc w:val="both"/>
        <w:rPr>
          <w:rFonts w:ascii="Times New Roman" w:hAnsi="Times New Roman" w:cs="Times New Roman"/>
          <w:color w:val="000000" w:themeColor="text1"/>
          <w:sz w:val="28"/>
          <w:szCs w:val="28"/>
        </w:rPr>
      </w:pPr>
      <w:r>
        <w:rPr>
          <w:noProof/>
          <w:lang w:eastAsia="ru-RU"/>
        </w:rPr>
        <w:drawing>
          <wp:inline distT="0" distB="0" distL="0" distR="0">
            <wp:extent cx="3976778" cy="1630393"/>
            <wp:effectExtent l="0" t="0" r="5080" b="8255"/>
            <wp:docPr id="49" name="Рисунок 49" descr="http://wuximed.com/upfile/image/20160507/20160507111103_2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uximed.com/upfile/image/20160507/20160507111103_287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4768" cy="1629569"/>
                    </a:xfrm>
                    <a:prstGeom prst="rect">
                      <a:avLst/>
                    </a:prstGeom>
                    <a:noFill/>
                    <a:ln>
                      <a:noFill/>
                    </a:ln>
                  </pic:spPr>
                </pic:pic>
              </a:graphicData>
            </a:graphic>
          </wp:inline>
        </w:drawing>
      </w:r>
    </w:p>
    <w:p w:rsidR="0062244D" w:rsidRDefault="00403C2D" w:rsidP="007B32F4">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proofErr w:type="spellStart"/>
      <w:r w:rsidRPr="007B32F4">
        <w:rPr>
          <w:rFonts w:ascii="Times New Roman" w:hAnsi="Times New Roman" w:cs="Times New Roman"/>
          <w:b/>
          <w:color w:val="000000" w:themeColor="text1"/>
          <w:sz w:val="28"/>
          <w:szCs w:val="28"/>
        </w:rPr>
        <w:t>Глюкометры</w:t>
      </w:r>
      <w:proofErr w:type="spellEnd"/>
      <w:r w:rsidRPr="007B32F4">
        <w:rPr>
          <w:rFonts w:ascii="Times New Roman" w:hAnsi="Times New Roman" w:cs="Times New Roman"/>
          <w:b/>
          <w:color w:val="000000" w:themeColor="text1"/>
          <w:sz w:val="28"/>
          <w:szCs w:val="28"/>
        </w:rPr>
        <w:t xml:space="preserve"> </w:t>
      </w:r>
      <w:r w:rsidRPr="007B32F4">
        <w:rPr>
          <w:rFonts w:ascii="Times New Roman" w:hAnsi="Times New Roman" w:cs="Times New Roman"/>
          <w:color w:val="000000" w:themeColor="text1"/>
          <w:sz w:val="28"/>
          <w:szCs w:val="28"/>
        </w:rPr>
        <w:t xml:space="preserve">- </w:t>
      </w:r>
      <w:proofErr w:type="spellStart"/>
      <w:r w:rsidR="0062244D" w:rsidRPr="007B32F4">
        <w:rPr>
          <w:rFonts w:ascii="Times New Roman" w:hAnsi="Times New Roman" w:cs="Times New Roman"/>
          <w:color w:val="000000" w:themeColor="text1"/>
          <w:sz w:val="28"/>
          <w:szCs w:val="28"/>
          <w:shd w:val="clear" w:color="auto" w:fill="FFFFFF"/>
        </w:rPr>
        <w:t>приборо</w:t>
      </w:r>
      <w:proofErr w:type="spellEnd"/>
      <w:r w:rsidR="0062244D" w:rsidRPr="007B32F4">
        <w:rPr>
          <w:rFonts w:ascii="Times New Roman" w:hAnsi="Times New Roman" w:cs="Times New Roman"/>
          <w:color w:val="000000" w:themeColor="text1"/>
          <w:sz w:val="28"/>
          <w:szCs w:val="28"/>
          <w:shd w:val="clear" w:color="auto" w:fill="FFFFFF"/>
        </w:rPr>
        <w:t>, который позволяет быстро и достаточно точно определить уровень сахара в крови человека.</w:t>
      </w:r>
    </w:p>
    <w:p w:rsidR="00AA2248" w:rsidRPr="007B32F4" w:rsidRDefault="00AA2248" w:rsidP="007B32F4">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4097548" cy="1224951"/>
            <wp:effectExtent l="0" t="0" r="0" b="0"/>
            <wp:docPr id="50" name="Рисунок 50" descr="https://static-eu.insales.ru/images/products/1/6749/144955997/per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atic-eu.insales.ru/images/products/1/6749/144955997/perform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0873" cy="1225945"/>
                    </a:xfrm>
                    <a:prstGeom prst="rect">
                      <a:avLst/>
                    </a:prstGeom>
                    <a:noFill/>
                    <a:ln>
                      <a:noFill/>
                    </a:ln>
                  </pic:spPr>
                </pic:pic>
              </a:graphicData>
            </a:graphic>
          </wp:inline>
        </w:drawing>
      </w:r>
    </w:p>
    <w:p w:rsidR="0062244D" w:rsidRPr="007B32F4" w:rsidRDefault="0062244D" w:rsidP="007B32F4">
      <w:pPr>
        <w:suppressAutoHyphens/>
        <w:spacing w:afterLines="30" w:after="72" w:line="240" w:lineRule="auto"/>
        <w:ind w:firstLine="709"/>
        <w:jc w:val="both"/>
        <w:rPr>
          <w:rFonts w:ascii="Times New Roman" w:hAnsi="Times New Roman" w:cs="Times New Roman"/>
          <w:color w:val="000000" w:themeColor="text1"/>
          <w:sz w:val="28"/>
          <w:szCs w:val="28"/>
        </w:rPr>
      </w:pPr>
      <w:r w:rsidRPr="007B32F4">
        <w:rPr>
          <w:rFonts w:ascii="Times New Roman" w:hAnsi="Times New Roman" w:cs="Times New Roman"/>
          <w:bCs/>
          <w:color w:val="000000" w:themeColor="text1"/>
          <w:sz w:val="28"/>
          <w:szCs w:val="28"/>
        </w:rPr>
        <w:lastRenderedPageBreak/>
        <w:t xml:space="preserve">Фотохимические </w:t>
      </w:r>
      <w:r w:rsidRPr="007B32F4">
        <w:rPr>
          <w:rFonts w:ascii="Times New Roman" w:hAnsi="Times New Roman" w:cs="Times New Roman"/>
          <w:color w:val="000000" w:themeColor="text1"/>
          <w:sz w:val="28"/>
          <w:szCs w:val="28"/>
        </w:rPr>
        <w:t xml:space="preserve"> </w:t>
      </w:r>
      <w:proofErr w:type="spellStart"/>
      <w:r w:rsidRPr="007B32F4">
        <w:rPr>
          <w:rFonts w:ascii="Times New Roman" w:hAnsi="Times New Roman" w:cs="Times New Roman"/>
          <w:color w:val="000000" w:themeColor="text1"/>
          <w:sz w:val="28"/>
          <w:szCs w:val="28"/>
        </w:rPr>
        <w:t>глюкометры</w:t>
      </w:r>
      <w:proofErr w:type="spellEnd"/>
      <w:r w:rsidRPr="007B32F4">
        <w:rPr>
          <w:rFonts w:ascii="Times New Roman" w:hAnsi="Times New Roman" w:cs="Times New Roman"/>
          <w:color w:val="000000" w:themeColor="text1"/>
          <w:sz w:val="28"/>
          <w:szCs w:val="28"/>
        </w:rPr>
        <w:t xml:space="preserve"> - являются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w:t>
      </w:r>
      <w:proofErr w:type="gramStart"/>
      <w:r w:rsidRPr="007B32F4">
        <w:rPr>
          <w:rFonts w:ascii="Times New Roman" w:hAnsi="Times New Roman" w:cs="Times New Roman"/>
          <w:color w:val="000000" w:themeColor="text1"/>
          <w:sz w:val="28"/>
          <w:szCs w:val="28"/>
        </w:rPr>
        <w:t>тест-зоне</w:t>
      </w:r>
      <w:proofErr w:type="gramEnd"/>
      <w:r w:rsidRPr="007B32F4">
        <w:rPr>
          <w:rFonts w:ascii="Times New Roman" w:hAnsi="Times New Roman" w:cs="Times New Roman"/>
          <w:color w:val="000000" w:themeColor="text1"/>
          <w:sz w:val="28"/>
          <w:szCs w:val="28"/>
        </w:rPr>
        <w:t xml:space="preserve">, куда человек наносит каплю своей капиллярной крови. А она в свою очередь происходит при реакции глюкозы со специальными веществами, которые находятся на поверхности. При измерении возможна достаточно серьезная погрешность. </w:t>
      </w:r>
    </w:p>
    <w:p w:rsidR="0062244D" w:rsidRPr="007B32F4" w:rsidRDefault="0062244D" w:rsidP="007B32F4">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7B32F4">
        <w:rPr>
          <w:rFonts w:ascii="Times New Roman" w:hAnsi="Times New Roman" w:cs="Times New Roman"/>
          <w:color w:val="000000" w:themeColor="text1"/>
          <w:sz w:val="28"/>
          <w:szCs w:val="28"/>
          <w:shd w:val="clear" w:color="auto" w:fill="FFFFFF"/>
        </w:rPr>
        <w:t xml:space="preserve">Электрохимические - механизм их действия основан на преобразовании глюкозы в электрический ток путем различных химических реакций. После нанесения капли капиллярной крови на специальное место в тест полоске, показания </w:t>
      </w:r>
      <w:proofErr w:type="spellStart"/>
      <w:r w:rsidRPr="007B32F4">
        <w:rPr>
          <w:rFonts w:ascii="Times New Roman" w:hAnsi="Times New Roman" w:cs="Times New Roman"/>
          <w:color w:val="000000" w:themeColor="text1"/>
          <w:sz w:val="28"/>
          <w:szCs w:val="28"/>
          <w:shd w:val="clear" w:color="auto" w:fill="FFFFFF"/>
        </w:rPr>
        <w:t>глюкометра</w:t>
      </w:r>
      <w:proofErr w:type="spellEnd"/>
      <w:r w:rsidRPr="007B32F4">
        <w:rPr>
          <w:rFonts w:ascii="Times New Roman" w:hAnsi="Times New Roman" w:cs="Times New Roman"/>
          <w:color w:val="000000" w:themeColor="text1"/>
          <w:sz w:val="28"/>
          <w:szCs w:val="28"/>
          <w:shd w:val="clear" w:color="auto" w:fill="FFFFFF"/>
        </w:rPr>
        <w:t xml:space="preserve"> отображаются на дисплее через несколько секунд (5-60). Данные приборы более точные, чем их фотохимические предшественники, определяют уровень сахара в крови до 0,1 </w:t>
      </w:r>
      <w:proofErr w:type="spellStart"/>
      <w:r w:rsidRPr="007B32F4">
        <w:rPr>
          <w:rFonts w:ascii="Times New Roman" w:hAnsi="Times New Roman" w:cs="Times New Roman"/>
          <w:color w:val="000000" w:themeColor="text1"/>
          <w:sz w:val="28"/>
          <w:szCs w:val="28"/>
          <w:shd w:val="clear" w:color="auto" w:fill="FFFFFF"/>
        </w:rPr>
        <w:t>ммоль</w:t>
      </w:r>
      <w:proofErr w:type="spellEnd"/>
      <w:r w:rsidRPr="007B32F4">
        <w:rPr>
          <w:rFonts w:ascii="Times New Roman" w:hAnsi="Times New Roman" w:cs="Times New Roman"/>
          <w:color w:val="000000" w:themeColor="text1"/>
          <w:sz w:val="28"/>
          <w:szCs w:val="28"/>
          <w:shd w:val="clear" w:color="auto" w:fill="FFFFFF"/>
        </w:rPr>
        <w:t>/литр.</w:t>
      </w:r>
    </w:p>
    <w:p w:rsidR="008A0BB3" w:rsidRPr="007B32F4" w:rsidRDefault="008A0BB3" w:rsidP="007B32F4">
      <w:pPr>
        <w:pStyle w:val="paragraph"/>
        <w:shd w:val="clear" w:color="auto" w:fill="FFFFFF"/>
        <w:spacing w:before="120" w:beforeAutospacing="0" w:afterLines="30" w:after="72" w:afterAutospacing="0"/>
        <w:ind w:firstLine="709"/>
        <w:jc w:val="both"/>
        <w:rPr>
          <w:color w:val="000000" w:themeColor="text1"/>
          <w:sz w:val="28"/>
          <w:szCs w:val="28"/>
        </w:rPr>
      </w:pPr>
      <w:proofErr w:type="spellStart"/>
      <w:r w:rsidRPr="007B32F4">
        <w:rPr>
          <w:color w:val="000000" w:themeColor="text1"/>
          <w:sz w:val="28"/>
          <w:szCs w:val="28"/>
        </w:rPr>
        <w:t>Неивазивные</w:t>
      </w:r>
      <w:proofErr w:type="spellEnd"/>
      <w:r w:rsidRPr="007B32F4">
        <w:rPr>
          <w:color w:val="000000" w:themeColor="text1"/>
          <w:sz w:val="28"/>
          <w:szCs w:val="28"/>
        </w:rPr>
        <w:t xml:space="preserve"> </w:t>
      </w:r>
      <w:proofErr w:type="spellStart"/>
      <w:r w:rsidRPr="007B32F4">
        <w:rPr>
          <w:color w:val="000000" w:themeColor="text1"/>
          <w:sz w:val="28"/>
          <w:szCs w:val="28"/>
        </w:rPr>
        <w:t>глюкометры</w:t>
      </w:r>
      <w:proofErr w:type="spellEnd"/>
      <w:r w:rsidRPr="007B32F4">
        <w:rPr>
          <w:color w:val="000000" w:themeColor="text1"/>
          <w:sz w:val="28"/>
          <w:szCs w:val="28"/>
        </w:rPr>
        <w:t xml:space="preserve"> - те, которым для проведения анализа не требуется капля крови. Суть работы таких </w:t>
      </w:r>
      <w:proofErr w:type="spellStart"/>
      <w:r w:rsidRPr="007B32F4">
        <w:rPr>
          <w:color w:val="000000" w:themeColor="text1"/>
          <w:sz w:val="28"/>
          <w:szCs w:val="28"/>
        </w:rPr>
        <w:t>глюкометров</w:t>
      </w:r>
      <w:proofErr w:type="spellEnd"/>
      <w:r w:rsidRPr="007B32F4">
        <w:rPr>
          <w:color w:val="000000" w:themeColor="text1"/>
          <w:sz w:val="28"/>
          <w:szCs w:val="28"/>
        </w:rPr>
        <w:t xml:space="preserve"> заключается в том, что работая на основе лазера, </w:t>
      </w:r>
      <w:proofErr w:type="spellStart"/>
      <w:r w:rsidRPr="007B32F4">
        <w:rPr>
          <w:color w:val="000000" w:themeColor="text1"/>
          <w:sz w:val="28"/>
          <w:szCs w:val="28"/>
        </w:rPr>
        <w:t>неивазивные</w:t>
      </w:r>
      <w:proofErr w:type="spellEnd"/>
      <w:r w:rsidRPr="007B32F4">
        <w:rPr>
          <w:color w:val="000000" w:themeColor="text1"/>
          <w:sz w:val="28"/>
          <w:szCs w:val="28"/>
        </w:rPr>
        <w:t xml:space="preserve"> </w:t>
      </w:r>
      <w:proofErr w:type="spellStart"/>
      <w:r w:rsidRPr="007B32F4">
        <w:rPr>
          <w:color w:val="000000" w:themeColor="text1"/>
          <w:sz w:val="28"/>
          <w:szCs w:val="28"/>
        </w:rPr>
        <w:t>глюкометры</w:t>
      </w:r>
      <w:proofErr w:type="spellEnd"/>
      <w:r w:rsidRPr="007B32F4">
        <w:rPr>
          <w:color w:val="000000" w:themeColor="text1"/>
          <w:sz w:val="28"/>
          <w:szCs w:val="28"/>
        </w:rPr>
        <w:t xml:space="preserve"> выделяют спектр глюкозы среди других спектров и замеряют ее уровень. На сегодняшний день существует несколько </w:t>
      </w:r>
      <w:proofErr w:type="spellStart"/>
      <w:r w:rsidRPr="007B32F4">
        <w:rPr>
          <w:color w:val="000000" w:themeColor="text1"/>
          <w:sz w:val="28"/>
          <w:szCs w:val="28"/>
        </w:rPr>
        <w:t>неивазивных</w:t>
      </w:r>
      <w:proofErr w:type="spellEnd"/>
      <w:r w:rsidRPr="007B32F4">
        <w:rPr>
          <w:color w:val="000000" w:themeColor="text1"/>
          <w:sz w:val="28"/>
          <w:szCs w:val="28"/>
        </w:rPr>
        <w:t xml:space="preserve"> </w:t>
      </w:r>
      <w:proofErr w:type="spellStart"/>
      <w:r w:rsidRPr="007B32F4">
        <w:rPr>
          <w:color w:val="000000" w:themeColor="text1"/>
          <w:sz w:val="28"/>
          <w:szCs w:val="28"/>
        </w:rPr>
        <w:t>глюкометров</w:t>
      </w:r>
      <w:proofErr w:type="spellEnd"/>
      <w:r w:rsidRPr="007B32F4">
        <w:rPr>
          <w:color w:val="000000" w:themeColor="text1"/>
          <w:sz w:val="28"/>
          <w:szCs w:val="28"/>
        </w:rPr>
        <w:t xml:space="preserve">, но широкого распространения они не получили. Эти </w:t>
      </w:r>
      <w:proofErr w:type="spellStart"/>
      <w:r w:rsidRPr="007B32F4">
        <w:rPr>
          <w:color w:val="000000" w:themeColor="text1"/>
          <w:sz w:val="28"/>
          <w:szCs w:val="28"/>
        </w:rPr>
        <w:t>глюкометры</w:t>
      </w:r>
      <w:proofErr w:type="spellEnd"/>
      <w:r w:rsidRPr="007B32F4">
        <w:rPr>
          <w:color w:val="000000" w:themeColor="text1"/>
          <w:sz w:val="28"/>
          <w:szCs w:val="28"/>
        </w:rPr>
        <w:t xml:space="preserve"> имеют низкую точность, допускают многочисленные ошибки, которые могут привести к большим проблемам.</w:t>
      </w:r>
    </w:p>
    <w:p w:rsidR="008A0BB3" w:rsidRDefault="008A0BB3" w:rsidP="007B32F4">
      <w:pPr>
        <w:pStyle w:val="paragraph"/>
        <w:shd w:val="clear" w:color="auto" w:fill="FFFFFF"/>
        <w:spacing w:before="120" w:beforeAutospacing="0" w:afterLines="30" w:after="72" w:afterAutospacing="0"/>
        <w:ind w:firstLine="709"/>
        <w:jc w:val="both"/>
        <w:rPr>
          <w:color w:val="000000" w:themeColor="text1"/>
          <w:sz w:val="28"/>
          <w:szCs w:val="28"/>
          <w:shd w:val="clear" w:color="auto" w:fill="FFFFFF"/>
        </w:rPr>
      </w:pPr>
      <w:proofErr w:type="spellStart"/>
      <w:r w:rsidRPr="007B32F4">
        <w:rPr>
          <w:b/>
          <w:color w:val="000000" w:themeColor="text1"/>
          <w:sz w:val="28"/>
          <w:szCs w:val="28"/>
        </w:rPr>
        <w:t>Небулайзеры</w:t>
      </w:r>
      <w:proofErr w:type="spellEnd"/>
      <w:r w:rsidRPr="007B32F4">
        <w:rPr>
          <w:b/>
          <w:color w:val="000000" w:themeColor="text1"/>
          <w:sz w:val="28"/>
          <w:szCs w:val="28"/>
        </w:rPr>
        <w:t xml:space="preserve"> </w:t>
      </w:r>
      <w:r w:rsidRPr="007B32F4">
        <w:rPr>
          <w:color w:val="000000" w:themeColor="text1"/>
          <w:sz w:val="28"/>
          <w:szCs w:val="28"/>
        </w:rPr>
        <w:t xml:space="preserve">– </w:t>
      </w:r>
      <w:r w:rsidRPr="007B32F4">
        <w:rPr>
          <w:color w:val="000000" w:themeColor="text1"/>
          <w:sz w:val="28"/>
          <w:szCs w:val="28"/>
          <w:shd w:val="clear" w:color="auto" w:fill="FFFFFF"/>
        </w:rPr>
        <w:t xml:space="preserve">устройство для проведения ингаляции, использующее сверхмалое дисперсное распыление лекарственного вещества. Применяется при лечении </w:t>
      </w:r>
      <w:proofErr w:type="spellStart"/>
      <w:r w:rsidRPr="007B32F4">
        <w:rPr>
          <w:color w:val="000000" w:themeColor="text1"/>
          <w:sz w:val="28"/>
          <w:szCs w:val="28"/>
          <w:shd w:val="clear" w:color="auto" w:fill="FFFFFF"/>
        </w:rPr>
        <w:t>муковисцидоза</w:t>
      </w:r>
      <w:proofErr w:type="spellEnd"/>
      <w:r w:rsidRPr="007B32F4">
        <w:rPr>
          <w:color w:val="000000" w:themeColor="text1"/>
          <w:sz w:val="28"/>
          <w:szCs w:val="28"/>
          <w:shd w:val="clear" w:color="auto" w:fill="FFFFFF"/>
        </w:rPr>
        <w:t>, бронхиальной астмы и других респираторных заболеваний.</w:t>
      </w:r>
    </w:p>
    <w:p w:rsidR="00AA2248" w:rsidRPr="007B32F4" w:rsidRDefault="00AA2248" w:rsidP="007B32F4">
      <w:pPr>
        <w:pStyle w:val="paragraph"/>
        <w:shd w:val="clear" w:color="auto" w:fill="FFFFFF"/>
        <w:spacing w:before="120" w:beforeAutospacing="0" w:afterLines="30" w:after="72" w:afterAutospacing="0"/>
        <w:ind w:firstLine="709"/>
        <w:jc w:val="both"/>
        <w:rPr>
          <w:color w:val="000000" w:themeColor="text1"/>
          <w:sz w:val="28"/>
          <w:szCs w:val="28"/>
          <w:shd w:val="clear" w:color="auto" w:fill="FFFFFF"/>
        </w:rPr>
      </w:pPr>
      <w:r>
        <w:rPr>
          <w:noProof/>
        </w:rPr>
        <w:drawing>
          <wp:inline distT="0" distB="0" distL="0" distR="0">
            <wp:extent cx="4235570" cy="3053751"/>
            <wp:effectExtent l="0" t="0" r="0" b="0"/>
            <wp:docPr id="51" name="Рисунок 51" descr="https://static.onlinetrade.ru/img/items/b/ingalyator_little_doctor_ld_207u_ultrazvukovoy_2009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onlinetrade.ru/img/items/b/ingalyator_little_doctor_ld_207u_ultrazvukovoy_200955_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2855" cy="3051793"/>
                    </a:xfrm>
                    <a:prstGeom prst="rect">
                      <a:avLst/>
                    </a:prstGeom>
                    <a:noFill/>
                    <a:ln>
                      <a:noFill/>
                    </a:ln>
                  </pic:spPr>
                </pic:pic>
              </a:graphicData>
            </a:graphic>
          </wp:inline>
        </w:drawing>
      </w:r>
    </w:p>
    <w:p w:rsidR="002318E2" w:rsidRPr="007B32F4" w:rsidRDefault="008A0BB3" w:rsidP="007B32F4">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7B32F4">
        <w:rPr>
          <w:rFonts w:ascii="Times New Roman" w:eastAsia="Times New Roman" w:hAnsi="Times New Roman" w:cs="Times New Roman"/>
          <w:bCs/>
          <w:color w:val="000000" w:themeColor="text1"/>
          <w:sz w:val="28"/>
          <w:szCs w:val="28"/>
          <w:lang w:eastAsia="ru-RU"/>
        </w:rPr>
        <w:lastRenderedPageBreak/>
        <w:t xml:space="preserve">Струйные (компрессорные) </w:t>
      </w:r>
      <w:proofErr w:type="spellStart"/>
      <w:r w:rsidRPr="007B32F4">
        <w:rPr>
          <w:rFonts w:ascii="Times New Roman" w:eastAsia="Times New Roman" w:hAnsi="Times New Roman" w:cs="Times New Roman"/>
          <w:bCs/>
          <w:color w:val="000000" w:themeColor="text1"/>
          <w:sz w:val="28"/>
          <w:szCs w:val="28"/>
          <w:lang w:eastAsia="ru-RU"/>
        </w:rPr>
        <w:t>небулайзеры</w:t>
      </w:r>
      <w:proofErr w:type="spellEnd"/>
      <w:r w:rsidR="002318E2" w:rsidRPr="007B32F4">
        <w:rPr>
          <w:rFonts w:ascii="Times New Roman" w:eastAsia="Times New Roman" w:hAnsi="Times New Roman" w:cs="Times New Roman"/>
          <w:color w:val="000000" w:themeColor="text1"/>
          <w:sz w:val="28"/>
          <w:szCs w:val="28"/>
          <w:lang w:eastAsia="ru-RU"/>
        </w:rPr>
        <w:t xml:space="preserve"> - </w:t>
      </w:r>
      <w:r w:rsidRPr="007B32F4">
        <w:rPr>
          <w:rFonts w:ascii="Times New Roman" w:eastAsia="Times New Roman" w:hAnsi="Times New Roman" w:cs="Times New Roman"/>
          <w:color w:val="000000" w:themeColor="text1"/>
          <w:sz w:val="28"/>
          <w:szCs w:val="28"/>
          <w:lang w:eastAsia="ru-RU"/>
        </w:rPr>
        <w:t xml:space="preserve">Принцип работы струйного </w:t>
      </w:r>
      <w:proofErr w:type="spellStart"/>
      <w:r w:rsidRPr="007B32F4">
        <w:rPr>
          <w:rFonts w:ascii="Times New Roman" w:eastAsia="Times New Roman" w:hAnsi="Times New Roman" w:cs="Times New Roman"/>
          <w:color w:val="000000" w:themeColor="text1"/>
          <w:sz w:val="28"/>
          <w:szCs w:val="28"/>
          <w:lang w:eastAsia="ru-RU"/>
        </w:rPr>
        <w:t>небулайзера</w:t>
      </w:r>
      <w:proofErr w:type="spellEnd"/>
      <w:r w:rsidRPr="007B32F4">
        <w:rPr>
          <w:rFonts w:ascii="Times New Roman" w:eastAsia="Times New Roman" w:hAnsi="Times New Roman" w:cs="Times New Roman"/>
          <w:color w:val="000000" w:themeColor="text1"/>
          <w:sz w:val="28"/>
          <w:szCs w:val="28"/>
          <w:lang w:eastAsia="ru-RU"/>
        </w:rPr>
        <w:t xml:space="preserve"> основан на эффекте Бернулли: воздух или кислород (рабочий газ) входят в камеру </w:t>
      </w:r>
      <w:proofErr w:type="spellStart"/>
      <w:r w:rsidRPr="007B32F4">
        <w:rPr>
          <w:rFonts w:ascii="Times New Roman" w:eastAsia="Times New Roman" w:hAnsi="Times New Roman" w:cs="Times New Roman"/>
          <w:color w:val="000000" w:themeColor="text1"/>
          <w:sz w:val="28"/>
          <w:szCs w:val="28"/>
          <w:lang w:eastAsia="ru-RU"/>
        </w:rPr>
        <w:t>небулайзера</w:t>
      </w:r>
      <w:proofErr w:type="spellEnd"/>
      <w:r w:rsidRPr="007B32F4">
        <w:rPr>
          <w:rFonts w:ascii="Times New Roman" w:eastAsia="Times New Roman" w:hAnsi="Times New Roman" w:cs="Times New Roman"/>
          <w:color w:val="000000" w:themeColor="text1"/>
          <w:sz w:val="28"/>
          <w:szCs w:val="28"/>
          <w:lang w:eastAsia="ru-RU"/>
        </w:rPr>
        <w:t xml:space="preserve"> через узкое отверстие (которое называется </w:t>
      </w:r>
      <w:proofErr w:type="spellStart"/>
      <w:r w:rsidRPr="007B32F4">
        <w:rPr>
          <w:rFonts w:ascii="Times New Roman" w:eastAsia="Times New Roman" w:hAnsi="Times New Roman" w:cs="Times New Roman"/>
          <w:color w:val="000000" w:themeColor="text1"/>
          <w:sz w:val="28"/>
          <w:szCs w:val="28"/>
          <w:lang w:eastAsia="ru-RU"/>
        </w:rPr>
        <w:t>Вентури</w:t>
      </w:r>
      <w:proofErr w:type="spellEnd"/>
      <w:r w:rsidRPr="007B32F4">
        <w:rPr>
          <w:rFonts w:ascii="Times New Roman" w:eastAsia="Times New Roman" w:hAnsi="Times New Roman" w:cs="Times New Roman"/>
          <w:color w:val="000000" w:themeColor="text1"/>
          <w:sz w:val="28"/>
          <w:szCs w:val="28"/>
          <w:lang w:eastAsia="ru-RU"/>
        </w:rPr>
        <w:t>).</w:t>
      </w:r>
      <w:proofErr w:type="gramEnd"/>
      <w:r w:rsidRPr="007B32F4">
        <w:rPr>
          <w:rFonts w:ascii="Times New Roman" w:eastAsia="Times New Roman" w:hAnsi="Times New Roman" w:cs="Times New Roman"/>
          <w:color w:val="000000" w:themeColor="text1"/>
          <w:sz w:val="28"/>
          <w:szCs w:val="28"/>
          <w:lang w:eastAsia="ru-RU"/>
        </w:rPr>
        <w:t xml:space="preserve"> На выходе из этого отверстия давление </w:t>
      </w:r>
      <w:proofErr w:type="gramStart"/>
      <w:r w:rsidRPr="007B32F4">
        <w:rPr>
          <w:rFonts w:ascii="Times New Roman" w:eastAsia="Times New Roman" w:hAnsi="Times New Roman" w:cs="Times New Roman"/>
          <w:color w:val="000000" w:themeColor="text1"/>
          <w:sz w:val="28"/>
          <w:szCs w:val="28"/>
          <w:lang w:eastAsia="ru-RU"/>
        </w:rPr>
        <w:t>падает</w:t>
      </w:r>
      <w:proofErr w:type="gramEnd"/>
      <w:r w:rsidRPr="007B32F4">
        <w:rPr>
          <w:rFonts w:ascii="Times New Roman" w:eastAsia="Times New Roman" w:hAnsi="Times New Roman" w:cs="Times New Roman"/>
          <w:color w:val="000000" w:themeColor="text1"/>
          <w:sz w:val="28"/>
          <w:szCs w:val="28"/>
          <w:lang w:eastAsia="ru-RU"/>
        </w:rPr>
        <w:t xml:space="preserve"> и скорость газа значительно возрастает, что приводит к засасыванию в эту область пониженного давления жидкости из резервуара камеры. При встрече жидкости с воздушным потоком под действием газовой струи она разбивается</w:t>
      </w:r>
      <w:r w:rsidR="002318E2" w:rsidRPr="007B32F4">
        <w:rPr>
          <w:rFonts w:ascii="Times New Roman" w:eastAsia="Times New Roman" w:hAnsi="Times New Roman" w:cs="Times New Roman"/>
          <w:color w:val="000000" w:themeColor="text1"/>
          <w:sz w:val="28"/>
          <w:szCs w:val="28"/>
          <w:lang w:eastAsia="ru-RU"/>
        </w:rPr>
        <w:t xml:space="preserve"> на мелкие частицы, </w:t>
      </w:r>
      <w:r w:rsidRPr="007B32F4">
        <w:rPr>
          <w:rFonts w:ascii="Times New Roman" w:eastAsia="Times New Roman" w:hAnsi="Times New Roman" w:cs="Times New Roman"/>
          <w:color w:val="000000" w:themeColor="text1"/>
          <w:sz w:val="28"/>
          <w:szCs w:val="28"/>
          <w:lang w:eastAsia="ru-RU"/>
        </w:rPr>
        <w:t>это так называемый первичный аэрозоль. В дальнейшем эти частицы сталкиваются с "заслонкой". В результате чего образуется "вторичный" аэр</w:t>
      </w:r>
      <w:r w:rsidR="002318E2" w:rsidRPr="007B32F4">
        <w:rPr>
          <w:rFonts w:ascii="Times New Roman" w:eastAsia="Times New Roman" w:hAnsi="Times New Roman" w:cs="Times New Roman"/>
          <w:color w:val="000000" w:themeColor="text1"/>
          <w:sz w:val="28"/>
          <w:szCs w:val="28"/>
          <w:lang w:eastAsia="ru-RU"/>
        </w:rPr>
        <w:t xml:space="preserve">озоль - </w:t>
      </w:r>
      <w:proofErr w:type="spellStart"/>
      <w:r w:rsidR="002318E2" w:rsidRPr="007B32F4">
        <w:rPr>
          <w:rFonts w:ascii="Times New Roman" w:eastAsia="Times New Roman" w:hAnsi="Times New Roman" w:cs="Times New Roman"/>
          <w:color w:val="000000" w:themeColor="text1"/>
          <w:sz w:val="28"/>
          <w:szCs w:val="28"/>
          <w:lang w:eastAsia="ru-RU"/>
        </w:rPr>
        <w:t>ультрамелкие</w:t>
      </w:r>
      <w:proofErr w:type="spellEnd"/>
      <w:r w:rsidR="002318E2" w:rsidRPr="007B32F4">
        <w:rPr>
          <w:rFonts w:ascii="Times New Roman" w:eastAsia="Times New Roman" w:hAnsi="Times New Roman" w:cs="Times New Roman"/>
          <w:color w:val="000000" w:themeColor="text1"/>
          <w:sz w:val="28"/>
          <w:szCs w:val="28"/>
          <w:lang w:eastAsia="ru-RU"/>
        </w:rPr>
        <w:t xml:space="preserve"> частицы</w:t>
      </w:r>
      <w:r w:rsidRPr="007B32F4">
        <w:rPr>
          <w:rFonts w:ascii="Times New Roman" w:eastAsia="Times New Roman" w:hAnsi="Times New Roman" w:cs="Times New Roman"/>
          <w:color w:val="000000" w:themeColor="text1"/>
          <w:sz w:val="28"/>
          <w:szCs w:val="28"/>
          <w:lang w:eastAsia="ru-RU"/>
        </w:rPr>
        <w:t xml:space="preserve"> (около 0,5% от первичного аэрозоля), который далее </w:t>
      </w:r>
      <w:proofErr w:type="spellStart"/>
      <w:r w:rsidRPr="007B32F4">
        <w:rPr>
          <w:rFonts w:ascii="Times New Roman" w:eastAsia="Times New Roman" w:hAnsi="Times New Roman" w:cs="Times New Roman"/>
          <w:color w:val="000000" w:themeColor="text1"/>
          <w:sz w:val="28"/>
          <w:szCs w:val="28"/>
          <w:lang w:eastAsia="ru-RU"/>
        </w:rPr>
        <w:t>ингалируется</w:t>
      </w:r>
      <w:proofErr w:type="spellEnd"/>
      <w:r w:rsidRPr="007B32F4">
        <w:rPr>
          <w:rFonts w:ascii="Times New Roman" w:eastAsia="Times New Roman" w:hAnsi="Times New Roman" w:cs="Times New Roman"/>
          <w:color w:val="000000" w:themeColor="text1"/>
          <w:sz w:val="28"/>
          <w:szCs w:val="28"/>
          <w:lang w:eastAsia="ru-RU"/>
        </w:rPr>
        <w:t xml:space="preserve">, а большая доля частиц первичного аэрозоля (около 99,5%) осаждается на внутренних стенках камеры </w:t>
      </w:r>
      <w:proofErr w:type="spellStart"/>
      <w:r w:rsidRPr="007B32F4">
        <w:rPr>
          <w:rFonts w:ascii="Times New Roman" w:eastAsia="Times New Roman" w:hAnsi="Times New Roman" w:cs="Times New Roman"/>
          <w:color w:val="000000" w:themeColor="text1"/>
          <w:sz w:val="28"/>
          <w:szCs w:val="28"/>
          <w:lang w:eastAsia="ru-RU"/>
        </w:rPr>
        <w:t>небулайзера</w:t>
      </w:r>
      <w:proofErr w:type="spellEnd"/>
      <w:r w:rsidRPr="007B32F4">
        <w:rPr>
          <w:rFonts w:ascii="Times New Roman" w:eastAsia="Times New Roman" w:hAnsi="Times New Roman" w:cs="Times New Roman"/>
          <w:color w:val="000000" w:themeColor="text1"/>
          <w:sz w:val="28"/>
          <w:szCs w:val="28"/>
          <w:lang w:eastAsia="ru-RU"/>
        </w:rPr>
        <w:t xml:space="preserve"> и вновь вовлекается в процесс образования аэрозоля</w:t>
      </w:r>
      <w:r w:rsidR="002318E2" w:rsidRPr="007B32F4">
        <w:rPr>
          <w:rFonts w:ascii="Times New Roman" w:eastAsia="Times New Roman" w:hAnsi="Times New Roman" w:cs="Times New Roman"/>
          <w:color w:val="000000" w:themeColor="text1"/>
          <w:sz w:val="28"/>
          <w:szCs w:val="28"/>
          <w:lang w:eastAsia="ru-RU"/>
        </w:rPr>
        <w:t>.</w:t>
      </w:r>
    </w:p>
    <w:p w:rsidR="002318E2" w:rsidRPr="007B32F4" w:rsidRDefault="002318E2" w:rsidP="007B32F4">
      <w:pPr>
        <w:shd w:val="clear" w:color="auto" w:fill="FFFFFF"/>
        <w:spacing w:afterLines="30" w:after="72" w:line="240" w:lineRule="auto"/>
        <w:ind w:firstLine="709"/>
        <w:jc w:val="both"/>
        <w:rPr>
          <w:rFonts w:ascii="Times New Roman" w:hAnsi="Times New Roman" w:cs="Times New Roman"/>
          <w:color w:val="000000" w:themeColor="text1"/>
          <w:sz w:val="28"/>
          <w:szCs w:val="28"/>
          <w:shd w:val="clear" w:color="auto" w:fill="FFFFFF"/>
        </w:rPr>
      </w:pPr>
      <w:proofErr w:type="gramStart"/>
      <w:r w:rsidRPr="007B32F4">
        <w:rPr>
          <w:rFonts w:ascii="Times New Roman" w:hAnsi="Times New Roman" w:cs="Times New Roman"/>
          <w:color w:val="000000" w:themeColor="text1"/>
          <w:sz w:val="28"/>
          <w:szCs w:val="28"/>
          <w:shd w:val="clear" w:color="auto" w:fill="FFFFFF"/>
        </w:rPr>
        <w:t xml:space="preserve">Ультразвуковые (УЗ) </w:t>
      </w:r>
      <w:proofErr w:type="spellStart"/>
      <w:r w:rsidRPr="007B32F4">
        <w:rPr>
          <w:rFonts w:ascii="Times New Roman" w:hAnsi="Times New Roman" w:cs="Times New Roman"/>
          <w:color w:val="000000" w:themeColor="text1"/>
          <w:sz w:val="28"/>
          <w:szCs w:val="28"/>
          <w:shd w:val="clear" w:color="auto" w:fill="FFFFFF"/>
        </w:rPr>
        <w:t>небулайзеры</w:t>
      </w:r>
      <w:proofErr w:type="spellEnd"/>
      <w:r w:rsidRPr="007B32F4">
        <w:rPr>
          <w:rFonts w:ascii="Times New Roman" w:hAnsi="Times New Roman" w:cs="Times New Roman"/>
          <w:color w:val="000000" w:themeColor="text1"/>
          <w:sz w:val="28"/>
          <w:szCs w:val="28"/>
          <w:shd w:val="clear" w:color="auto" w:fill="FFFFFF"/>
        </w:rPr>
        <w:t xml:space="preserve"> для продукции аэрозоля используют энергию высокочастотных колебаний </w:t>
      </w:r>
      <w:proofErr w:type="spellStart"/>
      <w:r w:rsidRPr="007B32F4">
        <w:rPr>
          <w:rFonts w:ascii="Times New Roman" w:hAnsi="Times New Roman" w:cs="Times New Roman"/>
          <w:color w:val="000000" w:themeColor="text1"/>
          <w:sz w:val="28"/>
          <w:szCs w:val="28"/>
          <w:shd w:val="clear" w:color="auto" w:fill="FFFFFF"/>
        </w:rPr>
        <w:t>пьезокристалла</w:t>
      </w:r>
      <w:proofErr w:type="spellEnd"/>
      <w:r w:rsidRPr="007B32F4">
        <w:rPr>
          <w:rFonts w:ascii="Times New Roman" w:hAnsi="Times New Roman" w:cs="Times New Roman"/>
          <w:color w:val="000000" w:themeColor="text1"/>
          <w:sz w:val="28"/>
          <w:szCs w:val="28"/>
          <w:shd w:val="clear" w:color="auto" w:fill="FFFFFF"/>
        </w:rPr>
        <w:t>.</w:t>
      </w:r>
      <w:proofErr w:type="gramEnd"/>
      <w:r w:rsidRPr="007B32F4">
        <w:rPr>
          <w:rFonts w:ascii="Times New Roman" w:hAnsi="Times New Roman" w:cs="Times New Roman"/>
          <w:color w:val="000000" w:themeColor="text1"/>
          <w:sz w:val="28"/>
          <w:szCs w:val="28"/>
          <w:shd w:val="clear" w:color="auto" w:fill="FFFFFF"/>
        </w:rPr>
        <w:t xml:space="preserve"> Сигнал высокой частоты деформирует кристалл, и вибрация от кристалла передается на поверхность раствора препарата, где происходит формирование "стоячих" волн</w:t>
      </w:r>
      <w:proofErr w:type="gramStart"/>
      <w:r w:rsidRPr="007B32F4">
        <w:rPr>
          <w:rFonts w:ascii="Times New Roman" w:hAnsi="Times New Roman" w:cs="Times New Roman"/>
          <w:color w:val="000000" w:themeColor="text1"/>
          <w:sz w:val="28"/>
          <w:szCs w:val="28"/>
          <w:shd w:val="clear" w:color="auto" w:fill="FFFFFF"/>
        </w:rPr>
        <w:t xml:space="preserve"> .</w:t>
      </w:r>
      <w:proofErr w:type="gramEnd"/>
      <w:r w:rsidRPr="007B32F4">
        <w:rPr>
          <w:rFonts w:ascii="Times New Roman" w:hAnsi="Times New Roman" w:cs="Times New Roman"/>
          <w:color w:val="000000" w:themeColor="text1"/>
          <w:sz w:val="28"/>
          <w:szCs w:val="28"/>
          <w:shd w:val="clear" w:color="auto" w:fill="FFFFFF"/>
        </w:rPr>
        <w:t xml:space="preserve"> Размер частиц обратно пропорционален акустической частоте сигнала 2/3 степени. Частицы большего диаметра высвобождаются на вершине "</w:t>
      </w:r>
      <w:proofErr w:type="spellStart"/>
      <w:r w:rsidRPr="007B32F4">
        <w:rPr>
          <w:rFonts w:ascii="Times New Roman" w:hAnsi="Times New Roman" w:cs="Times New Roman"/>
          <w:color w:val="000000" w:themeColor="text1"/>
          <w:sz w:val="28"/>
          <w:szCs w:val="28"/>
          <w:shd w:val="clear" w:color="auto" w:fill="FFFFFF"/>
        </w:rPr>
        <w:t>микрофонтана</w:t>
      </w:r>
      <w:proofErr w:type="spellEnd"/>
      <w:r w:rsidRPr="007B32F4">
        <w:rPr>
          <w:rFonts w:ascii="Times New Roman" w:hAnsi="Times New Roman" w:cs="Times New Roman"/>
          <w:color w:val="000000" w:themeColor="text1"/>
          <w:sz w:val="28"/>
          <w:szCs w:val="28"/>
          <w:shd w:val="clear" w:color="auto" w:fill="FFFFFF"/>
        </w:rPr>
        <w:t xml:space="preserve">", а меньшего - у его основания. Частицы аэрозоля сталкиваются с "заслонкой", более крупные возвращаются обратно в раствор, а более мелкие </w:t>
      </w:r>
      <w:proofErr w:type="spellStart"/>
      <w:r w:rsidRPr="007B32F4">
        <w:rPr>
          <w:rFonts w:ascii="Times New Roman" w:hAnsi="Times New Roman" w:cs="Times New Roman"/>
          <w:color w:val="000000" w:themeColor="text1"/>
          <w:sz w:val="28"/>
          <w:szCs w:val="28"/>
          <w:shd w:val="clear" w:color="auto" w:fill="FFFFFF"/>
        </w:rPr>
        <w:t>ингалируются</w:t>
      </w:r>
      <w:proofErr w:type="spellEnd"/>
      <w:r w:rsidRPr="007B32F4">
        <w:rPr>
          <w:rFonts w:ascii="Times New Roman" w:hAnsi="Times New Roman" w:cs="Times New Roman"/>
          <w:color w:val="000000" w:themeColor="text1"/>
          <w:sz w:val="28"/>
          <w:szCs w:val="28"/>
          <w:shd w:val="clear" w:color="auto" w:fill="FFFFFF"/>
        </w:rPr>
        <w:t>. Продукция аэрозоля в УЗ-</w:t>
      </w:r>
      <w:proofErr w:type="spellStart"/>
      <w:r w:rsidRPr="007B32F4">
        <w:rPr>
          <w:rFonts w:ascii="Times New Roman" w:hAnsi="Times New Roman" w:cs="Times New Roman"/>
          <w:color w:val="000000" w:themeColor="text1"/>
          <w:sz w:val="28"/>
          <w:szCs w:val="28"/>
          <w:shd w:val="clear" w:color="auto" w:fill="FFFFFF"/>
        </w:rPr>
        <w:t>небулайзерах</w:t>
      </w:r>
      <w:proofErr w:type="spellEnd"/>
      <w:r w:rsidRPr="007B32F4">
        <w:rPr>
          <w:rFonts w:ascii="Times New Roman" w:hAnsi="Times New Roman" w:cs="Times New Roman"/>
          <w:color w:val="000000" w:themeColor="text1"/>
          <w:sz w:val="28"/>
          <w:szCs w:val="28"/>
          <w:shd w:val="clear" w:color="auto" w:fill="FFFFFF"/>
        </w:rPr>
        <w:t xml:space="preserve"> практически бесшумная и более быстрая по сравнению со </w:t>
      </w:r>
      <w:proofErr w:type="gramStart"/>
      <w:r w:rsidRPr="007B32F4">
        <w:rPr>
          <w:rFonts w:ascii="Times New Roman" w:hAnsi="Times New Roman" w:cs="Times New Roman"/>
          <w:color w:val="000000" w:themeColor="text1"/>
          <w:sz w:val="28"/>
          <w:szCs w:val="28"/>
          <w:shd w:val="clear" w:color="auto" w:fill="FFFFFF"/>
        </w:rPr>
        <w:t>струйными</w:t>
      </w:r>
      <w:proofErr w:type="gramEnd"/>
      <w:r w:rsidRPr="007B32F4">
        <w:rPr>
          <w:rFonts w:ascii="Times New Roman" w:hAnsi="Times New Roman" w:cs="Times New Roman"/>
          <w:color w:val="000000" w:themeColor="text1"/>
          <w:sz w:val="28"/>
          <w:szCs w:val="28"/>
          <w:shd w:val="clear" w:color="auto" w:fill="FFFFFF"/>
        </w:rPr>
        <w:t xml:space="preserve">. Однако их недостатками являются неэффективность производства аэрозоля из суспензий и вязких растворов; повышение температуры лекарственного раствора во время </w:t>
      </w:r>
      <w:proofErr w:type="spellStart"/>
      <w:r w:rsidRPr="007B32F4">
        <w:rPr>
          <w:rFonts w:ascii="Times New Roman" w:hAnsi="Times New Roman" w:cs="Times New Roman"/>
          <w:color w:val="000000" w:themeColor="text1"/>
          <w:sz w:val="28"/>
          <w:szCs w:val="28"/>
          <w:shd w:val="clear" w:color="auto" w:fill="FFFFFF"/>
        </w:rPr>
        <w:t>небулизации</w:t>
      </w:r>
      <w:proofErr w:type="spellEnd"/>
      <w:r w:rsidRPr="007B32F4">
        <w:rPr>
          <w:rFonts w:ascii="Times New Roman" w:hAnsi="Times New Roman" w:cs="Times New Roman"/>
          <w:color w:val="000000" w:themeColor="text1"/>
          <w:sz w:val="28"/>
          <w:szCs w:val="28"/>
          <w:shd w:val="clear" w:color="auto" w:fill="FFFFFF"/>
        </w:rPr>
        <w:t xml:space="preserve"> и возможность разрушения стру</w:t>
      </w:r>
      <w:r w:rsidR="007B32F4">
        <w:rPr>
          <w:rFonts w:ascii="Times New Roman" w:hAnsi="Times New Roman" w:cs="Times New Roman"/>
          <w:color w:val="000000" w:themeColor="text1"/>
          <w:sz w:val="28"/>
          <w:szCs w:val="28"/>
          <w:shd w:val="clear" w:color="auto" w:fill="FFFFFF"/>
        </w:rPr>
        <w:t>ктуры лекарственного препарата.</w:t>
      </w:r>
    </w:p>
    <w:p w:rsidR="002318E2" w:rsidRPr="007B32F4" w:rsidRDefault="002318E2" w:rsidP="007B32F4">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bCs/>
          <w:color w:val="000000" w:themeColor="text1"/>
          <w:sz w:val="28"/>
          <w:szCs w:val="28"/>
          <w:lang w:eastAsia="ru-RU"/>
        </w:rPr>
        <w:t>Меш-</w:t>
      </w:r>
      <w:proofErr w:type="spellStart"/>
      <w:r w:rsidRPr="007B32F4">
        <w:rPr>
          <w:rFonts w:ascii="Times New Roman" w:eastAsia="Times New Roman" w:hAnsi="Times New Roman" w:cs="Times New Roman"/>
          <w:bCs/>
          <w:color w:val="000000" w:themeColor="text1"/>
          <w:sz w:val="28"/>
          <w:szCs w:val="28"/>
          <w:lang w:eastAsia="ru-RU"/>
        </w:rPr>
        <w:t>небулайзеры</w:t>
      </w:r>
      <w:proofErr w:type="spellEnd"/>
      <w:r w:rsidRPr="007B32F4">
        <w:rPr>
          <w:rFonts w:ascii="Times New Roman" w:eastAsia="Times New Roman" w:hAnsi="Times New Roman" w:cs="Times New Roman"/>
          <w:bCs/>
          <w:color w:val="000000" w:themeColor="text1"/>
          <w:sz w:val="28"/>
          <w:szCs w:val="28"/>
          <w:lang w:eastAsia="ru-RU"/>
        </w:rPr>
        <w:t xml:space="preserve"> (мембранные)</w:t>
      </w:r>
      <w:r w:rsidRPr="007B32F4">
        <w:rPr>
          <w:rFonts w:ascii="Times New Roman" w:eastAsia="Times New Roman" w:hAnsi="Times New Roman" w:cs="Times New Roman"/>
          <w:color w:val="000000" w:themeColor="text1"/>
          <w:sz w:val="28"/>
          <w:szCs w:val="28"/>
          <w:lang w:eastAsia="ru-RU"/>
        </w:rPr>
        <w:t xml:space="preserve"> - новое поколение </w:t>
      </w:r>
      <w:proofErr w:type="spellStart"/>
      <w:r w:rsidRPr="007B32F4">
        <w:rPr>
          <w:rFonts w:ascii="Times New Roman" w:eastAsia="Times New Roman" w:hAnsi="Times New Roman" w:cs="Times New Roman"/>
          <w:color w:val="000000" w:themeColor="text1"/>
          <w:sz w:val="28"/>
          <w:szCs w:val="28"/>
          <w:lang w:eastAsia="ru-RU"/>
        </w:rPr>
        <w:t>небулайзеров</w:t>
      </w:r>
      <w:proofErr w:type="spellEnd"/>
      <w:r w:rsidRPr="007B32F4">
        <w:rPr>
          <w:rFonts w:ascii="Times New Roman" w:eastAsia="Times New Roman" w:hAnsi="Times New Roman" w:cs="Times New Roman"/>
          <w:color w:val="000000" w:themeColor="text1"/>
          <w:sz w:val="28"/>
          <w:szCs w:val="28"/>
          <w:lang w:eastAsia="ru-RU"/>
        </w:rPr>
        <w:t xml:space="preserve"> имеет принципиально новое устройство работы. Они используют вибрирующую мембрану или пластину с множественными микроскопическими отверстиями (сито), через которую пропускается жидкая лекарственная субстанция, что приводит к генерац</w:t>
      </w:r>
      <w:proofErr w:type="gramStart"/>
      <w:r w:rsidRPr="007B32F4">
        <w:rPr>
          <w:rFonts w:ascii="Times New Roman" w:eastAsia="Times New Roman" w:hAnsi="Times New Roman" w:cs="Times New Roman"/>
          <w:color w:val="000000" w:themeColor="text1"/>
          <w:sz w:val="28"/>
          <w:szCs w:val="28"/>
          <w:lang w:eastAsia="ru-RU"/>
        </w:rPr>
        <w:t>ии аэ</w:t>
      </w:r>
      <w:proofErr w:type="gramEnd"/>
      <w:r w:rsidRPr="007B32F4">
        <w:rPr>
          <w:rFonts w:ascii="Times New Roman" w:eastAsia="Times New Roman" w:hAnsi="Times New Roman" w:cs="Times New Roman"/>
          <w:color w:val="000000" w:themeColor="text1"/>
          <w:sz w:val="28"/>
          <w:szCs w:val="28"/>
          <w:lang w:eastAsia="ru-RU"/>
        </w:rPr>
        <w:t xml:space="preserve">розоля. Новое поколение </w:t>
      </w:r>
      <w:proofErr w:type="spellStart"/>
      <w:r w:rsidRPr="007B32F4">
        <w:rPr>
          <w:rFonts w:ascii="Times New Roman" w:eastAsia="Times New Roman" w:hAnsi="Times New Roman" w:cs="Times New Roman"/>
          <w:color w:val="000000" w:themeColor="text1"/>
          <w:sz w:val="28"/>
          <w:szCs w:val="28"/>
          <w:lang w:eastAsia="ru-RU"/>
        </w:rPr>
        <w:t>небулайзеров</w:t>
      </w:r>
      <w:proofErr w:type="spellEnd"/>
      <w:r w:rsidRPr="007B32F4">
        <w:rPr>
          <w:rFonts w:ascii="Times New Roman" w:eastAsia="Times New Roman" w:hAnsi="Times New Roman" w:cs="Times New Roman"/>
          <w:color w:val="000000" w:themeColor="text1"/>
          <w:sz w:val="28"/>
          <w:szCs w:val="28"/>
          <w:lang w:eastAsia="ru-RU"/>
        </w:rPr>
        <w:t xml:space="preserve"> имеет несколько названий: мембранные </w:t>
      </w:r>
      <w:proofErr w:type="spellStart"/>
      <w:r w:rsidRPr="007B32F4">
        <w:rPr>
          <w:rFonts w:ascii="Times New Roman" w:eastAsia="Times New Roman" w:hAnsi="Times New Roman" w:cs="Times New Roman"/>
          <w:color w:val="000000" w:themeColor="text1"/>
          <w:sz w:val="28"/>
          <w:szCs w:val="28"/>
          <w:lang w:eastAsia="ru-RU"/>
        </w:rPr>
        <w:t>небулайзеры</w:t>
      </w:r>
      <w:proofErr w:type="spellEnd"/>
      <w:r w:rsidRPr="007B32F4">
        <w:rPr>
          <w:rFonts w:ascii="Times New Roman" w:eastAsia="Times New Roman" w:hAnsi="Times New Roman" w:cs="Times New Roman"/>
          <w:color w:val="000000" w:themeColor="text1"/>
          <w:sz w:val="28"/>
          <w:szCs w:val="28"/>
          <w:lang w:eastAsia="ru-RU"/>
        </w:rPr>
        <w:t xml:space="preserve">, электронные </w:t>
      </w:r>
      <w:proofErr w:type="spellStart"/>
      <w:r w:rsidRPr="007B32F4">
        <w:rPr>
          <w:rFonts w:ascii="Times New Roman" w:eastAsia="Times New Roman" w:hAnsi="Times New Roman" w:cs="Times New Roman"/>
          <w:color w:val="000000" w:themeColor="text1"/>
          <w:sz w:val="28"/>
          <w:szCs w:val="28"/>
          <w:lang w:eastAsia="ru-RU"/>
        </w:rPr>
        <w:t>небулайзеры</w:t>
      </w:r>
      <w:proofErr w:type="spellEnd"/>
      <w:r w:rsidRPr="007B32F4">
        <w:rPr>
          <w:rFonts w:ascii="Times New Roman" w:eastAsia="Times New Roman" w:hAnsi="Times New Roman" w:cs="Times New Roman"/>
          <w:color w:val="000000" w:themeColor="text1"/>
          <w:sz w:val="28"/>
          <w:szCs w:val="28"/>
          <w:lang w:eastAsia="ru-RU"/>
        </w:rPr>
        <w:t xml:space="preserve">, </w:t>
      </w:r>
      <w:proofErr w:type="spellStart"/>
      <w:r w:rsidRPr="007B32F4">
        <w:rPr>
          <w:rFonts w:ascii="Times New Roman" w:eastAsia="Times New Roman" w:hAnsi="Times New Roman" w:cs="Times New Roman"/>
          <w:color w:val="000000" w:themeColor="text1"/>
          <w:sz w:val="28"/>
          <w:szCs w:val="28"/>
          <w:lang w:eastAsia="ru-RU"/>
        </w:rPr>
        <w:t>небулайзеры</w:t>
      </w:r>
      <w:proofErr w:type="spellEnd"/>
      <w:r w:rsidRPr="007B32F4">
        <w:rPr>
          <w:rFonts w:ascii="Times New Roman" w:eastAsia="Times New Roman" w:hAnsi="Times New Roman" w:cs="Times New Roman"/>
          <w:color w:val="000000" w:themeColor="text1"/>
          <w:sz w:val="28"/>
          <w:szCs w:val="28"/>
          <w:lang w:eastAsia="ru-RU"/>
        </w:rPr>
        <w:t xml:space="preserve"> на основе технологии вибрирующего сита.</w:t>
      </w:r>
    </w:p>
    <w:p w:rsidR="002318E2" w:rsidRPr="007B32F4" w:rsidRDefault="002318E2" w:rsidP="007B32F4">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 xml:space="preserve">Технология мембранных </w:t>
      </w:r>
      <w:proofErr w:type="spellStart"/>
      <w:r w:rsidRPr="007B32F4">
        <w:rPr>
          <w:rFonts w:ascii="Times New Roman" w:eastAsia="Times New Roman" w:hAnsi="Times New Roman" w:cs="Times New Roman"/>
          <w:color w:val="000000" w:themeColor="text1"/>
          <w:sz w:val="28"/>
          <w:szCs w:val="28"/>
          <w:lang w:eastAsia="ru-RU"/>
        </w:rPr>
        <w:t>небулайзеров</w:t>
      </w:r>
      <w:proofErr w:type="spellEnd"/>
      <w:r w:rsidRPr="007B32F4">
        <w:rPr>
          <w:rFonts w:ascii="Times New Roman" w:eastAsia="Times New Roman" w:hAnsi="Times New Roman" w:cs="Times New Roman"/>
          <w:color w:val="000000" w:themeColor="text1"/>
          <w:sz w:val="28"/>
          <w:szCs w:val="28"/>
          <w:lang w:eastAsia="ru-RU"/>
        </w:rPr>
        <w:t xml:space="preserve"> предполагает использование небольших объемов наполнения и достижение более высоких значений легочной </w:t>
      </w:r>
      <w:proofErr w:type="spellStart"/>
      <w:r w:rsidRPr="007B32F4">
        <w:rPr>
          <w:rFonts w:ascii="Times New Roman" w:eastAsia="Times New Roman" w:hAnsi="Times New Roman" w:cs="Times New Roman"/>
          <w:color w:val="000000" w:themeColor="text1"/>
          <w:sz w:val="28"/>
          <w:szCs w:val="28"/>
          <w:lang w:eastAsia="ru-RU"/>
        </w:rPr>
        <w:t>депозиции</w:t>
      </w:r>
      <w:proofErr w:type="spellEnd"/>
      <w:r w:rsidRPr="007B32F4">
        <w:rPr>
          <w:rFonts w:ascii="Times New Roman" w:eastAsia="Times New Roman" w:hAnsi="Times New Roman" w:cs="Times New Roman"/>
          <w:color w:val="000000" w:themeColor="text1"/>
          <w:sz w:val="28"/>
          <w:szCs w:val="28"/>
          <w:lang w:eastAsia="ru-RU"/>
        </w:rPr>
        <w:t xml:space="preserve"> по сравнению </w:t>
      </w:r>
      <w:proofErr w:type="gramStart"/>
      <w:r w:rsidRPr="007B32F4">
        <w:rPr>
          <w:rFonts w:ascii="Times New Roman" w:eastAsia="Times New Roman" w:hAnsi="Times New Roman" w:cs="Times New Roman"/>
          <w:color w:val="000000" w:themeColor="text1"/>
          <w:sz w:val="28"/>
          <w:szCs w:val="28"/>
          <w:lang w:eastAsia="ru-RU"/>
        </w:rPr>
        <w:t>с</w:t>
      </w:r>
      <w:proofErr w:type="gramEnd"/>
      <w:r w:rsidRPr="007B32F4">
        <w:rPr>
          <w:rFonts w:ascii="Times New Roman" w:eastAsia="Times New Roman" w:hAnsi="Times New Roman" w:cs="Times New Roman"/>
          <w:color w:val="000000" w:themeColor="text1"/>
          <w:sz w:val="28"/>
          <w:szCs w:val="28"/>
          <w:lang w:eastAsia="ru-RU"/>
        </w:rPr>
        <w:t xml:space="preserve"> обычными струйными или УЗ-</w:t>
      </w:r>
      <w:proofErr w:type="spellStart"/>
      <w:r w:rsidRPr="007B32F4">
        <w:rPr>
          <w:rFonts w:ascii="Times New Roman" w:eastAsia="Times New Roman" w:hAnsi="Times New Roman" w:cs="Times New Roman"/>
          <w:color w:val="000000" w:themeColor="text1"/>
          <w:sz w:val="28"/>
          <w:szCs w:val="28"/>
          <w:lang w:eastAsia="ru-RU"/>
        </w:rPr>
        <w:t>небулайзерами</w:t>
      </w:r>
      <w:proofErr w:type="spellEnd"/>
      <w:r w:rsidRPr="007B32F4">
        <w:rPr>
          <w:rFonts w:ascii="Times New Roman" w:eastAsia="Times New Roman" w:hAnsi="Times New Roman" w:cs="Times New Roman"/>
          <w:color w:val="000000" w:themeColor="text1"/>
          <w:sz w:val="28"/>
          <w:szCs w:val="28"/>
          <w:lang w:eastAsia="ru-RU"/>
        </w:rPr>
        <w:t xml:space="preserve">. Различают два вида мембранных </w:t>
      </w:r>
      <w:proofErr w:type="spellStart"/>
      <w:r w:rsidRPr="007B32F4">
        <w:rPr>
          <w:rFonts w:ascii="Times New Roman" w:eastAsia="Times New Roman" w:hAnsi="Times New Roman" w:cs="Times New Roman"/>
          <w:color w:val="000000" w:themeColor="text1"/>
          <w:sz w:val="28"/>
          <w:szCs w:val="28"/>
          <w:lang w:eastAsia="ru-RU"/>
        </w:rPr>
        <w:t>небулайзеров</w:t>
      </w:r>
      <w:proofErr w:type="spellEnd"/>
      <w:r w:rsidRPr="007B32F4">
        <w:rPr>
          <w:rFonts w:ascii="Times New Roman" w:eastAsia="Times New Roman" w:hAnsi="Times New Roman" w:cs="Times New Roman"/>
          <w:color w:val="000000" w:themeColor="text1"/>
          <w:sz w:val="28"/>
          <w:szCs w:val="28"/>
          <w:lang w:eastAsia="ru-RU"/>
        </w:rPr>
        <w:t xml:space="preserve">  использующих "пассивную" и "активную" вибрацию мембраны. В </w:t>
      </w:r>
      <w:proofErr w:type="spellStart"/>
      <w:r w:rsidRPr="007B32F4">
        <w:rPr>
          <w:rFonts w:ascii="Times New Roman" w:eastAsia="Times New Roman" w:hAnsi="Times New Roman" w:cs="Times New Roman"/>
          <w:color w:val="000000" w:themeColor="text1"/>
          <w:sz w:val="28"/>
          <w:szCs w:val="28"/>
          <w:lang w:eastAsia="ru-RU"/>
        </w:rPr>
        <w:t>небулайзерах</w:t>
      </w:r>
      <w:proofErr w:type="spellEnd"/>
      <w:r w:rsidRPr="007B32F4">
        <w:rPr>
          <w:rFonts w:ascii="Times New Roman" w:eastAsia="Times New Roman" w:hAnsi="Times New Roman" w:cs="Times New Roman"/>
          <w:color w:val="000000" w:themeColor="text1"/>
          <w:sz w:val="28"/>
          <w:szCs w:val="28"/>
          <w:lang w:eastAsia="ru-RU"/>
        </w:rPr>
        <w:t>, использующих "активную" вибрацию мембраны, сама мембрана подвергается вибрации.</w:t>
      </w:r>
    </w:p>
    <w:p w:rsidR="002318E2" w:rsidRPr="007B32F4" w:rsidRDefault="002318E2" w:rsidP="007B32F4">
      <w:pPr>
        <w:shd w:val="clear" w:color="auto" w:fill="FFFFFF"/>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lastRenderedPageBreak/>
        <w:t xml:space="preserve">В устройствах, в основе которых лежит "пассивная" вибрация мембраны, вибрации </w:t>
      </w:r>
      <w:proofErr w:type="spellStart"/>
      <w:r w:rsidRPr="007B32F4">
        <w:rPr>
          <w:rFonts w:ascii="Times New Roman" w:eastAsia="Times New Roman" w:hAnsi="Times New Roman" w:cs="Times New Roman"/>
          <w:color w:val="000000" w:themeColor="text1"/>
          <w:sz w:val="28"/>
          <w:szCs w:val="28"/>
          <w:lang w:eastAsia="ru-RU"/>
        </w:rPr>
        <w:t>трансдьюсера</w:t>
      </w:r>
      <w:proofErr w:type="spellEnd"/>
      <w:r w:rsidRPr="007B32F4">
        <w:rPr>
          <w:rFonts w:ascii="Times New Roman" w:eastAsia="Times New Roman" w:hAnsi="Times New Roman" w:cs="Times New Roman"/>
          <w:color w:val="000000" w:themeColor="text1"/>
          <w:sz w:val="28"/>
          <w:szCs w:val="28"/>
          <w:lang w:eastAsia="ru-RU"/>
        </w:rPr>
        <w:t xml:space="preserve"> (рожка) воздействуют на жидкое лекарственное вещество и проталкивают его через сито, которое колеблется с частотой рожка.</w:t>
      </w:r>
    </w:p>
    <w:tbl>
      <w:tblPr>
        <w:tblW w:w="10246" w:type="dxa"/>
        <w:shd w:val="clear" w:color="auto" w:fill="FFFFFF"/>
        <w:tblLayout w:type="fixed"/>
        <w:tblCellMar>
          <w:left w:w="0" w:type="dxa"/>
          <w:right w:w="0" w:type="dxa"/>
        </w:tblCellMar>
        <w:tblLook w:val="04A0" w:firstRow="1" w:lastRow="0" w:firstColumn="1" w:lastColumn="0" w:noHBand="0" w:noVBand="1"/>
      </w:tblPr>
      <w:tblGrid>
        <w:gridCol w:w="1833"/>
        <w:gridCol w:w="1928"/>
        <w:gridCol w:w="1844"/>
        <w:gridCol w:w="4106"/>
        <w:gridCol w:w="25"/>
        <w:gridCol w:w="510"/>
      </w:tblGrid>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Вид</w:t>
            </w: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Название</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Разм</w:t>
            </w:r>
            <w:proofErr w:type="spellEnd"/>
            <w:r w:rsidRPr="007B32F4">
              <w:rPr>
                <w:rFonts w:ascii="Times New Roman" w:eastAsia="Times New Roman" w:hAnsi="Times New Roman" w:cs="Times New Roman"/>
                <w:color w:val="000000"/>
                <w:sz w:val="24"/>
                <w:szCs w:val="24"/>
                <w:lang w:eastAsia="ru-RU"/>
              </w:rPr>
              <w:t xml:space="preserve"> част </w:t>
            </w:r>
            <w:proofErr w:type="gramStart"/>
            <w:r w:rsidRPr="007B32F4">
              <w:rPr>
                <w:rFonts w:ascii="Times New Roman" w:eastAsia="Times New Roman" w:hAnsi="Times New Roman" w:cs="Times New Roman"/>
                <w:color w:val="000000"/>
                <w:sz w:val="24"/>
                <w:szCs w:val="24"/>
                <w:lang w:eastAsia="ru-RU"/>
              </w:rPr>
              <w:t>мкм</w:t>
            </w:r>
            <w:proofErr w:type="gramEnd"/>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Особенности</w:t>
            </w:r>
          </w:p>
        </w:tc>
      </w:tr>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Ультразвуковой</w:t>
            </w: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AND UN-232</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5</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Позволяет проводить ингаляции теплым паром (43 С)</w:t>
            </w:r>
          </w:p>
        </w:tc>
      </w:tr>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U-117</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1-8</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Большой объем резервуара (150 мл), предназначен для лечебных учреждений</w:t>
            </w:r>
          </w:p>
        </w:tc>
      </w:tr>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Miro</w:t>
            </w:r>
            <w:proofErr w:type="spellEnd"/>
            <w:r w:rsidRPr="007B32F4">
              <w:rPr>
                <w:rFonts w:ascii="Times New Roman" w:eastAsia="Times New Roman" w:hAnsi="Times New Roman" w:cs="Times New Roman"/>
                <w:color w:val="000000"/>
                <w:sz w:val="24"/>
                <w:szCs w:val="24"/>
                <w:lang w:eastAsia="ru-RU"/>
              </w:rPr>
              <w:t xml:space="preserve"> MED 2000</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0,5</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Компактность, маленький</w:t>
            </w:r>
          </w:p>
        </w:tc>
      </w:tr>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U1 MED 2000</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r>
      <w:tr w:rsidR="002C7C48" w:rsidRPr="002318E2" w:rsidTr="002C7C48">
        <w:trPr>
          <w:gridAfter w:val="2"/>
          <w:wAfter w:w="535" w:type="dxa"/>
          <w:trHeight w:val="2459"/>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 xml:space="preserve">B. </w:t>
            </w:r>
            <w:proofErr w:type="spellStart"/>
            <w:r w:rsidRPr="007B32F4">
              <w:rPr>
                <w:rFonts w:ascii="Times New Roman" w:eastAsia="Times New Roman" w:hAnsi="Times New Roman" w:cs="Times New Roman"/>
                <w:color w:val="000000"/>
                <w:sz w:val="24"/>
                <w:szCs w:val="24"/>
                <w:lang w:eastAsia="ru-RU"/>
              </w:rPr>
              <w:t>Well</w:t>
            </w:r>
            <w:proofErr w:type="spellEnd"/>
            <w:r w:rsidRPr="007B32F4">
              <w:rPr>
                <w:rFonts w:ascii="Times New Roman" w:eastAsia="Times New Roman" w:hAnsi="Times New Roman" w:cs="Times New Roman"/>
                <w:color w:val="000000"/>
                <w:sz w:val="24"/>
                <w:szCs w:val="24"/>
                <w:lang w:eastAsia="ru-RU"/>
              </w:rPr>
              <w:t xml:space="preserve"> WN-116U</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1,5-5,75</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Снабжен устройством, позволяющим экономить расход лекарства</w:t>
            </w:r>
          </w:p>
        </w:tc>
      </w:tr>
      <w:tr w:rsidR="002C7C48" w:rsidRPr="002318E2" w:rsidTr="002C7C48">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Компрессорный</w:t>
            </w: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С-28</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2,8</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Специальная система</w:t>
            </w:r>
          </w:p>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Клапанов позволяет экономить расход лекарства</w:t>
            </w:r>
          </w:p>
        </w:tc>
        <w:tc>
          <w:tcPr>
            <w:tcW w:w="535" w:type="dxa"/>
            <w:gridSpan w:val="2"/>
            <w:tcBorders>
              <w:left w:val="nil"/>
              <w:right w:val="single" w:sz="6" w:space="0" w:color="FFFFFF"/>
            </w:tcBorders>
            <w:shd w:val="clear" w:color="auto" w:fill="F8F8F8"/>
            <w:tcMar>
              <w:top w:w="135" w:type="dxa"/>
              <w:left w:w="360" w:type="dxa"/>
              <w:bottom w:w="75" w:type="dxa"/>
              <w:right w:w="150" w:type="dxa"/>
            </w:tcMar>
            <w:hideMark/>
          </w:tcPr>
          <w:p w:rsidR="002C7C48" w:rsidRPr="002318E2" w:rsidRDefault="002C7C48" w:rsidP="002318E2">
            <w:pPr>
              <w:spacing w:after="0" w:line="240" w:lineRule="auto"/>
              <w:rPr>
                <w:rFonts w:ascii="Roboto-Regular" w:eastAsia="Times New Roman" w:hAnsi="Roboto-Regular" w:cs="Times New Roman"/>
                <w:color w:val="333333"/>
                <w:sz w:val="24"/>
                <w:szCs w:val="24"/>
                <w:lang w:eastAsia="ru-RU"/>
              </w:rPr>
            </w:pPr>
          </w:p>
        </w:tc>
      </w:tr>
      <w:tr w:rsidR="002C7C48" w:rsidRPr="002318E2" w:rsidTr="002C7C48">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С-29</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3</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535" w:type="dxa"/>
            <w:gridSpan w:val="2"/>
            <w:tcBorders>
              <w:left w:val="nil"/>
              <w:right w:val="single" w:sz="6" w:space="0" w:color="FFFFFF"/>
            </w:tcBorders>
            <w:shd w:val="clear" w:color="auto" w:fill="F2F2F2"/>
            <w:tcMar>
              <w:top w:w="135" w:type="dxa"/>
              <w:left w:w="360" w:type="dxa"/>
              <w:bottom w:w="75" w:type="dxa"/>
              <w:right w:w="150" w:type="dxa"/>
            </w:tcMar>
            <w:hideMark/>
          </w:tcPr>
          <w:p w:rsidR="002C7C48" w:rsidRPr="002318E2" w:rsidRDefault="002C7C48" w:rsidP="002318E2">
            <w:pPr>
              <w:spacing w:after="0" w:line="240" w:lineRule="auto"/>
              <w:rPr>
                <w:rFonts w:ascii="Roboto-Regular" w:eastAsia="Times New Roman" w:hAnsi="Roboto-Regular" w:cs="Times New Roman"/>
                <w:color w:val="333333"/>
                <w:sz w:val="24"/>
                <w:szCs w:val="24"/>
                <w:lang w:eastAsia="ru-RU"/>
              </w:rPr>
            </w:pPr>
          </w:p>
        </w:tc>
      </w:tr>
      <w:tr w:rsidR="002C7C48" w:rsidRPr="002318E2" w:rsidTr="002C7C48">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С-24</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3</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535" w:type="dxa"/>
            <w:gridSpan w:val="2"/>
            <w:tcBorders>
              <w:left w:val="nil"/>
              <w:right w:val="single" w:sz="6" w:space="0" w:color="FFFFFF"/>
            </w:tcBorders>
            <w:shd w:val="clear" w:color="auto" w:fill="F8F8F8"/>
            <w:tcMar>
              <w:top w:w="135" w:type="dxa"/>
              <w:left w:w="360" w:type="dxa"/>
              <w:bottom w:w="75" w:type="dxa"/>
              <w:right w:w="150" w:type="dxa"/>
            </w:tcMar>
            <w:hideMark/>
          </w:tcPr>
          <w:p w:rsidR="002C7C48" w:rsidRPr="002318E2" w:rsidRDefault="002C7C48" w:rsidP="002318E2">
            <w:pPr>
              <w:spacing w:after="0" w:line="240" w:lineRule="auto"/>
              <w:rPr>
                <w:rFonts w:ascii="Roboto-Regular" w:eastAsia="Times New Roman" w:hAnsi="Roboto-Regular" w:cs="Times New Roman"/>
                <w:color w:val="333333"/>
                <w:sz w:val="24"/>
                <w:szCs w:val="24"/>
                <w:lang w:eastAsia="ru-RU"/>
              </w:rPr>
            </w:pPr>
          </w:p>
        </w:tc>
      </w:tr>
      <w:tr w:rsidR="002C7C48" w:rsidRPr="002318E2" w:rsidTr="002C7C48">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С24 </w:t>
            </w:r>
            <w:proofErr w:type="spellStart"/>
            <w:r w:rsidRPr="007B32F4">
              <w:rPr>
                <w:rFonts w:ascii="Times New Roman" w:eastAsia="Times New Roman" w:hAnsi="Times New Roman" w:cs="Times New Roman"/>
                <w:color w:val="000000"/>
                <w:sz w:val="24"/>
                <w:szCs w:val="24"/>
                <w:lang w:eastAsia="ru-RU"/>
              </w:rPr>
              <w:t>Kids</w:t>
            </w:r>
            <w:proofErr w:type="spellEnd"/>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r w:rsidRPr="007B32F4">
              <w:rPr>
                <w:rFonts w:ascii="Times New Roman" w:eastAsia="Times New Roman" w:hAnsi="Times New Roman" w:cs="Times New Roman"/>
                <w:color w:val="000000"/>
                <w:sz w:val="24"/>
                <w:szCs w:val="24"/>
                <w:lang w:eastAsia="ru-RU"/>
              </w:rPr>
              <w:t>Детский дизайн</w:t>
            </w:r>
          </w:p>
        </w:tc>
        <w:tc>
          <w:tcPr>
            <w:tcW w:w="535" w:type="dxa"/>
            <w:gridSpan w:val="2"/>
            <w:tcBorders>
              <w:left w:val="nil"/>
              <w:right w:val="single" w:sz="6" w:space="0" w:color="FFFFFF"/>
            </w:tcBorders>
            <w:shd w:val="clear" w:color="auto" w:fill="F2F2F2"/>
            <w:tcMar>
              <w:top w:w="135" w:type="dxa"/>
              <w:left w:w="360" w:type="dxa"/>
              <w:bottom w:w="75" w:type="dxa"/>
              <w:right w:w="150" w:type="dxa"/>
            </w:tcMar>
            <w:hideMark/>
          </w:tcPr>
          <w:p w:rsidR="002C7C48" w:rsidRPr="002318E2" w:rsidRDefault="002C7C48" w:rsidP="002318E2">
            <w:pPr>
              <w:spacing w:after="0" w:line="240" w:lineRule="auto"/>
              <w:rPr>
                <w:rFonts w:ascii="Roboto-Regular" w:eastAsia="Times New Roman" w:hAnsi="Roboto-Regular" w:cs="Times New Roman"/>
                <w:color w:val="333333"/>
                <w:sz w:val="24"/>
                <w:szCs w:val="24"/>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Delphinus</w:t>
            </w:r>
            <w:proofErr w:type="spellEnd"/>
            <w:r w:rsidRPr="007B32F4">
              <w:rPr>
                <w:rFonts w:ascii="Times New Roman" w:eastAsia="Times New Roman" w:hAnsi="Times New Roman" w:cs="Times New Roman"/>
                <w:color w:val="000000"/>
                <w:sz w:val="24"/>
                <w:szCs w:val="24"/>
                <w:lang w:eastAsia="ru-RU"/>
              </w:rPr>
              <w:t xml:space="preserve"> (дельфин</w:t>
            </w:r>
            <w:proofErr w:type="gramStart"/>
            <w:r w:rsidRPr="007B32F4">
              <w:rPr>
                <w:rFonts w:ascii="Times New Roman" w:eastAsia="Times New Roman" w:hAnsi="Times New Roman" w:cs="Times New Roman"/>
                <w:color w:val="000000"/>
                <w:sz w:val="24"/>
                <w:szCs w:val="24"/>
                <w:lang w:eastAsia="ru-RU"/>
              </w:rPr>
              <w:t>)</w:t>
            </w:r>
            <w:proofErr w:type="spellStart"/>
            <w:r w:rsidRPr="007B32F4">
              <w:rPr>
                <w:rFonts w:ascii="Times New Roman" w:eastAsia="Times New Roman" w:hAnsi="Times New Roman" w:cs="Times New Roman"/>
                <w:color w:val="000000"/>
                <w:sz w:val="24"/>
                <w:szCs w:val="24"/>
                <w:lang w:eastAsia="ru-RU"/>
              </w:rPr>
              <w:t>Ф</w:t>
            </w:r>
            <w:proofErr w:type="gramEnd"/>
            <w:r w:rsidRPr="007B32F4">
              <w:rPr>
                <w:rFonts w:ascii="Times New Roman" w:eastAsia="Times New Roman" w:hAnsi="Times New Roman" w:cs="Times New Roman"/>
                <w:color w:val="000000"/>
                <w:sz w:val="24"/>
                <w:szCs w:val="24"/>
                <w:lang w:eastAsia="ru-RU"/>
              </w:rPr>
              <w:t>лаем</w:t>
            </w:r>
            <w:proofErr w:type="spellEnd"/>
            <w:r w:rsidRPr="007B32F4">
              <w:rPr>
                <w:rFonts w:ascii="Times New Roman" w:eastAsia="Times New Roman" w:hAnsi="Times New Roman" w:cs="Times New Roman"/>
                <w:color w:val="000000"/>
                <w:sz w:val="24"/>
                <w:szCs w:val="24"/>
                <w:lang w:eastAsia="ru-RU"/>
              </w:rPr>
              <w:t xml:space="preserve"> </w:t>
            </w:r>
            <w:proofErr w:type="spellStart"/>
            <w:r w:rsidRPr="007B32F4">
              <w:rPr>
                <w:rFonts w:ascii="Times New Roman" w:eastAsia="Times New Roman" w:hAnsi="Times New Roman" w:cs="Times New Roman"/>
                <w:color w:val="000000"/>
                <w:sz w:val="24"/>
                <w:szCs w:val="24"/>
                <w:lang w:eastAsia="ru-RU"/>
              </w:rPr>
              <w:t>Нуова</w:t>
            </w:r>
            <w:proofErr w:type="spellEnd"/>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0,8-10</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Имеет 2 типа распылителей, позволяет регулировать размер частиц. Позволяет экономить лекарство</w:t>
            </w:r>
          </w:p>
        </w:tc>
        <w:tc>
          <w:tcPr>
            <w:tcW w:w="25" w:type="dxa"/>
            <w:shd w:val="clear" w:color="auto" w:fill="F8F8F8"/>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P5 MED 2000</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3-6</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Имеет систему пистонов, позволяющую регулировать размер частиц: 3, 5 и 6 мкм</w:t>
            </w:r>
          </w:p>
        </w:tc>
        <w:tc>
          <w:tcPr>
            <w:tcW w:w="25" w:type="dxa"/>
            <w:shd w:val="clear" w:color="auto" w:fill="F2F2F2"/>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Р</w:t>
            </w:r>
            <w:proofErr w:type="gramStart"/>
            <w:r w:rsidRPr="007B32F4">
              <w:rPr>
                <w:rFonts w:ascii="Times New Roman" w:eastAsia="Times New Roman" w:hAnsi="Times New Roman" w:cs="Times New Roman"/>
                <w:color w:val="000000"/>
                <w:sz w:val="24"/>
                <w:szCs w:val="24"/>
                <w:lang w:eastAsia="ru-RU"/>
              </w:rPr>
              <w:t>4</w:t>
            </w:r>
            <w:proofErr w:type="gramEnd"/>
            <w:r w:rsidRPr="007B32F4">
              <w:rPr>
                <w:rFonts w:ascii="Times New Roman" w:eastAsia="Times New Roman" w:hAnsi="Times New Roman" w:cs="Times New Roman"/>
                <w:color w:val="000000"/>
                <w:sz w:val="24"/>
                <w:szCs w:val="24"/>
                <w:lang w:eastAsia="ru-RU"/>
              </w:rPr>
              <w:t xml:space="preserve"> Мишка, Пингвин</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Система пистонов + детский дизайн</w:t>
            </w:r>
          </w:p>
        </w:tc>
        <w:tc>
          <w:tcPr>
            <w:tcW w:w="25" w:type="dxa"/>
            <w:shd w:val="clear" w:color="auto" w:fill="F8F8F8"/>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 xml:space="preserve">B. </w:t>
            </w:r>
            <w:proofErr w:type="spellStart"/>
            <w:r w:rsidRPr="007B32F4">
              <w:rPr>
                <w:rFonts w:ascii="Times New Roman" w:eastAsia="Times New Roman" w:hAnsi="Times New Roman" w:cs="Times New Roman"/>
                <w:color w:val="000000"/>
                <w:sz w:val="24"/>
                <w:szCs w:val="24"/>
                <w:lang w:eastAsia="ru-RU"/>
              </w:rPr>
              <w:t>Well</w:t>
            </w:r>
            <w:proofErr w:type="spellEnd"/>
            <w:r w:rsidRPr="007B32F4">
              <w:rPr>
                <w:rFonts w:ascii="Times New Roman" w:eastAsia="Times New Roman" w:hAnsi="Times New Roman" w:cs="Times New Roman"/>
                <w:color w:val="000000"/>
                <w:sz w:val="24"/>
                <w:szCs w:val="24"/>
                <w:lang w:eastAsia="ru-RU"/>
              </w:rPr>
              <w:t xml:space="preserve"> WN-112К</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0,5-5</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Позволяет экономить лекарство</w:t>
            </w:r>
          </w:p>
        </w:tc>
        <w:tc>
          <w:tcPr>
            <w:tcW w:w="25" w:type="dxa"/>
            <w:shd w:val="clear" w:color="auto" w:fill="F2F2F2"/>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 xml:space="preserve">B. </w:t>
            </w:r>
            <w:proofErr w:type="spellStart"/>
            <w:r w:rsidRPr="007B32F4">
              <w:rPr>
                <w:rFonts w:ascii="Times New Roman" w:eastAsia="Times New Roman" w:hAnsi="Times New Roman" w:cs="Times New Roman"/>
                <w:color w:val="000000"/>
                <w:sz w:val="24"/>
                <w:szCs w:val="24"/>
                <w:lang w:eastAsia="ru-RU"/>
              </w:rPr>
              <w:t>Well</w:t>
            </w:r>
            <w:proofErr w:type="spellEnd"/>
            <w:r w:rsidRPr="007B32F4">
              <w:rPr>
                <w:rFonts w:ascii="Times New Roman" w:eastAsia="Times New Roman" w:hAnsi="Times New Roman" w:cs="Times New Roman"/>
                <w:color w:val="000000"/>
                <w:sz w:val="24"/>
                <w:szCs w:val="24"/>
                <w:lang w:eastAsia="ru-RU"/>
              </w:rPr>
              <w:t xml:space="preserve"> WN-115КПаровозик</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4</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+Детский дизайн, система экономии лекарства</w:t>
            </w:r>
          </w:p>
        </w:tc>
        <w:tc>
          <w:tcPr>
            <w:tcW w:w="25" w:type="dxa"/>
            <w:shd w:val="clear" w:color="auto" w:fill="F8F8F8"/>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Microlife</w:t>
            </w:r>
            <w:proofErr w:type="spellEnd"/>
            <w:r w:rsidRPr="007B32F4">
              <w:rPr>
                <w:rFonts w:ascii="Times New Roman" w:eastAsia="Times New Roman" w:hAnsi="Times New Roman" w:cs="Times New Roman"/>
                <w:color w:val="000000"/>
                <w:sz w:val="24"/>
                <w:szCs w:val="24"/>
                <w:lang w:eastAsia="ru-RU"/>
              </w:rPr>
              <w:t xml:space="preserve"> Neb50</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25" w:type="dxa"/>
            <w:shd w:val="clear" w:color="auto" w:fill="F2F2F2"/>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c>
          <w:tcPr>
            <w:tcW w:w="1833"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Microlife</w:t>
            </w:r>
            <w:proofErr w:type="spellEnd"/>
            <w:r w:rsidRPr="007B32F4">
              <w:rPr>
                <w:rFonts w:ascii="Times New Roman" w:eastAsia="Times New Roman" w:hAnsi="Times New Roman" w:cs="Times New Roman"/>
                <w:color w:val="000000"/>
                <w:sz w:val="24"/>
                <w:szCs w:val="24"/>
                <w:lang w:eastAsia="ru-RU"/>
              </w:rPr>
              <w:t xml:space="preserve"> </w:t>
            </w:r>
            <w:proofErr w:type="spellStart"/>
            <w:r w:rsidRPr="007B32F4">
              <w:rPr>
                <w:rFonts w:ascii="Times New Roman" w:eastAsia="Times New Roman" w:hAnsi="Times New Roman" w:cs="Times New Roman"/>
                <w:color w:val="000000"/>
                <w:sz w:val="24"/>
                <w:szCs w:val="24"/>
                <w:lang w:eastAsia="ru-RU"/>
              </w:rPr>
              <w:t>Neb</w:t>
            </w:r>
            <w:proofErr w:type="spellEnd"/>
            <w:r w:rsidRPr="007B32F4">
              <w:rPr>
                <w:rFonts w:ascii="Times New Roman" w:eastAsia="Times New Roman" w:hAnsi="Times New Roman" w:cs="Times New Roman"/>
                <w:color w:val="000000"/>
                <w:sz w:val="24"/>
                <w:szCs w:val="24"/>
                <w:lang w:eastAsia="ru-RU"/>
              </w:rPr>
              <w:t xml:space="preserve"> 10</w:t>
            </w:r>
          </w:p>
        </w:tc>
        <w:tc>
          <w:tcPr>
            <w:tcW w:w="1844"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1-14</w:t>
            </w:r>
          </w:p>
        </w:tc>
        <w:tc>
          <w:tcPr>
            <w:tcW w:w="4106" w:type="dxa"/>
            <w:tcBorders>
              <w:top w:val="single" w:sz="4" w:space="0" w:color="auto"/>
              <w:left w:val="single" w:sz="4" w:space="0" w:color="auto"/>
              <w:bottom w:val="single" w:sz="4" w:space="0" w:color="auto"/>
              <w:right w:val="single" w:sz="4" w:space="0" w:color="auto"/>
            </w:tcBorders>
            <w:shd w:val="clear" w:color="auto" w:fill="F2F2F2"/>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roofErr w:type="gramStart"/>
            <w:r w:rsidRPr="007B32F4">
              <w:rPr>
                <w:rFonts w:ascii="Times New Roman" w:eastAsia="Times New Roman" w:hAnsi="Times New Roman" w:cs="Times New Roman"/>
                <w:color w:val="000000"/>
                <w:sz w:val="24"/>
                <w:szCs w:val="24"/>
                <w:lang w:eastAsia="ru-RU"/>
              </w:rPr>
              <w:t>Трехрежимный</w:t>
            </w:r>
            <w:proofErr w:type="gramEnd"/>
            <w:r w:rsidRPr="007B32F4">
              <w:rPr>
                <w:rFonts w:ascii="Times New Roman" w:eastAsia="Times New Roman" w:hAnsi="Times New Roman" w:cs="Times New Roman"/>
                <w:color w:val="000000"/>
                <w:sz w:val="24"/>
                <w:szCs w:val="24"/>
                <w:lang w:eastAsia="ru-RU"/>
              </w:rPr>
              <w:t>, имеет 3 съемных фильтра, экономит лекарство</w:t>
            </w:r>
          </w:p>
        </w:tc>
        <w:tc>
          <w:tcPr>
            <w:tcW w:w="535" w:type="dxa"/>
            <w:gridSpan w:val="2"/>
            <w:tcBorders>
              <w:left w:val="nil"/>
              <w:right w:val="single" w:sz="6" w:space="0" w:color="FFFFFF"/>
            </w:tcBorders>
            <w:shd w:val="clear" w:color="auto" w:fill="F2F2F2"/>
            <w:tcMar>
              <w:top w:w="135" w:type="dxa"/>
              <w:left w:w="360" w:type="dxa"/>
              <w:bottom w:w="75" w:type="dxa"/>
              <w:right w:w="150" w:type="dxa"/>
            </w:tcMar>
            <w:hideMark/>
          </w:tcPr>
          <w:p w:rsidR="002C7C48" w:rsidRPr="002318E2" w:rsidRDefault="002C7C48" w:rsidP="002318E2">
            <w:pPr>
              <w:spacing w:after="0" w:line="240" w:lineRule="auto"/>
              <w:rPr>
                <w:rFonts w:ascii="Roboto-Regular" w:eastAsia="Times New Roman" w:hAnsi="Roboto-Regular" w:cs="Times New Roman"/>
                <w:color w:val="333333"/>
                <w:sz w:val="24"/>
                <w:szCs w:val="24"/>
                <w:lang w:eastAsia="ru-RU"/>
              </w:rPr>
            </w:pPr>
          </w:p>
        </w:tc>
      </w:tr>
      <w:tr w:rsidR="002C7C48" w:rsidRPr="002318E2" w:rsidTr="002C7C48">
        <w:trPr>
          <w:gridAfter w:val="1"/>
          <w:wAfter w:w="510"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Меш</w:t>
            </w: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proofErr w:type="spellStart"/>
            <w:r w:rsidRPr="007B32F4">
              <w:rPr>
                <w:rFonts w:ascii="Times New Roman" w:eastAsia="Times New Roman" w:hAnsi="Times New Roman" w:cs="Times New Roman"/>
                <w:color w:val="000000"/>
                <w:sz w:val="24"/>
                <w:szCs w:val="24"/>
                <w:lang w:eastAsia="ru-RU"/>
              </w:rPr>
              <w:t>Omron</w:t>
            </w:r>
            <w:proofErr w:type="spellEnd"/>
            <w:r w:rsidRPr="007B32F4">
              <w:rPr>
                <w:rFonts w:ascii="Times New Roman" w:eastAsia="Times New Roman" w:hAnsi="Times New Roman" w:cs="Times New Roman"/>
                <w:color w:val="000000"/>
                <w:sz w:val="24"/>
                <w:szCs w:val="24"/>
                <w:lang w:eastAsia="ru-RU"/>
              </w:rPr>
              <w:t xml:space="preserve"> U22</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4,7</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 xml:space="preserve">Самые маленькие ингаляторы, могут работать от </w:t>
            </w:r>
            <w:proofErr w:type="gramStart"/>
            <w:r w:rsidRPr="007B32F4">
              <w:rPr>
                <w:rFonts w:ascii="Times New Roman" w:eastAsia="Times New Roman" w:hAnsi="Times New Roman" w:cs="Times New Roman"/>
                <w:color w:val="000000"/>
                <w:sz w:val="24"/>
                <w:szCs w:val="24"/>
                <w:lang w:eastAsia="ru-RU"/>
              </w:rPr>
              <w:t>пальчиковых</w:t>
            </w:r>
            <w:proofErr w:type="gramEnd"/>
          </w:p>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батареек под любым углом наклона, экономят лекарство</w:t>
            </w:r>
          </w:p>
        </w:tc>
        <w:tc>
          <w:tcPr>
            <w:tcW w:w="25" w:type="dxa"/>
            <w:shd w:val="clear" w:color="auto" w:fill="F8F8F8"/>
            <w:hideMark/>
          </w:tcPr>
          <w:p w:rsidR="002C7C48" w:rsidRPr="002318E2" w:rsidRDefault="002C7C48" w:rsidP="002318E2">
            <w:pPr>
              <w:spacing w:after="0" w:line="240" w:lineRule="auto"/>
              <w:rPr>
                <w:rFonts w:ascii="Times New Roman" w:eastAsia="Times New Roman" w:hAnsi="Times New Roman" w:cs="Times New Roman"/>
                <w:sz w:val="20"/>
                <w:szCs w:val="20"/>
                <w:lang w:eastAsia="ru-RU"/>
              </w:rPr>
            </w:pPr>
          </w:p>
        </w:tc>
      </w:tr>
      <w:tr w:rsidR="002C7C48" w:rsidRPr="002318E2" w:rsidTr="002C7C48">
        <w:trPr>
          <w:gridAfter w:val="2"/>
          <w:wAfter w:w="535" w:type="dxa"/>
        </w:trPr>
        <w:tc>
          <w:tcPr>
            <w:tcW w:w="1833"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c>
          <w:tcPr>
            <w:tcW w:w="1928"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 xml:space="preserve">B. </w:t>
            </w:r>
            <w:proofErr w:type="spellStart"/>
            <w:r w:rsidRPr="007B32F4">
              <w:rPr>
                <w:rFonts w:ascii="Times New Roman" w:eastAsia="Times New Roman" w:hAnsi="Times New Roman" w:cs="Times New Roman"/>
                <w:color w:val="000000"/>
                <w:sz w:val="24"/>
                <w:szCs w:val="24"/>
                <w:lang w:eastAsia="ru-RU"/>
              </w:rPr>
              <w:t>Well</w:t>
            </w:r>
            <w:proofErr w:type="spellEnd"/>
            <w:r w:rsidRPr="007B32F4">
              <w:rPr>
                <w:rFonts w:ascii="Times New Roman" w:eastAsia="Times New Roman" w:hAnsi="Times New Roman" w:cs="Times New Roman"/>
                <w:color w:val="000000"/>
                <w:sz w:val="24"/>
                <w:szCs w:val="24"/>
                <w:lang w:eastAsia="ru-RU"/>
              </w:rPr>
              <w:t xml:space="preserve"> WN-114</w:t>
            </w:r>
          </w:p>
        </w:tc>
        <w:tc>
          <w:tcPr>
            <w:tcW w:w="1844"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318E2" w:rsidRPr="007B32F4" w:rsidRDefault="002C7C48" w:rsidP="002318E2">
            <w:pPr>
              <w:spacing w:after="285" w:line="240" w:lineRule="auto"/>
              <w:rPr>
                <w:rFonts w:ascii="Times New Roman" w:eastAsia="Times New Roman" w:hAnsi="Times New Roman" w:cs="Times New Roman"/>
                <w:color w:val="000000"/>
                <w:sz w:val="24"/>
                <w:szCs w:val="24"/>
                <w:lang w:eastAsia="ru-RU"/>
              </w:rPr>
            </w:pPr>
            <w:r w:rsidRPr="007B32F4">
              <w:rPr>
                <w:rFonts w:ascii="Times New Roman" w:eastAsia="Times New Roman" w:hAnsi="Times New Roman" w:cs="Times New Roman"/>
                <w:color w:val="000000"/>
                <w:sz w:val="24"/>
                <w:szCs w:val="24"/>
                <w:lang w:eastAsia="ru-RU"/>
              </w:rPr>
              <w:t>4,8</w:t>
            </w:r>
          </w:p>
        </w:tc>
        <w:tc>
          <w:tcPr>
            <w:tcW w:w="4106" w:type="dxa"/>
            <w:tcBorders>
              <w:top w:val="single" w:sz="4" w:space="0" w:color="auto"/>
              <w:left w:val="single" w:sz="4" w:space="0" w:color="auto"/>
              <w:bottom w:val="single" w:sz="4" w:space="0" w:color="auto"/>
              <w:right w:val="single" w:sz="4" w:space="0" w:color="auto"/>
            </w:tcBorders>
            <w:shd w:val="clear" w:color="auto" w:fill="F8F8F8"/>
            <w:tcMar>
              <w:top w:w="135" w:type="dxa"/>
              <w:left w:w="360" w:type="dxa"/>
              <w:bottom w:w="75" w:type="dxa"/>
              <w:right w:w="150" w:type="dxa"/>
            </w:tcMar>
            <w:hideMark/>
          </w:tcPr>
          <w:p w:rsidR="002C7C48" w:rsidRPr="007B32F4" w:rsidRDefault="002C7C48" w:rsidP="002318E2">
            <w:pPr>
              <w:spacing w:after="0" w:line="240" w:lineRule="auto"/>
              <w:rPr>
                <w:rFonts w:ascii="Times New Roman" w:eastAsia="Times New Roman" w:hAnsi="Times New Roman" w:cs="Times New Roman"/>
                <w:color w:val="333333"/>
                <w:sz w:val="24"/>
                <w:szCs w:val="24"/>
                <w:lang w:eastAsia="ru-RU"/>
              </w:rPr>
            </w:pPr>
          </w:p>
        </w:tc>
      </w:tr>
    </w:tbl>
    <w:p w:rsidR="002318E2" w:rsidRPr="002318E2" w:rsidRDefault="002318E2" w:rsidP="002318E2">
      <w:pPr>
        <w:shd w:val="clear" w:color="auto" w:fill="FFFFFF"/>
        <w:spacing w:after="285" w:line="240" w:lineRule="auto"/>
        <w:rPr>
          <w:rFonts w:ascii="Roboto-Regular" w:eastAsia="Times New Roman" w:hAnsi="Roboto-Regular" w:cs="Times New Roman"/>
          <w:color w:val="000000"/>
          <w:sz w:val="23"/>
          <w:szCs w:val="23"/>
          <w:lang w:eastAsia="ru-RU"/>
        </w:rPr>
      </w:pPr>
    </w:p>
    <w:p w:rsidR="002C7C48" w:rsidRDefault="002C7C48" w:rsidP="002C7C48">
      <w:pPr>
        <w:suppressAutoHyphens/>
        <w:spacing w:after="0" w:line="240" w:lineRule="auto"/>
        <w:rPr>
          <w:rFonts w:ascii="Roboto-Regular" w:eastAsia="Times New Roman" w:hAnsi="Roboto-Regular" w:cs="Times New Roman"/>
          <w:color w:val="000000"/>
          <w:sz w:val="23"/>
          <w:szCs w:val="23"/>
          <w:lang w:eastAsia="ru-RU"/>
        </w:rPr>
      </w:pPr>
    </w:p>
    <w:p w:rsidR="00F550C6" w:rsidRPr="007B32F4" w:rsidRDefault="00F550C6" w:rsidP="007B32F4">
      <w:pPr>
        <w:suppressAutoHyphens/>
        <w:spacing w:after="0" w:line="240" w:lineRule="auto"/>
        <w:jc w:val="center"/>
        <w:rPr>
          <w:rFonts w:ascii="Times New Roman" w:eastAsia="Times New Roman" w:hAnsi="Times New Roman" w:cs="Times New Roman"/>
          <w:b/>
          <w:sz w:val="28"/>
          <w:szCs w:val="28"/>
        </w:rPr>
      </w:pPr>
      <w:r w:rsidRPr="007B32F4">
        <w:rPr>
          <w:rFonts w:ascii="Times New Roman" w:eastAsia="Times New Roman" w:hAnsi="Times New Roman" w:cs="Times New Roman"/>
          <w:b/>
          <w:sz w:val="28"/>
          <w:szCs w:val="28"/>
        </w:rPr>
        <w:t>3.Проанализировать ассортимент шприцев и систем для трансфузий.</w:t>
      </w:r>
    </w:p>
    <w:p w:rsidR="007B32F4" w:rsidRDefault="004C19C4" w:rsidP="00F12461">
      <w:pPr>
        <w:pStyle w:val="a6"/>
        <w:shd w:val="clear" w:color="auto" w:fill="FFFFFF"/>
        <w:spacing w:before="0" w:beforeAutospacing="0" w:after="30" w:afterAutospacing="0"/>
        <w:ind w:firstLine="709"/>
        <w:jc w:val="both"/>
        <w:textAlignment w:val="baseline"/>
        <w:rPr>
          <w:color w:val="000000" w:themeColor="text1"/>
          <w:sz w:val="28"/>
          <w:szCs w:val="28"/>
        </w:rPr>
      </w:pPr>
      <w:r w:rsidRPr="004C19C4">
        <w:rPr>
          <w:color w:val="000000" w:themeColor="text1"/>
          <w:sz w:val="28"/>
          <w:szCs w:val="28"/>
        </w:rPr>
        <w:t xml:space="preserve">Шприцы медицинские – это инструмент для дозированного введения в ткани организма жидких лекарственных средств, отсасывания экссудатов и других жидкостей, а </w:t>
      </w:r>
      <w:r w:rsidR="007B32F4">
        <w:rPr>
          <w:color w:val="000000" w:themeColor="text1"/>
          <w:sz w:val="28"/>
          <w:szCs w:val="28"/>
        </w:rPr>
        <w:t>также для промывания полостей. </w:t>
      </w:r>
    </w:p>
    <w:p w:rsidR="007B32F4" w:rsidRDefault="004C19C4" w:rsidP="00F12461">
      <w:pPr>
        <w:pStyle w:val="a6"/>
        <w:shd w:val="clear" w:color="auto" w:fill="FFFFFF"/>
        <w:spacing w:before="0" w:beforeAutospacing="0" w:afterLines="30" w:after="72" w:afterAutospacing="0"/>
        <w:ind w:firstLine="709"/>
        <w:jc w:val="both"/>
        <w:textAlignment w:val="baseline"/>
        <w:rPr>
          <w:color w:val="000000" w:themeColor="text1"/>
          <w:sz w:val="28"/>
          <w:szCs w:val="28"/>
        </w:rPr>
      </w:pPr>
      <w:r w:rsidRPr="004C19C4">
        <w:rPr>
          <w:color w:val="000000" w:themeColor="text1"/>
          <w:sz w:val="28"/>
          <w:szCs w:val="28"/>
        </w:rPr>
        <w:t xml:space="preserve">Шприц – это ручной поршневой насос, </w:t>
      </w:r>
      <w:r w:rsidR="007B32F4">
        <w:rPr>
          <w:color w:val="000000" w:themeColor="text1"/>
          <w:sz w:val="28"/>
          <w:szCs w:val="28"/>
        </w:rPr>
        <w:t xml:space="preserve">составляющий из муфты, цилиндра </w:t>
      </w:r>
      <w:r w:rsidRPr="004C19C4">
        <w:rPr>
          <w:color w:val="000000" w:themeColor="text1"/>
          <w:sz w:val="28"/>
          <w:szCs w:val="28"/>
        </w:rPr>
        <w:t>и</w:t>
      </w:r>
      <w:r w:rsidR="007B32F4">
        <w:rPr>
          <w:color w:val="000000" w:themeColor="text1"/>
          <w:sz w:val="28"/>
          <w:szCs w:val="28"/>
        </w:rPr>
        <w:t xml:space="preserve"> канюли. </w:t>
      </w:r>
    </w:p>
    <w:p w:rsidR="00AA2248" w:rsidRDefault="00AA2248" w:rsidP="00F12461">
      <w:pPr>
        <w:pStyle w:val="a6"/>
        <w:shd w:val="clear" w:color="auto" w:fill="FFFFFF"/>
        <w:spacing w:before="0" w:beforeAutospacing="0" w:afterLines="30" w:after="72" w:afterAutospacing="0"/>
        <w:ind w:firstLine="709"/>
        <w:jc w:val="both"/>
        <w:textAlignment w:val="baseline"/>
        <w:rPr>
          <w:color w:val="000000" w:themeColor="text1"/>
          <w:sz w:val="28"/>
          <w:szCs w:val="28"/>
        </w:rPr>
      </w:pPr>
      <w:r>
        <w:rPr>
          <w:noProof/>
        </w:rPr>
        <w:lastRenderedPageBreak/>
        <w:drawing>
          <wp:inline distT="0" distB="0" distL="0" distR="0">
            <wp:extent cx="4209691" cy="2527540"/>
            <wp:effectExtent l="0" t="0" r="635" b="6350"/>
            <wp:docPr id="52" name="Рисунок 52" descr="https://s.alicdn.com/@sc01/kf/HLB1M3KcQOrpK1RjSZFhq6xSdXXa7/Plastic-Disposable-Hot-Sale-Syringe-With-L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alicdn.com/@sc01/kf/HLB1M3KcQOrpK1RjSZFhq6xSdXXa7/Plastic-Disposable-Hot-Sale-Syringe-With-Lu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6993" cy="2525920"/>
                    </a:xfrm>
                    <a:prstGeom prst="rect">
                      <a:avLst/>
                    </a:prstGeom>
                    <a:noFill/>
                    <a:ln>
                      <a:noFill/>
                    </a:ln>
                  </pic:spPr>
                </pic:pic>
              </a:graphicData>
            </a:graphic>
          </wp:inline>
        </w:drawing>
      </w:r>
    </w:p>
    <w:p w:rsidR="006E20F2" w:rsidRPr="007B32F4" w:rsidRDefault="006E20F2" w:rsidP="00F12461">
      <w:pPr>
        <w:pStyle w:val="a6"/>
        <w:shd w:val="clear" w:color="auto" w:fill="FFFFFF"/>
        <w:spacing w:before="0" w:beforeAutospacing="0" w:afterLines="30" w:after="72" w:afterAutospacing="0"/>
        <w:ind w:firstLine="709"/>
        <w:jc w:val="both"/>
        <w:textAlignment w:val="baseline"/>
        <w:rPr>
          <w:color w:val="000000" w:themeColor="text1"/>
          <w:sz w:val="28"/>
          <w:szCs w:val="28"/>
        </w:rPr>
      </w:pPr>
      <w:r w:rsidRPr="007B32F4">
        <w:rPr>
          <w:bCs/>
          <w:iCs/>
          <w:color w:val="000000" w:themeColor="text1"/>
          <w:sz w:val="28"/>
          <w:szCs w:val="28"/>
          <w:bdr w:val="none" w:sz="0" w:space="0" w:color="auto" w:frame="1"/>
        </w:rPr>
        <w:t>Конструкция</w:t>
      </w:r>
      <w:r w:rsidR="007B32F4">
        <w:rPr>
          <w:bCs/>
          <w:iCs/>
          <w:color w:val="000000" w:themeColor="text1"/>
          <w:sz w:val="28"/>
          <w:szCs w:val="28"/>
          <w:bdr w:val="none" w:sz="0" w:space="0" w:color="auto" w:frame="1"/>
        </w:rPr>
        <w:t>:</w:t>
      </w:r>
    </w:p>
    <w:p w:rsidR="006E20F2" w:rsidRPr="007B32F4" w:rsidRDefault="006E20F2" w:rsidP="00F12461">
      <w:pPr>
        <w:numPr>
          <w:ilvl w:val="0"/>
          <w:numId w:val="27"/>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Двухкомпонентные. Состав: цилиндр + поршень. Классический объем: 2 и 5 мл, 10 мл или 20 мл.</w:t>
      </w:r>
    </w:p>
    <w:p w:rsidR="006E20F2" w:rsidRPr="007B32F4" w:rsidRDefault="006E20F2" w:rsidP="00F12461">
      <w:pPr>
        <w:numPr>
          <w:ilvl w:val="0"/>
          <w:numId w:val="27"/>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6E20F2" w:rsidRPr="007B32F4"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bCs/>
          <w:iCs/>
          <w:color w:val="000000" w:themeColor="text1"/>
          <w:sz w:val="28"/>
          <w:szCs w:val="28"/>
          <w:bdr w:val="none" w:sz="0" w:space="0" w:color="auto" w:frame="1"/>
          <w:lang w:eastAsia="ru-RU"/>
        </w:rPr>
        <w:t>Объём цилиндра</w:t>
      </w:r>
      <w:r w:rsidR="007B32F4">
        <w:rPr>
          <w:rFonts w:ascii="Times New Roman" w:eastAsia="Times New Roman" w:hAnsi="Times New Roman" w:cs="Times New Roman"/>
          <w:bCs/>
          <w:iCs/>
          <w:color w:val="000000" w:themeColor="text1"/>
          <w:sz w:val="28"/>
          <w:szCs w:val="28"/>
          <w:bdr w:val="none" w:sz="0" w:space="0" w:color="auto" w:frame="1"/>
          <w:lang w:eastAsia="ru-RU"/>
        </w:rPr>
        <w:t>:</w:t>
      </w:r>
    </w:p>
    <w:p w:rsidR="006E20F2" w:rsidRPr="007B32F4" w:rsidRDefault="006E20F2" w:rsidP="00F12461">
      <w:pPr>
        <w:numPr>
          <w:ilvl w:val="0"/>
          <w:numId w:val="28"/>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До 1 мл: используются для внутрикожных проб, при прививках, для введения препаратов.</w:t>
      </w:r>
    </w:p>
    <w:p w:rsidR="006E20F2" w:rsidRPr="007B32F4" w:rsidRDefault="006E20F2" w:rsidP="00F12461">
      <w:pPr>
        <w:numPr>
          <w:ilvl w:val="0"/>
          <w:numId w:val="28"/>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2-22 мл: обычно применяют для подкожных (до 3 мл), внутримышечных (до 10 мл) и внутривенных (до 22 мл) инъекций.</w:t>
      </w:r>
    </w:p>
    <w:p w:rsidR="006E20F2" w:rsidRPr="007B32F4" w:rsidRDefault="006E20F2" w:rsidP="00F12461">
      <w:pPr>
        <w:numPr>
          <w:ilvl w:val="0"/>
          <w:numId w:val="28"/>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30-100 мл: эти инструменты нужны для санации, для аспирации жидкостей, при промывании полостей и для введения питательных растворов.</w:t>
      </w:r>
    </w:p>
    <w:p w:rsidR="006E20F2" w:rsidRPr="00D26453"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Крепление иглы</w:t>
      </w:r>
      <w:r w:rsidR="00D26453">
        <w:rPr>
          <w:rFonts w:ascii="Times New Roman" w:eastAsia="Times New Roman" w:hAnsi="Times New Roman" w:cs="Times New Roman"/>
          <w:bCs/>
          <w:iCs/>
          <w:color w:val="000000" w:themeColor="text1"/>
          <w:sz w:val="28"/>
          <w:szCs w:val="28"/>
          <w:bdr w:val="none" w:sz="0" w:space="0" w:color="auto" w:frame="1"/>
          <w:lang w:eastAsia="ru-RU"/>
        </w:rPr>
        <w:t>:</w:t>
      </w:r>
    </w:p>
    <w:p w:rsidR="006E20F2" w:rsidRPr="007B32F4" w:rsidRDefault="006E20F2" w:rsidP="00F12461">
      <w:pPr>
        <w:numPr>
          <w:ilvl w:val="0"/>
          <w:numId w:val="29"/>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7B32F4">
        <w:rPr>
          <w:rFonts w:ascii="Times New Roman" w:eastAsia="Times New Roman" w:hAnsi="Times New Roman" w:cs="Times New Roman"/>
          <w:color w:val="000000" w:themeColor="text1"/>
          <w:sz w:val="28"/>
          <w:szCs w:val="28"/>
          <w:lang w:eastAsia="ru-RU"/>
        </w:rPr>
        <w:t>Луер</w:t>
      </w:r>
      <w:proofErr w:type="spellEnd"/>
      <w:r w:rsidRPr="007B32F4">
        <w:rPr>
          <w:rFonts w:ascii="Times New Roman" w:eastAsia="Times New Roman" w:hAnsi="Times New Roman" w:cs="Times New Roman"/>
          <w:color w:val="000000" w:themeColor="text1"/>
          <w:sz w:val="28"/>
          <w:szCs w:val="28"/>
          <w:lang w:eastAsia="ru-RU"/>
        </w:rPr>
        <w:t>: при этом типе соединения иглу надевают на шприц. Это стандарт для инструментов 1-100 мл объемом.</w:t>
      </w:r>
    </w:p>
    <w:p w:rsidR="006E20F2" w:rsidRPr="007B32F4" w:rsidRDefault="006E20F2" w:rsidP="00F12461">
      <w:pPr>
        <w:numPr>
          <w:ilvl w:val="0"/>
          <w:numId w:val="29"/>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7B32F4">
        <w:rPr>
          <w:rFonts w:ascii="Times New Roman" w:eastAsia="Times New Roman" w:hAnsi="Times New Roman" w:cs="Times New Roman"/>
          <w:color w:val="000000" w:themeColor="text1"/>
          <w:sz w:val="28"/>
          <w:szCs w:val="28"/>
          <w:lang w:eastAsia="ru-RU"/>
        </w:rPr>
        <w:t>Луер</w:t>
      </w:r>
      <w:proofErr w:type="spellEnd"/>
      <w:r w:rsidRPr="007B32F4">
        <w:rPr>
          <w:rFonts w:ascii="Times New Roman" w:eastAsia="Times New Roman" w:hAnsi="Times New Roman" w:cs="Times New Roman"/>
          <w:color w:val="000000" w:themeColor="text1"/>
          <w:sz w:val="28"/>
          <w:szCs w:val="28"/>
          <w:lang w:eastAsia="ru-RU"/>
        </w:rPr>
        <w:t xml:space="preserve"> </w:t>
      </w:r>
      <w:proofErr w:type="spellStart"/>
      <w:r w:rsidRPr="007B32F4">
        <w:rPr>
          <w:rFonts w:ascii="Times New Roman" w:eastAsia="Times New Roman" w:hAnsi="Times New Roman" w:cs="Times New Roman"/>
          <w:color w:val="000000" w:themeColor="text1"/>
          <w:sz w:val="28"/>
          <w:szCs w:val="28"/>
          <w:lang w:eastAsia="ru-RU"/>
        </w:rPr>
        <w:t>Лок</w:t>
      </w:r>
      <w:proofErr w:type="spellEnd"/>
      <w:r w:rsidRPr="007B32F4">
        <w:rPr>
          <w:rFonts w:ascii="Times New Roman" w:eastAsia="Times New Roman" w:hAnsi="Times New Roman" w:cs="Times New Roman"/>
          <w:color w:val="000000" w:themeColor="text1"/>
          <w:sz w:val="28"/>
          <w:szCs w:val="28"/>
          <w:lang w:eastAsia="ru-RU"/>
        </w:rPr>
        <w:t>: здесь игла вкручивается в инструмент. Данный тип соединения ценен в анестезиологии, при введении препарата в плотные ткани, в случае, когда требуется забор биоматериала и пр.</w:t>
      </w:r>
    </w:p>
    <w:p w:rsidR="006E20F2" w:rsidRPr="007B32F4" w:rsidRDefault="006E20F2" w:rsidP="00F12461">
      <w:pPr>
        <w:numPr>
          <w:ilvl w:val="0"/>
          <w:numId w:val="29"/>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Катетер-тип: используют при кормлении через зонд или при введении препаратов посредством катетера.</w:t>
      </w:r>
    </w:p>
    <w:p w:rsidR="006E20F2" w:rsidRPr="007B32F4" w:rsidRDefault="006E20F2" w:rsidP="00F12461">
      <w:pPr>
        <w:numPr>
          <w:ilvl w:val="0"/>
          <w:numId w:val="29"/>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Интегрированная игла: игла несъемная, уже интегрированная в сам корпус. Обычно это шприцы до 1 мл.</w:t>
      </w:r>
    </w:p>
    <w:p w:rsidR="006E20F2" w:rsidRPr="00D26453"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Число использований</w:t>
      </w:r>
      <w:r w:rsidR="00D26453">
        <w:rPr>
          <w:rFonts w:ascii="Times New Roman" w:eastAsia="Times New Roman" w:hAnsi="Times New Roman" w:cs="Times New Roman"/>
          <w:bCs/>
          <w:iCs/>
          <w:color w:val="000000" w:themeColor="text1"/>
          <w:sz w:val="28"/>
          <w:szCs w:val="28"/>
          <w:bdr w:val="none" w:sz="0" w:space="0" w:color="auto" w:frame="1"/>
          <w:lang w:eastAsia="ru-RU"/>
        </w:rPr>
        <w:t>:</w:t>
      </w:r>
    </w:p>
    <w:p w:rsidR="006E20F2" w:rsidRPr="007B32F4" w:rsidRDefault="006E20F2" w:rsidP="00F12461">
      <w:pPr>
        <w:numPr>
          <w:ilvl w:val="0"/>
          <w:numId w:val="30"/>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Одноразовые: обычно это шприцы для инъекций, из пластика и с иглой из нержавеющей стали.</w:t>
      </w:r>
    </w:p>
    <w:p w:rsidR="006E20F2" w:rsidRPr="007B32F4" w:rsidRDefault="006E20F2" w:rsidP="00F12461">
      <w:pPr>
        <w:numPr>
          <w:ilvl w:val="0"/>
          <w:numId w:val="30"/>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lastRenderedPageBreak/>
        <w:t>Многоразовые: как правило, стеклянные инструменты. К ним относят устаревшие модели типа Рекорд, а также шприцы-ручки, пистолеты и пр.</w:t>
      </w:r>
    </w:p>
    <w:p w:rsidR="006E20F2" w:rsidRPr="007B32F4"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Длина игл</w:t>
      </w:r>
      <w:r w:rsidR="00D26453">
        <w:rPr>
          <w:rFonts w:ascii="Times New Roman" w:eastAsia="Times New Roman" w:hAnsi="Times New Roman" w:cs="Times New Roman"/>
          <w:bCs/>
          <w:iCs/>
          <w:color w:val="000000" w:themeColor="text1"/>
          <w:sz w:val="28"/>
          <w:szCs w:val="28"/>
          <w:bdr w:val="none" w:sz="0" w:space="0" w:color="auto" w:frame="1"/>
          <w:lang w:eastAsia="ru-RU"/>
        </w:rPr>
        <w:t>:</w:t>
      </w:r>
      <w:r w:rsidR="00D26453">
        <w:rPr>
          <w:rFonts w:ascii="Times New Roman" w:eastAsia="Times New Roman" w:hAnsi="Times New Roman" w:cs="Times New Roman"/>
          <w:color w:val="000000" w:themeColor="text1"/>
          <w:sz w:val="28"/>
          <w:szCs w:val="28"/>
          <w:lang w:eastAsia="ru-RU"/>
        </w:rPr>
        <w:t xml:space="preserve"> </w:t>
      </w:r>
      <w:proofErr w:type="gramStart"/>
      <w:r w:rsidR="00D26453">
        <w:rPr>
          <w:rFonts w:ascii="Times New Roman" w:eastAsia="Times New Roman" w:hAnsi="Times New Roman" w:cs="Times New Roman"/>
          <w:color w:val="000000" w:themeColor="text1"/>
          <w:sz w:val="28"/>
          <w:szCs w:val="28"/>
          <w:lang w:eastAsia="ru-RU"/>
        </w:rPr>
        <w:t>и</w:t>
      </w:r>
      <w:r w:rsidRPr="007B32F4">
        <w:rPr>
          <w:rFonts w:ascii="Times New Roman" w:eastAsia="Times New Roman" w:hAnsi="Times New Roman" w:cs="Times New Roman"/>
          <w:color w:val="000000" w:themeColor="text1"/>
          <w:sz w:val="28"/>
          <w:szCs w:val="28"/>
          <w:lang w:eastAsia="ru-RU"/>
        </w:rPr>
        <w:t>звестны</w:t>
      </w:r>
      <w:proofErr w:type="gramEnd"/>
      <w:r w:rsidRPr="007B32F4">
        <w:rPr>
          <w:rFonts w:ascii="Times New Roman" w:eastAsia="Times New Roman" w:hAnsi="Times New Roman" w:cs="Times New Roman"/>
          <w:color w:val="000000" w:themeColor="text1"/>
          <w:sz w:val="28"/>
          <w:szCs w:val="28"/>
          <w:lang w:eastAsia="ru-RU"/>
        </w:rPr>
        <w:t xml:space="preserve"> хирургические и инъекционные. Особенности 2-го варианта: полые внутри, в</w:t>
      </w:r>
      <w:r w:rsidR="00D26453">
        <w:rPr>
          <w:rFonts w:ascii="Times New Roman" w:eastAsia="Times New Roman" w:hAnsi="Times New Roman" w:cs="Times New Roman"/>
          <w:color w:val="000000" w:themeColor="text1"/>
          <w:sz w:val="28"/>
          <w:szCs w:val="28"/>
          <w:lang w:eastAsia="ru-RU"/>
        </w:rPr>
        <w:t>ыбор — по калибру и типу острия:</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шприца 1 мл — игла 10 х 0,45 или 0,40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2 мл — игла 30 х 0,6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3 мл — игла 30 х 06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5 мл — игла 40 х 0,7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10 мл — игла 40 х 0,8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20 мл — игла 40 х 0,8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50 мл — игла 40 х 1,2 мм.</w:t>
      </w:r>
    </w:p>
    <w:p w:rsidR="006E20F2" w:rsidRPr="007B32F4" w:rsidRDefault="006E20F2" w:rsidP="00F12461">
      <w:pPr>
        <w:numPr>
          <w:ilvl w:val="0"/>
          <w:numId w:val="3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Для шприца Жане 150 мл — 400 х 1,2 мм.</w:t>
      </w:r>
    </w:p>
    <w:p w:rsidR="006E20F2" w:rsidRPr="00D26453"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Смещение конуса</w:t>
      </w:r>
      <w:r w:rsidR="00D26453">
        <w:rPr>
          <w:rFonts w:ascii="Times New Roman" w:eastAsia="Times New Roman" w:hAnsi="Times New Roman" w:cs="Times New Roman"/>
          <w:bCs/>
          <w:iCs/>
          <w:color w:val="000000" w:themeColor="text1"/>
          <w:sz w:val="28"/>
          <w:szCs w:val="28"/>
          <w:bdr w:val="none" w:sz="0" w:space="0" w:color="auto" w:frame="1"/>
          <w:lang w:eastAsia="ru-RU"/>
        </w:rPr>
        <w:t>:</w:t>
      </w:r>
    </w:p>
    <w:p w:rsidR="006E20F2" w:rsidRPr="007B32F4" w:rsidRDefault="006E20F2" w:rsidP="00F12461">
      <w:pPr>
        <w:numPr>
          <w:ilvl w:val="0"/>
          <w:numId w:val="32"/>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Концентрическое: расположение конуса в центре цилиндра. Обычно такой наконечник имеется у шприцев 1-11 мл.</w:t>
      </w:r>
    </w:p>
    <w:p w:rsidR="006E20F2" w:rsidRPr="007B32F4" w:rsidRDefault="006E20F2" w:rsidP="00F12461">
      <w:pPr>
        <w:numPr>
          <w:ilvl w:val="0"/>
          <w:numId w:val="32"/>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Эксцентрическое: для этого положения конуса свойственно боковое расположение конуса (сбоку цилиндра). Таким инструментом (22 мл) обычно берут кровь из вены.</w:t>
      </w:r>
    </w:p>
    <w:p w:rsidR="006E20F2" w:rsidRPr="00D26453" w:rsidRDefault="006E20F2" w:rsidP="00F12461">
      <w:pPr>
        <w:shd w:val="clear" w:color="auto" w:fill="FFFFFF"/>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Цельность</w:t>
      </w:r>
      <w:r w:rsidR="00D26453">
        <w:rPr>
          <w:rFonts w:ascii="Times New Roman" w:eastAsia="Times New Roman" w:hAnsi="Times New Roman" w:cs="Times New Roman"/>
          <w:bCs/>
          <w:iCs/>
          <w:color w:val="000000" w:themeColor="text1"/>
          <w:sz w:val="28"/>
          <w:szCs w:val="28"/>
          <w:bdr w:val="none" w:sz="0" w:space="0" w:color="auto" w:frame="1"/>
          <w:lang w:eastAsia="ru-RU"/>
        </w:rPr>
        <w:t>:</w:t>
      </w:r>
    </w:p>
    <w:p w:rsidR="006E20F2" w:rsidRPr="007B32F4" w:rsidRDefault="006E20F2" w:rsidP="00F12461">
      <w:pPr>
        <w:numPr>
          <w:ilvl w:val="0"/>
          <w:numId w:val="33"/>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Разборные.</w:t>
      </w:r>
    </w:p>
    <w:p w:rsidR="006E20F2" w:rsidRDefault="006E20F2" w:rsidP="00F12461">
      <w:pPr>
        <w:numPr>
          <w:ilvl w:val="0"/>
          <w:numId w:val="33"/>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7B32F4">
        <w:rPr>
          <w:rFonts w:ascii="Times New Roman" w:eastAsia="Times New Roman" w:hAnsi="Times New Roman" w:cs="Times New Roman"/>
          <w:color w:val="000000" w:themeColor="text1"/>
          <w:sz w:val="28"/>
          <w:szCs w:val="28"/>
          <w:lang w:eastAsia="ru-RU"/>
        </w:rPr>
        <w:t>Неразборные.</w:t>
      </w:r>
    </w:p>
    <w:p w:rsidR="00D26453" w:rsidRPr="00D26453" w:rsidRDefault="00D26453" w:rsidP="00F12461">
      <w:pPr>
        <w:spacing w:afterLines="30" w:after="72" w:line="240" w:lineRule="auto"/>
        <w:ind w:left="709"/>
        <w:jc w:val="both"/>
        <w:textAlignment w:val="baseline"/>
        <w:rPr>
          <w:rFonts w:ascii="Times New Roman" w:eastAsia="Times New Roman" w:hAnsi="Times New Roman" w:cs="Times New Roman"/>
          <w:b/>
          <w:color w:val="000000" w:themeColor="text1"/>
          <w:sz w:val="28"/>
          <w:szCs w:val="28"/>
          <w:lang w:eastAsia="ru-RU"/>
        </w:rPr>
      </w:pPr>
      <w:r w:rsidRPr="00D26453">
        <w:rPr>
          <w:rFonts w:ascii="Times New Roman" w:eastAsia="Times New Roman" w:hAnsi="Times New Roman" w:cs="Times New Roman"/>
          <w:b/>
          <w:color w:val="000000" w:themeColor="text1"/>
          <w:sz w:val="28"/>
          <w:szCs w:val="28"/>
          <w:lang w:eastAsia="ru-RU"/>
        </w:rPr>
        <w:t>Виды, назначение:</w:t>
      </w:r>
    </w:p>
    <w:p w:rsidR="006E20F2" w:rsidRPr="00AA2248" w:rsidRDefault="006E20F2" w:rsidP="00F12461">
      <w:pPr>
        <w:numPr>
          <w:ilvl w:val="0"/>
          <w:numId w:val="34"/>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Инсулиновые</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к</w:t>
      </w:r>
      <w:r w:rsidRPr="00D26453">
        <w:rPr>
          <w:rFonts w:ascii="Times New Roman" w:hAnsi="Times New Roman" w:cs="Times New Roman"/>
          <w:color w:val="000000" w:themeColor="text1"/>
          <w:sz w:val="28"/>
          <w:szCs w:val="28"/>
        </w:rPr>
        <w:t xml:space="preserve">ак понятно из названия, они нужны при инъекциях инсулина. Такой инструмент отличается объемом до 1 мл, тонкой короткой иглой, разметками в </w:t>
      </w:r>
      <w:proofErr w:type="gramStart"/>
      <w:r w:rsidRPr="00D26453">
        <w:rPr>
          <w:rFonts w:ascii="Times New Roman" w:hAnsi="Times New Roman" w:cs="Times New Roman"/>
          <w:color w:val="000000" w:themeColor="text1"/>
          <w:sz w:val="28"/>
          <w:szCs w:val="28"/>
        </w:rPr>
        <w:t>ЕД</w:t>
      </w:r>
      <w:proofErr w:type="gramEnd"/>
      <w:r w:rsidRPr="00D26453">
        <w:rPr>
          <w:rFonts w:ascii="Times New Roman" w:hAnsi="Times New Roman" w:cs="Times New Roman"/>
          <w:color w:val="000000" w:themeColor="text1"/>
          <w:sz w:val="28"/>
          <w:szCs w:val="28"/>
        </w:rPr>
        <w:t>, особенной формой по</w:t>
      </w:r>
      <w:r w:rsidR="00D26453">
        <w:rPr>
          <w:rFonts w:ascii="Times New Roman" w:hAnsi="Times New Roman" w:cs="Times New Roman"/>
          <w:color w:val="000000" w:themeColor="text1"/>
          <w:sz w:val="28"/>
          <w:szCs w:val="28"/>
        </w:rPr>
        <w:t>ршня. Является одноразовым.</w:t>
      </w:r>
    </w:p>
    <w:p w:rsidR="00AA2248" w:rsidRPr="00D26453" w:rsidRDefault="00AA2248" w:rsidP="00AA2248">
      <w:pPr>
        <w:spacing w:afterLines="30" w:after="72" w:line="240" w:lineRule="auto"/>
        <w:ind w:left="709"/>
        <w:jc w:val="both"/>
        <w:textAlignment w:val="baseline"/>
        <w:rPr>
          <w:rFonts w:ascii="Times New Roman" w:hAnsi="Times New Roman" w:cs="Times New Roman"/>
          <w:i/>
          <w:color w:val="000000" w:themeColor="text1"/>
          <w:sz w:val="28"/>
          <w:szCs w:val="28"/>
        </w:rPr>
      </w:pPr>
      <w:r>
        <w:rPr>
          <w:noProof/>
          <w:lang w:eastAsia="ru-RU"/>
        </w:rPr>
        <w:drawing>
          <wp:inline distT="0" distB="0" distL="0" distR="0">
            <wp:extent cx="4313208" cy="1707517"/>
            <wp:effectExtent l="0" t="0" r="0" b="6985"/>
            <wp:docPr id="53" name="Рисунок 53" descr="https://cdn1.ozone.ru/s3/multimedia-o/600941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1.ozone.ru/s3/multimedia-o/60094132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6708" cy="1708903"/>
                    </a:xfrm>
                    <a:prstGeom prst="rect">
                      <a:avLst/>
                    </a:prstGeom>
                    <a:noFill/>
                    <a:ln>
                      <a:noFill/>
                    </a:ln>
                  </pic:spPr>
                </pic:pic>
              </a:graphicData>
            </a:graphic>
          </wp:inline>
        </w:drawing>
      </w:r>
    </w:p>
    <w:p w:rsidR="006E20F2" w:rsidRPr="00AA2248" w:rsidRDefault="006E20F2" w:rsidP="00F12461">
      <w:pPr>
        <w:numPr>
          <w:ilvl w:val="0"/>
          <w:numId w:val="35"/>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Шприц Жане</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о</w:t>
      </w:r>
      <w:r w:rsidRPr="00D26453">
        <w:rPr>
          <w:rFonts w:ascii="Times New Roman" w:hAnsi="Times New Roman" w:cs="Times New Roman"/>
          <w:color w:val="000000" w:themeColor="text1"/>
          <w:sz w:val="28"/>
          <w:szCs w:val="28"/>
        </w:rPr>
        <w:t xml:space="preserve">н считается самым большим (до 150 мл объемом). Применяют для отсасывания жидкостей или же промывания полостей, а также при </w:t>
      </w:r>
      <w:proofErr w:type="spellStart"/>
      <w:r w:rsidRPr="00D26453">
        <w:rPr>
          <w:rFonts w:ascii="Times New Roman" w:hAnsi="Times New Roman" w:cs="Times New Roman"/>
          <w:color w:val="000000" w:themeColor="text1"/>
          <w:sz w:val="28"/>
          <w:szCs w:val="28"/>
        </w:rPr>
        <w:t>энтеральном</w:t>
      </w:r>
      <w:proofErr w:type="spellEnd"/>
      <w:r w:rsidRPr="00D26453">
        <w:rPr>
          <w:rFonts w:ascii="Times New Roman" w:hAnsi="Times New Roman" w:cs="Times New Roman"/>
          <w:color w:val="000000" w:themeColor="text1"/>
          <w:sz w:val="28"/>
          <w:szCs w:val="28"/>
        </w:rPr>
        <w:t xml:space="preserve"> питании, введении растворов через зонд и пр. Является трехкомпонен</w:t>
      </w:r>
      <w:r w:rsidR="00D26453">
        <w:rPr>
          <w:rFonts w:ascii="Times New Roman" w:hAnsi="Times New Roman" w:cs="Times New Roman"/>
          <w:color w:val="000000" w:themeColor="text1"/>
          <w:sz w:val="28"/>
          <w:szCs w:val="28"/>
        </w:rPr>
        <w:t>тным.</w:t>
      </w:r>
    </w:p>
    <w:p w:rsidR="00AA2248" w:rsidRPr="00AA2248" w:rsidRDefault="00AA2248" w:rsidP="00AA2248">
      <w:pPr>
        <w:spacing w:afterLines="30" w:after="72" w:line="240" w:lineRule="auto"/>
        <w:ind w:left="709"/>
        <w:jc w:val="both"/>
        <w:textAlignment w:val="baseline"/>
        <w:rPr>
          <w:rFonts w:ascii="Times New Roman" w:hAnsi="Times New Roman" w:cs="Times New Roman"/>
          <w:color w:val="000000" w:themeColor="text1"/>
          <w:sz w:val="28"/>
          <w:szCs w:val="28"/>
        </w:rPr>
      </w:pPr>
      <w:r>
        <w:rPr>
          <w:noProof/>
          <w:lang w:eastAsia="ru-RU"/>
        </w:rPr>
        <w:lastRenderedPageBreak/>
        <w:drawing>
          <wp:inline distT="0" distB="0" distL="0" distR="0">
            <wp:extent cx="3795623" cy="2277374"/>
            <wp:effectExtent l="0" t="0" r="0" b="8890"/>
            <wp:docPr id="54" name="Рисунок 54" descr="https://okromed.ru/image/cache/catalog/shprici/shpric-zhane-150-ml-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okromed.ru/image/cache/catalog/shprici/shpric-zhane-150-ml-600x6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5535" cy="2277321"/>
                    </a:xfrm>
                    <a:prstGeom prst="rect">
                      <a:avLst/>
                    </a:prstGeom>
                    <a:noFill/>
                    <a:ln>
                      <a:noFill/>
                    </a:ln>
                  </pic:spPr>
                </pic:pic>
              </a:graphicData>
            </a:graphic>
          </wp:inline>
        </w:drawing>
      </w:r>
    </w:p>
    <w:p w:rsidR="006E20F2" w:rsidRPr="00AA2248" w:rsidRDefault="006E20F2" w:rsidP="00F12461">
      <w:pPr>
        <w:numPr>
          <w:ilvl w:val="0"/>
          <w:numId w:val="36"/>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Самоблокирующиеся</w:t>
      </w:r>
      <w:r w:rsidR="00D26453">
        <w:rPr>
          <w:rStyle w:val="ac"/>
          <w:rFonts w:ascii="Times New Roman" w:hAnsi="Times New Roman" w:cs="Times New Roman"/>
          <w:bCs/>
          <w:i w:val="0"/>
          <w:color w:val="000000" w:themeColor="text1"/>
          <w:sz w:val="28"/>
          <w:szCs w:val="28"/>
          <w:bdr w:val="none" w:sz="0" w:space="0" w:color="auto" w:frame="1"/>
        </w:rPr>
        <w:t xml:space="preserve"> </w:t>
      </w:r>
      <w:r w:rsidR="00D26453" w:rsidRPr="00D26453">
        <w:rPr>
          <w:rStyle w:val="ac"/>
          <w:rFonts w:ascii="Times New Roman" w:hAnsi="Times New Roman" w:cs="Times New Roman"/>
          <w:bCs/>
          <w:i w:val="0"/>
          <w:color w:val="000000" w:themeColor="text1"/>
          <w:sz w:val="28"/>
          <w:szCs w:val="28"/>
          <w:bdr w:val="none" w:sz="0" w:space="0" w:color="auto" w:frame="1"/>
        </w:rPr>
        <w:t xml:space="preserve">- </w:t>
      </w:r>
      <w:r w:rsidR="00D26453" w:rsidRPr="00D26453">
        <w:rPr>
          <w:rFonts w:ascii="Times New Roman" w:hAnsi="Times New Roman" w:cs="Times New Roman"/>
          <w:color w:val="000000" w:themeColor="text1"/>
          <w:sz w:val="28"/>
          <w:szCs w:val="28"/>
        </w:rPr>
        <w:t>н</w:t>
      </w:r>
      <w:r w:rsidRPr="00D26453">
        <w:rPr>
          <w:rFonts w:ascii="Times New Roman" w:hAnsi="Times New Roman" w:cs="Times New Roman"/>
          <w:color w:val="000000" w:themeColor="text1"/>
          <w:sz w:val="28"/>
          <w:szCs w:val="28"/>
        </w:rPr>
        <w:t>азначение: проведение массовых инъекций, программы иммунизации населения, диагностические пункции и пр. Особенность инструмента: повторное применение исключено благодаря конструкции, предполагающей блокировку поршня после использования и втягивание иглы в колбу. Тем самым снижается риск случайного заражения/</w:t>
      </w:r>
      <w:proofErr w:type="spellStart"/>
      <w:r w:rsidRPr="00D26453">
        <w:rPr>
          <w:rFonts w:ascii="Times New Roman" w:hAnsi="Times New Roman" w:cs="Times New Roman"/>
          <w:color w:val="000000" w:themeColor="text1"/>
          <w:sz w:val="28"/>
          <w:szCs w:val="28"/>
        </w:rPr>
        <w:t>травмирования</w:t>
      </w:r>
      <w:proofErr w:type="spellEnd"/>
      <w:r w:rsidRPr="00D26453">
        <w:rPr>
          <w:rFonts w:ascii="Times New Roman" w:hAnsi="Times New Roman" w:cs="Times New Roman"/>
          <w:color w:val="000000" w:themeColor="text1"/>
          <w:sz w:val="28"/>
          <w:szCs w:val="28"/>
        </w:rPr>
        <w:t>, решается проблема утилизации</w:t>
      </w:r>
      <w:r w:rsidR="00D26453">
        <w:rPr>
          <w:rFonts w:ascii="Times New Roman" w:hAnsi="Times New Roman" w:cs="Times New Roman"/>
          <w:color w:val="000000" w:themeColor="text1"/>
          <w:sz w:val="28"/>
          <w:szCs w:val="28"/>
        </w:rPr>
        <w:t>.</w:t>
      </w:r>
    </w:p>
    <w:p w:rsidR="00AA2248" w:rsidRPr="00AA2248" w:rsidRDefault="00AA2248" w:rsidP="00AA2248">
      <w:pPr>
        <w:spacing w:afterLines="30" w:after="72" w:line="240" w:lineRule="auto"/>
        <w:ind w:left="709"/>
        <w:jc w:val="both"/>
        <w:textAlignment w:val="baseline"/>
        <w:rPr>
          <w:rFonts w:ascii="Times New Roman" w:hAnsi="Times New Roman" w:cs="Times New Roman"/>
          <w:color w:val="000000" w:themeColor="text1"/>
          <w:sz w:val="28"/>
          <w:szCs w:val="28"/>
        </w:rPr>
      </w:pPr>
      <w:r>
        <w:rPr>
          <w:noProof/>
          <w:lang w:eastAsia="ru-RU"/>
        </w:rPr>
        <w:drawing>
          <wp:inline distT="0" distB="0" distL="0" distR="0">
            <wp:extent cx="4166559" cy="2294626"/>
            <wp:effectExtent l="0" t="0" r="5715" b="0"/>
            <wp:docPr id="57" name="Рисунок 57" descr="https://www.komus.ru/medias/sys_master/root/h4c/hd0/10092425576478/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komus.ru/medias/sys_master/root/h4c/hd0/10092425576478/v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6648" cy="2294675"/>
                    </a:xfrm>
                    <a:prstGeom prst="rect">
                      <a:avLst/>
                    </a:prstGeom>
                    <a:noFill/>
                    <a:ln>
                      <a:noFill/>
                    </a:ln>
                  </pic:spPr>
                </pic:pic>
              </a:graphicData>
            </a:graphic>
          </wp:inline>
        </w:drawing>
      </w:r>
    </w:p>
    <w:p w:rsidR="006E20F2" w:rsidRPr="00AA2248" w:rsidRDefault="006E20F2" w:rsidP="00F12461">
      <w:pPr>
        <w:numPr>
          <w:ilvl w:val="0"/>
          <w:numId w:val="37"/>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Шприц-тюбик</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н</w:t>
      </w:r>
      <w:r w:rsidRPr="00D26453">
        <w:rPr>
          <w:rFonts w:ascii="Times New Roman" w:hAnsi="Times New Roman" w:cs="Times New Roman"/>
          <w:color w:val="000000" w:themeColor="text1"/>
          <w:sz w:val="28"/>
          <w:szCs w:val="28"/>
        </w:rPr>
        <w:t>азначение: однократное введение препарата. Особенности: этот эластичный инструмент уже содержит дозу лекарства, является стерильным и герметичным. Такие шприцы имеются у каждого фельдшера в ап</w:t>
      </w:r>
      <w:r w:rsidR="00D26453">
        <w:rPr>
          <w:rFonts w:ascii="Times New Roman" w:hAnsi="Times New Roman" w:cs="Times New Roman"/>
          <w:color w:val="000000" w:themeColor="text1"/>
          <w:sz w:val="28"/>
          <w:szCs w:val="28"/>
        </w:rPr>
        <w:t xml:space="preserve">течке. </w:t>
      </w:r>
    </w:p>
    <w:p w:rsidR="00AA2248" w:rsidRPr="00D26453" w:rsidRDefault="00AA2248" w:rsidP="00AA2248">
      <w:pPr>
        <w:spacing w:afterLines="30" w:after="72" w:line="240" w:lineRule="auto"/>
        <w:ind w:left="709"/>
        <w:jc w:val="both"/>
        <w:textAlignment w:val="baseline"/>
        <w:rPr>
          <w:rFonts w:ascii="Times New Roman" w:hAnsi="Times New Roman" w:cs="Times New Roman"/>
          <w:i/>
          <w:color w:val="000000" w:themeColor="text1"/>
          <w:sz w:val="28"/>
          <w:szCs w:val="28"/>
        </w:rPr>
      </w:pPr>
      <w:r>
        <w:rPr>
          <w:noProof/>
          <w:lang w:eastAsia="ru-RU"/>
        </w:rPr>
        <w:drawing>
          <wp:inline distT="0" distB="0" distL="0" distR="0">
            <wp:extent cx="4382219" cy="2061714"/>
            <wp:effectExtent l="0" t="0" r="0" b="0"/>
            <wp:docPr id="58" name="Рисунок 58" descr="https://www.nedug.ru/common/data/pub/images/articles/77106/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nedug.ru/common/data/pub/images/articles/77106/norma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2300" cy="2061752"/>
                    </a:xfrm>
                    <a:prstGeom prst="rect">
                      <a:avLst/>
                    </a:prstGeom>
                    <a:noFill/>
                    <a:ln>
                      <a:noFill/>
                    </a:ln>
                  </pic:spPr>
                </pic:pic>
              </a:graphicData>
            </a:graphic>
          </wp:inline>
        </w:drawing>
      </w:r>
    </w:p>
    <w:p w:rsidR="006E20F2" w:rsidRPr="00AA2248" w:rsidRDefault="006E20F2" w:rsidP="00F12461">
      <w:pPr>
        <w:numPr>
          <w:ilvl w:val="0"/>
          <w:numId w:val="38"/>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lastRenderedPageBreak/>
        <w:t>Рекорд</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о</w:t>
      </w:r>
      <w:r w:rsidRPr="00D26453">
        <w:rPr>
          <w:rFonts w:ascii="Times New Roman" w:hAnsi="Times New Roman" w:cs="Times New Roman"/>
          <w:color w:val="000000" w:themeColor="text1"/>
          <w:sz w:val="28"/>
          <w:szCs w:val="28"/>
        </w:rPr>
        <w:t>собенности: стеклянный цилиндр, металлическая игла + поршень с уплотнителем, объем 1-20 мл. Назначение: многократное использование, возможность стерилизации. В наши дни практически не производится и не испол</w:t>
      </w:r>
      <w:r w:rsidR="00D26453" w:rsidRPr="00D26453">
        <w:rPr>
          <w:rFonts w:ascii="Times New Roman" w:hAnsi="Times New Roman" w:cs="Times New Roman"/>
          <w:color w:val="000000" w:themeColor="text1"/>
          <w:sz w:val="28"/>
          <w:szCs w:val="28"/>
        </w:rPr>
        <w:t>ьзуется.</w:t>
      </w:r>
      <w:r w:rsidR="00D26453" w:rsidRPr="00D26453">
        <w:rPr>
          <w:color w:val="000000" w:themeColor="text1"/>
          <w:sz w:val="28"/>
          <w:szCs w:val="28"/>
        </w:rPr>
        <w:t xml:space="preserve"> </w:t>
      </w:r>
    </w:p>
    <w:p w:rsidR="00AA2248" w:rsidRPr="00AA2248" w:rsidRDefault="00CE76E3" w:rsidP="00AA2248">
      <w:pPr>
        <w:spacing w:afterLines="30" w:after="72" w:line="240" w:lineRule="auto"/>
        <w:ind w:left="709"/>
        <w:jc w:val="both"/>
        <w:textAlignment w:val="baseline"/>
        <w:rPr>
          <w:rFonts w:ascii="Times New Roman" w:hAnsi="Times New Roman" w:cs="Times New Roman"/>
          <w:color w:val="000000" w:themeColor="text1"/>
          <w:sz w:val="28"/>
          <w:szCs w:val="28"/>
        </w:rPr>
      </w:pPr>
      <w:r>
        <w:rPr>
          <w:noProof/>
          <w:lang w:eastAsia="ru-RU"/>
        </w:rPr>
        <w:drawing>
          <wp:inline distT="0" distB="0" distL="0" distR="0">
            <wp:extent cx="3994031" cy="2346385"/>
            <wp:effectExtent l="0" t="0" r="6985" b="0"/>
            <wp:docPr id="59" name="Рисунок 59" descr="https://im0-tub-ru.yandex.net/i?id=b59ff260d027754da6bc1401753422f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0-tub-ru.yandex.net/i?id=b59ff260d027754da6bc1401753422f1-l&amp;n=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1471" cy="2344881"/>
                    </a:xfrm>
                    <a:prstGeom prst="rect">
                      <a:avLst/>
                    </a:prstGeom>
                    <a:noFill/>
                    <a:ln>
                      <a:noFill/>
                    </a:ln>
                  </pic:spPr>
                </pic:pic>
              </a:graphicData>
            </a:graphic>
          </wp:inline>
        </w:drawing>
      </w:r>
    </w:p>
    <w:p w:rsidR="006E20F2" w:rsidRPr="00CE76E3" w:rsidRDefault="006E20F2" w:rsidP="00F12461">
      <w:pPr>
        <w:numPr>
          <w:ilvl w:val="0"/>
          <w:numId w:val="39"/>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Шприц-ручка</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н</w:t>
      </w:r>
      <w:r w:rsidRPr="00D26453">
        <w:rPr>
          <w:rFonts w:ascii="Times New Roman" w:hAnsi="Times New Roman" w:cs="Times New Roman"/>
          <w:color w:val="000000" w:themeColor="text1"/>
          <w:sz w:val="28"/>
          <w:szCs w:val="28"/>
        </w:rPr>
        <w:t>азначение инструмента: введение инсулина. Используется больными СД. Особенности: внешняя схожесть с обычной ручкой, тонкая игла, простота введения лекарства, механизм дозирования, легкая смена картриджа. Конструкция: корпус, съемная игла, поршневой механизм, патрон с инсулином, чехол. Хранят такие</w:t>
      </w:r>
      <w:r w:rsidR="00D26453" w:rsidRPr="00D26453">
        <w:rPr>
          <w:rFonts w:ascii="Times New Roman" w:hAnsi="Times New Roman" w:cs="Times New Roman"/>
          <w:color w:val="000000" w:themeColor="text1"/>
          <w:sz w:val="28"/>
          <w:szCs w:val="28"/>
        </w:rPr>
        <w:t xml:space="preserve"> ручки при 18-26 градусах.</w:t>
      </w:r>
    </w:p>
    <w:p w:rsidR="00CE76E3" w:rsidRPr="00CE76E3" w:rsidRDefault="00CE76E3" w:rsidP="00CE76E3">
      <w:pPr>
        <w:spacing w:afterLines="30" w:after="72" w:line="240" w:lineRule="auto"/>
        <w:ind w:left="709"/>
        <w:jc w:val="both"/>
        <w:textAlignment w:val="baseline"/>
        <w:rPr>
          <w:rFonts w:ascii="Times New Roman" w:hAnsi="Times New Roman" w:cs="Times New Roman"/>
          <w:color w:val="000000" w:themeColor="text1"/>
          <w:sz w:val="28"/>
          <w:szCs w:val="28"/>
        </w:rPr>
      </w:pPr>
      <w:r>
        <w:rPr>
          <w:noProof/>
          <w:lang w:eastAsia="ru-RU"/>
        </w:rPr>
        <w:drawing>
          <wp:inline distT="0" distB="0" distL="0" distR="0">
            <wp:extent cx="4735902" cy="2734574"/>
            <wp:effectExtent l="0" t="0" r="7620" b="8890"/>
            <wp:docPr id="60" name="Рисунок 60" descr="https://shaletfarm.ru/images/product/l/15880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haletfarm.ru/images/product/l/15880c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1899" cy="2738037"/>
                    </a:xfrm>
                    <a:prstGeom prst="rect">
                      <a:avLst/>
                    </a:prstGeom>
                    <a:noFill/>
                    <a:ln>
                      <a:noFill/>
                    </a:ln>
                  </pic:spPr>
                </pic:pic>
              </a:graphicData>
            </a:graphic>
          </wp:inline>
        </w:drawing>
      </w:r>
    </w:p>
    <w:p w:rsidR="006E20F2" w:rsidRPr="00D26453" w:rsidRDefault="006E20F2" w:rsidP="00F12461">
      <w:pPr>
        <w:numPr>
          <w:ilvl w:val="0"/>
          <w:numId w:val="40"/>
        </w:numPr>
        <w:spacing w:afterLines="30" w:after="72" w:line="240" w:lineRule="auto"/>
        <w:ind w:left="0" w:firstLine="709"/>
        <w:jc w:val="both"/>
        <w:textAlignment w:val="baseline"/>
        <w:rPr>
          <w:rFonts w:ascii="Times New Roman" w:hAnsi="Times New Roman" w:cs="Times New Roman"/>
          <w:i/>
          <w:color w:val="000000" w:themeColor="text1"/>
          <w:sz w:val="28"/>
          <w:szCs w:val="28"/>
        </w:rPr>
      </w:pPr>
      <w:r w:rsidRPr="00D26453">
        <w:rPr>
          <w:rStyle w:val="ac"/>
          <w:rFonts w:ascii="Times New Roman" w:hAnsi="Times New Roman" w:cs="Times New Roman"/>
          <w:bCs/>
          <w:i w:val="0"/>
          <w:color w:val="000000" w:themeColor="text1"/>
          <w:sz w:val="28"/>
          <w:szCs w:val="28"/>
          <w:bdr w:val="none" w:sz="0" w:space="0" w:color="auto" w:frame="1"/>
        </w:rPr>
        <w:t>Шприц-колба</w:t>
      </w:r>
      <w:r w:rsidR="00D26453">
        <w:rPr>
          <w:rStyle w:val="ac"/>
          <w:rFonts w:ascii="Times New Roman" w:hAnsi="Times New Roman" w:cs="Times New Roman"/>
          <w:bCs/>
          <w:i w:val="0"/>
          <w:color w:val="000000" w:themeColor="text1"/>
          <w:sz w:val="28"/>
          <w:szCs w:val="28"/>
          <w:bdr w:val="none" w:sz="0" w:space="0" w:color="auto" w:frame="1"/>
        </w:rPr>
        <w:t xml:space="preserve"> - </w:t>
      </w:r>
      <w:r w:rsidR="00D26453" w:rsidRPr="00D26453">
        <w:rPr>
          <w:rFonts w:ascii="Times New Roman" w:hAnsi="Times New Roman" w:cs="Times New Roman"/>
          <w:color w:val="000000" w:themeColor="text1"/>
          <w:sz w:val="28"/>
          <w:szCs w:val="28"/>
        </w:rPr>
        <w:t>н</w:t>
      </w:r>
      <w:r w:rsidRPr="00D26453">
        <w:rPr>
          <w:rFonts w:ascii="Times New Roman" w:hAnsi="Times New Roman" w:cs="Times New Roman"/>
          <w:color w:val="000000" w:themeColor="text1"/>
          <w:sz w:val="28"/>
          <w:szCs w:val="28"/>
        </w:rPr>
        <w:t xml:space="preserve">азначение: проведение </w:t>
      </w:r>
      <w:proofErr w:type="spellStart"/>
      <w:r w:rsidRPr="00D26453">
        <w:rPr>
          <w:rFonts w:ascii="Times New Roman" w:hAnsi="Times New Roman" w:cs="Times New Roman"/>
          <w:color w:val="000000" w:themeColor="text1"/>
          <w:sz w:val="28"/>
          <w:szCs w:val="28"/>
        </w:rPr>
        <w:t>рентгеноконтрастных</w:t>
      </w:r>
      <w:proofErr w:type="spellEnd"/>
      <w:r w:rsidRPr="00D26453">
        <w:rPr>
          <w:rFonts w:ascii="Times New Roman" w:hAnsi="Times New Roman" w:cs="Times New Roman"/>
          <w:color w:val="000000" w:themeColor="text1"/>
          <w:sz w:val="28"/>
          <w:szCs w:val="28"/>
        </w:rPr>
        <w:t xml:space="preserve"> процедур. </w:t>
      </w:r>
      <w:proofErr w:type="gramStart"/>
      <w:r w:rsidRPr="00D26453">
        <w:rPr>
          <w:rFonts w:ascii="Times New Roman" w:hAnsi="Times New Roman" w:cs="Times New Roman"/>
          <w:color w:val="000000" w:themeColor="text1"/>
          <w:sz w:val="28"/>
          <w:szCs w:val="28"/>
        </w:rPr>
        <w:t>Выполнены</w:t>
      </w:r>
      <w:proofErr w:type="gramEnd"/>
      <w:r w:rsidRPr="00D26453">
        <w:rPr>
          <w:rFonts w:ascii="Times New Roman" w:hAnsi="Times New Roman" w:cs="Times New Roman"/>
          <w:color w:val="000000" w:themeColor="text1"/>
          <w:sz w:val="28"/>
          <w:szCs w:val="28"/>
        </w:rPr>
        <w:t xml:space="preserve"> обычно из полимерного пластика.</w:t>
      </w:r>
    </w:p>
    <w:p w:rsidR="006E20F2" w:rsidRPr="00D26453" w:rsidRDefault="006E20F2" w:rsidP="00F12461">
      <w:pPr>
        <w:numPr>
          <w:ilvl w:val="0"/>
          <w:numId w:val="41"/>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D26453">
        <w:rPr>
          <w:rFonts w:ascii="Times New Roman" w:eastAsia="Times New Roman" w:hAnsi="Times New Roman" w:cs="Times New Roman"/>
          <w:bCs/>
          <w:iCs/>
          <w:color w:val="000000" w:themeColor="text1"/>
          <w:sz w:val="28"/>
          <w:szCs w:val="28"/>
          <w:bdr w:val="none" w:sz="0" w:space="0" w:color="auto" w:frame="1"/>
          <w:lang w:eastAsia="ru-RU"/>
        </w:rPr>
        <w:t>Карпульные</w:t>
      </w:r>
      <w:proofErr w:type="spellEnd"/>
      <w:r w:rsidRPr="00D26453">
        <w:rPr>
          <w:rFonts w:ascii="Times New Roman" w:eastAsia="Times New Roman" w:hAnsi="Times New Roman" w:cs="Times New Roman"/>
          <w:bCs/>
          <w:iCs/>
          <w:color w:val="000000" w:themeColor="text1"/>
          <w:sz w:val="28"/>
          <w:szCs w:val="28"/>
          <w:bdr w:val="none" w:sz="0" w:space="0" w:color="auto" w:frame="1"/>
          <w:lang w:eastAsia="ru-RU"/>
        </w:rPr>
        <w:t xml:space="preserve"> шприцы</w:t>
      </w:r>
      <w:r w:rsidR="00D26453">
        <w:rPr>
          <w:rFonts w:ascii="Times New Roman" w:eastAsia="Times New Roman" w:hAnsi="Times New Roman" w:cs="Times New Roman"/>
          <w:bCs/>
          <w:iCs/>
          <w:color w:val="000000" w:themeColor="text1"/>
          <w:sz w:val="28"/>
          <w:szCs w:val="28"/>
          <w:bdr w:val="none" w:sz="0" w:space="0" w:color="auto" w:frame="1"/>
          <w:lang w:eastAsia="ru-RU"/>
        </w:rPr>
        <w:t xml:space="preserve"> - </w:t>
      </w:r>
      <w:r w:rsidR="00D26453" w:rsidRPr="00D26453">
        <w:rPr>
          <w:rFonts w:ascii="Times New Roman" w:eastAsia="Times New Roman" w:hAnsi="Times New Roman" w:cs="Times New Roman"/>
          <w:color w:val="000000" w:themeColor="text1"/>
          <w:sz w:val="28"/>
          <w:szCs w:val="28"/>
          <w:lang w:eastAsia="ru-RU"/>
        </w:rPr>
        <w:t>н</w:t>
      </w:r>
      <w:r w:rsidRPr="00D26453">
        <w:rPr>
          <w:rFonts w:ascii="Times New Roman" w:eastAsia="Times New Roman" w:hAnsi="Times New Roman" w:cs="Times New Roman"/>
          <w:color w:val="000000" w:themeColor="text1"/>
          <w:sz w:val="28"/>
          <w:szCs w:val="28"/>
          <w:lang w:eastAsia="ru-RU"/>
        </w:rPr>
        <w:t xml:space="preserve">азначение: применение преимущественно в стоматологии для введения анестезии. Особенности: многоразовое и одноразовое использование, тонкая игла, ампула. </w:t>
      </w:r>
    </w:p>
    <w:p w:rsidR="006E20F2" w:rsidRDefault="006E20F2" w:rsidP="00F12461">
      <w:pPr>
        <w:numPr>
          <w:ilvl w:val="0"/>
          <w:numId w:val="42"/>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Шприц-пистолет</w:t>
      </w:r>
      <w:r w:rsidR="00D26453">
        <w:rPr>
          <w:rFonts w:ascii="Times New Roman" w:eastAsia="Times New Roman" w:hAnsi="Times New Roman" w:cs="Times New Roman"/>
          <w:bCs/>
          <w:iCs/>
          <w:color w:val="000000" w:themeColor="text1"/>
          <w:sz w:val="28"/>
          <w:szCs w:val="28"/>
          <w:bdr w:val="none" w:sz="0" w:space="0" w:color="auto" w:frame="1"/>
          <w:lang w:eastAsia="ru-RU"/>
        </w:rPr>
        <w:t xml:space="preserve"> - </w:t>
      </w:r>
      <w:r w:rsidR="00D26453" w:rsidRPr="00D26453">
        <w:rPr>
          <w:rFonts w:ascii="Times New Roman" w:eastAsia="Times New Roman" w:hAnsi="Times New Roman" w:cs="Times New Roman"/>
          <w:color w:val="000000" w:themeColor="text1"/>
          <w:sz w:val="28"/>
          <w:szCs w:val="28"/>
          <w:lang w:eastAsia="ru-RU"/>
        </w:rPr>
        <w:t>о</w:t>
      </w:r>
      <w:r w:rsidRPr="00D26453">
        <w:rPr>
          <w:rFonts w:ascii="Times New Roman" w:eastAsia="Times New Roman" w:hAnsi="Times New Roman" w:cs="Times New Roman"/>
          <w:color w:val="000000" w:themeColor="text1"/>
          <w:sz w:val="28"/>
          <w:szCs w:val="28"/>
          <w:lang w:eastAsia="ru-RU"/>
        </w:rPr>
        <w:t xml:space="preserve">собенности: инструмент для тех, кто боится уколов. В конструкцию устанавливают шприц (до 5 мл) и посредством </w:t>
      </w:r>
      <w:r w:rsidRPr="00D26453">
        <w:rPr>
          <w:rFonts w:ascii="Times New Roman" w:eastAsia="Times New Roman" w:hAnsi="Times New Roman" w:cs="Times New Roman"/>
          <w:color w:val="000000" w:themeColor="text1"/>
          <w:sz w:val="28"/>
          <w:szCs w:val="28"/>
          <w:lang w:eastAsia="ru-RU"/>
        </w:rPr>
        <w:lastRenderedPageBreak/>
        <w:t>нажатия на «курок» вводят лекарство. Назначение: быстрое и безболезненное введение препарата</w:t>
      </w:r>
      <w:r w:rsidR="00D26453">
        <w:rPr>
          <w:rFonts w:ascii="Times New Roman" w:eastAsia="Times New Roman" w:hAnsi="Times New Roman" w:cs="Times New Roman"/>
          <w:color w:val="000000" w:themeColor="text1"/>
          <w:sz w:val="28"/>
          <w:szCs w:val="28"/>
          <w:lang w:eastAsia="ru-RU"/>
        </w:rPr>
        <w:t xml:space="preserve"> (включая самостоятельное).</w:t>
      </w:r>
    </w:p>
    <w:p w:rsidR="00CE76E3" w:rsidRPr="00D26453" w:rsidRDefault="00CE76E3" w:rsidP="00CE76E3">
      <w:pPr>
        <w:spacing w:afterLines="30" w:after="72" w:line="240" w:lineRule="auto"/>
        <w:ind w:left="709"/>
        <w:jc w:val="both"/>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149306" cy="2536166"/>
            <wp:effectExtent l="0" t="0" r="3810" b="0"/>
            <wp:docPr id="61" name="Рисунок 61" descr="https://cdn1.ozone.ru/s3/multimedia-k/600809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1.ozone.ru/s3/multimedia-k/600809919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6646" cy="2534540"/>
                    </a:xfrm>
                    <a:prstGeom prst="rect">
                      <a:avLst/>
                    </a:prstGeom>
                    <a:noFill/>
                    <a:ln>
                      <a:noFill/>
                    </a:ln>
                  </pic:spPr>
                </pic:pic>
              </a:graphicData>
            </a:graphic>
          </wp:inline>
        </w:drawing>
      </w:r>
    </w:p>
    <w:p w:rsidR="006E20F2" w:rsidRPr="00D26453" w:rsidRDefault="006E20F2" w:rsidP="00F12461">
      <w:pPr>
        <w:numPr>
          <w:ilvl w:val="0"/>
          <w:numId w:val="43"/>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Шприц-дротик</w:t>
      </w:r>
      <w:r w:rsidR="00D26453">
        <w:rPr>
          <w:rFonts w:ascii="Times New Roman" w:eastAsia="Times New Roman" w:hAnsi="Times New Roman" w:cs="Times New Roman"/>
          <w:bCs/>
          <w:iCs/>
          <w:color w:val="000000" w:themeColor="text1"/>
          <w:sz w:val="28"/>
          <w:szCs w:val="28"/>
          <w:bdr w:val="none" w:sz="0" w:space="0" w:color="auto" w:frame="1"/>
          <w:lang w:eastAsia="ru-RU"/>
        </w:rPr>
        <w:t xml:space="preserve"> - </w:t>
      </w:r>
      <w:r w:rsidR="00D26453" w:rsidRPr="00D26453">
        <w:rPr>
          <w:rFonts w:ascii="Times New Roman" w:eastAsia="Times New Roman" w:hAnsi="Times New Roman" w:cs="Times New Roman"/>
          <w:color w:val="000000" w:themeColor="text1"/>
          <w:sz w:val="28"/>
          <w:szCs w:val="28"/>
          <w:lang w:eastAsia="ru-RU"/>
        </w:rPr>
        <w:t>н</w:t>
      </w:r>
      <w:r w:rsidRPr="00D26453">
        <w:rPr>
          <w:rFonts w:ascii="Times New Roman" w:eastAsia="Times New Roman" w:hAnsi="Times New Roman" w:cs="Times New Roman"/>
          <w:color w:val="000000" w:themeColor="text1"/>
          <w:sz w:val="28"/>
          <w:szCs w:val="28"/>
          <w:lang w:eastAsia="ru-RU"/>
        </w:rPr>
        <w:t>азначение: использование в ветеринарии для введения лекарства животным или их временного усыпления. Применяются в специальных ружьях вместо патронов. Цена: 60-200 рублей и выше за 1 шт.</w:t>
      </w:r>
    </w:p>
    <w:p w:rsidR="006E20F2" w:rsidRPr="00D26453" w:rsidRDefault="006E20F2" w:rsidP="00F12461">
      <w:pPr>
        <w:numPr>
          <w:ilvl w:val="0"/>
          <w:numId w:val="44"/>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Шприцы для вливаний</w:t>
      </w:r>
      <w:r w:rsidR="00D26453">
        <w:rPr>
          <w:rFonts w:ascii="Times New Roman" w:eastAsia="Times New Roman" w:hAnsi="Times New Roman" w:cs="Times New Roman"/>
          <w:bCs/>
          <w:iCs/>
          <w:color w:val="000000" w:themeColor="text1"/>
          <w:sz w:val="28"/>
          <w:szCs w:val="28"/>
          <w:bdr w:val="none" w:sz="0" w:space="0" w:color="auto" w:frame="1"/>
          <w:lang w:eastAsia="ru-RU"/>
        </w:rPr>
        <w:t xml:space="preserve"> - </w:t>
      </w:r>
      <w:r w:rsidR="00D26453" w:rsidRPr="00D26453">
        <w:rPr>
          <w:rFonts w:ascii="Times New Roman" w:eastAsia="Times New Roman" w:hAnsi="Times New Roman" w:cs="Times New Roman"/>
          <w:color w:val="000000" w:themeColor="text1"/>
          <w:sz w:val="28"/>
          <w:szCs w:val="28"/>
          <w:lang w:eastAsia="ru-RU"/>
        </w:rPr>
        <w:t>н</w:t>
      </w:r>
      <w:r w:rsidRPr="00D26453">
        <w:rPr>
          <w:rFonts w:ascii="Times New Roman" w:eastAsia="Times New Roman" w:hAnsi="Times New Roman" w:cs="Times New Roman"/>
          <w:color w:val="000000" w:themeColor="text1"/>
          <w:sz w:val="28"/>
          <w:szCs w:val="28"/>
          <w:lang w:eastAsia="ru-RU"/>
        </w:rPr>
        <w:t>азначение: вливание препаратов в полости, промывание миндалин, в гинекологии и пр. Особенности: специальные наконечники, наличие кольца как у шпри</w:t>
      </w:r>
      <w:r w:rsidR="00D26453" w:rsidRPr="00D26453">
        <w:rPr>
          <w:rFonts w:ascii="Times New Roman" w:eastAsia="Times New Roman" w:hAnsi="Times New Roman" w:cs="Times New Roman"/>
          <w:color w:val="000000" w:themeColor="text1"/>
          <w:sz w:val="28"/>
          <w:szCs w:val="28"/>
          <w:lang w:eastAsia="ru-RU"/>
        </w:rPr>
        <w:t>ца Жане, удлиненная головка.</w:t>
      </w:r>
    </w:p>
    <w:p w:rsidR="00D26453" w:rsidRDefault="006E20F2" w:rsidP="00F12461">
      <w:pPr>
        <w:numPr>
          <w:ilvl w:val="0"/>
          <w:numId w:val="45"/>
        </w:numPr>
        <w:spacing w:afterLines="30" w:after="72" w:line="24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26453">
        <w:rPr>
          <w:rFonts w:ascii="Times New Roman" w:eastAsia="Times New Roman" w:hAnsi="Times New Roman" w:cs="Times New Roman"/>
          <w:bCs/>
          <w:iCs/>
          <w:color w:val="000000" w:themeColor="text1"/>
          <w:sz w:val="28"/>
          <w:szCs w:val="28"/>
          <w:bdr w:val="none" w:sz="0" w:space="0" w:color="auto" w:frame="1"/>
          <w:lang w:eastAsia="ru-RU"/>
        </w:rPr>
        <w:t xml:space="preserve">Шприц стеклянный типа </w:t>
      </w:r>
      <w:proofErr w:type="spellStart"/>
      <w:r w:rsidRPr="00D26453">
        <w:rPr>
          <w:rFonts w:ascii="Times New Roman" w:eastAsia="Times New Roman" w:hAnsi="Times New Roman" w:cs="Times New Roman"/>
          <w:bCs/>
          <w:iCs/>
          <w:color w:val="000000" w:themeColor="text1"/>
          <w:sz w:val="28"/>
          <w:szCs w:val="28"/>
          <w:bdr w:val="none" w:sz="0" w:space="0" w:color="auto" w:frame="1"/>
          <w:lang w:eastAsia="ru-RU"/>
        </w:rPr>
        <w:t>Люэра</w:t>
      </w:r>
      <w:proofErr w:type="spellEnd"/>
      <w:r w:rsidR="00D26453">
        <w:rPr>
          <w:rFonts w:ascii="Times New Roman" w:eastAsia="Times New Roman" w:hAnsi="Times New Roman" w:cs="Times New Roman"/>
          <w:bCs/>
          <w:iCs/>
          <w:color w:val="000000" w:themeColor="text1"/>
          <w:sz w:val="28"/>
          <w:szCs w:val="28"/>
          <w:bdr w:val="none" w:sz="0" w:space="0" w:color="auto" w:frame="1"/>
          <w:lang w:eastAsia="ru-RU"/>
        </w:rPr>
        <w:t xml:space="preserve"> - </w:t>
      </w:r>
      <w:r w:rsidR="00D26453" w:rsidRPr="00D26453">
        <w:rPr>
          <w:rFonts w:ascii="Times New Roman" w:eastAsia="Times New Roman" w:hAnsi="Times New Roman" w:cs="Times New Roman"/>
          <w:color w:val="000000" w:themeColor="text1"/>
          <w:sz w:val="28"/>
          <w:szCs w:val="28"/>
          <w:lang w:eastAsia="ru-RU"/>
        </w:rPr>
        <w:t>о</w:t>
      </w:r>
      <w:r w:rsidRPr="00D26453">
        <w:rPr>
          <w:rFonts w:ascii="Times New Roman" w:eastAsia="Times New Roman" w:hAnsi="Times New Roman" w:cs="Times New Roman"/>
          <w:color w:val="000000" w:themeColor="text1"/>
          <w:sz w:val="28"/>
          <w:szCs w:val="28"/>
          <w:lang w:eastAsia="ru-RU"/>
        </w:rPr>
        <w:t>собенности: стеклянный корпус, возможность стерилизации, 2 цилиндра, длинный поршень, объем: от 2 до 100 мл. Назначение: использование при пункциях, внутренних вливаниях.</w:t>
      </w:r>
    </w:p>
    <w:p w:rsidR="004C19C4" w:rsidRDefault="004C19C4" w:rsidP="00F12461">
      <w:pPr>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Система для трансфузий – это система для переливания крови и инъекционных растворов.</w:t>
      </w:r>
    </w:p>
    <w:p w:rsidR="00CE76E3" w:rsidRPr="00F12461" w:rsidRDefault="00CE76E3" w:rsidP="00F12461">
      <w:pPr>
        <w:spacing w:afterLines="30" w:after="72" w:line="240" w:lineRule="auto"/>
        <w:ind w:firstLine="709"/>
        <w:jc w:val="both"/>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4097548" cy="3045124"/>
            <wp:effectExtent l="0" t="0" r="0" b="3175"/>
            <wp:docPr id="62" name="Рисунок 62" descr="https://www.komus.ru/medias/sys_master/root/h91/h1f/93827014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komus.ru/medias/sys_master/root/h91/h1f/938270140009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4923" cy="3043173"/>
                    </a:xfrm>
                    <a:prstGeom prst="rect">
                      <a:avLst/>
                    </a:prstGeom>
                    <a:noFill/>
                    <a:ln>
                      <a:noFill/>
                    </a:ln>
                  </pic:spPr>
                </pic:pic>
              </a:graphicData>
            </a:graphic>
          </wp:inline>
        </w:drawing>
      </w:r>
    </w:p>
    <w:p w:rsidR="00F12461" w:rsidRDefault="00E47DBE" w:rsidP="00F12461">
      <w:pPr>
        <w:pStyle w:val="4"/>
        <w:shd w:val="clear" w:color="auto" w:fill="FFFFFF"/>
        <w:spacing w:before="0" w:after="30"/>
        <w:ind w:firstLine="709"/>
        <w:jc w:val="both"/>
        <w:rPr>
          <w:rStyle w:val="ac"/>
          <w:rFonts w:ascii="Times New Roman" w:hAnsi="Times New Roman" w:cs="Times New Roman"/>
          <w:b w:val="0"/>
          <w:color w:val="000000" w:themeColor="text1"/>
          <w:sz w:val="28"/>
          <w:szCs w:val="28"/>
        </w:rPr>
      </w:pPr>
      <w:r w:rsidRPr="00F12461">
        <w:rPr>
          <w:rStyle w:val="ac"/>
          <w:rFonts w:ascii="Times New Roman" w:hAnsi="Times New Roman" w:cs="Times New Roman"/>
          <w:b w:val="0"/>
          <w:color w:val="000000" w:themeColor="text1"/>
          <w:sz w:val="28"/>
          <w:szCs w:val="28"/>
        </w:rPr>
        <w:lastRenderedPageBreak/>
        <w:t xml:space="preserve">Конструкция </w:t>
      </w:r>
      <w:proofErr w:type="spellStart"/>
      <w:r w:rsidRPr="00F12461">
        <w:rPr>
          <w:rStyle w:val="ac"/>
          <w:rFonts w:ascii="Times New Roman" w:hAnsi="Times New Roman" w:cs="Times New Roman"/>
          <w:b w:val="0"/>
          <w:color w:val="000000" w:themeColor="text1"/>
          <w:sz w:val="28"/>
          <w:szCs w:val="28"/>
        </w:rPr>
        <w:t>инфузионной</w:t>
      </w:r>
      <w:proofErr w:type="spellEnd"/>
      <w:r w:rsidRPr="00F12461">
        <w:rPr>
          <w:rStyle w:val="ac"/>
          <w:rFonts w:ascii="Times New Roman" w:hAnsi="Times New Roman" w:cs="Times New Roman"/>
          <w:b w:val="0"/>
          <w:color w:val="000000" w:themeColor="text1"/>
          <w:sz w:val="28"/>
          <w:szCs w:val="28"/>
        </w:rPr>
        <w:t xml:space="preserve"> системы включает: </w:t>
      </w:r>
    </w:p>
    <w:p w:rsidR="00F12461" w:rsidRDefault="00F12461" w:rsidP="00F12461">
      <w:pPr>
        <w:pStyle w:val="4"/>
        <w:shd w:val="clear" w:color="auto" w:fill="FFFFFF"/>
        <w:spacing w:before="0" w:after="30"/>
        <w:ind w:firstLine="709"/>
        <w:jc w:val="both"/>
        <w:rPr>
          <w:rStyle w:val="ac"/>
          <w:rFonts w:ascii="Times New Roman" w:hAnsi="Times New Roman" w:cs="Times New Roman"/>
          <w:b w:val="0"/>
          <w:color w:val="000000" w:themeColor="text1"/>
          <w:sz w:val="28"/>
          <w:szCs w:val="28"/>
        </w:rPr>
      </w:pPr>
      <w:r>
        <w:rPr>
          <w:rStyle w:val="ac"/>
          <w:rFonts w:ascii="Times New Roman" w:hAnsi="Times New Roman" w:cs="Times New Roman"/>
          <w:b w:val="0"/>
          <w:color w:val="000000" w:themeColor="text1"/>
          <w:sz w:val="28"/>
          <w:szCs w:val="28"/>
        </w:rPr>
        <w:t xml:space="preserve">1. </w:t>
      </w:r>
      <w:r w:rsidR="00E47DBE" w:rsidRPr="00F12461">
        <w:rPr>
          <w:rStyle w:val="ac"/>
          <w:rFonts w:ascii="Times New Roman" w:hAnsi="Times New Roman" w:cs="Times New Roman"/>
          <w:b w:val="0"/>
          <w:color w:val="000000" w:themeColor="text1"/>
          <w:sz w:val="28"/>
          <w:szCs w:val="28"/>
        </w:rPr>
        <w:t>прозрачную трубку; </w:t>
      </w:r>
    </w:p>
    <w:p w:rsidR="00F12461" w:rsidRDefault="00F12461" w:rsidP="00F12461">
      <w:pPr>
        <w:pStyle w:val="4"/>
        <w:shd w:val="clear" w:color="auto" w:fill="FFFFFF"/>
        <w:spacing w:before="0" w:after="30"/>
        <w:ind w:firstLine="709"/>
        <w:jc w:val="both"/>
        <w:rPr>
          <w:rStyle w:val="ac"/>
          <w:rFonts w:ascii="Times New Roman" w:hAnsi="Times New Roman" w:cs="Times New Roman"/>
          <w:b w:val="0"/>
          <w:color w:val="000000" w:themeColor="text1"/>
          <w:sz w:val="28"/>
          <w:szCs w:val="28"/>
        </w:rPr>
      </w:pPr>
      <w:r>
        <w:rPr>
          <w:rStyle w:val="ac"/>
          <w:rFonts w:ascii="Times New Roman" w:hAnsi="Times New Roman" w:cs="Times New Roman"/>
          <w:b w:val="0"/>
          <w:color w:val="000000" w:themeColor="text1"/>
          <w:sz w:val="28"/>
          <w:szCs w:val="28"/>
        </w:rPr>
        <w:t xml:space="preserve">2. </w:t>
      </w:r>
      <w:r w:rsidR="00E47DBE" w:rsidRPr="00F12461">
        <w:rPr>
          <w:rStyle w:val="ac"/>
          <w:rFonts w:ascii="Times New Roman" w:hAnsi="Times New Roman" w:cs="Times New Roman"/>
          <w:b w:val="0"/>
          <w:color w:val="000000" w:themeColor="text1"/>
          <w:sz w:val="28"/>
          <w:szCs w:val="28"/>
        </w:rPr>
        <w:t>капельный резервуар с фильтром;</w:t>
      </w:r>
    </w:p>
    <w:p w:rsidR="00F12461" w:rsidRDefault="00F12461" w:rsidP="00F12461">
      <w:pPr>
        <w:pStyle w:val="4"/>
        <w:shd w:val="clear" w:color="auto" w:fill="FFFFFF"/>
        <w:spacing w:before="0" w:after="30"/>
        <w:ind w:firstLine="709"/>
        <w:jc w:val="both"/>
        <w:rPr>
          <w:rStyle w:val="ac"/>
          <w:rFonts w:ascii="Times New Roman" w:hAnsi="Times New Roman" w:cs="Times New Roman"/>
          <w:b w:val="0"/>
          <w:color w:val="000000" w:themeColor="text1"/>
          <w:sz w:val="28"/>
          <w:szCs w:val="28"/>
        </w:rPr>
      </w:pPr>
      <w:r>
        <w:rPr>
          <w:rStyle w:val="ac"/>
          <w:rFonts w:ascii="Times New Roman" w:hAnsi="Times New Roman" w:cs="Times New Roman"/>
          <w:b w:val="0"/>
          <w:color w:val="000000" w:themeColor="text1"/>
          <w:sz w:val="28"/>
          <w:szCs w:val="28"/>
        </w:rPr>
        <w:t xml:space="preserve">3. </w:t>
      </w:r>
      <w:r w:rsidR="00E47DBE" w:rsidRPr="00F12461">
        <w:rPr>
          <w:rStyle w:val="ac"/>
          <w:rFonts w:ascii="Times New Roman" w:hAnsi="Times New Roman" w:cs="Times New Roman"/>
          <w:b w:val="0"/>
          <w:color w:val="000000" w:themeColor="text1"/>
          <w:sz w:val="28"/>
          <w:szCs w:val="28"/>
        </w:rPr>
        <w:t>шип для подключения к емкости; </w:t>
      </w:r>
    </w:p>
    <w:p w:rsidR="00E47DBE" w:rsidRPr="00F12461" w:rsidRDefault="00F12461" w:rsidP="00F12461">
      <w:pPr>
        <w:pStyle w:val="4"/>
        <w:shd w:val="clear" w:color="auto" w:fill="FFFFFF"/>
        <w:spacing w:before="0" w:after="30"/>
        <w:ind w:firstLine="709"/>
        <w:jc w:val="both"/>
        <w:rPr>
          <w:rFonts w:ascii="Times New Roman" w:hAnsi="Times New Roman" w:cs="Times New Roman"/>
          <w:b w:val="0"/>
          <w:i w:val="0"/>
          <w:color w:val="000000" w:themeColor="text1"/>
          <w:sz w:val="28"/>
          <w:szCs w:val="28"/>
        </w:rPr>
      </w:pPr>
      <w:r>
        <w:rPr>
          <w:rStyle w:val="ac"/>
          <w:rFonts w:ascii="Times New Roman" w:hAnsi="Times New Roman" w:cs="Times New Roman"/>
          <w:b w:val="0"/>
          <w:color w:val="000000" w:themeColor="text1"/>
          <w:sz w:val="28"/>
          <w:szCs w:val="28"/>
        </w:rPr>
        <w:t xml:space="preserve">4. </w:t>
      </w:r>
      <w:r w:rsidR="00E47DBE" w:rsidRPr="00F12461">
        <w:rPr>
          <w:rStyle w:val="ac"/>
          <w:rFonts w:ascii="Times New Roman" w:hAnsi="Times New Roman" w:cs="Times New Roman"/>
          <w:b w:val="0"/>
          <w:color w:val="000000" w:themeColor="text1"/>
          <w:sz w:val="28"/>
          <w:szCs w:val="28"/>
        </w:rPr>
        <w:t>регулятор скорости потока.</w:t>
      </w:r>
    </w:p>
    <w:p w:rsidR="00F12461" w:rsidRDefault="00E47DBE" w:rsidP="00F12461">
      <w:pPr>
        <w:pStyle w:val="a6"/>
        <w:shd w:val="clear" w:color="auto" w:fill="FFFFFF"/>
        <w:spacing w:before="0" w:beforeAutospacing="0" w:after="30" w:afterAutospacing="0"/>
        <w:ind w:firstLine="709"/>
        <w:jc w:val="both"/>
        <w:rPr>
          <w:rStyle w:val="ac"/>
          <w:i w:val="0"/>
          <w:color w:val="000000" w:themeColor="text1"/>
          <w:sz w:val="28"/>
          <w:szCs w:val="28"/>
        </w:rPr>
      </w:pPr>
      <w:r w:rsidRPr="00F12461">
        <w:rPr>
          <w:rStyle w:val="ac"/>
          <w:i w:val="0"/>
          <w:color w:val="000000" w:themeColor="text1"/>
          <w:sz w:val="28"/>
          <w:szCs w:val="28"/>
        </w:rPr>
        <w:t xml:space="preserve"> Система с Y-образным портом подразумевает собой наличие 2-х </w:t>
      </w:r>
      <w:proofErr w:type="gramStart"/>
      <w:r w:rsidRPr="00F12461">
        <w:rPr>
          <w:rStyle w:val="ac"/>
          <w:i w:val="0"/>
          <w:color w:val="000000" w:themeColor="text1"/>
          <w:sz w:val="28"/>
          <w:szCs w:val="28"/>
        </w:rPr>
        <w:t>дополнительных</w:t>
      </w:r>
      <w:proofErr w:type="gramEnd"/>
      <w:r w:rsidRPr="00F12461">
        <w:rPr>
          <w:rStyle w:val="ac"/>
          <w:i w:val="0"/>
          <w:color w:val="000000" w:themeColor="text1"/>
          <w:sz w:val="28"/>
          <w:szCs w:val="28"/>
        </w:rPr>
        <w:t xml:space="preserve"> инъекционных порта:</w:t>
      </w:r>
    </w:p>
    <w:p w:rsidR="00F12461" w:rsidRDefault="00F12461" w:rsidP="00F12461">
      <w:pPr>
        <w:pStyle w:val="a6"/>
        <w:shd w:val="clear" w:color="auto" w:fill="FFFFFF"/>
        <w:spacing w:before="0" w:beforeAutospacing="0" w:after="30" w:afterAutospacing="0"/>
        <w:ind w:firstLine="709"/>
        <w:jc w:val="both"/>
        <w:rPr>
          <w:rStyle w:val="ac"/>
          <w:i w:val="0"/>
          <w:color w:val="000000" w:themeColor="text1"/>
          <w:sz w:val="28"/>
          <w:szCs w:val="28"/>
        </w:rPr>
      </w:pPr>
      <w:r>
        <w:rPr>
          <w:rStyle w:val="ac"/>
          <w:i w:val="0"/>
          <w:color w:val="000000" w:themeColor="text1"/>
          <w:sz w:val="28"/>
          <w:szCs w:val="28"/>
        </w:rPr>
        <w:t xml:space="preserve">1. </w:t>
      </w:r>
      <w:r w:rsidR="00E47DBE" w:rsidRPr="00F12461">
        <w:rPr>
          <w:rStyle w:val="ac"/>
          <w:i w:val="0"/>
          <w:color w:val="000000" w:themeColor="text1"/>
          <w:sz w:val="28"/>
          <w:szCs w:val="28"/>
        </w:rPr>
        <w:t>Первый расположен у основания внутривенной иглы, длиной 40-50 мм;</w:t>
      </w:r>
    </w:p>
    <w:p w:rsidR="00E47DBE" w:rsidRPr="00F12461" w:rsidRDefault="00F12461" w:rsidP="00F12461">
      <w:pPr>
        <w:pStyle w:val="a6"/>
        <w:shd w:val="clear" w:color="auto" w:fill="FFFFFF"/>
        <w:spacing w:before="0" w:beforeAutospacing="0" w:after="30" w:afterAutospacing="0"/>
        <w:ind w:firstLine="709"/>
        <w:jc w:val="both"/>
        <w:rPr>
          <w:color w:val="000000" w:themeColor="text1"/>
          <w:sz w:val="28"/>
          <w:szCs w:val="28"/>
        </w:rPr>
      </w:pPr>
      <w:r>
        <w:rPr>
          <w:rStyle w:val="ac"/>
          <w:i w:val="0"/>
          <w:color w:val="000000" w:themeColor="text1"/>
          <w:sz w:val="28"/>
          <w:szCs w:val="28"/>
        </w:rPr>
        <w:t xml:space="preserve">2. </w:t>
      </w:r>
      <w:r w:rsidR="00E47DBE" w:rsidRPr="00F12461">
        <w:rPr>
          <w:rStyle w:val="ac"/>
          <w:i w:val="0"/>
          <w:color w:val="000000" w:themeColor="text1"/>
          <w:sz w:val="28"/>
          <w:szCs w:val="28"/>
        </w:rPr>
        <w:t>Второй, Y-образный, расположен выше на 15 см.</w:t>
      </w:r>
    </w:p>
    <w:p w:rsidR="00E47DBE" w:rsidRPr="00F12461" w:rsidRDefault="00E47DBE" w:rsidP="00F12461">
      <w:pPr>
        <w:pStyle w:val="a6"/>
        <w:shd w:val="clear" w:color="auto" w:fill="FFFFFF"/>
        <w:spacing w:before="0" w:beforeAutospacing="0" w:after="30" w:afterAutospacing="0"/>
        <w:ind w:firstLine="709"/>
        <w:jc w:val="both"/>
        <w:rPr>
          <w:color w:val="000000" w:themeColor="text1"/>
          <w:sz w:val="28"/>
          <w:szCs w:val="28"/>
        </w:rPr>
      </w:pPr>
      <w:proofErr w:type="gramStart"/>
      <w:r w:rsidRPr="00F12461">
        <w:rPr>
          <w:rStyle w:val="ac"/>
          <w:i w:val="0"/>
          <w:color w:val="000000" w:themeColor="text1"/>
          <w:sz w:val="28"/>
          <w:szCs w:val="28"/>
        </w:rPr>
        <w:t xml:space="preserve">Используются для дополнительного ввода лекарств (обеспечивают возможность подключения дополнительных линий, систем, инъекций и </w:t>
      </w:r>
      <w:proofErr w:type="spellStart"/>
      <w:r w:rsidRPr="00F12461">
        <w:rPr>
          <w:rStyle w:val="ac"/>
          <w:i w:val="0"/>
          <w:color w:val="000000" w:themeColor="text1"/>
          <w:sz w:val="28"/>
          <w:szCs w:val="28"/>
        </w:rPr>
        <w:t>самозатягиваемость</w:t>
      </w:r>
      <w:proofErr w:type="spellEnd"/>
      <w:r w:rsidRPr="00F12461">
        <w:rPr>
          <w:rStyle w:val="ac"/>
          <w:i w:val="0"/>
          <w:color w:val="000000" w:themeColor="text1"/>
          <w:sz w:val="28"/>
          <w:szCs w:val="28"/>
        </w:rPr>
        <w:t xml:space="preserve"> без протекания при шестикратном прокалывании в разных местах иглой диаметром 0.8 мм.</w:t>
      </w:r>
      <w:proofErr w:type="gramEnd"/>
    </w:p>
    <w:p w:rsidR="00F12461" w:rsidRDefault="00E47DBE" w:rsidP="00F12461">
      <w:pPr>
        <w:pStyle w:val="a6"/>
        <w:shd w:val="clear" w:color="auto" w:fill="FFFFFF"/>
        <w:spacing w:before="0" w:beforeAutospacing="0" w:after="30" w:afterAutospacing="0"/>
        <w:ind w:firstLine="709"/>
        <w:jc w:val="both"/>
        <w:rPr>
          <w:rStyle w:val="ac"/>
          <w:i w:val="0"/>
          <w:color w:val="000000" w:themeColor="text1"/>
          <w:sz w:val="28"/>
          <w:szCs w:val="28"/>
        </w:rPr>
      </w:pPr>
      <w:r w:rsidRPr="00F12461">
        <w:rPr>
          <w:rStyle w:val="ac"/>
          <w:i w:val="0"/>
          <w:color w:val="000000" w:themeColor="text1"/>
          <w:sz w:val="28"/>
          <w:szCs w:val="28"/>
        </w:rPr>
        <w:t>Два порта необходимы в следующих случаях:</w:t>
      </w:r>
    </w:p>
    <w:p w:rsidR="00F12461" w:rsidRDefault="00F12461" w:rsidP="00F12461">
      <w:pPr>
        <w:pStyle w:val="a6"/>
        <w:shd w:val="clear" w:color="auto" w:fill="FFFFFF"/>
        <w:spacing w:before="0" w:beforeAutospacing="0" w:after="30" w:afterAutospacing="0"/>
        <w:ind w:firstLine="709"/>
        <w:jc w:val="both"/>
        <w:rPr>
          <w:rStyle w:val="ac"/>
          <w:i w:val="0"/>
          <w:color w:val="000000" w:themeColor="text1"/>
          <w:sz w:val="28"/>
          <w:szCs w:val="28"/>
        </w:rPr>
      </w:pPr>
      <w:r>
        <w:rPr>
          <w:rStyle w:val="ac"/>
          <w:i w:val="0"/>
          <w:color w:val="000000" w:themeColor="text1"/>
          <w:sz w:val="28"/>
          <w:szCs w:val="28"/>
        </w:rPr>
        <w:t xml:space="preserve">1. </w:t>
      </w:r>
      <w:r w:rsidR="00E47DBE" w:rsidRPr="00F12461">
        <w:rPr>
          <w:rStyle w:val="ac"/>
          <w:i w:val="0"/>
          <w:color w:val="000000" w:themeColor="text1"/>
          <w:sz w:val="28"/>
          <w:szCs w:val="28"/>
        </w:rPr>
        <w:t>В экстренных случаях, когда необходимо вливания лекарственных средств одновременно в 2 дополнительных порта.</w:t>
      </w:r>
    </w:p>
    <w:p w:rsidR="00F12461" w:rsidRDefault="00F12461" w:rsidP="00F12461">
      <w:pPr>
        <w:pStyle w:val="a6"/>
        <w:shd w:val="clear" w:color="auto" w:fill="FFFFFF"/>
        <w:spacing w:before="0" w:beforeAutospacing="0" w:after="30" w:afterAutospacing="0"/>
        <w:ind w:firstLine="709"/>
        <w:jc w:val="both"/>
        <w:rPr>
          <w:color w:val="000000" w:themeColor="text1"/>
          <w:sz w:val="28"/>
          <w:szCs w:val="28"/>
        </w:rPr>
      </w:pPr>
      <w:r>
        <w:rPr>
          <w:rStyle w:val="ac"/>
          <w:i w:val="0"/>
          <w:color w:val="000000" w:themeColor="text1"/>
          <w:sz w:val="28"/>
          <w:szCs w:val="28"/>
        </w:rPr>
        <w:t>2.</w:t>
      </w:r>
      <w:r w:rsidR="00E47DBE" w:rsidRPr="00F12461">
        <w:rPr>
          <w:rStyle w:val="ac"/>
          <w:i w:val="0"/>
          <w:color w:val="000000" w:themeColor="text1"/>
          <w:sz w:val="28"/>
          <w:szCs w:val="28"/>
        </w:rPr>
        <w:t>В случае если затруднен доступ к дополнительному порту, расположенному у основания внутривенной иглы (например, заклеен пластырем для фиксации иглы, либо очень плотно прилегает к телу пациента).</w:t>
      </w:r>
    </w:p>
    <w:p w:rsidR="00E47DBE" w:rsidRPr="00F12461" w:rsidRDefault="00E47DBE" w:rsidP="00F12461">
      <w:pPr>
        <w:pStyle w:val="a6"/>
        <w:shd w:val="clear" w:color="auto" w:fill="FFFFFF"/>
        <w:spacing w:before="0" w:beforeAutospacing="0" w:after="30" w:afterAutospacing="0"/>
        <w:ind w:firstLine="709"/>
        <w:jc w:val="both"/>
        <w:rPr>
          <w:color w:val="000000" w:themeColor="text1"/>
          <w:sz w:val="28"/>
          <w:szCs w:val="28"/>
        </w:rPr>
      </w:pPr>
      <w:r w:rsidRPr="00F12461">
        <w:rPr>
          <w:rStyle w:val="ac"/>
          <w:i w:val="0"/>
          <w:color w:val="000000" w:themeColor="text1"/>
          <w:sz w:val="28"/>
          <w:szCs w:val="28"/>
        </w:rPr>
        <w:t>Существуют также системы с двумя иглами, в одной стерильной упаковки две съемные иглы (1 игла - 0,8*40, 2 игла – игла бабочка).</w:t>
      </w:r>
    </w:p>
    <w:p w:rsidR="00E47DBE" w:rsidRPr="00F12461" w:rsidRDefault="00E47DBE" w:rsidP="00F12461">
      <w:pPr>
        <w:pStyle w:val="a6"/>
        <w:shd w:val="clear" w:color="auto" w:fill="FFFFFF"/>
        <w:spacing w:before="0" w:beforeAutospacing="0" w:after="30" w:afterAutospacing="0"/>
        <w:ind w:firstLine="709"/>
        <w:jc w:val="both"/>
        <w:rPr>
          <w:color w:val="000000" w:themeColor="text1"/>
          <w:sz w:val="28"/>
          <w:szCs w:val="28"/>
        </w:rPr>
      </w:pPr>
      <w:r w:rsidRPr="00F12461">
        <w:rPr>
          <w:rStyle w:val="ac"/>
          <w:i w:val="0"/>
          <w:color w:val="000000" w:themeColor="text1"/>
          <w:sz w:val="28"/>
          <w:szCs w:val="28"/>
        </w:rPr>
        <w:t>Игла 0,8*40 является основной и насажена на системы, 2-я игла меньшего диаметра является второстепенной и применяется для пожилых пациентов, у которых старые хрупкие вены или для детей в младшем возрасте, когда можно поставить систему с иглой только маленького диаметра (ввиду маленького размера вен). Для всех остальных больных применяется большая (основная 0,8*40) игла.</w:t>
      </w:r>
    </w:p>
    <w:p w:rsidR="00F12461" w:rsidRDefault="00E47DBE" w:rsidP="00F12461">
      <w:pPr>
        <w:pStyle w:val="a6"/>
        <w:shd w:val="clear" w:color="auto" w:fill="FFFFFF"/>
        <w:spacing w:before="0" w:beforeAutospacing="0" w:after="30" w:afterAutospacing="0"/>
        <w:ind w:firstLine="709"/>
        <w:jc w:val="both"/>
        <w:rPr>
          <w:color w:val="000000" w:themeColor="text1"/>
          <w:sz w:val="28"/>
          <w:szCs w:val="28"/>
        </w:rPr>
      </w:pPr>
      <w:r w:rsidRPr="00F12461">
        <w:rPr>
          <w:rStyle w:val="ac"/>
          <w:i w:val="0"/>
          <w:color w:val="000000" w:themeColor="text1"/>
          <w:sz w:val="28"/>
          <w:szCs w:val="28"/>
        </w:rPr>
        <w:t>Две иглы должны быть внутри единой упаковки, так</w:t>
      </w:r>
      <w:r w:rsidRPr="00F12461">
        <w:rPr>
          <w:color w:val="000000" w:themeColor="text1"/>
          <w:sz w:val="28"/>
          <w:szCs w:val="28"/>
        </w:rPr>
        <w:t> </w:t>
      </w:r>
      <w:r w:rsidRPr="00F12461">
        <w:rPr>
          <w:rStyle w:val="ac"/>
          <w:i w:val="0"/>
          <w:color w:val="000000" w:themeColor="text1"/>
          <w:sz w:val="28"/>
          <w:szCs w:val="28"/>
        </w:rPr>
        <w:t>как это необходимо для быстрого выбора медицинским персоналом игл различного диаметра при их одновременном использовании во время проведения медицинских процедур. При этом отсутствует необходимость дополнительных манипуляций по подбору и вскрытию упаковки, что позволяет быстро и четко оказывать медицинскую помощь пациенту. Соединение системы с иглой  меньшего диаметра оптимально тогда, когда система и игла  одного производителя, что исключает погрешности в соединении. В случае установления условия о поставке игл в отдельной упаковке существует вероятность того, что система и игла-бабочка будут разных производителей.</w:t>
      </w:r>
    </w:p>
    <w:p w:rsidR="00F12461" w:rsidRDefault="00E47DBE" w:rsidP="00F12461">
      <w:pPr>
        <w:pStyle w:val="a6"/>
        <w:shd w:val="clear" w:color="auto" w:fill="FFFFFF"/>
        <w:spacing w:before="0" w:beforeAutospacing="0" w:after="30" w:afterAutospacing="0"/>
        <w:ind w:firstLine="709"/>
        <w:jc w:val="both"/>
        <w:rPr>
          <w:iCs/>
          <w:color w:val="000000" w:themeColor="text1"/>
          <w:sz w:val="28"/>
          <w:szCs w:val="28"/>
        </w:rPr>
      </w:pPr>
      <w:r w:rsidRPr="00F12461">
        <w:rPr>
          <w:rStyle w:val="ac"/>
          <w:i w:val="0"/>
          <w:color w:val="000000" w:themeColor="text1"/>
          <w:sz w:val="28"/>
          <w:szCs w:val="28"/>
        </w:rPr>
        <w:lastRenderedPageBreak/>
        <w:t xml:space="preserve">Регулятор потока обеспечивают регулировку скорости потока </w:t>
      </w:r>
      <w:proofErr w:type="spellStart"/>
      <w:r w:rsidRPr="00F12461">
        <w:rPr>
          <w:rStyle w:val="ac"/>
          <w:i w:val="0"/>
          <w:color w:val="000000" w:themeColor="text1"/>
          <w:sz w:val="28"/>
          <w:szCs w:val="28"/>
        </w:rPr>
        <w:t>инфузии</w:t>
      </w:r>
      <w:proofErr w:type="spellEnd"/>
      <w:r w:rsidRPr="00F12461">
        <w:rPr>
          <w:rStyle w:val="ac"/>
          <w:i w:val="0"/>
          <w:color w:val="000000" w:themeColor="text1"/>
          <w:sz w:val="28"/>
          <w:szCs w:val="28"/>
        </w:rPr>
        <w:t xml:space="preserve">. В стандартной системе </w:t>
      </w:r>
      <w:proofErr w:type="gramStart"/>
      <w:r w:rsidRPr="00F12461">
        <w:rPr>
          <w:rStyle w:val="ac"/>
          <w:i w:val="0"/>
          <w:color w:val="000000" w:themeColor="text1"/>
          <w:sz w:val="28"/>
          <w:szCs w:val="28"/>
        </w:rPr>
        <w:t>реализован</w:t>
      </w:r>
      <w:proofErr w:type="gramEnd"/>
      <w:r w:rsidRPr="00F12461">
        <w:rPr>
          <w:rStyle w:val="ac"/>
          <w:i w:val="0"/>
          <w:color w:val="000000" w:themeColor="text1"/>
          <w:sz w:val="28"/>
          <w:szCs w:val="28"/>
        </w:rPr>
        <w:t xml:space="preserve"> в виде роликового регулятора, но бывают системы с более точным барабанным регулятором.</w:t>
      </w:r>
    </w:p>
    <w:p w:rsidR="00F12461" w:rsidRDefault="00F12461" w:rsidP="00F12461">
      <w:pPr>
        <w:pStyle w:val="a6"/>
        <w:shd w:val="clear" w:color="auto" w:fill="FFFFFF"/>
        <w:spacing w:before="0" w:beforeAutospacing="0" w:after="30" w:afterAutospacing="0"/>
        <w:ind w:firstLine="709"/>
        <w:jc w:val="both"/>
        <w:rPr>
          <w:iCs/>
          <w:color w:val="000000" w:themeColor="text1"/>
          <w:sz w:val="28"/>
          <w:szCs w:val="28"/>
        </w:rPr>
      </w:pPr>
      <w:r>
        <w:rPr>
          <w:rStyle w:val="ac"/>
          <w:i w:val="0"/>
          <w:color w:val="000000" w:themeColor="text1"/>
          <w:sz w:val="28"/>
          <w:szCs w:val="28"/>
        </w:rPr>
        <w:t>Капельная камера - с</w:t>
      </w:r>
      <w:r w:rsidR="00E47DBE" w:rsidRPr="00F12461">
        <w:rPr>
          <w:rStyle w:val="ac"/>
          <w:i w:val="0"/>
          <w:color w:val="000000" w:themeColor="text1"/>
          <w:sz w:val="28"/>
          <w:szCs w:val="28"/>
        </w:rPr>
        <w:t>лужит для визуального подсчета количества капель в минуту при установке системы.  В основании капельной камеры находится жидкостной фильтр. </w:t>
      </w:r>
    </w:p>
    <w:p w:rsidR="00E47DBE" w:rsidRPr="00F12461" w:rsidRDefault="00F12461" w:rsidP="00F12461">
      <w:pPr>
        <w:pStyle w:val="a6"/>
        <w:shd w:val="clear" w:color="auto" w:fill="FFFFFF"/>
        <w:spacing w:before="0" w:beforeAutospacing="0" w:after="30" w:afterAutospacing="0"/>
        <w:ind w:firstLine="709"/>
        <w:jc w:val="both"/>
        <w:rPr>
          <w:color w:val="000000" w:themeColor="text1"/>
          <w:sz w:val="28"/>
          <w:szCs w:val="28"/>
        </w:rPr>
      </w:pPr>
      <w:r>
        <w:rPr>
          <w:rStyle w:val="ac"/>
          <w:i w:val="0"/>
          <w:color w:val="000000" w:themeColor="text1"/>
          <w:sz w:val="28"/>
          <w:szCs w:val="28"/>
        </w:rPr>
        <w:t>Шип в пробку - с</w:t>
      </w:r>
      <w:r w:rsidR="00E47DBE" w:rsidRPr="00F12461">
        <w:rPr>
          <w:rStyle w:val="ac"/>
          <w:i w:val="0"/>
          <w:color w:val="000000" w:themeColor="text1"/>
          <w:sz w:val="28"/>
          <w:szCs w:val="28"/>
        </w:rPr>
        <w:t xml:space="preserve">лужит для введения </w:t>
      </w:r>
      <w:proofErr w:type="gramStart"/>
      <w:r w:rsidR="00E47DBE" w:rsidRPr="00F12461">
        <w:rPr>
          <w:rStyle w:val="ac"/>
          <w:i w:val="0"/>
          <w:color w:val="000000" w:themeColor="text1"/>
          <w:sz w:val="28"/>
          <w:szCs w:val="28"/>
        </w:rPr>
        <w:t>в</w:t>
      </w:r>
      <w:proofErr w:type="gramEnd"/>
      <w:r w:rsidR="00E47DBE" w:rsidRPr="00F12461">
        <w:rPr>
          <w:rStyle w:val="ac"/>
          <w:i w:val="0"/>
          <w:color w:val="000000" w:themeColor="text1"/>
          <w:sz w:val="28"/>
          <w:szCs w:val="28"/>
        </w:rPr>
        <w:t xml:space="preserve"> флакон или пакет с раствором.  В стандартной системе он пластиковый. Существуют системы с металлическим шипом и с несколькими шипами для возможности одновременной </w:t>
      </w:r>
      <w:proofErr w:type="spellStart"/>
      <w:r w:rsidR="00E47DBE" w:rsidRPr="00F12461">
        <w:rPr>
          <w:rStyle w:val="ac"/>
          <w:i w:val="0"/>
          <w:color w:val="000000" w:themeColor="text1"/>
          <w:sz w:val="28"/>
          <w:szCs w:val="28"/>
        </w:rPr>
        <w:t>инфузии</w:t>
      </w:r>
      <w:proofErr w:type="spellEnd"/>
      <w:r w:rsidR="00E47DBE" w:rsidRPr="00F12461">
        <w:rPr>
          <w:rStyle w:val="ac"/>
          <w:i w:val="0"/>
          <w:color w:val="000000" w:themeColor="text1"/>
          <w:sz w:val="28"/>
          <w:szCs w:val="28"/>
        </w:rPr>
        <w:t xml:space="preserve"> из нескольких флаконов.</w:t>
      </w:r>
    </w:p>
    <w:p w:rsidR="00E47DBE" w:rsidRPr="00F12461" w:rsidRDefault="00E47DBE" w:rsidP="00F12461">
      <w:pPr>
        <w:pStyle w:val="4"/>
        <w:shd w:val="clear" w:color="auto" w:fill="FFFFFF"/>
        <w:spacing w:before="0" w:after="30"/>
        <w:ind w:firstLine="709"/>
        <w:jc w:val="both"/>
        <w:rPr>
          <w:rFonts w:ascii="Times New Roman" w:hAnsi="Times New Roman" w:cs="Times New Roman"/>
          <w:b w:val="0"/>
          <w:i w:val="0"/>
          <w:color w:val="000000" w:themeColor="text1"/>
          <w:sz w:val="28"/>
          <w:szCs w:val="28"/>
        </w:rPr>
      </w:pPr>
      <w:r w:rsidRPr="00F12461">
        <w:rPr>
          <w:rStyle w:val="ac"/>
          <w:rFonts w:ascii="Times New Roman" w:hAnsi="Times New Roman" w:cs="Times New Roman"/>
          <w:b w:val="0"/>
          <w:color w:val="000000" w:themeColor="text1"/>
          <w:sz w:val="28"/>
          <w:szCs w:val="28"/>
        </w:rPr>
        <w:t>Существуют также системы светозащитной трубкой.</w:t>
      </w:r>
    </w:p>
    <w:p w:rsidR="00E47DBE" w:rsidRPr="00F12461" w:rsidRDefault="00E47DBE" w:rsidP="00F12461">
      <w:pPr>
        <w:pStyle w:val="a6"/>
        <w:shd w:val="clear" w:color="auto" w:fill="FFFFFF"/>
        <w:spacing w:before="0" w:beforeAutospacing="0" w:after="30" w:afterAutospacing="0"/>
        <w:ind w:firstLine="709"/>
        <w:jc w:val="both"/>
        <w:rPr>
          <w:color w:val="000000" w:themeColor="text1"/>
          <w:sz w:val="28"/>
          <w:szCs w:val="28"/>
        </w:rPr>
      </w:pPr>
      <w:r w:rsidRPr="00F12461">
        <w:rPr>
          <w:color w:val="000000" w:themeColor="text1"/>
          <w:sz w:val="28"/>
          <w:szCs w:val="28"/>
        </w:rPr>
        <w:t>Светозащитная система предназначена для внутривенного вливания растворов, активное вещество которых изменяется под воздействием фотонов света. Конструкция систем надежно защищает от распада при попадании света активное вещество фармацевтических препаратов и в то же время позволяет визуально контролировать процесс переливания раствора.</w:t>
      </w:r>
    </w:p>
    <w:p w:rsidR="00E47DBE" w:rsidRDefault="00E47DBE" w:rsidP="00F12461">
      <w:pPr>
        <w:pStyle w:val="a6"/>
        <w:shd w:val="clear" w:color="auto" w:fill="FFFFFF"/>
        <w:spacing w:before="0" w:beforeAutospacing="0" w:after="30" w:afterAutospacing="0"/>
        <w:ind w:firstLine="709"/>
        <w:jc w:val="both"/>
        <w:rPr>
          <w:color w:val="000000" w:themeColor="text1"/>
          <w:sz w:val="28"/>
          <w:szCs w:val="28"/>
        </w:rPr>
      </w:pPr>
      <w:r w:rsidRPr="00F12461">
        <w:rPr>
          <w:color w:val="000000" w:themeColor="text1"/>
          <w:sz w:val="28"/>
          <w:szCs w:val="28"/>
        </w:rPr>
        <w:t>Показания к применению: в эндокринологии при внутривенных введениях производных альфа-</w:t>
      </w:r>
      <w:proofErr w:type="spellStart"/>
      <w:r w:rsidRPr="00F12461">
        <w:rPr>
          <w:color w:val="000000" w:themeColor="text1"/>
          <w:sz w:val="28"/>
          <w:szCs w:val="28"/>
        </w:rPr>
        <w:t>липоевой</w:t>
      </w:r>
      <w:proofErr w:type="spellEnd"/>
      <w:r w:rsidRPr="00F12461">
        <w:rPr>
          <w:color w:val="000000" w:themeColor="text1"/>
          <w:sz w:val="28"/>
          <w:szCs w:val="28"/>
        </w:rPr>
        <w:t xml:space="preserve"> кислоты (</w:t>
      </w:r>
      <w:proofErr w:type="spellStart"/>
      <w:r w:rsidRPr="00F12461">
        <w:rPr>
          <w:color w:val="000000" w:themeColor="text1"/>
          <w:sz w:val="28"/>
          <w:szCs w:val="28"/>
        </w:rPr>
        <w:t>тиогамма</w:t>
      </w:r>
      <w:proofErr w:type="spellEnd"/>
      <w:r w:rsidRPr="00F12461">
        <w:rPr>
          <w:color w:val="000000" w:themeColor="text1"/>
          <w:sz w:val="28"/>
          <w:szCs w:val="28"/>
        </w:rPr>
        <w:t xml:space="preserve">, </w:t>
      </w:r>
      <w:proofErr w:type="spellStart"/>
      <w:r w:rsidRPr="00F12461">
        <w:rPr>
          <w:color w:val="000000" w:themeColor="text1"/>
          <w:sz w:val="28"/>
          <w:szCs w:val="28"/>
        </w:rPr>
        <w:t>берлитион</w:t>
      </w:r>
      <w:proofErr w:type="spellEnd"/>
      <w:r w:rsidRPr="00F12461">
        <w:rPr>
          <w:color w:val="000000" w:themeColor="text1"/>
          <w:sz w:val="28"/>
          <w:szCs w:val="28"/>
        </w:rPr>
        <w:t xml:space="preserve">, </w:t>
      </w:r>
      <w:proofErr w:type="spellStart"/>
      <w:r w:rsidRPr="00F12461">
        <w:rPr>
          <w:color w:val="000000" w:themeColor="text1"/>
          <w:sz w:val="28"/>
          <w:szCs w:val="28"/>
        </w:rPr>
        <w:t>эспа-липон</w:t>
      </w:r>
      <w:proofErr w:type="spellEnd"/>
      <w:r w:rsidRPr="00F12461">
        <w:rPr>
          <w:color w:val="000000" w:themeColor="text1"/>
          <w:sz w:val="28"/>
          <w:szCs w:val="28"/>
        </w:rPr>
        <w:t xml:space="preserve">, </w:t>
      </w:r>
      <w:proofErr w:type="spellStart"/>
      <w:r w:rsidRPr="00F12461">
        <w:rPr>
          <w:color w:val="000000" w:themeColor="text1"/>
          <w:sz w:val="28"/>
          <w:szCs w:val="28"/>
        </w:rPr>
        <w:t>диалипон</w:t>
      </w:r>
      <w:proofErr w:type="spellEnd"/>
      <w:r w:rsidRPr="00F12461">
        <w:rPr>
          <w:color w:val="000000" w:themeColor="text1"/>
          <w:sz w:val="28"/>
          <w:szCs w:val="28"/>
        </w:rPr>
        <w:t xml:space="preserve"> и т.д.); в онкологии при внутривенных введениях </w:t>
      </w:r>
      <w:proofErr w:type="spellStart"/>
      <w:r w:rsidRPr="00F12461">
        <w:rPr>
          <w:color w:val="000000" w:themeColor="text1"/>
          <w:sz w:val="28"/>
          <w:szCs w:val="28"/>
        </w:rPr>
        <w:t>дакарба</w:t>
      </w:r>
      <w:r w:rsidR="00F12461">
        <w:rPr>
          <w:color w:val="000000" w:themeColor="text1"/>
          <w:sz w:val="28"/>
          <w:szCs w:val="28"/>
        </w:rPr>
        <w:t>зина</w:t>
      </w:r>
      <w:proofErr w:type="spellEnd"/>
      <w:r w:rsidR="00F12461">
        <w:rPr>
          <w:color w:val="000000" w:themeColor="text1"/>
          <w:sz w:val="28"/>
          <w:szCs w:val="28"/>
        </w:rPr>
        <w:t xml:space="preserve">, </w:t>
      </w:r>
      <w:proofErr w:type="spellStart"/>
      <w:r w:rsidR="00F12461">
        <w:rPr>
          <w:color w:val="000000" w:themeColor="text1"/>
          <w:sz w:val="28"/>
          <w:szCs w:val="28"/>
        </w:rPr>
        <w:t>метотрексата</w:t>
      </w:r>
      <w:proofErr w:type="spellEnd"/>
      <w:r w:rsidRPr="00F12461">
        <w:rPr>
          <w:color w:val="000000" w:themeColor="text1"/>
          <w:sz w:val="28"/>
          <w:szCs w:val="28"/>
        </w:rPr>
        <w:t xml:space="preserve"> и т.д.; при нарушениях мозгового кровообращения </w:t>
      </w:r>
      <w:proofErr w:type="gramStart"/>
      <w:r w:rsidRPr="00F12461">
        <w:rPr>
          <w:color w:val="000000" w:themeColor="text1"/>
          <w:sz w:val="28"/>
          <w:szCs w:val="28"/>
        </w:rPr>
        <w:t>-</w:t>
      </w:r>
      <w:proofErr w:type="spellStart"/>
      <w:r w:rsidRPr="00F12461">
        <w:rPr>
          <w:color w:val="000000" w:themeColor="text1"/>
          <w:sz w:val="28"/>
          <w:szCs w:val="28"/>
        </w:rPr>
        <w:t>ц</w:t>
      </w:r>
      <w:proofErr w:type="gramEnd"/>
      <w:r w:rsidRPr="00F12461">
        <w:rPr>
          <w:color w:val="000000" w:themeColor="text1"/>
          <w:sz w:val="28"/>
          <w:szCs w:val="28"/>
        </w:rPr>
        <w:t>итофлавин</w:t>
      </w:r>
      <w:proofErr w:type="spellEnd"/>
      <w:r w:rsidRPr="00F12461">
        <w:rPr>
          <w:color w:val="000000" w:themeColor="text1"/>
          <w:sz w:val="28"/>
          <w:szCs w:val="28"/>
        </w:rPr>
        <w:t xml:space="preserve"> и т.д.; в кардиологии - препараты нитроглицерина и </w:t>
      </w:r>
      <w:proofErr w:type="spellStart"/>
      <w:r w:rsidRPr="00F12461">
        <w:rPr>
          <w:color w:val="000000" w:themeColor="text1"/>
          <w:sz w:val="28"/>
          <w:szCs w:val="28"/>
        </w:rPr>
        <w:t>допамин</w:t>
      </w:r>
      <w:proofErr w:type="spellEnd"/>
      <w:r w:rsidRPr="00F12461">
        <w:rPr>
          <w:color w:val="000000" w:themeColor="text1"/>
          <w:sz w:val="28"/>
          <w:szCs w:val="28"/>
        </w:rPr>
        <w:t xml:space="preserve"> и т.д. Требования, </w:t>
      </w:r>
      <w:proofErr w:type="spellStart"/>
      <w:r w:rsidRPr="00F12461">
        <w:rPr>
          <w:color w:val="000000" w:themeColor="text1"/>
          <w:sz w:val="28"/>
          <w:szCs w:val="28"/>
        </w:rPr>
        <w:t>касаемые</w:t>
      </w:r>
      <w:proofErr w:type="spellEnd"/>
      <w:r w:rsidRPr="00F12461">
        <w:rPr>
          <w:color w:val="000000" w:themeColor="text1"/>
          <w:sz w:val="28"/>
          <w:szCs w:val="28"/>
        </w:rPr>
        <w:t xml:space="preserve"> двух инъекционных портов и двух игл обосновывают</w:t>
      </w:r>
      <w:r w:rsidR="00F12461">
        <w:rPr>
          <w:color w:val="000000" w:themeColor="text1"/>
          <w:sz w:val="28"/>
          <w:szCs w:val="28"/>
        </w:rPr>
        <w:t>ся в самом техническом задании.</w:t>
      </w:r>
    </w:p>
    <w:p w:rsidR="00F12461" w:rsidRDefault="00F550C6" w:rsidP="00F12461">
      <w:pPr>
        <w:spacing w:before="100" w:beforeAutospacing="1" w:after="100" w:afterAutospacing="1" w:line="240" w:lineRule="auto"/>
        <w:jc w:val="center"/>
        <w:rPr>
          <w:rFonts w:ascii="Times New Roman" w:eastAsia="Times New Roman" w:hAnsi="Times New Roman" w:cs="Times New Roman"/>
          <w:b/>
          <w:color w:val="000000" w:themeColor="text1"/>
          <w:sz w:val="28"/>
          <w:szCs w:val="28"/>
          <w:lang w:eastAsia="ru-RU"/>
        </w:rPr>
      </w:pPr>
      <w:r w:rsidRPr="00F12461">
        <w:rPr>
          <w:rFonts w:ascii="Times New Roman" w:eastAsia="Times New Roman" w:hAnsi="Times New Roman" w:cs="Times New Roman"/>
          <w:b/>
          <w:sz w:val="28"/>
          <w:szCs w:val="28"/>
        </w:rPr>
        <w:t>4. Описать маркировку шприцев, игл для инъекций.</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bCs/>
          <w:color w:val="000000" w:themeColor="text1"/>
          <w:sz w:val="28"/>
          <w:szCs w:val="28"/>
          <w:lang w:eastAsia="ru-RU"/>
        </w:rPr>
        <w:t>Маркировка</w:t>
      </w:r>
      <w:r w:rsidRPr="00F12461">
        <w:rPr>
          <w:rFonts w:ascii="Times New Roman" w:eastAsia="Times New Roman" w:hAnsi="Times New Roman" w:cs="Times New Roman"/>
          <w:b/>
          <w:bCs/>
          <w:color w:val="000000" w:themeColor="text1"/>
          <w:sz w:val="28"/>
          <w:szCs w:val="28"/>
          <w:lang w:eastAsia="ru-RU"/>
        </w:rPr>
        <w:t xml:space="preserve"> </w:t>
      </w:r>
      <w:r w:rsidRPr="00F12461">
        <w:rPr>
          <w:rFonts w:ascii="Times New Roman" w:eastAsia="Times New Roman" w:hAnsi="Times New Roman" w:cs="Times New Roman"/>
          <w:bCs/>
          <w:color w:val="000000" w:themeColor="text1"/>
          <w:sz w:val="28"/>
          <w:szCs w:val="28"/>
          <w:lang w:eastAsia="ru-RU"/>
        </w:rPr>
        <w:t>шприцев</w:t>
      </w:r>
      <w:r w:rsidRPr="00F12461">
        <w:rPr>
          <w:rFonts w:ascii="Times New Roman" w:eastAsia="Times New Roman" w:hAnsi="Times New Roman" w:cs="Times New Roman"/>
          <w:color w:val="000000" w:themeColor="text1"/>
          <w:sz w:val="28"/>
          <w:szCs w:val="28"/>
          <w:lang w:eastAsia="ru-RU"/>
        </w:rPr>
        <w:t xml:space="preserve">: маркировка потребительской упаковки должна содержать, следующую информацию: </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а) описание содержимого, включая номинальную вместимость шприцев и тип</w:t>
      </w:r>
      <w:r w:rsidR="00F12461">
        <w:rPr>
          <w:rFonts w:ascii="Times New Roman" w:eastAsia="Times New Roman" w:hAnsi="Times New Roman" w:cs="Times New Roman"/>
          <w:color w:val="000000" w:themeColor="text1"/>
          <w:sz w:val="28"/>
          <w:szCs w:val="28"/>
          <w:lang w:eastAsia="ru-RU"/>
        </w:rPr>
        <w:t xml:space="preserve"> наконечника;</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б) слова «стерильно</w:t>
      </w:r>
      <w:r w:rsidR="00F12461">
        <w:rPr>
          <w:rFonts w:ascii="Times New Roman" w:eastAsia="Times New Roman" w:hAnsi="Times New Roman" w:cs="Times New Roman"/>
          <w:color w:val="000000" w:themeColor="text1"/>
          <w:sz w:val="28"/>
          <w:szCs w:val="28"/>
          <w:lang w:eastAsia="ru-RU"/>
        </w:rPr>
        <w:t>» или соответствующий символ;</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в) слова «ДЛЯ ОДНОКРАТНОГО ПРИЕМА</w:t>
      </w:r>
      <w:r w:rsidR="00F12461">
        <w:rPr>
          <w:rFonts w:ascii="Times New Roman" w:eastAsia="Times New Roman" w:hAnsi="Times New Roman" w:cs="Times New Roman"/>
          <w:color w:val="000000" w:themeColor="text1"/>
          <w:sz w:val="28"/>
          <w:szCs w:val="28"/>
          <w:lang w:eastAsia="ru-RU"/>
        </w:rPr>
        <w:t>» или соответствующий символ;</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г)</w:t>
      </w:r>
      <w:r w:rsidR="00F12461">
        <w:rPr>
          <w:rFonts w:ascii="Times New Roman" w:eastAsia="Times New Roman" w:hAnsi="Times New Roman" w:cs="Times New Roman"/>
          <w:color w:val="000000" w:themeColor="text1"/>
          <w:sz w:val="28"/>
          <w:szCs w:val="28"/>
          <w:lang w:eastAsia="ru-RU"/>
        </w:rPr>
        <w:t xml:space="preserve"> дату стерилизации (год, месяц)</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д) торговую марку, торговое наименование или логотип изготовления, или</w:t>
      </w:r>
      <w:r w:rsidR="00F12461">
        <w:rPr>
          <w:rFonts w:ascii="Times New Roman" w:eastAsia="Times New Roman" w:hAnsi="Times New Roman" w:cs="Times New Roman"/>
          <w:color w:val="000000" w:themeColor="text1"/>
          <w:sz w:val="28"/>
          <w:szCs w:val="28"/>
          <w:lang w:eastAsia="ru-RU"/>
        </w:rPr>
        <w:t xml:space="preserve"> поставщика;</w:t>
      </w:r>
    </w:p>
    <w:p w:rsidR="004C19C4" w:rsidRPr="00F12461" w:rsidRDefault="004C19C4" w:rsidP="00F12461">
      <w:pPr>
        <w:spacing w:before="100" w:beforeAutospacing="1" w:afterLines="30" w:after="72" w:line="240" w:lineRule="auto"/>
        <w:ind w:firstLine="709"/>
        <w:jc w:val="both"/>
        <w:rPr>
          <w:rFonts w:ascii="Times New Roman" w:eastAsia="Times New Roman" w:hAnsi="Times New Roman" w:cs="Times New Roman"/>
          <w:b/>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е)  «годен до…».</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lastRenderedPageBreak/>
        <w:t>Транспортная упаковка: маркировка транспортной упаковки должна со</w:t>
      </w:r>
      <w:r w:rsidR="00DE7882" w:rsidRPr="00F12461">
        <w:rPr>
          <w:rFonts w:ascii="Times New Roman" w:eastAsia="Times New Roman" w:hAnsi="Times New Roman" w:cs="Times New Roman"/>
          <w:color w:val="000000" w:themeColor="text1"/>
          <w:sz w:val="28"/>
          <w:szCs w:val="28"/>
          <w:lang w:eastAsia="ru-RU"/>
        </w:rPr>
        <w:t xml:space="preserve">держать, следующую информацию: </w:t>
      </w:r>
    </w:p>
    <w:p w:rsidR="00F12461" w:rsidRDefault="00DE7882"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а)</w:t>
      </w:r>
      <w:r w:rsidR="004C19C4" w:rsidRPr="00F12461">
        <w:rPr>
          <w:rFonts w:ascii="Times New Roman" w:eastAsia="Times New Roman" w:hAnsi="Times New Roman" w:cs="Times New Roman"/>
          <w:color w:val="000000" w:themeColor="text1"/>
          <w:sz w:val="28"/>
          <w:szCs w:val="28"/>
          <w:lang w:eastAsia="ru-RU"/>
        </w:rPr>
        <w:t xml:space="preserve"> описание содержимого; код партии, с предшествующим словом «ПАРТИЯ»</w:t>
      </w:r>
      <w:r w:rsidRPr="00F12461">
        <w:rPr>
          <w:rFonts w:ascii="Times New Roman" w:eastAsia="Times New Roman" w:hAnsi="Times New Roman" w:cs="Times New Roman"/>
          <w:color w:val="000000" w:themeColor="text1"/>
          <w:sz w:val="28"/>
          <w:szCs w:val="28"/>
          <w:lang w:eastAsia="ru-RU"/>
        </w:rPr>
        <w:t xml:space="preserve"> или соответ</w:t>
      </w:r>
      <w:r w:rsidR="00F12461">
        <w:rPr>
          <w:rFonts w:ascii="Times New Roman" w:eastAsia="Times New Roman" w:hAnsi="Times New Roman" w:cs="Times New Roman"/>
          <w:color w:val="000000" w:themeColor="text1"/>
          <w:sz w:val="28"/>
          <w:szCs w:val="28"/>
          <w:lang w:eastAsia="ru-RU"/>
        </w:rPr>
        <w:t>ствующий символ;</w:t>
      </w:r>
    </w:p>
    <w:p w:rsidR="00F12461" w:rsidRDefault="00DE7882"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б)</w:t>
      </w:r>
      <w:r w:rsidR="004C19C4" w:rsidRPr="00F12461">
        <w:rPr>
          <w:rFonts w:ascii="Times New Roman" w:eastAsia="Times New Roman" w:hAnsi="Times New Roman" w:cs="Times New Roman"/>
          <w:color w:val="000000" w:themeColor="text1"/>
          <w:sz w:val="28"/>
          <w:szCs w:val="28"/>
          <w:lang w:eastAsia="ru-RU"/>
        </w:rPr>
        <w:t xml:space="preserve"> слово «СТЕРИЛЬ</w:t>
      </w:r>
      <w:r w:rsidR="00F12461">
        <w:rPr>
          <w:rFonts w:ascii="Times New Roman" w:eastAsia="Times New Roman" w:hAnsi="Times New Roman" w:cs="Times New Roman"/>
          <w:color w:val="000000" w:themeColor="text1"/>
          <w:sz w:val="28"/>
          <w:szCs w:val="28"/>
          <w:lang w:eastAsia="ru-RU"/>
        </w:rPr>
        <w:t>НО» или соответствующий символ;</w:t>
      </w:r>
    </w:p>
    <w:p w:rsidR="00F12461" w:rsidRDefault="00DE7882"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в)</w:t>
      </w:r>
      <w:r w:rsidR="004C19C4" w:rsidRPr="00F12461">
        <w:rPr>
          <w:rFonts w:ascii="Times New Roman" w:eastAsia="Times New Roman" w:hAnsi="Times New Roman" w:cs="Times New Roman"/>
          <w:color w:val="000000" w:themeColor="text1"/>
          <w:sz w:val="28"/>
          <w:szCs w:val="28"/>
          <w:lang w:eastAsia="ru-RU"/>
        </w:rPr>
        <w:t xml:space="preserve"> </w:t>
      </w:r>
      <w:r w:rsidR="00F12461">
        <w:rPr>
          <w:rFonts w:ascii="Times New Roman" w:eastAsia="Times New Roman" w:hAnsi="Times New Roman" w:cs="Times New Roman"/>
          <w:color w:val="000000" w:themeColor="text1"/>
          <w:sz w:val="28"/>
          <w:szCs w:val="28"/>
          <w:lang w:eastAsia="ru-RU"/>
        </w:rPr>
        <w:t>дату стерилизации (год, месяц)</w:t>
      </w:r>
    </w:p>
    <w:p w:rsidR="00F12461" w:rsidRDefault="00DE7882"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г)</w:t>
      </w:r>
      <w:r w:rsidR="004C19C4" w:rsidRPr="00F12461">
        <w:rPr>
          <w:rFonts w:ascii="Times New Roman" w:eastAsia="Times New Roman" w:hAnsi="Times New Roman" w:cs="Times New Roman"/>
          <w:color w:val="000000" w:themeColor="text1"/>
          <w:sz w:val="28"/>
          <w:szCs w:val="28"/>
          <w:lang w:eastAsia="ru-RU"/>
        </w:rPr>
        <w:t xml:space="preserve"> наименование, адре</w:t>
      </w:r>
      <w:r w:rsidR="00F12461">
        <w:rPr>
          <w:rFonts w:ascii="Times New Roman" w:eastAsia="Times New Roman" w:hAnsi="Times New Roman" w:cs="Times New Roman"/>
          <w:color w:val="000000" w:themeColor="text1"/>
          <w:sz w:val="28"/>
          <w:szCs w:val="28"/>
          <w:lang w:eastAsia="ru-RU"/>
        </w:rPr>
        <w:t>с изготовителя или поставщика;</w:t>
      </w:r>
    </w:p>
    <w:p w:rsidR="004C19C4" w:rsidRPr="00F12461" w:rsidRDefault="00DE7882"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д)</w:t>
      </w:r>
      <w:r w:rsidR="004C19C4" w:rsidRPr="00F12461">
        <w:rPr>
          <w:rFonts w:ascii="Times New Roman" w:eastAsia="Times New Roman" w:hAnsi="Times New Roman" w:cs="Times New Roman"/>
          <w:color w:val="000000" w:themeColor="text1"/>
          <w:sz w:val="28"/>
          <w:szCs w:val="28"/>
          <w:lang w:eastAsia="ru-RU"/>
        </w:rPr>
        <w:t xml:space="preserve"> информацию о погрузке / разгрузке, хранении и транспортировании.</w:t>
      </w:r>
    </w:p>
    <w:p w:rsid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F12461">
        <w:rPr>
          <w:rFonts w:ascii="Times New Roman" w:eastAsia="Times New Roman" w:hAnsi="Times New Roman" w:cs="Times New Roman"/>
          <w:color w:val="000000" w:themeColor="text1"/>
          <w:sz w:val="28"/>
          <w:szCs w:val="28"/>
          <w:lang w:eastAsia="ru-RU"/>
        </w:rPr>
        <w:t>Иглы инъекционные - колющие инструменты, предназначенные для выполнения различных диагностических и лечебных приемов (вл</w:t>
      </w:r>
      <w:r w:rsidR="00F12461">
        <w:rPr>
          <w:rFonts w:ascii="Times New Roman" w:eastAsia="Times New Roman" w:hAnsi="Times New Roman" w:cs="Times New Roman"/>
          <w:color w:val="000000" w:themeColor="text1"/>
          <w:sz w:val="28"/>
          <w:szCs w:val="28"/>
          <w:lang w:eastAsia="ru-RU"/>
        </w:rPr>
        <w:t>ивание и извлечение жидкостей).</w:t>
      </w:r>
    </w:p>
    <w:p w:rsidR="00253535" w:rsidRPr="00F12461" w:rsidRDefault="004C19C4" w:rsidP="00F12461">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F12461">
        <w:rPr>
          <w:rFonts w:ascii="Times New Roman" w:eastAsia="Times New Roman" w:hAnsi="Times New Roman" w:cs="Times New Roman"/>
          <w:color w:val="000000" w:themeColor="text1"/>
          <w:sz w:val="28"/>
          <w:szCs w:val="28"/>
          <w:lang w:eastAsia="ru-RU"/>
        </w:rPr>
        <w:t>Маркировка игл для инъекций содержит: номер и дату разрешения применения таких изделий в медицинских целях, сведения о назначении, способ и условия применения, слово «СТЕРИЛЬНО» или соответствующий символ, слова «ДЛЯ ОДНОКРАТНОГО ПРИЕМА» или соответствующий символ, объем, условия хранения, партия, срок годности, размер, инструкцию по применению.</w:t>
      </w:r>
      <w:proofErr w:type="gramEnd"/>
    </w:p>
    <w:p w:rsidR="00DE7882" w:rsidRPr="00F12461" w:rsidRDefault="00F550C6" w:rsidP="00F12461">
      <w:pPr>
        <w:suppressAutoHyphens/>
        <w:spacing w:after="0" w:line="240" w:lineRule="auto"/>
        <w:jc w:val="center"/>
        <w:rPr>
          <w:rFonts w:ascii="Times New Roman" w:eastAsia="Times New Roman" w:hAnsi="Times New Roman" w:cs="Times New Roman"/>
          <w:b/>
          <w:sz w:val="28"/>
          <w:szCs w:val="28"/>
        </w:rPr>
      </w:pPr>
      <w:r w:rsidRPr="00F12461">
        <w:rPr>
          <w:rFonts w:ascii="Times New Roman" w:eastAsia="Times New Roman" w:hAnsi="Times New Roman" w:cs="Times New Roman"/>
          <w:b/>
          <w:sz w:val="28"/>
          <w:szCs w:val="28"/>
        </w:rPr>
        <w:t>5. Определить правила хранение.</w:t>
      </w:r>
    </w:p>
    <w:p w:rsidR="00DE7882" w:rsidRPr="00F12461" w:rsidRDefault="00DE7882" w:rsidP="00F12461">
      <w:pPr>
        <w:suppressAutoHyphens/>
        <w:spacing w:after="30" w:line="240" w:lineRule="auto"/>
        <w:ind w:firstLine="709"/>
        <w:jc w:val="both"/>
        <w:rPr>
          <w:rFonts w:ascii="Times New Roman" w:hAnsi="Times New Roman" w:cs="Times New Roman"/>
          <w:color w:val="000000" w:themeColor="text1"/>
          <w:sz w:val="28"/>
          <w:szCs w:val="28"/>
        </w:rPr>
      </w:pPr>
      <w:r w:rsidRPr="00DE7882">
        <w:rPr>
          <w:rFonts w:ascii="Times New Roman" w:hAnsi="Times New Roman" w:cs="Times New Roman"/>
          <w:color w:val="000000" w:themeColor="text1"/>
          <w:sz w:val="28"/>
          <w:szCs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 </w:t>
      </w:r>
    </w:p>
    <w:p w:rsidR="00F550C6" w:rsidRPr="00F12461" w:rsidRDefault="00F550C6" w:rsidP="00253535">
      <w:pPr>
        <w:suppressAutoHyphens/>
        <w:spacing w:after="0" w:line="240" w:lineRule="auto"/>
        <w:jc w:val="center"/>
        <w:rPr>
          <w:rFonts w:ascii="Times New Roman" w:eastAsia="Times New Roman" w:hAnsi="Times New Roman" w:cs="Times New Roman"/>
          <w:b/>
          <w:sz w:val="28"/>
          <w:szCs w:val="28"/>
        </w:rPr>
      </w:pPr>
      <w:r w:rsidRPr="00F12461">
        <w:rPr>
          <w:rFonts w:ascii="Times New Roman" w:eastAsia="Times New Roman" w:hAnsi="Times New Roman" w:cs="Times New Roman"/>
          <w:b/>
          <w:sz w:val="28"/>
          <w:szCs w:val="28"/>
        </w:rPr>
        <w:t>6.Определить правила реализации медицинской техники. Предпродажная подготовка. Оформление документов при продаже. Правила возврата товаров надлежащего качества.</w:t>
      </w:r>
    </w:p>
    <w:p w:rsidR="00F57F4E" w:rsidRDefault="00DE7882" w:rsidP="00F57F4E">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DE7882">
        <w:rPr>
          <w:rFonts w:ascii="Times New Roman" w:eastAsia="Times New Roman" w:hAnsi="Times New Roman" w:cs="Times New Roman"/>
          <w:color w:val="000000" w:themeColor="text1"/>
          <w:sz w:val="28"/>
          <w:szCs w:val="28"/>
          <w:lang w:eastAsia="ru-RU"/>
        </w:rPr>
        <w:t>Информация об изделиях медицинского назначения должна содержать сведения о номере и дате разрешения на применение таких изделий в 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действия и оказанном эффекте, ограничениях (про</w:t>
      </w:r>
      <w:r w:rsidR="00F57F4E">
        <w:rPr>
          <w:rFonts w:ascii="Times New Roman" w:eastAsia="Times New Roman" w:hAnsi="Times New Roman" w:cs="Times New Roman"/>
          <w:color w:val="000000" w:themeColor="text1"/>
          <w:sz w:val="28"/>
          <w:szCs w:val="28"/>
          <w:lang w:eastAsia="ru-RU"/>
        </w:rPr>
        <w:t>тивопоказаниях) для применения.</w:t>
      </w:r>
      <w:proofErr w:type="gramEnd"/>
    </w:p>
    <w:p w:rsidR="00F57F4E" w:rsidRDefault="00DE7882" w:rsidP="00F57F4E">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DE7882">
        <w:rPr>
          <w:rFonts w:ascii="Times New Roman" w:eastAsia="Times New Roman" w:hAnsi="Times New Roman" w:cs="Times New Roman"/>
          <w:color w:val="000000" w:themeColor="text1"/>
          <w:sz w:val="28"/>
          <w:szCs w:val="28"/>
          <w:lang w:eastAsia="ru-RU"/>
        </w:rPr>
        <w:t>Предпродажная подготовка изделий медицинской техники включает при необходимости также удаление заводской смазки, проверку ко</w:t>
      </w:r>
      <w:r w:rsidR="00F57F4E">
        <w:rPr>
          <w:rFonts w:ascii="Times New Roman" w:eastAsia="Times New Roman" w:hAnsi="Times New Roman" w:cs="Times New Roman"/>
          <w:color w:val="000000" w:themeColor="text1"/>
          <w:sz w:val="28"/>
          <w:szCs w:val="28"/>
          <w:lang w:eastAsia="ru-RU"/>
        </w:rPr>
        <w:t>мплектности, сборку и наладку. </w:t>
      </w:r>
    </w:p>
    <w:p w:rsidR="00DE7882" w:rsidRDefault="00DE7882" w:rsidP="00F57F4E">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DE7882">
        <w:rPr>
          <w:rFonts w:ascii="Times New Roman" w:eastAsia="Times New Roman" w:hAnsi="Times New Roman" w:cs="Times New Roman"/>
          <w:color w:val="000000" w:themeColor="text1"/>
          <w:sz w:val="28"/>
          <w:szCs w:val="28"/>
          <w:lang w:eastAsia="ru-RU"/>
        </w:rPr>
        <w:lastRenderedPageBreak/>
        <w:t xml:space="preserve">Проверяем комплектность прибора, затем исправен ли прибор, </w:t>
      </w:r>
      <w:proofErr w:type="gramStart"/>
      <w:r w:rsidRPr="00DE7882">
        <w:rPr>
          <w:rFonts w:ascii="Times New Roman" w:eastAsia="Times New Roman" w:hAnsi="Times New Roman" w:cs="Times New Roman"/>
          <w:color w:val="000000" w:themeColor="text1"/>
          <w:sz w:val="28"/>
          <w:szCs w:val="28"/>
          <w:lang w:eastAsia="ru-RU"/>
        </w:rPr>
        <w:t>показать</w:t>
      </w:r>
      <w:proofErr w:type="gramEnd"/>
      <w:r w:rsidRPr="00DE7882">
        <w:rPr>
          <w:rFonts w:ascii="Times New Roman" w:eastAsia="Times New Roman" w:hAnsi="Times New Roman" w:cs="Times New Roman"/>
          <w:color w:val="000000" w:themeColor="text1"/>
          <w:sz w:val="28"/>
          <w:szCs w:val="28"/>
          <w:lang w:eastAsia="ru-RU"/>
        </w:rPr>
        <w:t xml:space="preserve"> как работает, предоставить номер регистрационного удостоверения, оформить гарантийный талон (в нем указывается дата изготовления, дата продажи, роспись фармацевта, печать аптеки, роспись клиента), сказать где находится гарантийная мастерская, упаковать, гарантийный талон с чеком положить в коробку.</w:t>
      </w:r>
    </w:p>
    <w:p w:rsidR="00DE7882" w:rsidRPr="00DE7882" w:rsidRDefault="00DE7882" w:rsidP="00F57F4E">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DE7882">
        <w:rPr>
          <w:rFonts w:ascii="Times New Roman" w:eastAsia="Times New Roman" w:hAnsi="Times New Roman" w:cs="Times New Roman"/>
          <w:color w:val="000000" w:themeColor="text1"/>
          <w:sz w:val="28"/>
          <w:szCs w:val="28"/>
          <w:lang w:eastAsia="ru-RU"/>
        </w:rPr>
        <w:t>Согласно ПП № 55, возврат товара надлежащего качества, не подлежит возврату и обмену на аналогичный товар другого размера, формы, габарита, фасона, расцветки или комплектации.</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9848B1" w:rsidRDefault="009848B1" w:rsidP="00F550C6">
      <w:pPr>
        <w:suppressAutoHyphens/>
        <w:spacing w:after="0" w:line="240" w:lineRule="auto"/>
        <w:jc w:val="both"/>
        <w:rPr>
          <w:rFonts w:ascii="Times New Roman" w:eastAsia="Times New Roman" w:hAnsi="Times New Roman" w:cs="Times New Roman"/>
          <w:b/>
          <w:bCs/>
          <w:sz w:val="28"/>
          <w:szCs w:val="28"/>
        </w:rPr>
      </w:pPr>
    </w:p>
    <w:p w:rsidR="00F72002" w:rsidRDefault="00F72002" w:rsidP="00736288">
      <w:pPr>
        <w:suppressAutoHyphens/>
        <w:spacing w:afterLines="30" w:after="72" w:line="240" w:lineRule="auto"/>
        <w:ind w:firstLine="709"/>
        <w:jc w:val="both"/>
        <w:rPr>
          <w:rFonts w:ascii="Times New Roman" w:eastAsia="Times New Roman" w:hAnsi="Times New Roman" w:cs="Times New Roman"/>
          <w:b/>
          <w:bCs/>
          <w:color w:val="000000" w:themeColor="text1"/>
          <w:sz w:val="28"/>
          <w:szCs w:val="28"/>
        </w:rPr>
      </w:pPr>
    </w:p>
    <w:p w:rsidR="00F550C6" w:rsidRPr="00736288" w:rsidRDefault="00F72002" w:rsidP="00736288">
      <w:pPr>
        <w:suppressAutoHyphens/>
        <w:spacing w:afterLines="30" w:after="72" w:line="240" w:lineRule="auto"/>
        <w:ind w:firstLine="709"/>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Тема № 6</w:t>
      </w:r>
      <w:r w:rsidR="00F550C6" w:rsidRPr="00736288">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sidR="00F550C6" w:rsidRPr="00736288">
        <w:rPr>
          <w:rFonts w:ascii="Times New Roman" w:eastAsia="Times New Roman" w:hAnsi="Times New Roman" w:cs="Times New Roman"/>
          <w:b/>
          <w:bCs/>
          <w:color w:val="000000" w:themeColor="text1"/>
          <w:sz w:val="28"/>
          <w:szCs w:val="28"/>
        </w:rPr>
        <w:t xml:space="preserve">Биологически-активные добавки. Анализ ассортимента. Хранение. Реализация. </w:t>
      </w:r>
      <w:r w:rsidR="00F550C6" w:rsidRPr="00736288">
        <w:rPr>
          <w:rFonts w:ascii="Times New Roman" w:eastAsia="Times New Roman" w:hAnsi="Times New Roman" w:cs="Times New Roman"/>
          <w:b/>
          <w:color w:val="000000" w:themeColor="text1"/>
          <w:sz w:val="28"/>
          <w:szCs w:val="28"/>
        </w:rPr>
        <w:t>Документы, подтверждающие качество.</w:t>
      </w:r>
    </w:p>
    <w:p w:rsidR="00E47DBE" w:rsidRPr="00736288" w:rsidRDefault="00F550C6" w:rsidP="00736288">
      <w:pPr>
        <w:suppressAutoHyphens/>
        <w:spacing w:afterLines="30" w:after="72" w:line="240" w:lineRule="auto"/>
        <w:ind w:firstLine="709"/>
        <w:jc w:val="both"/>
        <w:rPr>
          <w:rFonts w:ascii="Times New Roman" w:eastAsia="Times New Roman" w:hAnsi="Times New Roman" w:cs="Times New Roman"/>
          <w:color w:val="000000" w:themeColor="text1"/>
          <w:sz w:val="28"/>
          <w:szCs w:val="28"/>
        </w:rPr>
      </w:pPr>
      <w:r w:rsidRPr="00736288">
        <w:rPr>
          <w:rFonts w:ascii="Times New Roman" w:eastAsia="Times New Roman" w:hAnsi="Times New Roman" w:cs="Times New Roman"/>
          <w:color w:val="000000" w:themeColor="text1"/>
          <w:sz w:val="28"/>
          <w:szCs w:val="28"/>
        </w:rPr>
        <w:t>Алгоритм работы</w:t>
      </w:r>
      <w:r w:rsidR="00E47DBE" w:rsidRPr="00736288">
        <w:rPr>
          <w:rFonts w:ascii="Times New Roman" w:eastAsia="Times New Roman" w:hAnsi="Times New Roman" w:cs="Times New Roman"/>
          <w:color w:val="000000" w:themeColor="text1"/>
          <w:sz w:val="28"/>
          <w:szCs w:val="28"/>
        </w:rPr>
        <w:t>:</w:t>
      </w:r>
    </w:p>
    <w:p w:rsidR="00F550C6" w:rsidRPr="00736288" w:rsidRDefault="00F550C6" w:rsidP="00736288">
      <w:pPr>
        <w:suppressAutoHyphens/>
        <w:spacing w:afterLines="30" w:after="72" w:line="240" w:lineRule="auto"/>
        <w:ind w:firstLine="709"/>
        <w:jc w:val="center"/>
        <w:rPr>
          <w:rFonts w:ascii="Times New Roman" w:eastAsia="Times New Roman" w:hAnsi="Times New Roman" w:cs="Times New Roman"/>
          <w:b/>
          <w:color w:val="000000" w:themeColor="text1"/>
          <w:sz w:val="28"/>
          <w:szCs w:val="28"/>
        </w:rPr>
      </w:pPr>
      <w:r w:rsidRPr="00736288">
        <w:rPr>
          <w:rFonts w:ascii="Times New Roman" w:eastAsia="Times New Roman" w:hAnsi="Times New Roman" w:cs="Times New Roman"/>
          <w:b/>
          <w:color w:val="000000" w:themeColor="text1"/>
          <w:sz w:val="28"/>
          <w:szCs w:val="28"/>
        </w:rPr>
        <w:t>1.Дать определение и классификацию биологически-активных добавок.</w:t>
      </w:r>
    </w:p>
    <w:p w:rsidR="00C44C99" w:rsidRPr="00736288" w:rsidRDefault="00E47DBE" w:rsidP="00736288">
      <w:pPr>
        <w:suppressAutoHyphens/>
        <w:spacing w:afterLines="30" w:after="72" w:line="240" w:lineRule="auto"/>
        <w:ind w:firstLine="709"/>
        <w:jc w:val="both"/>
        <w:rPr>
          <w:rFonts w:ascii="Times New Roman" w:hAnsi="Times New Roman" w:cs="Times New Roman"/>
          <w:color w:val="000000" w:themeColor="text1"/>
          <w:sz w:val="28"/>
          <w:szCs w:val="28"/>
          <w:shd w:val="clear" w:color="auto" w:fill="FFFFFF"/>
        </w:rPr>
      </w:pPr>
      <w:r w:rsidRPr="00736288">
        <w:rPr>
          <w:rFonts w:ascii="Times New Roman" w:hAnsi="Times New Roman" w:cs="Times New Roman"/>
          <w:color w:val="000000" w:themeColor="text1"/>
          <w:sz w:val="28"/>
          <w:szCs w:val="28"/>
        </w:rPr>
        <w:t xml:space="preserve">Биологически - активные добавки (БАД) – </w:t>
      </w:r>
      <w:r w:rsidRPr="00736288">
        <w:rPr>
          <w:rFonts w:ascii="Times New Roman" w:hAnsi="Times New Roman" w:cs="Times New Roman"/>
          <w:color w:val="000000" w:themeColor="text1"/>
          <w:sz w:val="28"/>
          <w:szCs w:val="28"/>
          <w:shd w:val="clear" w:color="auto" w:fill="FFFFFF"/>
        </w:rPr>
        <w:t xml:space="preserve">это композиции натуральных или идентичных </w:t>
      </w:r>
      <w:proofErr w:type="gramStart"/>
      <w:r w:rsidRPr="00736288">
        <w:rPr>
          <w:rFonts w:ascii="Times New Roman" w:hAnsi="Times New Roman" w:cs="Times New Roman"/>
          <w:color w:val="000000" w:themeColor="text1"/>
          <w:sz w:val="28"/>
          <w:szCs w:val="28"/>
          <w:shd w:val="clear" w:color="auto" w:fill="FFFFFF"/>
        </w:rPr>
        <w:t>натуральным</w:t>
      </w:r>
      <w:proofErr w:type="gramEnd"/>
      <w:r w:rsidRPr="00736288">
        <w:rPr>
          <w:rFonts w:ascii="Times New Roman" w:hAnsi="Times New Roman" w:cs="Times New Roman"/>
          <w:color w:val="000000" w:themeColor="text1"/>
          <w:sz w:val="28"/>
          <w:szCs w:val="28"/>
          <w:shd w:val="clear" w:color="auto" w:fill="FFFFFF"/>
        </w:rPr>
        <w:t xml:space="preserve"> </w:t>
      </w:r>
      <w:proofErr w:type="spellStart"/>
      <w:r w:rsidRPr="00736288">
        <w:rPr>
          <w:rFonts w:ascii="Times New Roman" w:hAnsi="Times New Roman" w:cs="Times New Roman"/>
          <w:color w:val="000000" w:themeColor="text1"/>
          <w:sz w:val="28"/>
          <w:szCs w:val="28"/>
          <w:shd w:val="clear" w:color="auto" w:fill="FFFFFF"/>
        </w:rPr>
        <w:t>биологическиактивных</w:t>
      </w:r>
      <w:proofErr w:type="spellEnd"/>
      <w:r w:rsidRPr="00736288">
        <w:rPr>
          <w:rFonts w:ascii="Times New Roman" w:hAnsi="Times New Roman" w:cs="Times New Roman"/>
          <w:color w:val="000000" w:themeColor="text1"/>
          <w:sz w:val="28"/>
          <w:szCs w:val="28"/>
          <w:shd w:val="clear" w:color="auto" w:fill="FFFFFF"/>
        </w:rPr>
        <w:t xml:space="preserve"> веществ, предназначенных для непосредственного приема с пищей или введения в состав пищевых продуктов с целью обогащения рациона отдельными пищевыми БАД из растительного, животного или минерального сырья, </w:t>
      </w:r>
      <w:proofErr w:type="spellStart"/>
      <w:r w:rsidRPr="00736288">
        <w:rPr>
          <w:rFonts w:ascii="Times New Roman" w:hAnsi="Times New Roman" w:cs="Times New Roman"/>
          <w:color w:val="000000" w:themeColor="text1"/>
          <w:sz w:val="28"/>
          <w:szCs w:val="28"/>
          <w:shd w:val="clear" w:color="auto" w:fill="FFFFFF"/>
        </w:rPr>
        <w:t>атакже</w:t>
      </w:r>
      <w:proofErr w:type="spellEnd"/>
      <w:r w:rsidRPr="00736288">
        <w:rPr>
          <w:rFonts w:ascii="Times New Roman" w:hAnsi="Times New Roman" w:cs="Times New Roman"/>
          <w:color w:val="000000" w:themeColor="text1"/>
          <w:sz w:val="28"/>
          <w:szCs w:val="28"/>
          <w:shd w:val="clear" w:color="auto" w:fill="FFFFFF"/>
        </w:rPr>
        <w:t xml:space="preserve"> химическими или биологически активными веществами и их комплексами.</w:t>
      </w:r>
    </w:p>
    <w:p w:rsidR="00045984" w:rsidRPr="00736288" w:rsidRDefault="00045984" w:rsidP="00736288">
      <w:pPr>
        <w:suppressAutoHyphens/>
        <w:spacing w:afterLines="30" w:after="72" w:line="240" w:lineRule="auto"/>
        <w:ind w:firstLine="709"/>
        <w:jc w:val="center"/>
        <w:rPr>
          <w:rFonts w:ascii="Times New Roman" w:hAnsi="Times New Roman" w:cs="Times New Roman"/>
          <w:color w:val="000000" w:themeColor="text1"/>
          <w:sz w:val="28"/>
          <w:szCs w:val="28"/>
          <w:shd w:val="clear" w:color="auto" w:fill="FFFFFF"/>
        </w:rPr>
      </w:pPr>
      <w:r w:rsidRPr="00736288">
        <w:rPr>
          <w:rFonts w:ascii="Times New Roman" w:hAnsi="Times New Roman" w:cs="Times New Roman"/>
          <w:color w:val="000000" w:themeColor="text1"/>
          <w:sz w:val="28"/>
          <w:szCs w:val="28"/>
          <w:shd w:val="clear" w:color="auto" w:fill="FFFFFF"/>
        </w:rPr>
        <w:t>Классификация:</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1. </w:t>
      </w:r>
      <w:proofErr w:type="spellStart"/>
      <w:r w:rsidRPr="00736288">
        <w:rPr>
          <w:color w:val="000000" w:themeColor="text1"/>
          <w:sz w:val="28"/>
          <w:szCs w:val="28"/>
        </w:rPr>
        <w:t>Нутрицевтики</w:t>
      </w:r>
      <w:proofErr w:type="spellEnd"/>
      <w:r w:rsidRPr="00736288">
        <w:rPr>
          <w:color w:val="000000" w:themeColor="text1"/>
          <w:sz w:val="28"/>
          <w:szCs w:val="28"/>
        </w:rPr>
        <w:t xml:space="preserve"> - это биологически активные добавки к пище, применяемые для коррекции химического состава пищи человека. </w:t>
      </w:r>
      <w:proofErr w:type="gramStart"/>
      <w:r w:rsidRPr="00736288">
        <w:rPr>
          <w:color w:val="000000" w:themeColor="text1"/>
          <w:sz w:val="28"/>
          <w:szCs w:val="28"/>
        </w:rPr>
        <w:t>Это такие добавки, которые входят в состав пищевых продуктов: белки, аминокислоты, жиры, углеводы, витамины, минеральные вещества, пищевые волокна.</w:t>
      </w:r>
      <w:proofErr w:type="gramEnd"/>
      <w:r w:rsidRPr="00736288">
        <w:rPr>
          <w:color w:val="000000" w:themeColor="text1"/>
          <w:sz w:val="28"/>
          <w:szCs w:val="28"/>
        </w:rPr>
        <w:t xml:space="preserve"> С помощью </w:t>
      </w:r>
      <w:proofErr w:type="spellStart"/>
      <w:r w:rsidRPr="00736288">
        <w:rPr>
          <w:color w:val="000000" w:themeColor="text1"/>
          <w:sz w:val="28"/>
          <w:szCs w:val="28"/>
        </w:rPr>
        <w:t>нутрицевтиков</w:t>
      </w:r>
      <w:proofErr w:type="spellEnd"/>
      <w:r w:rsidRPr="00736288">
        <w:rPr>
          <w:color w:val="000000" w:themeColor="text1"/>
          <w:sz w:val="28"/>
          <w:szCs w:val="28"/>
        </w:rPr>
        <w:t xml:space="preserve"> можно корректировать рацион, оздоровить организм, предупредить развитие заболевания. Их подразделяют на несколько подгрупп: </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А) </w:t>
      </w:r>
      <w:proofErr w:type="spellStart"/>
      <w:r w:rsidRPr="00736288">
        <w:rPr>
          <w:color w:val="000000" w:themeColor="text1"/>
          <w:sz w:val="28"/>
          <w:szCs w:val="28"/>
        </w:rPr>
        <w:t>нутрицевтики</w:t>
      </w:r>
      <w:proofErr w:type="spellEnd"/>
      <w:r w:rsidRPr="00736288">
        <w:rPr>
          <w:color w:val="000000" w:themeColor="text1"/>
          <w:sz w:val="28"/>
          <w:szCs w:val="28"/>
        </w:rPr>
        <w:t xml:space="preserve"> для функционального питания (индивидуальное, лечебное);</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Б) </w:t>
      </w:r>
      <w:proofErr w:type="spellStart"/>
      <w:r w:rsidRPr="00736288">
        <w:rPr>
          <w:color w:val="000000" w:themeColor="text1"/>
          <w:sz w:val="28"/>
          <w:szCs w:val="28"/>
        </w:rPr>
        <w:t>нутрицевтики</w:t>
      </w:r>
      <w:proofErr w:type="spellEnd"/>
      <w:r w:rsidRPr="00736288">
        <w:rPr>
          <w:color w:val="000000" w:themeColor="text1"/>
          <w:sz w:val="28"/>
          <w:szCs w:val="28"/>
        </w:rPr>
        <w:t>, используемые для восполнения дефицита незаменимых пищевых веществ, повышения неспецифической резистентности организма к действию неблагоприятных факторов окружающей среды и повышения уровня иммунитета;</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В</w:t>
      </w:r>
      <w:proofErr w:type="gramStart"/>
      <w:r w:rsidRPr="00736288">
        <w:rPr>
          <w:color w:val="000000" w:themeColor="text1"/>
          <w:sz w:val="28"/>
          <w:szCs w:val="28"/>
        </w:rPr>
        <w:t>)</w:t>
      </w:r>
      <w:proofErr w:type="spellStart"/>
      <w:r w:rsidRPr="00736288">
        <w:rPr>
          <w:color w:val="000000" w:themeColor="text1"/>
          <w:sz w:val="28"/>
          <w:szCs w:val="28"/>
        </w:rPr>
        <w:t>н</w:t>
      </w:r>
      <w:proofErr w:type="gramEnd"/>
      <w:r w:rsidRPr="00736288">
        <w:rPr>
          <w:color w:val="000000" w:themeColor="text1"/>
          <w:sz w:val="28"/>
          <w:szCs w:val="28"/>
        </w:rPr>
        <w:t>утрицевтики</w:t>
      </w:r>
      <w:proofErr w:type="spellEnd"/>
      <w:r w:rsidRPr="00736288">
        <w:rPr>
          <w:color w:val="000000" w:themeColor="text1"/>
          <w:sz w:val="28"/>
          <w:szCs w:val="28"/>
        </w:rPr>
        <w:t xml:space="preserve">, действие которых направлено на изменение обмена веществ, связывание и выведение </w:t>
      </w:r>
      <w:proofErr w:type="spellStart"/>
      <w:r w:rsidRPr="00736288">
        <w:rPr>
          <w:color w:val="000000" w:themeColor="text1"/>
          <w:sz w:val="28"/>
          <w:szCs w:val="28"/>
        </w:rPr>
        <w:t>ксенобиотиков</w:t>
      </w:r>
      <w:proofErr w:type="spellEnd"/>
      <w:r w:rsidRPr="00736288">
        <w:rPr>
          <w:color w:val="000000" w:themeColor="text1"/>
          <w:sz w:val="28"/>
          <w:szCs w:val="28"/>
        </w:rPr>
        <w:t>.</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2. </w:t>
      </w:r>
      <w:proofErr w:type="spellStart"/>
      <w:r w:rsidRPr="00736288">
        <w:rPr>
          <w:color w:val="000000" w:themeColor="text1"/>
          <w:sz w:val="28"/>
          <w:szCs w:val="28"/>
        </w:rPr>
        <w:t>Парафармацевтики</w:t>
      </w:r>
      <w:proofErr w:type="spellEnd"/>
      <w:r w:rsidRPr="00736288">
        <w:rPr>
          <w:color w:val="000000" w:themeColor="text1"/>
          <w:sz w:val="28"/>
          <w:szCs w:val="28"/>
        </w:rPr>
        <w:t xml:space="preserve"> (биорегуляторы) - это биологически активные добавки к пище, регулирующие процессы жизнедеятельности. Они оказывают стимулирующее или регулирующее воздействие на работу определенных органов и систем организма. </w:t>
      </w:r>
      <w:proofErr w:type="spellStart"/>
      <w:r w:rsidRPr="00736288">
        <w:rPr>
          <w:color w:val="000000" w:themeColor="text1"/>
          <w:sz w:val="28"/>
          <w:szCs w:val="28"/>
        </w:rPr>
        <w:t>Парафармацевтики</w:t>
      </w:r>
      <w:proofErr w:type="spellEnd"/>
      <w:r w:rsidRPr="00736288">
        <w:rPr>
          <w:color w:val="000000" w:themeColor="text1"/>
          <w:sz w:val="28"/>
          <w:szCs w:val="28"/>
        </w:rPr>
        <w:t xml:space="preserve"> содержат биологически активные вещества (витамины, аминокислоты, микроэлементы и др.), лекарственные растения, продукты пчеловодства, экстракты из органов и тканей животных и др. Эти продукты близки к лекарственным средствам. В отличие от действия </w:t>
      </w:r>
      <w:proofErr w:type="spellStart"/>
      <w:r w:rsidRPr="00736288">
        <w:rPr>
          <w:color w:val="000000" w:themeColor="text1"/>
          <w:sz w:val="28"/>
          <w:szCs w:val="28"/>
        </w:rPr>
        <w:t>нутрицевтиков</w:t>
      </w:r>
      <w:proofErr w:type="spellEnd"/>
      <w:r w:rsidRPr="00736288">
        <w:rPr>
          <w:color w:val="000000" w:themeColor="text1"/>
          <w:sz w:val="28"/>
          <w:szCs w:val="28"/>
        </w:rPr>
        <w:t xml:space="preserve">, воздействие биорегуляторов является более мощным и более узконаправленным. </w:t>
      </w:r>
      <w:proofErr w:type="spellStart"/>
      <w:r w:rsidRPr="00736288">
        <w:rPr>
          <w:color w:val="000000" w:themeColor="text1"/>
          <w:sz w:val="28"/>
          <w:szCs w:val="28"/>
        </w:rPr>
        <w:t>Парафармацевтики</w:t>
      </w:r>
      <w:proofErr w:type="spellEnd"/>
      <w:r w:rsidRPr="00736288">
        <w:rPr>
          <w:color w:val="000000" w:themeColor="text1"/>
          <w:sz w:val="28"/>
          <w:szCs w:val="28"/>
        </w:rPr>
        <w:t xml:space="preserve"> подразделяются на следующие подгруппы:</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А) </w:t>
      </w:r>
      <w:proofErr w:type="spellStart"/>
      <w:r w:rsidRPr="00736288">
        <w:rPr>
          <w:color w:val="000000" w:themeColor="text1"/>
          <w:sz w:val="28"/>
          <w:szCs w:val="28"/>
        </w:rPr>
        <w:t>БАДы</w:t>
      </w:r>
      <w:proofErr w:type="spellEnd"/>
      <w:r w:rsidRPr="00736288">
        <w:rPr>
          <w:color w:val="000000" w:themeColor="text1"/>
          <w:sz w:val="28"/>
          <w:szCs w:val="28"/>
        </w:rPr>
        <w:t>, содержащие продукты растительного происхождения;</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Б) </w:t>
      </w:r>
      <w:proofErr w:type="spellStart"/>
      <w:r w:rsidRPr="00736288">
        <w:rPr>
          <w:color w:val="000000" w:themeColor="text1"/>
          <w:sz w:val="28"/>
          <w:szCs w:val="28"/>
        </w:rPr>
        <w:t>БАДы</w:t>
      </w:r>
      <w:proofErr w:type="spellEnd"/>
      <w:r w:rsidRPr="00736288">
        <w:rPr>
          <w:color w:val="000000" w:themeColor="text1"/>
          <w:sz w:val="28"/>
          <w:szCs w:val="28"/>
        </w:rPr>
        <w:t>, содержащие продукты животного происхождения;</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В) </w:t>
      </w:r>
      <w:proofErr w:type="spellStart"/>
      <w:r w:rsidRPr="00736288">
        <w:rPr>
          <w:color w:val="000000" w:themeColor="text1"/>
          <w:sz w:val="28"/>
          <w:szCs w:val="28"/>
        </w:rPr>
        <w:t>БАДы</w:t>
      </w:r>
      <w:proofErr w:type="spellEnd"/>
      <w:r w:rsidRPr="00736288">
        <w:rPr>
          <w:color w:val="000000" w:themeColor="text1"/>
          <w:sz w:val="28"/>
          <w:szCs w:val="28"/>
        </w:rPr>
        <w:t>, содержащие продукты пчеловодства;</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lastRenderedPageBreak/>
        <w:t xml:space="preserve">Г) </w:t>
      </w:r>
      <w:proofErr w:type="spellStart"/>
      <w:r w:rsidRPr="00736288">
        <w:rPr>
          <w:color w:val="000000" w:themeColor="text1"/>
          <w:sz w:val="28"/>
          <w:szCs w:val="28"/>
        </w:rPr>
        <w:t>БАДы</w:t>
      </w:r>
      <w:proofErr w:type="spellEnd"/>
      <w:r w:rsidRPr="00736288">
        <w:rPr>
          <w:color w:val="000000" w:themeColor="text1"/>
          <w:sz w:val="28"/>
          <w:szCs w:val="28"/>
        </w:rPr>
        <w:t>, содержащие продукты синтеза.</w:t>
      </w:r>
    </w:p>
    <w:p w:rsidR="00045984" w:rsidRPr="00736288" w:rsidRDefault="00045984"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3. </w:t>
      </w:r>
      <w:proofErr w:type="spellStart"/>
      <w:r w:rsidRPr="00736288">
        <w:rPr>
          <w:color w:val="000000" w:themeColor="text1"/>
          <w:sz w:val="28"/>
          <w:szCs w:val="28"/>
        </w:rPr>
        <w:t>Эубиотики</w:t>
      </w:r>
      <w:proofErr w:type="spellEnd"/>
      <w:r w:rsidRPr="00736288">
        <w:rPr>
          <w:color w:val="000000" w:themeColor="text1"/>
          <w:sz w:val="28"/>
          <w:szCs w:val="28"/>
        </w:rPr>
        <w:t xml:space="preserve"> (</w:t>
      </w:r>
      <w:proofErr w:type="spellStart"/>
      <w:r w:rsidRPr="00736288">
        <w:rPr>
          <w:color w:val="000000" w:themeColor="text1"/>
          <w:sz w:val="28"/>
          <w:szCs w:val="28"/>
        </w:rPr>
        <w:t>пробиотики</w:t>
      </w:r>
      <w:proofErr w:type="spellEnd"/>
      <w:r w:rsidRPr="00736288">
        <w:rPr>
          <w:color w:val="000000" w:themeColor="text1"/>
          <w:sz w:val="28"/>
          <w:szCs w:val="28"/>
        </w:rPr>
        <w:t xml:space="preserve">) - это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пищеварительного тракта. Применяются эти биологически активные добавки в основном для терапии и профилактики </w:t>
      </w:r>
      <w:proofErr w:type="spellStart"/>
      <w:r w:rsidRPr="00736288">
        <w:rPr>
          <w:color w:val="000000" w:themeColor="text1"/>
          <w:sz w:val="28"/>
          <w:szCs w:val="28"/>
        </w:rPr>
        <w:t>дисбактериозов</w:t>
      </w:r>
      <w:proofErr w:type="spellEnd"/>
      <w:r w:rsidRPr="00736288">
        <w:rPr>
          <w:color w:val="000000" w:themeColor="text1"/>
          <w:sz w:val="28"/>
          <w:szCs w:val="28"/>
        </w:rPr>
        <w:t>.</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4.</w:t>
      </w:r>
      <w:r>
        <w:rPr>
          <w:color w:val="000000" w:themeColor="text1"/>
          <w:sz w:val="28"/>
          <w:szCs w:val="28"/>
        </w:rPr>
        <w:t>Классификация БАД</w:t>
      </w:r>
      <w:r w:rsidRPr="00736288">
        <w:rPr>
          <w:color w:val="000000" w:themeColor="text1"/>
          <w:sz w:val="28"/>
          <w:szCs w:val="28"/>
        </w:rPr>
        <w:t xml:space="preserve"> по характеру их использования</w:t>
      </w:r>
      <w:r>
        <w:rPr>
          <w:color w:val="000000" w:themeColor="text1"/>
          <w:sz w:val="28"/>
          <w:szCs w:val="28"/>
        </w:rPr>
        <w:t>:</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proofErr w:type="gramStart"/>
      <w:r w:rsidRPr="00736288">
        <w:rPr>
          <w:color w:val="000000" w:themeColor="text1"/>
          <w:sz w:val="28"/>
          <w:szCs w:val="28"/>
        </w:rPr>
        <w:t>А)</w:t>
      </w:r>
      <w:r w:rsidR="00045984" w:rsidRPr="00736288">
        <w:rPr>
          <w:color w:val="000000" w:themeColor="text1"/>
          <w:sz w:val="28"/>
          <w:szCs w:val="28"/>
        </w:rPr>
        <w:t xml:space="preserve"> Протекторы (защитники) высшей нервной деятельности, психики, эмоций, устраняющие стресс - реакции.</w:t>
      </w:r>
      <w:proofErr w:type="gramEnd"/>
      <w:r w:rsidR="00045984" w:rsidRPr="00736288">
        <w:rPr>
          <w:color w:val="000000" w:themeColor="text1"/>
          <w:sz w:val="28"/>
          <w:szCs w:val="28"/>
        </w:rPr>
        <w:t xml:space="preserve"> Они содержат экстракты </w:t>
      </w:r>
      <w:proofErr w:type="spellStart"/>
      <w:r w:rsidR="00045984" w:rsidRPr="00736288">
        <w:rPr>
          <w:color w:val="000000" w:themeColor="text1"/>
          <w:sz w:val="28"/>
          <w:szCs w:val="28"/>
        </w:rPr>
        <w:t>жень-шеня</w:t>
      </w:r>
      <w:proofErr w:type="spellEnd"/>
      <w:r w:rsidR="00045984" w:rsidRPr="00736288">
        <w:rPr>
          <w:color w:val="000000" w:themeColor="text1"/>
          <w:sz w:val="28"/>
          <w:szCs w:val="28"/>
        </w:rPr>
        <w:t>, зверобоя, аргинин, глицин, таурин, триптофан, цинк, аскорбиновую кислоту, витамин В</w:t>
      </w:r>
      <w:proofErr w:type="gramStart"/>
      <w:r w:rsidR="00045984" w:rsidRPr="00736288">
        <w:rPr>
          <w:color w:val="000000" w:themeColor="text1"/>
          <w:sz w:val="28"/>
          <w:szCs w:val="28"/>
        </w:rPr>
        <w:t>6</w:t>
      </w:r>
      <w:proofErr w:type="gramEnd"/>
      <w:r w:rsidR="00045984" w:rsidRPr="00736288">
        <w:rPr>
          <w:color w:val="000000" w:themeColor="text1"/>
          <w:sz w:val="28"/>
          <w:szCs w:val="28"/>
        </w:rPr>
        <w:t xml:space="preserve"> и др. биоактивные вещества.</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Б)</w:t>
      </w:r>
      <w:r w:rsidR="00045984" w:rsidRPr="00736288">
        <w:rPr>
          <w:color w:val="000000" w:themeColor="text1"/>
          <w:sz w:val="28"/>
          <w:szCs w:val="28"/>
        </w:rPr>
        <w:t xml:space="preserve"> </w:t>
      </w:r>
      <w:proofErr w:type="spellStart"/>
      <w:r w:rsidR="00045984" w:rsidRPr="00736288">
        <w:rPr>
          <w:color w:val="000000" w:themeColor="text1"/>
          <w:sz w:val="28"/>
          <w:szCs w:val="28"/>
        </w:rPr>
        <w:t>Кардиопротекторы</w:t>
      </w:r>
      <w:proofErr w:type="spellEnd"/>
      <w:r w:rsidR="00045984" w:rsidRPr="00736288">
        <w:rPr>
          <w:color w:val="000000" w:themeColor="text1"/>
          <w:sz w:val="28"/>
          <w:szCs w:val="28"/>
        </w:rPr>
        <w:t xml:space="preserve"> и </w:t>
      </w:r>
      <w:proofErr w:type="spellStart"/>
      <w:r w:rsidR="00045984" w:rsidRPr="00736288">
        <w:rPr>
          <w:color w:val="000000" w:themeColor="text1"/>
          <w:sz w:val="28"/>
          <w:szCs w:val="28"/>
        </w:rPr>
        <w:t>ангиопротекторы</w:t>
      </w:r>
      <w:proofErr w:type="spellEnd"/>
      <w:r w:rsidR="00045984" w:rsidRPr="00736288">
        <w:rPr>
          <w:color w:val="000000" w:themeColor="text1"/>
          <w:sz w:val="28"/>
          <w:szCs w:val="28"/>
        </w:rPr>
        <w:t xml:space="preserve"> (защищающие сердце и кровеносные сосуды). В их состав обычно включают гинкго </w:t>
      </w:r>
      <w:proofErr w:type="spellStart"/>
      <w:r w:rsidR="00045984" w:rsidRPr="00736288">
        <w:rPr>
          <w:color w:val="000000" w:themeColor="text1"/>
          <w:sz w:val="28"/>
          <w:szCs w:val="28"/>
        </w:rPr>
        <w:t>билоба</w:t>
      </w:r>
      <w:proofErr w:type="spellEnd"/>
      <w:r w:rsidR="00045984" w:rsidRPr="00736288">
        <w:rPr>
          <w:color w:val="000000" w:themeColor="text1"/>
          <w:sz w:val="28"/>
          <w:szCs w:val="28"/>
        </w:rPr>
        <w:t>, калий, цинк, магний, экстракт калины, валерианы, красной свеклы, боярышника, витамин</w:t>
      </w:r>
      <w:proofErr w:type="gramStart"/>
      <w:r w:rsidR="00045984" w:rsidRPr="00736288">
        <w:rPr>
          <w:color w:val="000000" w:themeColor="text1"/>
          <w:sz w:val="28"/>
          <w:szCs w:val="28"/>
        </w:rPr>
        <w:t xml:space="preserve"> Е</w:t>
      </w:r>
      <w:proofErr w:type="gramEnd"/>
      <w:r w:rsidR="00045984" w:rsidRPr="00736288">
        <w:rPr>
          <w:color w:val="000000" w:themeColor="text1"/>
          <w:sz w:val="28"/>
          <w:szCs w:val="28"/>
        </w:rPr>
        <w:t xml:space="preserve"> (токоферол), ментол др.</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В)</w:t>
      </w:r>
      <w:r w:rsidR="00045984" w:rsidRPr="00736288">
        <w:rPr>
          <w:color w:val="000000" w:themeColor="text1"/>
          <w:sz w:val="28"/>
          <w:szCs w:val="28"/>
        </w:rPr>
        <w:t xml:space="preserve"> </w:t>
      </w:r>
      <w:proofErr w:type="spellStart"/>
      <w:r w:rsidR="00045984" w:rsidRPr="00736288">
        <w:rPr>
          <w:color w:val="000000" w:themeColor="text1"/>
          <w:sz w:val="28"/>
          <w:szCs w:val="28"/>
        </w:rPr>
        <w:t>Геропротекторы</w:t>
      </w:r>
      <w:proofErr w:type="spellEnd"/>
      <w:r w:rsidR="00045984" w:rsidRPr="00736288">
        <w:rPr>
          <w:color w:val="000000" w:themeColor="text1"/>
          <w:sz w:val="28"/>
          <w:szCs w:val="28"/>
        </w:rPr>
        <w:t xml:space="preserve"> - биологически активные добавки, тормозящие процессы старения, дистрофии любых клеток, органов и тканей. Они помогают укрепить здоровье и сохранить социальный статус людей пожилого и преклонного возраста.</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Г)</w:t>
      </w:r>
      <w:r w:rsidR="00045984" w:rsidRPr="00736288">
        <w:rPr>
          <w:color w:val="000000" w:themeColor="text1"/>
          <w:sz w:val="28"/>
          <w:szCs w:val="28"/>
        </w:rPr>
        <w:t xml:space="preserve"> </w:t>
      </w:r>
      <w:proofErr w:type="spellStart"/>
      <w:r w:rsidR="00045984" w:rsidRPr="00736288">
        <w:rPr>
          <w:color w:val="000000" w:themeColor="text1"/>
          <w:sz w:val="28"/>
          <w:szCs w:val="28"/>
        </w:rPr>
        <w:t>Онкопротекторы</w:t>
      </w:r>
      <w:proofErr w:type="spellEnd"/>
      <w:r w:rsidR="00045984" w:rsidRPr="00736288">
        <w:rPr>
          <w:color w:val="000000" w:themeColor="text1"/>
          <w:sz w:val="28"/>
          <w:szCs w:val="28"/>
        </w:rPr>
        <w:t xml:space="preserve"> - биологически активные добавки для комплексной профилактики развития опухолей, включающие в свой состав бета-каротин, </w:t>
      </w:r>
      <w:proofErr w:type="spellStart"/>
      <w:r w:rsidR="00045984" w:rsidRPr="00736288">
        <w:rPr>
          <w:color w:val="000000" w:themeColor="text1"/>
          <w:sz w:val="28"/>
          <w:szCs w:val="28"/>
        </w:rPr>
        <w:t>ретинол</w:t>
      </w:r>
      <w:proofErr w:type="spellEnd"/>
      <w:r w:rsidR="00045984" w:rsidRPr="00736288">
        <w:rPr>
          <w:color w:val="000000" w:themeColor="text1"/>
          <w:sz w:val="28"/>
          <w:szCs w:val="28"/>
        </w:rPr>
        <w:t xml:space="preserve"> (витамин А), экстракт подорожника, чистотела, иммуномодуляторы, растительные и другие активные молекулы.</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Д)</w:t>
      </w:r>
      <w:r w:rsidR="00045984" w:rsidRPr="00736288">
        <w:rPr>
          <w:color w:val="000000" w:themeColor="text1"/>
          <w:sz w:val="28"/>
          <w:szCs w:val="28"/>
        </w:rPr>
        <w:t xml:space="preserve">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xml:space="preserve">, </w:t>
      </w:r>
      <w:proofErr w:type="gramStart"/>
      <w:r w:rsidR="00045984" w:rsidRPr="00736288">
        <w:rPr>
          <w:color w:val="000000" w:themeColor="text1"/>
          <w:sz w:val="28"/>
          <w:szCs w:val="28"/>
        </w:rPr>
        <w:t>влияющие</w:t>
      </w:r>
      <w:proofErr w:type="gramEnd"/>
      <w:r w:rsidR="00045984" w:rsidRPr="00736288">
        <w:rPr>
          <w:color w:val="000000" w:themeColor="text1"/>
          <w:sz w:val="28"/>
          <w:szCs w:val="28"/>
        </w:rPr>
        <w:t xml:space="preserve"> на эндокринную систему. </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 xml:space="preserve">Е) </w:t>
      </w:r>
      <w:proofErr w:type="spellStart"/>
      <w:r w:rsidRPr="00736288">
        <w:rPr>
          <w:color w:val="000000" w:themeColor="text1"/>
          <w:sz w:val="28"/>
          <w:szCs w:val="28"/>
        </w:rPr>
        <w:t>БАДы</w:t>
      </w:r>
      <w:proofErr w:type="spellEnd"/>
      <w:r w:rsidRPr="00736288">
        <w:rPr>
          <w:color w:val="000000" w:themeColor="text1"/>
          <w:sz w:val="28"/>
          <w:szCs w:val="28"/>
        </w:rPr>
        <w:t xml:space="preserve"> - иммуномодуляторы.</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Ж)</w:t>
      </w:r>
      <w:r w:rsidR="00045984" w:rsidRPr="00736288">
        <w:rPr>
          <w:color w:val="000000" w:themeColor="text1"/>
          <w:sz w:val="28"/>
          <w:szCs w:val="28"/>
        </w:rPr>
        <w:t xml:space="preserve"> Противоаллергические биологически активные добавки. Сильным антиаллергическим действием обладают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xml:space="preserve">, в состав </w:t>
      </w:r>
      <w:proofErr w:type="gramStart"/>
      <w:r w:rsidR="00045984" w:rsidRPr="00736288">
        <w:rPr>
          <w:color w:val="000000" w:themeColor="text1"/>
          <w:sz w:val="28"/>
          <w:szCs w:val="28"/>
        </w:rPr>
        <w:t>которых</w:t>
      </w:r>
      <w:proofErr w:type="gramEnd"/>
      <w:r w:rsidR="00045984" w:rsidRPr="00736288">
        <w:rPr>
          <w:color w:val="000000" w:themeColor="text1"/>
          <w:sz w:val="28"/>
          <w:szCs w:val="28"/>
        </w:rPr>
        <w:t xml:space="preserve"> входит цинк (оксид цинка, хлорид цинка, сульфат цинка, </w:t>
      </w:r>
      <w:proofErr w:type="spellStart"/>
      <w:r w:rsidR="00045984" w:rsidRPr="00736288">
        <w:rPr>
          <w:color w:val="000000" w:themeColor="text1"/>
          <w:sz w:val="28"/>
          <w:szCs w:val="28"/>
        </w:rPr>
        <w:t>лактат</w:t>
      </w:r>
      <w:proofErr w:type="spellEnd"/>
      <w:r w:rsidR="00045984" w:rsidRPr="00736288">
        <w:rPr>
          <w:color w:val="000000" w:themeColor="text1"/>
          <w:sz w:val="28"/>
          <w:szCs w:val="28"/>
        </w:rPr>
        <w:t xml:space="preserve"> цинка, глюконат цинка).</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З)</w:t>
      </w:r>
      <w:r w:rsidR="00045984" w:rsidRPr="00736288">
        <w:rPr>
          <w:color w:val="000000" w:themeColor="text1"/>
          <w:sz w:val="28"/>
          <w:szCs w:val="28"/>
        </w:rPr>
        <w:t xml:space="preserve">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xml:space="preserve">, </w:t>
      </w:r>
      <w:proofErr w:type="gramStart"/>
      <w:r w:rsidR="00045984" w:rsidRPr="00736288">
        <w:rPr>
          <w:color w:val="000000" w:themeColor="text1"/>
          <w:sz w:val="28"/>
          <w:szCs w:val="28"/>
        </w:rPr>
        <w:t>влияющие</w:t>
      </w:r>
      <w:proofErr w:type="gramEnd"/>
      <w:r w:rsidR="00045984" w:rsidRPr="00736288">
        <w:rPr>
          <w:color w:val="000000" w:themeColor="text1"/>
          <w:sz w:val="28"/>
          <w:szCs w:val="28"/>
        </w:rPr>
        <w:t xml:space="preserve"> на опорно-двигательную систему человека (костно-суставная система).</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И)</w:t>
      </w:r>
      <w:r w:rsidR="00045984" w:rsidRPr="00736288">
        <w:rPr>
          <w:color w:val="000000" w:themeColor="text1"/>
          <w:sz w:val="28"/>
          <w:szCs w:val="28"/>
        </w:rPr>
        <w:t xml:space="preserve">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xml:space="preserve"> - </w:t>
      </w:r>
      <w:proofErr w:type="spellStart"/>
      <w:r w:rsidR="00045984" w:rsidRPr="00736288">
        <w:rPr>
          <w:color w:val="000000" w:themeColor="text1"/>
          <w:sz w:val="28"/>
          <w:szCs w:val="28"/>
        </w:rPr>
        <w:t>детоксиканты</w:t>
      </w:r>
      <w:proofErr w:type="spellEnd"/>
      <w:r w:rsidR="00045984" w:rsidRPr="00736288">
        <w:rPr>
          <w:color w:val="000000" w:themeColor="text1"/>
          <w:sz w:val="28"/>
          <w:szCs w:val="28"/>
        </w:rPr>
        <w:t xml:space="preserve"> используются для защиты людей, проживающих в условиях «грязной» экологии. Они включают в себя сорбенты (кремний, сухое молоко, пектин, </w:t>
      </w:r>
      <w:proofErr w:type="spellStart"/>
      <w:r w:rsidR="00045984" w:rsidRPr="00736288">
        <w:rPr>
          <w:color w:val="000000" w:themeColor="text1"/>
          <w:sz w:val="28"/>
          <w:szCs w:val="28"/>
        </w:rPr>
        <w:t>хитозан</w:t>
      </w:r>
      <w:proofErr w:type="spellEnd"/>
      <w:r w:rsidR="00045984" w:rsidRPr="00736288">
        <w:rPr>
          <w:color w:val="000000" w:themeColor="text1"/>
          <w:sz w:val="28"/>
          <w:szCs w:val="28"/>
        </w:rPr>
        <w:t xml:space="preserve"> и др.).</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К)</w:t>
      </w:r>
      <w:r w:rsidR="00045984" w:rsidRPr="00736288">
        <w:rPr>
          <w:color w:val="000000" w:themeColor="text1"/>
          <w:sz w:val="28"/>
          <w:szCs w:val="28"/>
        </w:rPr>
        <w:t xml:space="preserve">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влияющие на систему пищеварения. Биологически активные добавки существенно облегчают пищеварение, дополняют пищевой рацион микроэлементами, ценным белком, молочнокислыми бактериями.</w:t>
      </w:r>
    </w:p>
    <w:p w:rsidR="00045984" w:rsidRPr="00736288" w:rsidRDefault="00736288" w:rsidP="00736288">
      <w:pPr>
        <w:pStyle w:val="article-renderblock"/>
        <w:shd w:val="clear" w:color="auto" w:fill="FFFFFF"/>
        <w:spacing w:before="90" w:beforeAutospacing="0" w:afterLines="30" w:after="72" w:afterAutospacing="0"/>
        <w:ind w:firstLine="709"/>
        <w:jc w:val="both"/>
        <w:rPr>
          <w:color w:val="000000" w:themeColor="text1"/>
          <w:sz w:val="28"/>
          <w:szCs w:val="28"/>
        </w:rPr>
      </w:pPr>
      <w:r w:rsidRPr="00736288">
        <w:rPr>
          <w:color w:val="000000" w:themeColor="text1"/>
          <w:sz w:val="28"/>
          <w:szCs w:val="28"/>
        </w:rPr>
        <w:t>Л)</w:t>
      </w:r>
      <w:r w:rsidR="00045984" w:rsidRPr="00736288">
        <w:rPr>
          <w:color w:val="000000" w:themeColor="text1"/>
          <w:sz w:val="28"/>
          <w:szCs w:val="28"/>
        </w:rPr>
        <w:t xml:space="preserve"> </w:t>
      </w:r>
      <w:proofErr w:type="spellStart"/>
      <w:r w:rsidR="00045984" w:rsidRPr="00736288">
        <w:rPr>
          <w:color w:val="000000" w:themeColor="text1"/>
          <w:sz w:val="28"/>
          <w:szCs w:val="28"/>
        </w:rPr>
        <w:t>БАДы</w:t>
      </w:r>
      <w:proofErr w:type="spellEnd"/>
      <w:r w:rsidR="00045984" w:rsidRPr="00736288">
        <w:rPr>
          <w:color w:val="000000" w:themeColor="text1"/>
          <w:sz w:val="28"/>
          <w:szCs w:val="28"/>
        </w:rPr>
        <w:t xml:space="preserve"> – антиоксиданты блокируют в организме патологические реакции, которые вызываются проникающей радиацией извне или </w:t>
      </w:r>
      <w:r w:rsidR="00045984" w:rsidRPr="00736288">
        <w:rPr>
          <w:color w:val="000000" w:themeColor="text1"/>
          <w:sz w:val="28"/>
          <w:szCs w:val="28"/>
        </w:rPr>
        <w:lastRenderedPageBreak/>
        <w:t>радиоактивными веществами, попадающими в организм, эти реакции также возникают при хронических заболеваниях.</w:t>
      </w:r>
    </w:p>
    <w:p w:rsidR="00F550C6" w:rsidRPr="00FC3070" w:rsidRDefault="00F550C6" w:rsidP="00C44C99">
      <w:pPr>
        <w:suppressAutoHyphens/>
        <w:spacing w:after="0" w:line="240" w:lineRule="auto"/>
        <w:jc w:val="center"/>
        <w:rPr>
          <w:rFonts w:ascii="Times New Roman" w:eastAsia="Times New Roman" w:hAnsi="Times New Roman" w:cs="Times New Roman"/>
          <w:b/>
          <w:sz w:val="28"/>
          <w:szCs w:val="28"/>
        </w:rPr>
      </w:pPr>
      <w:r w:rsidRPr="00FC3070">
        <w:rPr>
          <w:rFonts w:ascii="Times New Roman" w:eastAsia="Times New Roman" w:hAnsi="Times New Roman" w:cs="Times New Roman"/>
          <w:b/>
          <w:sz w:val="28"/>
          <w:szCs w:val="28"/>
        </w:rPr>
        <w:t>2. Провести анализ ассортимента</w:t>
      </w:r>
    </w:p>
    <w:p w:rsidR="003579BE" w:rsidRPr="00736288" w:rsidRDefault="00FC3070"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eastAsia="Times New Roman" w:hAnsi="Times New Roman" w:cs="Times New Roman"/>
          <w:b/>
          <w:color w:val="000000" w:themeColor="text1"/>
          <w:sz w:val="28"/>
          <w:szCs w:val="28"/>
        </w:rPr>
        <w:t>Глицин</w:t>
      </w:r>
      <w:r w:rsidR="009848B1" w:rsidRPr="00736288">
        <w:rPr>
          <w:rFonts w:ascii="Times New Roman" w:eastAsia="Times New Roman" w:hAnsi="Times New Roman" w:cs="Times New Roman"/>
          <w:b/>
          <w:color w:val="000000" w:themeColor="text1"/>
          <w:sz w:val="28"/>
          <w:szCs w:val="28"/>
        </w:rPr>
        <w:t xml:space="preserve"> форте </w:t>
      </w:r>
      <w:r w:rsidR="003579BE" w:rsidRPr="00736288">
        <w:rPr>
          <w:rFonts w:ascii="Times New Roman" w:eastAsia="Times New Roman" w:hAnsi="Times New Roman" w:cs="Times New Roman"/>
          <w:b/>
          <w:color w:val="000000" w:themeColor="text1"/>
          <w:sz w:val="28"/>
          <w:szCs w:val="28"/>
        </w:rPr>
        <w:t>–</w:t>
      </w:r>
      <w:r w:rsidR="009848B1" w:rsidRPr="00736288">
        <w:rPr>
          <w:rFonts w:ascii="Times New Roman" w:eastAsia="Times New Roman" w:hAnsi="Times New Roman" w:cs="Times New Roman"/>
          <w:b/>
          <w:color w:val="000000" w:themeColor="text1"/>
          <w:sz w:val="28"/>
          <w:szCs w:val="28"/>
        </w:rPr>
        <w:t xml:space="preserve"> </w:t>
      </w:r>
      <w:r w:rsidR="003579BE" w:rsidRPr="00736288">
        <w:rPr>
          <w:rFonts w:ascii="Times New Roman" w:eastAsia="Times New Roman" w:hAnsi="Times New Roman" w:cs="Times New Roman"/>
          <w:color w:val="000000" w:themeColor="text1"/>
          <w:sz w:val="28"/>
          <w:szCs w:val="28"/>
        </w:rPr>
        <w:t xml:space="preserve">БАД, </w:t>
      </w:r>
      <w:r w:rsidR="003579BE" w:rsidRPr="00736288">
        <w:rPr>
          <w:rFonts w:ascii="Times New Roman" w:hAnsi="Times New Roman" w:cs="Times New Roman"/>
          <w:color w:val="000000" w:themeColor="text1"/>
          <w:sz w:val="28"/>
          <w:szCs w:val="28"/>
        </w:rPr>
        <w:t xml:space="preserve">Средство для поддержания нормального функционирования нервной системы и повышения умственной работоспособности. Относятся к группе </w:t>
      </w:r>
      <w:proofErr w:type="spellStart"/>
      <w:r w:rsidR="003579BE" w:rsidRPr="00736288">
        <w:rPr>
          <w:rFonts w:ascii="Times New Roman" w:hAnsi="Times New Roman" w:cs="Times New Roman"/>
          <w:color w:val="000000" w:themeColor="text1"/>
          <w:sz w:val="28"/>
          <w:szCs w:val="28"/>
        </w:rPr>
        <w:t>нейропротекторов</w:t>
      </w:r>
      <w:proofErr w:type="spellEnd"/>
      <w:r w:rsidR="003579BE" w:rsidRPr="00736288">
        <w:rPr>
          <w:rFonts w:ascii="Times New Roman" w:hAnsi="Times New Roman" w:cs="Times New Roman"/>
          <w:color w:val="000000" w:themeColor="text1"/>
          <w:sz w:val="28"/>
          <w:szCs w:val="28"/>
        </w:rPr>
        <w:t>.</w:t>
      </w:r>
    </w:p>
    <w:p w:rsidR="003579BE" w:rsidRPr="00736288" w:rsidRDefault="003579B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 xml:space="preserve">Состав: глицин, тиамин, витамин </w:t>
      </w:r>
      <w:r w:rsidRPr="00736288">
        <w:rPr>
          <w:rFonts w:ascii="Times New Roman" w:hAnsi="Times New Roman" w:cs="Times New Roman"/>
          <w:color w:val="000000" w:themeColor="text1"/>
          <w:sz w:val="28"/>
          <w:szCs w:val="28"/>
          <w:lang w:val="en-US"/>
        </w:rPr>
        <w:t>B</w:t>
      </w:r>
      <w:r w:rsidRPr="00736288">
        <w:rPr>
          <w:rFonts w:ascii="Times New Roman" w:hAnsi="Times New Roman" w:cs="Times New Roman"/>
          <w:color w:val="000000" w:themeColor="text1"/>
          <w:sz w:val="28"/>
          <w:szCs w:val="28"/>
        </w:rPr>
        <w:t xml:space="preserve">12, витамин </w:t>
      </w:r>
      <w:r w:rsidRPr="00736288">
        <w:rPr>
          <w:rFonts w:ascii="Times New Roman" w:hAnsi="Times New Roman" w:cs="Times New Roman"/>
          <w:color w:val="000000" w:themeColor="text1"/>
          <w:sz w:val="28"/>
          <w:szCs w:val="28"/>
          <w:lang w:val="en-US"/>
        </w:rPr>
        <w:t>B</w:t>
      </w:r>
      <w:r w:rsidRPr="00736288">
        <w:rPr>
          <w:rFonts w:ascii="Times New Roman" w:hAnsi="Times New Roman" w:cs="Times New Roman"/>
          <w:color w:val="000000" w:themeColor="text1"/>
          <w:sz w:val="28"/>
          <w:szCs w:val="28"/>
        </w:rPr>
        <w:t>6.</w:t>
      </w:r>
    </w:p>
    <w:p w:rsidR="00C44C99" w:rsidRPr="00736288" w:rsidRDefault="003579BE" w:rsidP="00736288">
      <w:pPr>
        <w:suppressAutoHyphens/>
        <w:spacing w:after="30" w:line="240" w:lineRule="auto"/>
        <w:ind w:firstLine="709"/>
        <w:jc w:val="both"/>
        <w:rPr>
          <w:rFonts w:ascii="Times New Roman" w:eastAsia="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Показания: рекомендуется применять при повышенных нагрузках на ЦНС и необходимости повышения умственной работоспособности с целью улучшения работы головного мозга, для снижения умственного и нервного напряжения, более быстрого засыпания и повышения качества сна.</w:t>
      </w:r>
      <w:r w:rsidRPr="00736288">
        <w:rPr>
          <w:rFonts w:ascii="Times New Roman" w:eastAsia="Times New Roman" w:hAnsi="Times New Roman" w:cs="Times New Roman"/>
          <w:color w:val="000000" w:themeColor="text1"/>
          <w:sz w:val="28"/>
          <w:szCs w:val="28"/>
        </w:rPr>
        <w:t xml:space="preserve"> </w:t>
      </w:r>
    </w:p>
    <w:p w:rsidR="003579BE" w:rsidRPr="00736288" w:rsidRDefault="003579B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eastAsia="Times New Roman" w:hAnsi="Times New Roman" w:cs="Times New Roman"/>
          <w:color w:val="000000" w:themeColor="text1"/>
          <w:sz w:val="28"/>
          <w:szCs w:val="28"/>
        </w:rPr>
        <w:t xml:space="preserve">Противопоказания: </w:t>
      </w:r>
      <w:r w:rsidRPr="00736288">
        <w:rPr>
          <w:rFonts w:ascii="Times New Roman" w:hAnsi="Times New Roman" w:cs="Times New Roman"/>
          <w:color w:val="000000" w:themeColor="text1"/>
          <w:sz w:val="28"/>
          <w:szCs w:val="28"/>
        </w:rPr>
        <w:t>индивидуальная непереносимость компонентов, беременность, кормление грудью.</w:t>
      </w:r>
    </w:p>
    <w:p w:rsidR="003579BE" w:rsidRPr="00736288" w:rsidRDefault="003579B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Побочные действия: В редких случаях возможно проявление реакций гиперчувствительности.</w:t>
      </w:r>
    </w:p>
    <w:p w:rsidR="003579BE" w:rsidRPr="00736288" w:rsidRDefault="00045984"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Применение: взрослым по 1 таблетке 2 раза в сутки, таблетку держать во рту до полного рассасывания. Продолжительность приема не более 1 месяца.</w:t>
      </w:r>
    </w:p>
    <w:p w:rsidR="00045984" w:rsidRPr="00736288" w:rsidRDefault="00045984"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Отпускается без рецепта.</w:t>
      </w:r>
    </w:p>
    <w:p w:rsidR="00045984" w:rsidRPr="00736288" w:rsidRDefault="00045984"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Хранение: при температуре до 25 °C.</w:t>
      </w:r>
    </w:p>
    <w:p w:rsidR="009E749E" w:rsidRPr="00736288" w:rsidRDefault="000C4A26" w:rsidP="00736288">
      <w:pPr>
        <w:suppressAutoHyphens/>
        <w:spacing w:after="30" w:line="240" w:lineRule="auto"/>
        <w:ind w:firstLine="709"/>
        <w:jc w:val="both"/>
        <w:rPr>
          <w:rFonts w:ascii="Times New Roman" w:eastAsia="Times New Roman" w:hAnsi="Times New Roman" w:cs="Times New Roman"/>
          <w:color w:val="000000" w:themeColor="text1"/>
          <w:sz w:val="28"/>
          <w:szCs w:val="28"/>
        </w:rPr>
      </w:pPr>
      <w:proofErr w:type="spellStart"/>
      <w:r w:rsidRPr="00736288">
        <w:rPr>
          <w:rFonts w:ascii="Times New Roman" w:eastAsia="Times New Roman" w:hAnsi="Times New Roman" w:cs="Times New Roman"/>
          <w:b/>
          <w:color w:val="000000" w:themeColor="text1"/>
          <w:sz w:val="28"/>
          <w:szCs w:val="28"/>
        </w:rPr>
        <w:t>Атероклефит</w:t>
      </w:r>
      <w:proofErr w:type="spellEnd"/>
      <w:r w:rsidRPr="00736288">
        <w:rPr>
          <w:rFonts w:ascii="Times New Roman" w:eastAsia="Times New Roman" w:hAnsi="Times New Roman" w:cs="Times New Roman"/>
          <w:b/>
          <w:color w:val="000000" w:themeColor="text1"/>
          <w:sz w:val="28"/>
          <w:szCs w:val="28"/>
        </w:rPr>
        <w:t xml:space="preserve"> БИО</w:t>
      </w:r>
      <w:r w:rsidR="009E749E" w:rsidRPr="00736288">
        <w:rPr>
          <w:rFonts w:ascii="Times New Roman" w:eastAsia="Times New Roman" w:hAnsi="Times New Roman" w:cs="Times New Roman"/>
          <w:color w:val="000000" w:themeColor="text1"/>
          <w:sz w:val="28"/>
          <w:szCs w:val="28"/>
        </w:rPr>
        <w:t xml:space="preserve"> – </w:t>
      </w:r>
      <w:r w:rsidR="003579BE" w:rsidRPr="00736288">
        <w:rPr>
          <w:rFonts w:ascii="Times New Roman" w:eastAsia="Times New Roman" w:hAnsi="Times New Roman" w:cs="Times New Roman"/>
          <w:color w:val="000000" w:themeColor="text1"/>
          <w:sz w:val="28"/>
          <w:szCs w:val="28"/>
        </w:rPr>
        <w:t>БАД</w:t>
      </w:r>
      <w:r w:rsidR="009E749E" w:rsidRPr="00736288">
        <w:rPr>
          <w:rFonts w:ascii="Times New Roman" w:eastAsia="Times New Roman" w:hAnsi="Times New Roman" w:cs="Times New Roman"/>
          <w:color w:val="000000" w:themeColor="text1"/>
          <w:sz w:val="28"/>
          <w:szCs w:val="28"/>
        </w:rPr>
        <w:t xml:space="preserve"> растительного происхождения, </w:t>
      </w:r>
      <w:proofErr w:type="spellStart"/>
      <w:r w:rsidR="009E749E" w:rsidRPr="00736288">
        <w:rPr>
          <w:rFonts w:ascii="Times New Roman" w:eastAsia="Times New Roman" w:hAnsi="Times New Roman" w:cs="Times New Roman"/>
          <w:color w:val="000000" w:themeColor="text1"/>
          <w:sz w:val="28"/>
          <w:szCs w:val="28"/>
        </w:rPr>
        <w:t>гиполипидемическое</w:t>
      </w:r>
      <w:proofErr w:type="spellEnd"/>
      <w:r w:rsidR="009E749E" w:rsidRPr="00736288">
        <w:rPr>
          <w:rFonts w:ascii="Times New Roman" w:eastAsia="Times New Roman" w:hAnsi="Times New Roman" w:cs="Times New Roman"/>
          <w:color w:val="000000" w:themeColor="text1"/>
          <w:sz w:val="28"/>
          <w:szCs w:val="28"/>
        </w:rPr>
        <w:t xml:space="preserve"> средство.</w:t>
      </w:r>
    </w:p>
    <w:p w:rsidR="009E749E" w:rsidRPr="00736288" w:rsidRDefault="009E749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eastAsia="Times New Roman" w:hAnsi="Times New Roman" w:cs="Times New Roman"/>
          <w:color w:val="000000" w:themeColor="text1"/>
          <w:sz w:val="28"/>
          <w:szCs w:val="28"/>
        </w:rPr>
        <w:t xml:space="preserve">Состав: </w:t>
      </w:r>
      <w:r w:rsidRPr="00736288">
        <w:rPr>
          <w:rFonts w:ascii="Times New Roman" w:hAnsi="Times New Roman" w:cs="Times New Roman"/>
          <w:color w:val="000000" w:themeColor="text1"/>
          <w:sz w:val="28"/>
          <w:szCs w:val="28"/>
        </w:rPr>
        <w:t xml:space="preserve">экстракт </w:t>
      </w:r>
      <w:proofErr w:type="spellStart"/>
      <w:r w:rsidRPr="00736288">
        <w:rPr>
          <w:rFonts w:ascii="Times New Roman" w:hAnsi="Times New Roman" w:cs="Times New Roman"/>
          <w:color w:val="000000" w:themeColor="text1"/>
          <w:sz w:val="28"/>
          <w:szCs w:val="28"/>
        </w:rPr>
        <w:t>диоскореи</w:t>
      </w:r>
      <w:proofErr w:type="spellEnd"/>
      <w:r w:rsidRPr="00736288">
        <w:rPr>
          <w:rFonts w:ascii="Times New Roman" w:hAnsi="Times New Roman" w:cs="Times New Roman"/>
          <w:color w:val="000000" w:themeColor="text1"/>
          <w:sz w:val="28"/>
          <w:szCs w:val="28"/>
        </w:rPr>
        <w:t>, травы красного клевера, аскорбиновая кислота, экстракт цветков и листьев боярышника, никотиновая кислота, рутин.</w:t>
      </w:r>
    </w:p>
    <w:p w:rsidR="000C4A26" w:rsidRPr="00736288" w:rsidRDefault="009E749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 xml:space="preserve">Показания: </w:t>
      </w:r>
      <w:proofErr w:type="spellStart"/>
      <w:r w:rsidRPr="00736288">
        <w:rPr>
          <w:rFonts w:ascii="Times New Roman" w:hAnsi="Times New Roman" w:cs="Times New Roman"/>
          <w:color w:val="000000" w:themeColor="text1"/>
          <w:sz w:val="28"/>
          <w:szCs w:val="28"/>
        </w:rPr>
        <w:t>Атероклефит</w:t>
      </w:r>
      <w:proofErr w:type="spellEnd"/>
      <w:r w:rsidRPr="00736288">
        <w:rPr>
          <w:rFonts w:ascii="Times New Roman" w:hAnsi="Times New Roman" w:cs="Times New Roman"/>
          <w:color w:val="000000" w:themeColor="text1"/>
          <w:sz w:val="28"/>
          <w:szCs w:val="28"/>
        </w:rPr>
        <w:t xml:space="preserve"> БИО рекомендуется принимать в качестве пищевой биодобавки для поддержания в норме концентрации холестерина и уровня артериального давления, нормализации метаболизма жиров</w:t>
      </w:r>
      <w:r w:rsidR="000C4A26" w:rsidRPr="00736288">
        <w:rPr>
          <w:rFonts w:ascii="Times New Roman" w:hAnsi="Times New Roman" w:cs="Times New Roman"/>
          <w:color w:val="000000" w:themeColor="text1"/>
          <w:sz w:val="28"/>
          <w:szCs w:val="28"/>
        </w:rPr>
        <w:t xml:space="preserve">, снижения риска развития атеросклеротических изменений сосудов и улучшения функционального состояния </w:t>
      </w:r>
      <w:proofErr w:type="gramStart"/>
      <w:r w:rsidR="000C4A26" w:rsidRPr="00736288">
        <w:rPr>
          <w:rFonts w:ascii="Times New Roman" w:hAnsi="Times New Roman" w:cs="Times New Roman"/>
          <w:color w:val="000000" w:themeColor="text1"/>
          <w:sz w:val="28"/>
          <w:szCs w:val="28"/>
        </w:rPr>
        <w:t>сердечно-сосудистой</w:t>
      </w:r>
      <w:proofErr w:type="gramEnd"/>
      <w:r w:rsidR="000C4A26" w:rsidRPr="00736288">
        <w:rPr>
          <w:rFonts w:ascii="Times New Roman" w:hAnsi="Times New Roman" w:cs="Times New Roman"/>
          <w:color w:val="000000" w:themeColor="text1"/>
          <w:sz w:val="28"/>
          <w:szCs w:val="28"/>
        </w:rPr>
        <w:t xml:space="preserve"> системы.</w:t>
      </w:r>
    </w:p>
    <w:p w:rsidR="000C4A26" w:rsidRPr="00736288" w:rsidRDefault="000C4A26"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Противопоказания: индивидуальная непереносимость компонентов, беременность, кормление грудью.</w:t>
      </w:r>
    </w:p>
    <w:p w:rsidR="009848B1" w:rsidRPr="00736288" w:rsidRDefault="009848B1"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Побочные действия: не выявлены.</w:t>
      </w:r>
    </w:p>
    <w:p w:rsidR="000C4A26" w:rsidRPr="00736288" w:rsidRDefault="000C4A26"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Применение: взрослым по 1 капсуле 2 раза в день во время еды. Продолжительность приема 1 месяц.</w:t>
      </w:r>
    </w:p>
    <w:p w:rsidR="000C4A26" w:rsidRPr="00736288" w:rsidRDefault="009848B1"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Отпускается без рецепта.</w:t>
      </w:r>
    </w:p>
    <w:p w:rsidR="00FB715E" w:rsidRPr="00736288" w:rsidRDefault="009848B1"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Хранение: при температуре до 25 °C.</w:t>
      </w:r>
      <w:r w:rsidRPr="00736288">
        <w:rPr>
          <w:rFonts w:ascii="Times New Roman" w:hAnsi="Times New Roman" w:cs="Times New Roman"/>
          <w:color w:val="000000" w:themeColor="text1"/>
          <w:sz w:val="28"/>
          <w:szCs w:val="28"/>
        </w:rPr>
        <w:br/>
      </w:r>
      <w:r w:rsidR="000C4A26" w:rsidRPr="00736288">
        <w:rPr>
          <w:rFonts w:ascii="Times New Roman" w:hAnsi="Times New Roman" w:cs="Times New Roman"/>
          <w:b/>
          <w:color w:val="000000" w:themeColor="text1"/>
          <w:sz w:val="28"/>
          <w:szCs w:val="28"/>
        </w:rPr>
        <w:t>Цинк + витамин</w:t>
      </w:r>
      <w:proofErr w:type="gramStart"/>
      <w:r w:rsidR="000C4A26" w:rsidRPr="00736288">
        <w:rPr>
          <w:rFonts w:ascii="Times New Roman" w:hAnsi="Times New Roman" w:cs="Times New Roman"/>
          <w:b/>
          <w:color w:val="000000" w:themeColor="text1"/>
          <w:sz w:val="28"/>
          <w:szCs w:val="28"/>
        </w:rPr>
        <w:t xml:space="preserve"> С</w:t>
      </w:r>
      <w:proofErr w:type="gramEnd"/>
      <w:r w:rsidR="000C4A26" w:rsidRPr="00736288">
        <w:rPr>
          <w:rFonts w:ascii="Times New Roman" w:hAnsi="Times New Roman" w:cs="Times New Roman"/>
          <w:color w:val="000000" w:themeColor="text1"/>
          <w:sz w:val="28"/>
          <w:szCs w:val="28"/>
        </w:rPr>
        <w:t xml:space="preserve"> </w:t>
      </w:r>
      <w:r w:rsidR="00FB715E" w:rsidRPr="00736288">
        <w:rPr>
          <w:rFonts w:ascii="Times New Roman" w:hAnsi="Times New Roman" w:cs="Times New Roman"/>
          <w:color w:val="000000" w:themeColor="text1"/>
          <w:sz w:val="28"/>
          <w:szCs w:val="28"/>
        </w:rPr>
        <w:t>–</w:t>
      </w:r>
      <w:r w:rsidR="000C4A26" w:rsidRPr="00736288">
        <w:rPr>
          <w:rFonts w:ascii="Times New Roman" w:hAnsi="Times New Roman" w:cs="Times New Roman"/>
          <w:color w:val="000000" w:themeColor="text1"/>
          <w:sz w:val="28"/>
          <w:szCs w:val="28"/>
        </w:rPr>
        <w:t xml:space="preserve"> </w:t>
      </w:r>
      <w:r w:rsidR="003579BE" w:rsidRPr="00736288">
        <w:rPr>
          <w:rFonts w:ascii="Times New Roman" w:hAnsi="Times New Roman" w:cs="Times New Roman"/>
          <w:color w:val="000000" w:themeColor="text1"/>
          <w:sz w:val="28"/>
          <w:szCs w:val="28"/>
        </w:rPr>
        <w:t>БАД</w:t>
      </w:r>
      <w:r w:rsidR="00FB715E" w:rsidRPr="00736288">
        <w:rPr>
          <w:rFonts w:ascii="Times New Roman" w:hAnsi="Times New Roman" w:cs="Times New Roman"/>
          <w:color w:val="000000" w:themeColor="text1"/>
          <w:sz w:val="28"/>
          <w:szCs w:val="28"/>
        </w:rPr>
        <w:t xml:space="preserve"> дополнительный источник цинка и витамина С, относится к группе другие БАД.</w:t>
      </w:r>
    </w:p>
    <w:p w:rsidR="00FB715E" w:rsidRPr="00736288" w:rsidRDefault="00FB715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 xml:space="preserve">Состав: аскорбиновая кислота, цинка </w:t>
      </w:r>
      <w:proofErr w:type="spellStart"/>
      <w:r w:rsidRPr="00736288">
        <w:rPr>
          <w:rFonts w:ascii="Times New Roman" w:hAnsi="Times New Roman" w:cs="Times New Roman"/>
          <w:color w:val="000000" w:themeColor="text1"/>
          <w:sz w:val="28"/>
          <w:szCs w:val="28"/>
        </w:rPr>
        <w:t>лактат</w:t>
      </w:r>
      <w:proofErr w:type="spellEnd"/>
      <w:r w:rsidRPr="00736288">
        <w:rPr>
          <w:rFonts w:ascii="Times New Roman" w:hAnsi="Times New Roman" w:cs="Times New Roman"/>
          <w:color w:val="000000" w:themeColor="text1"/>
          <w:sz w:val="28"/>
          <w:szCs w:val="28"/>
        </w:rPr>
        <w:t>, цинк.</w:t>
      </w:r>
    </w:p>
    <w:p w:rsidR="00FB715E" w:rsidRPr="00736288" w:rsidRDefault="00FB715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Показания: рекомендуется применять в период сезонных простудных заболеваний в качестве дополнительного источника витамина</w:t>
      </w:r>
      <w:proofErr w:type="gramStart"/>
      <w:r w:rsidRPr="00736288">
        <w:rPr>
          <w:rFonts w:ascii="Times New Roman" w:hAnsi="Times New Roman" w:cs="Times New Roman"/>
          <w:color w:val="000000" w:themeColor="text1"/>
          <w:sz w:val="28"/>
          <w:szCs w:val="28"/>
        </w:rPr>
        <w:t xml:space="preserve"> С</w:t>
      </w:r>
      <w:proofErr w:type="gramEnd"/>
      <w:r w:rsidRPr="00736288">
        <w:rPr>
          <w:rFonts w:ascii="Times New Roman" w:hAnsi="Times New Roman" w:cs="Times New Roman"/>
          <w:color w:val="000000" w:themeColor="text1"/>
          <w:sz w:val="28"/>
          <w:szCs w:val="28"/>
        </w:rPr>
        <w:t xml:space="preserve"> и цинка.</w:t>
      </w:r>
    </w:p>
    <w:p w:rsidR="00FB715E" w:rsidRPr="00736288" w:rsidRDefault="00FB715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lastRenderedPageBreak/>
        <w:t>Противопоказания: индивидуальная непереносимость компонентов, беременность, кормление грудью.</w:t>
      </w:r>
    </w:p>
    <w:p w:rsidR="009848B1" w:rsidRPr="00736288" w:rsidRDefault="009848B1"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Побочные действия: не выявлены.</w:t>
      </w:r>
    </w:p>
    <w:p w:rsidR="009848B1" w:rsidRPr="00736288" w:rsidRDefault="00FB715E"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 xml:space="preserve">Применение: взрослым и детям старше 14 лет по 1 таблетке в день во время еды. </w:t>
      </w:r>
      <w:r w:rsidR="009848B1" w:rsidRPr="00736288">
        <w:rPr>
          <w:rFonts w:ascii="Times New Roman" w:hAnsi="Times New Roman" w:cs="Times New Roman"/>
          <w:color w:val="000000" w:themeColor="text1"/>
          <w:sz w:val="28"/>
          <w:szCs w:val="28"/>
        </w:rPr>
        <w:t>Продо</w:t>
      </w:r>
      <w:r w:rsidRPr="00736288">
        <w:rPr>
          <w:rFonts w:ascii="Times New Roman" w:hAnsi="Times New Roman" w:cs="Times New Roman"/>
          <w:color w:val="000000" w:themeColor="text1"/>
          <w:sz w:val="28"/>
          <w:szCs w:val="28"/>
        </w:rPr>
        <w:t>лжительность приема не менее 1 месяца.</w:t>
      </w:r>
    </w:p>
    <w:p w:rsidR="009848B1" w:rsidRPr="00736288" w:rsidRDefault="009848B1" w:rsidP="00736288">
      <w:pPr>
        <w:suppressAutoHyphens/>
        <w:spacing w:after="30" w:line="240" w:lineRule="auto"/>
        <w:ind w:firstLine="709"/>
        <w:jc w:val="both"/>
        <w:rPr>
          <w:rFonts w:ascii="Times New Roman" w:hAnsi="Times New Roman" w:cs="Times New Roman"/>
          <w:color w:val="000000" w:themeColor="text1"/>
          <w:sz w:val="28"/>
          <w:szCs w:val="28"/>
        </w:rPr>
      </w:pPr>
      <w:r w:rsidRPr="00736288">
        <w:rPr>
          <w:rFonts w:ascii="Times New Roman" w:hAnsi="Times New Roman" w:cs="Times New Roman"/>
          <w:color w:val="000000" w:themeColor="text1"/>
          <w:sz w:val="28"/>
          <w:szCs w:val="28"/>
        </w:rPr>
        <w:t>Отпускается без рецепта.</w:t>
      </w:r>
    </w:p>
    <w:p w:rsidR="009E749E" w:rsidRPr="009848B1" w:rsidRDefault="009848B1" w:rsidP="00736288">
      <w:pPr>
        <w:suppressAutoHyphens/>
        <w:spacing w:after="30" w:line="240" w:lineRule="auto"/>
        <w:ind w:firstLine="709"/>
        <w:jc w:val="both"/>
        <w:rPr>
          <w:rFonts w:ascii="Times New Roman" w:hAnsi="Times New Roman" w:cs="Times New Roman"/>
          <w:color w:val="000000"/>
          <w:sz w:val="28"/>
          <w:szCs w:val="28"/>
        </w:rPr>
      </w:pPr>
      <w:r w:rsidRPr="00736288">
        <w:rPr>
          <w:rFonts w:ascii="Times New Roman" w:hAnsi="Times New Roman" w:cs="Times New Roman"/>
          <w:color w:val="000000" w:themeColor="text1"/>
          <w:sz w:val="28"/>
          <w:szCs w:val="28"/>
        </w:rPr>
        <w:t>Хранение: при температуре не выше 25 °C.</w:t>
      </w:r>
    </w:p>
    <w:p w:rsidR="00F550C6" w:rsidRPr="00FC3070" w:rsidRDefault="00F550C6" w:rsidP="00C44C99">
      <w:pPr>
        <w:suppressAutoHyphens/>
        <w:spacing w:after="0" w:line="240" w:lineRule="auto"/>
        <w:jc w:val="center"/>
        <w:rPr>
          <w:rFonts w:ascii="Times New Roman" w:eastAsiaTheme="minorEastAsia" w:hAnsi="Times New Roman" w:cs="Times New Roman"/>
          <w:b/>
          <w:bCs/>
          <w:sz w:val="28"/>
          <w:szCs w:val="28"/>
          <w:lang w:eastAsia="ru-RU"/>
        </w:rPr>
      </w:pPr>
      <w:r w:rsidRPr="00FC3070">
        <w:rPr>
          <w:rFonts w:ascii="Times New Roman" w:eastAsiaTheme="minorEastAsia" w:hAnsi="Times New Roman" w:cs="Times New Roman"/>
          <w:b/>
          <w:sz w:val="28"/>
          <w:szCs w:val="28"/>
          <w:lang w:eastAsia="ru-RU"/>
        </w:rPr>
        <w:t xml:space="preserve">3. Описать требования к маркировке в соответствии с требованиями  </w:t>
      </w:r>
      <w:r w:rsidRPr="00FC3070">
        <w:rPr>
          <w:rFonts w:ascii="Times New Roman" w:eastAsiaTheme="minorEastAsia" w:hAnsi="Times New Roman" w:cs="Times New Roman"/>
          <w:b/>
          <w:bCs/>
          <w:sz w:val="28"/>
          <w:szCs w:val="28"/>
          <w:lang w:eastAsia="ru-RU"/>
        </w:rPr>
        <w:t xml:space="preserve">СанПиН 2.3.2.1290-03 «Гигиенические требования к организации производства и оборота </w:t>
      </w:r>
      <w:proofErr w:type="spellStart"/>
      <w:r w:rsidRPr="00FC3070">
        <w:rPr>
          <w:rFonts w:ascii="Times New Roman" w:eastAsiaTheme="minorEastAsia" w:hAnsi="Times New Roman" w:cs="Times New Roman"/>
          <w:b/>
          <w:bCs/>
          <w:sz w:val="28"/>
          <w:szCs w:val="28"/>
          <w:lang w:eastAsia="ru-RU"/>
        </w:rPr>
        <w:t>БАД»</w:t>
      </w:r>
      <w:proofErr w:type="gramStart"/>
      <w:r w:rsidRPr="00FC3070">
        <w:rPr>
          <w:rFonts w:ascii="Times New Roman" w:eastAsiaTheme="minorEastAsia" w:hAnsi="Times New Roman" w:cs="Times New Roman"/>
          <w:b/>
          <w:bCs/>
          <w:sz w:val="28"/>
          <w:szCs w:val="28"/>
          <w:lang w:eastAsia="ru-RU"/>
        </w:rPr>
        <w:t>,Т</w:t>
      </w:r>
      <w:proofErr w:type="gramEnd"/>
      <w:r w:rsidRPr="00FC3070">
        <w:rPr>
          <w:rFonts w:ascii="Times New Roman" w:eastAsiaTheme="minorEastAsia" w:hAnsi="Times New Roman" w:cs="Times New Roman"/>
          <w:b/>
          <w:bCs/>
          <w:sz w:val="28"/>
          <w:szCs w:val="28"/>
          <w:lang w:eastAsia="ru-RU"/>
        </w:rPr>
        <w:t>ехнического</w:t>
      </w:r>
      <w:proofErr w:type="spellEnd"/>
      <w:r w:rsidRPr="00FC3070">
        <w:rPr>
          <w:rFonts w:ascii="Times New Roman" w:eastAsiaTheme="minorEastAsia" w:hAnsi="Times New Roman" w:cs="Times New Roman"/>
          <w:b/>
          <w:bCs/>
          <w:sz w:val="28"/>
          <w:szCs w:val="28"/>
          <w:lang w:eastAsia="ru-RU"/>
        </w:rPr>
        <w:t xml:space="preserve"> регламента Таможенного Союза  (ТР ТМ)</w:t>
      </w:r>
    </w:p>
    <w:p w:rsidR="004A4D14" w:rsidRDefault="00C44C99"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C44C99">
        <w:rPr>
          <w:rFonts w:ascii="Times New Roman" w:eastAsia="Times New Roman" w:hAnsi="Times New Roman" w:cs="Times New Roman"/>
          <w:color w:val="000000" w:themeColor="text1"/>
          <w:sz w:val="28"/>
          <w:szCs w:val="28"/>
          <w:lang w:eastAsia="ru-RU"/>
        </w:rPr>
        <w:t>Информация о БАД должна содержать:</w:t>
      </w:r>
      <w:r w:rsidRPr="000802D6">
        <w:rPr>
          <w:rFonts w:ascii="Times New Roman" w:eastAsia="Times New Roman" w:hAnsi="Times New Roman" w:cs="Times New Roman"/>
          <w:color w:val="000000" w:themeColor="text1"/>
          <w:sz w:val="28"/>
          <w:szCs w:val="28"/>
          <w:lang w:eastAsia="ru-RU"/>
        </w:rPr>
        <w:t xml:space="preserve"> наименования БАД</w:t>
      </w:r>
      <w:r w:rsidRPr="00C44C99">
        <w:rPr>
          <w:rFonts w:ascii="Times New Roman" w:eastAsia="Times New Roman" w:hAnsi="Times New Roman" w:cs="Times New Roman"/>
          <w:color w:val="000000" w:themeColor="text1"/>
          <w:sz w:val="28"/>
          <w:szCs w:val="28"/>
          <w:lang w:eastAsia="ru-RU"/>
        </w:rPr>
        <w:t>, и в частности:</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 </w:t>
      </w:r>
      <w:r w:rsidR="00C44C99" w:rsidRPr="00C44C99">
        <w:rPr>
          <w:rFonts w:ascii="Times New Roman" w:eastAsia="Times New Roman" w:hAnsi="Times New Roman" w:cs="Times New Roman"/>
          <w:color w:val="000000" w:themeColor="text1"/>
          <w:sz w:val="28"/>
          <w:szCs w:val="28"/>
          <w:lang w:eastAsia="ru-RU"/>
        </w:rPr>
        <w:t>товарный зна</w:t>
      </w:r>
      <w:r>
        <w:rPr>
          <w:rFonts w:ascii="Times New Roman" w:eastAsia="Times New Roman" w:hAnsi="Times New Roman" w:cs="Times New Roman"/>
          <w:color w:val="000000" w:themeColor="text1"/>
          <w:sz w:val="28"/>
          <w:szCs w:val="28"/>
          <w:lang w:eastAsia="ru-RU"/>
        </w:rPr>
        <w:t>к изготовителя (при наличии);</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 </w:t>
      </w:r>
      <w:r w:rsidR="00C44C99" w:rsidRPr="00C44C99">
        <w:rPr>
          <w:rFonts w:ascii="Times New Roman" w:eastAsia="Times New Roman" w:hAnsi="Times New Roman" w:cs="Times New Roman"/>
          <w:color w:val="000000" w:themeColor="text1"/>
          <w:sz w:val="28"/>
          <w:szCs w:val="28"/>
          <w:lang w:eastAsia="ru-RU"/>
        </w:rPr>
        <w:t>обозначения нормативной или технической документации, обязательным</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требованиям, которых должны соответствовать БАД (Для БАД</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отечественного производства и стран СНГ);</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w:t>
      </w:r>
      <w:r w:rsidR="00C44C99" w:rsidRPr="00C44C99">
        <w:rPr>
          <w:rFonts w:ascii="Times New Roman" w:eastAsia="Times New Roman" w:hAnsi="Times New Roman" w:cs="Times New Roman"/>
          <w:color w:val="000000" w:themeColor="text1"/>
          <w:sz w:val="28"/>
          <w:szCs w:val="28"/>
          <w:lang w:eastAsia="ru-RU"/>
        </w:rPr>
        <w:t>состав БАД, с указанием ингредиентного состава в порядке,</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соответствующем их убыванию в весовом или пр</w:t>
      </w:r>
      <w:r>
        <w:rPr>
          <w:rFonts w:ascii="Times New Roman" w:eastAsia="Times New Roman" w:hAnsi="Times New Roman" w:cs="Times New Roman"/>
          <w:color w:val="000000" w:themeColor="text1"/>
          <w:sz w:val="28"/>
          <w:szCs w:val="28"/>
          <w:lang w:eastAsia="ru-RU"/>
        </w:rPr>
        <w:t>оцентном выражении;</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 </w:t>
      </w:r>
      <w:r w:rsidR="00C44C99" w:rsidRPr="00C44C99">
        <w:rPr>
          <w:rFonts w:ascii="Times New Roman" w:eastAsia="Times New Roman" w:hAnsi="Times New Roman" w:cs="Times New Roman"/>
          <w:color w:val="000000" w:themeColor="text1"/>
          <w:sz w:val="28"/>
          <w:szCs w:val="28"/>
          <w:lang w:eastAsia="ru-RU"/>
        </w:rPr>
        <w:t>сведения об основных потребительских свойствах БАД</w:t>
      </w:r>
      <w:r w:rsidR="00C44C99" w:rsidRPr="000802D6">
        <w:rPr>
          <w:rFonts w:ascii="Times New Roman" w:eastAsia="Times New Roman" w:hAnsi="Times New Roman" w:cs="Times New Roman"/>
          <w:color w:val="000000" w:themeColor="text1"/>
          <w:sz w:val="28"/>
          <w:szCs w:val="28"/>
          <w:lang w:eastAsia="ru-RU"/>
        </w:rPr>
        <w:t>;</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 </w:t>
      </w:r>
      <w:r w:rsidR="00C44C99" w:rsidRPr="00C44C99">
        <w:rPr>
          <w:rFonts w:ascii="Times New Roman" w:eastAsia="Times New Roman" w:hAnsi="Times New Roman" w:cs="Times New Roman"/>
          <w:color w:val="000000" w:themeColor="text1"/>
          <w:sz w:val="28"/>
          <w:szCs w:val="28"/>
          <w:lang w:eastAsia="ru-RU"/>
        </w:rPr>
        <w:t>сведения о весе или объеме БАД, в единицах потребительской упаковки и</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 xml:space="preserve">весе </w:t>
      </w:r>
      <w:r>
        <w:rPr>
          <w:rFonts w:ascii="Times New Roman" w:eastAsia="Times New Roman" w:hAnsi="Times New Roman" w:cs="Times New Roman"/>
          <w:color w:val="000000" w:themeColor="text1"/>
          <w:sz w:val="28"/>
          <w:szCs w:val="28"/>
          <w:lang w:eastAsia="ru-RU"/>
        </w:rPr>
        <w:t>или объеме единицы продукта; </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Е) </w:t>
      </w:r>
      <w:r w:rsidR="00C44C99" w:rsidRPr="00C44C99">
        <w:rPr>
          <w:rFonts w:ascii="Times New Roman" w:eastAsia="Times New Roman" w:hAnsi="Times New Roman" w:cs="Times New Roman"/>
          <w:color w:val="000000" w:themeColor="text1"/>
          <w:sz w:val="28"/>
          <w:szCs w:val="28"/>
          <w:lang w:eastAsia="ru-RU"/>
        </w:rPr>
        <w:t>сведения о противопоказаниях для применения при отдельных видах</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заболеван</w:t>
      </w:r>
      <w:r>
        <w:rPr>
          <w:rFonts w:ascii="Times New Roman" w:eastAsia="Times New Roman" w:hAnsi="Times New Roman" w:cs="Times New Roman"/>
          <w:color w:val="000000" w:themeColor="text1"/>
          <w:sz w:val="28"/>
          <w:szCs w:val="28"/>
          <w:lang w:eastAsia="ru-RU"/>
        </w:rPr>
        <w:t>ий; </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Ж) </w:t>
      </w:r>
      <w:r w:rsidR="00C44C99" w:rsidRPr="00C44C99">
        <w:rPr>
          <w:rFonts w:ascii="Times New Roman" w:eastAsia="Times New Roman" w:hAnsi="Times New Roman" w:cs="Times New Roman"/>
          <w:color w:val="000000" w:themeColor="text1"/>
          <w:sz w:val="28"/>
          <w:szCs w:val="28"/>
          <w:lang w:eastAsia="ru-RU"/>
        </w:rPr>
        <w:t>указание, чт</w:t>
      </w:r>
      <w:r>
        <w:rPr>
          <w:rFonts w:ascii="Times New Roman" w:eastAsia="Times New Roman" w:hAnsi="Times New Roman" w:cs="Times New Roman"/>
          <w:color w:val="000000" w:themeColor="text1"/>
          <w:sz w:val="28"/>
          <w:szCs w:val="28"/>
          <w:lang w:eastAsia="ru-RU"/>
        </w:rPr>
        <w:t>о БАД не является лекарством;</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З) </w:t>
      </w:r>
      <w:r w:rsidR="00C44C99" w:rsidRPr="00C44C99">
        <w:rPr>
          <w:rFonts w:ascii="Times New Roman" w:eastAsia="Times New Roman" w:hAnsi="Times New Roman" w:cs="Times New Roman"/>
          <w:color w:val="000000" w:themeColor="text1"/>
          <w:sz w:val="28"/>
          <w:szCs w:val="28"/>
          <w:lang w:eastAsia="ru-RU"/>
        </w:rPr>
        <w:t>дата изготовления, гарантийный срок годности или дата конечного срока</w:t>
      </w:r>
      <w:r w:rsidR="00C44C99" w:rsidRPr="000802D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реализации продукции;</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 условия хранения;</w:t>
      </w:r>
    </w:p>
    <w:p w:rsidR="004A4D14"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 </w:t>
      </w:r>
      <w:r w:rsidR="00C44C99" w:rsidRPr="00C44C99">
        <w:rPr>
          <w:rFonts w:ascii="Times New Roman" w:eastAsia="Times New Roman" w:hAnsi="Times New Roman" w:cs="Times New Roman"/>
          <w:color w:val="000000" w:themeColor="text1"/>
          <w:sz w:val="28"/>
          <w:szCs w:val="28"/>
          <w:lang w:eastAsia="ru-RU"/>
        </w:rPr>
        <w:t>информация о государственной регистрации БАД с указанием номера и</w:t>
      </w:r>
      <w:r w:rsidR="00C44C99" w:rsidRPr="000802D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даты; </w:t>
      </w:r>
    </w:p>
    <w:p w:rsidR="00C44C99" w:rsidRPr="000802D6" w:rsidRDefault="004A4D14" w:rsidP="004A4D14">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Л) </w:t>
      </w:r>
      <w:r w:rsidR="00C44C99" w:rsidRPr="00C44C99">
        <w:rPr>
          <w:rFonts w:ascii="Times New Roman" w:eastAsia="Times New Roman" w:hAnsi="Times New Roman" w:cs="Times New Roman"/>
          <w:color w:val="000000" w:themeColor="text1"/>
          <w:sz w:val="28"/>
          <w:szCs w:val="28"/>
          <w:lang w:eastAsia="ru-RU"/>
        </w:rPr>
        <w:t>место нахождения, наименование изготовителя (продавца) и место</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нахождения и телефон организации, уполномоченной изготовителем</w:t>
      </w:r>
      <w:r w:rsidR="00C44C99" w:rsidRPr="000802D6">
        <w:rPr>
          <w:rFonts w:ascii="Times New Roman" w:eastAsia="Times New Roman" w:hAnsi="Times New Roman" w:cs="Times New Roman"/>
          <w:color w:val="000000" w:themeColor="text1"/>
          <w:sz w:val="28"/>
          <w:szCs w:val="28"/>
          <w:lang w:eastAsia="ru-RU"/>
        </w:rPr>
        <w:t xml:space="preserve"> </w:t>
      </w:r>
      <w:r w:rsidR="00C44C99" w:rsidRPr="00C44C99">
        <w:rPr>
          <w:rFonts w:ascii="Times New Roman" w:eastAsia="Times New Roman" w:hAnsi="Times New Roman" w:cs="Times New Roman"/>
          <w:color w:val="000000" w:themeColor="text1"/>
          <w:sz w:val="28"/>
          <w:szCs w:val="28"/>
          <w:lang w:eastAsia="ru-RU"/>
        </w:rPr>
        <w:t>(продавцом) на принятие претензий от потребителя.</w:t>
      </w:r>
      <w:r w:rsidR="00C44C99" w:rsidRPr="000802D6">
        <w:rPr>
          <w:rFonts w:ascii="Times New Roman" w:eastAsia="Times New Roman" w:hAnsi="Times New Roman" w:cs="Times New Roman"/>
          <w:color w:val="000000" w:themeColor="text1"/>
          <w:sz w:val="28"/>
          <w:szCs w:val="28"/>
          <w:lang w:eastAsia="ru-RU"/>
        </w:rPr>
        <w:t xml:space="preserve"> </w:t>
      </w:r>
    </w:p>
    <w:p w:rsidR="00C44C99" w:rsidRPr="00736288" w:rsidRDefault="00C44C99" w:rsidP="00736288">
      <w:pPr>
        <w:spacing w:after="30" w:line="240" w:lineRule="auto"/>
        <w:ind w:firstLine="709"/>
        <w:jc w:val="both"/>
        <w:rPr>
          <w:rFonts w:ascii="Times New Roman" w:eastAsia="Times New Roman" w:hAnsi="Times New Roman" w:cs="Times New Roman"/>
          <w:color w:val="000000" w:themeColor="text1"/>
          <w:sz w:val="28"/>
          <w:szCs w:val="28"/>
          <w:lang w:eastAsia="ru-RU"/>
        </w:rPr>
      </w:pPr>
      <w:r w:rsidRPr="00C44C99">
        <w:rPr>
          <w:rFonts w:ascii="Times New Roman" w:eastAsia="Times New Roman" w:hAnsi="Times New Roman" w:cs="Times New Roman"/>
          <w:color w:val="000000" w:themeColor="text1"/>
          <w:sz w:val="28"/>
          <w:szCs w:val="28"/>
          <w:lang w:eastAsia="ru-RU"/>
        </w:rPr>
        <w:lastRenderedPageBreak/>
        <w:t>Использование термина на этикетку БАД, а также использование иных терминов, не имеющих законодательного и научно</w:t>
      </w:r>
      <w:r w:rsidR="00736288">
        <w:rPr>
          <w:rFonts w:ascii="Times New Roman" w:eastAsia="Times New Roman" w:hAnsi="Times New Roman" w:cs="Times New Roman"/>
          <w:color w:val="000000" w:themeColor="text1"/>
          <w:sz w:val="28"/>
          <w:szCs w:val="28"/>
          <w:lang w:eastAsia="ru-RU"/>
        </w:rPr>
        <w:t>го обоснования, не допускается.</w:t>
      </w:r>
    </w:p>
    <w:p w:rsidR="00C44C99" w:rsidRPr="00FC3070" w:rsidRDefault="00F550C6" w:rsidP="00C44C99">
      <w:pPr>
        <w:suppressAutoHyphens/>
        <w:spacing w:after="0" w:line="240" w:lineRule="auto"/>
        <w:jc w:val="center"/>
        <w:rPr>
          <w:rFonts w:ascii="Times New Roman" w:eastAsiaTheme="minorEastAsia" w:hAnsi="Times New Roman" w:cs="Times New Roman"/>
          <w:b/>
          <w:bCs/>
          <w:sz w:val="28"/>
          <w:szCs w:val="28"/>
          <w:lang w:eastAsia="ru-RU"/>
        </w:rPr>
      </w:pPr>
      <w:r w:rsidRPr="00FC3070">
        <w:rPr>
          <w:rFonts w:ascii="Times New Roman" w:eastAsiaTheme="minorEastAsia" w:hAnsi="Times New Roman" w:cs="Times New Roman"/>
          <w:b/>
          <w:bCs/>
          <w:sz w:val="28"/>
          <w:szCs w:val="28"/>
          <w:lang w:eastAsia="ru-RU"/>
        </w:rPr>
        <w:t>4. Определить правила хранения и реализации.</w:t>
      </w:r>
    </w:p>
    <w:p w:rsidR="004A4D14" w:rsidRDefault="00C44C99" w:rsidP="004A4D14">
      <w:pPr>
        <w:suppressAutoHyphens/>
        <w:spacing w:after="30" w:line="240" w:lineRule="auto"/>
        <w:ind w:firstLine="709"/>
        <w:jc w:val="both"/>
        <w:rPr>
          <w:rFonts w:ascii="Times New Roman" w:hAnsi="Times New Roman" w:cs="Times New Roman"/>
          <w:color w:val="000000" w:themeColor="text1"/>
          <w:sz w:val="28"/>
          <w:szCs w:val="28"/>
        </w:rPr>
      </w:pPr>
      <w:proofErr w:type="spellStart"/>
      <w:r w:rsidRPr="00C44C99">
        <w:rPr>
          <w:rFonts w:ascii="Times New Roman" w:hAnsi="Times New Roman" w:cs="Times New Roman"/>
          <w:color w:val="000000" w:themeColor="text1"/>
          <w:sz w:val="28"/>
          <w:szCs w:val="28"/>
        </w:rPr>
        <w:t>Бады</w:t>
      </w:r>
      <w:proofErr w:type="spellEnd"/>
      <w:r w:rsidRPr="00C44C99">
        <w:rPr>
          <w:rFonts w:ascii="Times New Roman" w:hAnsi="Times New Roman" w:cs="Times New Roman"/>
          <w:color w:val="000000" w:themeColor="text1"/>
          <w:sz w:val="28"/>
          <w:szCs w:val="28"/>
        </w:rPr>
        <w:t xml:space="preserve"> хранятся в шкафу, к которому приклеивается стеллажная карточка с указание наименования БАД, серии БАД, срока годности</w:t>
      </w:r>
      <w:r w:rsidR="004A4D14">
        <w:rPr>
          <w:rFonts w:ascii="Times New Roman" w:hAnsi="Times New Roman" w:cs="Times New Roman"/>
          <w:color w:val="000000" w:themeColor="text1"/>
          <w:sz w:val="28"/>
          <w:szCs w:val="28"/>
        </w:rPr>
        <w:t xml:space="preserve"> и количества единиц хранения. </w:t>
      </w:r>
    </w:p>
    <w:p w:rsidR="00C44C99" w:rsidRPr="00C44C99" w:rsidRDefault="00C44C99" w:rsidP="004A4D14">
      <w:pPr>
        <w:suppressAutoHyphens/>
        <w:spacing w:after="30" w:line="240" w:lineRule="auto"/>
        <w:ind w:firstLine="709"/>
        <w:jc w:val="both"/>
        <w:rPr>
          <w:rFonts w:ascii="Times New Roman" w:eastAsiaTheme="minorEastAsia" w:hAnsi="Times New Roman" w:cs="Times New Roman"/>
          <w:bCs/>
          <w:sz w:val="28"/>
          <w:szCs w:val="28"/>
          <w:lang w:eastAsia="ru-RU"/>
        </w:rPr>
      </w:pPr>
      <w:proofErr w:type="spellStart"/>
      <w:r w:rsidRPr="00C44C99">
        <w:rPr>
          <w:rFonts w:ascii="Times New Roman" w:hAnsi="Times New Roman" w:cs="Times New Roman"/>
          <w:color w:val="000000" w:themeColor="text1"/>
          <w:sz w:val="28"/>
          <w:szCs w:val="28"/>
        </w:rPr>
        <w:t>Бады</w:t>
      </w:r>
      <w:proofErr w:type="spellEnd"/>
      <w:r w:rsidRPr="00C44C99">
        <w:rPr>
          <w:rFonts w:ascii="Times New Roman" w:hAnsi="Times New Roman" w:cs="Times New Roman"/>
          <w:color w:val="000000" w:themeColor="text1"/>
          <w:sz w:val="28"/>
          <w:szCs w:val="28"/>
        </w:rPr>
        <w:t xml:space="preserve"> хранятся с учетом их физико-химических свойств, при условиях, указанных изготовителем БАД, соблюдая необходимые температурные режимы, влажности и освещенность. Отпускаются без рецепта врача</w:t>
      </w:r>
      <w:r w:rsidR="004A4D14">
        <w:rPr>
          <w:rFonts w:ascii="Times New Roman" w:hAnsi="Times New Roman" w:cs="Times New Roman"/>
          <w:color w:val="000000" w:themeColor="text1"/>
          <w:sz w:val="28"/>
          <w:szCs w:val="28"/>
        </w:rPr>
        <w:t>.</w:t>
      </w: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4A4D14" w:rsidRDefault="004A4D14" w:rsidP="00F550C6">
      <w:pPr>
        <w:suppressAutoHyphens/>
        <w:spacing w:after="0" w:line="240" w:lineRule="auto"/>
        <w:jc w:val="both"/>
        <w:rPr>
          <w:rFonts w:ascii="Times New Roman" w:eastAsia="Times New Roman" w:hAnsi="Times New Roman" w:cs="Times New Roman"/>
          <w:b/>
          <w:bCs/>
          <w:sz w:val="28"/>
          <w:szCs w:val="28"/>
        </w:rPr>
      </w:pPr>
    </w:p>
    <w:p w:rsidR="00F72002" w:rsidRDefault="00F72002" w:rsidP="004A4D14">
      <w:pPr>
        <w:suppressAutoHyphens/>
        <w:spacing w:afterLines="30" w:after="72" w:line="240" w:lineRule="auto"/>
        <w:ind w:firstLine="709"/>
        <w:jc w:val="both"/>
        <w:rPr>
          <w:rFonts w:ascii="Times New Roman" w:eastAsia="Times New Roman" w:hAnsi="Times New Roman" w:cs="Times New Roman"/>
          <w:b/>
          <w:bCs/>
          <w:sz w:val="28"/>
          <w:szCs w:val="28"/>
        </w:rPr>
      </w:pPr>
    </w:p>
    <w:p w:rsidR="00F72002" w:rsidRDefault="00F72002" w:rsidP="004A4D14">
      <w:pPr>
        <w:suppressAutoHyphens/>
        <w:spacing w:afterLines="30" w:after="72" w:line="240" w:lineRule="auto"/>
        <w:ind w:firstLine="709"/>
        <w:jc w:val="both"/>
        <w:rPr>
          <w:rFonts w:ascii="Times New Roman" w:eastAsia="Times New Roman" w:hAnsi="Times New Roman" w:cs="Times New Roman"/>
          <w:b/>
          <w:bCs/>
          <w:sz w:val="28"/>
          <w:szCs w:val="28"/>
        </w:rPr>
      </w:pPr>
    </w:p>
    <w:p w:rsidR="00F72002" w:rsidRDefault="00F72002" w:rsidP="004A4D14">
      <w:pPr>
        <w:suppressAutoHyphens/>
        <w:spacing w:afterLines="30" w:after="72" w:line="240" w:lineRule="auto"/>
        <w:ind w:firstLine="709"/>
        <w:jc w:val="both"/>
        <w:rPr>
          <w:rFonts w:ascii="Times New Roman" w:eastAsia="Times New Roman" w:hAnsi="Times New Roman" w:cs="Times New Roman"/>
          <w:b/>
          <w:bCs/>
          <w:sz w:val="28"/>
          <w:szCs w:val="28"/>
        </w:rPr>
      </w:pPr>
    </w:p>
    <w:p w:rsidR="00F550C6" w:rsidRPr="00310D71" w:rsidRDefault="00310D71" w:rsidP="004A4D14">
      <w:pPr>
        <w:suppressAutoHyphens/>
        <w:spacing w:afterLines="30" w:after="72"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Тема № 7</w:t>
      </w:r>
      <w:r w:rsidR="00F550C6" w:rsidRPr="00310D71">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F550C6" w:rsidRPr="00310D71">
        <w:rPr>
          <w:rFonts w:ascii="Times New Roman" w:eastAsia="Times New Roman" w:hAnsi="Times New Roman" w:cs="Times New Roman"/>
          <w:b/>
          <w:bCs/>
          <w:sz w:val="28"/>
          <w:szCs w:val="28"/>
        </w:rPr>
        <w:t xml:space="preserve">Минеральные воды. Анализ ассортимента. Хранение. Реализация. </w:t>
      </w:r>
    </w:p>
    <w:p w:rsidR="00F550C6" w:rsidRPr="00F550C6" w:rsidRDefault="00F550C6" w:rsidP="004A4D14">
      <w:pPr>
        <w:suppressAutoHyphens/>
        <w:spacing w:afterLines="30" w:after="72" w:line="240" w:lineRule="auto"/>
        <w:ind w:firstLine="709"/>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bCs/>
          <w:sz w:val="28"/>
          <w:szCs w:val="28"/>
          <w:lang w:eastAsia="ru-RU"/>
        </w:rPr>
        <w:t>Алгоритм работы</w:t>
      </w:r>
      <w:r w:rsidR="004A4D14">
        <w:rPr>
          <w:rFonts w:ascii="Times New Roman" w:eastAsiaTheme="minorEastAsia" w:hAnsi="Times New Roman" w:cs="Times New Roman"/>
          <w:bCs/>
          <w:sz w:val="28"/>
          <w:szCs w:val="28"/>
          <w:lang w:eastAsia="ru-RU"/>
        </w:rPr>
        <w:t>:</w:t>
      </w:r>
    </w:p>
    <w:p w:rsidR="00F550C6" w:rsidRPr="004A4D14" w:rsidRDefault="00F550C6" w:rsidP="004A4D14">
      <w:pPr>
        <w:suppressAutoHyphens/>
        <w:spacing w:afterLines="30" w:after="72" w:line="240" w:lineRule="auto"/>
        <w:ind w:firstLine="709"/>
        <w:jc w:val="center"/>
        <w:rPr>
          <w:rFonts w:ascii="Times New Roman" w:eastAsiaTheme="minorEastAsia" w:hAnsi="Times New Roman" w:cs="Times New Roman"/>
          <w:b/>
          <w:bCs/>
          <w:sz w:val="28"/>
          <w:szCs w:val="28"/>
          <w:lang w:eastAsia="ru-RU"/>
        </w:rPr>
      </w:pPr>
      <w:r w:rsidRPr="004A4D14">
        <w:rPr>
          <w:rFonts w:ascii="Times New Roman" w:eastAsiaTheme="minorEastAsia" w:hAnsi="Times New Roman" w:cs="Times New Roman"/>
          <w:b/>
          <w:bCs/>
          <w:sz w:val="28"/>
          <w:szCs w:val="28"/>
          <w:lang w:eastAsia="ru-RU"/>
        </w:rPr>
        <w:t>1.Дать определение и классифицировать минеральные воды.</w:t>
      </w:r>
    </w:p>
    <w:p w:rsidR="00310D71" w:rsidRDefault="00310D71" w:rsidP="004A4D14">
      <w:pPr>
        <w:pStyle w:val="a6"/>
        <w:shd w:val="clear" w:color="auto" w:fill="FFFFFF"/>
        <w:spacing w:before="0" w:beforeAutospacing="0" w:afterLines="30" w:after="72" w:afterAutospacing="0" w:line="384" w:lineRule="atLeast"/>
        <w:ind w:firstLine="709"/>
        <w:jc w:val="both"/>
        <w:rPr>
          <w:iCs/>
          <w:color w:val="000000" w:themeColor="text1"/>
          <w:sz w:val="28"/>
          <w:szCs w:val="28"/>
          <w:shd w:val="clear" w:color="auto" w:fill="FFFFFF"/>
        </w:rPr>
      </w:pPr>
      <w:r w:rsidRPr="00310D71">
        <w:rPr>
          <w:iCs/>
          <w:color w:val="000000" w:themeColor="text1"/>
          <w:sz w:val="28"/>
          <w:szCs w:val="28"/>
          <w:shd w:val="clear" w:color="auto" w:fill="FFFFFF"/>
        </w:rPr>
        <w:t>Минеральные воды - природные воды, содержащие в повышенных концентрациях какие-либо минеральные (реже органические) компоненты и газы, способные оказывать на организм человека лечебное действие.</w:t>
      </w:r>
    </w:p>
    <w:p w:rsidR="004A4D14" w:rsidRDefault="00310D71" w:rsidP="004A4D14">
      <w:pPr>
        <w:pStyle w:val="a6"/>
        <w:shd w:val="clear" w:color="auto" w:fill="FFFFFF"/>
        <w:spacing w:before="0" w:beforeAutospacing="0" w:afterLines="30" w:after="72" w:afterAutospacing="0" w:line="384" w:lineRule="atLeast"/>
        <w:ind w:firstLine="709"/>
        <w:jc w:val="both"/>
        <w:rPr>
          <w:iCs/>
          <w:color w:val="000000" w:themeColor="text1"/>
          <w:sz w:val="28"/>
          <w:szCs w:val="28"/>
          <w:shd w:val="clear" w:color="auto" w:fill="FFFFFF"/>
        </w:rPr>
      </w:pPr>
      <w:r>
        <w:rPr>
          <w:iCs/>
          <w:color w:val="000000" w:themeColor="text1"/>
          <w:sz w:val="28"/>
          <w:szCs w:val="28"/>
          <w:shd w:val="clear" w:color="auto" w:fill="FFFFFF"/>
        </w:rPr>
        <w:t>Классификация мине</w:t>
      </w:r>
      <w:r w:rsidR="00C02578">
        <w:rPr>
          <w:iCs/>
          <w:color w:val="000000" w:themeColor="text1"/>
          <w:sz w:val="28"/>
          <w:szCs w:val="28"/>
          <w:shd w:val="clear" w:color="auto" w:fill="FFFFFF"/>
        </w:rPr>
        <w:t>ральных вод:</w:t>
      </w:r>
    </w:p>
    <w:p w:rsidR="004A4D14" w:rsidRPr="004A4D14" w:rsidRDefault="005E6125" w:rsidP="004A4D14">
      <w:pPr>
        <w:pStyle w:val="a6"/>
        <w:shd w:val="clear" w:color="auto" w:fill="FFFFFF"/>
        <w:spacing w:before="0" w:beforeAutospacing="0" w:afterLines="30" w:after="72" w:afterAutospacing="0" w:line="384" w:lineRule="atLeast"/>
        <w:ind w:firstLine="709"/>
        <w:jc w:val="both"/>
        <w:rPr>
          <w:iCs/>
          <w:color w:val="000000" w:themeColor="text1"/>
          <w:sz w:val="28"/>
          <w:szCs w:val="28"/>
          <w:shd w:val="clear" w:color="auto" w:fill="FFFFFF"/>
        </w:rPr>
      </w:pPr>
      <w:r>
        <w:rPr>
          <w:iCs/>
          <w:color w:val="000000" w:themeColor="text1"/>
          <w:sz w:val="28"/>
          <w:szCs w:val="28"/>
          <w:shd w:val="clear" w:color="auto" w:fill="FFFFFF"/>
        </w:rPr>
        <w:t xml:space="preserve">1. </w:t>
      </w:r>
      <w:r w:rsidR="00C02578">
        <w:rPr>
          <w:iCs/>
          <w:color w:val="000000" w:themeColor="text1"/>
          <w:sz w:val="28"/>
          <w:szCs w:val="28"/>
          <w:shd w:val="clear" w:color="auto" w:fill="FFFFFF"/>
        </w:rPr>
        <w:t>Источники: а) подземные</w:t>
      </w:r>
      <w:r w:rsidR="00C02578" w:rsidRPr="00C02578">
        <w:rPr>
          <w:iCs/>
          <w:color w:val="000000" w:themeColor="text1"/>
          <w:sz w:val="28"/>
          <w:szCs w:val="28"/>
          <w:shd w:val="clear" w:color="auto" w:fill="FFFFFF"/>
        </w:rPr>
        <w:t xml:space="preserve">: </w:t>
      </w:r>
      <w:proofErr w:type="spellStart"/>
      <w:r w:rsidR="00C02578">
        <w:rPr>
          <w:color w:val="000000"/>
          <w:sz w:val="28"/>
          <w:szCs w:val="28"/>
          <w:shd w:val="clear" w:color="auto" w:fill="FFFFFF"/>
        </w:rPr>
        <w:t>артезианскии</w:t>
      </w:r>
      <w:proofErr w:type="spellEnd"/>
      <w:r w:rsidR="00C02578">
        <w:rPr>
          <w:color w:val="000000"/>
          <w:sz w:val="28"/>
          <w:szCs w:val="28"/>
          <w:shd w:val="clear" w:color="auto" w:fill="FFFFFF"/>
        </w:rPr>
        <w:t>, родниковый (ключевой) и грунтовый</w:t>
      </w:r>
      <w:r w:rsidR="004A4D14">
        <w:rPr>
          <w:color w:val="000000"/>
          <w:sz w:val="28"/>
          <w:szCs w:val="28"/>
          <w:shd w:val="clear" w:color="auto" w:fill="FFFFFF"/>
        </w:rPr>
        <w:t>;</w:t>
      </w:r>
    </w:p>
    <w:p w:rsidR="00310D71" w:rsidRDefault="005E6125" w:rsidP="004A4D14">
      <w:pPr>
        <w:pStyle w:val="a6"/>
        <w:shd w:val="clear" w:color="auto" w:fill="FFFFFF"/>
        <w:spacing w:before="0" w:beforeAutospacing="0" w:afterLines="30" w:after="72" w:afterAutospacing="0" w:line="384" w:lineRule="atLeast"/>
        <w:ind w:firstLine="709"/>
        <w:jc w:val="both"/>
        <w:rPr>
          <w:color w:val="000000"/>
          <w:sz w:val="28"/>
          <w:szCs w:val="28"/>
          <w:shd w:val="clear" w:color="auto" w:fill="FFFFFF"/>
        </w:rPr>
      </w:pPr>
      <w:r>
        <w:rPr>
          <w:color w:val="000000"/>
          <w:sz w:val="28"/>
          <w:szCs w:val="28"/>
          <w:shd w:val="clear" w:color="auto" w:fill="FFFFFF"/>
        </w:rPr>
        <w:t xml:space="preserve">б) </w:t>
      </w:r>
      <w:r w:rsidR="00C02578">
        <w:rPr>
          <w:color w:val="000000"/>
          <w:sz w:val="28"/>
          <w:szCs w:val="28"/>
          <w:shd w:val="clear" w:color="auto" w:fill="FFFFFF"/>
        </w:rPr>
        <w:t>поверхностные источники: р</w:t>
      </w:r>
      <w:r>
        <w:rPr>
          <w:color w:val="000000"/>
          <w:sz w:val="28"/>
          <w:szCs w:val="28"/>
          <w:shd w:val="clear" w:color="auto" w:fill="FFFFFF"/>
        </w:rPr>
        <w:t>ечной, озерный и ледниковый;</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Pr>
          <w:color w:val="000000"/>
          <w:sz w:val="28"/>
          <w:szCs w:val="28"/>
          <w:shd w:val="clear" w:color="auto" w:fill="FFFFFF"/>
        </w:rPr>
        <w:t xml:space="preserve">2. По уровню минерализации: а) </w:t>
      </w:r>
      <w:r w:rsidRPr="005E6125">
        <w:rPr>
          <w:color w:val="000000"/>
          <w:sz w:val="28"/>
          <w:szCs w:val="28"/>
        </w:rPr>
        <w:t>пресные - до 1 г/л;</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sidRPr="005E6125">
        <w:rPr>
          <w:color w:val="000000"/>
          <w:sz w:val="28"/>
          <w:szCs w:val="28"/>
        </w:rPr>
        <w:t xml:space="preserve"> б) слабоминерализованные - 1-2 г/л;</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sidRPr="005E6125">
        <w:rPr>
          <w:color w:val="000000"/>
          <w:sz w:val="28"/>
          <w:szCs w:val="28"/>
        </w:rPr>
        <w:t xml:space="preserve"> в) малой минерализации - 2-5 г/л;</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sidRPr="005E6125">
        <w:rPr>
          <w:color w:val="000000"/>
          <w:sz w:val="28"/>
          <w:szCs w:val="28"/>
        </w:rPr>
        <w:t xml:space="preserve"> г) средней минерализации - 5-15 г/л;</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sidRPr="005E6125">
        <w:rPr>
          <w:color w:val="000000"/>
          <w:sz w:val="28"/>
          <w:szCs w:val="28"/>
        </w:rPr>
        <w:t xml:space="preserve"> д) высокой минерализации - 15-30 г/л;</w:t>
      </w:r>
    </w:p>
    <w:p w:rsid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sidRPr="005E6125">
        <w:rPr>
          <w:color w:val="000000"/>
          <w:sz w:val="28"/>
          <w:szCs w:val="28"/>
        </w:rPr>
        <w:t xml:space="preserve"> е) рассольные минеральные воды - 35-150 г/л;</w:t>
      </w:r>
    </w:p>
    <w:p w:rsidR="005E6125" w:rsidRPr="005E6125" w:rsidRDefault="005E6125" w:rsidP="004A4D14">
      <w:pPr>
        <w:pStyle w:val="a6"/>
        <w:shd w:val="clear" w:color="auto" w:fill="FFFFFF"/>
        <w:spacing w:before="225" w:beforeAutospacing="0" w:afterLines="30" w:after="72" w:afterAutospacing="0"/>
        <w:ind w:firstLine="709"/>
        <w:jc w:val="both"/>
        <w:rPr>
          <w:color w:val="000000"/>
          <w:sz w:val="28"/>
          <w:szCs w:val="28"/>
        </w:rPr>
      </w:pPr>
      <w:r>
        <w:rPr>
          <w:color w:val="000000"/>
          <w:sz w:val="28"/>
          <w:szCs w:val="28"/>
        </w:rPr>
        <w:t xml:space="preserve">3. В зависимости от назначения: </w:t>
      </w:r>
      <w:r w:rsidRPr="008052AE">
        <w:rPr>
          <w:color w:val="000000"/>
          <w:sz w:val="28"/>
          <w:szCs w:val="28"/>
        </w:rPr>
        <w:t>а)</w:t>
      </w:r>
      <w:r>
        <w:rPr>
          <w:rFonts w:ascii="Arial" w:hAnsi="Arial" w:cs="Arial"/>
          <w:color w:val="000000"/>
        </w:rPr>
        <w:t xml:space="preserve"> </w:t>
      </w:r>
      <w:r w:rsidRPr="005E6125">
        <w:rPr>
          <w:color w:val="000000"/>
          <w:sz w:val="28"/>
          <w:szCs w:val="28"/>
        </w:rPr>
        <w:t>столовые - уровень минерализации не превышает 1 г/л; способны нормализовать функцию пищеварительных органов; ценны чистотой и безвредностью для организма; можно использовать без консультации врача, пить без ограничений, сочетая природный вкус и пользу для здоровья;</w:t>
      </w:r>
    </w:p>
    <w:p w:rsidR="005E6125" w:rsidRPr="005E6125" w:rsidRDefault="00E266DD" w:rsidP="004A4D14">
      <w:pPr>
        <w:pStyle w:val="a6"/>
        <w:shd w:val="clear" w:color="auto" w:fill="FFFFFF"/>
        <w:spacing w:before="225" w:beforeAutospacing="0" w:afterLines="30" w:after="72" w:afterAutospacing="0"/>
        <w:ind w:firstLine="709"/>
        <w:jc w:val="both"/>
        <w:rPr>
          <w:color w:val="000000"/>
          <w:sz w:val="28"/>
          <w:szCs w:val="28"/>
        </w:rPr>
      </w:pPr>
      <w:r>
        <w:rPr>
          <w:color w:val="000000"/>
          <w:sz w:val="28"/>
          <w:szCs w:val="28"/>
        </w:rPr>
        <w:t xml:space="preserve"> </w:t>
      </w:r>
      <w:r w:rsidR="005E6125" w:rsidRPr="005E6125">
        <w:rPr>
          <w:color w:val="000000"/>
          <w:sz w:val="28"/>
          <w:szCs w:val="28"/>
        </w:rPr>
        <w:t xml:space="preserve">б) лечебно-столовые - уровень минерализации в рамках 1-10 г/л, отличаются приятными вкусовыми качествами, но и оказывают </w:t>
      </w:r>
      <w:r>
        <w:rPr>
          <w:color w:val="000000"/>
          <w:sz w:val="28"/>
          <w:szCs w:val="28"/>
        </w:rPr>
        <w:t xml:space="preserve">не </w:t>
      </w:r>
      <w:r w:rsidR="005E6125" w:rsidRPr="005E6125">
        <w:rPr>
          <w:color w:val="000000"/>
          <w:sz w:val="28"/>
          <w:szCs w:val="28"/>
        </w:rPr>
        <w:t xml:space="preserve">лечебное, а скорее профилактическое, воздействие на организм; могут </w:t>
      </w:r>
      <w:r>
        <w:rPr>
          <w:color w:val="000000"/>
          <w:sz w:val="28"/>
          <w:szCs w:val="28"/>
        </w:rPr>
        <w:t>у</w:t>
      </w:r>
      <w:r w:rsidR="005E6125" w:rsidRPr="005E6125">
        <w:rPr>
          <w:color w:val="000000"/>
          <w:sz w:val="28"/>
          <w:szCs w:val="28"/>
        </w:rPr>
        <w:t>потребляться на нерегулярной основе относительно здоровыми людьми;</w:t>
      </w:r>
    </w:p>
    <w:p w:rsidR="00DD60D1" w:rsidRDefault="00E266DD" w:rsidP="004A4D14">
      <w:pPr>
        <w:pStyle w:val="a6"/>
        <w:shd w:val="clear" w:color="auto" w:fill="FFFFFF"/>
        <w:spacing w:before="225" w:beforeAutospacing="0" w:afterLines="30" w:after="72" w:afterAutospacing="0"/>
        <w:ind w:firstLine="709"/>
        <w:jc w:val="both"/>
        <w:rPr>
          <w:color w:val="000000"/>
          <w:sz w:val="28"/>
          <w:szCs w:val="28"/>
        </w:rPr>
      </w:pPr>
      <w:r>
        <w:rPr>
          <w:color w:val="000000"/>
          <w:sz w:val="28"/>
          <w:szCs w:val="28"/>
        </w:rPr>
        <w:t xml:space="preserve"> </w:t>
      </w:r>
      <w:r w:rsidR="005E6125" w:rsidRPr="005E6125">
        <w:rPr>
          <w:color w:val="000000"/>
          <w:sz w:val="28"/>
          <w:szCs w:val="28"/>
        </w:rPr>
        <w:t>в) лечебные - уровень минерализации более 10 г/л, не подходят для утоления жажды, а только для лечения и принимаются по назначению врача в соответствующей дозировке при определенной методике потребления.</w:t>
      </w:r>
    </w:p>
    <w:p w:rsidR="004A4D14" w:rsidRDefault="009A27C2"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rStyle w:val="ab"/>
          <w:b w:val="0"/>
          <w:color w:val="000000" w:themeColor="text1"/>
          <w:sz w:val="28"/>
          <w:szCs w:val="28"/>
          <w:shd w:val="clear" w:color="auto" w:fill="FFFFFF"/>
        </w:rPr>
        <w:t>4</w:t>
      </w:r>
      <w:r w:rsidR="00D54DFD" w:rsidRPr="009A27C2">
        <w:rPr>
          <w:rStyle w:val="ab"/>
          <w:b w:val="0"/>
          <w:color w:val="000000" w:themeColor="text1"/>
          <w:sz w:val="28"/>
          <w:szCs w:val="28"/>
          <w:shd w:val="clear" w:color="auto" w:fill="FFFFFF"/>
        </w:rPr>
        <w:t>. По химическому составу:</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1) хлоридные (</w:t>
      </w:r>
      <w:proofErr w:type="spellStart"/>
      <w:r w:rsidRPr="009A27C2">
        <w:rPr>
          <w:color w:val="000000" w:themeColor="text1"/>
          <w:sz w:val="28"/>
          <w:szCs w:val="28"/>
          <w:shd w:val="clear" w:color="auto" w:fill="FFFFFF"/>
        </w:rPr>
        <w:t>Cl</w:t>
      </w:r>
      <w:proofErr w:type="spellEnd"/>
      <w:r w:rsidRPr="009A27C2">
        <w:rPr>
          <w:color w:val="000000" w:themeColor="text1"/>
          <w:sz w:val="28"/>
          <w:szCs w:val="28"/>
          <w:shd w:val="clear" w:color="auto" w:fill="FFFFFF"/>
          <w:vertAlign w:val="superscript"/>
        </w:rPr>
        <w:t>-</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2) гидрокарбонатные (HCO</w:t>
      </w:r>
      <w:r w:rsidRPr="009A27C2">
        <w:rPr>
          <w:color w:val="000000" w:themeColor="text1"/>
          <w:sz w:val="28"/>
          <w:szCs w:val="28"/>
          <w:shd w:val="clear" w:color="auto" w:fill="FFFFFF"/>
          <w:vertAlign w:val="subscript"/>
        </w:rPr>
        <w:t>3</w:t>
      </w:r>
      <w:r w:rsidRPr="009A27C2">
        <w:rPr>
          <w:color w:val="000000" w:themeColor="text1"/>
          <w:sz w:val="28"/>
          <w:szCs w:val="28"/>
          <w:shd w:val="clear" w:color="auto" w:fill="FFFFFF"/>
          <w:vertAlign w:val="superscript"/>
        </w:rPr>
        <w:t>-</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lastRenderedPageBreak/>
        <w:t>3) сульфатные (SO</w:t>
      </w:r>
      <w:r w:rsidRPr="009A27C2">
        <w:rPr>
          <w:color w:val="000000" w:themeColor="text1"/>
          <w:sz w:val="28"/>
          <w:szCs w:val="28"/>
          <w:shd w:val="clear" w:color="auto" w:fill="FFFFFF"/>
          <w:vertAlign w:val="subscript"/>
        </w:rPr>
        <w:t>4</w:t>
      </w:r>
      <w:r w:rsidRPr="009A27C2">
        <w:rPr>
          <w:color w:val="000000" w:themeColor="text1"/>
          <w:sz w:val="28"/>
          <w:szCs w:val="28"/>
          <w:shd w:val="clear" w:color="auto" w:fill="FFFFFF"/>
          <w:vertAlign w:val="superscript"/>
        </w:rPr>
        <w:t>2-</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4) натриевые (</w:t>
      </w:r>
      <w:proofErr w:type="spellStart"/>
      <w:r w:rsidRPr="009A27C2">
        <w:rPr>
          <w:color w:val="000000" w:themeColor="text1"/>
          <w:sz w:val="28"/>
          <w:szCs w:val="28"/>
          <w:shd w:val="clear" w:color="auto" w:fill="FFFFFF"/>
        </w:rPr>
        <w:t>Na</w:t>
      </w:r>
      <w:proofErr w:type="spellEnd"/>
      <w:r w:rsidRPr="009A27C2">
        <w:rPr>
          <w:color w:val="000000" w:themeColor="text1"/>
          <w:sz w:val="28"/>
          <w:szCs w:val="28"/>
          <w:shd w:val="clear" w:color="auto" w:fill="FFFFFF"/>
          <w:vertAlign w:val="superscript"/>
        </w:rPr>
        <w:t>+</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5) кальциевые (Ca</w:t>
      </w:r>
      <w:r w:rsidRPr="009A27C2">
        <w:rPr>
          <w:color w:val="000000" w:themeColor="text1"/>
          <w:sz w:val="28"/>
          <w:szCs w:val="28"/>
          <w:shd w:val="clear" w:color="auto" w:fill="FFFFFF"/>
          <w:vertAlign w:val="superscript"/>
        </w:rPr>
        <w:t>2+</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6) магниевые (Mg</w:t>
      </w:r>
      <w:r w:rsidRPr="009A27C2">
        <w:rPr>
          <w:color w:val="000000" w:themeColor="text1"/>
          <w:sz w:val="28"/>
          <w:szCs w:val="28"/>
          <w:shd w:val="clear" w:color="auto" w:fill="FFFFFF"/>
          <w:vertAlign w:val="superscript"/>
        </w:rPr>
        <w:t>2+</w:t>
      </w:r>
      <w:r w:rsidRPr="009A27C2">
        <w:rPr>
          <w:color w:val="000000" w:themeColor="text1"/>
          <w:sz w:val="28"/>
          <w:szCs w:val="28"/>
          <w:shd w:val="clear" w:color="auto" w:fill="FFFFFF"/>
        </w:rPr>
        <w:t>)</w:t>
      </w:r>
    </w:p>
    <w:p w:rsidR="004A4D14"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Как правило, в минеральных водах присутствуют различные сочетания вышеуказанных ионов.</w:t>
      </w:r>
    </w:p>
    <w:p w:rsidR="00754552" w:rsidRDefault="009A27C2" w:rsidP="004A4D14">
      <w:pPr>
        <w:pStyle w:val="a6"/>
        <w:shd w:val="clear" w:color="auto" w:fill="FFFFFF"/>
        <w:spacing w:before="225" w:beforeAutospacing="0" w:afterLines="30" w:after="72" w:afterAutospacing="0"/>
        <w:ind w:firstLine="709"/>
        <w:jc w:val="both"/>
        <w:rPr>
          <w:b/>
          <w:color w:val="000000" w:themeColor="text1"/>
          <w:sz w:val="28"/>
          <w:szCs w:val="28"/>
        </w:rPr>
      </w:pPr>
      <w:r w:rsidRPr="009A27C2">
        <w:rPr>
          <w:rStyle w:val="ab"/>
          <w:b w:val="0"/>
          <w:color w:val="000000" w:themeColor="text1"/>
          <w:sz w:val="28"/>
          <w:szCs w:val="28"/>
          <w:shd w:val="clear" w:color="auto" w:fill="FFFFFF"/>
        </w:rPr>
        <w:t>5</w:t>
      </w:r>
      <w:r w:rsidR="00D54DFD" w:rsidRPr="009A27C2">
        <w:rPr>
          <w:rStyle w:val="ab"/>
          <w:b w:val="0"/>
          <w:color w:val="000000" w:themeColor="text1"/>
          <w:sz w:val="28"/>
          <w:szCs w:val="28"/>
          <w:shd w:val="clear" w:color="auto" w:fill="FFFFFF"/>
        </w:rPr>
        <w:t>. По наличию биологически активных веществ (ионов и газов):</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1) углекислые (содержат терапевтически значимые концентрации углекислого газа),</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2) сероводородные (содержат терапевтически значимые концентрации сероводорода),</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3) бромистые (содержат терапевтически значимые концентрац</w:t>
      </w:r>
      <w:proofErr w:type="gramStart"/>
      <w:r w:rsidRPr="009A27C2">
        <w:rPr>
          <w:color w:val="000000" w:themeColor="text1"/>
          <w:sz w:val="28"/>
          <w:szCs w:val="28"/>
          <w:shd w:val="clear" w:color="auto" w:fill="FFFFFF"/>
        </w:rPr>
        <w:t>ии ио</w:t>
      </w:r>
      <w:proofErr w:type="gramEnd"/>
      <w:r w:rsidRPr="009A27C2">
        <w:rPr>
          <w:color w:val="000000" w:themeColor="text1"/>
          <w:sz w:val="28"/>
          <w:szCs w:val="28"/>
          <w:shd w:val="clear" w:color="auto" w:fill="FFFFFF"/>
        </w:rPr>
        <w:t>нов брома),</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4) йодистые (содержат терапевтически значимые концентрац</w:t>
      </w:r>
      <w:proofErr w:type="gramStart"/>
      <w:r w:rsidRPr="009A27C2">
        <w:rPr>
          <w:color w:val="000000" w:themeColor="text1"/>
          <w:sz w:val="28"/>
          <w:szCs w:val="28"/>
          <w:shd w:val="clear" w:color="auto" w:fill="FFFFFF"/>
        </w:rPr>
        <w:t>ии ио</w:t>
      </w:r>
      <w:proofErr w:type="gramEnd"/>
      <w:r w:rsidRPr="009A27C2">
        <w:rPr>
          <w:color w:val="000000" w:themeColor="text1"/>
          <w:sz w:val="28"/>
          <w:szCs w:val="28"/>
          <w:shd w:val="clear" w:color="auto" w:fill="FFFFFF"/>
        </w:rPr>
        <w:t>нов йода),</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5) железистые (содержат терапевтически значимые концентрац</w:t>
      </w:r>
      <w:proofErr w:type="gramStart"/>
      <w:r w:rsidRPr="009A27C2">
        <w:rPr>
          <w:color w:val="000000" w:themeColor="text1"/>
          <w:sz w:val="28"/>
          <w:szCs w:val="28"/>
          <w:shd w:val="clear" w:color="auto" w:fill="FFFFFF"/>
        </w:rPr>
        <w:t>ии ио</w:t>
      </w:r>
      <w:proofErr w:type="gramEnd"/>
      <w:r w:rsidRPr="009A27C2">
        <w:rPr>
          <w:color w:val="000000" w:themeColor="text1"/>
          <w:sz w:val="28"/>
          <w:szCs w:val="28"/>
          <w:shd w:val="clear" w:color="auto" w:fill="FFFFFF"/>
        </w:rPr>
        <w:t>нов железа),</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6) кремниевые (содержат терапевтически значимые концентрац</w:t>
      </w:r>
      <w:proofErr w:type="gramStart"/>
      <w:r w:rsidRPr="009A27C2">
        <w:rPr>
          <w:color w:val="000000" w:themeColor="text1"/>
          <w:sz w:val="28"/>
          <w:szCs w:val="28"/>
          <w:shd w:val="clear" w:color="auto" w:fill="FFFFFF"/>
        </w:rPr>
        <w:t>ии ио</w:t>
      </w:r>
      <w:proofErr w:type="gramEnd"/>
      <w:r w:rsidRPr="009A27C2">
        <w:rPr>
          <w:color w:val="000000" w:themeColor="text1"/>
          <w:sz w:val="28"/>
          <w:szCs w:val="28"/>
          <w:shd w:val="clear" w:color="auto" w:fill="FFFFFF"/>
        </w:rPr>
        <w:t>нов кремния),</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7) радиоактивные (содержат терапевтически значимые концентрации радиоактивных изотопов),</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8) содержащие органические биологически активные вещества.</w:t>
      </w:r>
    </w:p>
    <w:p w:rsidR="00754552" w:rsidRDefault="009A27C2" w:rsidP="004A4D14">
      <w:pPr>
        <w:pStyle w:val="a6"/>
        <w:shd w:val="clear" w:color="auto" w:fill="FFFFFF"/>
        <w:spacing w:before="225" w:beforeAutospacing="0" w:afterLines="30" w:after="72" w:afterAutospacing="0"/>
        <w:ind w:firstLine="709"/>
        <w:jc w:val="both"/>
        <w:rPr>
          <w:b/>
          <w:color w:val="000000" w:themeColor="text1"/>
          <w:sz w:val="28"/>
          <w:szCs w:val="28"/>
        </w:rPr>
      </w:pPr>
      <w:r w:rsidRPr="009A27C2">
        <w:rPr>
          <w:rStyle w:val="ab"/>
          <w:b w:val="0"/>
          <w:color w:val="000000" w:themeColor="text1"/>
          <w:sz w:val="28"/>
          <w:szCs w:val="28"/>
          <w:shd w:val="clear" w:color="auto" w:fill="FFFFFF"/>
        </w:rPr>
        <w:t>6</w:t>
      </w:r>
      <w:r w:rsidR="00D54DFD" w:rsidRPr="009A27C2">
        <w:rPr>
          <w:rStyle w:val="ab"/>
          <w:b w:val="0"/>
          <w:color w:val="000000" w:themeColor="text1"/>
          <w:sz w:val="28"/>
          <w:szCs w:val="28"/>
          <w:shd w:val="clear" w:color="auto" w:fill="FFFFFF"/>
        </w:rPr>
        <w:t>. По значению водородного показателя (</w:t>
      </w:r>
      <w:proofErr w:type="spellStart"/>
      <w:r w:rsidR="00D54DFD" w:rsidRPr="009A27C2">
        <w:rPr>
          <w:rStyle w:val="ab"/>
          <w:b w:val="0"/>
          <w:color w:val="000000" w:themeColor="text1"/>
          <w:sz w:val="28"/>
          <w:szCs w:val="28"/>
          <w:shd w:val="clear" w:color="auto" w:fill="FFFFFF"/>
        </w:rPr>
        <w:t>pH</w:t>
      </w:r>
      <w:proofErr w:type="spellEnd"/>
      <w:r w:rsidR="00D54DFD" w:rsidRPr="009A27C2">
        <w:rPr>
          <w:rStyle w:val="ab"/>
          <w:b w:val="0"/>
          <w:color w:val="000000" w:themeColor="text1"/>
          <w:sz w:val="28"/>
          <w:szCs w:val="28"/>
          <w:shd w:val="clear" w:color="auto" w:fill="FFFFFF"/>
        </w:rPr>
        <w:t>) воды:</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1) кислые (3,5 – 5,5)</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2) слабокислые (5,5 – 6,8),</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3) нейтральные (6,8 – 7,2),</w:t>
      </w:r>
    </w:p>
    <w:p w:rsidR="0075455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4) слабощелочные (7,2 – 8,5),</w:t>
      </w:r>
    </w:p>
    <w:p w:rsidR="00D54DFD" w:rsidRPr="009A27C2" w:rsidRDefault="00D54DFD" w:rsidP="004A4D14">
      <w:pPr>
        <w:pStyle w:val="a6"/>
        <w:shd w:val="clear" w:color="auto" w:fill="FFFFFF"/>
        <w:spacing w:before="225" w:beforeAutospacing="0" w:afterLines="30" w:after="72" w:afterAutospacing="0"/>
        <w:ind w:firstLine="709"/>
        <w:jc w:val="both"/>
        <w:rPr>
          <w:color w:val="000000" w:themeColor="text1"/>
          <w:sz w:val="28"/>
          <w:szCs w:val="28"/>
        </w:rPr>
      </w:pPr>
      <w:r w:rsidRPr="009A27C2">
        <w:rPr>
          <w:color w:val="000000" w:themeColor="text1"/>
          <w:sz w:val="28"/>
          <w:szCs w:val="28"/>
          <w:shd w:val="clear" w:color="auto" w:fill="FFFFFF"/>
        </w:rPr>
        <w:t>5) щелочные (свыше 8,5).</w:t>
      </w:r>
    </w:p>
    <w:p w:rsidR="00754552" w:rsidRDefault="00F550C6" w:rsidP="00754552">
      <w:pPr>
        <w:pStyle w:val="a6"/>
        <w:shd w:val="clear" w:color="auto" w:fill="FFFFFF"/>
        <w:spacing w:before="225" w:beforeAutospacing="0" w:after="225" w:afterAutospacing="0"/>
        <w:jc w:val="center"/>
        <w:rPr>
          <w:rFonts w:eastAsiaTheme="minorEastAsia"/>
          <w:b/>
          <w:bCs/>
          <w:sz w:val="28"/>
          <w:szCs w:val="28"/>
        </w:rPr>
      </w:pPr>
      <w:r w:rsidRPr="00754552">
        <w:rPr>
          <w:rFonts w:eastAsiaTheme="minorEastAsia"/>
          <w:b/>
          <w:bCs/>
          <w:sz w:val="28"/>
          <w:szCs w:val="28"/>
        </w:rPr>
        <w:t>2. Проанализировать  ассортимент минеральных вод.</w:t>
      </w:r>
    </w:p>
    <w:p w:rsidR="00754552" w:rsidRDefault="00DD60D1" w:rsidP="00754552">
      <w:pPr>
        <w:pStyle w:val="a6"/>
        <w:shd w:val="clear" w:color="auto" w:fill="FFFFFF"/>
        <w:spacing w:before="225" w:beforeAutospacing="0" w:after="30" w:afterAutospacing="0"/>
        <w:ind w:firstLine="709"/>
        <w:jc w:val="both"/>
        <w:rPr>
          <w:rFonts w:eastAsiaTheme="minorEastAsia"/>
          <w:bCs/>
          <w:sz w:val="28"/>
          <w:szCs w:val="28"/>
        </w:rPr>
      </w:pPr>
      <w:r w:rsidRPr="00DD60D1">
        <w:rPr>
          <w:rFonts w:eastAsiaTheme="minorEastAsia"/>
          <w:b/>
          <w:bCs/>
          <w:sz w:val="28"/>
          <w:szCs w:val="28"/>
        </w:rPr>
        <w:lastRenderedPageBreak/>
        <w:t>А.</w:t>
      </w:r>
      <w:r w:rsidR="00A1783F">
        <w:rPr>
          <w:rFonts w:eastAsiaTheme="minorEastAsia"/>
          <w:b/>
          <w:bCs/>
          <w:sz w:val="28"/>
          <w:szCs w:val="28"/>
        </w:rPr>
        <w:t xml:space="preserve"> </w:t>
      </w:r>
      <w:proofErr w:type="spellStart"/>
      <w:r w:rsidR="00A1783F">
        <w:rPr>
          <w:rFonts w:eastAsiaTheme="minorEastAsia"/>
          <w:b/>
          <w:bCs/>
          <w:sz w:val="28"/>
          <w:szCs w:val="28"/>
          <w:lang w:val="en-US"/>
        </w:rPr>
        <w:t>Donat</w:t>
      </w:r>
      <w:proofErr w:type="spellEnd"/>
      <w:r w:rsidR="00A1783F" w:rsidRPr="00A1783F">
        <w:rPr>
          <w:rFonts w:eastAsiaTheme="minorEastAsia"/>
          <w:b/>
          <w:bCs/>
          <w:sz w:val="28"/>
          <w:szCs w:val="28"/>
        </w:rPr>
        <w:t xml:space="preserve"> </w:t>
      </w:r>
      <w:r>
        <w:rPr>
          <w:rFonts w:eastAsiaTheme="minorEastAsia"/>
          <w:b/>
          <w:bCs/>
          <w:sz w:val="28"/>
          <w:szCs w:val="28"/>
        </w:rPr>
        <w:t xml:space="preserve">- </w:t>
      </w:r>
      <w:r>
        <w:rPr>
          <w:rFonts w:eastAsiaTheme="minorEastAsia"/>
          <w:bCs/>
          <w:sz w:val="28"/>
          <w:szCs w:val="28"/>
        </w:rPr>
        <w:t>это</w:t>
      </w:r>
      <w:r w:rsidR="00A1783F">
        <w:rPr>
          <w:rFonts w:eastAsiaTheme="minorEastAsia"/>
          <w:bCs/>
          <w:sz w:val="28"/>
          <w:szCs w:val="28"/>
        </w:rPr>
        <w:t xml:space="preserve"> природная</w:t>
      </w:r>
      <w:r>
        <w:rPr>
          <w:rFonts w:eastAsiaTheme="minorEastAsia"/>
          <w:bCs/>
          <w:sz w:val="28"/>
          <w:szCs w:val="28"/>
        </w:rPr>
        <w:t xml:space="preserve"> лечебная </w:t>
      </w:r>
      <w:r w:rsidR="00A85CB7">
        <w:rPr>
          <w:rFonts w:eastAsiaTheme="minorEastAsia"/>
          <w:bCs/>
          <w:sz w:val="28"/>
          <w:szCs w:val="28"/>
        </w:rPr>
        <w:t xml:space="preserve">газированная </w:t>
      </w:r>
      <w:r>
        <w:rPr>
          <w:rFonts w:eastAsiaTheme="minorEastAsia"/>
          <w:bCs/>
          <w:sz w:val="28"/>
          <w:szCs w:val="28"/>
        </w:rPr>
        <w:t>минеральная вод</w:t>
      </w:r>
      <w:r w:rsidR="00A85CB7">
        <w:rPr>
          <w:rFonts w:eastAsiaTheme="minorEastAsia"/>
          <w:bCs/>
          <w:sz w:val="28"/>
          <w:szCs w:val="28"/>
        </w:rPr>
        <w:t>а. О</w:t>
      </w:r>
      <w:r w:rsidR="00754552">
        <w:rPr>
          <w:rFonts w:eastAsiaTheme="minorEastAsia"/>
          <w:bCs/>
          <w:sz w:val="28"/>
          <w:szCs w:val="28"/>
        </w:rPr>
        <w:t xml:space="preserve">бщая минерализация </w:t>
      </w:r>
      <w:r w:rsidR="000645C7">
        <w:rPr>
          <w:rFonts w:eastAsiaTheme="minorEastAsia"/>
          <w:bCs/>
          <w:sz w:val="28"/>
          <w:szCs w:val="28"/>
        </w:rPr>
        <w:t>10,5-15,9</w:t>
      </w:r>
      <w:r>
        <w:rPr>
          <w:rFonts w:eastAsiaTheme="minorEastAsia"/>
          <w:bCs/>
          <w:sz w:val="28"/>
          <w:szCs w:val="28"/>
        </w:rPr>
        <w:t>г/л</w:t>
      </w:r>
      <w:r w:rsidR="000645C7">
        <w:rPr>
          <w:rFonts w:eastAsiaTheme="minorEastAsia"/>
          <w:bCs/>
          <w:sz w:val="28"/>
          <w:szCs w:val="28"/>
        </w:rPr>
        <w:t xml:space="preserve"> </w:t>
      </w:r>
      <w:proofErr w:type="gramStart"/>
      <w:r>
        <w:rPr>
          <w:rFonts w:eastAsiaTheme="minorEastAsia"/>
          <w:bCs/>
          <w:sz w:val="28"/>
          <w:szCs w:val="28"/>
        </w:rPr>
        <w:t>(</w:t>
      </w:r>
      <w:r w:rsidR="000645C7">
        <w:rPr>
          <w:rFonts w:eastAsiaTheme="minorEastAsia"/>
          <w:bCs/>
          <w:sz w:val="28"/>
          <w:szCs w:val="28"/>
        </w:rPr>
        <w:t xml:space="preserve"> </w:t>
      </w:r>
      <w:proofErr w:type="gramEnd"/>
      <w:r w:rsidR="000645C7">
        <w:rPr>
          <w:rFonts w:eastAsiaTheme="minorEastAsia"/>
          <w:bCs/>
          <w:sz w:val="28"/>
          <w:szCs w:val="28"/>
        </w:rPr>
        <w:t>высокая</w:t>
      </w:r>
      <w:r>
        <w:rPr>
          <w:rFonts w:eastAsiaTheme="minorEastAsia"/>
          <w:bCs/>
          <w:sz w:val="28"/>
          <w:szCs w:val="28"/>
        </w:rPr>
        <w:t xml:space="preserve"> мине</w:t>
      </w:r>
      <w:r w:rsidR="00D75639">
        <w:rPr>
          <w:rFonts w:eastAsiaTheme="minorEastAsia"/>
          <w:bCs/>
          <w:sz w:val="28"/>
          <w:szCs w:val="28"/>
        </w:rPr>
        <w:t>рализация исходя из классификации выше</w:t>
      </w:r>
      <w:r>
        <w:rPr>
          <w:rFonts w:eastAsiaTheme="minorEastAsia"/>
          <w:bCs/>
          <w:sz w:val="28"/>
          <w:szCs w:val="28"/>
        </w:rPr>
        <w:t xml:space="preserve"> ), с</w:t>
      </w:r>
      <w:r w:rsidR="00D75639">
        <w:rPr>
          <w:rFonts w:eastAsiaTheme="minorEastAsia"/>
          <w:bCs/>
          <w:sz w:val="28"/>
          <w:szCs w:val="28"/>
        </w:rPr>
        <w:t xml:space="preserve">одержит в своем составе катионы: магния </w:t>
      </w:r>
      <w:r w:rsidR="00A1783F">
        <w:rPr>
          <w:rFonts w:eastAsiaTheme="minorEastAsia"/>
          <w:bCs/>
          <w:sz w:val="28"/>
          <w:szCs w:val="28"/>
        </w:rPr>
        <w:t>8</w:t>
      </w:r>
      <w:r w:rsidR="00D75639">
        <w:rPr>
          <w:rFonts w:eastAsiaTheme="minorEastAsia"/>
          <w:bCs/>
          <w:sz w:val="28"/>
          <w:szCs w:val="28"/>
        </w:rPr>
        <w:t>50-</w:t>
      </w:r>
      <w:r w:rsidR="00A1783F">
        <w:rPr>
          <w:rFonts w:eastAsiaTheme="minorEastAsia"/>
          <w:bCs/>
          <w:sz w:val="28"/>
          <w:szCs w:val="28"/>
        </w:rPr>
        <w:t>1200 мг/л; натрия 1200-20</w:t>
      </w:r>
      <w:r w:rsidR="00D75639">
        <w:rPr>
          <w:rFonts w:eastAsiaTheme="minorEastAsia"/>
          <w:bCs/>
          <w:sz w:val="28"/>
          <w:szCs w:val="28"/>
        </w:rPr>
        <w:t>00мг/л; каль</w:t>
      </w:r>
      <w:r w:rsidR="00A1783F">
        <w:rPr>
          <w:rFonts w:eastAsiaTheme="minorEastAsia"/>
          <w:bCs/>
          <w:sz w:val="28"/>
          <w:szCs w:val="28"/>
        </w:rPr>
        <w:t>ция 300-48</w:t>
      </w:r>
      <w:r w:rsidR="00D75639">
        <w:rPr>
          <w:rFonts w:eastAsiaTheme="minorEastAsia"/>
          <w:bCs/>
          <w:sz w:val="28"/>
          <w:szCs w:val="28"/>
        </w:rPr>
        <w:t>0мг/л</w:t>
      </w:r>
      <w:r w:rsidR="00754552">
        <w:rPr>
          <w:rFonts w:eastAsiaTheme="minorEastAsia"/>
          <w:bCs/>
          <w:sz w:val="28"/>
          <w:szCs w:val="28"/>
        </w:rPr>
        <w:t xml:space="preserve">; </w:t>
      </w:r>
      <w:r w:rsidR="00A1783F">
        <w:rPr>
          <w:rFonts w:eastAsiaTheme="minorEastAsia"/>
          <w:bCs/>
          <w:sz w:val="28"/>
          <w:szCs w:val="28"/>
        </w:rPr>
        <w:t>анионы: гидрокарбонаты 63</w:t>
      </w:r>
      <w:r w:rsidR="000645C7">
        <w:rPr>
          <w:rFonts w:eastAsiaTheme="minorEastAsia"/>
          <w:bCs/>
          <w:sz w:val="28"/>
          <w:szCs w:val="28"/>
        </w:rPr>
        <w:t>00-</w:t>
      </w:r>
      <w:r w:rsidR="00D75639">
        <w:rPr>
          <w:rFonts w:eastAsiaTheme="minorEastAsia"/>
          <w:bCs/>
          <w:sz w:val="28"/>
          <w:szCs w:val="28"/>
        </w:rPr>
        <w:t>9</w:t>
      </w:r>
      <w:r w:rsidR="000645C7">
        <w:rPr>
          <w:rFonts w:eastAsiaTheme="minorEastAsia"/>
          <w:bCs/>
          <w:sz w:val="28"/>
          <w:szCs w:val="28"/>
        </w:rPr>
        <w:t>400мг/л; сульфаты 1800-27</w:t>
      </w:r>
      <w:r w:rsidR="00D75639">
        <w:rPr>
          <w:rFonts w:eastAsiaTheme="minorEastAsia"/>
          <w:bCs/>
          <w:sz w:val="28"/>
          <w:szCs w:val="28"/>
        </w:rPr>
        <w:t>00мг/л; хлориды 55-63мг/л</w:t>
      </w:r>
      <w:r w:rsidR="00754552">
        <w:rPr>
          <w:rFonts w:eastAsiaTheme="minorEastAsia"/>
          <w:bCs/>
          <w:sz w:val="28"/>
          <w:szCs w:val="28"/>
        </w:rPr>
        <w:t>;</w:t>
      </w:r>
    </w:p>
    <w:p w:rsidR="00D75639" w:rsidRPr="00754552" w:rsidRDefault="00754552" w:rsidP="00754552">
      <w:pPr>
        <w:pStyle w:val="a6"/>
        <w:shd w:val="clear" w:color="auto" w:fill="FFFFFF"/>
        <w:spacing w:before="225" w:beforeAutospacing="0" w:after="30" w:afterAutospacing="0"/>
        <w:ind w:firstLine="709"/>
        <w:jc w:val="both"/>
        <w:rPr>
          <w:rFonts w:eastAsiaTheme="minorEastAsia"/>
          <w:b/>
          <w:bCs/>
          <w:sz w:val="28"/>
          <w:szCs w:val="28"/>
        </w:rPr>
      </w:pPr>
      <w:r>
        <w:rPr>
          <w:rFonts w:eastAsiaTheme="minorEastAsia"/>
          <w:bCs/>
          <w:sz w:val="28"/>
          <w:szCs w:val="28"/>
        </w:rPr>
        <w:t>У</w:t>
      </w:r>
      <w:r w:rsidR="00A1783F">
        <w:rPr>
          <w:rFonts w:eastAsiaTheme="minorEastAsia"/>
          <w:bCs/>
          <w:sz w:val="28"/>
          <w:szCs w:val="28"/>
        </w:rPr>
        <w:t>словия хранения от +3до +25 градусов; срок годности в течени</w:t>
      </w:r>
      <w:proofErr w:type="gramStart"/>
      <w:r w:rsidR="00A1783F">
        <w:rPr>
          <w:rFonts w:eastAsiaTheme="minorEastAsia"/>
          <w:bCs/>
          <w:sz w:val="28"/>
          <w:szCs w:val="28"/>
        </w:rPr>
        <w:t>и</w:t>
      </w:r>
      <w:proofErr w:type="gramEnd"/>
      <w:r w:rsidR="00A1783F">
        <w:rPr>
          <w:rFonts w:eastAsiaTheme="minorEastAsia"/>
          <w:bCs/>
          <w:sz w:val="28"/>
          <w:szCs w:val="28"/>
        </w:rPr>
        <w:t xml:space="preserve"> 1 года от даты разлива указанного на упаковке</w:t>
      </w:r>
      <w:r w:rsidR="000645C7">
        <w:rPr>
          <w:rFonts w:eastAsiaTheme="minorEastAsia"/>
          <w:bCs/>
          <w:sz w:val="28"/>
          <w:szCs w:val="28"/>
        </w:rPr>
        <w:t xml:space="preserve">; добавка свободной углекислоты из источника составляет 3000мг/л; разлита в </w:t>
      </w:r>
      <w:proofErr w:type="spellStart"/>
      <w:r w:rsidR="000645C7">
        <w:rPr>
          <w:rFonts w:eastAsiaTheme="minorEastAsia"/>
          <w:bCs/>
          <w:sz w:val="28"/>
          <w:szCs w:val="28"/>
        </w:rPr>
        <w:t>Рогашке</w:t>
      </w:r>
      <w:proofErr w:type="spellEnd"/>
      <w:r w:rsidR="000645C7">
        <w:rPr>
          <w:rFonts w:eastAsiaTheme="minorEastAsia"/>
          <w:bCs/>
          <w:sz w:val="28"/>
          <w:szCs w:val="28"/>
        </w:rPr>
        <w:t xml:space="preserve"> </w:t>
      </w:r>
      <w:proofErr w:type="spellStart"/>
      <w:r w:rsidR="000645C7">
        <w:rPr>
          <w:rFonts w:eastAsiaTheme="minorEastAsia"/>
          <w:bCs/>
          <w:sz w:val="28"/>
          <w:szCs w:val="28"/>
        </w:rPr>
        <w:t>Слатине</w:t>
      </w:r>
      <w:proofErr w:type="spellEnd"/>
      <w:r w:rsidR="000645C7">
        <w:rPr>
          <w:rFonts w:eastAsiaTheme="minorEastAsia"/>
          <w:bCs/>
          <w:sz w:val="28"/>
          <w:szCs w:val="28"/>
        </w:rPr>
        <w:t>, Словения</w:t>
      </w:r>
      <w:r w:rsidR="000C02F0">
        <w:rPr>
          <w:rFonts w:eastAsiaTheme="minorEastAsia"/>
          <w:bCs/>
          <w:sz w:val="28"/>
          <w:szCs w:val="28"/>
        </w:rPr>
        <w:t xml:space="preserve">, </w:t>
      </w:r>
      <w:r w:rsidR="00220C05">
        <w:rPr>
          <w:rFonts w:eastAsiaTheme="minorEastAsia"/>
          <w:bCs/>
          <w:sz w:val="28"/>
          <w:szCs w:val="28"/>
        </w:rPr>
        <w:t>скважина №66,70. Д</w:t>
      </w:r>
      <w:r w:rsidR="000C02F0">
        <w:rPr>
          <w:rFonts w:eastAsiaTheme="minorEastAsia"/>
          <w:bCs/>
          <w:sz w:val="28"/>
          <w:szCs w:val="28"/>
        </w:rPr>
        <w:t>опускается е</w:t>
      </w:r>
      <w:r w:rsidR="00220C05">
        <w:rPr>
          <w:rFonts w:eastAsiaTheme="minorEastAsia"/>
          <w:bCs/>
          <w:sz w:val="28"/>
          <w:szCs w:val="28"/>
        </w:rPr>
        <w:t>стественный осадок белого цвета;</w:t>
      </w:r>
    </w:p>
    <w:p w:rsidR="00754552" w:rsidRDefault="000645C7" w:rsidP="00754552">
      <w:pPr>
        <w:pStyle w:val="a6"/>
        <w:shd w:val="clear" w:color="auto" w:fill="FFFFFF"/>
        <w:spacing w:before="225" w:beforeAutospacing="0" w:after="30" w:afterAutospacing="0"/>
        <w:ind w:firstLine="709"/>
        <w:jc w:val="both"/>
        <w:rPr>
          <w:rFonts w:eastAsiaTheme="minorEastAsia"/>
          <w:bCs/>
          <w:sz w:val="28"/>
          <w:szCs w:val="28"/>
        </w:rPr>
      </w:pPr>
      <w:proofErr w:type="gramStart"/>
      <w:r w:rsidRPr="00346630">
        <w:rPr>
          <w:rFonts w:eastAsiaTheme="minorEastAsia"/>
          <w:b/>
          <w:bCs/>
          <w:sz w:val="28"/>
          <w:szCs w:val="28"/>
          <w:lang w:val="en-US"/>
        </w:rPr>
        <w:t>B</w:t>
      </w:r>
      <w:r w:rsidRPr="00346630">
        <w:rPr>
          <w:rFonts w:eastAsiaTheme="minorEastAsia"/>
          <w:b/>
          <w:bCs/>
          <w:sz w:val="28"/>
          <w:szCs w:val="28"/>
        </w:rPr>
        <w:t xml:space="preserve">. </w:t>
      </w:r>
      <w:r w:rsidR="00A85CB7" w:rsidRPr="00346630">
        <w:rPr>
          <w:rFonts w:eastAsiaTheme="minorEastAsia"/>
          <w:b/>
          <w:bCs/>
          <w:sz w:val="28"/>
          <w:szCs w:val="28"/>
        </w:rPr>
        <w:t>Ессентуки.17</w:t>
      </w:r>
      <w:r w:rsidR="00A85CB7">
        <w:rPr>
          <w:rFonts w:eastAsiaTheme="minorEastAsia"/>
          <w:bCs/>
          <w:sz w:val="28"/>
          <w:szCs w:val="28"/>
        </w:rPr>
        <w:t>- это минеральная лечебная газированная хлоридно-гидрокарбонатная борная вода.</w:t>
      </w:r>
      <w:proofErr w:type="gramEnd"/>
      <w:r w:rsidR="00A85CB7">
        <w:rPr>
          <w:rFonts w:eastAsiaTheme="minorEastAsia"/>
          <w:bCs/>
          <w:sz w:val="28"/>
          <w:szCs w:val="28"/>
        </w:rPr>
        <w:t xml:space="preserve"> Общая минерализация 9,2-13,0</w:t>
      </w:r>
      <w:r w:rsidR="00346630">
        <w:rPr>
          <w:rFonts w:eastAsiaTheme="minorEastAsia"/>
          <w:bCs/>
          <w:sz w:val="28"/>
          <w:szCs w:val="28"/>
        </w:rPr>
        <w:t>м</w:t>
      </w:r>
      <w:r w:rsidR="00A85CB7">
        <w:rPr>
          <w:rFonts w:eastAsiaTheme="minorEastAsia"/>
          <w:bCs/>
          <w:sz w:val="28"/>
          <w:szCs w:val="28"/>
        </w:rPr>
        <w:t xml:space="preserve">г/л </w:t>
      </w:r>
      <w:proofErr w:type="gramStart"/>
      <w:r w:rsidR="00A85CB7">
        <w:rPr>
          <w:rFonts w:eastAsiaTheme="minorEastAsia"/>
          <w:bCs/>
          <w:sz w:val="28"/>
          <w:szCs w:val="28"/>
        </w:rPr>
        <w:t xml:space="preserve">( </w:t>
      </w:r>
      <w:proofErr w:type="gramEnd"/>
      <w:r w:rsidR="00A85CB7">
        <w:rPr>
          <w:rFonts w:eastAsiaTheme="minorEastAsia"/>
          <w:bCs/>
          <w:sz w:val="28"/>
          <w:szCs w:val="28"/>
        </w:rPr>
        <w:t>средняя минерализация ), содержит в своем со</w:t>
      </w:r>
      <w:r w:rsidR="000C02F0">
        <w:rPr>
          <w:rFonts w:eastAsiaTheme="minorEastAsia"/>
          <w:bCs/>
          <w:sz w:val="28"/>
          <w:szCs w:val="28"/>
        </w:rPr>
        <w:t>ставе катионы: натрия/калия 2700-3700мг/л;  кальция менее 150мг/л; магния менее 150мг/л;                                          анионы: гидрокарбонаты 5000-7000мг/л; хлориды 1200-2200мг/л; сульфаты менее 150мг/л</w:t>
      </w:r>
      <w:r w:rsidR="00754552">
        <w:rPr>
          <w:rFonts w:eastAsiaTheme="minorEastAsia"/>
          <w:bCs/>
          <w:sz w:val="28"/>
          <w:szCs w:val="28"/>
        </w:rPr>
        <w:t>,</w:t>
      </w:r>
    </w:p>
    <w:p w:rsidR="000645C7" w:rsidRDefault="00754552" w:rsidP="00754552">
      <w:pPr>
        <w:pStyle w:val="a6"/>
        <w:shd w:val="clear" w:color="auto" w:fill="FFFFFF"/>
        <w:spacing w:before="225" w:beforeAutospacing="0" w:after="30" w:afterAutospacing="0"/>
        <w:ind w:firstLine="709"/>
        <w:jc w:val="both"/>
        <w:rPr>
          <w:rFonts w:eastAsiaTheme="minorEastAsia"/>
          <w:bCs/>
          <w:sz w:val="28"/>
          <w:szCs w:val="28"/>
        </w:rPr>
      </w:pPr>
      <w:r>
        <w:rPr>
          <w:rFonts w:eastAsiaTheme="minorEastAsia"/>
          <w:bCs/>
          <w:sz w:val="28"/>
          <w:szCs w:val="28"/>
        </w:rPr>
        <w:t>У</w:t>
      </w:r>
      <w:r w:rsidR="00346630">
        <w:rPr>
          <w:rFonts w:eastAsiaTheme="minorEastAsia"/>
          <w:bCs/>
          <w:sz w:val="28"/>
          <w:szCs w:val="28"/>
        </w:rPr>
        <w:t>словия хранения при температуре от +5 до +20 градусов; допускается осадок минеральных солей; имеется специфический компонент борная кислота 30-80мг/л; срок годности 1 год с даты разлива</w:t>
      </w:r>
      <w:r w:rsidR="00967125">
        <w:rPr>
          <w:rFonts w:eastAsiaTheme="minorEastAsia"/>
          <w:bCs/>
          <w:sz w:val="28"/>
          <w:szCs w:val="28"/>
        </w:rPr>
        <w:t xml:space="preserve"> ( дату разлива см на этикетке )</w:t>
      </w:r>
      <w:r w:rsidR="00220C05">
        <w:rPr>
          <w:rFonts w:eastAsiaTheme="minorEastAsia"/>
          <w:bCs/>
          <w:sz w:val="28"/>
          <w:szCs w:val="28"/>
        </w:rPr>
        <w:t>; разлита в Ессентуках, Ставропольский кра</w:t>
      </w:r>
      <w:proofErr w:type="gramStart"/>
      <w:r w:rsidR="00220C05">
        <w:rPr>
          <w:rFonts w:eastAsiaTheme="minorEastAsia"/>
          <w:bCs/>
          <w:sz w:val="28"/>
          <w:szCs w:val="28"/>
        </w:rPr>
        <w:t>й(</w:t>
      </w:r>
      <w:proofErr w:type="gramEnd"/>
      <w:r w:rsidR="00220C05">
        <w:rPr>
          <w:rFonts w:eastAsiaTheme="minorEastAsia"/>
          <w:bCs/>
          <w:sz w:val="28"/>
          <w:szCs w:val="28"/>
        </w:rPr>
        <w:t xml:space="preserve"> </w:t>
      </w:r>
      <w:proofErr w:type="spellStart"/>
      <w:r w:rsidR="00220C05">
        <w:rPr>
          <w:rFonts w:eastAsiaTheme="minorEastAsia"/>
          <w:bCs/>
          <w:sz w:val="28"/>
          <w:szCs w:val="28"/>
        </w:rPr>
        <w:t>Ессентукское</w:t>
      </w:r>
      <w:proofErr w:type="spellEnd"/>
      <w:r w:rsidR="00220C05">
        <w:rPr>
          <w:rFonts w:eastAsiaTheme="minorEastAsia"/>
          <w:bCs/>
          <w:sz w:val="28"/>
          <w:szCs w:val="28"/>
        </w:rPr>
        <w:t xml:space="preserve"> месторождение) скважина №46;</w:t>
      </w:r>
    </w:p>
    <w:p w:rsidR="00754552" w:rsidRDefault="00346630" w:rsidP="00754552">
      <w:pPr>
        <w:pStyle w:val="a6"/>
        <w:shd w:val="clear" w:color="auto" w:fill="FFFFFF"/>
        <w:spacing w:before="225" w:beforeAutospacing="0" w:after="30" w:afterAutospacing="0"/>
        <w:ind w:firstLine="709"/>
        <w:jc w:val="both"/>
        <w:rPr>
          <w:rFonts w:eastAsiaTheme="minorEastAsia"/>
          <w:bCs/>
          <w:sz w:val="28"/>
          <w:szCs w:val="28"/>
        </w:rPr>
      </w:pPr>
      <w:proofErr w:type="gramStart"/>
      <w:r w:rsidRPr="00967125">
        <w:rPr>
          <w:rFonts w:eastAsiaTheme="minorEastAsia"/>
          <w:b/>
          <w:bCs/>
          <w:sz w:val="28"/>
          <w:szCs w:val="28"/>
          <w:lang w:val="en-US"/>
        </w:rPr>
        <w:t>C</w:t>
      </w:r>
      <w:r w:rsidRPr="00967125">
        <w:rPr>
          <w:rFonts w:eastAsiaTheme="minorEastAsia"/>
          <w:b/>
          <w:bCs/>
          <w:sz w:val="28"/>
          <w:szCs w:val="28"/>
        </w:rPr>
        <w:t xml:space="preserve">. </w:t>
      </w:r>
      <w:r w:rsidR="00967125" w:rsidRPr="00967125">
        <w:rPr>
          <w:rFonts w:eastAsiaTheme="minorEastAsia"/>
          <w:b/>
          <w:bCs/>
          <w:sz w:val="28"/>
          <w:szCs w:val="28"/>
        </w:rPr>
        <w:t>БОРЖОМИ</w:t>
      </w:r>
      <w:r w:rsidR="00967125">
        <w:rPr>
          <w:rFonts w:eastAsiaTheme="minorEastAsia"/>
          <w:bCs/>
          <w:sz w:val="28"/>
          <w:szCs w:val="28"/>
        </w:rPr>
        <w:t>- это минеральная лечебно-столовая гидрокарбонатная натриевая газированная вода.</w:t>
      </w:r>
      <w:proofErr w:type="gramEnd"/>
      <w:r w:rsidR="00967125">
        <w:rPr>
          <w:rFonts w:eastAsiaTheme="minorEastAsia"/>
          <w:bCs/>
          <w:sz w:val="28"/>
          <w:szCs w:val="28"/>
        </w:rPr>
        <w:t xml:space="preserve"> Общая минерализация 5,0-7,5г/л </w:t>
      </w:r>
      <w:proofErr w:type="gramStart"/>
      <w:r w:rsidR="00967125">
        <w:rPr>
          <w:rFonts w:eastAsiaTheme="minorEastAsia"/>
          <w:bCs/>
          <w:sz w:val="28"/>
          <w:szCs w:val="28"/>
        </w:rPr>
        <w:t xml:space="preserve">( </w:t>
      </w:r>
      <w:proofErr w:type="gramEnd"/>
      <w:r w:rsidR="00967125">
        <w:rPr>
          <w:rFonts w:eastAsiaTheme="minorEastAsia"/>
          <w:bCs/>
          <w:sz w:val="28"/>
          <w:szCs w:val="28"/>
        </w:rPr>
        <w:t>средняя минерализация )</w:t>
      </w:r>
      <w:r w:rsidR="008A654A">
        <w:rPr>
          <w:rFonts w:eastAsiaTheme="minorEastAsia"/>
          <w:bCs/>
          <w:sz w:val="28"/>
          <w:szCs w:val="28"/>
        </w:rPr>
        <w:t>, содержит в своем составе катионы: кальция 20-150мг/л; магния 20-150мг/л; калия 15-45мг/л; натрия 1000-2000 мг/л</w:t>
      </w:r>
      <w:r w:rsidR="00754552">
        <w:rPr>
          <w:rFonts w:eastAsiaTheme="minorEastAsia"/>
          <w:bCs/>
          <w:sz w:val="28"/>
          <w:szCs w:val="28"/>
        </w:rPr>
        <w:t xml:space="preserve">; </w:t>
      </w:r>
      <w:r w:rsidR="008A654A">
        <w:rPr>
          <w:rFonts w:eastAsiaTheme="minorEastAsia"/>
          <w:bCs/>
          <w:sz w:val="28"/>
          <w:szCs w:val="28"/>
        </w:rPr>
        <w:t>анионы: гидрокарбонаты 3500-5000мг/л; хлориды 250-500мг/л; сульфаты менее 10мг/л</w:t>
      </w:r>
      <w:r w:rsidR="00754552">
        <w:rPr>
          <w:rFonts w:eastAsiaTheme="minorEastAsia"/>
          <w:bCs/>
          <w:sz w:val="28"/>
          <w:szCs w:val="28"/>
        </w:rPr>
        <w:t>;</w:t>
      </w:r>
    </w:p>
    <w:p w:rsidR="00346630" w:rsidRPr="008A654A" w:rsidRDefault="00754552" w:rsidP="00754552">
      <w:pPr>
        <w:pStyle w:val="a6"/>
        <w:shd w:val="clear" w:color="auto" w:fill="FFFFFF"/>
        <w:spacing w:before="225" w:beforeAutospacing="0" w:after="30" w:afterAutospacing="0"/>
        <w:ind w:firstLine="709"/>
        <w:jc w:val="both"/>
        <w:rPr>
          <w:rFonts w:eastAsiaTheme="minorEastAsia"/>
          <w:bCs/>
          <w:sz w:val="28"/>
          <w:szCs w:val="28"/>
        </w:rPr>
      </w:pPr>
      <w:r>
        <w:rPr>
          <w:rFonts w:eastAsiaTheme="minorEastAsia"/>
          <w:bCs/>
          <w:sz w:val="28"/>
          <w:szCs w:val="28"/>
        </w:rPr>
        <w:t>У</w:t>
      </w:r>
      <w:r w:rsidR="008A654A">
        <w:rPr>
          <w:rFonts w:eastAsiaTheme="minorEastAsia"/>
          <w:bCs/>
          <w:sz w:val="28"/>
          <w:szCs w:val="28"/>
        </w:rPr>
        <w:t xml:space="preserve">словия хранения при температуре от +3 до + 30 градусов, срок годности 24 месяца с даты розлива </w:t>
      </w:r>
      <w:proofErr w:type="gramStart"/>
      <w:r w:rsidR="008A654A">
        <w:rPr>
          <w:rFonts w:eastAsiaTheme="minorEastAsia"/>
          <w:bCs/>
          <w:sz w:val="28"/>
          <w:szCs w:val="28"/>
        </w:rPr>
        <w:t xml:space="preserve">( </w:t>
      </w:r>
      <w:proofErr w:type="gramEnd"/>
      <w:r w:rsidR="008A654A">
        <w:rPr>
          <w:rFonts w:eastAsiaTheme="minorEastAsia"/>
          <w:bCs/>
          <w:sz w:val="28"/>
          <w:szCs w:val="28"/>
        </w:rPr>
        <w:t xml:space="preserve">дата разлива указана на этикетке ); разлито на месте добычи из </w:t>
      </w:r>
      <w:proofErr w:type="spellStart"/>
      <w:r w:rsidR="008A654A">
        <w:rPr>
          <w:rFonts w:eastAsiaTheme="minorEastAsia"/>
          <w:bCs/>
          <w:sz w:val="28"/>
          <w:szCs w:val="28"/>
        </w:rPr>
        <w:t>боржомского</w:t>
      </w:r>
      <w:proofErr w:type="spellEnd"/>
      <w:r w:rsidR="008A654A">
        <w:rPr>
          <w:rFonts w:eastAsiaTheme="minorEastAsia"/>
          <w:bCs/>
          <w:sz w:val="28"/>
          <w:szCs w:val="28"/>
        </w:rPr>
        <w:t xml:space="preserve"> месторождения минеральных вод, Г</w:t>
      </w:r>
      <w:r w:rsidR="00893FCA">
        <w:rPr>
          <w:rFonts w:eastAsiaTheme="minorEastAsia"/>
          <w:bCs/>
          <w:sz w:val="28"/>
          <w:szCs w:val="28"/>
        </w:rPr>
        <w:t>рузия, скважина №25, 41.</w:t>
      </w:r>
    </w:p>
    <w:p w:rsidR="005F04B2" w:rsidRPr="00754552" w:rsidRDefault="00F550C6" w:rsidP="005F04B2">
      <w:pPr>
        <w:suppressAutoHyphens/>
        <w:spacing w:after="0" w:line="240" w:lineRule="auto"/>
        <w:jc w:val="center"/>
        <w:rPr>
          <w:rFonts w:ascii="Times New Roman" w:eastAsiaTheme="minorEastAsia" w:hAnsi="Times New Roman" w:cs="Times New Roman"/>
          <w:b/>
          <w:bCs/>
          <w:sz w:val="28"/>
          <w:szCs w:val="28"/>
          <w:lang w:eastAsia="ru-RU"/>
        </w:rPr>
      </w:pPr>
      <w:r w:rsidRPr="00754552">
        <w:rPr>
          <w:rFonts w:ascii="Times New Roman" w:eastAsiaTheme="minorEastAsia" w:hAnsi="Times New Roman" w:cs="Times New Roman"/>
          <w:b/>
          <w:bCs/>
          <w:sz w:val="28"/>
          <w:szCs w:val="28"/>
          <w:lang w:eastAsia="ru-RU"/>
        </w:rPr>
        <w:t>3.Описать требования к маркировке минеральных вод.</w:t>
      </w:r>
      <w:bookmarkStart w:id="0" w:name="100115"/>
      <w:bookmarkStart w:id="1" w:name="100116"/>
      <w:bookmarkStart w:id="2" w:name="100117"/>
      <w:bookmarkEnd w:id="0"/>
      <w:bookmarkEnd w:id="1"/>
      <w:bookmarkEnd w:id="2"/>
    </w:p>
    <w:p w:rsidR="00754552" w:rsidRDefault="005F04B2" w:rsidP="00754552">
      <w:pPr>
        <w:pStyle w:val="pboth"/>
        <w:shd w:val="clear" w:color="auto" w:fill="FFFFFF"/>
        <w:spacing w:before="0" w:beforeAutospacing="0" w:after="30" w:afterAutospacing="0" w:line="293" w:lineRule="atLeast"/>
        <w:ind w:firstLine="709"/>
        <w:jc w:val="both"/>
        <w:rPr>
          <w:color w:val="000000"/>
          <w:sz w:val="28"/>
          <w:szCs w:val="28"/>
        </w:rPr>
      </w:pPr>
      <w:bookmarkStart w:id="3" w:name="100118"/>
      <w:bookmarkEnd w:id="3"/>
      <w:r w:rsidRPr="005F04B2">
        <w:rPr>
          <w:color w:val="000000"/>
          <w:sz w:val="28"/>
          <w:szCs w:val="28"/>
        </w:rPr>
        <w:t xml:space="preserve">1  </w:t>
      </w:r>
      <w:r w:rsidR="00220C05" w:rsidRPr="005F04B2">
        <w:rPr>
          <w:color w:val="000000"/>
          <w:sz w:val="28"/>
          <w:szCs w:val="28"/>
        </w:rPr>
        <w:t>Маркировка упакованной питьевой воды должна содержать наименов</w:t>
      </w:r>
      <w:r w:rsidRPr="005F04B2">
        <w:rPr>
          <w:color w:val="000000"/>
          <w:sz w:val="28"/>
          <w:szCs w:val="28"/>
        </w:rPr>
        <w:t>ание продукции</w:t>
      </w:r>
      <w:r w:rsidR="00220C05" w:rsidRPr="005F04B2">
        <w:rPr>
          <w:color w:val="000000"/>
          <w:sz w:val="28"/>
          <w:szCs w:val="28"/>
        </w:rPr>
        <w:t>, кроме следующих случаев маркировки:</w:t>
      </w:r>
      <w:bookmarkStart w:id="4" w:name="100119"/>
      <w:bookmarkEnd w:id="4"/>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r w:rsidRPr="005F04B2">
        <w:rPr>
          <w:color w:val="000000"/>
          <w:sz w:val="28"/>
          <w:szCs w:val="28"/>
        </w:rPr>
        <w:t>а) для столовой природной минеральной воды - "вода минеральная природная столовая питьевая";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5" w:name="100120"/>
      <w:bookmarkEnd w:id="5"/>
      <w:r w:rsidRPr="005F04B2">
        <w:rPr>
          <w:color w:val="000000"/>
          <w:sz w:val="28"/>
          <w:szCs w:val="28"/>
        </w:rPr>
        <w:t>б) для лечебно-столовой природной минеральной воды - "вода минеральная природная лечебно-столовая питьевая";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6" w:name="100121"/>
      <w:bookmarkEnd w:id="6"/>
      <w:r w:rsidRPr="005F04B2">
        <w:rPr>
          <w:color w:val="000000"/>
          <w:sz w:val="28"/>
          <w:szCs w:val="28"/>
        </w:rPr>
        <w:t>в) для лечебной природной минеральной воды - "вода минеральная природная лечебная питьевая";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7" w:name="100122"/>
      <w:bookmarkEnd w:id="7"/>
      <w:r w:rsidRPr="005F04B2">
        <w:rPr>
          <w:color w:val="000000"/>
          <w:sz w:val="28"/>
          <w:szCs w:val="28"/>
        </w:rPr>
        <w:t>г) для обработанной питьевой воды - "вода питьевая";</w:t>
      </w:r>
    </w:p>
    <w:p w:rsidR="0075455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8" w:name="100123"/>
      <w:bookmarkEnd w:id="8"/>
      <w:r w:rsidRPr="005F04B2">
        <w:rPr>
          <w:color w:val="000000"/>
          <w:sz w:val="28"/>
          <w:szCs w:val="28"/>
        </w:rPr>
        <w:lastRenderedPageBreak/>
        <w:t xml:space="preserve">д) для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воды - "вода питьевая </w:t>
      </w:r>
      <w:proofErr w:type="spellStart"/>
      <w:r w:rsidRPr="005F04B2">
        <w:rPr>
          <w:color w:val="000000"/>
          <w:sz w:val="28"/>
          <w:szCs w:val="28"/>
        </w:rPr>
        <w:t>купажированная</w:t>
      </w:r>
      <w:proofErr w:type="spellEnd"/>
      <w:r w:rsidRPr="005F04B2">
        <w:rPr>
          <w:color w:val="000000"/>
          <w:sz w:val="28"/>
          <w:szCs w:val="28"/>
        </w:rPr>
        <w:t>".</w:t>
      </w:r>
      <w:bookmarkStart w:id="9" w:name="100124"/>
      <w:bookmarkEnd w:id="9"/>
    </w:p>
    <w:p w:rsidR="00220C05" w:rsidRPr="005F04B2" w:rsidRDefault="005F04B2" w:rsidP="00754552">
      <w:pPr>
        <w:pStyle w:val="pboth"/>
        <w:shd w:val="clear" w:color="auto" w:fill="FFFFFF"/>
        <w:spacing w:before="0" w:beforeAutospacing="0" w:after="30" w:afterAutospacing="0" w:line="293" w:lineRule="atLeast"/>
        <w:ind w:firstLine="709"/>
        <w:jc w:val="both"/>
        <w:rPr>
          <w:color w:val="000000"/>
          <w:sz w:val="28"/>
          <w:szCs w:val="28"/>
        </w:rPr>
      </w:pPr>
      <w:r w:rsidRPr="005F04B2">
        <w:rPr>
          <w:color w:val="000000"/>
          <w:sz w:val="28"/>
          <w:szCs w:val="28"/>
        </w:rPr>
        <w:t>2</w:t>
      </w:r>
      <w:proofErr w:type="gramStart"/>
      <w:r w:rsidRPr="005F04B2">
        <w:rPr>
          <w:color w:val="000000"/>
          <w:sz w:val="28"/>
          <w:szCs w:val="28"/>
        </w:rPr>
        <w:t xml:space="preserve">  </w:t>
      </w:r>
      <w:r w:rsidR="00220C05" w:rsidRPr="005F04B2">
        <w:rPr>
          <w:color w:val="000000"/>
          <w:sz w:val="28"/>
          <w:szCs w:val="28"/>
        </w:rPr>
        <w:t>В</w:t>
      </w:r>
      <w:proofErr w:type="gramEnd"/>
      <w:r w:rsidR="00220C05" w:rsidRPr="005F04B2">
        <w:rPr>
          <w:color w:val="000000"/>
          <w:sz w:val="28"/>
          <w:szCs w:val="28"/>
        </w:rPr>
        <w:t xml:space="preserve"> маркировке упакованной питьевой воды допускается использовать слова, характеризующие ее происхождение из природных источников (например, "родниковая", "из источника" и др.), только при условии, что данная вода имеет соответствующее происхождение и упаковывается либо без обработки, либо для ее обработки используются только</w:t>
      </w:r>
      <w:r w:rsidRPr="005F04B2">
        <w:rPr>
          <w:color w:val="000000"/>
          <w:sz w:val="28"/>
          <w:szCs w:val="28"/>
        </w:rPr>
        <w:t xml:space="preserve"> определенные</w:t>
      </w:r>
      <w:r w:rsidR="00220C05" w:rsidRPr="005F04B2">
        <w:rPr>
          <w:color w:val="000000"/>
          <w:sz w:val="28"/>
          <w:szCs w:val="28"/>
        </w:rPr>
        <w:t xml:space="preserve"> способы</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0" w:name="100125"/>
      <w:bookmarkEnd w:id="10"/>
      <w:r w:rsidRPr="005F04B2">
        <w:rPr>
          <w:color w:val="000000"/>
          <w:sz w:val="28"/>
          <w:szCs w:val="28"/>
        </w:rPr>
        <w:t xml:space="preserve">В маркировке упакованной питьевой воды допускается указывать элементы химического состава обозначением в виде символа (например: натрий - </w:t>
      </w:r>
      <w:proofErr w:type="spellStart"/>
      <w:r w:rsidRPr="005F04B2">
        <w:rPr>
          <w:color w:val="000000"/>
          <w:sz w:val="28"/>
          <w:szCs w:val="28"/>
        </w:rPr>
        <w:t>Na</w:t>
      </w:r>
      <w:proofErr w:type="spellEnd"/>
      <w:r w:rsidRPr="005F04B2">
        <w:rPr>
          <w:color w:val="000000"/>
          <w:sz w:val="28"/>
          <w:szCs w:val="28"/>
        </w:rPr>
        <w:t>).</w:t>
      </w:r>
    </w:p>
    <w:p w:rsidR="00220C05" w:rsidRPr="005F04B2" w:rsidRDefault="005F04B2" w:rsidP="00754552">
      <w:pPr>
        <w:pStyle w:val="pboth"/>
        <w:shd w:val="clear" w:color="auto" w:fill="FFFFFF"/>
        <w:spacing w:before="0" w:beforeAutospacing="0" w:after="30" w:afterAutospacing="0" w:line="293" w:lineRule="atLeast"/>
        <w:ind w:firstLine="709"/>
        <w:jc w:val="both"/>
        <w:rPr>
          <w:color w:val="000000"/>
          <w:sz w:val="28"/>
          <w:szCs w:val="28"/>
        </w:rPr>
      </w:pPr>
      <w:bookmarkStart w:id="11" w:name="100126"/>
      <w:bookmarkEnd w:id="11"/>
      <w:r w:rsidRPr="005F04B2">
        <w:rPr>
          <w:color w:val="000000"/>
          <w:sz w:val="28"/>
          <w:szCs w:val="28"/>
        </w:rPr>
        <w:t xml:space="preserve">3 </w:t>
      </w:r>
      <w:r w:rsidR="00220C05" w:rsidRPr="005F04B2">
        <w:rPr>
          <w:color w:val="000000"/>
          <w:sz w:val="28"/>
          <w:szCs w:val="28"/>
        </w:rPr>
        <w:t xml:space="preserve"> Маркировка природной минеральной воды должна содержать следующую информацию:</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2" w:name="100127"/>
      <w:bookmarkEnd w:id="12"/>
      <w:r w:rsidRPr="005F04B2">
        <w:rPr>
          <w:color w:val="000000"/>
          <w:sz w:val="28"/>
          <w:szCs w:val="28"/>
        </w:rPr>
        <w:t>а) назначение природной минеральной воды ("столовая", "лечебно-столовая", "лечебная");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3" w:name="100128"/>
      <w:bookmarkEnd w:id="13"/>
      <w:r w:rsidRPr="005F04B2">
        <w:rPr>
          <w:color w:val="000000"/>
          <w:sz w:val="28"/>
          <w:szCs w:val="28"/>
        </w:rPr>
        <w:t>б) слово "газированная" или "негазированная" либо словосочетание "природной газации" или "с газом из источника" в зависимости от происхождения диоксида углерода в природной минеральной воде;</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4" w:name="100129"/>
      <w:bookmarkEnd w:id="14"/>
      <w:r w:rsidRPr="005F04B2">
        <w:rPr>
          <w:color w:val="000000"/>
          <w:sz w:val="28"/>
          <w:szCs w:val="28"/>
        </w:rPr>
        <w:t>в) номер скважины (номера скважин) с указанием месторождения либо участка месторождения или наименование источника (родника, ключа и др.) и его местоположение;</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5" w:name="100130"/>
      <w:bookmarkEnd w:id="15"/>
      <w:r w:rsidRPr="005F04B2">
        <w:rPr>
          <w:color w:val="000000"/>
          <w:sz w:val="28"/>
          <w:szCs w:val="28"/>
        </w:rPr>
        <w:t xml:space="preserve">г) общая минерализация (в </w:t>
      </w:r>
      <w:proofErr w:type="gramStart"/>
      <w:r w:rsidRPr="005F04B2">
        <w:rPr>
          <w:color w:val="000000"/>
          <w:sz w:val="28"/>
          <w:szCs w:val="28"/>
        </w:rPr>
        <w:t>г</w:t>
      </w:r>
      <w:proofErr w:type="gramEnd"/>
      <w:r w:rsidRPr="005F04B2">
        <w:rPr>
          <w:color w:val="000000"/>
          <w:sz w:val="28"/>
          <w:szCs w:val="28"/>
        </w:rPr>
        <w:t>/л или 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6" w:name="100131"/>
      <w:bookmarkEnd w:id="16"/>
      <w:r w:rsidRPr="005F04B2">
        <w:rPr>
          <w:color w:val="000000"/>
          <w:sz w:val="28"/>
          <w:szCs w:val="28"/>
        </w:rPr>
        <w:t>д) слова "основной состав: "- далее указываются элементы химического состава и биологически активные компоненты (при их наличии), характеризующие природную минеральную воду, и предельные (минимальные и максимальные) значения их количества (в мг/л или мг/дм3);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7" w:name="100132"/>
      <w:bookmarkEnd w:id="17"/>
      <w:r w:rsidRPr="005F04B2">
        <w:rPr>
          <w:color w:val="000000"/>
          <w:sz w:val="28"/>
          <w:szCs w:val="28"/>
        </w:rPr>
        <w:t>е) надпись: "Содержит фторид" (при содержании фторида в питьевой природной минеральной воде более 1 мг/дм3) и надпись: "Не рекомендуется для систематического потребления детьми дошкольного возраста" (при содержании фторида в питьевой природной минеральной воде более 1,5 мг/дм3, за исключением кальциевых вод (с содержанием кальция (Ca2+) более 10 мг/дм3));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18" w:name="100133"/>
      <w:bookmarkEnd w:id="18"/>
      <w:r w:rsidRPr="005F04B2">
        <w:rPr>
          <w:color w:val="000000"/>
          <w:sz w:val="28"/>
          <w:szCs w:val="28"/>
        </w:rPr>
        <w:t>ж) условия хранения и срок годности после вскрытия - для природной минеральной воды в потребительской упаковке объемом 5 л и более.</w:t>
      </w:r>
    </w:p>
    <w:p w:rsidR="00220C05" w:rsidRPr="005F04B2" w:rsidRDefault="005F04B2" w:rsidP="00754552">
      <w:pPr>
        <w:pStyle w:val="pboth"/>
        <w:shd w:val="clear" w:color="auto" w:fill="FFFFFF"/>
        <w:spacing w:before="0" w:beforeAutospacing="0" w:after="30" w:afterAutospacing="0" w:line="293" w:lineRule="atLeast"/>
        <w:ind w:firstLine="709"/>
        <w:jc w:val="both"/>
        <w:rPr>
          <w:color w:val="000000"/>
          <w:sz w:val="28"/>
          <w:szCs w:val="28"/>
        </w:rPr>
      </w:pPr>
      <w:bookmarkStart w:id="19" w:name="100134"/>
      <w:bookmarkEnd w:id="19"/>
      <w:proofErr w:type="gramStart"/>
      <w:r w:rsidRPr="005F04B2">
        <w:rPr>
          <w:color w:val="000000"/>
          <w:sz w:val="28"/>
          <w:szCs w:val="28"/>
        </w:rPr>
        <w:t xml:space="preserve">4  </w:t>
      </w:r>
      <w:r w:rsidR="00220C05" w:rsidRPr="005F04B2">
        <w:rPr>
          <w:color w:val="000000"/>
          <w:sz w:val="28"/>
          <w:szCs w:val="28"/>
        </w:rPr>
        <w:t xml:space="preserve"> Придуманное название природной минеральной воды может представлять собой или содержать современное или историческое, официальное или неофициальное, полное или сокращенное наименование городского или сельского поселения, местности или другого географического объекта, природные условия которых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или скважины и другого элемента месторождения, иного географического </w:t>
      </w:r>
      <w:r w:rsidR="00220C05" w:rsidRPr="005F04B2">
        <w:rPr>
          <w:color w:val="000000"/>
          <w:sz w:val="28"/>
          <w:szCs w:val="28"/>
        </w:rPr>
        <w:lastRenderedPageBreak/>
        <w:t>объекта в границах</w:t>
      </w:r>
      <w:proofErr w:type="gramEnd"/>
      <w:r w:rsidR="00220C05" w:rsidRPr="005F04B2">
        <w:rPr>
          <w:color w:val="000000"/>
          <w:sz w:val="28"/>
          <w:szCs w:val="28"/>
        </w:rPr>
        <w:t xml:space="preserve"> месторождения), при условии, что такая природная минеральная вода добывается в пределах такого географического объекта.</w:t>
      </w:r>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bookmarkStart w:id="20" w:name="100135"/>
      <w:bookmarkStart w:id="21" w:name="100136"/>
      <w:bookmarkEnd w:id="20"/>
      <w:bookmarkEnd w:id="21"/>
      <w:r>
        <w:rPr>
          <w:color w:val="000000"/>
          <w:sz w:val="28"/>
          <w:szCs w:val="28"/>
        </w:rPr>
        <w:t>5</w:t>
      </w:r>
      <w:proofErr w:type="gramStart"/>
      <w:r w:rsidR="00220C05" w:rsidRPr="005F04B2">
        <w:rPr>
          <w:color w:val="000000"/>
          <w:sz w:val="28"/>
          <w:szCs w:val="28"/>
        </w:rPr>
        <w:t xml:space="preserve"> Д</w:t>
      </w:r>
      <w:proofErr w:type="gramEnd"/>
      <w:r w:rsidR="00220C05" w:rsidRPr="005F04B2">
        <w:rPr>
          <w:color w:val="000000"/>
          <w:sz w:val="28"/>
          <w:szCs w:val="28"/>
        </w:rPr>
        <w:t>ля природной минеральной воды природной газации указывается количество диоксида углерода в соответствии с его природным уровнем в пределах естественных колебаний и с учетом технологических допусков.</w:t>
      </w:r>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bookmarkStart w:id="22" w:name="100137"/>
      <w:bookmarkEnd w:id="22"/>
      <w:r>
        <w:rPr>
          <w:color w:val="000000"/>
          <w:sz w:val="28"/>
          <w:szCs w:val="28"/>
        </w:rPr>
        <w:t>6</w:t>
      </w:r>
      <w:r w:rsidR="00220C05" w:rsidRPr="005F04B2">
        <w:rPr>
          <w:color w:val="000000"/>
          <w:sz w:val="28"/>
          <w:szCs w:val="28"/>
        </w:rPr>
        <w:t xml:space="preserve"> Показания по лечебно-профилактическому применению и ограничения по применению лечебной и лечебно-столовой природной минеральной воды указываются в соответствии с выданным уполномоченной организацией государства-члена документом, подтверждающим наличие у природной минеральной воды лечебно-профилактических свойств.</w:t>
      </w:r>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bookmarkStart w:id="23" w:name="100138"/>
      <w:bookmarkStart w:id="24" w:name="100139"/>
      <w:bookmarkEnd w:id="23"/>
      <w:bookmarkEnd w:id="24"/>
      <w:r>
        <w:rPr>
          <w:color w:val="000000"/>
          <w:sz w:val="28"/>
          <w:szCs w:val="28"/>
        </w:rPr>
        <w:t>7</w:t>
      </w:r>
      <w:r w:rsidR="00220C05" w:rsidRPr="005F04B2">
        <w:rPr>
          <w:color w:val="000000"/>
          <w:sz w:val="28"/>
          <w:szCs w:val="28"/>
        </w:rPr>
        <w:t xml:space="preserve"> Маркировка природной питьевой воды должна содержать следующую информацию:</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25" w:name="100140"/>
      <w:bookmarkEnd w:id="25"/>
      <w:r w:rsidRPr="005F04B2">
        <w:rPr>
          <w:color w:val="000000"/>
          <w:sz w:val="28"/>
          <w:szCs w:val="28"/>
        </w:rPr>
        <w:t>а) слово "газированная" или "негазированная";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26" w:name="100141"/>
      <w:bookmarkEnd w:id="26"/>
      <w:r w:rsidRPr="005F04B2">
        <w:rPr>
          <w:color w:val="000000"/>
          <w:sz w:val="28"/>
          <w:szCs w:val="28"/>
        </w:rPr>
        <w:t>б) сведения о месте водозабора (наименование реки, озера или другого водного объекта);</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27" w:name="100142"/>
      <w:bookmarkEnd w:id="27"/>
      <w:r w:rsidRPr="005F04B2">
        <w:rPr>
          <w:color w:val="000000"/>
          <w:sz w:val="28"/>
          <w:szCs w:val="28"/>
        </w:rPr>
        <w:t xml:space="preserve">в) общая минерализация (в </w:t>
      </w:r>
      <w:proofErr w:type="gramStart"/>
      <w:r w:rsidRPr="005F04B2">
        <w:rPr>
          <w:color w:val="000000"/>
          <w:sz w:val="28"/>
          <w:szCs w:val="28"/>
        </w:rPr>
        <w:t>г</w:t>
      </w:r>
      <w:proofErr w:type="gramEnd"/>
      <w:r w:rsidRPr="005F04B2">
        <w:rPr>
          <w:color w:val="000000"/>
          <w:sz w:val="28"/>
          <w:szCs w:val="28"/>
        </w:rPr>
        <w:t>/л или 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28" w:name="100143"/>
      <w:bookmarkEnd w:id="28"/>
      <w:r w:rsidRPr="005F04B2">
        <w:rPr>
          <w:color w:val="000000"/>
          <w:sz w:val="28"/>
          <w:szCs w:val="28"/>
        </w:rPr>
        <w:t>г) слова "основной состав</w:t>
      </w:r>
      <w:proofErr w:type="gramStart"/>
      <w:r w:rsidRPr="005F04B2">
        <w:rPr>
          <w:color w:val="000000"/>
          <w:sz w:val="28"/>
          <w:szCs w:val="28"/>
        </w:rPr>
        <w:t>:"</w:t>
      </w:r>
      <w:proofErr w:type="gramEnd"/>
      <w:r w:rsidRPr="005F04B2">
        <w:rPr>
          <w:color w:val="000000"/>
          <w:sz w:val="28"/>
          <w:szCs w:val="28"/>
        </w:rPr>
        <w:t xml:space="preserve"> - далее указываются элементы химического состава природной питьевой воды и предельные (минимальные и максимальные) значения их количества (в мг/л или мг/дм3);</w:t>
      </w:r>
    </w:p>
    <w:p w:rsidR="0075455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29" w:name="100144"/>
      <w:bookmarkEnd w:id="29"/>
      <w:r w:rsidRPr="005F04B2">
        <w:rPr>
          <w:color w:val="000000"/>
          <w:sz w:val="28"/>
          <w:szCs w:val="28"/>
        </w:rPr>
        <w:t>д) условия хранения и срок годности после вскрытия - для природной питьевой воды в потребительской упаковке объемом 5 л и более.</w:t>
      </w:r>
      <w:bookmarkStart w:id="30" w:name="100145"/>
      <w:bookmarkEnd w:id="30"/>
    </w:p>
    <w:p w:rsidR="0075455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proofErr w:type="gramStart"/>
      <w:r>
        <w:rPr>
          <w:color w:val="000000"/>
          <w:sz w:val="28"/>
          <w:szCs w:val="28"/>
        </w:rPr>
        <w:t xml:space="preserve">8 </w:t>
      </w:r>
      <w:r w:rsidR="00220C05" w:rsidRPr="005F04B2">
        <w:rPr>
          <w:color w:val="000000"/>
          <w:sz w:val="28"/>
          <w:szCs w:val="28"/>
        </w:rPr>
        <w:t>Придуманное название природной питьевой воды может представлять собой или содержать современное или историческое, официальное или неофициальное, полное или сокращенное наименование городского или сельского поселения, местности или другого географического объекта, природные условия которых исключительно или главным образом определяют свойства природной питьевой воды, при условии, что такая природная питьевая вода добывается в пределах такого географического объекта.</w:t>
      </w:r>
      <w:bookmarkStart w:id="31" w:name="100146"/>
      <w:bookmarkStart w:id="32" w:name="100152"/>
      <w:bookmarkEnd w:id="31"/>
      <w:bookmarkEnd w:id="32"/>
      <w:proofErr w:type="gramEnd"/>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r>
        <w:rPr>
          <w:color w:val="000000"/>
          <w:sz w:val="28"/>
          <w:szCs w:val="28"/>
        </w:rPr>
        <w:t>9</w:t>
      </w:r>
      <w:r w:rsidR="00220C05" w:rsidRPr="005F04B2">
        <w:rPr>
          <w:color w:val="000000"/>
          <w:sz w:val="28"/>
          <w:szCs w:val="28"/>
        </w:rPr>
        <w:t xml:space="preserve"> Маркировка обработанной питьевой воды должна содержать следующую информацию:</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3" w:name="100153"/>
      <w:bookmarkEnd w:id="33"/>
      <w:r w:rsidRPr="005F04B2">
        <w:rPr>
          <w:color w:val="000000"/>
          <w:sz w:val="28"/>
          <w:szCs w:val="28"/>
        </w:rPr>
        <w:t>а) слово "газированная" или "негазированная";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4" w:name="100154"/>
      <w:bookmarkEnd w:id="34"/>
      <w:r w:rsidRPr="005F04B2">
        <w:rPr>
          <w:color w:val="000000"/>
          <w:sz w:val="28"/>
          <w:szCs w:val="28"/>
        </w:rPr>
        <w:t xml:space="preserve">б) общая минерализация (в </w:t>
      </w:r>
      <w:proofErr w:type="gramStart"/>
      <w:r w:rsidRPr="005F04B2">
        <w:rPr>
          <w:color w:val="000000"/>
          <w:sz w:val="28"/>
          <w:szCs w:val="28"/>
        </w:rPr>
        <w:t>г</w:t>
      </w:r>
      <w:proofErr w:type="gramEnd"/>
      <w:r w:rsidRPr="005F04B2">
        <w:rPr>
          <w:color w:val="000000"/>
          <w:sz w:val="28"/>
          <w:szCs w:val="28"/>
        </w:rPr>
        <w:t>/л или 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5" w:name="100155"/>
      <w:bookmarkEnd w:id="35"/>
      <w:r w:rsidRPr="005F04B2">
        <w:rPr>
          <w:color w:val="000000"/>
          <w:sz w:val="28"/>
          <w:szCs w:val="28"/>
        </w:rPr>
        <w:t>в) слова "основной состав: "- далее указываются элементы химического состава обработанной питьевой воды и предельные (минимальные и максимальные) значения их количества (в мг/л или мг/дм3);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6" w:name="100156"/>
      <w:bookmarkEnd w:id="36"/>
      <w:r w:rsidRPr="005F04B2">
        <w:rPr>
          <w:color w:val="000000"/>
          <w:sz w:val="28"/>
          <w:szCs w:val="28"/>
        </w:rPr>
        <w:t xml:space="preserve">г) информация о способе обработки и методе обеззараживания исходной воды, меняющих ее химический состав и микрофлору, в том числе таких, как фильтрация, антимикробная обработка, озонирование, </w:t>
      </w:r>
      <w:proofErr w:type="spellStart"/>
      <w:r w:rsidRPr="005F04B2">
        <w:rPr>
          <w:color w:val="000000"/>
          <w:sz w:val="28"/>
          <w:szCs w:val="28"/>
        </w:rPr>
        <w:t>деионизация</w:t>
      </w:r>
      <w:proofErr w:type="spellEnd"/>
      <w:r w:rsidRPr="005F04B2">
        <w:rPr>
          <w:color w:val="000000"/>
          <w:sz w:val="28"/>
          <w:szCs w:val="28"/>
        </w:rPr>
        <w:t xml:space="preserve">, обратный осмос, охлаждение (в случае их применения изготовителем): например, "обработана </w:t>
      </w:r>
      <w:proofErr w:type="gramStart"/>
      <w:r w:rsidRPr="005F04B2">
        <w:rPr>
          <w:color w:val="000000"/>
          <w:sz w:val="28"/>
          <w:szCs w:val="28"/>
        </w:rPr>
        <w:t>УФ-облучением</w:t>
      </w:r>
      <w:proofErr w:type="gramEnd"/>
      <w:r w:rsidRPr="005F04B2">
        <w:rPr>
          <w:color w:val="000000"/>
          <w:sz w:val="28"/>
          <w:szCs w:val="28"/>
        </w:rPr>
        <w:t>", "обработана озоном", "обработана с применением обратного осмоса" и др.;</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7" w:name="100157"/>
      <w:bookmarkEnd w:id="37"/>
      <w:r w:rsidRPr="005F04B2">
        <w:rPr>
          <w:color w:val="000000"/>
          <w:sz w:val="28"/>
          <w:szCs w:val="28"/>
        </w:rPr>
        <w:lastRenderedPageBreak/>
        <w:t>д) условия хранения и срок годности после вскрытия - для обработанной питьевой воды в потребительской упаковке объемом 5 л и более.</w:t>
      </w:r>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bookmarkStart w:id="38" w:name="100158"/>
      <w:bookmarkEnd w:id="38"/>
      <w:r>
        <w:rPr>
          <w:color w:val="000000"/>
          <w:sz w:val="28"/>
          <w:szCs w:val="28"/>
        </w:rPr>
        <w:t>10</w:t>
      </w:r>
      <w:r w:rsidR="00220C05" w:rsidRPr="005F04B2">
        <w:rPr>
          <w:color w:val="000000"/>
          <w:sz w:val="28"/>
          <w:szCs w:val="28"/>
        </w:rPr>
        <w:t xml:space="preserve"> Маркировка </w:t>
      </w:r>
      <w:proofErr w:type="spellStart"/>
      <w:r w:rsidR="00220C05" w:rsidRPr="005F04B2">
        <w:rPr>
          <w:color w:val="000000"/>
          <w:sz w:val="28"/>
          <w:szCs w:val="28"/>
        </w:rPr>
        <w:t>купажированной</w:t>
      </w:r>
      <w:proofErr w:type="spellEnd"/>
      <w:r w:rsidR="00220C05" w:rsidRPr="005F04B2">
        <w:rPr>
          <w:color w:val="000000"/>
          <w:sz w:val="28"/>
          <w:szCs w:val="28"/>
        </w:rPr>
        <w:t xml:space="preserve"> питьевой воды должна содержать следующую информацию:</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39" w:name="100159"/>
      <w:bookmarkEnd w:id="39"/>
      <w:r w:rsidRPr="005F04B2">
        <w:rPr>
          <w:color w:val="000000"/>
          <w:sz w:val="28"/>
          <w:szCs w:val="28"/>
        </w:rPr>
        <w:t>а) слово "газированная" или "негазированная";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0" w:name="100160"/>
      <w:bookmarkEnd w:id="40"/>
      <w:r w:rsidRPr="005F04B2">
        <w:rPr>
          <w:color w:val="000000"/>
          <w:sz w:val="28"/>
          <w:szCs w:val="28"/>
        </w:rPr>
        <w:t xml:space="preserve">б) номер скважины (номера скважин) с указанием месторождения либо участка месторождения или наименование источника (родника, ключа и др.) природной минеральной воды и (или) сведения о месте водозабора (наименование реки, озера или другого водного объекта) природной питьевой воды, используемой для изготовления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воды;</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1" w:name="100161"/>
      <w:bookmarkEnd w:id="41"/>
      <w:r w:rsidRPr="005F04B2">
        <w:rPr>
          <w:color w:val="000000"/>
          <w:sz w:val="28"/>
          <w:szCs w:val="28"/>
        </w:rPr>
        <w:t xml:space="preserve">в) общая минерализация (в </w:t>
      </w:r>
      <w:proofErr w:type="gramStart"/>
      <w:r w:rsidRPr="005F04B2">
        <w:rPr>
          <w:color w:val="000000"/>
          <w:sz w:val="28"/>
          <w:szCs w:val="28"/>
        </w:rPr>
        <w:t>г</w:t>
      </w:r>
      <w:proofErr w:type="gramEnd"/>
      <w:r w:rsidRPr="005F04B2">
        <w:rPr>
          <w:color w:val="000000"/>
          <w:sz w:val="28"/>
          <w:szCs w:val="28"/>
        </w:rPr>
        <w:t>/л или 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2" w:name="100162"/>
      <w:bookmarkEnd w:id="42"/>
      <w:r w:rsidRPr="005F04B2">
        <w:rPr>
          <w:color w:val="000000"/>
          <w:sz w:val="28"/>
          <w:szCs w:val="28"/>
        </w:rPr>
        <w:t>г) слова "основной состав</w:t>
      </w:r>
      <w:proofErr w:type="gramStart"/>
      <w:r w:rsidRPr="005F04B2">
        <w:rPr>
          <w:color w:val="000000"/>
          <w:sz w:val="28"/>
          <w:szCs w:val="28"/>
        </w:rPr>
        <w:t>:"</w:t>
      </w:r>
      <w:proofErr w:type="gramEnd"/>
      <w:r w:rsidRPr="005F04B2">
        <w:rPr>
          <w:color w:val="000000"/>
          <w:sz w:val="28"/>
          <w:szCs w:val="28"/>
        </w:rPr>
        <w:t xml:space="preserve"> - далее указываются элементы химического состава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воды и предельные (минимальные и максимальные) значения их количества (в мг/л или мг/дм3);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3" w:name="100163"/>
      <w:bookmarkEnd w:id="43"/>
      <w:r w:rsidRPr="005F04B2">
        <w:rPr>
          <w:color w:val="000000"/>
          <w:sz w:val="28"/>
          <w:szCs w:val="28"/>
        </w:rPr>
        <w:t xml:space="preserve">д) надпись: "Содержит фторид" (при содержании фторида в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воде более 1 мг/дм3) и надпись: "Не рекомендуется для систематического потребления детьми дошкольного возраста" (при содержании фторида в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воде более 1,5 мг/дм3, за исключением кальциевой воды (с содержанием кальция (Ca2+) более 10 мг/дм3));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4" w:name="100164"/>
      <w:bookmarkEnd w:id="44"/>
      <w:r w:rsidRPr="005F04B2">
        <w:rPr>
          <w:color w:val="000000"/>
          <w:sz w:val="28"/>
          <w:szCs w:val="28"/>
        </w:rPr>
        <w:t xml:space="preserve">е) условия хранения и срок годности после вскрытия - для </w:t>
      </w:r>
      <w:proofErr w:type="spellStart"/>
      <w:r w:rsidRPr="005F04B2">
        <w:rPr>
          <w:color w:val="000000"/>
          <w:sz w:val="28"/>
          <w:szCs w:val="28"/>
        </w:rPr>
        <w:t>купажированной</w:t>
      </w:r>
      <w:proofErr w:type="spellEnd"/>
      <w:r w:rsidRPr="005F04B2">
        <w:rPr>
          <w:color w:val="000000"/>
          <w:sz w:val="28"/>
          <w:szCs w:val="28"/>
        </w:rPr>
        <w:t xml:space="preserve"> питьевой воды в потребительской упаковке объемом 5 л и более.</w:t>
      </w:r>
    </w:p>
    <w:p w:rsidR="00220C05" w:rsidRPr="005F04B2" w:rsidRDefault="00754552" w:rsidP="00754552">
      <w:pPr>
        <w:pStyle w:val="pboth"/>
        <w:shd w:val="clear" w:color="auto" w:fill="FFFFFF"/>
        <w:spacing w:before="0" w:beforeAutospacing="0" w:after="30" w:afterAutospacing="0" w:line="293" w:lineRule="atLeast"/>
        <w:ind w:firstLine="709"/>
        <w:jc w:val="both"/>
        <w:rPr>
          <w:color w:val="000000"/>
          <w:sz w:val="28"/>
          <w:szCs w:val="28"/>
        </w:rPr>
      </w:pPr>
      <w:bookmarkStart w:id="45" w:name="100165"/>
      <w:bookmarkEnd w:id="45"/>
      <w:r>
        <w:rPr>
          <w:color w:val="000000"/>
          <w:sz w:val="28"/>
          <w:szCs w:val="28"/>
        </w:rPr>
        <w:t>11</w:t>
      </w:r>
      <w:r w:rsidR="00220C05" w:rsidRPr="005F04B2">
        <w:rPr>
          <w:color w:val="000000"/>
          <w:sz w:val="28"/>
          <w:szCs w:val="28"/>
        </w:rPr>
        <w:t xml:space="preserve"> Маркировка искусственно минерализованной питьевой воды должна содержать следующую информацию:</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6" w:name="100166"/>
      <w:bookmarkEnd w:id="46"/>
      <w:r w:rsidRPr="005F04B2">
        <w:rPr>
          <w:color w:val="000000"/>
          <w:sz w:val="28"/>
          <w:szCs w:val="28"/>
        </w:rPr>
        <w:t>а) слово "газированная" или "негазированная";</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7" w:name="100167"/>
      <w:bookmarkEnd w:id="47"/>
      <w:r w:rsidRPr="005F04B2">
        <w:rPr>
          <w:color w:val="000000"/>
          <w:sz w:val="28"/>
          <w:szCs w:val="28"/>
        </w:rPr>
        <w:t xml:space="preserve">б) общая минерализация (в </w:t>
      </w:r>
      <w:proofErr w:type="gramStart"/>
      <w:r w:rsidRPr="005F04B2">
        <w:rPr>
          <w:color w:val="000000"/>
          <w:sz w:val="28"/>
          <w:szCs w:val="28"/>
        </w:rPr>
        <w:t>г</w:t>
      </w:r>
      <w:proofErr w:type="gramEnd"/>
      <w:r w:rsidRPr="005F04B2">
        <w:rPr>
          <w:color w:val="000000"/>
          <w:sz w:val="28"/>
          <w:szCs w:val="28"/>
        </w:rPr>
        <w:t>/л или г/дм3);</w:t>
      </w:r>
    </w:p>
    <w:p w:rsidR="00220C05" w:rsidRPr="005F04B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8" w:name="100168"/>
      <w:bookmarkEnd w:id="48"/>
      <w:r w:rsidRPr="005F04B2">
        <w:rPr>
          <w:color w:val="000000"/>
          <w:sz w:val="28"/>
          <w:szCs w:val="28"/>
        </w:rPr>
        <w:t>в) слова "основной состав</w:t>
      </w:r>
      <w:proofErr w:type="gramStart"/>
      <w:r w:rsidRPr="005F04B2">
        <w:rPr>
          <w:color w:val="000000"/>
          <w:sz w:val="28"/>
          <w:szCs w:val="28"/>
        </w:rPr>
        <w:t>:"</w:t>
      </w:r>
      <w:proofErr w:type="gramEnd"/>
      <w:r w:rsidRPr="005F04B2">
        <w:rPr>
          <w:color w:val="000000"/>
          <w:sz w:val="28"/>
          <w:szCs w:val="28"/>
        </w:rPr>
        <w:t xml:space="preserve"> - далее указываются элементы химического состава искусственно минерализованной питьевой воды и предельные (минимальные и максимальные) значения их количества (в мг/л или мг/дм3);</w:t>
      </w:r>
    </w:p>
    <w:p w:rsidR="00220C05" w:rsidRPr="00754552" w:rsidRDefault="00220C05" w:rsidP="00754552">
      <w:pPr>
        <w:pStyle w:val="pboth"/>
        <w:shd w:val="clear" w:color="auto" w:fill="FFFFFF"/>
        <w:spacing w:before="0" w:beforeAutospacing="0" w:after="30" w:afterAutospacing="0" w:line="293" w:lineRule="atLeast"/>
        <w:ind w:firstLine="709"/>
        <w:jc w:val="both"/>
        <w:rPr>
          <w:color w:val="000000"/>
          <w:sz w:val="28"/>
          <w:szCs w:val="28"/>
        </w:rPr>
      </w:pPr>
      <w:bookmarkStart w:id="49" w:name="100169"/>
      <w:bookmarkEnd w:id="49"/>
      <w:r w:rsidRPr="005F04B2">
        <w:rPr>
          <w:color w:val="000000"/>
          <w:sz w:val="28"/>
          <w:szCs w:val="28"/>
        </w:rPr>
        <w:t>г) условия хранения и срок годности после вскрытия - для искусственно минерализованной питьевой воды в потребительской упаковке объемом 5 л и более.</w:t>
      </w:r>
      <w:bookmarkStart w:id="50" w:name="100170"/>
      <w:bookmarkEnd w:id="50"/>
    </w:p>
    <w:p w:rsidR="00F550C6" w:rsidRPr="00754552" w:rsidRDefault="00F550C6" w:rsidP="009A27C2">
      <w:pPr>
        <w:suppressAutoHyphens/>
        <w:spacing w:after="0" w:line="240" w:lineRule="auto"/>
        <w:jc w:val="center"/>
        <w:rPr>
          <w:rFonts w:ascii="Times New Roman" w:eastAsiaTheme="minorEastAsia" w:hAnsi="Times New Roman" w:cs="Times New Roman"/>
          <w:b/>
          <w:bCs/>
          <w:sz w:val="28"/>
          <w:szCs w:val="28"/>
          <w:lang w:eastAsia="ru-RU"/>
        </w:rPr>
      </w:pPr>
      <w:r w:rsidRPr="00754552">
        <w:rPr>
          <w:rFonts w:ascii="Times New Roman" w:eastAsiaTheme="minorEastAsia" w:hAnsi="Times New Roman" w:cs="Times New Roman"/>
          <w:b/>
          <w:bCs/>
          <w:sz w:val="28"/>
          <w:szCs w:val="28"/>
          <w:lang w:eastAsia="ru-RU"/>
        </w:rPr>
        <w:t>4.Определить правила хранения и реализации</w:t>
      </w:r>
    </w:p>
    <w:p w:rsidR="009A27C2" w:rsidRDefault="009A27C2" w:rsidP="00754552">
      <w:pPr>
        <w:suppressAutoHyphens/>
        <w:spacing w:after="30" w:line="240" w:lineRule="auto"/>
        <w:ind w:firstLine="709"/>
        <w:jc w:val="both"/>
        <w:rPr>
          <w:rFonts w:ascii="Times New Roman" w:hAnsi="Times New Roman" w:cs="Times New Roman"/>
          <w:color w:val="000000" w:themeColor="text1"/>
          <w:sz w:val="28"/>
          <w:szCs w:val="28"/>
          <w:shd w:val="clear" w:color="auto" w:fill="FFFFFF"/>
        </w:rPr>
      </w:pPr>
      <w:r w:rsidRPr="009A27C2">
        <w:rPr>
          <w:rFonts w:ascii="Times New Roman" w:hAnsi="Times New Roman" w:cs="Times New Roman"/>
          <w:color w:val="000000" w:themeColor="text1"/>
          <w:sz w:val="28"/>
          <w:szCs w:val="28"/>
          <w:shd w:val="clear" w:color="auto" w:fill="FFFFFF"/>
        </w:rPr>
        <w:t xml:space="preserve">Минеральные воды до их подачи в торговую зону или иное место торговли должны быть освобождены от тары, оберточных и </w:t>
      </w:r>
      <w:proofErr w:type="spellStart"/>
      <w:r w:rsidRPr="009A27C2">
        <w:rPr>
          <w:rFonts w:ascii="Times New Roman" w:hAnsi="Times New Roman" w:cs="Times New Roman"/>
          <w:color w:val="000000" w:themeColor="text1"/>
          <w:sz w:val="28"/>
          <w:szCs w:val="28"/>
          <w:shd w:val="clear" w:color="auto" w:fill="FFFFFF"/>
        </w:rPr>
        <w:t>увязочных</w:t>
      </w:r>
      <w:proofErr w:type="spellEnd"/>
      <w:r w:rsidRPr="009A27C2">
        <w:rPr>
          <w:rFonts w:ascii="Times New Roman" w:hAnsi="Times New Roman" w:cs="Times New Roman"/>
          <w:color w:val="000000" w:themeColor="text1"/>
          <w:sz w:val="28"/>
          <w:szCs w:val="28"/>
          <w:shd w:val="clear" w:color="auto" w:fill="FFFFFF"/>
        </w:rPr>
        <w:t xml:space="preserve"> материалов, металлических клипс. Субъект розничной торговли должен также произвести проверку качества минеральных вод по внешним признакам, проверить наличие необходимой документации и информации, осуществить отбраковку и сортировку.</w:t>
      </w:r>
    </w:p>
    <w:p w:rsidR="00493A78" w:rsidRPr="00493A78" w:rsidRDefault="009A27C2" w:rsidP="00754552">
      <w:pPr>
        <w:suppressAutoHyphens/>
        <w:spacing w:after="30" w:line="240" w:lineRule="auto"/>
        <w:ind w:firstLine="709"/>
        <w:jc w:val="both"/>
        <w:rPr>
          <w:rFonts w:ascii="Times New Roman" w:hAnsi="Times New Roman" w:cs="Times New Roman"/>
          <w:color w:val="000000" w:themeColor="text1"/>
          <w:sz w:val="28"/>
          <w:szCs w:val="28"/>
        </w:rPr>
      </w:pPr>
      <w:r w:rsidRPr="00493A78">
        <w:rPr>
          <w:rFonts w:ascii="Times New Roman" w:hAnsi="Times New Roman" w:cs="Times New Roman"/>
          <w:color w:val="000000" w:themeColor="text1"/>
          <w:sz w:val="28"/>
          <w:szCs w:val="28"/>
        </w:rPr>
        <w:lastRenderedPageBreak/>
        <w:t>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493A78" w:rsidRPr="00493A78" w:rsidRDefault="009A27C2" w:rsidP="00754552">
      <w:pPr>
        <w:suppressAutoHyphens/>
        <w:spacing w:after="30" w:line="240" w:lineRule="auto"/>
        <w:ind w:firstLine="709"/>
        <w:jc w:val="both"/>
        <w:rPr>
          <w:rFonts w:ascii="Times New Roman" w:hAnsi="Times New Roman" w:cs="Times New Roman"/>
          <w:color w:val="000000" w:themeColor="text1"/>
          <w:sz w:val="28"/>
          <w:szCs w:val="28"/>
        </w:rPr>
      </w:pPr>
      <w:r w:rsidRPr="00493A78">
        <w:rPr>
          <w:rFonts w:ascii="Times New Roman" w:hAnsi="Times New Roman" w:cs="Times New Roman"/>
          <w:color w:val="000000" w:themeColor="text1"/>
          <w:sz w:val="28"/>
          <w:szCs w:val="28"/>
        </w:rPr>
        <w:t xml:space="preserve"> Бутылки с минеральной водой, укупоренные </w:t>
      </w:r>
      <w:proofErr w:type="spellStart"/>
      <w:r w:rsidRPr="00493A78">
        <w:rPr>
          <w:rFonts w:ascii="Times New Roman" w:hAnsi="Times New Roman" w:cs="Times New Roman"/>
          <w:color w:val="000000" w:themeColor="text1"/>
          <w:sz w:val="28"/>
          <w:szCs w:val="28"/>
        </w:rPr>
        <w:t>кроненпробками</w:t>
      </w:r>
      <w:proofErr w:type="spellEnd"/>
      <w:r w:rsidRPr="00493A78">
        <w:rPr>
          <w:rFonts w:ascii="Times New Roman" w:hAnsi="Times New Roman" w:cs="Times New Roman"/>
          <w:color w:val="000000" w:themeColor="text1"/>
          <w:sz w:val="28"/>
          <w:szCs w:val="28"/>
        </w:rPr>
        <w:t xml:space="preserve"> с прокладками из </w:t>
      </w:r>
      <w:proofErr w:type="spellStart"/>
      <w:r w:rsidRPr="00493A78">
        <w:rPr>
          <w:rFonts w:ascii="Times New Roman" w:hAnsi="Times New Roman" w:cs="Times New Roman"/>
          <w:color w:val="000000" w:themeColor="text1"/>
          <w:sz w:val="28"/>
          <w:szCs w:val="28"/>
        </w:rPr>
        <w:t>цельнорезанной</w:t>
      </w:r>
      <w:proofErr w:type="spellEnd"/>
      <w:r w:rsidRPr="00493A78">
        <w:rPr>
          <w:rFonts w:ascii="Times New Roman" w:hAnsi="Times New Roman" w:cs="Times New Roman"/>
          <w:color w:val="000000" w:themeColor="text1"/>
          <w:sz w:val="28"/>
          <w:szCs w:val="28"/>
        </w:rPr>
        <w:t xml:space="preserve"> пробки, хранят в горизонтальном положении в ящиках или штабелях без ящиков, на стеллажах высотой не более 18 рядов. Допускается хранение их в вертикальном положении сроком не более 5 дней. При более длительном хранении пробковая прокладка начинает высыхать и вода дегазируется.</w:t>
      </w:r>
    </w:p>
    <w:p w:rsidR="009A27C2" w:rsidRPr="00493A78" w:rsidRDefault="009A27C2" w:rsidP="00754552">
      <w:pPr>
        <w:suppressAutoHyphens/>
        <w:spacing w:after="30" w:line="240" w:lineRule="auto"/>
        <w:ind w:firstLine="709"/>
        <w:jc w:val="both"/>
        <w:rPr>
          <w:rFonts w:ascii="Times New Roman" w:hAnsi="Times New Roman" w:cs="Times New Roman"/>
          <w:color w:val="000000" w:themeColor="text1"/>
          <w:sz w:val="28"/>
          <w:szCs w:val="28"/>
          <w:shd w:val="clear" w:color="auto" w:fill="FFFFFF"/>
        </w:rPr>
      </w:pPr>
      <w:r w:rsidRPr="00493A78">
        <w:rPr>
          <w:rFonts w:ascii="Times New Roman" w:hAnsi="Times New Roman" w:cs="Times New Roman"/>
          <w:color w:val="000000" w:themeColor="text1"/>
          <w:sz w:val="28"/>
          <w:szCs w:val="28"/>
        </w:rPr>
        <w:t xml:space="preserve">Бутылки с минеральной водой, укупоренные </w:t>
      </w:r>
      <w:proofErr w:type="spellStart"/>
      <w:r w:rsidRPr="00493A78">
        <w:rPr>
          <w:rFonts w:ascii="Times New Roman" w:hAnsi="Times New Roman" w:cs="Times New Roman"/>
          <w:color w:val="000000" w:themeColor="text1"/>
          <w:sz w:val="28"/>
          <w:szCs w:val="28"/>
        </w:rPr>
        <w:t>кроненпробкой</w:t>
      </w:r>
      <w:proofErr w:type="spellEnd"/>
      <w:r w:rsidRPr="00493A78">
        <w:rPr>
          <w:rFonts w:ascii="Times New Roman" w:hAnsi="Times New Roman" w:cs="Times New Roman"/>
          <w:color w:val="000000" w:themeColor="text1"/>
          <w:sz w:val="28"/>
          <w:szCs w:val="28"/>
        </w:rPr>
        <w:t xml:space="preserve"> с прокладкой из пластизолей хранят </w:t>
      </w:r>
      <w:proofErr w:type="gramStart"/>
      <w:r w:rsidRPr="00493A78">
        <w:rPr>
          <w:rFonts w:ascii="Times New Roman" w:hAnsi="Times New Roman" w:cs="Times New Roman"/>
          <w:color w:val="000000" w:themeColor="text1"/>
          <w:sz w:val="28"/>
          <w:szCs w:val="28"/>
        </w:rPr>
        <w:t>в</w:t>
      </w:r>
      <w:proofErr w:type="gramEnd"/>
      <w:r w:rsidRPr="00493A78">
        <w:rPr>
          <w:rFonts w:ascii="Times New Roman" w:hAnsi="Times New Roman" w:cs="Times New Roman"/>
          <w:color w:val="000000" w:themeColor="text1"/>
          <w:sz w:val="28"/>
          <w:szCs w:val="28"/>
        </w:rPr>
        <w:t xml:space="preserve"> </w:t>
      </w:r>
      <w:proofErr w:type="gramStart"/>
      <w:r w:rsidRPr="00493A78">
        <w:rPr>
          <w:rFonts w:ascii="Times New Roman" w:hAnsi="Times New Roman" w:cs="Times New Roman"/>
          <w:color w:val="000000" w:themeColor="text1"/>
          <w:sz w:val="28"/>
          <w:szCs w:val="28"/>
        </w:rPr>
        <w:t>горлышком</w:t>
      </w:r>
      <w:proofErr w:type="gramEnd"/>
      <w:r w:rsidRPr="00493A78">
        <w:rPr>
          <w:rFonts w:ascii="Times New Roman" w:hAnsi="Times New Roman" w:cs="Times New Roman"/>
          <w:color w:val="000000" w:themeColor="text1"/>
          <w:sz w:val="28"/>
          <w:szCs w:val="28"/>
        </w:rPr>
        <w:t xml:space="preserve"> вниз и вертикальном положении.</w:t>
      </w:r>
    </w:p>
    <w:p w:rsidR="009A27C2" w:rsidRPr="00493A78" w:rsidRDefault="009A27C2" w:rsidP="00754552">
      <w:pPr>
        <w:pStyle w:val="a6"/>
        <w:shd w:val="clear" w:color="auto" w:fill="FFFFFF"/>
        <w:spacing w:before="0" w:beforeAutospacing="0" w:after="30" w:afterAutospacing="0"/>
        <w:ind w:firstLine="709"/>
        <w:jc w:val="both"/>
        <w:rPr>
          <w:color w:val="000000" w:themeColor="text1"/>
          <w:sz w:val="28"/>
          <w:szCs w:val="28"/>
        </w:rPr>
      </w:pPr>
      <w:r w:rsidRPr="00493A78">
        <w:rPr>
          <w:color w:val="000000" w:themeColor="text1"/>
          <w:sz w:val="28"/>
          <w:szCs w:val="28"/>
        </w:rPr>
        <w:t xml:space="preserve"> При хранении допускается появление на внешней поверхности </w:t>
      </w:r>
      <w:proofErr w:type="spellStart"/>
      <w:r w:rsidRPr="00493A78">
        <w:rPr>
          <w:color w:val="000000" w:themeColor="text1"/>
          <w:sz w:val="28"/>
          <w:szCs w:val="28"/>
        </w:rPr>
        <w:t>кроненпробки</w:t>
      </w:r>
      <w:proofErr w:type="spellEnd"/>
      <w:r w:rsidRPr="00493A78">
        <w:rPr>
          <w:color w:val="000000" w:themeColor="text1"/>
          <w:sz w:val="28"/>
          <w:szCs w:val="28"/>
        </w:rPr>
        <w:t xml:space="preserve"> отдельных пятен ржавчины, не нарушающих герметичности укупорки.</w:t>
      </w:r>
    </w:p>
    <w:p w:rsidR="009A27C2" w:rsidRPr="00493A78" w:rsidRDefault="009A27C2" w:rsidP="00754552">
      <w:pPr>
        <w:pStyle w:val="a6"/>
        <w:shd w:val="clear" w:color="auto" w:fill="FFFFFF"/>
        <w:spacing w:before="0" w:beforeAutospacing="0" w:after="30" w:afterAutospacing="0"/>
        <w:ind w:firstLine="709"/>
        <w:jc w:val="both"/>
        <w:rPr>
          <w:color w:val="000000" w:themeColor="text1"/>
          <w:sz w:val="28"/>
          <w:szCs w:val="28"/>
        </w:rPr>
      </w:pPr>
      <w:r w:rsidRPr="00493A78">
        <w:rPr>
          <w:color w:val="000000" w:themeColor="text1"/>
          <w:sz w:val="28"/>
          <w:szCs w:val="28"/>
        </w:rPr>
        <w:t xml:space="preserve"> Гарантийный срок хранения для железистых минеральных вод 4 месяца, для остальных - 12 месяцев.</w:t>
      </w:r>
    </w:p>
    <w:p w:rsidR="009A27C2" w:rsidRPr="009A27C2" w:rsidRDefault="009A27C2" w:rsidP="009A27C2">
      <w:pPr>
        <w:suppressAutoHyphens/>
        <w:spacing w:after="0" w:line="240" w:lineRule="auto"/>
        <w:rPr>
          <w:rFonts w:ascii="Times New Roman" w:eastAsiaTheme="minorEastAsia" w:hAnsi="Times New Roman" w:cs="Times New Roman"/>
          <w:bCs/>
          <w:color w:val="000000" w:themeColor="text1"/>
          <w:sz w:val="28"/>
          <w:szCs w:val="28"/>
          <w:lang w:eastAsia="ru-RU"/>
        </w:rPr>
      </w:pPr>
    </w:p>
    <w:p w:rsidR="00F550C6" w:rsidRPr="00F550C6" w:rsidRDefault="00F550C6" w:rsidP="00F550C6">
      <w:pPr>
        <w:suppressAutoHyphens/>
        <w:spacing w:after="0" w:line="240" w:lineRule="auto"/>
        <w:jc w:val="both"/>
        <w:rPr>
          <w:rFonts w:ascii="Times New Roman" w:eastAsia="Times New Roman" w:hAnsi="Times New Roman" w:cs="Times New Roman"/>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4552" w:rsidRDefault="00754552"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F550C6" w:rsidRPr="004A7A26" w:rsidRDefault="00F72002" w:rsidP="00483640">
      <w:pPr>
        <w:widowControl w:val="0"/>
        <w:tabs>
          <w:tab w:val="right" w:leader="underscore" w:pos="9639"/>
        </w:tabs>
        <w:suppressAutoHyphens/>
        <w:spacing w:after="3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Тема № 8</w:t>
      </w:r>
      <w:r w:rsidR="00F550C6" w:rsidRPr="004A7A26">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F550C6" w:rsidRPr="004A7A26">
        <w:rPr>
          <w:rFonts w:ascii="Times New Roman" w:eastAsia="Times New Roman" w:hAnsi="Times New Roman" w:cs="Times New Roman"/>
          <w:b/>
          <w:bCs/>
          <w:sz w:val="28"/>
          <w:szCs w:val="28"/>
        </w:rPr>
        <w:t>Парфюмерно-косметические товары. Анализ  ассортимента.</w:t>
      </w:r>
      <w:r w:rsidR="005307B8" w:rsidRPr="004A7A26">
        <w:rPr>
          <w:rFonts w:ascii="Times New Roman" w:eastAsia="Times New Roman" w:hAnsi="Times New Roman" w:cs="Times New Roman"/>
          <w:b/>
          <w:bCs/>
          <w:sz w:val="28"/>
          <w:szCs w:val="28"/>
        </w:rPr>
        <w:t xml:space="preserve"> </w:t>
      </w:r>
      <w:r w:rsidR="00F550C6" w:rsidRPr="004A7A26">
        <w:rPr>
          <w:rFonts w:ascii="Times New Roman" w:eastAsia="Times New Roman" w:hAnsi="Times New Roman" w:cs="Times New Roman"/>
          <w:b/>
          <w:bCs/>
          <w:sz w:val="28"/>
          <w:szCs w:val="28"/>
        </w:rPr>
        <w:t>Хранение. Реализация</w:t>
      </w:r>
    </w:p>
    <w:p w:rsidR="00F550C6" w:rsidRPr="00483640" w:rsidRDefault="00F550C6" w:rsidP="00483640">
      <w:pPr>
        <w:widowControl w:val="0"/>
        <w:tabs>
          <w:tab w:val="right" w:leader="underscore" w:pos="9639"/>
        </w:tabs>
        <w:suppressAutoHyphens/>
        <w:spacing w:after="30" w:line="240" w:lineRule="auto"/>
        <w:ind w:firstLine="709"/>
        <w:jc w:val="center"/>
        <w:rPr>
          <w:rFonts w:ascii="Times New Roman" w:eastAsia="Times New Roman" w:hAnsi="Times New Roman" w:cs="Times New Roman"/>
          <w:b/>
          <w:bCs/>
          <w:sz w:val="28"/>
          <w:szCs w:val="28"/>
        </w:rPr>
      </w:pPr>
      <w:r w:rsidRPr="00483640">
        <w:rPr>
          <w:rFonts w:ascii="Times New Roman" w:eastAsia="Times New Roman" w:hAnsi="Times New Roman" w:cs="Times New Roman"/>
          <w:b/>
          <w:bCs/>
          <w:sz w:val="28"/>
          <w:szCs w:val="28"/>
        </w:rPr>
        <w:t>1.Дать определение и классификацию данной группе товаров.</w:t>
      </w:r>
    </w:p>
    <w:p w:rsidR="00493A78" w:rsidRDefault="00493A78" w:rsidP="00483640">
      <w:pPr>
        <w:widowControl w:val="0"/>
        <w:tabs>
          <w:tab w:val="right" w:leader="underscore" w:pos="9639"/>
        </w:tabs>
        <w:suppressAutoHyphens/>
        <w:spacing w:after="30" w:line="240" w:lineRule="auto"/>
        <w:ind w:firstLine="709"/>
        <w:jc w:val="both"/>
        <w:rPr>
          <w:rFonts w:ascii="Times New Roman" w:hAnsi="Times New Roman" w:cs="Times New Roman"/>
          <w:color w:val="000000" w:themeColor="text1"/>
          <w:sz w:val="28"/>
          <w:szCs w:val="28"/>
          <w:shd w:val="clear" w:color="auto" w:fill="FFFFFF"/>
        </w:rPr>
      </w:pPr>
      <w:proofErr w:type="gramStart"/>
      <w:r w:rsidRPr="00493A78">
        <w:rPr>
          <w:rStyle w:val="ab"/>
          <w:rFonts w:ascii="Times New Roman" w:hAnsi="Times New Roman" w:cs="Times New Roman"/>
          <w:b w:val="0"/>
          <w:color w:val="000000" w:themeColor="text1"/>
          <w:sz w:val="28"/>
          <w:szCs w:val="28"/>
          <w:shd w:val="clear" w:color="auto" w:fill="FFFFFF"/>
        </w:rPr>
        <w:t>Парфюмерно-косметическая продукция</w:t>
      </w:r>
      <w:r w:rsidRPr="00493A78">
        <w:rPr>
          <w:rFonts w:ascii="Times New Roman" w:hAnsi="Times New Roman" w:cs="Times New Roman"/>
          <w:color w:val="000000" w:themeColor="text1"/>
          <w:sz w:val="28"/>
          <w:szCs w:val="28"/>
          <w:shd w:val="clear" w:color="auto" w:fill="FFFFFF"/>
        </w:rPr>
        <w:t> - вещество или смеси веществ, предназначенные для нанесения непосредственно на внешний покров человека (кожу, волосяной покров, ногти, губы и т.д.) или на зубы и слизистую оболочку полости рта с единственной или главной целью их очищения, изменения их внешнего вида, придания приятного запаха, и/или коррекции запаха тела, и/или их защиты, и/или сохранения в хорошем состоянии, и</w:t>
      </w:r>
      <w:proofErr w:type="gramEnd"/>
      <w:r w:rsidRPr="00493A78">
        <w:rPr>
          <w:rFonts w:ascii="Times New Roman" w:hAnsi="Times New Roman" w:cs="Times New Roman"/>
          <w:color w:val="000000" w:themeColor="text1"/>
          <w:sz w:val="28"/>
          <w:szCs w:val="28"/>
          <w:shd w:val="clear" w:color="auto" w:fill="FFFFFF"/>
        </w:rPr>
        <w:t>/или ухода за ними.</w:t>
      </w:r>
    </w:p>
    <w:p w:rsidR="00BE51DC" w:rsidRDefault="00BE51DC" w:rsidP="00BE51DC">
      <w:pPr>
        <w:widowControl w:val="0"/>
        <w:tabs>
          <w:tab w:val="right" w:leader="underscore" w:pos="9639"/>
        </w:tabs>
        <w:suppressAutoHyphens/>
        <w:spacing w:after="0" w:line="24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Классификация:</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В соответствии с Руководством по косметической продукции, утверждённой ЕЭС (приложение 2 к СанПиН 1.2.676-97), ПКТ делят на 20 категорий:</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кремы, эмульсии, лосьоны, гели и масла для кожи (рук, ног, лица и др.)</w:t>
      </w:r>
      <w:r>
        <w:rPr>
          <w:rFonts w:ascii="Times New Roman" w:eastAsia="Times New Roman" w:hAnsi="Times New Roman" w:cs="Times New Roman"/>
          <w:color w:val="000000"/>
          <w:sz w:val="28"/>
          <w:szCs w:val="28"/>
          <w:lang w:eastAsia="ru-RU"/>
        </w:rPr>
        <w:t>;</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маски для лица (за исключением масок для глубокой эксфолиации)</w:t>
      </w:r>
      <w:r>
        <w:rPr>
          <w:rFonts w:ascii="Times New Roman" w:eastAsia="Times New Roman" w:hAnsi="Times New Roman" w:cs="Times New Roman"/>
          <w:color w:val="000000"/>
          <w:sz w:val="28"/>
          <w:szCs w:val="28"/>
          <w:lang w:eastAsia="ru-RU"/>
        </w:rPr>
        <w:t>;</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оттеночная продукция (жидкости, пасты, пудры)</w:t>
      </w:r>
      <w:r>
        <w:rPr>
          <w:rFonts w:ascii="Times New Roman" w:eastAsia="Times New Roman" w:hAnsi="Times New Roman" w:cs="Times New Roman"/>
          <w:color w:val="000000"/>
          <w:sz w:val="28"/>
          <w:szCs w:val="28"/>
          <w:lang w:eastAsia="ru-RU"/>
        </w:rPr>
        <w:t>;</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пудры для макияжа, пудры после при</w:t>
      </w:r>
      <w:r>
        <w:rPr>
          <w:rFonts w:ascii="Times New Roman" w:eastAsia="Times New Roman" w:hAnsi="Times New Roman" w:cs="Times New Roman"/>
          <w:color w:val="000000"/>
          <w:sz w:val="28"/>
          <w:szCs w:val="28"/>
          <w:lang w:eastAsia="ru-RU"/>
        </w:rPr>
        <w:t>нятия ванн, гигиенические пудры;</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туалетные мыла, парфюмерные</w:t>
      </w:r>
      <w:r>
        <w:rPr>
          <w:rFonts w:ascii="Times New Roman" w:eastAsia="Times New Roman" w:hAnsi="Times New Roman" w:cs="Times New Roman"/>
          <w:color w:val="000000"/>
          <w:sz w:val="28"/>
          <w:szCs w:val="28"/>
          <w:lang w:eastAsia="ru-RU"/>
        </w:rPr>
        <w:t xml:space="preserve"> масла;</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xml:space="preserve">- парфюмерная </w:t>
      </w:r>
      <w:r>
        <w:rPr>
          <w:rFonts w:ascii="Times New Roman" w:eastAsia="Times New Roman" w:hAnsi="Times New Roman" w:cs="Times New Roman"/>
          <w:color w:val="000000"/>
          <w:sz w:val="28"/>
          <w:szCs w:val="28"/>
          <w:lang w:eastAsia="ru-RU"/>
        </w:rPr>
        <w:t>вода, туалетная вода и одеколон;</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для приготовления ванны и душа (соли, пена, масло, гель и др.)</w:t>
      </w:r>
      <w:r>
        <w:rPr>
          <w:rFonts w:ascii="Times New Roman" w:eastAsia="Times New Roman" w:hAnsi="Times New Roman" w:cs="Times New Roman"/>
          <w:color w:val="000000"/>
          <w:sz w:val="28"/>
          <w:szCs w:val="28"/>
          <w:lang w:eastAsia="ru-RU"/>
        </w:rPr>
        <w:t>;</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депиляторы;</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дезодоранты и п</w:t>
      </w:r>
      <w:r>
        <w:rPr>
          <w:rFonts w:ascii="Times New Roman" w:eastAsia="Times New Roman" w:hAnsi="Times New Roman" w:cs="Times New Roman"/>
          <w:color w:val="000000"/>
          <w:sz w:val="28"/>
          <w:szCs w:val="28"/>
          <w:lang w:eastAsia="ru-RU"/>
        </w:rPr>
        <w:t>репараты для уменьшения потения;</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продукция дл</w:t>
      </w:r>
      <w:r>
        <w:rPr>
          <w:rFonts w:ascii="Times New Roman" w:eastAsia="Times New Roman" w:hAnsi="Times New Roman" w:cs="Times New Roman"/>
          <w:color w:val="000000"/>
          <w:sz w:val="28"/>
          <w:szCs w:val="28"/>
          <w:lang w:eastAsia="ru-RU"/>
        </w:rPr>
        <w:t>я ухода за волосами (6подгрупп);</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для бр</w:t>
      </w:r>
      <w:r>
        <w:rPr>
          <w:rFonts w:ascii="Times New Roman" w:eastAsia="Times New Roman" w:hAnsi="Times New Roman" w:cs="Times New Roman"/>
          <w:color w:val="000000"/>
          <w:sz w:val="28"/>
          <w:szCs w:val="28"/>
          <w:lang w:eastAsia="ru-RU"/>
        </w:rPr>
        <w:t>итья (крем, пена, лосьон и др.);</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продукция для губ;</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средства гигиены полости рта;</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для ухо</w:t>
      </w:r>
      <w:r>
        <w:rPr>
          <w:rFonts w:ascii="Times New Roman" w:eastAsia="Times New Roman" w:hAnsi="Times New Roman" w:cs="Times New Roman"/>
          <w:color w:val="000000"/>
          <w:sz w:val="28"/>
          <w:szCs w:val="28"/>
          <w:lang w:eastAsia="ru-RU"/>
        </w:rPr>
        <w:t>да за ногтями и лаки для ногтей;</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средства для интимной гигиены;</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средства для загара;</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средства для загара без солнца;</w:t>
      </w:r>
    </w:p>
    <w:p w:rsidR="00483640"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продукция для отбеливания кожи;</w:t>
      </w:r>
    </w:p>
    <w:p w:rsidR="00483640" w:rsidRDefault="00483640" w:rsidP="00483640">
      <w:pPr>
        <w:widowControl w:val="0"/>
        <w:tabs>
          <w:tab w:val="right" w:leader="underscore" w:pos="9639"/>
        </w:tabs>
        <w:suppressAutoHyphens/>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для устранения морщин</w:t>
      </w:r>
      <w:r>
        <w:rPr>
          <w:rFonts w:ascii="Times New Roman" w:eastAsia="Times New Roman" w:hAnsi="Times New Roman" w:cs="Times New Roman"/>
          <w:color w:val="000000"/>
          <w:sz w:val="28"/>
          <w:szCs w:val="28"/>
          <w:lang w:eastAsia="ru-RU"/>
        </w:rPr>
        <w:t>.</w:t>
      </w:r>
    </w:p>
    <w:p w:rsidR="00483640" w:rsidRPr="00483640" w:rsidRDefault="00483640" w:rsidP="00483640">
      <w:pPr>
        <w:widowControl w:val="0"/>
        <w:tabs>
          <w:tab w:val="right" w:leader="underscore" w:pos="9639"/>
        </w:tabs>
        <w:suppressAutoHyphens/>
        <w:spacing w:afterLines="30" w:after="72" w:line="24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Другая классификация:</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1. Функциональное действие:</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гигиенические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lastRenderedPageBreak/>
        <w:t>- косметические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декоративные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защитные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лечебно-профилактические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специальные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2. Консистенция:</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жидкие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эмульсионные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желеобразные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мазеобразные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воскообразные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порошкообразные</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3. Тип кожи, волос:</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сухой кожи (волос)</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нормальной кожи (волос)</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жирной кожи (волос)</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другие (в зависимости от средств)</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4. Половозрастной признак:</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мужчин</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женщин</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детей</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5. Назначение:</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по уходу за кожей</w:t>
      </w:r>
      <w:r w:rsidR="00483640">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по уходу за волосами</w:t>
      </w:r>
      <w:r w:rsidR="00483640">
        <w:rPr>
          <w:rFonts w:ascii="Times New Roman" w:eastAsia="Times New Roman" w:hAnsi="Times New Roman" w:cs="Times New Roman"/>
          <w:color w:val="000000"/>
          <w:sz w:val="28"/>
          <w:szCs w:val="28"/>
          <w:lang w:eastAsia="ru-RU"/>
        </w:rPr>
        <w:t>;</w:t>
      </w:r>
    </w:p>
    <w:p w:rsidR="00C51832" w:rsidRPr="00C51832" w:rsidRDefault="00483640"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декоративная косметика;</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К парфюмерии и средствам ароматизации и гигиены относятся духи, одеколоны, душистые воды и др.</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К косметике относят изделия для ухода за кожей, волосами, полостью рта, лаки и краски для волос.</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К декоративным средствам относят губную помаду, карандаши для бровей и ресниц и др.</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Лечебн</w:t>
      </w:r>
      <w:proofErr w:type="gramStart"/>
      <w:r w:rsidRPr="00C51832">
        <w:rPr>
          <w:rFonts w:ascii="Times New Roman" w:eastAsia="Times New Roman" w:hAnsi="Times New Roman" w:cs="Times New Roman"/>
          <w:color w:val="000000"/>
          <w:sz w:val="28"/>
          <w:szCs w:val="28"/>
          <w:lang w:eastAsia="ru-RU"/>
        </w:rPr>
        <w:t>о-</w:t>
      </w:r>
      <w:proofErr w:type="gramEnd"/>
      <w:r w:rsidRPr="00C51832">
        <w:rPr>
          <w:rFonts w:ascii="Times New Roman" w:eastAsia="Times New Roman" w:hAnsi="Times New Roman" w:cs="Times New Roman"/>
          <w:color w:val="000000"/>
          <w:sz w:val="28"/>
          <w:szCs w:val="28"/>
          <w:lang w:eastAsia="ru-RU"/>
        </w:rPr>
        <w:t xml:space="preserve"> косметические представлены лосьонами, кремами, зубными порошками, пастами, шампунями, гигиеническими помадами.</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xml:space="preserve">К прочим косметическим средствам можно отнести средства от пота, </w:t>
      </w:r>
      <w:proofErr w:type="spellStart"/>
      <w:r w:rsidRPr="00C51832">
        <w:rPr>
          <w:rFonts w:ascii="Times New Roman" w:eastAsia="Times New Roman" w:hAnsi="Times New Roman" w:cs="Times New Roman"/>
          <w:color w:val="000000"/>
          <w:sz w:val="28"/>
          <w:szCs w:val="28"/>
          <w:lang w:eastAsia="ru-RU"/>
        </w:rPr>
        <w:t>дезодаранты</w:t>
      </w:r>
      <w:proofErr w:type="spellEnd"/>
      <w:r w:rsidRPr="00C51832">
        <w:rPr>
          <w:rFonts w:ascii="Times New Roman" w:eastAsia="Times New Roman" w:hAnsi="Times New Roman" w:cs="Times New Roman"/>
          <w:color w:val="000000"/>
          <w:sz w:val="28"/>
          <w:szCs w:val="28"/>
          <w:lang w:eastAsia="ru-RU"/>
        </w:rPr>
        <w:t>, средства от загара и для загара, для ванн, от укусов насекомых.</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Существует еще одна классификация лечебн</w:t>
      </w:r>
      <w:proofErr w:type="gramStart"/>
      <w:r w:rsidRPr="00C51832">
        <w:rPr>
          <w:rFonts w:ascii="Times New Roman" w:eastAsia="Times New Roman" w:hAnsi="Times New Roman" w:cs="Times New Roman"/>
          <w:color w:val="000000"/>
          <w:sz w:val="28"/>
          <w:szCs w:val="28"/>
          <w:lang w:eastAsia="ru-RU"/>
        </w:rPr>
        <w:t>о-</w:t>
      </w:r>
      <w:proofErr w:type="gramEnd"/>
      <w:r w:rsidRPr="00C51832">
        <w:rPr>
          <w:rFonts w:ascii="Times New Roman" w:eastAsia="Times New Roman" w:hAnsi="Times New Roman" w:cs="Times New Roman"/>
          <w:color w:val="000000"/>
          <w:sz w:val="28"/>
          <w:szCs w:val="28"/>
          <w:lang w:eastAsia="ru-RU"/>
        </w:rPr>
        <w:t xml:space="preserve"> косметических средств:</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Средства лечебной косметики:</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C51832" w:rsidRPr="00C51832">
        <w:rPr>
          <w:rFonts w:ascii="Times New Roman" w:eastAsia="Times New Roman" w:hAnsi="Times New Roman" w:cs="Times New Roman"/>
          <w:color w:val="000000"/>
          <w:sz w:val="28"/>
          <w:szCs w:val="28"/>
          <w:lang w:eastAsia="ru-RU"/>
        </w:rPr>
        <w:t>. Для ухода за кожей лица</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при заболеван</w:t>
      </w:r>
      <w:r w:rsidR="007516F3">
        <w:rPr>
          <w:rFonts w:ascii="Times New Roman" w:eastAsia="Times New Roman" w:hAnsi="Times New Roman" w:cs="Times New Roman"/>
          <w:color w:val="000000"/>
          <w:sz w:val="28"/>
          <w:szCs w:val="28"/>
          <w:lang w:eastAsia="ru-RU"/>
        </w:rPr>
        <w:t>иях, недостатках, дефектах кожи;</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очищения кожи лица</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защиты от неблагоприятных воздействий окружающей среды</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увлажнения кожи лица</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 тонизирующим действием</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тональные кремы</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губами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кожей лица у мужчин</w:t>
      </w:r>
      <w:r w:rsidR="007516F3">
        <w:rPr>
          <w:rFonts w:ascii="Times New Roman" w:eastAsia="Times New Roman" w:hAnsi="Times New Roman" w:cs="Times New Roman"/>
          <w:color w:val="000000"/>
          <w:sz w:val="28"/>
          <w:szCs w:val="28"/>
          <w:lang w:eastAsia="ru-RU"/>
        </w:rPr>
        <w:t>;</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51832" w:rsidRPr="00C51832">
        <w:rPr>
          <w:rFonts w:ascii="Times New Roman" w:eastAsia="Times New Roman" w:hAnsi="Times New Roman" w:cs="Times New Roman"/>
          <w:color w:val="000000"/>
          <w:sz w:val="28"/>
          <w:szCs w:val="28"/>
          <w:lang w:eastAsia="ru-RU"/>
        </w:rPr>
        <w:t>. Для ухода за кожей рук</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 увлажняющим действием</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ногтями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защиты от неблагоприятного воздействия</w:t>
      </w:r>
      <w:r w:rsidR="007516F3">
        <w:rPr>
          <w:rFonts w:ascii="Times New Roman" w:eastAsia="Times New Roman" w:hAnsi="Times New Roman" w:cs="Times New Roman"/>
          <w:color w:val="000000"/>
          <w:sz w:val="28"/>
          <w:szCs w:val="28"/>
          <w:lang w:eastAsia="ru-RU"/>
        </w:rPr>
        <w:t>;</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51832" w:rsidRPr="00C51832">
        <w:rPr>
          <w:rFonts w:ascii="Times New Roman" w:eastAsia="Times New Roman" w:hAnsi="Times New Roman" w:cs="Times New Roman"/>
          <w:color w:val="000000"/>
          <w:sz w:val="28"/>
          <w:szCs w:val="28"/>
          <w:lang w:eastAsia="ru-RU"/>
        </w:rPr>
        <w:t>. Для ухода за кожей ног</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диабетической стопой</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увлажнения кожи ног</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ногтями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 дезодорирующим действием</w:t>
      </w:r>
      <w:r w:rsidR="007516F3">
        <w:rPr>
          <w:rFonts w:ascii="Times New Roman" w:eastAsia="Times New Roman" w:hAnsi="Times New Roman" w:cs="Times New Roman"/>
          <w:color w:val="000000"/>
          <w:sz w:val="28"/>
          <w:szCs w:val="28"/>
          <w:lang w:eastAsia="ru-RU"/>
        </w:rPr>
        <w:t>;</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C51832" w:rsidRPr="00C51832">
        <w:rPr>
          <w:rFonts w:ascii="Times New Roman" w:eastAsia="Times New Roman" w:hAnsi="Times New Roman" w:cs="Times New Roman"/>
          <w:color w:val="000000"/>
          <w:sz w:val="28"/>
          <w:szCs w:val="28"/>
          <w:lang w:eastAsia="ru-RU"/>
        </w:rPr>
        <w:t>. Для ухода за телом</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при заболеваниях, недостатках и дефектах кожи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очищения кожи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дезодорирующие</w:t>
      </w:r>
      <w:r w:rsidR="007516F3">
        <w:rPr>
          <w:rFonts w:ascii="Times New Roman" w:eastAsia="Times New Roman" w:hAnsi="Times New Roman" w:cs="Times New Roman"/>
          <w:color w:val="000000"/>
          <w:sz w:val="28"/>
          <w:szCs w:val="28"/>
          <w:lang w:eastAsia="ru-RU"/>
        </w:rPr>
        <w:t>;</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C51832" w:rsidRPr="00C51832">
        <w:rPr>
          <w:rFonts w:ascii="Times New Roman" w:eastAsia="Times New Roman" w:hAnsi="Times New Roman" w:cs="Times New Roman"/>
          <w:color w:val="000000"/>
          <w:sz w:val="28"/>
          <w:szCs w:val="28"/>
          <w:lang w:eastAsia="ru-RU"/>
        </w:rPr>
        <w:t>. Средства для ухода за волосами и кожей головы</w:t>
      </w:r>
      <w:r>
        <w:rPr>
          <w:rFonts w:ascii="Times New Roman" w:eastAsia="Times New Roman" w:hAnsi="Times New Roman" w:cs="Times New Roman"/>
          <w:color w:val="000000"/>
          <w:sz w:val="28"/>
          <w:szCs w:val="28"/>
          <w:lang w:eastAsia="ru-RU"/>
        </w:rPr>
        <w:t>:</w:t>
      </w:r>
    </w:p>
    <w:p w:rsidR="007516F3" w:rsidRDefault="00C51832" w:rsidP="007516F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xml:space="preserve">- </w:t>
      </w:r>
      <w:proofErr w:type="gramStart"/>
      <w:r w:rsidRPr="00C51832">
        <w:rPr>
          <w:rFonts w:ascii="Times New Roman" w:eastAsia="Times New Roman" w:hAnsi="Times New Roman" w:cs="Times New Roman"/>
          <w:color w:val="000000"/>
          <w:sz w:val="28"/>
          <w:szCs w:val="28"/>
          <w:lang w:eastAsia="ru-RU"/>
        </w:rPr>
        <w:t>препятствующие</w:t>
      </w:r>
      <w:proofErr w:type="gramEnd"/>
      <w:r w:rsidRPr="00C51832">
        <w:rPr>
          <w:rFonts w:ascii="Times New Roman" w:eastAsia="Times New Roman" w:hAnsi="Times New Roman" w:cs="Times New Roman"/>
          <w:color w:val="000000"/>
          <w:sz w:val="28"/>
          <w:szCs w:val="28"/>
          <w:lang w:eastAsia="ru-RU"/>
        </w:rPr>
        <w:t xml:space="preserve"> выпадению волос</w:t>
      </w:r>
      <w:r w:rsidR="007516F3">
        <w:rPr>
          <w:rFonts w:ascii="Times New Roman" w:eastAsia="Times New Roman" w:hAnsi="Times New Roman" w:cs="Times New Roman"/>
          <w:color w:val="000000"/>
          <w:sz w:val="28"/>
          <w:szCs w:val="28"/>
          <w:lang w:eastAsia="ru-RU"/>
        </w:rPr>
        <w:t>;</w:t>
      </w:r>
    </w:p>
    <w:p w:rsidR="00C51832" w:rsidRPr="00C51832" w:rsidRDefault="00C51832" w:rsidP="007516F3">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восстановления структуры, питания и увлажнения сухих и поврежденных волос</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тонкими и ослабленными волосами, способствующие повышению их густоты</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жирными волосами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способствующие сохранению естественного баланса волосяного покрова и кожи головы</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устранения перхоти и профилактики ее образования</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ухода за волосами и кожей головы у детей</w:t>
      </w:r>
      <w:r w:rsidR="007516F3">
        <w:rPr>
          <w:rFonts w:ascii="Times New Roman" w:eastAsia="Times New Roman" w:hAnsi="Times New Roman" w:cs="Times New Roman"/>
          <w:color w:val="000000"/>
          <w:sz w:val="28"/>
          <w:szCs w:val="28"/>
          <w:lang w:eastAsia="ru-RU"/>
        </w:rPr>
        <w:t>;</w:t>
      </w:r>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51832" w:rsidRPr="00C51832">
        <w:rPr>
          <w:rFonts w:ascii="Times New Roman" w:eastAsia="Times New Roman" w:hAnsi="Times New Roman" w:cs="Times New Roman"/>
          <w:color w:val="000000"/>
          <w:sz w:val="28"/>
          <w:szCs w:val="28"/>
          <w:lang w:eastAsia="ru-RU"/>
        </w:rPr>
        <w:t>. Солнцезащитные средства</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защиты от У</w:t>
      </w:r>
      <w:proofErr w:type="gramStart"/>
      <w:r w:rsidRPr="00C51832">
        <w:rPr>
          <w:rFonts w:ascii="Times New Roman" w:eastAsia="Times New Roman" w:hAnsi="Times New Roman" w:cs="Times New Roman"/>
          <w:color w:val="000000"/>
          <w:sz w:val="28"/>
          <w:szCs w:val="28"/>
          <w:lang w:eastAsia="ru-RU"/>
        </w:rPr>
        <w:t>Ф-</w:t>
      </w:r>
      <w:proofErr w:type="gramEnd"/>
      <w:r w:rsidRPr="00C51832">
        <w:rPr>
          <w:rFonts w:ascii="Times New Roman" w:eastAsia="Times New Roman" w:hAnsi="Times New Roman" w:cs="Times New Roman"/>
          <w:color w:val="000000"/>
          <w:sz w:val="28"/>
          <w:szCs w:val="28"/>
          <w:lang w:eastAsia="ru-RU"/>
        </w:rPr>
        <w:t xml:space="preserve"> излучения</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для защиты чувствительной детской кожи от У</w:t>
      </w:r>
      <w:proofErr w:type="gramStart"/>
      <w:r w:rsidRPr="00C51832">
        <w:rPr>
          <w:rFonts w:ascii="Times New Roman" w:eastAsia="Times New Roman" w:hAnsi="Times New Roman" w:cs="Times New Roman"/>
          <w:color w:val="000000"/>
          <w:sz w:val="28"/>
          <w:szCs w:val="28"/>
          <w:lang w:eastAsia="ru-RU"/>
        </w:rPr>
        <w:t>Ф-</w:t>
      </w:r>
      <w:proofErr w:type="gramEnd"/>
      <w:r w:rsidRPr="00C51832">
        <w:rPr>
          <w:rFonts w:ascii="Times New Roman" w:eastAsia="Times New Roman" w:hAnsi="Times New Roman" w:cs="Times New Roman"/>
          <w:color w:val="000000"/>
          <w:sz w:val="28"/>
          <w:szCs w:val="28"/>
          <w:lang w:eastAsia="ru-RU"/>
        </w:rPr>
        <w:t xml:space="preserve"> излучения</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lastRenderedPageBreak/>
        <w:t>- для ухода за кожей после пребывания на солнце</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xml:space="preserve">- </w:t>
      </w:r>
      <w:proofErr w:type="gramStart"/>
      <w:r w:rsidRPr="00C51832">
        <w:rPr>
          <w:rFonts w:ascii="Times New Roman" w:eastAsia="Times New Roman" w:hAnsi="Times New Roman" w:cs="Times New Roman"/>
          <w:color w:val="000000"/>
          <w:sz w:val="28"/>
          <w:szCs w:val="28"/>
          <w:lang w:eastAsia="ru-RU"/>
        </w:rPr>
        <w:t>способствующие</w:t>
      </w:r>
      <w:proofErr w:type="gramEnd"/>
      <w:r w:rsidRPr="00C51832">
        <w:rPr>
          <w:rFonts w:ascii="Times New Roman" w:eastAsia="Times New Roman" w:hAnsi="Times New Roman" w:cs="Times New Roman"/>
          <w:color w:val="000000"/>
          <w:sz w:val="28"/>
          <w:szCs w:val="28"/>
          <w:lang w:eastAsia="ru-RU"/>
        </w:rPr>
        <w:t xml:space="preserve"> получению равномерного загара</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proofErr w:type="gramStart"/>
      <w:r w:rsidRPr="00C51832">
        <w:rPr>
          <w:rFonts w:ascii="Times New Roman" w:eastAsia="Times New Roman" w:hAnsi="Times New Roman" w:cs="Times New Roman"/>
          <w:color w:val="000000"/>
          <w:sz w:val="28"/>
          <w:szCs w:val="28"/>
          <w:lang w:eastAsia="ru-RU"/>
        </w:rPr>
        <w:t>- вызывающие эффект загара без пребывания на солнце</w:t>
      </w:r>
      <w:r w:rsidR="007516F3">
        <w:rPr>
          <w:rFonts w:ascii="Times New Roman" w:eastAsia="Times New Roman" w:hAnsi="Times New Roman" w:cs="Times New Roman"/>
          <w:color w:val="000000"/>
          <w:sz w:val="28"/>
          <w:szCs w:val="28"/>
          <w:lang w:eastAsia="ru-RU"/>
        </w:rPr>
        <w:t>;</w:t>
      </w:r>
      <w:proofErr w:type="gramEnd"/>
    </w:p>
    <w:p w:rsidR="00C51832" w:rsidRPr="00C51832" w:rsidRDefault="007516F3"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C51832" w:rsidRPr="00C51832">
        <w:rPr>
          <w:rFonts w:ascii="Times New Roman" w:eastAsia="Times New Roman" w:hAnsi="Times New Roman" w:cs="Times New Roman"/>
          <w:color w:val="000000"/>
          <w:sz w:val="28"/>
          <w:szCs w:val="28"/>
          <w:lang w:eastAsia="ru-RU"/>
        </w:rPr>
        <w:t>. Средства для ухода за зубами и полостью рта</w:t>
      </w:r>
      <w:r>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профилактика кариеса и укрепление зубной эмали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профилактика развития заболевания десен</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отбеливание зубной эмали</w:t>
      </w:r>
      <w:r w:rsidR="007516F3">
        <w:rPr>
          <w:rFonts w:ascii="Times New Roman" w:eastAsia="Times New Roman" w:hAnsi="Times New Roman" w:cs="Times New Roman"/>
          <w:color w:val="000000"/>
          <w:sz w:val="28"/>
          <w:szCs w:val="28"/>
          <w:lang w:eastAsia="ru-RU"/>
        </w:rPr>
        <w:t>;</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устр</w:t>
      </w:r>
      <w:r w:rsidR="007516F3">
        <w:rPr>
          <w:rFonts w:ascii="Times New Roman" w:eastAsia="Times New Roman" w:hAnsi="Times New Roman" w:cs="Times New Roman"/>
          <w:color w:val="000000"/>
          <w:sz w:val="28"/>
          <w:szCs w:val="28"/>
          <w:lang w:eastAsia="ru-RU"/>
        </w:rPr>
        <w:t>анение зубного налета;</w:t>
      </w:r>
    </w:p>
    <w:p w:rsidR="00C51832" w:rsidRPr="00C51832"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устранение неприятного запаха изо рта</w:t>
      </w:r>
      <w:r w:rsidR="007516F3">
        <w:rPr>
          <w:rFonts w:ascii="Times New Roman" w:eastAsia="Times New Roman" w:hAnsi="Times New Roman" w:cs="Times New Roman"/>
          <w:color w:val="000000"/>
          <w:sz w:val="28"/>
          <w:szCs w:val="28"/>
          <w:lang w:eastAsia="ru-RU"/>
        </w:rPr>
        <w:t>;</w:t>
      </w:r>
    </w:p>
    <w:p w:rsidR="00BE51DC" w:rsidRPr="00483640" w:rsidRDefault="00C51832" w:rsidP="00483640">
      <w:pPr>
        <w:shd w:val="clear" w:color="auto" w:fill="FFFFFF"/>
        <w:spacing w:afterLines="30" w:after="72" w:line="240" w:lineRule="auto"/>
        <w:ind w:firstLine="709"/>
        <w:jc w:val="both"/>
        <w:rPr>
          <w:rFonts w:ascii="Times New Roman" w:eastAsia="Times New Roman" w:hAnsi="Times New Roman" w:cs="Times New Roman"/>
          <w:color w:val="000000"/>
          <w:sz w:val="28"/>
          <w:szCs w:val="28"/>
          <w:lang w:eastAsia="ru-RU"/>
        </w:rPr>
      </w:pPr>
      <w:r w:rsidRPr="00C51832">
        <w:rPr>
          <w:rFonts w:ascii="Times New Roman" w:eastAsia="Times New Roman" w:hAnsi="Times New Roman" w:cs="Times New Roman"/>
          <w:color w:val="000000"/>
          <w:sz w:val="28"/>
          <w:szCs w:val="28"/>
          <w:lang w:eastAsia="ru-RU"/>
        </w:rPr>
        <w:t>- средства для механического очищения зубов</w:t>
      </w:r>
      <w:r w:rsidR="00483640">
        <w:rPr>
          <w:rFonts w:ascii="Times New Roman" w:eastAsia="Times New Roman" w:hAnsi="Times New Roman" w:cs="Times New Roman"/>
          <w:color w:val="000000"/>
          <w:sz w:val="28"/>
          <w:szCs w:val="28"/>
          <w:lang w:eastAsia="ru-RU"/>
        </w:rPr>
        <w:t>.</w:t>
      </w:r>
    </w:p>
    <w:p w:rsidR="00F550C6" w:rsidRDefault="00F550C6" w:rsidP="00AF4F80">
      <w:pPr>
        <w:suppressAutoHyphens/>
        <w:spacing w:after="0" w:line="240" w:lineRule="auto"/>
        <w:jc w:val="center"/>
        <w:rPr>
          <w:rFonts w:ascii="Times New Roman" w:eastAsiaTheme="minorEastAsia" w:hAnsi="Times New Roman" w:cs="Times New Roman"/>
          <w:b/>
          <w:bCs/>
          <w:sz w:val="28"/>
          <w:szCs w:val="28"/>
          <w:lang w:eastAsia="ru-RU"/>
        </w:rPr>
      </w:pPr>
      <w:r w:rsidRPr="00AF4F80">
        <w:rPr>
          <w:rFonts w:ascii="Times New Roman" w:eastAsia="Times New Roman" w:hAnsi="Times New Roman" w:cs="Times New Roman"/>
          <w:b/>
          <w:bCs/>
          <w:sz w:val="28"/>
          <w:szCs w:val="28"/>
        </w:rPr>
        <w:t>2.</w:t>
      </w:r>
      <w:r w:rsidRPr="00AF4F80">
        <w:rPr>
          <w:rFonts w:ascii="Times New Roman" w:eastAsiaTheme="minorEastAsia" w:hAnsi="Times New Roman" w:cs="Times New Roman"/>
          <w:b/>
          <w:bCs/>
          <w:sz w:val="28"/>
          <w:szCs w:val="28"/>
          <w:lang w:eastAsia="ru-RU"/>
        </w:rPr>
        <w:t>Описать требования к маркировке.</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Обязательным требованием при маркировке товаров является наличие следующих сведений:</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Наименование и н</w:t>
      </w:r>
      <w:r w:rsidR="00C51832" w:rsidRPr="007516F3">
        <w:rPr>
          <w:rFonts w:ascii="Times New Roman" w:eastAsia="Times New Roman" w:hAnsi="Times New Roman" w:cs="Times New Roman"/>
          <w:color w:val="000000" w:themeColor="text1"/>
          <w:sz w:val="28"/>
          <w:szCs w:val="28"/>
          <w:lang w:eastAsia="ru-RU"/>
        </w:rPr>
        <w:t>азначение изделия - н</w:t>
      </w:r>
      <w:r w:rsidRPr="00AF4F80">
        <w:rPr>
          <w:rFonts w:ascii="Times New Roman" w:eastAsia="Times New Roman" w:hAnsi="Times New Roman" w:cs="Times New Roman"/>
          <w:color w:val="000000" w:themeColor="text1"/>
          <w:sz w:val="28"/>
          <w:szCs w:val="28"/>
          <w:lang w:eastAsia="ru-RU"/>
        </w:rPr>
        <w:t>аименование, местонахождение (юридический адрес) изготовителя или местонахождение (адрес) организации, уполномоченной изготовителем на принятие претензий.</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Товарный знак изготовителя (при наличии).</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Масса нетто, объем или количество.</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Состав изделия.</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Условия хранения.</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Срок годности, дата изготовления.</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Обозначение нормативного или технического документа (для товаров отечественного производства).</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Информация об эффективном применении и предостережения.</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xml:space="preserve">Сведения, приведенные в этом списке, являются обязательными для изготовителя и (или) продавца. </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Наименование должно конкретно и достоверно характеризовать изделие, чтобы его можно было отличить от других. Отличительные свойства изделия (например, "гель для укладки волос", "тальк для тела", "карандаш для глаз") включают в основное наименование. Наименование изделия может быть дополнено фирменным названием, в том числе написанным буквами латинского алфавита, а также фирменной маркой (знаком).</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lastRenderedPageBreak/>
        <w:t xml:space="preserve">Наименование изготовителя и его адрес указываются на русском языке, но могут быть </w:t>
      </w:r>
      <w:proofErr w:type="gramStart"/>
      <w:r w:rsidRPr="00AF4F80">
        <w:rPr>
          <w:rFonts w:ascii="Times New Roman" w:eastAsia="Times New Roman" w:hAnsi="Times New Roman" w:cs="Times New Roman"/>
          <w:color w:val="000000" w:themeColor="text1"/>
          <w:sz w:val="28"/>
          <w:szCs w:val="28"/>
          <w:lang w:eastAsia="ru-RU"/>
        </w:rPr>
        <w:t>написаны</w:t>
      </w:r>
      <w:proofErr w:type="gramEnd"/>
      <w:r w:rsidRPr="00AF4F80">
        <w:rPr>
          <w:rFonts w:ascii="Times New Roman" w:eastAsia="Times New Roman" w:hAnsi="Times New Roman" w:cs="Times New Roman"/>
          <w:color w:val="000000" w:themeColor="text1"/>
          <w:sz w:val="28"/>
          <w:szCs w:val="28"/>
          <w:lang w:eastAsia="ru-RU"/>
        </w:rPr>
        <w:t xml:space="preserve"> буквами латинского алфавита (иностранный изготовитель). Если продукция, изгот</w:t>
      </w:r>
      <w:r w:rsidR="00C51832" w:rsidRPr="007516F3">
        <w:rPr>
          <w:rFonts w:ascii="Times New Roman" w:eastAsia="Times New Roman" w:hAnsi="Times New Roman" w:cs="Times New Roman"/>
          <w:color w:val="000000" w:themeColor="text1"/>
          <w:sz w:val="28"/>
          <w:szCs w:val="28"/>
          <w:lang w:eastAsia="ru-RU"/>
        </w:rPr>
        <w:t>овленная на одном, предприятии,</w:t>
      </w:r>
      <w:r w:rsidRPr="00AF4F80">
        <w:rPr>
          <w:rFonts w:ascii="Times New Roman" w:eastAsia="Times New Roman" w:hAnsi="Times New Roman" w:cs="Times New Roman"/>
          <w:color w:val="000000" w:themeColor="text1"/>
          <w:sz w:val="28"/>
          <w:szCs w:val="28"/>
          <w:lang w:eastAsia="ru-RU"/>
        </w:rPr>
        <w:t xml:space="preserve"> на другом предприятии проходит технологическую обработку, в результате которой она превращается в готовое изделие, или расфасовывается, то второе предприятие в информационных сведениях указывается как изготовитель.</w:t>
      </w:r>
    </w:p>
    <w:p w:rsidR="007516F3"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Номинальное содержание указывают на момент упаковки как массу нетто (</w:t>
      </w:r>
      <w:proofErr w:type="gramStart"/>
      <w:r w:rsidRPr="00AF4F80">
        <w:rPr>
          <w:rFonts w:ascii="Times New Roman" w:eastAsia="Times New Roman" w:hAnsi="Times New Roman" w:cs="Times New Roman"/>
          <w:color w:val="000000" w:themeColor="text1"/>
          <w:sz w:val="28"/>
          <w:szCs w:val="28"/>
          <w:lang w:eastAsia="ru-RU"/>
        </w:rPr>
        <w:t>г</w:t>
      </w:r>
      <w:proofErr w:type="gramEnd"/>
      <w:r w:rsidRPr="00AF4F80">
        <w:rPr>
          <w:rFonts w:ascii="Times New Roman" w:eastAsia="Times New Roman" w:hAnsi="Times New Roman" w:cs="Times New Roman"/>
          <w:color w:val="000000" w:themeColor="text1"/>
          <w:sz w:val="28"/>
          <w:szCs w:val="28"/>
          <w:lang w:eastAsia="ru-RU"/>
        </w:rPr>
        <w:t>, кг) или объем (мл, л). Допускается не указывать массу или объем на изделиях массой менее 5 г или объемом менее 5 мл, а также на бесплатных образцах.</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Списку ингредиентов должен предшествовать заголовок "Состав", после него должен быть представлен перечень ингредиентов в порядке уменьшения их массовой доли в рецептуре изделия. Перечень ингредиентов допускается указывать в соответствии с международной номенклатурой косметических ингредиентов (INCI) на английском языке. Содержание ингредиентов, на которые в установленном порядке существуют количественные ограничения (например, содержание фтора в зубных пастах), указывают в процентах.</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Условия хранения продукции указывают только, если они должны быть специальными (пониженная температура, определенная влажность воздуха и др.).</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 xml:space="preserve">Срок годности парфюмерно-косметических изделий исчисляют с даты изготовления. Он может быть указан следующим образом: </w:t>
      </w:r>
      <w:proofErr w:type="gramStart"/>
      <w:r w:rsidRPr="00AF4F80">
        <w:rPr>
          <w:rFonts w:ascii="Times New Roman" w:eastAsia="Times New Roman" w:hAnsi="Times New Roman" w:cs="Times New Roman"/>
          <w:color w:val="000000" w:themeColor="text1"/>
          <w:sz w:val="28"/>
          <w:szCs w:val="28"/>
          <w:lang w:eastAsia="ru-RU"/>
        </w:rPr>
        <w:t>"Годен (Использовать) до (месяц, год)" или "Срок годности (месяцев, лет)" с обязательным указанием в последнем случае даты изготовления (месяц, год).</w:t>
      </w:r>
      <w:proofErr w:type="gramEnd"/>
      <w:r w:rsidRPr="00AF4F80">
        <w:rPr>
          <w:rFonts w:ascii="Times New Roman" w:eastAsia="Times New Roman" w:hAnsi="Times New Roman" w:cs="Times New Roman"/>
          <w:color w:val="000000" w:themeColor="text1"/>
          <w:sz w:val="28"/>
          <w:szCs w:val="28"/>
          <w:lang w:eastAsia="ru-RU"/>
        </w:rPr>
        <w:t xml:space="preserve"> Срок годности для конкретного наименования изделия устанавливает изготовитель.</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t>Информация об эффективном и безопасном применении должна быть приведена в обязательном порядке для товаров, правильное использование которых без этой информации затруднительно. Предостережения обязательно должны быть указаны в маркировке в том случае, если использование продукта без их учета может нане</w:t>
      </w:r>
      <w:r w:rsidR="00C51832" w:rsidRPr="007516F3">
        <w:rPr>
          <w:rFonts w:ascii="Times New Roman" w:eastAsia="Times New Roman" w:hAnsi="Times New Roman" w:cs="Times New Roman"/>
          <w:color w:val="000000" w:themeColor="text1"/>
          <w:sz w:val="28"/>
          <w:szCs w:val="28"/>
          <w:lang w:eastAsia="ru-RU"/>
        </w:rPr>
        <w:t xml:space="preserve">сти вред здоровью потребителя, </w:t>
      </w:r>
      <w:r w:rsidRPr="00AF4F80">
        <w:rPr>
          <w:rFonts w:ascii="Times New Roman" w:eastAsia="Times New Roman" w:hAnsi="Times New Roman" w:cs="Times New Roman"/>
          <w:color w:val="000000" w:themeColor="text1"/>
          <w:sz w:val="28"/>
          <w:szCs w:val="28"/>
          <w:lang w:eastAsia="ru-RU"/>
        </w:rPr>
        <w:t xml:space="preserve">его имуществу или привести к порче товара. Очень важно указание способа применения кремов, </w:t>
      </w:r>
      <w:proofErr w:type="spellStart"/>
      <w:r w:rsidRPr="00AF4F80">
        <w:rPr>
          <w:rFonts w:ascii="Times New Roman" w:eastAsia="Times New Roman" w:hAnsi="Times New Roman" w:cs="Times New Roman"/>
          <w:color w:val="000000" w:themeColor="text1"/>
          <w:sz w:val="28"/>
          <w:szCs w:val="28"/>
          <w:lang w:eastAsia="ru-RU"/>
        </w:rPr>
        <w:t>скрабов</w:t>
      </w:r>
      <w:proofErr w:type="spellEnd"/>
      <w:r w:rsidRPr="00AF4F80">
        <w:rPr>
          <w:rFonts w:ascii="Times New Roman" w:eastAsia="Times New Roman" w:hAnsi="Times New Roman" w:cs="Times New Roman"/>
          <w:color w:val="000000" w:themeColor="text1"/>
          <w:sz w:val="28"/>
          <w:szCs w:val="28"/>
          <w:lang w:eastAsia="ru-RU"/>
        </w:rPr>
        <w:t>, масок, так как от того, насколько правильно их применяют, зависит их эффективность.</w:t>
      </w:r>
    </w:p>
    <w:p w:rsidR="00AF4F80" w:rsidRPr="00AF4F80"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AF4F80">
        <w:rPr>
          <w:rFonts w:ascii="Times New Roman" w:eastAsia="Times New Roman" w:hAnsi="Times New Roman" w:cs="Times New Roman"/>
          <w:color w:val="000000" w:themeColor="text1"/>
          <w:sz w:val="28"/>
          <w:szCs w:val="28"/>
          <w:lang w:eastAsia="ru-RU"/>
        </w:rPr>
        <w:t>В маркировке некоторых отдельно продающихся вспомогательных средств, используемых при применении парфюмерно-косметических товаров, (щетки, нити, зубочистки), указывается специфическая информация: для щеток - жесткость, для нитей - длина (м), тип - "вощение", "с фтором".</w:t>
      </w:r>
      <w:proofErr w:type="gramEnd"/>
    </w:p>
    <w:p w:rsidR="00AF4F80" w:rsidRPr="007516F3" w:rsidRDefault="00AF4F80" w:rsidP="007516F3">
      <w:pPr>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AF4F80">
        <w:rPr>
          <w:rFonts w:ascii="Times New Roman" w:eastAsia="Times New Roman" w:hAnsi="Times New Roman" w:cs="Times New Roman"/>
          <w:color w:val="000000" w:themeColor="text1"/>
          <w:sz w:val="28"/>
          <w:szCs w:val="28"/>
          <w:lang w:eastAsia="ru-RU"/>
        </w:rPr>
        <w:lastRenderedPageBreak/>
        <w:t>Информация для потребителей может располагаться в одном или нескольких местах, удобных для прочтения, на каждой единице потребительской тары, на упаковке, этикетке, контрэтикетке, ярлыке, открытке, листе-вкладыше, аннотации, футляре. Информация о парфюмерно-косметических товарах, которые упаковывают непосредственно в транспортную тару, помещается на листе-вкладыше, прилагаемом к каждому изделию и транспортной таре.</w:t>
      </w:r>
    </w:p>
    <w:p w:rsidR="00F550C6" w:rsidRDefault="00F550C6" w:rsidP="00AF4F80">
      <w:pPr>
        <w:suppressAutoHyphens/>
        <w:spacing w:after="0" w:line="240" w:lineRule="auto"/>
        <w:jc w:val="center"/>
        <w:rPr>
          <w:rFonts w:ascii="Times New Roman" w:eastAsiaTheme="minorEastAsia" w:hAnsi="Times New Roman" w:cs="Times New Roman"/>
          <w:b/>
          <w:bCs/>
          <w:sz w:val="28"/>
          <w:szCs w:val="28"/>
          <w:lang w:eastAsia="ru-RU"/>
        </w:rPr>
      </w:pPr>
      <w:r w:rsidRPr="00AF4F80">
        <w:rPr>
          <w:rFonts w:ascii="Times New Roman" w:eastAsiaTheme="minorEastAsia" w:hAnsi="Times New Roman" w:cs="Times New Roman"/>
          <w:b/>
          <w:bCs/>
          <w:sz w:val="28"/>
          <w:szCs w:val="28"/>
          <w:lang w:eastAsia="ru-RU"/>
        </w:rPr>
        <w:t>3.Определить правила хранения и реализации.</w:t>
      </w:r>
    </w:p>
    <w:p w:rsidR="00AF4F80" w:rsidRPr="007516F3" w:rsidRDefault="00AF4F80" w:rsidP="007516F3">
      <w:pPr>
        <w:suppressAutoHyphens/>
        <w:spacing w:afterLines="30" w:after="72" w:line="240" w:lineRule="auto"/>
        <w:ind w:firstLine="709"/>
        <w:jc w:val="both"/>
        <w:rPr>
          <w:rFonts w:ascii="Times New Roman" w:eastAsiaTheme="minorEastAsia" w:hAnsi="Times New Roman" w:cs="Times New Roman"/>
          <w:b/>
          <w:bCs/>
          <w:color w:val="000000" w:themeColor="text1"/>
          <w:sz w:val="28"/>
          <w:szCs w:val="28"/>
          <w:lang w:eastAsia="ru-RU"/>
        </w:rPr>
      </w:pPr>
      <w:r w:rsidRPr="007516F3">
        <w:rPr>
          <w:rFonts w:ascii="Times New Roman" w:hAnsi="Times New Roman" w:cs="Times New Roman"/>
          <w:color w:val="000000" w:themeColor="text1"/>
          <w:sz w:val="28"/>
          <w:szCs w:val="28"/>
          <w:shd w:val="clear" w:color="auto" w:fill="FAFAFA"/>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+6-25</w:t>
      </w:r>
      <w:proofErr w:type="gramStart"/>
      <w:r w:rsidRPr="007516F3">
        <w:rPr>
          <w:rFonts w:ascii="Times New Roman" w:hAnsi="Times New Roman" w:cs="Times New Roman"/>
          <w:color w:val="000000" w:themeColor="text1"/>
          <w:sz w:val="28"/>
          <w:szCs w:val="28"/>
          <w:shd w:val="clear" w:color="auto" w:fill="FAFAFA"/>
        </w:rPr>
        <w:t>° С</w:t>
      </w:r>
      <w:proofErr w:type="gramEnd"/>
      <w:r w:rsidRPr="007516F3">
        <w:rPr>
          <w:rFonts w:ascii="Times New Roman" w:hAnsi="Times New Roman" w:cs="Times New Roman"/>
          <w:color w:val="000000" w:themeColor="text1"/>
          <w:sz w:val="28"/>
          <w:szCs w:val="28"/>
          <w:shd w:val="clear" w:color="auto" w:fill="FAFAFA"/>
        </w:rPr>
        <w:t xml:space="preserve"> и относительной влажности 55-70%; сроки хранения 4-18 месяцев.</w:t>
      </w:r>
    </w:p>
    <w:p w:rsidR="007516F3" w:rsidRDefault="00D2567F"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2567F">
        <w:rPr>
          <w:rFonts w:ascii="Times New Roman" w:eastAsia="Times New Roman" w:hAnsi="Times New Roman" w:cs="Times New Roman"/>
          <w:color w:val="000000" w:themeColor="text1"/>
          <w:sz w:val="28"/>
          <w:szCs w:val="28"/>
          <w:shd w:val="clear" w:color="auto" w:fill="FAFAFA"/>
          <w:lang w:eastAsia="ru-RU"/>
        </w:rPr>
        <w:t xml:space="preserve">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РФ № 55 от 19.01.98). </w:t>
      </w:r>
      <w:proofErr w:type="spellStart"/>
      <w:proofErr w:type="gramStart"/>
      <w:r w:rsidRPr="00D2567F">
        <w:rPr>
          <w:rFonts w:ascii="Times New Roman" w:eastAsia="Times New Roman" w:hAnsi="Times New Roman" w:cs="Times New Roman"/>
          <w:color w:val="000000" w:themeColor="text1"/>
          <w:sz w:val="28"/>
          <w:szCs w:val="28"/>
          <w:shd w:val="clear" w:color="auto" w:fill="FAFAFA"/>
          <w:lang w:eastAsia="ru-RU"/>
        </w:rPr>
        <w:t>Осо</w:t>
      </w:r>
      <w:proofErr w:type="spellEnd"/>
      <w:r w:rsidRPr="00D2567F">
        <w:rPr>
          <w:rFonts w:ascii="Times New Roman" w:eastAsia="Times New Roman" w:hAnsi="Times New Roman" w:cs="Times New Roman"/>
          <w:color w:val="000000" w:themeColor="text1"/>
          <w:sz w:val="28"/>
          <w:szCs w:val="28"/>
          <w:lang w:eastAsia="ru-RU"/>
        </w:rPr>
        <w:br/>
      </w:r>
      <w:proofErr w:type="spellStart"/>
      <w:r w:rsidRPr="00D2567F">
        <w:rPr>
          <w:rFonts w:ascii="Times New Roman" w:eastAsia="Times New Roman" w:hAnsi="Times New Roman" w:cs="Times New Roman"/>
          <w:color w:val="000000" w:themeColor="text1"/>
          <w:sz w:val="28"/>
          <w:szCs w:val="28"/>
          <w:shd w:val="clear" w:color="auto" w:fill="FAFAFA"/>
          <w:lang w:eastAsia="ru-RU"/>
        </w:rPr>
        <w:t>бенности</w:t>
      </w:r>
      <w:proofErr w:type="spellEnd"/>
      <w:proofErr w:type="gramEnd"/>
      <w:r w:rsidRPr="00D2567F">
        <w:rPr>
          <w:rFonts w:ascii="Times New Roman" w:eastAsia="Times New Roman" w:hAnsi="Times New Roman" w:cs="Times New Roman"/>
          <w:color w:val="000000" w:themeColor="text1"/>
          <w:sz w:val="28"/>
          <w:szCs w:val="28"/>
          <w:shd w:val="clear" w:color="auto" w:fill="FAFAFA"/>
          <w:lang w:eastAsia="ru-RU"/>
        </w:rPr>
        <w:t xml:space="preserve"> продажи парфюмерно-косметических товаров отражены в разделе V вышеуказанных правил (в редакции Постановления Правительства РФ № 1104 от 02.10.99).</w:t>
      </w:r>
    </w:p>
    <w:p w:rsidR="007516F3" w:rsidRDefault="00D2567F"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2567F">
        <w:rPr>
          <w:rFonts w:ascii="Times New Roman" w:eastAsia="Times New Roman" w:hAnsi="Times New Roman" w:cs="Times New Roman"/>
          <w:color w:val="000000" w:themeColor="text1"/>
          <w:sz w:val="28"/>
          <w:szCs w:val="28"/>
          <w:shd w:val="clear" w:color="auto" w:fill="FAFAFA"/>
          <w:lang w:eastAsia="ru-RU"/>
        </w:rPr>
        <w:t>Эти правила регламентируют предоставление покупателям следующей информации:</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 </w:t>
      </w:r>
      <w:r w:rsidR="00D2567F" w:rsidRPr="00D2567F">
        <w:rPr>
          <w:rFonts w:ascii="Times New Roman" w:eastAsia="Times New Roman" w:hAnsi="Times New Roman" w:cs="Times New Roman"/>
          <w:color w:val="000000" w:themeColor="text1"/>
          <w:sz w:val="28"/>
          <w:szCs w:val="28"/>
          <w:lang w:eastAsia="ru-RU"/>
        </w:rPr>
        <w:t>наименование товара;</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Б) </w:t>
      </w:r>
      <w:r w:rsidR="00D2567F" w:rsidRPr="00D2567F">
        <w:rPr>
          <w:rFonts w:ascii="Times New Roman" w:eastAsia="Times New Roman" w:hAnsi="Times New Roman" w:cs="Times New Roman"/>
          <w:color w:val="000000" w:themeColor="text1"/>
          <w:sz w:val="28"/>
          <w:szCs w:val="28"/>
          <w:lang w:eastAsia="ru-RU"/>
        </w:rPr>
        <w:t>фирменное наименование и место нахождения (юридический адрес) производителя;</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w:t>
      </w:r>
      <w:r w:rsidR="00D2567F" w:rsidRPr="00D2567F">
        <w:rPr>
          <w:rFonts w:ascii="Times New Roman" w:eastAsia="Times New Roman" w:hAnsi="Times New Roman" w:cs="Times New Roman"/>
          <w:color w:val="000000" w:themeColor="text1"/>
          <w:sz w:val="28"/>
          <w:szCs w:val="28"/>
          <w:lang w:eastAsia="ru-RU"/>
        </w:rPr>
        <w:t>место нахождения организации, уполномоченной производителем (продавцом) на прием претензий от покупателей и организаций, осуществляющих ремонт и техническое обслуживание товара;</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 </w:t>
      </w:r>
      <w:r w:rsidR="00D2567F" w:rsidRPr="00D2567F">
        <w:rPr>
          <w:rFonts w:ascii="Times New Roman" w:eastAsia="Times New Roman" w:hAnsi="Times New Roman" w:cs="Times New Roman"/>
          <w:color w:val="000000" w:themeColor="text1"/>
          <w:sz w:val="28"/>
          <w:szCs w:val="28"/>
          <w:lang w:eastAsia="ru-RU"/>
        </w:rPr>
        <w:t>обозначение стандартов, которым соответствует товар;</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 </w:t>
      </w:r>
      <w:r w:rsidR="00D2567F" w:rsidRPr="00D2567F">
        <w:rPr>
          <w:rFonts w:ascii="Times New Roman" w:eastAsia="Times New Roman" w:hAnsi="Times New Roman" w:cs="Times New Roman"/>
          <w:color w:val="000000" w:themeColor="text1"/>
          <w:sz w:val="28"/>
          <w:szCs w:val="28"/>
          <w:lang w:eastAsia="ru-RU"/>
        </w:rPr>
        <w:t>сведения об основных потребительских свойствах товара;</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Е) </w:t>
      </w:r>
      <w:r w:rsidR="00D2567F" w:rsidRPr="00D2567F">
        <w:rPr>
          <w:rFonts w:ascii="Times New Roman" w:eastAsia="Times New Roman" w:hAnsi="Times New Roman" w:cs="Times New Roman"/>
          <w:color w:val="000000" w:themeColor="text1"/>
          <w:sz w:val="28"/>
          <w:szCs w:val="28"/>
          <w:lang w:eastAsia="ru-RU"/>
        </w:rPr>
        <w:t>правила и условия эффективного и безопасного пользования товаром;</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Ж) </w:t>
      </w:r>
      <w:r w:rsidR="00D2567F" w:rsidRPr="00D2567F">
        <w:rPr>
          <w:rFonts w:ascii="Times New Roman" w:eastAsia="Times New Roman" w:hAnsi="Times New Roman" w:cs="Times New Roman"/>
          <w:color w:val="000000" w:themeColor="text1"/>
          <w:sz w:val="28"/>
          <w:szCs w:val="28"/>
          <w:lang w:eastAsia="ru-RU"/>
        </w:rPr>
        <w:t>гарантийный срок, если он установлен для конкретного товара;</w:t>
      </w:r>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З) </w:t>
      </w:r>
      <w:r w:rsidR="00D2567F" w:rsidRPr="00D2567F">
        <w:rPr>
          <w:rFonts w:ascii="Times New Roman" w:eastAsia="Times New Roman" w:hAnsi="Times New Roman" w:cs="Times New Roman"/>
          <w:color w:val="000000" w:themeColor="text1"/>
          <w:sz w:val="28"/>
          <w:szCs w:val="28"/>
          <w:lang w:eastAsia="ru-RU"/>
        </w:rPr>
        <w:t>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roofErr w:type="gramEnd"/>
    </w:p>
    <w:p w:rsidR="007516F3" w:rsidRDefault="007516F3"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 </w:t>
      </w:r>
      <w:r w:rsidR="00D2567F" w:rsidRPr="00D2567F">
        <w:rPr>
          <w:rFonts w:ascii="Times New Roman" w:eastAsia="Times New Roman" w:hAnsi="Times New Roman" w:cs="Times New Roman"/>
          <w:color w:val="000000" w:themeColor="text1"/>
          <w:sz w:val="28"/>
          <w:szCs w:val="28"/>
          <w:lang w:eastAsia="ru-RU"/>
        </w:rPr>
        <w:t>цену и условия приобретения товара.</w:t>
      </w:r>
    </w:p>
    <w:p w:rsidR="007516F3" w:rsidRDefault="00D2567F"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2567F">
        <w:rPr>
          <w:rFonts w:ascii="Times New Roman" w:eastAsia="Times New Roman" w:hAnsi="Times New Roman" w:cs="Times New Roman"/>
          <w:color w:val="000000" w:themeColor="text1"/>
          <w:sz w:val="28"/>
          <w:szCs w:val="28"/>
          <w:shd w:val="clear" w:color="auto" w:fill="FAFAFA"/>
          <w:lang w:eastAsia="ru-RU"/>
        </w:rPr>
        <w:lastRenderedPageBreak/>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w:t>
      </w:r>
    </w:p>
    <w:p w:rsidR="00D2567F" w:rsidRPr="007516F3" w:rsidRDefault="00D2567F" w:rsidP="007516F3">
      <w:pPr>
        <w:spacing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D2567F">
        <w:rPr>
          <w:rFonts w:ascii="Times New Roman" w:eastAsia="Times New Roman" w:hAnsi="Times New Roman" w:cs="Times New Roman"/>
          <w:color w:val="000000" w:themeColor="text1"/>
          <w:sz w:val="28"/>
          <w:szCs w:val="28"/>
          <w:shd w:val="clear" w:color="auto" w:fill="FAFAFA"/>
          <w:lang w:eastAsia="ru-RU"/>
        </w:rPr>
        <w:t>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p>
    <w:p w:rsidR="00F550C6" w:rsidRDefault="00F550C6" w:rsidP="00F550C6">
      <w:pPr>
        <w:suppressAutoHyphens/>
        <w:spacing w:after="0" w:line="240" w:lineRule="auto"/>
        <w:jc w:val="both"/>
        <w:rPr>
          <w:rFonts w:ascii="Times New Roman" w:eastAsiaTheme="minorEastAsia" w:hAnsi="Times New Roman" w:cs="Times New Roman"/>
          <w:bCs/>
          <w:sz w:val="28"/>
          <w:szCs w:val="28"/>
          <w:lang w:eastAsia="ru-RU"/>
        </w:rPr>
      </w:pPr>
      <w:r w:rsidRPr="00F550C6">
        <w:rPr>
          <w:rFonts w:ascii="Times New Roman" w:eastAsiaTheme="minorEastAsia" w:hAnsi="Times New Roman" w:cs="Times New Roman"/>
          <w:bCs/>
          <w:sz w:val="28"/>
          <w:szCs w:val="28"/>
          <w:lang w:eastAsia="ru-RU"/>
        </w:rPr>
        <w:t xml:space="preserve"> </w:t>
      </w:r>
    </w:p>
    <w:p w:rsidR="007516F3" w:rsidRDefault="007516F3" w:rsidP="00F550C6">
      <w:pPr>
        <w:suppressAutoHyphens/>
        <w:spacing w:after="0" w:line="240" w:lineRule="auto"/>
        <w:jc w:val="both"/>
        <w:rPr>
          <w:rFonts w:ascii="Times New Roman" w:eastAsiaTheme="minorEastAsia" w:hAnsi="Times New Roman" w:cs="Times New Roman"/>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Cs/>
          <w:sz w:val="28"/>
          <w:szCs w:val="28"/>
          <w:lang w:eastAsia="ru-RU"/>
        </w:rPr>
      </w:pPr>
    </w:p>
    <w:p w:rsidR="007516F3" w:rsidRPr="00F550C6" w:rsidRDefault="007516F3" w:rsidP="00F550C6">
      <w:pPr>
        <w:suppressAutoHyphens/>
        <w:spacing w:after="0" w:line="240" w:lineRule="auto"/>
        <w:jc w:val="both"/>
        <w:rPr>
          <w:rFonts w:ascii="Times New Roman" w:eastAsiaTheme="minorEastAsia" w:hAnsi="Times New Roman" w:cs="Times New Roman"/>
          <w:bCs/>
          <w:sz w:val="28"/>
          <w:szCs w:val="28"/>
          <w:lang w:eastAsia="ru-RU"/>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7516F3" w:rsidRDefault="007516F3" w:rsidP="00F550C6">
      <w:pPr>
        <w:widowControl w:val="0"/>
        <w:tabs>
          <w:tab w:val="right" w:leader="underscore" w:pos="9639"/>
        </w:tabs>
        <w:suppressAutoHyphens/>
        <w:spacing w:after="0" w:line="240" w:lineRule="auto"/>
        <w:rPr>
          <w:rFonts w:ascii="Times New Roman" w:eastAsia="Times New Roman" w:hAnsi="Times New Roman" w:cs="Times New Roman"/>
          <w:b/>
          <w:bCs/>
          <w:sz w:val="28"/>
          <w:szCs w:val="28"/>
        </w:rPr>
      </w:pPr>
    </w:p>
    <w:p w:rsidR="00F550C6" w:rsidRPr="00493A78" w:rsidRDefault="00F550C6" w:rsidP="00A40A33">
      <w:pPr>
        <w:widowControl w:val="0"/>
        <w:tabs>
          <w:tab w:val="right" w:leader="underscore" w:pos="9639"/>
        </w:tabs>
        <w:suppressAutoHyphens/>
        <w:spacing w:after="30" w:line="240" w:lineRule="auto"/>
        <w:ind w:firstLine="709"/>
        <w:jc w:val="both"/>
        <w:rPr>
          <w:rFonts w:ascii="Times New Roman" w:eastAsia="Times New Roman" w:hAnsi="Times New Roman" w:cs="Times New Roman"/>
          <w:b/>
          <w:bCs/>
          <w:sz w:val="28"/>
          <w:szCs w:val="28"/>
        </w:rPr>
      </w:pPr>
      <w:r w:rsidRPr="00493A78">
        <w:rPr>
          <w:rFonts w:ascii="Times New Roman" w:eastAsia="Times New Roman" w:hAnsi="Times New Roman" w:cs="Times New Roman"/>
          <w:b/>
          <w:bCs/>
          <w:sz w:val="28"/>
          <w:szCs w:val="28"/>
        </w:rPr>
        <w:lastRenderedPageBreak/>
        <w:t>Тема № 9.</w:t>
      </w:r>
      <w:r w:rsidR="006E3456">
        <w:rPr>
          <w:rFonts w:ascii="Times New Roman" w:eastAsia="Times New Roman" w:hAnsi="Times New Roman" w:cs="Times New Roman"/>
          <w:b/>
          <w:bCs/>
          <w:sz w:val="28"/>
          <w:szCs w:val="28"/>
        </w:rPr>
        <w:t xml:space="preserve"> </w:t>
      </w:r>
      <w:r w:rsidRPr="00493A78">
        <w:rPr>
          <w:rFonts w:ascii="Times New Roman" w:eastAsia="Times New Roman" w:hAnsi="Times New Roman" w:cs="Times New Roman"/>
          <w:b/>
          <w:bCs/>
          <w:sz w:val="28"/>
          <w:szCs w:val="28"/>
        </w:rPr>
        <w:t>Диетическое питание, питание  детей до 3х лет. Анализ  ассортимента. Хранение. Реализация.</w:t>
      </w:r>
    </w:p>
    <w:p w:rsidR="00F550C6" w:rsidRDefault="00F550C6" w:rsidP="00A40A33">
      <w:pPr>
        <w:widowControl w:val="0"/>
        <w:tabs>
          <w:tab w:val="right" w:leader="underscore" w:pos="9639"/>
        </w:tabs>
        <w:suppressAutoHyphens/>
        <w:spacing w:after="30" w:line="240" w:lineRule="auto"/>
        <w:ind w:firstLine="709"/>
        <w:jc w:val="center"/>
        <w:rPr>
          <w:rFonts w:ascii="Times New Roman" w:eastAsia="Times New Roman" w:hAnsi="Times New Roman" w:cs="Times New Roman"/>
          <w:b/>
          <w:bCs/>
          <w:sz w:val="28"/>
          <w:szCs w:val="28"/>
        </w:rPr>
      </w:pPr>
      <w:r w:rsidRPr="003F0100">
        <w:rPr>
          <w:rFonts w:ascii="Times New Roman" w:eastAsia="Times New Roman" w:hAnsi="Times New Roman" w:cs="Times New Roman"/>
          <w:b/>
          <w:bCs/>
          <w:sz w:val="28"/>
          <w:szCs w:val="28"/>
        </w:rPr>
        <w:t>1.Дать определение и классификацию данной группе товаров.</w:t>
      </w:r>
    </w:p>
    <w:p w:rsidR="003F0100" w:rsidRPr="00623F8E" w:rsidRDefault="003F0100" w:rsidP="00A40A33">
      <w:pPr>
        <w:widowControl w:val="0"/>
        <w:tabs>
          <w:tab w:val="right" w:leader="underscore" w:pos="9639"/>
        </w:tabs>
        <w:suppressAutoHyphens/>
        <w:spacing w:after="30" w:line="240" w:lineRule="auto"/>
        <w:ind w:firstLine="709"/>
        <w:jc w:val="both"/>
        <w:rPr>
          <w:rFonts w:ascii="Times New Roman" w:hAnsi="Times New Roman" w:cs="Times New Roman"/>
          <w:color w:val="000000" w:themeColor="text1"/>
          <w:sz w:val="28"/>
          <w:szCs w:val="28"/>
        </w:rPr>
      </w:pPr>
      <w:r w:rsidRPr="00623F8E">
        <w:rPr>
          <w:rFonts w:ascii="Times New Roman" w:hAnsi="Times New Roman" w:cs="Times New Roman"/>
          <w:color w:val="000000" w:themeColor="text1"/>
          <w:sz w:val="28"/>
          <w:szCs w:val="28"/>
        </w:rPr>
        <w:t>Диетическое питание - это лечебное и профилактическое питание, сочетающее в себе комплекс сбалансированных витаминов, минералов, белков, жиров и углеводов.</w:t>
      </w:r>
    </w:p>
    <w:p w:rsidR="003F0100" w:rsidRDefault="00623F8E" w:rsidP="00A40A33">
      <w:pPr>
        <w:widowControl w:val="0"/>
        <w:tabs>
          <w:tab w:val="right" w:leader="underscore" w:pos="9639"/>
        </w:tabs>
        <w:suppressAutoHyphens/>
        <w:spacing w:after="30" w:line="240" w:lineRule="auto"/>
        <w:ind w:firstLine="709"/>
        <w:jc w:val="both"/>
        <w:rPr>
          <w:rFonts w:ascii="Times New Roman" w:hAnsi="Times New Roman" w:cs="Times New Roman"/>
          <w:color w:val="000000" w:themeColor="text1"/>
          <w:sz w:val="28"/>
          <w:szCs w:val="28"/>
          <w:shd w:val="clear" w:color="auto" w:fill="FFFFFF"/>
        </w:rPr>
      </w:pPr>
      <w:r w:rsidRPr="00623F8E">
        <w:rPr>
          <w:rStyle w:val="s10"/>
          <w:rFonts w:ascii="Times New Roman" w:hAnsi="Times New Roman" w:cs="Times New Roman"/>
          <w:bCs/>
          <w:color w:val="000000" w:themeColor="text1"/>
          <w:sz w:val="28"/>
          <w:szCs w:val="28"/>
          <w:shd w:val="clear" w:color="auto" w:fill="FFFFFF"/>
        </w:rPr>
        <w:t>Продукты детского питания для детей раннего возраста</w:t>
      </w:r>
      <w:r w:rsidRPr="00623F8E">
        <w:rPr>
          <w:rFonts w:ascii="Times New Roman" w:hAnsi="Times New Roman" w:cs="Times New Roman"/>
          <w:color w:val="000000" w:themeColor="text1"/>
          <w:sz w:val="28"/>
          <w:szCs w:val="28"/>
          <w:shd w:val="clear" w:color="auto" w:fill="FFFFFF"/>
        </w:rPr>
        <w:t> - продукты детского питания, предназначенные для питания детей в возрасте от рождения до трех лет.</w:t>
      </w:r>
    </w:p>
    <w:p w:rsidR="00623F8E" w:rsidRDefault="00623F8E" w:rsidP="00623F8E">
      <w:pPr>
        <w:widowControl w:val="0"/>
        <w:tabs>
          <w:tab w:val="right" w:leader="underscore" w:pos="9639"/>
        </w:tabs>
        <w:suppressAutoHyphens/>
        <w:spacing w:after="0" w:line="24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Классификация:</w:t>
      </w:r>
    </w:p>
    <w:p w:rsidR="00EF07F8" w:rsidRDefault="00623F8E"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623F8E">
        <w:rPr>
          <w:rFonts w:ascii="Times New Roman" w:eastAsia="Times New Roman" w:hAnsi="Times New Roman" w:cs="Times New Roman"/>
          <w:color w:val="000000" w:themeColor="text1"/>
          <w:sz w:val="28"/>
          <w:szCs w:val="28"/>
          <w:lang w:eastAsia="ru-RU"/>
        </w:rPr>
        <w:t>Условно такие продукты составляют две группы:</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w:t>
      </w:r>
      <w:r w:rsidR="00623F8E" w:rsidRPr="00EF07F8">
        <w:rPr>
          <w:rFonts w:ascii="Times New Roman" w:eastAsia="Times New Roman" w:hAnsi="Times New Roman" w:cs="Times New Roman"/>
          <w:bCs/>
          <w:color w:val="000000" w:themeColor="text1"/>
          <w:sz w:val="28"/>
          <w:szCs w:val="28"/>
          <w:lang w:eastAsia="ru-RU"/>
        </w:rPr>
        <w:t>питание для взрослых</w:t>
      </w:r>
      <w:r w:rsidR="00623F8E" w:rsidRPr="00623F8E">
        <w:rPr>
          <w:rFonts w:ascii="Times New Roman" w:eastAsia="Times New Roman" w:hAnsi="Times New Roman" w:cs="Times New Roman"/>
          <w:color w:val="000000" w:themeColor="text1"/>
          <w:sz w:val="28"/>
          <w:szCs w:val="28"/>
          <w:lang w:eastAsia="ru-RU"/>
        </w:rPr>
        <w:t> (хлебцы, соевые продукты, </w:t>
      </w:r>
      <w:proofErr w:type="spellStart"/>
      <w:r w:rsidR="00623F8E" w:rsidRPr="00EF07F8">
        <w:rPr>
          <w:rFonts w:ascii="Times New Roman" w:eastAsia="Times New Roman" w:hAnsi="Times New Roman" w:cs="Times New Roman"/>
          <w:bCs/>
          <w:color w:val="000000" w:themeColor="text1"/>
          <w:sz w:val="28"/>
          <w:szCs w:val="28"/>
          <w:lang w:eastAsia="ru-RU"/>
        </w:rPr>
        <w:t>мюсли</w:t>
      </w:r>
      <w:proofErr w:type="gramStart"/>
      <w:r w:rsidR="00623F8E" w:rsidRPr="00EF07F8">
        <w:rPr>
          <w:rFonts w:ascii="Times New Roman" w:eastAsia="Times New Roman" w:hAnsi="Times New Roman" w:cs="Times New Roman"/>
          <w:bCs/>
          <w:color w:val="000000" w:themeColor="text1"/>
          <w:sz w:val="28"/>
          <w:szCs w:val="28"/>
          <w:lang w:eastAsia="ru-RU"/>
        </w:rPr>
        <w:t>,</w:t>
      </w:r>
      <w:r w:rsidR="00623F8E" w:rsidRPr="00623F8E">
        <w:rPr>
          <w:rFonts w:ascii="Times New Roman" w:eastAsia="Times New Roman" w:hAnsi="Times New Roman" w:cs="Times New Roman"/>
          <w:color w:val="000000" w:themeColor="text1"/>
          <w:sz w:val="28"/>
          <w:szCs w:val="28"/>
          <w:lang w:eastAsia="ru-RU"/>
        </w:rPr>
        <w:t>с</w:t>
      </w:r>
      <w:proofErr w:type="gramEnd"/>
      <w:r w:rsidR="00623F8E" w:rsidRPr="00623F8E">
        <w:rPr>
          <w:rFonts w:ascii="Times New Roman" w:eastAsia="Times New Roman" w:hAnsi="Times New Roman" w:cs="Times New Roman"/>
          <w:color w:val="000000" w:themeColor="text1"/>
          <w:sz w:val="28"/>
          <w:szCs w:val="28"/>
          <w:lang w:eastAsia="ru-RU"/>
        </w:rPr>
        <w:t>ухари</w:t>
      </w:r>
      <w:proofErr w:type="spellEnd"/>
      <w:r w:rsidR="00623F8E" w:rsidRPr="00623F8E">
        <w:rPr>
          <w:rFonts w:ascii="Times New Roman" w:eastAsia="Times New Roman" w:hAnsi="Times New Roman" w:cs="Times New Roman"/>
          <w:color w:val="000000" w:themeColor="text1"/>
          <w:sz w:val="28"/>
          <w:szCs w:val="28"/>
          <w:lang w:eastAsia="ru-RU"/>
        </w:rPr>
        <w:t>, минеральная вода, шоколад, </w:t>
      </w:r>
      <w:r w:rsidR="00623F8E" w:rsidRPr="00EF07F8">
        <w:rPr>
          <w:rFonts w:ascii="Times New Roman" w:eastAsia="Times New Roman" w:hAnsi="Times New Roman" w:cs="Times New Roman"/>
          <w:bCs/>
          <w:color w:val="000000" w:themeColor="text1"/>
          <w:sz w:val="28"/>
          <w:szCs w:val="28"/>
          <w:lang w:eastAsia="ru-RU"/>
        </w:rPr>
        <w:t>заменители сахара</w:t>
      </w:r>
      <w:r w:rsidR="00623F8E" w:rsidRPr="00623F8E">
        <w:rPr>
          <w:rFonts w:ascii="Times New Roman" w:eastAsia="Times New Roman" w:hAnsi="Times New Roman" w:cs="Times New Roman"/>
          <w:color w:val="000000" w:themeColor="text1"/>
          <w:sz w:val="28"/>
          <w:szCs w:val="28"/>
          <w:lang w:eastAsia="ru-RU"/>
        </w:rPr>
        <w:t> и др.);</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r w:rsidR="00623F8E" w:rsidRPr="00EF07F8">
        <w:rPr>
          <w:rFonts w:ascii="Times New Roman" w:eastAsia="Times New Roman" w:hAnsi="Times New Roman" w:cs="Times New Roman"/>
          <w:bCs/>
          <w:color w:val="000000" w:themeColor="text1"/>
          <w:sz w:val="28"/>
          <w:szCs w:val="28"/>
          <w:lang w:eastAsia="ru-RU"/>
        </w:rPr>
        <w:t>питание для детей</w:t>
      </w:r>
      <w:r w:rsidR="00623F8E" w:rsidRPr="00623F8E">
        <w:rPr>
          <w:rFonts w:ascii="Times New Roman" w:eastAsia="Times New Roman" w:hAnsi="Times New Roman" w:cs="Times New Roman"/>
          <w:color w:val="000000" w:themeColor="text1"/>
          <w:sz w:val="28"/>
          <w:szCs w:val="28"/>
          <w:lang w:eastAsia="ru-RU"/>
        </w:rPr>
        <w:t> (овощные, фруктовые, мясные консервы, молочные смеси, каши, соки и др.).</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623F8E" w:rsidRPr="00623F8E">
        <w:rPr>
          <w:rFonts w:ascii="Times New Roman" w:eastAsia="Times New Roman" w:hAnsi="Times New Roman" w:cs="Times New Roman"/>
          <w:color w:val="000000" w:themeColor="text1"/>
          <w:sz w:val="28"/>
          <w:szCs w:val="28"/>
          <w:lang w:eastAsia="ru-RU"/>
        </w:rPr>
        <w:t> ассортименте диетического питания выделяют:</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w:t>
      </w:r>
      <w:proofErr w:type="spellStart"/>
      <w:r w:rsidR="00623F8E" w:rsidRPr="00623F8E">
        <w:rPr>
          <w:rFonts w:ascii="Times New Roman" w:eastAsia="Times New Roman" w:hAnsi="Times New Roman" w:cs="Times New Roman"/>
          <w:color w:val="000000" w:themeColor="text1"/>
          <w:sz w:val="28"/>
          <w:szCs w:val="28"/>
          <w:lang w:eastAsia="ru-RU"/>
        </w:rPr>
        <w:t>энпиты</w:t>
      </w:r>
      <w:proofErr w:type="spellEnd"/>
      <w:r w:rsidR="00623F8E" w:rsidRPr="00623F8E">
        <w:rPr>
          <w:rFonts w:ascii="Times New Roman" w:eastAsia="Times New Roman" w:hAnsi="Times New Roman" w:cs="Times New Roman"/>
          <w:color w:val="000000" w:themeColor="text1"/>
          <w:sz w:val="28"/>
          <w:szCs w:val="28"/>
          <w:lang w:eastAsia="ru-RU"/>
        </w:rPr>
        <w:t xml:space="preserve"> — сухие молочные питательные смеси для </w:t>
      </w:r>
      <w:proofErr w:type="spellStart"/>
      <w:r w:rsidR="00623F8E" w:rsidRPr="00623F8E">
        <w:rPr>
          <w:rFonts w:ascii="Times New Roman" w:eastAsia="Times New Roman" w:hAnsi="Times New Roman" w:cs="Times New Roman"/>
          <w:color w:val="000000" w:themeColor="text1"/>
          <w:sz w:val="28"/>
          <w:szCs w:val="28"/>
          <w:lang w:eastAsia="ru-RU"/>
        </w:rPr>
        <w:t>энтерального</w:t>
      </w:r>
      <w:proofErr w:type="spellEnd"/>
      <w:r w:rsidR="00623F8E" w:rsidRPr="00623F8E">
        <w:rPr>
          <w:rFonts w:ascii="Times New Roman" w:eastAsia="Times New Roman" w:hAnsi="Times New Roman" w:cs="Times New Roman"/>
          <w:color w:val="000000" w:themeColor="text1"/>
          <w:sz w:val="28"/>
          <w:szCs w:val="28"/>
          <w:lang w:eastAsia="ru-RU"/>
        </w:rPr>
        <w:t xml:space="preserve"> питания с повышенным или пониженным содержание</w:t>
      </w:r>
      <w:r>
        <w:rPr>
          <w:rFonts w:ascii="Times New Roman" w:eastAsia="Times New Roman" w:hAnsi="Times New Roman" w:cs="Times New Roman"/>
          <w:color w:val="000000" w:themeColor="text1"/>
          <w:sz w:val="28"/>
          <w:szCs w:val="28"/>
          <w:lang w:eastAsia="ru-RU"/>
        </w:rPr>
        <w:t>м основных пищевых ингредиентов;</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2. </w:t>
      </w:r>
      <w:r w:rsidR="00623F8E" w:rsidRPr="00623F8E">
        <w:rPr>
          <w:rFonts w:ascii="Times New Roman" w:eastAsia="Times New Roman" w:hAnsi="Times New Roman" w:cs="Times New Roman"/>
          <w:color w:val="000000" w:themeColor="text1"/>
          <w:sz w:val="28"/>
          <w:szCs w:val="28"/>
          <w:lang w:eastAsia="ru-RU"/>
        </w:rPr>
        <w:t>белковый для введения в рацион дополнительного белка;</w:t>
      </w:r>
      <w:proofErr w:type="gramEnd"/>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r w:rsidR="00623F8E" w:rsidRPr="00623F8E">
        <w:rPr>
          <w:rFonts w:ascii="Times New Roman" w:eastAsia="Times New Roman" w:hAnsi="Times New Roman" w:cs="Times New Roman"/>
          <w:color w:val="000000" w:themeColor="text1"/>
          <w:sz w:val="28"/>
          <w:szCs w:val="28"/>
          <w:lang w:eastAsia="ru-RU"/>
        </w:rPr>
        <w:t xml:space="preserve">жировой для повышения энергетической </w:t>
      </w:r>
      <w:proofErr w:type="spellStart"/>
      <w:r w:rsidR="00623F8E" w:rsidRPr="00623F8E">
        <w:rPr>
          <w:rFonts w:ascii="Times New Roman" w:eastAsia="Times New Roman" w:hAnsi="Times New Roman" w:cs="Times New Roman"/>
          <w:color w:val="000000" w:themeColor="text1"/>
          <w:sz w:val="28"/>
          <w:szCs w:val="28"/>
          <w:lang w:eastAsia="ru-RU"/>
        </w:rPr>
        <w:t>ценностирациона</w:t>
      </w:r>
      <w:proofErr w:type="spellEnd"/>
      <w:r w:rsidR="00623F8E" w:rsidRPr="00623F8E">
        <w:rPr>
          <w:rFonts w:ascii="Times New Roman" w:eastAsia="Times New Roman" w:hAnsi="Times New Roman" w:cs="Times New Roman"/>
          <w:color w:val="000000" w:themeColor="text1"/>
          <w:sz w:val="28"/>
          <w:szCs w:val="28"/>
          <w:lang w:eastAsia="ru-RU"/>
        </w:rPr>
        <w:t xml:space="preserve"> и обогащения полиненасыщенными жирными кислотами при отставании в физическом развитии;</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 </w:t>
      </w:r>
      <w:proofErr w:type="gramStart"/>
      <w:r w:rsidR="00623F8E" w:rsidRPr="00623F8E">
        <w:rPr>
          <w:rFonts w:ascii="Times New Roman" w:eastAsia="Times New Roman" w:hAnsi="Times New Roman" w:cs="Times New Roman"/>
          <w:color w:val="000000" w:themeColor="text1"/>
          <w:sz w:val="28"/>
          <w:szCs w:val="28"/>
          <w:lang w:eastAsia="ru-RU"/>
        </w:rPr>
        <w:t>обезжиренный</w:t>
      </w:r>
      <w:proofErr w:type="gramEnd"/>
      <w:r w:rsidR="00623F8E" w:rsidRPr="00623F8E">
        <w:rPr>
          <w:rFonts w:ascii="Times New Roman" w:eastAsia="Times New Roman" w:hAnsi="Times New Roman" w:cs="Times New Roman"/>
          <w:color w:val="000000" w:themeColor="text1"/>
          <w:sz w:val="28"/>
          <w:szCs w:val="28"/>
          <w:lang w:eastAsia="ru-RU"/>
        </w:rPr>
        <w:t xml:space="preserve"> для уменьшения в рационе жира и сохранения нормального уровня белка при дисфункции кишечника, гипотрофии, </w:t>
      </w:r>
      <w:proofErr w:type="spellStart"/>
      <w:r w:rsidR="00623F8E" w:rsidRPr="00623F8E">
        <w:rPr>
          <w:rFonts w:ascii="Times New Roman" w:eastAsia="Times New Roman" w:hAnsi="Times New Roman" w:cs="Times New Roman"/>
          <w:color w:val="000000" w:themeColor="text1"/>
          <w:sz w:val="28"/>
          <w:szCs w:val="28"/>
          <w:lang w:eastAsia="ru-RU"/>
        </w:rPr>
        <w:t>муковисцидозе</w:t>
      </w:r>
      <w:proofErr w:type="spellEnd"/>
      <w:r w:rsidR="00623F8E" w:rsidRPr="00623F8E">
        <w:rPr>
          <w:rFonts w:ascii="Times New Roman" w:eastAsia="Times New Roman" w:hAnsi="Times New Roman" w:cs="Times New Roman"/>
          <w:color w:val="000000" w:themeColor="text1"/>
          <w:sz w:val="28"/>
          <w:szCs w:val="28"/>
          <w:lang w:eastAsia="ru-RU"/>
        </w:rPr>
        <w:t>, ожирении;</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w:t>
      </w:r>
      <w:r w:rsidR="00623F8E" w:rsidRPr="00623F8E">
        <w:rPr>
          <w:rFonts w:ascii="Times New Roman" w:eastAsia="Times New Roman" w:hAnsi="Times New Roman" w:cs="Times New Roman"/>
          <w:color w:val="000000" w:themeColor="text1"/>
          <w:sz w:val="28"/>
          <w:szCs w:val="28"/>
          <w:lang w:eastAsia="ru-RU"/>
        </w:rPr>
        <w:t xml:space="preserve">противоанемический </w:t>
      </w:r>
      <w:proofErr w:type="spellStart"/>
      <w:r w:rsidR="00623F8E" w:rsidRPr="00623F8E">
        <w:rPr>
          <w:rFonts w:ascii="Times New Roman" w:eastAsia="Times New Roman" w:hAnsi="Times New Roman" w:cs="Times New Roman"/>
          <w:color w:val="000000" w:themeColor="text1"/>
          <w:sz w:val="28"/>
          <w:szCs w:val="28"/>
          <w:lang w:eastAsia="ru-RU"/>
        </w:rPr>
        <w:t>энпит</w:t>
      </w:r>
      <w:proofErr w:type="spellEnd"/>
      <w:r w:rsidR="00623F8E" w:rsidRPr="00623F8E">
        <w:rPr>
          <w:rFonts w:ascii="Times New Roman" w:eastAsia="Times New Roman" w:hAnsi="Times New Roman" w:cs="Times New Roman"/>
          <w:color w:val="000000" w:themeColor="text1"/>
          <w:sz w:val="28"/>
          <w:szCs w:val="28"/>
          <w:lang w:eastAsia="ru-RU"/>
        </w:rPr>
        <w:t>;</w:t>
      </w:r>
    </w:p>
    <w:p w:rsidR="00EF07F8"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6. </w:t>
      </w:r>
      <w:proofErr w:type="spellStart"/>
      <w:r w:rsidR="00623F8E" w:rsidRPr="00623F8E">
        <w:rPr>
          <w:rFonts w:ascii="Times New Roman" w:eastAsia="Times New Roman" w:hAnsi="Times New Roman" w:cs="Times New Roman"/>
          <w:color w:val="000000" w:themeColor="text1"/>
          <w:sz w:val="28"/>
          <w:szCs w:val="28"/>
          <w:lang w:eastAsia="ru-RU"/>
        </w:rPr>
        <w:t>низколактозные</w:t>
      </w:r>
      <w:proofErr w:type="spellEnd"/>
      <w:r w:rsidR="00623F8E" w:rsidRPr="00623F8E">
        <w:rPr>
          <w:rFonts w:ascii="Times New Roman" w:eastAsia="Times New Roman" w:hAnsi="Times New Roman" w:cs="Times New Roman"/>
          <w:color w:val="000000" w:themeColor="text1"/>
          <w:sz w:val="28"/>
          <w:szCs w:val="28"/>
          <w:lang w:eastAsia="ru-RU"/>
        </w:rPr>
        <w:t xml:space="preserve"> смеси - продукты, изготовленные на молочной основе, освобожденной от лактозы; используются при различных формах ферментной недостаточ</w:t>
      </w:r>
      <w:r>
        <w:rPr>
          <w:rFonts w:ascii="Times New Roman" w:eastAsia="Times New Roman" w:hAnsi="Times New Roman" w:cs="Times New Roman"/>
          <w:color w:val="000000" w:themeColor="text1"/>
          <w:sz w:val="28"/>
          <w:szCs w:val="28"/>
          <w:lang w:eastAsia="ru-RU"/>
        </w:rPr>
        <w:t>ности (</w:t>
      </w:r>
      <w:proofErr w:type="spellStart"/>
      <w:r>
        <w:rPr>
          <w:rFonts w:ascii="Times New Roman" w:eastAsia="Times New Roman" w:hAnsi="Times New Roman" w:cs="Times New Roman"/>
          <w:color w:val="000000" w:themeColor="text1"/>
          <w:sz w:val="28"/>
          <w:szCs w:val="28"/>
          <w:lang w:eastAsia="ru-RU"/>
        </w:rPr>
        <w:t>лактозная</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галактоземия</w:t>
      </w:r>
      <w:proofErr w:type="spellEnd"/>
      <w:r>
        <w:rPr>
          <w:rFonts w:ascii="Times New Roman" w:eastAsia="Times New Roman" w:hAnsi="Times New Roman" w:cs="Times New Roman"/>
          <w:color w:val="000000" w:themeColor="text1"/>
          <w:sz w:val="28"/>
          <w:szCs w:val="28"/>
          <w:lang w:eastAsia="ru-RU"/>
        </w:rPr>
        <w:t>);</w:t>
      </w:r>
    </w:p>
    <w:p w:rsidR="00623F8E" w:rsidRPr="00623F8E" w:rsidRDefault="00EF07F8"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7. </w:t>
      </w:r>
      <w:r w:rsidR="00623F8E" w:rsidRPr="00623F8E">
        <w:rPr>
          <w:rFonts w:ascii="Times New Roman" w:eastAsia="Times New Roman" w:hAnsi="Times New Roman" w:cs="Times New Roman"/>
          <w:color w:val="000000" w:themeColor="text1"/>
          <w:sz w:val="28"/>
          <w:szCs w:val="28"/>
          <w:lang w:eastAsia="ru-RU"/>
        </w:rPr>
        <w:t xml:space="preserve">безбелковые продукты - это макаронные изделия, концентраты для домашнего приготовления хлеба, кексов, </w:t>
      </w:r>
      <w:proofErr w:type="spellStart"/>
      <w:r w:rsidR="00623F8E" w:rsidRPr="00623F8E">
        <w:rPr>
          <w:rFonts w:ascii="Times New Roman" w:eastAsia="Times New Roman" w:hAnsi="Times New Roman" w:cs="Times New Roman"/>
          <w:color w:val="000000" w:themeColor="text1"/>
          <w:sz w:val="28"/>
          <w:szCs w:val="28"/>
          <w:lang w:eastAsia="ru-RU"/>
        </w:rPr>
        <w:t>желированных</w:t>
      </w:r>
      <w:proofErr w:type="spellEnd"/>
      <w:r w:rsidR="00623F8E" w:rsidRPr="00623F8E">
        <w:rPr>
          <w:rFonts w:ascii="Times New Roman" w:eastAsia="Times New Roman" w:hAnsi="Times New Roman" w:cs="Times New Roman"/>
          <w:color w:val="000000" w:themeColor="text1"/>
          <w:sz w:val="28"/>
          <w:szCs w:val="28"/>
          <w:lang w:eastAsia="ru-RU"/>
        </w:rPr>
        <w:t xml:space="preserve"> десертных блюд. Вырабатываются на основе пшеничного и кукурузного крахмала, отличаются низким содержанием белка.</w:t>
      </w:r>
    </w:p>
    <w:p w:rsidR="00623F8E" w:rsidRPr="00EF07F8" w:rsidRDefault="0016620A" w:rsidP="0039261C">
      <w:pPr>
        <w:shd w:val="clear" w:color="auto" w:fill="FFFFFF"/>
        <w:spacing w:before="100" w:beforeAutospacing="1" w:after="30" w:line="240" w:lineRule="auto"/>
        <w:ind w:firstLine="709"/>
        <w:jc w:val="both"/>
        <w:rPr>
          <w:rFonts w:ascii="Times New Roman" w:eastAsia="Times New Roman" w:hAnsi="Times New Roman" w:cs="Times New Roman"/>
          <w:color w:val="000000" w:themeColor="text1"/>
          <w:sz w:val="28"/>
          <w:szCs w:val="28"/>
          <w:lang w:eastAsia="ru-RU"/>
        </w:rPr>
      </w:pPr>
      <w:r w:rsidRPr="00EF07F8">
        <w:rPr>
          <w:rFonts w:ascii="Times New Roman" w:eastAsia="Times New Roman" w:hAnsi="Times New Roman" w:cs="Times New Roman"/>
          <w:color w:val="000000" w:themeColor="text1"/>
          <w:sz w:val="28"/>
          <w:szCs w:val="28"/>
          <w:lang w:eastAsia="ru-RU"/>
        </w:rPr>
        <w:lastRenderedPageBreak/>
        <w:t>Ассортимент детского питания:</w:t>
      </w:r>
    </w:p>
    <w:p w:rsidR="0016620A" w:rsidRPr="0016620A" w:rsidRDefault="00EF07F8"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 м</w:t>
      </w:r>
      <w:r w:rsidR="0016620A" w:rsidRPr="00EF07F8">
        <w:rPr>
          <w:rFonts w:ascii="Times New Roman" w:eastAsia="Times New Roman" w:hAnsi="Times New Roman" w:cs="Times New Roman"/>
          <w:color w:val="000000" w:themeColor="text1"/>
          <w:sz w:val="28"/>
          <w:szCs w:val="28"/>
          <w:lang w:eastAsia="ru-RU"/>
        </w:rPr>
        <w:t>олочные детские смеси:</w:t>
      </w:r>
      <w:r w:rsidR="0016620A" w:rsidRPr="0016620A">
        <w:rPr>
          <w:rFonts w:ascii="Times New Roman" w:eastAsia="Times New Roman" w:hAnsi="Times New Roman" w:cs="Times New Roman"/>
          <w:color w:val="000000" w:themeColor="text1"/>
          <w:sz w:val="28"/>
          <w:szCs w:val="28"/>
          <w:lang w:eastAsia="ru-RU"/>
        </w:rPr>
        <w:t xml:space="preserve"> адаптированные, простые неадаптированные и для больных детей.</w:t>
      </w:r>
    </w:p>
    <w:p w:rsidR="0016620A" w:rsidRPr="0016620A" w:rsidRDefault="00EF07F8"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 </w:t>
      </w:r>
      <w:r w:rsidR="0016620A" w:rsidRPr="0016620A">
        <w:rPr>
          <w:rFonts w:ascii="Times New Roman" w:eastAsia="Times New Roman" w:hAnsi="Times New Roman" w:cs="Times New Roman"/>
          <w:color w:val="000000" w:themeColor="text1"/>
          <w:sz w:val="28"/>
          <w:szCs w:val="28"/>
          <w:lang w:eastAsia="ru-RU"/>
        </w:rPr>
        <w:t>Сухие адаптированные молочные смеси — это сбалансирован</w:t>
      </w:r>
      <w:r w:rsidR="0016620A" w:rsidRPr="0016620A">
        <w:rPr>
          <w:rFonts w:ascii="Times New Roman" w:eastAsia="Times New Roman" w:hAnsi="Times New Roman" w:cs="Times New Roman"/>
          <w:color w:val="000000" w:themeColor="text1"/>
          <w:sz w:val="28"/>
          <w:szCs w:val="28"/>
          <w:lang w:eastAsia="ru-RU"/>
        </w:rPr>
        <w:softHyphen/>
        <w:t>ные по составу всех компонентов и максимально приближенные к грудному молоку продукты. Они изготавливаются из высокока</w:t>
      </w:r>
      <w:r w:rsidR="0016620A" w:rsidRPr="0016620A">
        <w:rPr>
          <w:rFonts w:ascii="Times New Roman" w:eastAsia="Times New Roman" w:hAnsi="Times New Roman" w:cs="Times New Roman"/>
          <w:color w:val="000000" w:themeColor="text1"/>
          <w:sz w:val="28"/>
          <w:szCs w:val="28"/>
          <w:lang w:eastAsia="ru-RU"/>
        </w:rPr>
        <w:softHyphen/>
        <w:t>чественного молочного и немолочного</w:t>
      </w:r>
      <w:r>
        <w:rPr>
          <w:rFonts w:ascii="Times New Roman" w:eastAsia="Times New Roman" w:hAnsi="Times New Roman" w:cs="Times New Roman"/>
          <w:color w:val="000000" w:themeColor="text1"/>
          <w:sz w:val="28"/>
          <w:szCs w:val="28"/>
          <w:lang w:eastAsia="ru-RU"/>
        </w:rPr>
        <w:t xml:space="preserve"> сырья</w:t>
      </w:r>
      <w:r w:rsidR="0016620A" w:rsidRPr="0016620A">
        <w:rPr>
          <w:rFonts w:ascii="Times New Roman" w:eastAsia="Times New Roman" w:hAnsi="Times New Roman" w:cs="Times New Roman"/>
          <w:color w:val="000000" w:themeColor="text1"/>
          <w:sz w:val="28"/>
          <w:szCs w:val="28"/>
          <w:lang w:eastAsia="ru-RU"/>
        </w:rPr>
        <w:t>. Отличаются повышенной стой</w:t>
      </w:r>
      <w:r w:rsidR="0016620A" w:rsidRPr="0016620A">
        <w:rPr>
          <w:rFonts w:ascii="Times New Roman" w:eastAsia="Times New Roman" w:hAnsi="Times New Roman" w:cs="Times New Roman"/>
          <w:color w:val="000000" w:themeColor="text1"/>
          <w:sz w:val="28"/>
          <w:szCs w:val="28"/>
          <w:lang w:eastAsia="ru-RU"/>
        </w:rPr>
        <w:softHyphen/>
        <w:t xml:space="preserve">костью при хранении, </w:t>
      </w:r>
      <w:proofErr w:type="gramStart"/>
      <w:r w:rsidR="0016620A" w:rsidRPr="0016620A">
        <w:rPr>
          <w:rFonts w:ascii="Times New Roman" w:eastAsia="Times New Roman" w:hAnsi="Times New Roman" w:cs="Times New Roman"/>
          <w:color w:val="000000" w:themeColor="text1"/>
          <w:sz w:val="28"/>
          <w:szCs w:val="28"/>
          <w:lang w:eastAsia="ru-RU"/>
        </w:rPr>
        <w:t>удобны</w:t>
      </w:r>
      <w:proofErr w:type="gramEnd"/>
      <w:r w:rsidR="0016620A" w:rsidRPr="0016620A">
        <w:rPr>
          <w:rFonts w:ascii="Times New Roman" w:eastAsia="Times New Roman" w:hAnsi="Times New Roman" w:cs="Times New Roman"/>
          <w:color w:val="000000" w:themeColor="text1"/>
          <w:sz w:val="28"/>
          <w:szCs w:val="28"/>
          <w:lang w:eastAsia="ru-RU"/>
        </w:rPr>
        <w:t xml:space="preserve"> в обращении, гарантированы в са</w:t>
      </w:r>
      <w:r w:rsidR="0016620A" w:rsidRPr="0016620A">
        <w:rPr>
          <w:rFonts w:ascii="Times New Roman" w:eastAsia="Times New Roman" w:hAnsi="Times New Roman" w:cs="Times New Roman"/>
          <w:color w:val="000000" w:themeColor="text1"/>
          <w:sz w:val="28"/>
          <w:szCs w:val="28"/>
          <w:lang w:eastAsia="ru-RU"/>
        </w:rPr>
        <w:softHyphen/>
        <w:t>нитарно-гигиеническом отношении. Различают два типа:</w:t>
      </w:r>
    </w:p>
    <w:p w:rsidR="0016620A" w:rsidRPr="0016620A" w:rsidRDefault="0016620A"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sidRPr="0016620A">
        <w:rPr>
          <w:rFonts w:ascii="Times New Roman" w:eastAsia="Times New Roman" w:hAnsi="Times New Roman" w:cs="Times New Roman"/>
          <w:color w:val="000000" w:themeColor="text1"/>
          <w:sz w:val="28"/>
          <w:szCs w:val="28"/>
          <w:lang w:eastAsia="ru-RU"/>
        </w:rPr>
        <w:t>1) на</w:t>
      </w:r>
      <w:r w:rsidRPr="0016620A">
        <w:rPr>
          <w:rFonts w:ascii="Times New Roman" w:eastAsia="Times New Roman" w:hAnsi="Times New Roman" w:cs="Times New Roman"/>
          <w:color w:val="000000" w:themeColor="text1"/>
          <w:sz w:val="28"/>
          <w:szCs w:val="28"/>
          <w:lang w:eastAsia="ru-RU"/>
        </w:rPr>
        <w:softHyphen/>
        <w:t>чальные — используются в течение первых 2 мес. жизни ребенка;</w:t>
      </w:r>
    </w:p>
    <w:p w:rsidR="0016620A" w:rsidRPr="0016620A" w:rsidRDefault="0016620A"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sidRPr="0016620A">
        <w:rPr>
          <w:rFonts w:ascii="Times New Roman" w:eastAsia="Times New Roman" w:hAnsi="Times New Roman" w:cs="Times New Roman"/>
          <w:color w:val="000000" w:themeColor="text1"/>
          <w:sz w:val="28"/>
          <w:szCs w:val="28"/>
          <w:lang w:eastAsia="ru-RU"/>
        </w:rPr>
        <w:t>2) последующие — для дальнейшего вскармливания детей, после 1 мес. Однако большинство смесей могут быть использованы при кормлении детей от рождения до полугода, года.</w:t>
      </w:r>
    </w:p>
    <w:p w:rsidR="0016620A" w:rsidRPr="0016620A" w:rsidRDefault="0016620A"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sidRPr="0016620A">
        <w:rPr>
          <w:rFonts w:ascii="Times New Roman" w:eastAsia="Times New Roman" w:hAnsi="Times New Roman" w:cs="Times New Roman"/>
          <w:color w:val="000000" w:themeColor="text1"/>
          <w:sz w:val="28"/>
          <w:szCs w:val="28"/>
          <w:lang w:eastAsia="ru-RU"/>
        </w:rPr>
        <w:t>Адаптированные молочные смеси выпускаются в большом ас</w:t>
      </w:r>
      <w:r w:rsidRPr="0016620A">
        <w:rPr>
          <w:rFonts w:ascii="Times New Roman" w:eastAsia="Times New Roman" w:hAnsi="Times New Roman" w:cs="Times New Roman"/>
          <w:color w:val="000000" w:themeColor="text1"/>
          <w:sz w:val="28"/>
          <w:szCs w:val="28"/>
          <w:lang w:eastAsia="ru-RU"/>
        </w:rPr>
        <w:softHyphen/>
        <w:t xml:space="preserve">сортименте многими фирмами: </w:t>
      </w:r>
      <w:proofErr w:type="spellStart"/>
      <w:r w:rsidRPr="0016620A">
        <w:rPr>
          <w:rFonts w:ascii="Times New Roman" w:eastAsia="Times New Roman" w:hAnsi="Times New Roman" w:cs="Times New Roman"/>
          <w:color w:val="000000" w:themeColor="text1"/>
          <w:sz w:val="28"/>
          <w:szCs w:val="28"/>
          <w:lang w:eastAsia="ru-RU"/>
        </w:rPr>
        <w:t>Пилтти</w:t>
      </w:r>
      <w:proofErr w:type="spellEnd"/>
      <w:r w:rsidRPr="0016620A">
        <w:rPr>
          <w:rFonts w:ascii="Times New Roman" w:eastAsia="Times New Roman" w:hAnsi="Times New Roman" w:cs="Times New Roman"/>
          <w:color w:val="000000" w:themeColor="text1"/>
          <w:sz w:val="28"/>
          <w:szCs w:val="28"/>
          <w:lang w:eastAsia="ru-RU"/>
        </w:rPr>
        <w:t xml:space="preserve"> Бона (Финляндия), </w:t>
      </w:r>
      <w:proofErr w:type="spellStart"/>
      <w:r w:rsidRPr="0016620A">
        <w:rPr>
          <w:rFonts w:ascii="Times New Roman" w:eastAsia="Times New Roman" w:hAnsi="Times New Roman" w:cs="Times New Roman"/>
          <w:color w:val="000000" w:themeColor="text1"/>
          <w:sz w:val="28"/>
          <w:szCs w:val="28"/>
          <w:lang w:eastAsia="ru-RU"/>
        </w:rPr>
        <w:t>Симилак</w:t>
      </w:r>
      <w:proofErr w:type="spellEnd"/>
      <w:r w:rsidRPr="0016620A">
        <w:rPr>
          <w:rFonts w:ascii="Times New Roman" w:eastAsia="Times New Roman" w:hAnsi="Times New Roman" w:cs="Times New Roman"/>
          <w:color w:val="000000" w:themeColor="text1"/>
          <w:sz w:val="28"/>
          <w:szCs w:val="28"/>
          <w:lang w:eastAsia="ru-RU"/>
        </w:rPr>
        <w:t xml:space="preserve"> (США), Нан (Швейцария), </w:t>
      </w:r>
      <w:proofErr w:type="spellStart"/>
      <w:r w:rsidRPr="0016620A">
        <w:rPr>
          <w:rFonts w:ascii="Times New Roman" w:eastAsia="Times New Roman" w:hAnsi="Times New Roman" w:cs="Times New Roman"/>
          <w:color w:val="000000" w:themeColor="text1"/>
          <w:sz w:val="28"/>
          <w:szCs w:val="28"/>
          <w:lang w:eastAsia="ru-RU"/>
        </w:rPr>
        <w:t>Нутрилон</w:t>
      </w:r>
      <w:proofErr w:type="spellEnd"/>
      <w:r w:rsidRPr="0016620A">
        <w:rPr>
          <w:rFonts w:ascii="Times New Roman" w:eastAsia="Times New Roman" w:hAnsi="Times New Roman" w:cs="Times New Roman"/>
          <w:color w:val="000000" w:themeColor="text1"/>
          <w:sz w:val="28"/>
          <w:szCs w:val="28"/>
          <w:lang w:eastAsia="ru-RU"/>
        </w:rPr>
        <w:t xml:space="preserve"> (Г</w:t>
      </w:r>
      <w:r w:rsidRPr="00EF07F8">
        <w:rPr>
          <w:rFonts w:ascii="Times New Roman" w:eastAsia="Times New Roman" w:hAnsi="Times New Roman" w:cs="Times New Roman"/>
          <w:color w:val="000000" w:themeColor="text1"/>
          <w:sz w:val="28"/>
          <w:szCs w:val="28"/>
          <w:lang w:eastAsia="ru-RU"/>
        </w:rPr>
        <w:t xml:space="preserve">олландия) и многие другие. </w:t>
      </w:r>
    </w:p>
    <w:p w:rsidR="0016620A" w:rsidRPr="0016620A" w:rsidRDefault="0016620A" w:rsidP="0039261C">
      <w:pPr>
        <w:shd w:val="clear" w:color="auto" w:fill="FFFFFF"/>
        <w:spacing w:before="120" w:after="30" w:line="240" w:lineRule="auto"/>
        <w:ind w:left="120" w:right="450" w:firstLine="709"/>
        <w:jc w:val="both"/>
        <w:rPr>
          <w:rFonts w:ascii="Times New Roman" w:eastAsia="Times New Roman" w:hAnsi="Times New Roman" w:cs="Times New Roman"/>
          <w:color w:val="000000" w:themeColor="text1"/>
          <w:sz w:val="28"/>
          <w:szCs w:val="28"/>
          <w:lang w:eastAsia="ru-RU"/>
        </w:rPr>
      </w:pPr>
      <w:r w:rsidRPr="0016620A">
        <w:rPr>
          <w:rFonts w:ascii="Times New Roman" w:eastAsia="Times New Roman" w:hAnsi="Times New Roman" w:cs="Times New Roman"/>
          <w:color w:val="000000" w:themeColor="text1"/>
          <w:sz w:val="28"/>
          <w:szCs w:val="28"/>
          <w:lang w:eastAsia="ru-RU"/>
        </w:rPr>
        <w:t>В качестве заменителя грудного молока выпускаются питатель</w:t>
      </w:r>
      <w:r w:rsidRPr="0016620A">
        <w:rPr>
          <w:rFonts w:ascii="Times New Roman" w:eastAsia="Times New Roman" w:hAnsi="Times New Roman" w:cs="Times New Roman"/>
          <w:color w:val="000000" w:themeColor="text1"/>
          <w:sz w:val="28"/>
          <w:szCs w:val="28"/>
          <w:lang w:eastAsia="ru-RU"/>
        </w:rPr>
        <w:softHyphen/>
        <w:t xml:space="preserve">ные смеси — </w:t>
      </w:r>
      <w:proofErr w:type="spellStart"/>
      <w:r w:rsidRPr="0016620A">
        <w:rPr>
          <w:rFonts w:ascii="Times New Roman" w:eastAsia="Times New Roman" w:hAnsi="Times New Roman" w:cs="Times New Roman"/>
          <w:color w:val="000000" w:themeColor="text1"/>
          <w:sz w:val="28"/>
          <w:szCs w:val="28"/>
          <w:lang w:eastAsia="ru-RU"/>
        </w:rPr>
        <w:t>Милдибе</w:t>
      </w:r>
      <w:proofErr w:type="spellEnd"/>
      <w:r w:rsidRPr="0016620A">
        <w:rPr>
          <w:rFonts w:ascii="Times New Roman" w:eastAsia="Times New Roman" w:hAnsi="Times New Roman" w:cs="Times New Roman"/>
          <w:color w:val="000000" w:themeColor="text1"/>
          <w:sz w:val="28"/>
          <w:szCs w:val="28"/>
          <w:lang w:eastAsia="ru-RU"/>
        </w:rPr>
        <w:t xml:space="preserve"> (Венгрия), а также питательные концентра</w:t>
      </w:r>
      <w:r w:rsidRPr="0016620A">
        <w:rPr>
          <w:rFonts w:ascii="Times New Roman" w:eastAsia="Times New Roman" w:hAnsi="Times New Roman" w:cs="Times New Roman"/>
          <w:color w:val="000000" w:themeColor="text1"/>
          <w:sz w:val="28"/>
          <w:szCs w:val="28"/>
          <w:lang w:eastAsia="ru-RU"/>
        </w:rPr>
        <w:softHyphen/>
        <w:t xml:space="preserve">ты этой же фирмы </w:t>
      </w:r>
      <w:proofErr w:type="spellStart"/>
      <w:r w:rsidRPr="0016620A">
        <w:rPr>
          <w:rFonts w:ascii="Times New Roman" w:eastAsia="Times New Roman" w:hAnsi="Times New Roman" w:cs="Times New Roman"/>
          <w:color w:val="000000" w:themeColor="text1"/>
          <w:sz w:val="28"/>
          <w:szCs w:val="28"/>
          <w:lang w:eastAsia="ru-RU"/>
        </w:rPr>
        <w:t>Робеби</w:t>
      </w:r>
      <w:proofErr w:type="spellEnd"/>
      <w:proofErr w:type="gramStart"/>
      <w:r w:rsidRPr="0016620A">
        <w:rPr>
          <w:rFonts w:ascii="Times New Roman" w:eastAsia="Times New Roman" w:hAnsi="Times New Roman" w:cs="Times New Roman"/>
          <w:color w:val="000000" w:themeColor="text1"/>
          <w:sz w:val="28"/>
          <w:szCs w:val="28"/>
          <w:lang w:eastAsia="ru-RU"/>
        </w:rPr>
        <w:t xml:space="preserve"> А</w:t>
      </w:r>
      <w:proofErr w:type="gramEnd"/>
      <w:r w:rsidRPr="0016620A">
        <w:rPr>
          <w:rFonts w:ascii="Times New Roman" w:eastAsia="Times New Roman" w:hAnsi="Times New Roman" w:cs="Times New Roman"/>
          <w:color w:val="000000" w:themeColor="text1"/>
          <w:sz w:val="28"/>
          <w:szCs w:val="28"/>
          <w:lang w:eastAsia="ru-RU"/>
        </w:rPr>
        <w:t xml:space="preserve">, Б, </w:t>
      </w:r>
      <w:proofErr w:type="spellStart"/>
      <w:r w:rsidRPr="0016620A">
        <w:rPr>
          <w:rFonts w:ascii="Times New Roman" w:eastAsia="Times New Roman" w:hAnsi="Times New Roman" w:cs="Times New Roman"/>
          <w:color w:val="000000" w:themeColor="text1"/>
          <w:sz w:val="28"/>
          <w:szCs w:val="28"/>
          <w:lang w:eastAsia="ru-RU"/>
        </w:rPr>
        <w:t>Роболакт</w:t>
      </w:r>
      <w:proofErr w:type="spellEnd"/>
      <w:r w:rsidRPr="0016620A">
        <w:rPr>
          <w:rFonts w:ascii="Times New Roman" w:eastAsia="Times New Roman" w:hAnsi="Times New Roman" w:cs="Times New Roman"/>
          <w:color w:val="000000" w:themeColor="text1"/>
          <w:sz w:val="28"/>
          <w:szCs w:val="28"/>
          <w:lang w:eastAsia="ru-RU"/>
        </w:rPr>
        <w:t>.</w:t>
      </w:r>
    </w:p>
    <w:p w:rsidR="00623F8E" w:rsidRPr="0039261C" w:rsidRDefault="00EF07F8" w:rsidP="0039261C">
      <w:pPr>
        <w:shd w:val="clear" w:color="auto" w:fill="FFFFFF"/>
        <w:spacing w:before="100" w:beforeAutospacing="1" w:after="30"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Б) </w:t>
      </w:r>
      <w:r w:rsidR="0016620A" w:rsidRPr="00EF07F8">
        <w:rPr>
          <w:rFonts w:ascii="Times New Roman" w:hAnsi="Times New Roman" w:cs="Times New Roman"/>
          <w:color w:val="000000" w:themeColor="text1"/>
          <w:sz w:val="28"/>
          <w:szCs w:val="28"/>
          <w:shd w:val="clear" w:color="auto" w:fill="FFFFFF"/>
        </w:rPr>
        <w:t>В ассортимент простых неадаптированных молочных смесей входят «Крепыш», «Здоровье»; их нельзя использовать в качестве основного продукта питания длительное время.</w:t>
      </w:r>
    </w:p>
    <w:p w:rsidR="00F550C6" w:rsidRDefault="00F550C6" w:rsidP="00623F8E">
      <w:pPr>
        <w:suppressAutoHyphens/>
        <w:spacing w:after="0" w:line="240" w:lineRule="auto"/>
        <w:jc w:val="center"/>
        <w:rPr>
          <w:rFonts w:ascii="Times New Roman" w:eastAsiaTheme="minorEastAsia" w:hAnsi="Times New Roman" w:cs="Times New Roman"/>
          <w:b/>
          <w:bCs/>
          <w:sz w:val="28"/>
          <w:szCs w:val="28"/>
          <w:lang w:eastAsia="ru-RU"/>
        </w:rPr>
      </w:pPr>
      <w:r w:rsidRPr="00623F8E">
        <w:rPr>
          <w:rFonts w:ascii="Times New Roman" w:eastAsia="Times New Roman" w:hAnsi="Times New Roman" w:cs="Times New Roman"/>
          <w:b/>
          <w:bCs/>
          <w:sz w:val="28"/>
          <w:szCs w:val="28"/>
        </w:rPr>
        <w:t>2.</w:t>
      </w:r>
      <w:r w:rsidRPr="00623F8E">
        <w:rPr>
          <w:rFonts w:ascii="Times New Roman" w:eastAsiaTheme="minorEastAsia" w:hAnsi="Times New Roman" w:cs="Times New Roman"/>
          <w:b/>
          <w:bCs/>
          <w:sz w:val="28"/>
          <w:szCs w:val="28"/>
          <w:lang w:eastAsia="ru-RU"/>
        </w:rPr>
        <w:t>Описать требования к маркировке.</w:t>
      </w:r>
    </w:p>
    <w:p w:rsidR="00B93B47" w:rsidRPr="0039261C" w:rsidRDefault="00B93B47" w:rsidP="0039261C">
      <w:pPr>
        <w:suppressAutoHyphens/>
        <w:spacing w:afterLines="30" w:after="72" w:line="240" w:lineRule="auto"/>
        <w:ind w:firstLine="709"/>
        <w:jc w:val="center"/>
        <w:rPr>
          <w:rFonts w:ascii="Times New Roman" w:eastAsiaTheme="minorEastAsia" w:hAnsi="Times New Roman" w:cs="Times New Roman"/>
          <w:bCs/>
          <w:sz w:val="28"/>
          <w:szCs w:val="28"/>
          <w:lang w:eastAsia="ru-RU"/>
        </w:rPr>
      </w:pPr>
      <w:r w:rsidRPr="0039261C">
        <w:rPr>
          <w:rFonts w:ascii="Times New Roman" w:eastAsiaTheme="minorEastAsia" w:hAnsi="Times New Roman" w:cs="Times New Roman"/>
          <w:bCs/>
          <w:sz w:val="28"/>
          <w:szCs w:val="28"/>
          <w:lang w:eastAsia="ru-RU"/>
        </w:rPr>
        <w:t>Диетическое питание.</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1. Упаковка и 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"Технический регламент на пищевую продукцию в части ее маркировки" и "О безопасности упаковки".</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2. Отдельные виды специализированной пищевой продукции, в том числе диетического лечебного и диетического профилактического питания должны быть расфасованы и упакованы способом, позволяющим обеспечить их безопасность и заявленные в маркировке потребительские свойства в течение срока годности при соблюдении условий их перевозки и хранения.</w:t>
      </w:r>
    </w:p>
    <w:p w:rsidR="0039261C"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 xml:space="preserve">3. При упаковке отдельных видов специализированной пищевой продукции, в том числе диетического лечебного и диетического профилактического питания должны применяться материалы и изделия, соответствующие требованиям безопасности к материалам и изделиям, </w:t>
      </w:r>
      <w:r w:rsidRPr="00B93B47">
        <w:rPr>
          <w:rFonts w:ascii="Times New Roman" w:eastAsia="Times New Roman" w:hAnsi="Times New Roman" w:cs="Times New Roman"/>
          <w:color w:val="000000" w:themeColor="text1"/>
          <w:sz w:val="28"/>
          <w:szCs w:val="28"/>
          <w:lang w:eastAsia="ru-RU"/>
        </w:rPr>
        <w:lastRenderedPageBreak/>
        <w:t>контактирующим с пищевой продукции, установленным соответствующим техническим регламентом Таможенного союза.</w:t>
      </w:r>
    </w:p>
    <w:p w:rsidR="0039261C"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4. Скоропортящаяся пищевая продукция диетического лечебного и диетического профилактического питания должна выпускаться только в фасованном виде в мелкоштучной упаковке для разового потребления.</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 xml:space="preserve">5. </w:t>
      </w:r>
      <w:proofErr w:type="gramStart"/>
      <w:r w:rsidRPr="00B93B47">
        <w:rPr>
          <w:rFonts w:ascii="Times New Roman" w:eastAsia="Times New Roman" w:hAnsi="Times New Roman" w:cs="Times New Roman"/>
          <w:color w:val="000000" w:themeColor="text1"/>
          <w:sz w:val="28"/>
          <w:szCs w:val="28"/>
          <w:lang w:eastAsia="ru-RU"/>
        </w:rPr>
        <w:t>Маркировка отдельных видов специализированной пищевой продукции, в том числе диетического лечебного и диетического профилактического питания должна содержать сведения о назначении продукции в соответствии с определениями, установленными в статье 4 настоящего Технического регламента, категории лиц, для которых они предназначены и (или) сведения об изменении состава такой продукции, рекомендации по их использованию.</w:t>
      </w:r>
      <w:proofErr w:type="gramEnd"/>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6. 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 если это необходимо для обеспечения полноты свойств и питательности продукции. Если продукцию нельзя хранить после открытия упаковки, или нельзя хранить в упаковке после открытия, об этом должно содержаться соответствующее предостережение.</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7. В дополнение ко всем указаниям по маркировке, касающимся диетической продукции с низким содержанием натрия (за исключением заменителей соли как таковых), должны выполняться следующие особые указания по маркировке:</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1) при наличии заменителей должно быть указано наличие заменителей соли, перечисленных в приложении 4 настоящего Технического регламента;</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2) при добавлении заменителя соли, полностью или частично состоящего из соли калия, необходимо указывать на маркировке суммарное содержание калия, выраженное в миллиграммах катиона на 100 грамм продукции.</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8. Заменители соли должны называться "заменителем соли с низким содержанием натрия" или "диетическая соль с низким содержанием натрия". На маркировке заменителей соли должен содержаться полный список ингредиентов, а также содержание катионов (натрия, калия, кальция, магния, аммония и холина) на 100 грамм массы смеси заменителей.</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9. Маркировка пищевой продукции для питания спортсменов должна включать следующую дополнительную информацию:</w:t>
      </w:r>
    </w:p>
    <w:p w:rsidR="00B93B47" w:rsidRPr="00B93B47"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 для продукции, имеющей заданную пищевую и энергетическую ценность и направленную эффективность, состоящей из набора нутриентов или представленных их отдельными видами, указывается информация: "специализированная пищевая продукция для питания спортсменов";</w:t>
      </w:r>
    </w:p>
    <w:p w:rsidR="005879F7" w:rsidRPr="0039261C" w:rsidRDefault="00B93B47" w:rsidP="0039261C">
      <w:pPr>
        <w:shd w:val="clear" w:color="auto" w:fill="FFFFFF"/>
        <w:spacing w:afterLines="30" w:after="72" w:line="270" w:lineRule="atLeast"/>
        <w:ind w:firstLine="709"/>
        <w:jc w:val="both"/>
        <w:rPr>
          <w:rFonts w:ascii="Times New Roman" w:eastAsia="Times New Roman" w:hAnsi="Times New Roman" w:cs="Times New Roman"/>
          <w:color w:val="000000" w:themeColor="text1"/>
          <w:sz w:val="28"/>
          <w:szCs w:val="28"/>
          <w:lang w:eastAsia="ru-RU"/>
        </w:rPr>
      </w:pPr>
      <w:r w:rsidRPr="00B93B47">
        <w:rPr>
          <w:rFonts w:ascii="Times New Roman" w:eastAsia="Times New Roman" w:hAnsi="Times New Roman" w:cs="Times New Roman"/>
          <w:color w:val="000000" w:themeColor="text1"/>
          <w:sz w:val="28"/>
          <w:szCs w:val="28"/>
          <w:lang w:eastAsia="ru-RU"/>
        </w:rPr>
        <w:t xml:space="preserve">- на потребительскую упаковку дополнительно выносится информация: сведения о пищевой и энергетической ценности продукции, доля от </w:t>
      </w:r>
      <w:r w:rsidRPr="00B93B47">
        <w:rPr>
          <w:rFonts w:ascii="Times New Roman" w:eastAsia="Times New Roman" w:hAnsi="Times New Roman" w:cs="Times New Roman"/>
          <w:color w:val="000000" w:themeColor="text1"/>
          <w:sz w:val="28"/>
          <w:szCs w:val="28"/>
          <w:lang w:eastAsia="ru-RU"/>
        </w:rPr>
        <w:lastRenderedPageBreak/>
        <w:t>физиологической потребности; рекомендуемые дозировки, способы приготовления (при необходимости), условия и длительность применения.</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На этикетке в наименовании продукта должно быть указано: "Смесь белковая композитная сухая</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"Торговое наименование продукта".</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пищевая ценность (энергетическая ценность, содержание белков, жиров, углеводов, витаминов, макро- и микроэлементов в 100 г продукта и в рекомендованной порции) в соответствии с приложением</w:t>
      </w:r>
      <w:proofErr w:type="gramStart"/>
      <w:r w:rsidRPr="0039261C">
        <w:rPr>
          <w:rFonts w:ascii="Times New Roman" w:hAnsi="Times New Roman" w:cs="Times New Roman"/>
          <w:color w:val="000000" w:themeColor="text1"/>
          <w:spacing w:val="2"/>
          <w:sz w:val="28"/>
          <w:szCs w:val="28"/>
        </w:rPr>
        <w:t xml:space="preserve"> Б</w:t>
      </w:r>
      <w:proofErr w:type="gramEnd"/>
      <w:r w:rsidRPr="0039261C">
        <w:rPr>
          <w:rFonts w:ascii="Times New Roman" w:hAnsi="Times New Roman" w:cs="Times New Roman"/>
          <w:color w:val="000000" w:themeColor="text1"/>
          <w:spacing w:val="2"/>
          <w:sz w:val="28"/>
          <w:szCs w:val="28"/>
        </w:rPr>
        <w:t>;</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рекомендации по использованию и способу приготовления.</w:t>
      </w:r>
      <w:r w:rsidRPr="0039261C">
        <w:rPr>
          <w:rFonts w:ascii="Times New Roman" w:hAnsi="Times New Roman" w:cs="Times New Roman"/>
          <w:color w:val="000000" w:themeColor="text1"/>
          <w:spacing w:val="2"/>
          <w:sz w:val="28"/>
          <w:szCs w:val="28"/>
        </w:rPr>
        <w:br/>
        <w:t>Информация может быть дополнена:</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наименованием заказчика;</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товарным знаком;</w:t>
      </w:r>
    </w:p>
    <w:p w:rsid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штриховым кодом;</w:t>
      </w:r>
    </w:p>
    <w:p w:rsidR="005879F7" w:rsidRPr="0039261C" w:rsidRDefault="005879F7" w:rsidP="0039261C">
      <w:pPr>
        <w:shd w:val="clear" w:color="auto" w:fill="FFFFFF"/>
        <w:spacing w:afterLines="30" w:after="72" w:line="270" w:lineRule="atLeast"/>
        <w:ind w:firstLine="709"/>
        <w:jc w:val="both"/>
        <w:rPr>
          <w:rFonts w:ascii="Times New Roman" w:hAnsi="Times New Roman" w:cs="Times New Roman"/>
          <w:color w:val="000000" w:themeColor="text1"/>
          <w:spacing w:val="2"/>
          <w:sz w:val="28"/>
          <w:szCs w:val="28"/>
        </w:rPr>
      </w:pPr>
      <w:r w:rsidRPr="0039261C">
        <w:rPr>
          <w:rFonts w:ascii="Times New Roman" w:hAnsi="Times New Roman" w:cs="Times New Roman"/>
          <w:color w:val="000000" w:themeColor="text1"/>
          <w:spacing w:val="2"/>
          <w:sz w:val="28"/>
          <w:szCs w:val="28"/>
        </w:rPr>
        <w:t>- справочной информацией по продукту.</w:t>
      </w:r>
    </w:p>
    <w:p w:rsidR="00B93B47" w:rsidRPr="0039261C" w:rsidRDefault="00B93B47" w:rsidP="0039261C">
      <w:pPr>
        <w:shd w:val="clear" w:color="auto" w:fill="FFFFFF"/>
        <w:spacing w:afterLines="30" w:after="72" w:line="270" w:lineRule="atLeast"/>
        <w:ind w:firstLine="709"/>
        <w:jc w:val="center"/>
        <w:rPr>
          <w:rFonts w:ascii="Times New Roman" w:eastAsia="Times New Roman" w:hAnsi="Times New Roman" w:cs="Times New Roman"/>
          <w:color w:val="000000" w:themeColor="text1"/>
          <w:sz w:val="28"/>
          <w:szCs w:val="28"/>
          <w:lang w:eastAsia="ru-RU"/>
        </w:rPr>
      </w:pPr>
      <w:r w:rsidRPr="0039261C">
        <w:rPr>
          <w:rFonts w:ascii="Times New Roman" w:eastAsia="Times New Roman" w:hAnsi="Times New Roman" w:cs="Times New Roman"/>
          <w:color w:val="000000" w:themeColor="text1"/>
          <w:sz w:val="28"/>
          <w:szCs w:val="28"/>
          <w:lang w:eastAsia="ru-RU"/>
        </w:rPr>
        <w:t>Детское питание.</w:t>
      </w:r>
    </w:p>
    <w:p w:rsidR="0039261C"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Маркировка на упаковке продуктов детского питания должна содержать следующую информацию:</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наименование продукта, включающее название вида, функциональное назначение (детское питание и возраст детей);</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наименование и адрес изготовителя (упаковщика, экспортера, импортера);</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наименование страны и места происхождения;</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товарный знак изготовителя (при наличии);</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масса нетто (в г) или объем (дм3);</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ингредиентный состав (перечень компонентов, из которых изготовлен продукт);</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пищевая ценность, характеризуемая содержанием в продукте важнейших питательных веществ, а также энергетическая ценность;</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стандарт или ТУ, устанавливающий требования к качеству;</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условия хранения;</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срок годности, устанавливаемый по датам выпуска и окончания хранения;</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lastRenderedPageBreak/>
        <w:t>- способ приготовления;</w:t>
      </w:r>
    </w:p>
    <w:p w:rsidR="005879F7" w:rsidRPr="005879F7"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знак соответствия.</w:t>
      </w:r>
    </w:p>
    <w:p w:rsidR="006E3456" w:rsidRPr="0039261C" w:rsidRDefault="005879F7" w:rsidP="0039261C">
      <w:pPr>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5879F7">
        <w:rPr>
          <w:rFonts w:ascii="Times New Roman" w:eastAsia="Times New Roman" w:hAnsi="Times New Roman" w:cs="Times New Roman"/>
          <w:color w:val="000000" w:themeColor="text1"/>
          <w:sz w:val="28"/>
          <w:szCs w:val="28"/>
          <w:lang w:eastAsia="ru-RU"/>
        </w:rPr>
        <w:t xml:space="preserve">Наряду с обязательной информацией на потребительской маркировке может быть и дополнительная (необязательная) информация разъясняющего, рекламного или иного характера. Наиболее часто на маркировке дополнительно размещаются рисунки с изображением детей, цветов, забавных </w:t>
      </w:r>
      <w:proofErr w:type="gramStart"/>
      <w:r w:rsidRPr="005879F7">
        <w:rPr>
          <w:rFonts w:ascii="Times New Roman" w:eastAsia="Times New Roman" w:hAnsi="Times New Roman" w:cs="Times New Roman"/>
          <w:color w:val="000000" w:themeColor="text1"/>
          <w:sz w:val="28"/>
          <w:szCs w:val="28"/>
          <w:lang w:eastAsia="ru-RU"/>
        </w:rPr>
        <w:t>зверюшек</w:t>
      </w:r>
      <w:proofErr w:type="gramEnd"/>
      <w:r w:rsidRPr="005879F7">
        <w:rPr>
          <w:rFonts w:ascii="Times New Roman" w:eastAsia="Times New Roman" w:hAnsi="Times New Roman" w:cs="Times New Roman"/>
          <w:color w:val="000000" w:themeColor="text1"/>
          <w:sz w:val="28"/>
          <w:szCs w:val="28"/>
          <w:lang w:eastAsia="ru-RU"/>
        </w:rPr>
        <w:t>, способов приготовления или открытия упаковки, информационные знаки (штриховые коды, знаки регистрации, ассортиментные знаки и т. п.), контактные телефоны, название фирмы - изготовителя упаковки, разъясняющая надпись со следующим содержанием: «Идеальным питанием для грудного ребенка является материнское молоко», сроки хранения после вскрытия упаковки.</w:t>
      </w:r>
    </w:p>
    <w:p w:rsidR="00F550C6" w:rsidRDefault="00F550C6" w:rsidP="00623F8E">
      <w:pPr>
        <w:suppressAutoHyphens/>
        <w:spacing w:after="0" w:line="240" w:lineRule="auto"/>
        <w:jc w:val="center"/>
        <w:rPr>
          <w:rFonts w:ascii="Times New Roman" w:eastAsiaTheme="minorEastAsia" w:hAnsi="Times New Roman" w:cs="Times New Roman"/>
          <w:b/>
          <w:bCs/>
          <w:sz w:val="28"/>
          <w:szCs w:val="28"/>
          <w:lang w:eastAsia="ru-RU"/>
        </w:rPr>
      </w:pPr>
      <w:r w:rsidRPr="00623F8E">
        <w:rPr>
          <w:rFonts w:ascii="Times New Roman" w:eastAsiaTheme="minorEastAsia" w:hAnsi="Times New Roman" w:cs="Times New Roman"/>
          <w:b/>
          <w:bCs/>
          <w:sz w:val="28"/>
          <w:szCs w:val="28"/>
          <w:lang w:eastAsia="ru-RU"/>
        </w:rPr>
        <w:t>3.Определить правила хранения и реализации.</w:t>
      </w:r>
    </w:p>
    <w:p w:rsidR="00A40A33" w:rsidRDefault="00A40A33" w:rsidP="00623F8E">
      <w:pPr>
        <w:suppressAutoHyphens/>
        <w:spacing w:after="0" w:line="240" w:lineRule="auto"/>
        <w:jc w:val="center"/>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Хранение.</w:t>
      </w:r>
    </w:p>
    <w:p w:rsidR="0039261C" w:rsidRPr="0039261C" w:rsidRDefault="0039261C" w:rsidP="0039261C">
      <w:pPr>
        <w:pStyle w:val="formattext"/>
        <w:shd w:val="clear" w:color="auto" w:fill="FFFFFF"/>
        <w:spacing w:before="0" w:beforeAutospacing="0" w:afterLines="30" w:after="72" w:afterAutospacing="0" w:line="315" w:lineRule="atLeast"/>
        <w:ind w:firstLine="709"/>
        <w:jc w:val="both"/>
        <w:textAlignment w:val="baseline"/>
        <w:rPr>
          <w:color w:val="000000" w:themeColor="text1"/>
          <w:spacing w:val="2"/>
          <w:sz w:val="28"/>
          <w:szCs w:val="28"/>
        </w:rPr>
      </w:pPr>
      <w:r w:rsidRPr="0039261C">
        <w:rPr>
          <w:color w:val="000000" w:themeColor="text1"/>
          <w:spacing w:val="2"/>
          <w:sz w:val="28"/>
          <w:szCs w:val="28"/>
        </w:rPr>
        <w:t>А) Срок годности и условия хранения диетического питания устанавливает изготовитель в технологической инструкции.</w:t>
      </w:r>
    </w:p>
    <w:p w:rsidR="0039261C" w:rsidRPr="0039261C" w:rsidRDefault="0039261C" w:rsidP="0039261C">
      <w:pPr>
        <w:pStyle w:val="formattext"/>
        <w:shd w:val="clear" w:color="auto" w:fill="FFFFFF"/>
        <w:spacing w:before="0" w:beforeAutospacing="0" w:afterLines="30" w:after="72" w:afterAutospacing="0" w:line="315" w:lineRule="atLeast"/>
        <w:ind w:firstLine="709"/>
        <w:jc w:val="both"/>
        <w:textAlignment w:val="baseline"/>
        <w:rPr>
          <w:color w:val="000000" w:themeColor="text1"/>
          <w:spacing w:val="2"/>
          <w:sz w:val="28"/>
          <w:szCs w:val="28"/>
        </w:rPr>
      </w:pPr>
      <w:r w:rsidRPr="0039261C">
        <w:rPr>
          <w:color w:val="000000" w:themeColor="text1"/>
          <w:spacing w:val="2"/>
          <w:sz w:val="28"/>
          <w:szCs w:val="28"/>
        </w:rPr>
        <w:t xml:space="preserve">Срок годности белковых композитных сухих смесей - 12 </w:t>
      </w:r>
      <w:proofErr w:type="spellStart"/>
      <w:proofErr w:type="gramStart"/>
      <w:r w:rsidRPr="0039261C">
        <w:rPr>
          <w:color w:val="000000" w:themeColor="text1"/>
          <w:spacing w:val="2"/>
          <w:sz w:val="28"/>
          <w:szCs w:val="28"/>
        </w:rPr>
        <w:t>мес</w:t>
      </w:r>
      <w:proofErr w:type="spellEnd"/>
      <w:proofErr w:type="gramEnd"/>
      <w:r w:rsidRPr="0039261C">
        <w:rPr>
          <w:color w:val="000000" w:themeColor="text1"/>
          <w:spacing w:val="2"/>
          <w:sz w:val="28"/>
          <w:szCs w:val="28"/>
        </w:rPr>
        <w:t xml:space="preserve"> со дня выработки.</w:t>
      </w:r>
    </w:p>
    <w:p w:rsidR="005879F7" w:rsidRPr="0039261C" w:rsidRDefault="0039261C" w:rsidP="0039261C">
      <w:pPr>
        <w:pStyle w:val="formattext"/>
        <w:shd w:val="clear" w:color="auto" w:fill="FFFFFF"/>
        <w:spacing w:before="0" w:beforeAutospacing="0" w:afterLines="30" w:after="72" w:afterAutospacing="0" w:line="315" w:lineRule="atLeast"/>
        <w:ind w:firstLine="709"/>
        <w:jc w:val="both"/>
        <w:textAlignment w:val="baseline"/>
        <w:rPr>
          <w:color w:val="000000" w:themeColor="text1"/>
          <w:spacing w:val="2"/>
          <w:sz w:val="28"/>
          <w:szCs w:val="28"/>
        </w:rPr>
      </w:pPr>
      <w:r w:rsidRPr="0039261C">
        <w:rPr>
          <w:color w:val="000000" w:themeColor="text1"/>
          <w:spacing w:val="2"/>
          <w:sz w:val="28"/>
          <w:szCs w:val="28"/>
        </w:rPr>
        <w:t>Условия хранения - при температуре от 1</w:t>
      </w:r>
      <w:proofErr w:type="gramStart"/>
      <w:r w:rsidRPr="0039261C">
        <w:rPr>
          <w:color w:val="000000" w:themeColor="text1"/>
          <w:spacing w:val="2"/>
          <w:sz w:val="28"/>
          <w:szCs w:val="28"/>
        </w:rPr>
        <w:t xml:space="preserve"> °С</w:t>
      </w:r>
      <w:proofErr w:type="gramEnd"/>
      <w:r w:rsidRPr="0039261C">
        <w:rPr>
          <w:color w:val="000000" w:themeColor="text1"/>
          <w:spacing w:val="2"/>
          <w:sz w:val="28"/>
          <w:szCs w:val="28"/>
        </w:rPr>
        <w:t xml:space="preserve"> до 20 °С и относительной влажности воздуха не более 75%.</w:t>
      </w:r>
    </w:p>
    <w:p w:rsidR="005879F7" w:rsidRPr="0039261C" w:rsidRDefault="0039261C" w:rsidP="0039261C">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39261C">
        <w:rPr>
          <w:rFonts w:ascii="Times New Roman" w:eastAsia="Times New Roman" w:hAnsi="Times New Roman" w:cs="Times New Roman"/>
          <w:color w:val="000000" w:themeColor="text1"/>
          <w:sz w:val="28"/>
          <w:szCs w:val="28"/>
          <w:lang w:eastAsia="ru-RU"/>
        </w:rPr>
        <w:t xml:space="preserve">Б) </w:t>
      </w:r>
      <w:r w:rsidR="00A40A33" w:rsidRPr="00A40A33">
        <w:rPr>
          <w:rFonts w:ascii="Times New Roman" w:eastAsia="Times New Roman" w:hAnsi="Times New Roman" w:cs="Times New Roman"/>
          <w:color w:val="000000" w:themeColor="text1"/>
          <w:sz w:val="28"/>
          <w:szCs w:val="28"/>
          <w:lang w:eastAsia="ru-RU"/>
        </w:rPr>
        <w:t>Условия и сроки хранения продуктов детского питания зависят от их вида и упаковки. Поскольку почти все продуктов детского питания консервируются сушкой, пастеризацией или стерилизацией, они относятся к продуктам среднего или длительного срока хранения. Такие продуктов детского питания должны храниться при температуре не выше 15 – 25</w:t>
      </w:r>
      <w:r w:rsidR="00A40A33" w:rsidRPr="00A40A33">
        <w:rPr>
          <w:rFonts w:ascii="Times New Roman" w:eastAsia="Times New Roman" w:hAnsi="Times New Roman" w:cs="Times New Roman"/>
          <w:color w:val="000000" w:themeColor="text1"/>
          <w:sz w:val="28"/>
          <w:szCs w:val="28"/>
          <w:vertAlign w:val="superscript"/>
          <w:lang w:eastAsia="ru-RU"/>
        </w:rPr>
        <w:t>о</w:t>
      </w:r>
      <w:r w:rsidR="00A40A33" w:rsidRPr="00A40A33">
        <w:rPr>
          <w:rFonts w:ascii="Times New Roman" w:eastAsia="Times New Roman" w:hAnsi="Times New Roman" w:cs="Times New Roman"/>
          <w:color w:val="000000" w:themeColor="text1"/>
          <w:sz w:val="28"/>
          <w:szCs w:val="28"/>
          <w:lang w:eastAsia="ru-RU"/>
        </w:rPr>
        <w:t xml:space="preserve">С и при относительной влажности воздуха не более 70 – 75% в чистых, сухих, хорошо проветриваемых помещениях. Исключение составляют жидкие кисломолочные продукты (относящиеся к </w:t>
      </w:r>
      <w:proofErr w:type="gramStart"/>
      <w:r w:rsidR="00A40A33" w:rsidRPr="00A40A33">
        <w:rPr>
          <w:rFonts w:ascii="Times New Roman" w:eastAsia="Times New Roman" w:hAnsi="Times New Roman" w:cs="Times New Roman"/>
          <w:color w:val="000000" w:themeColor="text1"/>
          <w:sz w:val="28"/>
          <w:szCs w:val="28"/>
          <w:lang w:eastAsia="ru-RU"/>
        </w:rPr>
        <w:t>скоропортящимся</w:t>
      </w:r>
      <w:proofErr w:type="gramEnd"/>
      <w:r w:rsidR="00A40A33" w:rsidRPr="00A40A33">
        <w:rPr>
          <w:rFonts w:ascii="Times New Roman" w:eastAsia="Times New Roman" w:hAnsi="Times New Roman" w:cs="Times New Roman"/>
          <w:color w:val="000000" w:themeColor="text1"/>
          <w:sz w:val="28"/>
          <w:szCs w:val="28"/>
          <w:lang w:eastAsia="ru-RU"/>
        </w:rPr>
        <w:t xml:space="preserve">), которые имеют следующие условия хранения: температура (4 ± 2 °С) и непродолжительный срок годности (от 24 до 72 ч). </w:t>
      </w:r>
    </w:p>
    <w:p w:rsidR="00A40A33" w:rsidRPr="00A40A33" w:rsidRDefault="00A40A33" w:rsidP="0039261C">
      <w:pPr>
        <w:shd w:val="clear" w:color="auto" w:fill="FFFFFF"/>
        <w:spacing w:before="100" w:beforeAutospacing="1" w:afterLines="30" w:after="72" w:line="240" w:lineRule="auto"/>
        <w:ind w:firstLine="709"/>
        <w:jc w:val="both"/>
        <w:rPr>
          <w:rFonts w:ascii="Times New Roman" w:eastAsia="Times New Roman" w:hAnsi="Times New Roman" w:cs="Times New Roman"/>
          <w:color w:val="000000" w:themeColor="text1"/>
          <w:sz w:val="28"/>
          <w:szCs w:val="28"/>
          <w:lang w:eastAsia="ru-RU"/>
        </w:rPr>
      </w:pPr>
      <w:r w:rsidRPr="00A40A33">
        <w:rPr>
          <w:rFonts w:ascii="Times New Roman" w:eastAsia="Times New Roman" w:hAnsi="Times New Roman" w:cs="Times New Roman"/>
          <w:color w:val="000000" w:themeColor="text1"/>
          <w:sz w:val="28"/>
          <w:szCs w:val="28"/>
          <w:lang w:eastAsia="ru-RU"/>
        </w:rPr>
        <w:t xml:space="preserve">Критериями окончания сроков хранения длительно - и средне хранящихся продуктов детского питания являются </w:t>
      </w:r>
      <w:proofErr w:type="spellStart"/>
      <w:r w:rsidRPr="00A40A33">
        <w:rPr>
          <w:rFonts w:ascii="Times New Roman" w:eastAsia="Times New Roman" w:hAnsi="Times New Roman" w:cs="Times New Roman"/>
          <w:color w:val="000000" w:themeColor="text1"/>
          <w:sz w:val="28"/>
          <w:szCs w:val="28"/>
          <w:lang w:eastAsia="ru-RU"/>
        </w:rPr>
        <w:t>прогоркание</w:t>
      </w:r>
      <w:proofErr w:type="spellEnd"/>
      <w:r w:rsidRPr="00A40A33">
        <w:rPr>
          <w:rFonts w:ascii="Times New Roman" w:eastAsia="Times New Roman" w:hAnsi="Times New Roman" w:cs="Times New Roman"/>
          <w:color w:val="000000" w:themeColor="text1"/>
          <w:sz w:val="28"/>
          <w:szCs w:val="28"/>
          <w:lang w:eastAsia="ru-RU"/>
        </w:rPr>
        <w:t xml:space="preserve"> жира в 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A40A33" w:rsidRDefault="00A40A33" w:rsidP="0039261C">
      <w:pPr>
        <w:shd w:val="clear" w:color="auto" w:fill="FFFFFF"/>
        <w:spacing w:before="100" w:beforeAutospacing="1" w:afterLines="30" w:after="72" w:line="240" w:lineRule="auto"/>
        <w:ind w:firstLine="709"/>
        <w:jc w:val="both"/>
        <w:rPr>
          <w:rFonts w:ascii="Verdana" w:eastAsia="Times New Roman" w:hAnsi="Verdana" w:cs="Times New Roman"/>
          <w:color w:val="000000"/>
          <w:sz w:val="24"/>
          <w:szCs w:val="24"/>
          <w:lang w:eastAsia="ru-RU"/>
        </w:rPr>
      </w:pPr>
      <w:r w:rsidRPr="00A40A33">
        <w:rPr>
          <w:rFonts w:ascii="Times New Roman" w:eastAsia="Times New Roman" w:hAnsi="Times New Roman" w:cs="Times New Roman"/>
          <w:color w:val="000000" w:themeColor="text1"/>
          <w:sz w:val="28"/>
          <w:szCs w:val="28"/>
          <w:lang w:eastAsia="ru-RU"/>
        </w:rPr>
        <w:t xml:space="preserve">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w:t>
      </w:r>
      <w:r w:rsidRPr="00A40A33">
        <w:rPr>
          <w:rFonts w:ascii="Times New Roman" w:eastAsia="Times New Roman" w:hAnsi="Times New Roman" w:cs="Times New Roman"/>
          <w:color w:val="000000" w:themeColor="text1"/>
          <w:sz w:val="28"/>
          <w:szCs w:val="28"/>
          <w:lang w:eastAsia="ru-RU"/>
        </w:rPr>
        <w:lastRenderedPageBreak/>
        <w:t>температуре +2, +6</w:t>
      </w:r>
      <w:proofErr w:type="gramStart"/>
      <w:r w:rsidRPr="00A40A33">
        <w:rPr>
          <w:rFonts w:ascii="Times New Roman" w:eastAsia="Times New Roman" w:hAnsi="Times New Roman" w:cs="Times New Roman"/>
          <w:color w:val="000000" w:themeColor="text1"/>
          <w:sz w:val="28"/>
          <w:szCs w:val="28"/>
          <w:lang w:eastAsia="ru-RU"/>
        </w:rPr>
        <w:t xml:space="preserve"> С</w:t>
      </w:r>
      <w:proofErr w:type="gramEnd"/>
      <w:r w:rsidRPr="00A40A33">
        <w:rPr>
          <w:rFonts w:ascii="Times New Roman" w:eastAsia="Times New Roman" w:hAnsi="Times New Roman" w:cs="Times New Roman"/>
          <w:color w:val="000000" w:themeColor="text1"/>
          <w:sz w:val="28"/>
          <w:szCs w:val="28"/>
          <w:lang w:eastAsia="ru-RU"/>
        </w:rPr>
        <w:t xml:space="preserve"> не более 12 ч, а адаптированные молочные смеси — не более четырех недель.</w:t>
      </w:r>
    </w:p>
    <w:p w:rsidR="007516F3" w:rsidRPr="0039261C" w:rsidRDefault="0039261C" w:rsidP="0039261C">
      <w:pPr>
        <w:shd w:val="clear" w:color="auto" w:fill="FFFFFF"/>
        <w:spacing w:before="100" w:beforeAutospacing="1" w:afterLines="30" w:after="72" w:line="240" w:lineRule="auto"/>
        <w:ind w:firstLine="709"/>
        <w:jc w:val="center"/>
        <w:rPr>
          <w:rFonts w:ascii="Times New Roman" w:eastAsia="Times New Roman" w:hAnsi="Times New Roman" w:cs="Times New Roman"/>
          <w:color w:val="000000" w:themeColor="text1"/>
          <w:sz w:val="28"/>
          <w:szCs w:val="28"/>
          <w:lang w:eastAsia="ru-RU"/>
        </w:rPr>
      </w:pPr>
      <w:r w:rsidRPr="0039261C">
        <w:rPr>
          <w:rFonts w:ascii="Times New Roman" w:eastAsia="Times New Roman" w:hAnsi="Times New Roman" w:cs="Times New Roman"/>
          <w:color w:val="000000" w:themeColor="text1"/>
          <w:sz w:val="28"/>
          <w:szCs w:val="28"/>
          <w:lang w:eastAsia="ru-RU"/>
        </w:rPr>
        <w:t>Реализация.</w:t>
      </w:r>
    </w:p>
    <w:p w:rsidR="00A40A33" w:rsidRPr="00A40A33" w:rsidRDefault="00A40A33" w:rsidP="0039261C">
      <w:pPr>
        <w:spacing w:afterLines="30" w:after="72" w:line="24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A40A33">
        <w:rPr>
          <w:rFonts w:ascii="Times New Roman" w:eastAsia="Times New Roman" w:hAnsi="Times New Roman" w:cs="Times New Roman"/>
          <w:color w:val="000000" w:themeColor="text1"/>
          <w:sz w:val="28"/>
          <w:szCs w:val="28"/>
          <w:shd w:val="clear" w:color="auto" w:fill="FFFFFF"/>
          <w:lang w:eastAsia="ru-RU"/>
        </w:rPr>
        <w:t>В соответствии с частью 7 статьи 55 Федерального закона РФ от 12.04.2010 г. № 61-ФЗ «Об обращении лекарственных средств» аптечные организации,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в частности, минеральные воды, продукты лечебного</w:t>
      </w:r>
      <w:r w:rsidRPr="00A40A33">
        <w:rPr>
          <w:rFonts w:ascii="Times New Roman" w:eastAsia="Times New Roman" w:hAnsi="Times New Roman" w:cs="Times New Roman"/>
          <w:b/>
          <w:color w:val="000000" w:themeColor="text1"/>
          <w:sz w:val="28"/>
          <w:szCs w:val="28"/>
          <w:shd w:val="clear" w:color="auto" w:fill="FFFFFF"/>
          <w:lang w:eastAsia="ru-RU"/>
        </w:rPr>
        <w:t>, детского и диетического питания</w:t>
      </w:r>
      <w:r w:rsidRPr="00A40A33">
        <w:rPr>
          <w:rFonts w:ascii="Times New Roman" w:eastAsia="Times New Roman" w:hAnsi="Times New Roman" w:cs="Times New Roman"/>
          <w:color w:val="000000" w:themeColor="text1"/>
          <w:sz w:val="28"/>
          <w:szCs w:val="28"/>
          <w:shd w:val="clear" w:color="auto" w:fill="FFFFFF"/>
          <w:lang w:eastAsia="ru-RU"/>
        </w:rPr>
        <w:t xml:space="preserve">, биологически активные добавки. Чуть более подробно перечень разрешенных для реализации в аптечных учреждениях сопутствующих товаров приводится в пункте 2.5. Отраслевого стандарта «Правила отпуска (реализации) лекарственных средств в аптечных организациях. Основные положения» ОСТ 91500.05.0007-2003, утвержденного Приказом Минздрава РФ от 04.03.2003 № 80. Согласно этому пункту, аптечные организации могут осуществлять, в частности, реализацию лекарственного растительного сырья в заводской упаковке; минеральных вод (натуральных и искусственных); лечебного, </w:t>
      </w:r>
      <w:r w:rsidRPr="00A40A33">
        <w:rPr>
          <w:rFonts w:ascii="Times New Roman" w:eastAsia="Times New Roman" w:hAnsi="Times New Roman" w:cs="Times New Roman"/>
          <w:b/>
          <w:color w:val="000000" w:themeColor="text1"/>
          <w:sz w:val="28"/>
          <w:szCs w:val="28"/>
          <w:shd w:val="clear" w:color="auto" w:fill="FFFFFF"/>
          <w:lang w:eastAsia="ru-RU"/>
        </w:rPr>
        <w:t>детского и диетического питания</w:t>
      </w:r>
      <w:r w:rsidRPr="00A40A33">
        <w:rPr>
          <w:rFonts w:ascii="Times New Roman" w:eastAsia="Times New Roman" w:hAnsi="Times New Roman" w:cs="Times New Roman"/>
          <w:color w:val="000000" w:themeColor="text1"/>
          <w:sz w:val="28"/>
          <w:szCs w:val="28"/>
          <w:shd w:val="clear" w:color="auto" w:fill="FFFFFF"/>
          <w:lang w:eastAsia="ru-RU"/>
        </w:rPr>
        <w:t xml:space="preserve"> (в частности, пищевых добавок лечебного и профилактического назначения и других).</w:t>
      </w: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39261C" w:rsidRDefault="0039261C" w:rsidP="00F550C6">
      <w:pPr>
        <w:suppressAutoHyphens/>
        <w:spacing w:after="0" w:line="240" w:lineRule="auto"/>
        <w:jc w:val="both"/>
        <w:rPr>
          <w:rFonts w:ascii="Times New Roman" w:eastAsiaTheme="minorEastAsia" w:hAnsi="Times New Roman" w:cs="Times New Roman"/>
          <w:b/>
          <w:bCs/>
          <w:sz w:val="28"/>
          <w:szCs w:val="28"/>
          <w:lang w:eastAsia="ru-RU"/>
        </w:rPr>
      </w:pPr>
    </w:p>
    <w:p w:rsidR="007516F3" w:rsidRDefault="007516F3" w:rsidP="00F550C6">
      <w:pPr>
        <w:suppressAutoHyphens/>
        <w:spacing w:after="0" w:line="240" w:lineRule="auto"/>
        <w:jc w:val="both"/>
        <w:rPr>
          <w:rFonts w:ascii="Times New Roman" w:eastAsiaTheme="minorEastAsia" w:hAnsi="Times New Roman" w:cs="Times New Roman"/>
          <w:b/>
          <w:bCs/>
          <w:sz w:val="28"/>
          <w:szCs w:val="28"/>
          <w:lang w:eastAsia="ru-RU"/>
        </w:rPr>
      </w:pPr>
    </w:p>
    <w:p w:rsidR="00F550C6" w:rsidRPr="00D00705" w:rsidRDefault="00F550C6" w:rsidP="00F550C6">
      <w:pPr>
        <w:suppressAutoHyphens/>
        <w:spacing w:after="0" w:line="240" w:lineRule="auto"/>
        <w:jc w:val="both"/>
        <w:rPr>
          <w:rFonts w:ascii="Times New Roman" w:eastAsiaTheme="minorEastAsia" w:hAnsi="Times New Roman" w:cs="Times New Roman"/>
          <w:b/>
          <w:bCs/>
          <w:sz w:val="28"/>
          <w:szCs w:val="28"/>
          <w:lang w:eastAsia="ru-RU"/>
        </w:rPr>
      </w:pPr>
      <w:r w:rsidRPr="00D00705">
        <w:rPr>
          <w:rFonts w:ascii="Times New Roman" w:eastAsiaTheme="minorEastAsia" w:hAnsi="Times New Roman" w:cs="Times New Roman"/>
          <w:b/>
          <w:bCs/>
          <w:sz w:val="28"/>
          <w:szCs w:val="28"/>
          <w:lang w:eastAsia="ru-RU"/>
        </w:rPr>
        <w:lastRenderedPageBreak/>
        <w:t>Тема № 10- № 14</w:t>
      </w:r>
    </w:p>
    <w:p w:rsidR="00F550C6" w:rsidRPr="00D00705" w:rsidRDefault="00F550C6" w:rsidP="00F550C6">
      <w:pPr>
        <w:suppressAutoHyphens/>
        <w:spacing w:after="0" w:line="240" w:lineRule="auto"/>
        <w:jc w:val="both"/>
        <w:rPr>
          <w:rFonts w:ascii="Times New Roman" w:eastAsia="Times New Roman" w:hAnsi="Times New Roman" w:cs="Times New Roman"/>
          <w:b/>
          <w:bCs/>
          <w:sz w:val="28"/>
          <w:szCs w:val="28"/>
        </w:rPr>
      </w:pPr>
      <w:r w:rsidRPr="00D00705">
        <w:rPr>
          <w:rFonts w:ascii="Times New Roman" w:eastAsiaTheme="minorEastAsia" w:hAnsi="Times New Roman" w:cs="Times New Roman"/>
          <w:b/>
          <w:bCs/>
          <w:sz w:val="28"/>
          <w:szCs w:val="28"/>
          <w:lang w:eastAsia="ru-RU"/>
        </w:rPr>
        <w:t>№  10.</w:t>
      </w:r>
      <w:r w:rsidRPr="00D00705">
        <w:rPr>
          <w:rFonts w:ascii="Times New Roman" w:eastAsia="Times New Roman" w:hAnsi="Times New Roman" w:cs="Times New Roman"/>
          <w:b/>
          <w:bCs/>
          <w:sz w:val="28"/>
          <w:szCs w:val="28"/>
        </w:rPr>
        <w:t xml:space="preserve"> Маркетинговая </w:t>
      </w:r>
      <w:r w:rsidR="00F72002">
        <w:rPr>
          <w:rFonts w:ascii="Times New Roman" w:eastAsia="Times New Roman" w:hAnsi="Times New Roman" w:cs="Times New Roman"/>
          <w:b/>
          <w:bCs/>
          <w:sz w:val="28"/>
          <w:szCs w:val="28"/>
        </w:rPr>
        <w:t>характеристика аптеки.</w:t>
      </w:r>
    </w:p>
    <w:p w:rsidR="00F550C6" w:rsidRPr="00D00705" w:rsidRDefault="00F550C6" w:rsidP="00F550C6">
      <w:pPr>
        <w:suppressAutoHyphens/>
        <w:spacing w:after="0" w:line="240" w:lineRule="auto"/>
        <w:jc w:val="both"/>
        <w:rPr>
          <w:rFonts w:ascii="Times New Roman" w:eastAsia="Times New Roman" w:hAnsi="Times New Roman" w:cs="Times New Roman"/>
          <w:b/>
          <w:bCs/>
          <w:sz w:val="28"/>
          <w:szCs w:val="28"/>
        </w:rPr>
      </w:pPr>
      <w:r w:rsidRPr="00D00705">
        <w:rPr>
          <w:rFonts w:ascii="Times New Roman" w:eastAsia="Times New Roman" w:hAnsi="Times New Roman" w:cs="Times New Roman"/>
          <w:b/>
          <w:bCs/>
          <w:sz w:val="28"/>
          <w:szCs w:val="28"/>
        </w:rPr>
        <w:t>№  11. Торгов</w:t>
      </w:r>
      <w:r w:rsidR="00F72002">
        <w:rPr>
          <w:rFonts w:ascii="Times New Roman" w:eastAsia="Times New Roman" w:hAnsi="Times New Roman" w:cs="Times New Roman"/>
          <w:b/>
          <w:bCs/>
          <w:sz w:val="28"/>
          <w:szCs w:val="28"/>
        </w:rPr>
        <w:t>ое оборудование аптеки.</w:t>
      </w:r>
    </w:p>
    <w:p w:rsidR="00F550C6" w:rsidRPr="00D00705" w:rsidRDefault="00F550C6" w:rsidP="00F550C6">
      <w:pPr>
        <w:suppressAutoHyphens/>
        <w:spacing w:after="0" w:line="240" w:lineRule="auto"/>
        <w:jc w:val="both"/>
        <w:rPr>
          <w:rFonts w:ascii="Times New Roman" w:eastAsia="Times New Roman" w:hAnsi="Times New Roman" w:cs="Times New Roman"/>
          <w:b/>
          <w:bCs/>
          <w:sz w:val="28"/>
          <w:szCs w:val="28"/>
        </w:rPr>
      </w:pPr>
      <w:r w:rsidRPr="00D00705">
        <w:rPr>
          <w:rFonts w:ascii="Times New Roman" w:eastAsia="Times New Roman" w:hAnsi="Times New Roman" w:cs="Times New Roman"/>
          <w:b/>
          <w:bCs/>
          <w:sz w:val="28"/>
          <w:szCs w:val="28"/>
        </w:rPr>
        <w:t>№  12.  Планировка торгового зала аптеки</w:t>
      </w:r>
      <w:r w:rsidR="00F72002">
        <w:rPr>
          <w:rFonts w:ascii="Times New Roman" w:eastAsia="Times New Roman" w:hAnsi="Times New Roman" w:cs="Times New Roman"/>
          <w:b/>
          <w:bCs/>
          <w:sz w:val="28"/>
          <w:szCs w:val="28"/>
        </w:rPr>
        <w:t>.</w:t>
      </w:r>
    </w:p>
    <w:p w:rsidR="00F550C6" w:rsidRPr="00D00705" w:rsidRDefault="00F550C6" w:rsidP="00F550C6">
      <w:pPr>
        <w:suppressAutoHyphens/>
        <w:spacing w:after="0" w:line="240" w:lineRule="auto"/>
        <w:jc w:val="both"/>
        <w:rPr>
          <w:rFonts w:ascii="Times New Roman" w:eastAsia="Times New Roman" w:hAnsi="Times New Roman" w:cs="Times New Roman"/>
          <w:b/>
          <w:bCs/>
          <w:sz w:val="28"/>
          <w:szCs w:val="28"/>
        </w:rPr>
      </w:pPr>
      <w:r w:rsidRPr="00D00705">
        <w:rPr>
          <w:rFonts w:ascii="Times New Roman" w:eastAsia="Times New Roman" w:hAnsi="Times New Roman" w:cs="Times New Roman"/>
          <w:b/>
          <w:bCs/>
          <w:sz w:val="28"/>
          <w:szCs w:val="28"/>
        </w:rPr>
        <w:t>№  13. Витрины. Типы витри</w:t>
      </w:r>
      <w:r w:rsidR="00F72002">
        <w:rPr>
          <w:rFonts w:ascii="Times New Roman" w:eastAsia="Times New Roman" w:hAnsi="Times New Roman" w:cs="Times New Roman"/>
          <w:b/>
          <w:bCs/>
          <w:sz w:val="28"/>
          <w:szCs w:val="28"/>
        </w:rPr>
        <w:t>н. Оформление витрин.</w:t>
      </w:r>
    </w:p>
    <w:p w:rsidR="00F550C6" w:rsidRPr="00D00705" w:rsidRDefault="00F550C6" w:rsidP="00F550C6">
      <w:pPr>
        <w:suppressAutoHyphens/>
        <w:spacing w:after="0" w:line="240" w:lineRule="auto"/>
        <w:jc w:val="both"/>
        <w:rPr>
          <w:rFonts w:ascii="Times New Roman" w:eastAsia="Times New Roman" w:hAnsi="Times New Roman" w:cs="Times New Roman"/>
          <w:b/>
          <w:bCs/>
          <w:sz w:val="28"/>
          <w:szCs w:val="28"/>
        </w:rPr>
      </w:pPr>
      <w:r w:rsidRPr="00D00705">
        <w:rPr>
          <w:rFonts w:ascii="Times New Roman" w:eastAsia="Times New Roman" w:hAnsi="Times New Roman" w:cs="Times New Roman"/>
          <w:b/>
          <w:bCs/>
          <w:sz w:val="28"/>
          <w:szCs w:val="28"/>
        </w:rPr>
        <w:t xml:space="preserve">№ </w:t>
      </w:r>
      <w:r w:rsidR="00F72002">
        <w:rPr>
          <w:rFonts w:ascii="Times New Roman" w:eastAsia="Times New Roman" w:hAnsi="Times New Roman" w:cs="Times New Roman"/>
          <w:b/>
          <w:bCs/>
          <w:sz w:val="28"/>
          <w:szCs w:val="28"/>
        </w:rPr>
        <w:t xml:space="preserve"> 14. Реклама в аптеке.</w:t>
      </w:r>
      <w:bookmarkStart w:id="51" w:name="_GoBack"/>
      <w:bookmarkEnd w:id="51"/>
    </w:p>
    <w:p w:rsidR="0074105B" w:rsidRDefault="0074105B" w:rsidP="00F550C6">
      <w:pPr>
        <w:suppressAutoHyphens/>
        <w:spacing w:after="0" w:line="240" w:lineRule="auto"/>
        <w:jc w:val="both"/>
        <w:rPr>
          <w:rFonts w:ascii="Times New Roman" w:eastAsiaTheme="minorEastAsia" w:hAnsi="Times New Roman" w:cs="Times New Roman"/>
          <w:bCs/>
          <w:sz w:val="28"/>
          <w:szCs w:val="28"/>
          <w:lang w:eastAsia="ru-RU"/>
        </w:rPr>
      </w:pPr>
    </w:p>
    <w:p w:rsidR="0074105B" w:rsidRPr="0074105B" w:rsidRDefault="0074105B" w:rsidP="0074105B">
      <w:pPr>
        <w:suppressAutoHyphens/>
        <w:spacing w:after="0" w:line="240" w:lineRule="auto"/>
        <w:jc w:val="center"/>
        <w:rPr>
          <w:rFonts w:ascii="Times New Roman" w:eastAsiaTheme="minorEastAsia" w:hAnsi="Times New Roman" w:cs="Times New Roman"/>
          <w:b/>
          <w:bCs/>
          <w:sz w:val="28"/>
          <w:szCs w:val="28"/>
          <w:lang w:eastAsia="ru-RU"/>
        </w:rPr>
      </w:pPr>
      <w:r w:rsidRPr="0074105B">
        <w:rPr>
          <w:rFonts w:ascii="Times New Roman" w:eastAsiaTheme="minorEastAsia" w:hAnsi="Times New Roman" w:cs="Times New Roman"/>
          <w:b/>
          <w:bCs/>
          <w:sz w:val="28"/>
          <w:szCs w:val="28"/>
          <w:lang w:eastAsia="ru-RU"/>
        </w:rPr>
        <w:t>Поскольку нужно описать виртуальную аптеку я взяла ту</w:t>
      </w:r>
      <w:r>
        <w:rPr>
          <w:rFonts w:ascii="Times New Roman" w:eastAsiaTheme="minorEastAsia" w:hAnsi="Times New Roman" w:cs="Times New Roman"/>
          <w:b/>
          <w:bCs/>
          <w:sz w:val="28"/>
          <w:szCs w:val="28"/>
          <w:lang w:eastAsia="ru-RU"/>
        </w:rPr>
        <w:t>,</w:t>
      </w:r>
      <w:r w:rsidRPr="0074105B">
        <w:rPr>
          <w:rFonts w:ascii="Times New Roman" w:eastAsiaTheme="minorEastAsia" w:hAnsi="Times New Roman" w:cs="Times New Roman"/>
          <w:b/>
          <w:bCs/>
          <w:sz w:val="28"/>
          <w:szCs w:val="28"/>
          <w:lang w:eastAsia="ru-RU"/>
        </w:rPr>
        <w:t xml:space="preserve"> которую бы хотела иметь сама.</w:t>
      </w:r>
    </w:p>
    <w:p w:rsidR="00057C55" w:rsidRDefault="00057C55" w:rsidP="00F550C6">
      <w:pPr>
        <w:suppressAutoHyphens/>
        <w:spacing w:after="0" w:line="240" w:lineRule="auto"/>
        <w:jc w:val="both"/>
        <w:rPr>
          <w:rFonts w:ascii="Times New Roman" w:eastAsiaTheme="minorEastAsia" w:hAnsi="Times New Roman" w:cs="Times New Roman"/>
          <w:bCs/>
          <w:sz w:val="28"/>
          <w:szCs w:val="28"/>
          <w:lang w:eastAsia="ru-RU"/>
        </w:rPr>
      </w:pPr>
    </w:p>
    <w:p w:rsidR="00F550C6" w:rsidRDefault="00F550C6" w:rsidP="00F550C6">
      <w:pPr>
        <w:suppressAutoHyphens/>
        <w:spacing w:after="0" w:line="240" w:lineRule="auto"/>
        <w:jc w:val="both"/>
        <w:rPr>
          <w:rFonts w:ascii="Times New Roman" w:eastAsiaTheme="minorEastAsia" w:hAnsi="Times New Roman" w:cs="Times New Roman"/>
          <w:b/>
          <w:sz w:val="28"/>
          <w:szCs w:val="28"/>
          <w:lang w:eastAsia="ru-RU"/>
        </w:rPr>
      </w:pPr>
      <w:r w:rsidRPr="00C93893">
        <w:rPr>
          <w:rFonts w:ascii="Times New Roman" w:eastAsiaTheme="minorEastAsia" w:hAnsi="Times New Roman" w:cs="Times New Roman"/>
          <w:b/>
          <w:sz w:val="28"/>
          <w:szCs w:val="28"/>
          <w:lang w:eastAsia="ru-RU"/>
        </w:rPr>
        <w:t>1.Характеристика аптеки. Классификация аптеки по месту нахождения. Формат аптеки.</w:t>
      </w:r>
    </w:p>
    <w:p w:rsidR="00C93893" w:rsidRPr="00057C55" w:rsidRDefault="00057C55" w:rsidP="00057C55">
      <w:pPr>
        <w:suppressAutoHyphens/>
        <w:spacing w:after="0" w:line="240" w:lineRule="auto"/>
        <w:jc w:val="center"/>
        <w:rPr>
          <w:rFonts w:ascii="Times New Roman" w:eastAsiaTheme="minorEastAsia" w:hAnsi="Times New Roman" w:cs="Times New Roman"/>
          <w:sz w:val="28"/>
          <w:szCs w:val="28"/>
          <w:lang w:eastAsia="ru-RU"/>
        </w:rPr>
      </w:pPr>
      <w:r w:rsidRPr="00057C55">
        <w:rPr>
          <w:rFonts w:ascii="Times New Roman" w:eastAsiaTheme="minorEastAsia" w:hAnsi="Times New Roman" w:cs="Times New Roman"/>
          <w:sz w:val="28"/>
          <w:szCs w:val="28"/>
          <w:lang w:eastAsia="ru-RU"/>
        </w:rPr>
        <w:t>Аптеки бывают:</w:t>
      </w:r>
    </w:p>
    <w:p w:rsidR="00C93893" w:rsidRPr="00057C55" w:rsidRDefault="00057C55"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А. </w:t>
      </w:r>
      <w:r w:rsidR="00C93893" w:rsidRPr="00057C55">
        <w:rPr>
          <w:color w:val="000000"/>
          <w:sz w:val="28"/>
          <w:szCs w:val="28"/>
        </w:rPr>
        <w:t>Производственные - в производственных аптеках находятся производственные помещения (ассистентские, мое</w:t>
      </w:r>
      <w:r>
        <w:rPr>
          <w:color w:val="000000"/>
          <w:sz w:val="28"/>
          <w:szCs w:val="28"/>
        </w:rPr>
        <w:t>чные, дистилляционные</w:t>
      </w:r>
      <w:r w:rsidR="00C93893" w:rsidRPr="00057C55">
        <w:rPr>
          <w:color w:val="000000"/>
          <w:sz w:val="28"/>
          <w:szCs w:val="28"/>
        </w:rPr>
        <w:t>, боксы и проч.), где изготавливаются лекарства, и торговый зал. Изготовлением лекарств по рецептам и назначениям врачей могут заниматься фармацевты и провизоры, под контролем провизора-технолога и провизора-аналитика. Последний проводит качественный и количественный анализ приготовленных форм. Для изготовления асептических лекарственных препаратов в аптеках выделяют специальное помещение.</w:t>
      </w:r>
    </w:p>
    <w:p w:rsidR="00C93893" w:rsidRPr="00057C55" w:rsidRDefault="00057C55"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Б. </w:t>
      </w:r>
      <w:r w:rsidR="00C93893" w:rsidRPr="00057C55">
        <w:rPr>
          <w:color w:val="000000"/>
          <w:sz w:val="28"/>
          <w:szCs w:val="28"/>
        </w:rPr>
        <w:t>Аптеки готовых лекарственных форм - аптеки данного типа занимаются только продажей лекарств, изготовленных на заводах фирм-производителей.</w:t>
      </w:r>
    </w:p>
    <w:p w:rsidR="00C93893" w:rsidRPr="00057C55" w:rsidRDefault="00057C55"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В. </w:t>
      </w:r>
      <w:r w:rsidR="00C93893" w:rsidRPr="00057C55">
        <w:rPr>
          <w:color w:val="000000"/>
          <w:sz w:val="28"/>
          <w:szCs w:val="28"/>
        </w:rPr>
        <w:t>Аптечный пункт - это филиалы внебюджетных аптек или организации при лечебных (ветеринарных) учреждениях. Реализуют готовые лекарственные средства и формы, за исключением веществ из списка "А" в чистом виде.</w:t>
      </w:r>
    </w:p>
    <w:p w:rsidR="00C93893" w:rsidRDefault="00057C55"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Г. </w:t>
      </w:r>
      <w:r w:rsidR="00C93893" w:rsidRPr="00057C55">
        <w:rPr>
          <w:color w:val="000000"/>
          <w:sz w:val="28"/>
          <w:szCs w:val="28"/>
        </w:rPr>
        <w:t>Аптечный киоск - располагаются, как правило, в местах наибольшей реализации лекарственных препаратов и товаров ветеринарного назначения. Реализуют средства, разрешенные к отпуску без рецептов.</w:t>
      </w:r>
    </w:p>
    <w:p w:rsidR="00057C55" w:rsidRPr="00C625A0" w:rsidRDefault="00057C55" w:rsidP="00172F14">
      <w:pPr>
        <w:pStyle w:val="a6"/>
        <w:shd w:val="clear" w:color="auto" w:fill="FFFFFF"/>
        <w:spacing w:before="0" w:beforeAutospacing="0" w:after="30" w:afterAutospacing="0"/>
        <w:ind w:firstLine="709"/>
        <w:jc w:val="both"/>
        <w:rPr>
          <w:color w:val="000000"/>
          <w:sz w:val="28"/>
          <w:szCs w:val="28"/>
          <w:u w:val="single"/>
        </w:rPr>
      </w:pPr>
      <w:r w:rsidRPr="00C625A0">
        <w:rPr>
          <w:color w:val="000000"/>
          <w:sz w:val="28"/>
          <w:szCs w:val="28"/>
          <w:u w:val="single"/>
        </w:rPr>
        <w:t>В нашем случае аптека готовых лекарственных форм.</w:t>
      </w:r>
    </w:p>
    <w:p w:rsidR="00057C55" w:rsidRDefault="00057C55"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По месту нахождения:</w:t>
      </w:r>
    </w:p>
    <w:p w:rsidR="00057C55" w:rsidRDefault="008E03D4"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А.</w:t>
      </w:r>
      <w:r w:rsidR="00057C55">
        <w:rPr>
          <w:color w:val="000000"/>
          <w:sz w:val="28"/>
          <w:szCs w:val="28"/>
        </w:rPr>
        <w:t xml:space="preserve"> В спальных районах;</w:t>
      </w:r>
    </w:p>
    <w:p w:rsidR="008E03D4" w:rsidRDefault="008E03D4"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Б. </w:t>
      </w:r>
      <w:r w:rsidRPr="008E03D4">
        <w:rPr>
          <w:color w:val="000000"/>
          <w:sz w:val="28"/>
          <w:szCs w:val="28"/>
        </w:rPr>
        <w:t>Проходимая аптека</w:t>
      </w:r>
      <w:r>
        <w:rPr>
          <w:color w:val="000000"/>
          <w:sz w:val="28"/>
          <w:szCs w:val="28"/>
        </w:rPr>
        <w:t xml:space="preserve"> (</w:t>
      </w:r>
      <w:r w:rsidR="007633C6">
        <w:rPr>
          <w:color w:val="000000"/>
          <w:sz w:val="28"/>
          <w:szCs w:val="28"/>
        </w:rPr>
        <w:t>в центре города,</w:t>
      </w:r>
      <w:r>
        <w:rPr>
          <w:color w:val="000000"/>
          <w:sz w:val="28"/>
          <w:szCs w:val="28"/>
        </w:rPr>
        <w:t xml:space="preserve"> возле транспортного узла</w:t>
      </w:r>
      <w:r w:rsidR="007633C6">
        <w:rPr>
          <w:color w:val="000000"/>
          <w:sz w:val="28"/>
          <w:szCs w:val="28"/>
        </w:rPr>
        <w:t>, в торговом центре</w:t>
      </w:r>
      <w:r>
        <w:rPr>
          <w:color w:val="000000"/>
          <w:sz w:val="28"/>
          <w:szCs w:val="28"/>
        </w:rPr>
        <w:t>);</w:t>
      </w:r>
    </w:p>
    <w:p w:rsidR="008E03D4" w:rsidRDefault="008E03D4" w:rsidP="00172F14">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В. </w:t>
      </w:r>
      <w:proofErr w:type="spellStart"/>
      <w:r>
        <w:rPr>
          <w:color w:val="000000"/>
          <w:sz w:val="28"/>
          <w:szCs w:val="28"/>
        </w:rPr>
        <w:t>Полупроходимая</w:t>
      </w:r>
      <w:proofErr w:type="spellEnd"/>
      <w:r>
        <w:rPr>
          <w:color w:val="000000"/>
          <w:sz w:val="28"/>
          <w:szCs w:val="28"/>
        </w:rPr>
        <w:t xml:space="preserve"> аптека (рядом с остановкой, торговым центром);</w:t>
      </w:r>
    </w:p>
    <w:p w:rsidR="005E5F3B" w:rsidRDefault="008E03D4" w:rsidP="005E5F3B">
      <w:pPr>
        <w:pStyle w:val="a6"/>
        <w:shd w:val="clear" w:color="auto" w:fill="FFFFFF"/>
        <w:spacing w:before="0" w:beforeAutospacing="0" w:after="30" w:afterAutospacing="0"/>
        <w:ind w:firstLine="709"/>
        <w:jc w:val="both"/>
        <w:rPr>
          <w:color w:val="000000"/>
          <w:sz w:val="28"/>
          <w:szCs w:val="28"/>
        </w:rPr>
      </w:pPr>
      <w:r>
        <w:rPr>
          <w:color w:val="000000"/>
          <w:sz w:val="28"/>
          <w:szCs w:val="28"/>
        </w:rPr>
        <w:t>Г. Элитна аптека (элитный район, би</w:t>
      </w:r>
      <w:r w:rsidR="005E5F3B">
        <w:rPr>
          <w:color w:val="000000"/>
          <w:sz w:val="28"/>
          <w:szCs w:val="28"/>
        </w:rPr>
        <w:t>знес центр, торговый комплекс).</w:t>
      </w:r>
    </w:p>
    <w:p w:rsidR="00C93893" w:rsidRDefault="008E03D4" w:rsidP="005E5F3B">
      <w:pPr>
        <w:pStyle w:val="a6"/>
        <w:shd w:val="clear" w:color="auto" w:fill="FFFFFF"/>
        <w:spacing w:before="0" w:beforeAutospacing="0" w:after="30" w:afterAutospacing="0"/>
        <w:ind w:firstLine="709"/>
        <w:jc w:val="both"/>
        <w:rPr>
          <w:color w:val="000000"/>
          <w:sz w:val="28"/>
          <w:szCs w:val="28"/>
        </w:rPr>
      </w:pPr>
      <w:r>
        <w:rPr>
          <w:color w:val="000000"/>
          <w:sz w:val="28"/>
          <w:szCs w:val="28"/>
        </w:rPr>
        <w:t xml:space="preserve">В нашем случае </w:t>
      </w:r>
      <w:r w:rsidR="0074105B">
        <w:rPr>
          <w:color w:val="000000"/>
          <w:sz w:val="28"/>
          <w:szCs w:val="28"/>
        </w:rPr>
        <w:t xml:space="preserve">аптека является </w:t>
      </w:r>
      <w:r w:rsidR="00446603">
        <w:rPr>
          <w:color w:val="000000"/>
          <w:sz w:val="28"/>
          <w:szCs w:val="28"/>
        </w:rPr>
        <w:t xml:space="preserve">проходимой, так как аптека находиться в торгово </w:t>
      </w:r>
      <w:proofErr w:type="spellStart"/>
      <w:r w:rsidR="00446603">
        <w:rPr>
          <w:color w:val="000000"/>
          <w:sz w:val="28"/>
          <w:szCs w:val="28"/>
        </w:rPr>
        <w:t>центре</w:t>
      </w:r>
      <w:r>
        <w:rPr>
          <w:color w:val="000000"/>
          <w:sz w:val="28"/>
          <w:szCs w:val="28"/>
        </w:rPr>
        <w:t>рядом</w:t>
      </w:r>
      <w:proofErr w:type="spellEnd"/>
      <w:r w:rsidR="00446603">
        <w:rPr>
          <w:color w:val="000000"/>
          <w:sz w:val="28"/>
          <w:szCs w:val="28"/>
        </w:rPr>
        <w:t>, а</w:t>
      </w:r>
      <w:r w:rsidR="00C625A0">
        <w:rPr>
          <w:color w:val="000000"/>
          <w:sz w:val="28"/>
          <w:szCs w:val="28"/>
        </w:rPr>
        <w:t xml:space="preserve"> рядом</w:t>
      </w:r>
      <w:r>
        <w:rPr>
          <w:color w:val="000000"/>
          <w:sz w:val="28"/>
          <w:szCs w:val="28"/>
        </w:rPr>
        <w:t xml:space="preserve"> </w:t>
      </w:r>
      <w:r w:rsidR="00C625A0">
        <w:rPr>
          <w:color w:val="000000"/>
          <w:sz w:val="28"/>
          <w:szCs w:val="28"/>
        </w:rPr>
        <w:t>находя</w:t>
      </w:r>
      <w:r w:rsidR="0074105B">
        <w:rPr>
          <w:color w:val="000000"/>
          <w:sz w:val="28"/>
          <w:szCs w:val="28"/>
        </w:rPr>
        <w:t>т</w:t>
      </w:r>
      <w:r w:rsidR="007633C6">
        <w:rPr>
          <w:color w:val="000000"/>
          <w:sz w:val="28"/>
          <w:szCs w:val="28"/>
        </w:rPr>
        <w:t>ся</w:t>
      </w:r>
      <w:r w:rsidR="0074105B">
        <w:rPr>
          <w:color w:val="000000"/>
          <w:sz w:val="28"/>
          <w:szCs w:val="28"/>
        </w:rPr>
        <w:t xml:space="preserve"> магазин мебели, гипермаркет игрушек, магазины цифровой техники (</w:t>
      </w:r>
      <w:proofErr w:type="spellStart"/>
      <w:r w:rsidR="0074105B">
        <w:rPr>
          <w:color w:val="000000"/>
          <w:sz w:val="28"/>
          <w:szCs w:val="28"/>
        </w:rPr>
        <w:t>Ситилинк</w:t>
      </w:r>
      <w:proofErr w:type="spellEnd"/>
      <w:r w:rsidR="0074105B">
        <w:rPr>
          <w:color w:val="000000"/>
          <w:sz w:val="28"/>
          <w:szCs w:val="28"/>
        </w:rPr>
        <w:t xml:space="preserve">, </w:t>
      </w:r>
      <w:r w:rsidR="0074105B">
        <w:rPr>
          <w:color w:val="000000"/>
          <w:sz w:val="28"/>
          <w:szCs w:val="28"/>
          <w:lang w:val="en-US"/>
        </w:rPr>
        <w:t>DNS</w:t>
      </w:r>
      <w:r w:rsidR="0074105B">
        <w:rPr>
          <w:color w:val="000000"/>
          <w:sz w:val="28"/>
          <w:szCs w:val="28"/>
        </w:rPr>
        <w:t>)</w:t>
      </w:r>
      <w:r w:rsidR="001E537F">
        <w:rPr>
          <w:color w:val="000000"/>
          <w:sz w:val="28"/>
          <w:szCs w:val="28"/>
        </w:rPr>
        <w:t>, а также остановка</w:t>
      </w:r>
      <w:r w:rsidR="00446603">
        <w:rPr>
          <w:color w:val="000000"/>
          <w:sz w:val="28"/>
          <w:szCs w:val="28"/>
        </w:rPr>
        <w:t xml:space="preserve"> </w:t>
      </w:r>
      <w:proofErr w:type="gramStart"/>
      <w:r w:rsidR="00446603">
        <w:rPr>
          <w:color w:val="000000"/>
          <w:sz w:val="28"/>
          <w:szCs w:val="28"/>
        </w:rPr>
        <w:t xml:space="preserve">( </w:t>
      </w:r>
      <w:proofErr w:type="gramEnd"/>
      <w:r w:rsidR="00446603">
        <w:rPr>
          <w:color w:val="000000"/>
          <w:sz w:val="28"/>
          <w:szCs w:val="28"/>
        </w:rPr>
        <w:t>на улице)</w:t>
      </w:r>
      <w:r w:rsidR="001E537F">
        <w:rPr>
          <w:color w:val="000000"/>
          <w:sz w:val="28"/>
          <w:szCs w:val="28"/>
        </w:rPr>
        <w:t>.</w:t>
      </w:r>
    </w:p>
    <w:p w:rsidR="001E537F" w:rsidRPr="0074105B" w:rsidRDefault="001E537F" w:rsidP="0074105B">
      <w:pPr>
        <w:pStyle w:val="a6"/>
        <w:shd w:val="clear" w:color="auto" w:fill="FFFFFF"/>
        <w:spacing w:before="0" w:beforeAutospacing="0" w:after="285" w:afterAutospacing="0"/>
        <w:rPr>
          <w:color w:val="000000"/>
          <w:sz w:val="28"/>
          <w:szCs w:val="28"/>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2801189</wp:posOffset>
                </wp:positionH>
                <wp:positionV relativeFrom="paragraph">
                  <wp:posOffset>2108033</wp:posOffset>
                </wp:positionV>
                <wp:extent cx="319177" cy="310551"/>
                <wp:effectExtent l="0" t="0" r="24130" b="13335"/>
                <wp:wrapNone/>
                <wp:docPr id="3" name="Овал 3"/>
                <wp:cNvGraphicFramePr/>
                <a:graphic xmlns:a="http://schemas.openxmlformats.org/drawingml/2006/main">
                  <a:graphicData uri="http://schemas.microsoft.com/office/word/2010/wordprocessingShape">
                    <wps:wsp>
                      <wps:cNvSpPr/>
                      <wps:spPr>
                        <a:xfrm>
                          <a:off x="0" y="0"/>
                          <a:ext cx="319177" cy="31055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026" style="position:absolute;margin-left:220.55pt;margin-top:166pt;width:25.1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" filled="f" strokecolor="red" strokeweight="2pt"/>
            </w:pict>
          </mc:Fallback>
        </mc:AlternateContent>
      </w:r>
      <w:r w:rsidR="0074105B">
        <w:rPr>
          <w:noProof/>
        </w:rPr>
        <w:drawing>
          <wp:inline distT="0" distB="0" distL="0" distR="0">
            <wp:extent cx="5931678" cy="3312543"/>
            <wp:effectExtent l="0" t="0" r="0" b="2540"/>
            <wp:docPr id="2" name="Рисунок 2" descr="https://sun9-59.userapi.com/c206716/v206716842/114be1/IcTXXcZg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9.userapi.com/c206716/v206716842/114be1/IcTXXcZgAf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317073"/>
                    </a:xfrm>
                    <a:prstGeom prst="rect">
                      <a:avLst/>
                    </a:prstGeom>
                    <a:noFill/>
                    <a:ln>
                      <a:noFill/>
                    </a:ln>
                  </pic:spPr>
                </pic:pic>
              </a:graphicData>
            </a:graphic>
          </wp:inline>
        </w:drawing>
      </w:r>
    </w:p>
    <w:p w:rsidR="00F550C6" w:rsidRDefault="00F550C6" w:rsidP="00805DED">
      <w:pPr>
        <w:suppressAutoHyphens/>
        <w:spacing w:after="0" w:line="240" w:lineRule="auto"/>
        <w:jc w:val="center"/>
        <w:rPr>
          <w:rFonts w:ascii="Times New Roman" w:eastAsiaTheme="minorEastAsia" w:hAnsi="Times New Roman" w:cs="Times New Roman"/>
          <w:b/>
          <w:sz w:val="28"/>
          <w:szCs w:val="28"/>
          <w:lang w:eastAsia="ru-RU"/>
        </w:rPr>
      </w:pPr>
      <w:r w:rsidRPr="0074105B">
        <w:rPr>
          <w:rFonts w:ascii="Times New Roman" w:eastAsiaTheme="minorEastAsia" w:hAnsi="Times New Roman" w:cs="Times New Roman"/>
          <w:b/>
          <w:sz w:val="28"/>
          <w:szCs w:val="28"/>
          <w:lang w:eastAsia="ru-RU"/>
        </w:rPr>
        <w:t>2.Подъезд  и вход в аптеку (наличие места для парковки автомобилей, удобство и функциональность входа в аптеку, наличие пандуса и кнопки вызова для инвалидов, перила, козырьки над входом, специальные коврики на ступенях.)</w:t>
      </w:r>
    </w:p>
    <w:p w:rsidR="00C625A0" w:rsidRPr="00C625A0" w:rsidRDefault="00C625A0" w:rsidP="005E5F3B">
      <w:pPr>
        <w:suppressAutoHyphens/>
        <w:spacing w:after="30" w:line="240" w:lineRule="auto"/>
        <w:ind w:firstLine="709"/>
        <w:rPr>
          <w:rFonts w:ascii="Times New Roman" w:eastAsiaTheme="minorEastAsia" w:hAnsi="Times New Roman" w:cs="Times New Roman"/>
          <w:sz w:val="28"/>
          <w:szCs w:val="28"/>
          <w:lang w:eastAsia="ru-RU"/>
        </w:rPr>
      </w:pPr>
      <w:r w:rsidRPr="00C625A0">
        <w:rPr>
          <w:rFonts w:ascii="Times New Roman" w:eastAsiaTheme="minorEastAsia" w:hAnsi="Times New Roman" w:cs="Times New Roman"/>
          <w:sz w:val="28"/>
          <w:szCs w:val="28"/>
          <w:lang w:eastAsia="ru-RU"/>
        </w:rPr>
        <w:t>Н</w:t>
      </w:r>
      <w:r>
        <w:rPr>
          <w:rFonts w:ascii="Times New Roman" w:eastAsiaTheme="minorEastAsia" w:hAnsi="Times New Roman" w:cs="Times New Roman"/>
          <w:sz w:val="28"/>
          <w:szCs w:val="28"/>
          <w:lang w:eastAsia="ru-RU"/>
        </w:rPr>
        <w:t>а фото изображено парковочное место для автомобилей.</w:t>
      </w:r>
    </w:p>
    <w:p w:rsidR="00C625A0" w:rsidRDefault="00C625A0" w:rsidP="00F550C6">
      <w:pPr>
        <w:suppressAutoHyphens/>
        <w:spacing w:after="0" w:line="240" w:lineRule="auto"/>
        <w:jc w:val="both"/>
        <w:rPr>
          <w:rFonts w:ascii="Times New Roman" w:eastAsiaTheme="minorEastAsia" w:hAnsi="Times New Roman" w:cs="Times New Roman"/>
          <w:sz w:val="28"/>
          <w:szCs w:val="28"/>
          <w:lang w:eastAsia="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3474612</wp:posOffset>
                </wp:positionH>
                <wp:positionV relativeFrom="paragraph">
                  <wp:posOffset>1147241</wp:posOffset>
                </wp:positionV>
                <wp:extent cx="957532" cy="569344"/>
                <wp:effectExtent l="0" t="0" r="14605" b="21590"/>
                <wp:wrapNone/>
                <wp:docPr id="10" name="Овал 10"/>
                <wp:cNvGraphicFramePr/>
                <a:graphic xmlns:a="http://schemas.openxmlformats.org/drawingml/2006/main">
                  <a:graphicData uri="http://schemas.microsoft.com/office/word/2010/wordprocessingShape">
                    <wps:wsp>
                      <wps:cNvSpPr/>
                      <wps:spPr>
                        <a:xfrm>
                          <a:off x="0" y="0"/>
                          <a:ext cx="957532" cy="5693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 o:spid="_x0000_s1026" style="position:absolute;margin-left:273.6pt;margin-top:90.35pt;width:75.4pt;height:4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" filled="f" strokecolor="red" strokeweight="2pt"/>
            </w:pict>
          </mc:Fallback>
        </mc:AlternateContent>
      </w:r>
      <w:r>
        <w:rPr>
          <w:noProof/>
          <w:lang w:eastAsia="ru-RU"/>
        </w:rPr>
        <w:drawing>
          <wp:inline distT="0" distB="0" distL="0" distR="0">
            <wp:extent cx="5779693" cy="3441940"/>
            <wp:effectExtent l="0" t="0" r="0" b="6350"/>
            <wp:docPr id="9" name="Рисунок 9" descr="https://sun9-33.userapi.com/c206828/v206828881/153671/GBLu45pwY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3.userapi.com/c206828/v206828881/153671/GBLu45pwYT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9770" cy="3441986"/>
                    </a:xfrm>
                    <a:prstGeom prst="rect">
                      <a:avLst/>
                    </a:prstGeom>
                    <a:noFill/>
                    <a:ln>
                      <a:noFill/>
                    </a:ln>
                  </pic:spPr>
                </pic:pic>
              </a:graphicData>
            </a:graphic>
          </wp:inline>
        </w:drawing>
      </w:r>
    </w:p>
    <w:p w:rsidR="001E537F" w:rsidRPr="002403CA" w:rsidRDefault="00C625A0" w:rsidP="005E5F3B">
      <w:pPr>
        <w:suppressAutoHyphens/>
        <w:spacing w:after="3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Как мы </w:t>
      </w:r>
      <w:proofErr w:type="gramStart"/>
      <w:r>
        <w:rPr>
          <w:rFonts w:ascii="Times New Roman" w:eastAsiaTheme="minorEastAsia" w:hAnsi="Times New Roman" w:cs="Times New Roman"/>
          <w:sz w:val="28"/>
          <w:szCs w:val="28"/>
          <w:lang w:eastAsia="ru-RU"/>
        </w:rPr>
        <w:t>видим на фото войти не составит</w:t>
      </w:r>
      <w:proofErr w:type="gramEnd"/>
      <w:r>
        <w:rPr>
          <w:rFonts w:ascii="Times New Roman" w:eastAsiaTheme="minorEastAsia" w:hAnsi="Times New Roman" w:cs="Times New Roman"/>
          <w:sz w:val="28"/>
          <w:szCs w:val="28"/>
          <w:lang w:eastAsia="ru-RU"/>
        </w:rPr>
        <w:t xml:space="preserve"> труда, так как ступенек нет, у входа имеется кнопка, для вызова персонала (ее от сюда не видно, но она есть)</w:t>
      </w:r>
      <w:r w:rsidR="005E5F3B">
        <w:rPr>
          <w:rFonts w:ascii="Times New Roman" w:eastAsiaTheme="minorEastAsia" w:hAnsi="Times New Roman" w:cs="Times New Roman"/>
          <w:sz w:val="28"/>
          <w:szCs w:val="28"/>
          <w:lang w:eastAsia="ru-RU"/>
        </w:rPr>
        <w:t>, но нет пе</w:t>
      </w:r>
      <w:r w:rsidR="00043E83">
        <w:rPr>
          <w:rFonts w:ascii="Times New Roman" w:eastAsiaTheme="minorEastAsia" w:hAnsi="Times New Roman" w:cs="Times New Roman"/>
          <w:sz w:val="28"/>
          <w:szCs w:val="28"/>
          <w:lang w:eastAsia="ru-RU"/>
        </w:rPr>
        <w:t>рил</w:t>
      </w:r>
      <w:r>
        <w:rPr>
          <w:rFonts w:ascii="Times New Roman" w:eastAsiaTheme="minorEastAsia" w:hAnsi="Times New Roman" w:cs="Times New Roman"/>
          <w:sz w:val="28"/>
          <w:szCs w:val="28"/>
          <w:lang w:eastAsia="ru-RU"/>
        </w:rPr>
        <w:t>.</w:t>
      </w:r>
      <w:r w:rsidR="005E5F3B">
        <w:rPr>
          <w:rFonts w:ascii="Times New Roman" w:eastAsiaTheme="minorEastAsia" w:hAnsi="Times New Roman" w:cs="Times New Roman"/>
          <w:sz w:val="28"/>
          <w:szCs w:val="28"/>
          <w:lang w:eastAsia="ru-RU"/>
        </w:rPr>
        <w:t xml:space="preserve"> </w:t>
      </w:r>
      <w:r w:rsidR="00043E83">
        <w:rPr>
          <w:rFonts w:ascii="Times New Roman" w:eastAsiaTheme="minorEastAsia" w:hAnsi="Times New Roman" w:cs="Times New Roman"/>
          <w:sz w:val="28"/>
          <w:szCs w:val="28"/>
          <w:lang w:eastAsia="ru-RU"/>
        </w:rPr>
        <w:t xml:space="preserve">Вход в аптеку в торговом центре. </w:t>
      </w:r>
    </w:p>
    <w:p w:rsidR="00D206F6" w:rsidRDefault="00F550C6" w:rsidP="007633C6">
      <w:pPr>
        <w:suppressAutoHyphens/>
        <w:spacing w:after="0" w:line="240" w:lineRule="auto"/>
        <w:rPr>
          <w:rFonts w:ascii="Times New Roman" w:eastAsiaTheme="minorEastAsia" w:hAnsi="Times New Roman" w:cs="Times New Roman"/>
          <w:b/>
          <w:sz w:val="28"/>
          <w:szCs w:val="28"/>
          <w:lang w:eastAsia="ru-RU"/>
        </w:rPr>
      </w:pPr>
      <w:proofErr w:type="gramStart"/>
      <w:r w:rsidRPr="007633C6">
        <w:rPr>
          <w:rFonts w:ascii="Times New Roman" w:eastAsiaTheme="minorEastAsia" w:hAnsi="Times New Roman" w:cs="Times New Roman"/>
          <w:b/>
          <w:sz w:val="28"/>
          <w:szCs w:val="28"/>
          <w:lang w:eastAsia="ru-RU"/>
        </w:rPr>
        <w:lastRenderedPageBreak/>
        <w:t xml:space="preserve">3.Вывеска и наружная реклама  (название аптеки, логотип,  слоган, указатели, растяжки, </w:t>
      </w:r>
      <w:proofErr w:type="spellStart"/>
      <w:r w:rsidRPr="007633C6">
        <w:rPr>
          <w:rFonts w:ascii="Times New Roman" w:eastAsiaTheme="minorEastAsia" w:hAnsi="Times New Roman" w:cs="Times New Roman"/>
          <w:b/>
          <w:sz w:val="28"/>
          <w:szCs w:val="28"/>
          <w:lang w:eastAsia="ru-RU"/>
        </w:rPr>
        <w:t>штендеры</w:t>
      </w:r>
      <w:proofErr w:type="spellEnd"/>
      <w:r w:rsidRPr="007633C6">
        <w:rPr>
          <w:rFonts w:ascii="Times New Roman" w:eastAsiaTheme="minorEastAsia" w:hAnsi="Times New Roman" w:cs="Times New Roman"/>
          <w:b/>
          <w:sz w:val="28"/>
          <w:szCs w:val="28"/>
          <w:lang w:eastAsia="ru-RU"/>
        </w:rPr>
        <w:t xml:space="preserve">  и т.д.).</w:t>
      </w:r>
      <w:proofErr w:type="gramEnd"/>
      <w:r w:rsidRPr="007633C6">
        <w:rPr>
          <w:rFonts w:ascii="Times New Roman" w:eastAsiaTheme="minorEastAsia" w:hAnsi="Times New Roman" w:cs="Times New Roman"/>
          <w:b/>
          <w:sz w:val="28"/>
          <w:szCs w:val="28"/>
          <w:lang w:eastAsia="ru-RU"/>
        </w:rPr>
        <w:t xml:space="preserve"> Фото аптек</w:t>
      </w:r>
      <w:proofErr w:type="gramStart"/>
      <w:r w:rsidRPr="007633C6">
        <w:rPr>
          <w:rFonts w:ascii="Times New Roman" w:eastAsiaTheme="minorEastAsia" w:hAnsi="Times New Roman" w:cs="Times New Roman"/>
          <w:b/>
          <w:sz w:val="28"/>
          <w:szCs w:val="28"/>
          <w:lang w:eastAsia="ru-RU"/>
        </w:rPr>
        <w:t>и(</w:t>
      </w:r>
      <w:proofErr w:type="gramEnd"/>
      <w:r w:rsidRPr="007633C6">
        <w:rPr>
          <w:rFonts w:ascii="Times New Roman" w:eastAsiaTheme="minorEastAsia" w:hAnsi="Times New Roman" w:cs="Times New Roman"/>
          <w:b/>
          <w:sz w:val="28"/>
          <w:szCs w:val="28"/>
          <w:lang w:eastAsia="ru-RU"/>
        </w:rPr>
        <w:t>вывеска, вход, наружные витрины).</w:t>
      </w:r>
    </w:p>
    <w:p w:rsidR="00D206F6" w:rsidRPr="002403CA" w:rsidRDefault="00D206F6" w:rsidP="002403CA">
      <w:pPr>
        <w:tabs>
          <w:tab w:val="left" w:pos="4646"/>
        </w:tabs>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Вход в </w:t>
      </w:r>
      <w:r w:rsidR="002403CA">
        <w:rPr>
          <w:rFonts w:ascii="Times New Roman" w:eastAsiaTheme="minorEastAsia" w:hAnsi="Times New Roman" w:cs="Times New Roman"/>
          <w:sz w:val="28"/>
          <w:szCs w:val="28"/>
          <w:lang w:eastAsia="ru-RU"/>
        </w:rPr>
        <w:t xml:space="preserve">аптеку в торговом центре. </w:t>
      </w:r>
      <w:r w:rsidR="005E5F3B">
        <w:rPr>
          <w:rFonts w:ascii="Times New Roman" w:eastAsiaTheme="minorEastAsia" w:hAnsi="Times New Roman" w:cs="Times New Roman"/>
          <w:sz w:val="28"/>
          <w:szCs w:val="28"/>
          <w:lang w:eastAsia="ru-RU"/>
        </w:rPr>
        <w:t xml:space="preserve">Наружной рекламы нет, ее заменяют витрины. </w:t>
      </w:r>
      <w:r w:rsidR="002403CA">
        <w:rPr>
          <w:rFonts w:ascii="Times New Roman" w:eastAsiaTheme="minorEastAsia" w:hAnsi="Times New Roman" w:cs="Times New Roman"/>
          <w:sz w:val="28"/>
          <w:szCs w:val="28"/>
          <w:lang w:eastAsia="ru-RU"/>
        </w:rPr>
        <w:t xml:space="preserve">Название аптеки </w:t>
      </w:r>
      <w:proofErr w:type="spellStart"/>
      <w:r w:rsidR="002403CA">
        <w:rPr>
          <w:rFonts w:ascii="Times New Roman" w:eastAsiaTheme="minorEastAsia" w:hAnsi="Times New Roman" w:cs="Times New Roman"/>
          <w:sz w:val="28"/>
          <w:szCs w:val="28"/>
          <w:lang w:val="en-US" w:eastAsia="ru-RU"/>
        </w:rPr>
        <w:t>BioVita</w:t>
      </w:r>
      <w:proofErr w:type="spellEnd"/>
      <w:r w:rsidR="002403CA">
        <w:rPr>
          <w:rFonts w:ascii="Times New Roman" w:eastAsiaTheme="minorEastAsia" w:hAnsi="Times New Roman" w:cs="Times New Roman"/>
          <w:sz w:val="28"/>
          <w:szCs w:val="28"/>
          <w:lang w:eastAsia="ru-RU"/>
        </w:rPr>
        <w:t>.</w:t>
      </w:r>
    </w:p>
    <w:p w:rsidR="00D206F6" w:rsidRDefault="002403CA" w:rsidP="007633C6">
      <w:pPr>
        <w:suppressAutoHyphens/>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noProof/>
          <w:sz w:val="28"/>
          <w:szCs w:val="28"/>
          <w:lang w:eastAsia="ru-RU"/>
        </w:rPr>
        <w:drawing>
          <wp:inline distT="0" distB="0" distL="0" distR="0">
            <wp:extent cx="5939790" cy="3320576"/>
            <wp:effectExtent l="0" t="0" r="3810" b="0"/>
            <wp:docPr id="17" name="Рисунок 17" descr="C:\Users\alisa\Deskto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sa\Desktop\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320576"/>
                    </a:xfrm>
                    <a:prstGeom prst="rect">
                      <a:avLst/>
                    </a:prstGeom>
                    <a:noFill/>
                    <a:ln>
                      <a:noFill/>
                    </a:ln>
                  </pic:spPr>
                </pic:pic>
              </a:graphicData>
            </a:graphic>
          </wp:inline>
        </w:drawing>
      </w:r>
    </w:p>
    <w:p w:rsidR="00D206F6" w:rsidRPr="002403CA" w:rsidRDefault="002403CA" w:rsidP="00D206F6">
      <w:pPr>
        <w:suppressAutoHyphens/>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Эмблема аптеки</w:t>
      </w:r>
    </w:p>
    <w:p w:rsidR="00D206F6" w:rsidRPr="00D206F6" w:rsidRDefault="00D206F6" w:rsidP="00D206F6">
      <w:pPr>
        <w:suppressAutoHyphens/>
        <w:spacing w:after="0" w:line="240" w:lineRule="auto"/>
        <w:jc w:val="center"/>
        <w:rPr>
          <w:rFonts w:ascii="Times New Roman" w:eastAsiaTheme="minorEastAsia" w:hAnsi="Times New Roman" w:cs="Times New Roman"/>
          <w:sz w:val="28"/>
          <w:szCs w:val="28"/>
          <w:lang w:val="en-US" w:eastAsia="ru-RU"/>
        </w:rPr>
      </w:pPr>
    </w:p>
    <w:p w:rsidR="007633C6" w:rsidRDefault="002403CA" w:rsidP="007633C6">
      <w:pPr>
        <w:suppressAutoHyphens/>
        <w:spacing w:after="0" w:line="240" w:lineRule="auto"/>
        <w:rPr>
          <w:rFonts w:ascii="Times New Roman" w:eastAsiaTheme="minorEastAsia" w:hAnsi="Times New Roman" w:cs="Times New Roman"/>
          <w:b/>
          <w:sz w:val="28"/>
          <w:szCs w:val="28"/>
          <w:lang w:eastAsia="ru-RU"/>
        </w:rPr>
      </w:pPr>
      <w:r>
        <w:rPr>
          <w:rFonts w:ascii="Times New Roman" w:eastAsiaTheme="minorEastAsia" w:hAnsi="Times New Roman" w:cs="Times New Roman"/>
          <w:b/>
          <w:noProof/>
          <w:sz w:val="28"/>
          <w:szCs w:val="28"/>
          <w:lang w:eastAsia="ru-RU"/>
        </w:rPr>
        <w:drawing>
          <wp:inline distT="0" distB="0" distL="0" distR="0">
            <wp:extent cx="5939790" cy="2758671"/>
            <wp:effectExtent l="0" t="0" r="3810" b="3810"/>
            <wp:docPr id="18" name="Рисунок 18" descr="C:\Users\alisa\Desktop\Новая папка (2)\э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sa\Desktop\Новая папка (2)\эм.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758671"/>
                    </a:xfrm>
                    <a:prstGeom prst="rect">
                      <a:avLst/>
                    </a:prstGeom>
                    <a:noFill/>
                    <a:ln>
                      <a:noFill/>
                    </a:ln>
                  </pic:spPr>
                </pic:pic>
              </a:graphicData>
            </a:graphic>
          </wp:inline>
        </w:drawing>
      </w:r>
    </w:p>
    <w:p w:rsidR="007633C6" w:rsidRPr="007633C6" w:rsidRDefault="007633C6" w:rsidP="007633C6">
      <w:pPr>
        <w:suppressAutoHyphens/>
        <w:spacing w:after="0" w:line="240" w:lineRule="auto"/>
        <w:rPr>
          <w:rFonts w:ascii="Times New Roman" w:eastAsiaTheme="minorEastAsia" w:hAnsi="Times New Roman" w:cs="Times New Roman"/>
          <w:b/>
          <w:sz w:val="28"/>
          <w:szCs w:val="28"/>
          <w:lang w:eastAsia="ru-RU"/>
        </w:rPr>
      </w:pPr>
    </w:p>
    <w:p w:rsidR="00F550C6" w:rsidRDefault="00F550C6" w:rsidP="00F550C6">
      <w:pPr>
        <w:suppressAutoHyphens/>
        <w:spacing w:after="0" w:line="240" w:lineRule="auto"/>
        <w:jc w:val="both"/>
        <w:rPr>
          <w:rFonts w:ascii="Times New Roman" w:eastAsiaTheme="minorEastAsia" w:hAnsi="Times New Roman" w:cs="Times New Roman"/>
          <w:b/>
          <w:sz w:val="28"/>
          <w:szCs w:val="28"/>
          <w:lang w:eastAsia="ru-RU"/>
        </w:rPr>
      </w:pPr>
      <w:r w:rsidRPr="007633C6">
        <w:rPr>
          <w:rFonts w:ascii="Times New Roman" w:eastAsiaTheme="minorEastAsia" w:hAnsi="Times New Roman" w:cs="Times New Roman"/>
          <w:b/>
          <w:sz w:val="28"/>
          <w:szCs w:val="28"/>
          <w:lang w:eastAsia="ru-RU"/>
        </w:rPr>
        <w:t>4.Общее оформление торгового зала (цветовая гамма, освещение, музыка, наличие цветов, места отдыха для посетителей)</w:t>
      </w:r>
    </w:p>
    <w:p w:rsidR="007633C6" w:rsidRPr="00481AAF" w:rsidRDefault="00481AAF" w:rsidP="00F550C6">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фото показан торговый зал аптеки. Цветовая гамма представлена в коричневых тонах, освещение мягкое, глаза не ослепляет. В торговом зале играет радио. Мест для отдыха </w:t>
      </w:r>
      <w:proofErr w:type="gramStart"/>
      <w:r>
        <w:rPr>
          <w:rFonts w:ascii="Times New Roman" w:eastAsiaTheme="minorEastAsia" w:hAnsi="Times New Roman" w:cs="Times New Roman"/>
          <w:sz w:val="28"/>
          <w:szCs w:val="28"/>
          <w:lang w:eastAsia="ru-RU"/>
        </w:rPr>
        <w:t>посетителей</w:t>
      </w:r>
      <w:proofErr w:type="gramEnd"/>
      <w:r>
        <w:rPr>
          <w:rFonts w:ascii="Times New Roman" w:eastAsiaTheme="minorEastAsia" w:hAnsi="Times New Roman" w:cs="Times New Roman"/>
          <w:sz w:val="28"/>
          <w:szCs w:val="28"/>
          <w:lang w:eastAsia="ru-RU"/>
        </w:rPr>
        <w:t xml:space="preserve"> к сожалению не предусмотрено.</w:t>
      </w:r>
    </w:p>
    <w:p w:rsidR="00481AAF" w:rsidRPr="007633C6" w:rsidRDefault="00481AAF" w:rsidP="00F550C6">
      <w:pPr>
        <w:suppressAutoHyphens/>
        <w:spacing w:after="0" w:line="240" w:lineRule="auto"/>
        <w:jc w:val="both"/>
        <w:rPr>
          <w:rFonts w:ascii="Times New Roman" w:eastAsiaTheme="minorEastAsia" w:hAnsi="Times New Roman" w:cs="Times New Roman"/>
          <w:b/>
          <w:sz w:val="28"/>
          <w:szCs w:val="28"/>
          <w:lang w:eastAsia="ru-RU"/>
        </w:rPr>
      </w:pPr>
      <w:r>
        <w:rPr>
          <w:noProof/>
          <w:lang w:eastAsia="ru-RU"/>
        </w:rPr>
        <w:lastRenderedPageBreak/>
        <w:drawing>
          <wp:inline distT="0" distB="0" distL="0" distR="0">
            <wp:extent cx="5943600" cy="3459193"/>
            <wp:effectExtent l="0" t="0" r="0" b="8255"/>
            <wp:docPr id="19" name="Рисунок 19" descr="https://sun9-18.userapi.com/c857024/v857024855/15fbfe/cmlMsgUoO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8.userapi.com/c857024/v857024855/15fbfe/cmlMsgUoOg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56976"/>
                    </a:xfrm>
                    <a:prstGeom prst="rect">
                      <a:avLst/>
                    </a:prstGeom>
                    <a:noFill/>
                    <a:ln>
                      <a:noFill/>
                    </a:ln>
                  </pic:spPr>
                </pic:pic>
              </a:graphicData>
            </a:graphic>
          </wp:inline>
        </w:drawing>
      </w:r>
    </w:p>
    <w:p w:rsidR="00F550C6" w:rsidRDefault="00F550C6" w:rsidP="00A61B41">
      <w:pPr>
        <w:suppressAutoHyphens/>
        <w:spacing w:after="0" w:line="240" w:lineRule="auto"/>
        <w:jc w:val="center"/>
        <w:rPr>
          <w:rFonts w:ascii="Times New Roman" w:eastAsiaTheme="minorEastAsia" w:hAnsi="Times New Roman" w:cs="Times New Roman"/>
          <w:b/>
          <w:sz w:val="28"/>
          <w:szCs w:val="28"/>
          <w:lang w:eastAsia="ru-RU"/>
        </w:rPr>
      </w:pPr>
      <w:r w:rsidRPr="007633C6">
        <w:rPr>
          <w:rFonts w:ascii="Times New Roman" w:eastAsiaTheme="minorEastAsia" w:hAnsi="Times New Roman" w:cs="Times New Roman"/>
          <w:b/>
          <w:sz w:val="28"/>
          <w:szCs w:val="28"/>
          <w:lang w:eastAsia="ru-RU"/>
        </w:rPr>
        <w:t xml:space="preserve">5.Организация торгового пространства. Устройство торгового зала, тип выкладки - открытый, закрытый. Тип торгового оборудования - классический прилавок, витрины открытого и закрытого типа, </w:t>
      </w:r>
      <w:proofErr w:type="spellStart"/>
      <w:r w:rsidRPr="007633C6">
        <w:rPr>
          <w:rFonts w:ascii="Times New Roman" w:eastAsiaTheme="minorEastAsia" w:hAnsi="Times New Roman" w:cs="Times New Roman"/>
          <w:b/>
          <w:sz w:val="28"/>
          <w:szCs w:val="28"/>
          <w:lang w:eastAsia="ru-RU"/>
        </w:rPr>
        <w:t>пристенные</w:t>
      </w:r>
      <w:proofErr w:type="spellEnd"/>
      <w:r w:rsidRPr="007633C6">
        <w:rPr>
          <w:rFonts w:ascii="Times New Roman" w:eastAsiaTheme="minorEastAsia" w:hAnsi="Times New Roman" w:cs="Times New Roman"/>
          <w:b/>
          <w:sz w:val="28"/>
          <w:szCs w:val="28"/>
          <w:lang w:eastAsia="ru-RU"/>
        </w:rPr>
        <w:t xml:space="preserve"> витрины, витрины, расположенные в центре торгового зала. Схема торгового зала. Определить зоны – холодная, теплая, горячая, «Золотой треугольник», вычислить коэффициент установочной площади.</w:t>
      </w:r>
    </w:p>
    <w:p w:rsidR="00A61B41" w:rsidRDefault="00A61B41" w:rsidP="00F550C6">
      <w:pPr>
        <w:suppressAutoHyphens/>
        <w:spacing w:after="0" w:line="240" w:lineRule="auto"/>
        <w:jc w:val="both"/>
        <w:rPr>
          <w:rFonts w:ascii="Times New Roman" w:eastAsiaTheme="minorEastAsia" w:hAnsi="Times New Roman" w:cs="Times New Roman"/>
          <w:b/>
          <w:sz w:val="28"/>
          <w:szCs w:val="28"/>
          <w:lang w:eastAsia="ru-RU"/>
        </w:rPr>
      </w:pPr>
      <w:r>
        <w:rPr>
          <w:noProof/>
          <w:lang w:eastAsia="ru-RU"/>
        </w:rPr>
        <w:drawing>
          <wp:inline distT="0" distB="0" distL="0" distR="0">
            <wp:extent cx="5943600" cy="3269412"/>
            <wp:effectExtent l="0" t="0" r="0" b="7620"/>
            <wp:docPr id="20" name="Рисунок 20" descr="https://sun9-23.userapi.com/c857032/v857032855/1c7968/NO-kfgo0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3.userapi.com/c857032/v857032855/1c7968/NO-kfgo0Jak.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267316"/>
                    </a:xfrm>
                    <a:prstGeom prst="rect">
                      <a:avLst/>
                    </a:prstGeom>
                    <a:noFill/>
                    <a:ln>
                      <a:noFill/>
                    </a:ln>
                  </pic:spPr>
                </pic:pic>
              </a:graphicData>
            </a:graphic>
          </wp:inline>
        </w:drawing>
      </w:r>
    </w:p>
    <w:p w:rsidR="00A61B41" w:rsidRDefault="00A61B41" w:rsidP="00F550C6">
      <w:pPr>
        <w:suppressAutoHyphens/>
        <w:spacing w:after="0" w:line="240" w:lineRule="auto"/>
        <w:jc w:val="both"/>
        <w:rPr>
          <w:rFonts w:ascii="Times New Roman" w:eastAsiaTheme="minorEastAsia" w:hAnsi="Times New Roman" w:cs="Times New Roman"/>
          <w:b/>
          <w:sz w:val="28"/>
          <w:szCs w:val="28"/>
          <w:lang w:eastAsia="ru-RU"/>
        </w:rPr>
      </w:pPr>
    </w:p>
    <w:p w:rsidR="00C01CBC" w:rsidRDefault="00A61B41" w:rsidP="00F550C6">
      <w:pPr>
        <w:suppressAutoHyphens/>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Тип выкладки открытый, то есть покупатель может брать товар и смотреть его, но есть и прилавок за которым располагается стеллаж </w:t>
      </w:r>
      <w:proofErr w:type="gramStart"/>
      <w:r>
        <w:rPr>
          <w:rFonts w:ascii="Times New Roman" w:eastAsiaTheme="minorEastAsia" w:hAnsi="Times New Roman" w:cs="Times New Roman"/>
          <w:sz w:val="28"/>
          <w:szCs w:val="28"/>
          <w:lang w:eastAsia="ru-RU"/>
        </w:rPr>
        <w:t>с</w:t>
      </w:r>
      <w:proofErr w:type="gramEnd"/>
      <w:r>
        <w:rPr>
          <w:rFonts w:ascii="Times New Roman" w:eastAsiaTheme="minorEastAsia" w:hAnsi="Times New Roman" w:cs="Times New Roman"/>
          <w:sz w:val="28"/>
          <w:szCs w:val="28"/>
          <w:lang w:eastAsia="ru-RU"/>
        </w:rPr>
        <w:t xml:space="preserve"> шкафчиками, в которых располагаются рецептурные препараты. Также имеется </w:t>
      </w:r>
      <w:r w:rsidR="00C01CBC">
        <w:rPr>
          <w:rFonts w:ascii="Times New Roman" w:eastAsiaTheme="minorEastAsia" w:hAnsi="Times New Roman" w:cs="Times New Roman"/>
          <w:sz w:val="28"/>
          <w:szCs w:val="28"/>
          <w:lang w:eastAsia="ru-RU"/>
        </w:rPr>
        <w:t xml:space="preserve">2 витрины, </w:t>
      </w:r>
      <w:r w:rsidR="00C01CBC">
        <w:rPr>
          <w:rFonts w:ascii="Times New Roman" w:eastAsiaTheme="minorEastAsia" w:hAnsi="Times New Roman" w:cs="Times New Roman"/>
          <w:sz w:val="28"/>
          <w:szCs w:val="28"/>
          <w:lang w:eastAsia="ru-RU"/>
        </w:rPr>
        <w:lastRenderedPageBreak/>
        <w:t>которые закрываются на ключ. Ключ находится у фармацевта.</w:t>
      </w:r>
      <w:r>
        <w:rPr>
          <w:rFonts w:ascii="Times New Roman" w:eastAsiaTheme="minorEastAsia" w:hAnsi="Times New Roman" w:cs="Times New Roman"/>
          <w:sz w:val="28"/>
          <w:szCs w:val="28"/>
          <w:lang w:eastAsia="ru-RU"/>
        </w:rPr>
        <w:t xml:space="preserve"> </w:t>
      </w:r>
      <w:r w:rsidR="00C01CBC">
        <w:rPr>
          <w:rFonts w:ascii="Times New Roman" w:eastAsiaTheme="minorEastAsia" w:hAnsi="Times New Roman" w:cs="Times New Roman"/>
          <w:sz w:val="28"/>
          <w:szCs w:val="28"/>
          <w:lang w:eastAsia="ru-RU"/>
        </w:rPr>
        <w:t>Возле холодильников на фото располагается гондола с детским питанием, минеральными водами и диетическим питанием.</w:t>
      </w:r>
      <w:r w:rsidR="00AF63B1">
        <w:rPr>
          <w:rFonts w:ascii="Times New Roman" w:eastAsiaTheme="minorEastAsia" w:hAnsi="Times New Roman" w:cs="Times New Roman"/>
          <w:sz w:val="28"/>
          <w:szCs w:val="28"/>
          <w:lang w:eastAsia="ru-RU"/>
        </w:rPr>
        <w:t xml:space="preserve"> Установочная площадь занимает 32%, а 68%-это свободное пространство.</w:t>
      </w:r>
    </w:p>
    <w:p w:rsidR="00286482" w:rsidRDefault="00286482" w:rsidP="00F550C6">
      <w:pPr>
        <w:suppressAutoHyphens/>
        <w:spacing w:after="0" w:line="240" w:lineRule="auto"/>
        <w:jc w:val="both"/>
        <w:rPr>
          <w:rFonts w:ascii="Times New Roman" w:eastAsiaTheme="minorEastAsia" w:hAnsi="Times New Roman" w:cs="Times New Roman"/>
          <w:sz w:val="28"/>
          <w:szCs w:val="28"/>
          <w:lang w:eastAsia="ru-RU"/>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1585427</wp:posOffset>
                </wp:positionH>
                <wp:positionV relativeFrom="paragraph">
                  <wp:posOffset>2107134</wp:posOffset>
                </wp:positionV>
                <wp:extent cx="388189" cy="327804"/>
                <wp:effectExtent l="0" t="0" r="12065" b="15240"/>
                <wp:wrapNone/>
                <wp:docPr id="22" name="Овал 22"/>
                <wp:cNvGraphicFramePr/>
                <a:graphic xmlns:a="http://schemas.openxmlformats.org/drawingml/2006/main">
                  <a:graphicData uri="http://schemas.microsoft.com/office/word/2010/wordprocessingShape">
                    <wps:wsp>
                      <wps:cNvSpPr/>
                      <wps:spPr>
                        <a:xfrm>
                          <a:off x="0" y="0"/>
                          <a:ext cx="388189" cy="327804"/>
                        </a:xfrm>
                        <a:prstGeom prst="ellipse">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2" o:spid="_x0000_s1026" style="position:absolute;margin-left:124.85pt;margin-top:165.9pt;width:30.55pt;height:2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" fillcolor="#a5a5a5 [2092]" strokecolor="#a5a5a5 [2092]" strokeweight="2pt"/>
            </w:pict>
          </mc:Fallback>
        </mc:AlternateContent>
      </w:r>
      <w:r>
        <w:rPr>
          <w:noProof/>
          <w:lang w:eastAsia="ru-RU"/>
        </w:rPr>
        <w:drawing>
          <wp:inline distT="0" distB="0" distL="0" distR="0">
            <wp:extent cx="5943600" cy="2898475"/>
            <wp:effectExtent l="0" t="0" r="0" b="0"/>
            <wp:docPr id="21" name="Рисунок 21" descr="https://sun9-50.userapi.com/c858532/v858532439/1cb27e/qZhnb2dbT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0.userapi.com/c858532/v858532439/1cb27e/qZhnb2dbT8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896617"/>
                    </a:xfrm>
                    <a:prstGeom prst="rect">
                      <a:avLst/>
                    </a:prstGeom>
                    <a:noFill/>
                    <a:ln>
                      <a:noFill/>
                    </a:ln>
                  </pic:spPr>
                </pic:pic>
              </a:graphicData>
            </a:graphic>
          </wp:inline>
        </w:drawing>
      </w:r>
    </w:p>
    <w:p w:rsidR="00286482" w:rsidRDefault="00286482" w:rsidP="00F550C6">
      <w:pPr>
        <w:suppressAutoHyphens/>
        <w:spacing w:after="0" w:line="240" w:lineRule="auto"/>
        <w:jc w:val="both"/>
        <w:rPr>
          <w:rFonts w:ascii="Times New Roman" w:eastAsiaTheme="minorEastAsia" w:hAnsi="Times New Roman" w:cs="Times New Roman"/>
          <w:sz w:val="28"/>
          <w:szCs w:val="28"/>
          <w:lang w:eastAsia="ru-RU"/>
        </w:rPr>
      </w:pPr>
    </w:p>
    <w:p w:rsidR="00C01CBC" w:rsidRPr="00A61B41" w:rsidRDefault="00C01CBC"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Default="00F550C6" w:rsidP="00C01CBC">
      <w:pPr>
        <w:suppressAutoHyphens/>
        <w:spacing w:after="0" w:line="240" w:lineRule="auto"/>
        <w:jc w:val="center"/>
        <w:rPr>
          <w:rFonts w:ascii="Times New Roman" w:eastAsiaTheme="minorEastAsia" w:hAnsi="Times New Roman" w:cs="Times New Roman"/>
          <w:b/>
          <w:sz w:val="28"/>
          <w:szCs w:val="28"/>
          <w:lang w:eastAsia="ru-RU"/>
        </w:rPr>
      </w:pPr>
      <w:r w:rsidRPr="00C01CBC">
        <w:rPr>
          <w:rFonts w:ascii="Times New Roman" w:eastAsiaTheme="minorEastAsia" w:hAnsi="Times New Roman" w:cs="Times New Roman"/>
          <w:b/>
          <w:sz w:val="28"/>
          <w:szCs w:val="28"/>
          <w:lang w:eastAsia="ru-RU"/>
        </w:rPr>
        <w:t>6.Товарная выкладка (по фармакологическим группам, по способу применения, по производителям, другие способы).</w:t>
      </w:r>
    </w:p>
    <w:p w:rsidR="00172F14" w:rsidRDefault="00172F14" w:rsidP="00172F14">
      <w:pPr>
        <w:suppressAutoHyphen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Лекарственные препараты расположены по фармакологическим группам. На витринах расположены часто покупаемые товары и сезонные товары. </w:t>
      </w:r>
      <w:proofErr w:type="spellStart"/>
      <w:r>
        <w:rPr>
          <w:rFonts w:ascii="Times New Roman" w:eastAsiaTheme="minorEastAsia" w:hAnsi="Times New Roman" w:cs="Times New Roman"/>
          <w:sz w:val="28"/>
          <w:szCs w:val="28"/>
          <w:lang w:eastAsia="ru-RU"/>
        </w:rPr>
        <w:t>БАДы</w:t>
      </w:r>
      <w:proofErr w:type="spellEnd"/>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расположены</w:t>
      </w:r>
      <w:proofErr w:type="gramEnd"/>
      <w:r>
        <w:rPr>
          <w:rFonts w:ascii="Times New Roman" w:eastAsiaTheme="minorEastAsia" w:hAnsi="Times New Roman" w:cs="Times New Roman"/>
          <w:sz w:val="28"/>
          <w:szCs w:val="28"/>
          <w:lang w:eastAsia="ru-RU"/>
        </w:rPr>
        <w:t xml:space="preserve"> на отдельном стеллаже. Медицинские приборы и аппараты расположены в закрытой витрине. Минеральные воды, диетическое питание, детское питание расположены на гондоле. Косметическая продукция, средства личной гигиены расположены на </w:t>
      </w:r>
      <w:proofErr w:type="spellStart"/>
      <w:r>
        <w:rPr>
          <w:rFonts w:ascii="Times New Roman" w:eastAsiaTheme="minorEastAsia" w:hAnsi="Times New Roman" w:cs="Times New Roman"/>
          <w:sz w:val="28"/>
          <w:szCs w:val="28"/>
          <w:lang w:eastAsia="ru-RU"/>
        </w:rPr>
        <w:t>стллажах</w:t>
      </w:r>
      <w:proofErr w:type="spellEnd"/>
      <w:r>
        <w:rPr>
          <w:rFonts w:ascii="Times New Roman" w:eastAsiaTheme="minorEastAsia" w:hAnsi="Times New Roman" w:cs="Times New Roman"/>
          <w:sz w:val="28"/>
          <w:szCs w:val="28"/>
          <w:lang w:eastAsia="ru-RU"/>
        </w:rPr>
        <w:t>.</w:t>
      </w:r>
    </w:p>
    <w:p w:rsidR="005E5F3B" w:rsidRDefault="005E5F3B" w:rsidP="00172F14">
      <w:pPr>
        <w:suppressAutoHyphens/>
        <w:spacing w:after="0" w:line="240" w:lineRule="auto"/>
        <w:rPr>
          <w:rFonts w:ascii="Times New Roman" w:eastAsiaTheme="minorEastAsia" w:hAnsi="Times New Roman" w:cs="Times New Roman"/>
          <w:sz w:val="28"/>
          <w:szCs w:val="28"/>
          <w:lang w:eastAsia="ru-RU"/>
        </w:rPr>
      </w:pPr>
      <w:r>
        <w:rPr>
          <w:noProof/>
          <w:lang w:eastAsia="ru-RU"/>
        </w:rPr>
        <w:drawing>
          <wp:inline distT="0" distB="0" distL="0" distR="0">
            <wp:extent cx="5943599" cy="3157268"/>
            <wp:effectExtent l="0" t="0" r="635" b="5080"/>
            <wp:docPr id="24" name="Рисунок 24" descr="https://sun9-22.userapi.com/c858236/v858236721/21f73c/SxunXJFGX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2.userapi.com/c858236/v858236721/21f73c/SxunXJFGXJU.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155245"/>
                    </a:xfrm>
                    <a:prstGeom prst="rect">
                      <a:avLst/>
                    </a:prstGeom>
                    <a:noFill/>
                    <a:ln>
                      <a:noFill/>
                    </a:ln>
                  </pic:spPr>
                </pic:pic>
              </a:graphicData>
            </a:graphic>
          </wp:inline>
        </w:drawing>
      </w:r>
    </w:p>
    <w:p w:rsidR="005E5F3B" w:rsidRPr="00172F14" w:rsidRDefault="005E5F3B" w:rsidP="00172F14">
      <w:pPr>
        <w:suppressAutoHyphens/>
        <w:spacing w:after="0" w:line="240" w:lineRule="auto"/>
        <w:rPr>
          <w:rFonts w:ascii="Times New Roman" w:eastAsiaTheme="minorEastAsia" w:hAnsi="Times New Roman" w:cs="Times New Roman"/>
          <w:sz w:val="28"/>
          <w:szCs w:val="28"/>
          <w:lang w:eastAsia="ru-RU"/>
        </w:rPr>
      </w:pPr>
      <w:r>
        <w:rPr>
          <w:noProof/>
          <w:lang w:eastAsia="ru-RU"/>
        </w:rPr>
        <w:lastRenderedPageBreak/>
        <w:drawing>
          <wp:inline distT="0" distB="0" distL="0" distR="0">
            <wp:extent cx="5934973" cy="4330461"/>
            <wp:effectExtent l="0" t="0" r="8890" b="0"/>
            <wp:docPr id="25" name="Рисунок 25" descr="http://businesspskov.ru/pictures/18011212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usinesspskov.ru/pictures/1801121241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4333976"/>
                    </a:xfrm>
                    <a:prstGeom prst="rect">
                      <a:avLst/>
                    </a:prstGeom>
                    <a:noFill/>
                    <a:ln>
                      <a:noFill/>
                    </a:ln>
                  </pic:spPr>
                </pic:pic>
              </a:graphicData>
            </a:graphic>
          </wp:inline>
        </w:drawing>
      </w:r>
    </w:p>
    <w:p w:rsidR="00AF63B1" w:rsidRPr="00C01CBC" w:rsidRDefault="00AF63B1" w:rsidP="00C01CBC">
      <w:pPr>
        <w:suppressAutoHyphens/>
        <w:spacing w:after="0" w:line="240" w:lineRule="auto"/>
        <w:jc w:val="center"/>
        <w:rPr>
          <w:rFonts w:ascii="Times New Roman" w:eastAsiaTheme="minorEastAsia" w:hAnsi="Times New Roman" w:cs="Times New Roman"/>
          <w:b/>
          <w:sz w:val="28"/>
          <w:szCs w:val="28"/>
          <w:lang w:eastAsia="ru-RU"/>
        </w:rPr>
      </w:pPr>
    </w:p>
    <w:p w:rsidR="00F550C6" w:rsidRDefault="00F550C6" w:rsidP="00AF63B1">
      <w:pPr>
        <w:suppressAutoHyphens/>
        <w:spacing w:after="0" w:line="240" w:lineRule="auto"/>
        <w:jc w:val="center"/>
        <w:rPr>
          <w:rFonts w:ascii="Times New Roman" w:eastAsiaTheme="minorEastAsia" w:hAnsi="Times New Roman" w:cs="Times New Roman"/>
          <w:b/>
          <w:sz w:val="28"/>
          <w:szCs w:val="28"/>
          <w:lang w:eastAsia="ru-RU"/>
        </w:rPr>
      </w:pPr>
      <w:r w:rsidRPr="00AF63B1">
        <w:rPr>
          <w:rFonts w:ascii="Times New Roman" w:eastAsiaTheme="minorEastAsia" w:hAnsi="Times New Roman" w:cs="Times New Roman"/>
          <w:b/>
          <w:sz w:val="28"/>
          <w:szCs w:val="28"/>
          <w:lang w:eastAsia="ru-RU"/>
        </w:rPr>
        <w:t>7. Реклама в аптеке, ее размещение (место размещения, состояние рекламы). Фото торгового зала, витрин.</w:t>
      </w:r>
    </w:p>
    <w:p w:rsidR="00431C6E" w:rsidRDefault="001B0AB3" w:rsidP="00694400">
      <w:pPr>
        <w:suppressAutoHyphens/>
        <w:spacing w:after="30" w:line="240" w:lineRule="auto"/>
        <w:ind w:firstLine="709"/>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стеллажах располагаются несколько муляжей ЛП. На витринах располагаются </w:t>
      </w:r>
      <w:proofErr w:type="spellStart"/>
      <w:r>
        <w:rPr>
          <w:rFonts w:ascii="Times New Roman" w:eastAsiaTheme="minorEastAsia" w:hAnsi="Times New Roman" w:cs="Times New Roman"/>
          <w:sz w:val="28"/>
          <w:szCs w:val="28"/>
          <w:lang w:eastAsia="ru-RU"/>
        </w:rPr>
        <w:t>шелфтокеры</w:t>
      </w:r>
      <w:proofErr w:type="spellEnd"/>
      <w:r>
        <w:rPr>
          <w:rFonts w:ascii="Times New Roman" w:eastAsiaTheme="minorEastAsia" w:hAnsi="Times New Roman" w:cs="Times New Roman"/>
          <w:sz w:val="28"/>
          <w:szCs w:val="28"/>
          <w:lang w:eastAsia="ru-RU"/>
        </w:rPr>
        <w:t xml:space="preserve"> и </w:t>
      </w:r>
      <w:proofErr w:type="spellStart"/>
      <w:r>
        <w:rPr>
          <w:rFonts w:ascii="Times New Roman" w:eastAsiaTheme="minorEastAsia" w:hAnsi="Times New Roman" w:cs="Times New Roman"/>
          <w:sz w:val="28"/>
          <w:szCs w:val="28"/>
          <w:lang w:eastAsia="ru-RU"/>
        </w:rPr>
        <w:t>воблеры</w:t>
      </w:r>
      <w:proofErr w:type="spellEnd"/>
      <w:r>
        <w:rPr>
          <w:rFonts w:ascii="Times New Roman" w:eastAsiaTheme="minorEastAsia" w:hAnsi="Times New Roman" w:cs="Times New Roman"/>
          <w:sz w:val="28"/>
          <w:szCs w:val="28"/>
          <w:lang w:eastAsia="ru-RU"/>
        </w:rPr>
        <w:t xml:space="preserve">. </w:t>
      </w:r>
      <w:r w:rsidR="00431C6E">
        <w:rPr>
          <w:rFonts w:ascii="Times New Roman" w:eastAsiaTheme="minorEastAsia" w:hAnsi="Times New Roman" w:cs="Times New Roman"/>
          <w:sz w:val="28"/>
          <w:szCs w:val="28"/>
          <w:lang w:eastAsia="ru-RU"/>
        </w:rPr>
        <w:t>Также реклама расположена в монетнице.</w:t>
      </w:r>
    </w:p>
    <w:p w:rsidR="001B0AB3" w:rsidRDefault="00431C6E"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drawing>
          <wp:inline distT="0" distB="0" distL="0" distR="0">
            <wp:extent cx="5805577" cy="3485071"/>
            <wp:effectExtent l="0" t="0" r="5080" b="1270"/>
            <wp:docPr id="7" name="Рисунок 7" descr="https://www.pos-allegro.ru/upload/medialibrary/c84/c8441c7326abd07b615c52daac0c0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s-allegro.ru/upload/medialibrary/c84/c8441c7326abd07b615c52daac0c072a.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5680" cy="3485133"/>
                    </a:xfrm>
                    <a:prstGeom prst="rect">
                      <a:avLst/>
                    </a:prstGeom>
                    <a:noFill/>
                    <a:ln>
                      <a:noFill/>
                    </a:ln>
                  </pic:spPr>
                </pic:pic>
              </a:graphicData>
            </a:graphic>
          </wp:inline>
        </w:drawing>
      </w:r>
      <w:r w:rsidR="001B0AB3">
        <w:rPr>
          <w:rFonts w:ascii="Times New Roman" w:eastAsiaTheme="minorEastAsia" w:hAnsi="Times New Roman" w:cs="Times New Roman"/>
          <w:sz w:val="28"/>
          <w:szCs w:val="28"/>
          <w:lang w:eastAsia="ru-RU"/>
        </w:rPr>
        <w:t xml:space="preserve"> </w:t>
      </w:r>
    </w:p>
    <w:p w:rsidR="00431C6E" w:rsidRDefault="00431C6E"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lastRenderedPageBreak/>
        <w:drawing>
          <wp:inline distT="0" distB="0" distL="0" distR="0">
            <wp:extent cx="5939790" cy="4820554"/>
            <wp:effectExtent l="0" t="0" r="3810" b="0"/>
            <wp:docPr id="8" name="Рисунок 8" descr="https://image.3dbrute.com/wp-content/uploads/2019/01/Medical.Pr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3dbrute.com/wp-content/uploads/2019/01/Medical.Pro1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820554"/>
                    </a:xfrm>
                    <a:prstGeom prst="rect">
                      <a:avLst/>
                    </a:prstGeom>
                    <a:noFill/>
                    <a:ln>
                      <a:noFill/>
                    </a:ln>
                  </pic:spPr>
                </pic:pic>
              </a:graphicData>
            </a:graphic>
          </wp:inline>
        </w:drawing>
      </w:r>
    </w:p>
    <w:p w:rsidR="00431C6E" w:rsidRDefault="00431C6E" w:rsidP="001B0AB3">
      <w:pPr>
        <w:suppressAutoHyphens/>
        <w:spacing w:after="0" w:line="240" w:lineRule="auto"/>
        <w:rPr>
          <w:rFonts w:ascii="Times New Roman" w:eastAsiaTheme="minorEastAsia" w:hAnsi="Times New Roman" w:cs="Times New Roman"/>
          <w:sz w:val="28"/>
          <w:szCs w:val="28"/>
          <w:lang w:eastAsia="ru-RU"/>
        </w:rPr>
      </w:pPr>
    </w:p>
    <w:p w:rsidR="00431C6E" w:rsidRDefault="00431C6E"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drawing>
          <wp:inline distT="0" distB="0" distL="0" distR="0">
            <wp:extent cx="5939790" cy="3351667"/>
            <wp:effectExtent l="0" t="0" r="3810" b="1270"/>
            <wp:docPr id="11" name="Рисунок 11" descr="http://100rapos.ru/wp-content/uploads/2014/08/002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rapos.ru/wp-content/uploads/2014/08/002_1-1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3351667"/>
                    </a:xfrm>
                    <a:prstGeom prst="rect">
                      <a:avLst/>
                    </a:prstGeom>
                    <a:noFill/>
                    <a:ln>
                      <a:noFill/>
                    </a:ln>
                  </pic:spPr>
                </pic:pic>
              </a:graphicData>
            </a:graphic>
          </wp:inline>
        </w:drawing>
      </w: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lastRenderedPageBreak/>
        <w:drawing>
          <wp:inline distT="0" distB="0" distL="0" distR="0">
            <wp:extent cx="5939790" cy="4460956"/>
            <wp:effectExtent l="0" t="0" r="3810" b="0"/>
            <wp:docPr id="12" name="Рисунок 12" descr="https://www.adensya.ru/i/guide/1045029/56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densya.ru/i/guide/1045029/56588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790" cy="4460956"/>
                    </a:xfrm>
                    <a:prstGeom prst="rect">
                      <a:avLst/>
                    </a:prstGeom>
                    <a:noFill/>
                    <a:ln>
                      <a:noFill/>
                    </a:ln>
                  </pic:spPr>
                </pic:pic>
              </a:graphicData>
            </a:graphic>
          </wp:inline>
        </w:drawing>
      </w: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drawing>
          <wp:inline distT="0" distB="0" distL="0" distR="0">
            <wp:extent cx="5938066" cy="3717985"/>
            <wp:effectExtent l="0" t="0" r="5715" b="0"/>
            <wp:docPr id="13" name="Рисунок 13" descr="http://s018.radikal.ru/i509/1201/40/465d557ae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18.radikal.ru/i509/1201/40/465d557ae9d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3719064"/>
                    </a:xfrm>
                    <a:prstGeom prst="rect">
                      <a:avLst/>
                    </a:prstGeom>
                    <a:noFill/>
                    <a:ln>
                      <a:noFill/>
                    </a:ln>
                  </pic:spPr>
                </pic:pic>
              </a:graphicData>
            </a:graphic>
          </wp:inline>
        </w:drawing>
      </w: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Default="00694400" w:rsidP="001B0AB3">
      <w:pPr>
        <w:suppressAutoHyphens/>
        <w:spacing w:after="0" w:line="240" w:lineRule="auto"/>
        <w:rPr>
          <w:rFonts w:ascii="Times New Roman" w:eastAsiaTheme="minorEastAsia" w:hAnsi="Times New Roman" w:cs="Times New Roman"/>
          <w:sz w:val="28"/>
          <w:szCs w:val="28"/>
          <w:lang w:eastAsia="ru-RU"/>
        </w:rPr>
      </w:pPr>
    </w:p>
    <w:p w:rsidR="00694400" w:rsidRPr="001B0AB3" w:rsidRDefault="00694400" w:rsidP="001B0AB3">
      <w:pPr>
        <w:suppressAutoHyphens/>
        <w:spacing w:after="0" w:line="240" w:lineRule="auto"/>
        <w:rPr>
          <w:rFonts w:ascii="Times New Roman" w:eastAsiaTheme="minorEastAsia" w:hAnsi="Times New Roman" w:cs="Times New Roman"/>
          <w:sz w:val="28"/>
          <w:szCs w:val="28"/>
          <w:lang w:eastAsia="ru-RU"/>
        </w:rPr>
      </w:pPr>
      <w:r>
        <w:rPr>
          <w:noProof/>
          <w:lang w:eastAsia="ru-RU"/>
        </w:rPr>
        <w:lastRenderedPageBreak/>
        <w:drawing>
          <wp:inline distT="0" distB="0" distL="0" distR="0">
            <wp:extent cx="5710555" cy="5710555"/>
            <wp:effectExtent l="0" t="0" r="4445" b="4445"/>
            <wp:docPr id="14" name="Рисунок 14" descr="http://www.elco-adv.com/files/trust/13_pos_monet_tera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co-adv.com/files/trust/13_pos_monet_teraflu.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0555" cy="5710555"/>
                    </a:xfrm>
                    <a:prstGeom prst="rect">
                      <a:avLst/>
                    </a:prstGeom>
                    <a:noFill/>
                    <a:ln>
                      <a:noFill/>
                    </a:ln>
                  </pic:spPr>
                </pic:pic>
              </a:graphicData>
            </a:graphic>
          </wp:inline>
        </w:drawing>
      </w:r>
    </w:p>
    <w:p w:rsidR="00A26360" w:rsidRPr="00A26360" w:rsidRDefault="00A26360" w:rsidP="00A26360">
      <w:pPr>
        <w:suppressAutoHyphens/>
        <w:spacing w:after="0" w:line="240" w:lineRule="auto"/>
        <w:rPr>
          <w:rFonts w:ascii="Times New Roman" w:eastAsiaTheme="minorEastAsia" w:hAnsi="Times New Roman" w:cs="Times New Roman"/>
          <w:sz w:val="28"/>
          <w:szCs w:val="28"/>
          <w:lang w:eastAsia="ru-RU"/>
        </w:rPr>
      </w:pPr>
    </w:p>
    <w:p w:rsidR="00AF63B1" w:rsidRPr="00AF63B1" w:rsidRDefault="00AF63B1" w:rsidP="00AF63B1">
      <w:pPr>
        <w:suppressAutoHyphens/>
        <w:spacing w:after="0" w:line="240" w:lineRule="auto"/>
        <w:jc w:val="center"/>
        <w:rPr>
          <w:rFonts w:ascii="Times New Roman" w:eastAsiaTheme="minorEastAsia" w:hAnsi="Times New Roman" w:cs="Times New Roman"/>
          <w:b/>
          <w:sz w:val="28"/>
          <w:szCs w:val="28"/>
          <w:lang w:eastAsia="ru-RU"/>
        </w:rPr>
      </w:pPr>
    </w:p>
    <w:p w:rsidR="00F550C6" w:rsidRDefault="00F550C6" w:rsidP="00AF63B1">
      <w:pPr>
        <w:suppressAutoHyphens/>
        <w:spacing w:after="0" w:line="240" w:lineRule="auto"/>
        <w:jc w:val="center"/>
        <w:rPr>
          <w:rFonts w:ascii="Times New Roman" w:eastAsiaTheme="minorEastAsia" w:hAnsi="Times New Roman" w:cs="Times New Roman"/>
          <w:b/>
          <w:sz w:val="28"/>
          <w:szCs w:val="28"/>
          <w:lang w:eastAsia="ru-RU"/>
        </w:rPr>
      </w:pPr>
      <w:r w:rsidRPr="00AF63B1">
        <w:rPr>
          <w:rFonts w:ascii="Times New Roman" w:eastAsiaTheme="minorEastAsia" w:hAnsi="Times New Roman" w:cs="Times New Roman"/>
          <w:b/>
          <w:sz w:val="28"/>
          <w:szCs w:val="28"/>
          <w:lang w:eastAsia="ru-RU"/>
        </w:rPr>
        <w:t>8.Заключение. Вывод. Соответствие аптеки требованиям современного маркетинга.</w:t>
      </w:r>
    </w:p>
    <w:p w:rsidR="00AF63B1" w:rsidRPr="00694400" w:rsidRDefault="00B77445" w:rsidP="00B77445">
      <w:pPr>
        <w:suppressAutoHyphens/>
        <w:spacing w:after="30" w:line="240" w:lineRule="auto"/>
        <w:ind w:firstLine="709"/>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Я сч</w:t>
      </w:r>
      <w:r w:rsidR="00694400">
        <w:rPr>
          <w:rFonts w:ascii="Times New Roman" w:eastAsiaTheme="minorEastAsia" w:hAnsi="Times New Roman" w:cs="Times New Roman"/>
          <w:sz w:val="28"/>
          <w:szCs w:val="28"/>
          <w:lang w:eastAsia="ru-RU"/>
        </w:rPr>
        <w:t>итаю, что аптека внутри соответствует торговому маркетингу, но за пределами аптеки нужно пор</w:t>
      </w:r>
      <w:r>
        <w:rPr>
          <w:rFonts w:ascii="Times New Roman" w:eastAsiaTheme="minorEastAsia" w:hAnsi="Times New Roman" w:cs="Times New Roman"/>
          <w:sz w:val="28"/>
          <w:szCs w:val="28"/>
          <w:lang w:eastAsia="ru-RU"/>
        </w:rPr>
        <w:t>аботать над рекламой.</w:t>
      </w:r>
    </w:p>
    <w:p w:rsidR="00F550C6" w:rsidRDefault="00F550C6" w:rsidP="00AF63B1">
      <w:pPr>
        <w:suppressAutoHyphens/>
        <w:spacing w:after="0" w:line="240" w:lineRule="auto"/>
        <w:jc w:val="center"/>
        <w:rPr>
          <w:rFonts w:ascii="Times New Roman" w:eastAsiaTheme="minorEastAsia" w:hAnsi="Times New Roman" w:cs="Times New Roman"/>
          <w:b/>
          <w:sz w:val="28"/>
          <w:szCs w:val="28"/>
          <w:lang w:eastAsia="ru-RU"/>
        </w:rPr>
      </w:pPr>
      <w:r w:rsidRPr="00AF63B1">
        <w:rPr>
          <w:rFonts w:ascii="Times New Roman" w:eastAsiaTheme="minorEastAsia" w:hAnsi="Times New Roman" w:cs="Times New Roman"/>
          <w:b/>
          <w:sz w:val="28"/>
          <w:szCs w:val="28"/>
          <w:lang w:eastAsia="ru-RU"/>
        </w:rPr>
        <w:t>10. Предложения по улучшению работы.</w:t>
      </w:r>
    </w:p>
    <w:p w:rsidR="00F550C6" w:rsidRPr="00B77445" w:rsidRDefault="00B77445" w:rsidP="00B77445">
      <w:pPr>
        <w:suppressAutoHyphens/>
        <w:spacing w:after="30" w:line="240" w:lineRule="auto"/>
        <w:ind w:firstLine="709"/>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улице возле входа в торговый центр нужно </w:t>
      </w:r>
      <w:proofErr w:type="gramStart"/>
      <w:r>
        <w:rPr>
          <w:rFonts w:ascii="Times New Roman" w:eastAsiaTheme="minorEastAsia" w:hAnsi="Times New Roman" w:cs="Times New Roman"/>
          <w:sz w:val="28"/>
          <w:szCs w:val="28"/>
          <w:lang w:eastAsia="ru-RU"/>
        </w:rPr>
        <w:t>разместить рекламу</w:t>
      </w:r>
      <w:proofErr w:type="gramEnd"/>
      <w:r>
        <w:rPr>
          <w:rFonts w:ascii="Times New Roman" w:eastAsiaTheme="minorEastAsia" w:hAnsi="Times New Roman" w:cs="Times New Roman"/>
          <w:sz w:val="28"/>
          <w:szCs w:val="28"/>
          <w:lang w:eastAsia="ru-RU"/>
        </w:rPr>
        <w:t xml:space="preserve"> в виде баннеров, вывески, плаката. Перед входом нужно расположить специальные коврики. Также нужны указатели, которые показывают, где располагается аптека в здании.</w:t>
      </w:r>
    </w:p>
    <w:p w:rsidR="00F550C6" w:rsidRPr="000C0ADF" w:rsidRDefault="00994969" w:rsidP="00B75519">
      <w:pPr>
        <w:suppressAutoHyphens/>
        <w:spacing w:afterLines="30" w:after="72" w:line="240" w:lineRule="auto"/>
        <w:ind w:firstLine="709"/>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Тема №15.</w:t>
      </w:r>
      <w:r w:rsidR="00B84BAF">
        <w:rPr>
          <w:rFonts w:ascii="Times New Roman" w:eastAsiaTheme="minorEastAsia" w:hAnsi="Times New Roman" w:cs="Times New Roman"/>
          <w:b/>
          <w:sz w:val="28"/>
          <w:szCs w:val="28"/>
          <w:lang w:eastAsia="ru-RU"/>
        </w:rPr>
        <w:t xml:space="preserve"> Маркетинговый анализ.</w:t>
      </w:r>
    </w:p>
    <w:p w:rsidR="00F550C6" w:rsidRPr="00F550C6" w:rsidRDefault="00F550C6"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Маркетинговый анализ аптечного ассортимента оформляется в виде пр</w:t>
      </w:r>
      <w:r w:rsidR="00B75519">
        <w:rPr>
          <w:rFonts w:ascii="Times New Roman" w:eastAsiaTheme="minorEastAsia" w:hAnsi="Times New Roman" w:cs="Times New Roman"/>
          <w:sz w:val="28"/>
          <w:szCs w:val="28"/>
          <w:lang w:eastAsia="ru-RU"/>
        </w:rPr>
        <w:t>отокола  исследования по форме:</w:t>
      </w:r>
    </w:p>
    <w:p w:rsidR="00F550C6" w:rsidRPr="00F550C6" w:rsidRDefault="00F550C6"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lastRenderedPageBreak/>
        <w:t>П</w:t>
      </w:r>
      <w:r w:rsidR="00B75519">
        <w:rPr>
          <w:rFonts w:ascii="Times New Roman" w:eastAsiaTheme="minorEastAsia" w:hAnsi="Times New Roman" w:cs="Times New Roman"/>
          <w:sz w:val="28"/>
          <w:szCs w:val="28"/>
          <w:lang w:eastAsia="ru-RU"/>
        </w:rPr>
        <w:t xml:space="preserve">ротокол  маркетингового </w:t>
      </w:r>
      <w:proofErr w:type="spellStart"/>
      <w:r w:rsidR="00B75519">
        <w:rPr>
          <w:rFonts w:ascii="Times New Roman" w:eastAsiaTheme="minorEastAsia" w:hAnsi="Times New Roman" w:cs="Times New Roman"/>
          <w:sz w:val="28"/>
          <w:szCs w:val="28"/>
          <w:lang w:eastAsia="ru-RU"/>
        </w:rPr>
        <w:t>анализа</w:t>
      </w:r>
      <w:r w:rsidRPr="00F550C6">
        <w:rPr>
          <w:rFonts w:ascii="Times New Roman" w:eastAsiaTheme="minorEastAsia" w:hAnsi="Times New Roman" w:cs="Times New Roman"/>
          <w:sz w:val="28"/>
          <w:szCs w:val="28"/>
          <w:lang w:eastAsia="ru-RU"/>
        </w:rPr>
        <w:t>лекарственного</w:t>
      </w:r>
      <w:proofErr w:type="spellEnd"/>
      <w:r w:rsidRPr="00F550C6">
        <w:rPr>
          <w:rFonts w:ascii="Times New Roman" w:eastAsiaTheme="minorEastAsia" w:hAnsi="Times New Roman" w:cs="Times New Roman"/>
          <w:sz w:val="28"/>
          <w:szCs w:val="28"/>
          <w:lang w:eastAsia="ru-RU"/>
        </w:rPr>
        <w:t xml:space="preserve"> </w:t>
      </w:r>
      <w:r w:rsidR="00994969">
        <w:rPr>
          <w:rFonts w:ascii="Times New Roman" w:eastAsiaTheme="minorEastAsia" w:hAnsi="Times New Roman" w:cs="Times New Roman"/>
          <w:sz w:val="28"/>
          <w:szCs w:val="28"/>
          <w:lang w:eastAsia="ru-RU"/>
        </w:rPr>
        <w:t>средства (МНН)</w:t>
      </w:r>
      <w:r w:rsidR="000C0ADF">
        <w:rPr>
          <w:rFonts w:ascii="Times New Roman" w:eastAsiaTheme="minorEastAsia" w:hAnsi="Times New Roman" w:cs="Times New Roman"/>
          <w:sz w:val="28"/>
          <w:szCs w:val="28"/>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Нафтифин</w:t>
      </w:r>
      <w:proofErr w:type="spellEnd"/>
    </w:p>
    <w:p w:rsidR="00F550C6" w:rsidRPr="00B75519" w:rsidRDefault="00994969" w:rsidP="00B75519">
      <w:pPr>
        <w:suppressAutoHyphens/>
        <w:spacing w:afterLines="30" w:after="72" w:line="240" w:lineRule="auto"/>
        <w:ind w:firstLine="709"/>
        <w:jc w:val="both"/>
        <w:rPr>
          <w:rFonts w:ascii="Times New Roman" w:eastAsiaTheme="minorEastAsia" w:hAnsi="Times New Roman" w:cs="Times New Roman"/>
          <w:sz w:val="28"/>
          <w:szCs w:val="28"/>
          <w:u w:val="single"/>
          <w:lang w:eastAsia="ru-RU"/>
        </w:rPr>
      </w:pPr>
      <w:r>
        <w:rPr>
          <w:rFonts w:ascii="Times New Roman" w:eastAsiaTheme="minorEastAsia" w:hAnsi="Times New Roman" w:cs="Times New Roman"/>
          <w:sz w:val="28"/>
          <w:szCs w:val="28"/>
          <w:lang w:eastAsia="ru-RU"/>
        </w:rPr>
        <w:t xml:space="preserve">Торговые названия (синонимы): </w:t>
      </w:r>
      <w:proofErr w:type="spellStart"/>
      <w:r w:rsidR="000C0ADF" w:rsidRPr="00B75519">
        <w:rPr>
          <w:rFonts w:ascii="Times New Roman" w:eastAsiaTheme="minorEastAsia" w:hAnsi="Times New Roman" w:cs="Times New Roman"/>
          <w:sz w:val="28"/>
          <w:szCs w:val="28"/>
          <w:u w:val="single"/>
          <w:lang w:eastAsia="ru-RU"/>
        </w:rPr>
        <w:t>Фунгодерил</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Микодерил</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Нафтодерил</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Нафтифин</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Мизол</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Эвалар</w:t>
      </w:r>
      <w:proofErr w:type="spellEnd"/>
      <w:r w:rsidR="000C0ADF" w:rsidRPr="00B75519">
        <w:rPr>
          <w:rFonts w:ascii="Times New Roman" w:eastAsiaTheme="minorEastAsia" w:hAnsi="Times New Roman" w:cs="Times New Roman"/>
          <w:sz w:val="28"/>
          <w:szCs w:val="28"/>
          <w:u w:val="single"/>
          <w:lang w:eastAsia="ru-RU"/>
        </w:rPr>
        <w:t xml:space="preserve">, </w:t>
      </w:r>
      <w:proofErr w:type="spellStart"/>
      <w:r w:rsidR="000C0ADF" w:rsidRPr="00B75519">
        <w:rPr>
          <w:rFonts w:ascii="Times New Roman" w:eastAsiaTheme="minorEastAsia" w:hAnsi="Times New Roman" w:cs="Times New Roman"/>
          <w:sz w:val="28"/>
          <w:szCs w:val="28"/>
          <w:u w:val="single"/>
          <w:lang w:eastAsia="ru-RU"/>
        </w:rPr>
        <w:t>Экзостат</w:t>
      </w:r>
      <w:proofErr w:type="spellEnd"/>
      <w:r w:rsidR="000C0ADF" w:rsidRPr="00B75519">
        <w:rPr>
          <w:rFonts w:ascii="Times New Roman" w:eastAsiaTheme="minorEastAsia" w:hAnsi="Times New Roman" w:cs="Times New Roman"/>
          <w:sz w:val="28"/>
          <w:szCs w:val="28"/>
          <w:u w:val="single"/>
          <w:lang w:eastAsia="ru-RU"/>
        </w:rPr>
        <w:t>.</w:t>
      </w:r>
    </w:p>
    <w:p w:rsidR="00F550C6" w:rsidRPr="00B75519" w:rsidRDefault="000C0ADF" w:rsidP="00B75519">
      <w:pPr>
        <w:spacing w:before="100" w:beforeAutospacing="1" w:afterLines="30" w:after="72"/>
        <w:ind w:firstLine="709"/>
        <w:jc w:val="both"/>
        <w:rPr>
          <w:rFonts w:ascii="Times New Roman" w:hAnsi="Times New Roman" w:cs="Times New Roman"/>
          <w:color w:val="000000"/>
          <w:sz w:val="28"/>
          <w:szCs w:val="28"/>
          <w:u w:val="single"/>
        </w:rPr>
      </w:pPr>
      <w:r>
        <w:rPr>
          <w:rFonts w:ascii="Times New Roman" w:eastAsiaTheme="minorEastAsia" w:hAnsi="Times New Roman" w:cs="Times New Roman"/>
          <w:sz w:val="28"/>
          <w:szCs w:val="28"/>
          <w:lang w:eastAsia="ru-RU"/>
        </w:rPr>
        <w:t xml:space="preserve">Фармакотерапевтическая группа: </w:t>
      </w:r>
      <w:r w:rsidRPr="00B75519">
        <w:rPr>
          <w:rFonts w:ascii="Times New Roman" w:eastAsiaTheme="minorEastAsia" w:hAnsi="Times New Roman" w:cs="Times New Roman"/>
          <w:sz w:val="28"/>
          <w:szCs w:val="28"/>
          <w:u w:val="single"/>
          <w:lang w:eastAsia="ru-RU"/>
        </w:rPr>
        <w:t>противогрибковое средство (</w:t>
      </w:r>
      <w:hyperlink r:id="rId63" w:history="1">
        <w:r w:rsidRPr="00B75519">
          <w:rPr>
            <w:rFonts w:ascii="Times New Roman" w:hAnsi="Times New Roman" w:cs="Times New Roman"/>
            <w:color w:val="000000"/>
            <w:sz w:val="28"/>
            <w:szCs w:val="28"/>
            <w:u w:val="single"/>
          </w:rPr>
          <w:t>препарат для лечения заболеваний кожи</w:t>
        </w:r>
      </w:hyperlink>
      <w:r w:rsidRPr="00B75519">
        <w:rPr>
          <w:rFonts w:ascii="Times New Roman" w:eastAsiaTheme="minorEastAsia" w:hAnsi="Times New Roman" w:cs="Times New Roman"/>
          <w:sz w:val="28"/>
          <w:szCs w:val="28"/>
          <w:u w:val="single"/>
          <w:lang w:eastAsia="ru-RU"/>
        </w:rPr>
        <w:t>).</w:t>
      </w:r>
    </w:p>
    <w:p w:rsidR="00F550C6" w:rsidRPr="00F550C6" w:rsidRDefault="00F550C6"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1.Трехуровне</w:t>
      </w:r>
      <w:r w:rsidR="000C0ADF">
        <w:rPr>
          <w:rFonts w:ascii="Times New Roman" w:eastAsiaTheme="minorEastAsia" w:hAnsi="Times New Roman" w:cs="Times New Roman"/>
          <w:sz w:val="28"/>
          <w:szCs w:val="28"/>
          <w:lang w:eastAsia="ru-RU"/>
        </w:rPr>
        <w:t xml:space="preserve">вый анализ ЛС: </w:t>
      </w:r>
      <w:proofErr w:type="spellStart"/>
      <w:r w:rsidR="000C0ADF" w:rsidRPr="00B75519">
        <w:rPr>
          <w:rFonts w:ascii="Times New Roman" w:eastAsiaTheme="minorEastAsia" w:hAnsi="Times New Roman" w:cs="Times New Roman"/>
          <w:sz w:val="28"/>
          <w:szCs w:val="28"/>
          <w:u w:val="single"/>
          <w:lang w:eastAsia="ru-RU"/>
        </w:rPr>
        <w:t>Микодерил</w:t>
      </w:r>
      <w:proofErr w:type="spellEnd"/>
    </w:p>
    <w:p w:rsidR="00F550C6" w:rsidRPr="00F550C6" w:rsidRDefault="00F550C6"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1.1.Сущность товара - удовлетворение потребности человека в ле</w:t>
      </w:r>
      <w:r w:rsidR="00FE1690">
        <w:rPr>
          <w:rFonts w:ascii="Times New Roman" w:eastAsiaTheme="minorEastAsia" w:hAnsi="Times New Roman" w:cs="Times New Roman"/>
          <w:sz w:val="28"/>
          <w:szCs w:val="28"/>
          <w:lang w:eastAsia="ru-RU"/>
        </w:rPr>
        <w:t>чении грибковых заболеваниях кожи и ногтей, межпальцевого микоза, дерматомикоза, отрубевидного лишая, кожного кандидоза.</w:t>
      </w:r>
      <w:r w:rsidR="00C57AE3">
        <w:rPr>
          <w:rFonts w:ascii="Times New Roman" w:eastAsiaTheme="minorEastAsia" w:hAnsi="Times New Roman" w:cs="Times New Roman"/>
          <w:sz w:val="28"/>
          <w:szCs w:val="28"/>
          <w:lang w:eastAsia="ru-RU"/>
        </w:rPr>
        <w:t xml:space="preserve"> Это является сильной стороной лекарственного средства.</w:t>
      </w:r>
      <w:r w:rsidR="00FE1690">
        <w:rPr>
          <w:rFonts w:ascii="Times New Roman" w:eastAsiaTheme="minorEastAsia" w:hAnsi="Times New Roman" w:cs="Times New Roman"/>
          <w:sz w:val="28"/>
          <w:szCs w:val="28"/>
          <w:lang w:eastAsia="ru-RU"/>
        </w:rPr>
        <w:t xml:space="preserve"> </w:t>
      </w:r>
    </w:p>
    <w:p w:rsidR="00B76658" w:rsidRDefault="00C57AE3"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1.2.Фактический товар – если говорить о торговом названии, то оно соответствует данному препарату. </w:t>
      </w:r>
      <w:proofErr w:type="spellStart"/>
      <w:r>
        <w:rPr>
          <w:rFonts w:ascii="Times New Roman" w:eastAsiaTheme="minorEastAsia" w:hAnsi="Times New Roman" w:cs="Times New Roman"/>
          <w:sz w:val="28"/>
          <w:szCs w:val="28"/>
          <w:lang w:eastAsia="ru-RU"/>
        </w:rPr>
        <w:t>Мико</w:t>
      </w:r>
      <w:proofErr w:type="spellEnd"/>
      <w:r>
        <w:rPr>
          <w:rFonts w:ascii="Times New Roman" w:eastAsiaTheme="minorEastAsia" w:hAnsi="Times New Roman" w:cs="Times New Roman"/>
          <w:sz w:val="28"/>
          <w:szCs w:val="28"/>
          <w:lang w:eastAsia="ru-RU"/>
        </w:rPr>
        <w:t xml:space="preserve"> – гриб, дерма – кожа, </w:t>
      </w:r>
      <w:proofErr w:type="spellStart"/>
      <w:r>
        <w:rPr>
          <w:rFonts w:ascii="Times New Roman" w:eastAsiaTheme="minorEastAsia" w:hAnsi="Times New Roman" w:cs="Times New Roman"/>
          <w:sz w:val="28"/>
          <w:szCs w:val="28"/>
          <w:lang w:eastAsia="ru-RU"/>
        </w:rPr>
        <w:t>микодерил</w:t>
      </w:r>
      <w:proofErr w:type="spellEnd"/>
      <w:r>
        <w:rPr>
          <w:rFonts w:ascii="Times New Roman" w:eastAsiaTheme="minorEastAsia" w:hAnsi="Times New Roman" w:cs="Times New Roman"/>
          <w:sz w:val="28"/>
          <w:szCs w:val="28"/>
          <w:lang w:eastAsia="ru-RU"/>
        </w:rPr>
        <w:t xml:space="preserve"> – грибок кожи. </w:t>
      </w:r>
    </w:p>
    <w:p w:rsidR="00B76658" w:rsidRDefault="00C57AE3"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Дизайн приятный на вид: крем имеет бело – синюю </w:t>
      </w:r>
      <w:r w:rsidR="00B76658">
        <w:rPr>
          <w:rFonts w:ascii="Times New Roman" w:eastAsiaTheme="minorEastAsia" w:hAnsi="Times New Roman" w:cs="Times New Roman"/>
          <w:sz w:val="28"/>
          <w:szCs w:val="28"/>
          <w:lang w:eastAsia="ru-RU"/>
        </w:rPr>
        <w:t xml:space="preserve">вторичную </w:t>
      </w:r>
      <w:r>
        <w:rPr>
          <w:rFonts w:ascii="Times New Roman" w:eastAsiaTheme="minorEastAsia" w:hAnsi="Times New Roman" w:cs="Times New Roman"/>
          <w:sz w:val="28"/>
          <w:szCs w:val="28"/>
          <w:lang w:eastAsia="ru-RU"/>
        </w:rPr>
        <w:t>упаковку; раствор имеет бело –</w:t>
      </w:r>
      <w:r w:rsidR="00B76658">
        <w:rPr>
          <w:rFonts w:ascii="Times New Roman" w:eastAsiaTheme="minorEastAsia" w:hAnsi="Times New Roman" w:cs="Times New Roman"/>
          <w:sz w:val="28"/>
          <w:szCs w:val="28"/>
          <w:lang w:eastAsia="ru-RU"/>
        </w:rPr>
        <w:t xml:space="preserve"> оранжевую вторичную упаковку. </w:t>
      </w:r>
    </w:p>
    <w:p w:rsidR="00F550C6" w:rsidRDefault="00B76658"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Первичная упаковка крема имеет форму </w:t>
      </w:r>
      <w:proofErr w:type="gramStart"/>
      <w:r>
        <w:rPr>
          <w:rFonts w:ascii="Times New Roman" w:eastAsiaTheme="minorEastAsia" w:hAnsi="Times New Roman" w:cs="Times New Roman"/>
          <w:sz w:val="28"/>
          <w:szCs w:val="28"/>
          <w:lang w:eastAsia="ru-RU"/>
        </w:rPr>
        <w:t>тюбика</w:t>
      </w:r>
      <w:proofErr w:type="gramEnd"/>
      <w:r>
        <w:rPr>
          <w:rFonts w:ascii="Times New Roman" w:eastAsiaTheme="minorEastAsia" w:hAnsi="Times New Roman" w:cs="Times New Roman"/>
          <w:sz w:val="28"/>
          <w:szCs w:val="28"/>
          <w:lang w:eastAsia="ru-RU"/>
        </w:rPr>
        <w:t xml:space="preserve"> из которого выдавливается крем белого цвета, первичная упаковка раствора имеет стеклянный флакон темного оранжевого цвета с капельным нанесением лекарственного препарата.</w:t>
      </w:r>
    </w:p>
    <w:p w:rsidR="00B76658" w:rsidRPr="00B84BAF" w:rsidRDefault="00B76658" w:rsidP="00B84BAF">
      <w:pPr>
        <w:suppressAutoHyphens/>
        <w:spacing w:afterLines="30" w:after="72" w:line="240" w:lineRule="auto"/>
        <w:ind w:firstLine="709"/>
        <w:jc w:val="both"/>
        <w:rPr>
          <w:rFonts w:ascii="Arial" w:hAnsi="Arial" w:cs="Arial"/>
          <w:color w:val="4E4E4E"/>
          <w:sz w:val="21"/>
          <w:szCs w:val="21"/>
          <w:shd w:val="clear" w:color="auto" w:fill="F7F7F7"/>
        </w:rPr>
      </w:pPr>
      <w:r>
        <w:rPr>
          <w:rFonts w:ascii="Times New Roman" w:eastAsiaTheme="minorEastAsia" w:hAnsi="Times New Roman" w:cs="Times New Roman"/>
          <w:sz w:val="28"/>
          <w:szCs w:val="28"/>
          <w:lang w:eastAsia="ru-RU"/>
        </w:rPr>
        <w:t xml:space="preserve">ЛП </w:t>
      </w:r>
      <w:proofErr w:type="gramStart"/>
      <w:r>
        <w:rPr>
          <w:rFonts w:ascii="Times New Roman" w:eastAsiaTheme="minorEastAsia" w:hAnsi="Times New Roman" w:cs="Times New Roman"/>
          <w:sz w:val="28"/>
          <w:szCs w:val="28"/>
          <w:lang w:eastAsia="ru-RU"/>
        </w:rPr>
        <w:t xml:space="preserve">содержит лекарственное вещество </w:t>
      </w:r>
      <w:proofErr w:type="spellStart"/>
      <w:r>
        <w:rPr>
          <w:rFonts w:ascii="Times New Roman" w:eastAsiaTheme="minorEastAsia" w:hAnsi="Times New Roman" w:cs="Times New Roman"/>
          <w:sz w:val="28"/>
          <w:szCs w:val="28"/>
          <w:lang w:eastAsia="ru-RU"/>
        </w:rPr>
        <w:t>нафтифин</w:t>
      </w:r>
      <w:proofErr w:type="spellEnd"/>
      <w:r w:rsidR="007C22C6">
        <w:rPr>
          <w:rFonts w:ascii="Times New Roman" w:eastAsiaTheme="minorEastAsia" w:hAnsi="Times New Roman" w:cs="Times New Roman"/>
          <w:sz w:val="28"/>
          <w:szCs w:val="28"/>
          <w:lang w:eastAsia="ru-RU"/>
        </w:rPr>
        <w:t xml:space="preserve"> он проникает</w:t>
      </w:r>
      <w:proofErr w:type="gramEnd"/>
      <w:r w:rsidR="007C22C6">
        <w:rPr>
          <w:rFonts w:ascii="Times New Roman" w:eastAsiaTheme="minorEastAsia" w:hAnsi="Times New Roman" w:cs="Times New Roman"/>
          <w:sz w:val="28"/>
          <w:szCs w:val="28"/>
          <w:lang w:eastAsia="ru-RU"/>
        </w:rPr>
        <w:t xml:space="preserve"> в кожу, создавая устойчивые противогрибковые концентрации в различных ее слоях. </w:t>
      </w:r>
      <w:proofErr w:type="spellStart"/>
      <w:r w:rsidR="007C22C6">
        <w:rPr>
          <w:rFonts w:ascii="Times New Roman" w:eastAsiaTheme="minorEastAsia" w:hAnsi="Times New Roman" w:cs="Times New Roman"/>
          <w:sz w:val="28"/>
          <w:szCs w:val="28"/>
          <w:lang w:eastAsia="ru-RU"/>
        </w:rPr>
        <w:t>Нафтифин</w:t>
      </w:r>
      <w:proofErr w:type="spellEnd"/>
      <w:r w:rsidR="007C22C6">
        <w:rPr>
          <w:rFonts w:ascii="Times New Roman" w:eastAsiaTheme="minorEastAsia" w:hAnsi="Times New Roman" w:cs="Times New Roman"/>
          <w:sz w:val="28"/>
          <w:szCs w:val="28"/>
          <w:lang w:eastAsia="ru-RU"/>
        </w:rPr>
        <w:t xml:space="preserve"> обладает антибактериальной активностью в отношении микроорганизмов, которые вызывают вторичные бактериальные инфекции, также </w:t>
      </w:r>
      <w:proofErr w:type="spellStart"/>
      <w:r w:rsidR="007C22C6">
        <w:rPr>
          <w:rFonts w:ascii="Times New Roman" w:eastAsiaTheme="minorEastAsia" w:hAnsi="Times New Roman" w:cs="Times New Roman"/>
          <w:sz w:val="28"/>
          <w:szCs w:val="28"/>
          <w:lang w:eastAsia="ru-RU"/>
        </w:rPr>
        <w:t>нафтифин</w:t>
      </w:r>
      <w:proofErr w:type="spellEnd"/>
      <w:r w:rsidR="007C22C6">
        <w:rPr>
          <w:rFonts w:ascii="Times New Roman" w:eastAsiaTheme="minorEastAsia" w:hAnsi="Times New Roman" w:cs="Times New Roman"/>
          <w:sz w:val="28"/>
          <w:szCs w:val="28"/>
          <w:lang w:eastAsia="ru-RU"/>
        </w:rPr>
        <w:t xml:space="preserve"> обладает противовоспалительным действием, которое способствует быстрому исчезновению симптомов воспаления, особенно зуда.</w:t>
      </w:r>
    </w:p>
    <w:p w:rsidR="00B322B3" w:rsidRDefault="00F550C6" w:rsidP="00B75519">
      <w:pPr>
        <w:suppressAutoHyphens/>
        <w:spacing w:afterLines="30" w:after="72"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1.3.Добавленный товар - информационные  проспект</w:t>
      </w:r>
      <w:r w:rsidR="00B322B3">
        <w:rPr>
          <w:rFonts w:ascii="Times New Roman" w:eastAsiaTheme="minorEastAsia" w:hAnsi="Times New Roman" w:cs="Times New Roman"/>
          <w:sz w:val="28"/>
          <w:szCs w:val="28"/>
          <w:lang w:eastAsia="ru-RU"/>
        </w:rPr>
        <w:t>ы, буклеты с рекламой, ли</w:t>
      </w:r>
      <w:proofErr w:type="gramStart"/>
      <w:r w:rsidR="00B322B3">
        <w:rPr>
          <w:rFonts w:ascii="Times New Roman" w:eastAsiaTheme="minorEastAsia" w:hAnsi="Times New Roman" w:cs="Times New Roman"/>
          <w:sz w:val="28"/>
          <w:szCs w:val="28"/>
          <w:lang w:eastAsia="ru-RU"/>
        </w:rPr>
        <w:t>ст вкл</w:t>
      </w:r>
      <w:proofErr w:type="gramEnd"/>
      <w:r w:rsidR="00B322B3">
        <w:rPr>
          <w:rFonts w:ascii="Times New Roman" w:eastAsiaTheme="minorEastAsia" w:hAnsi="Times New Roman" w:cs="Times New Roman"/>
          <w:sz w:val="28"/>
          <w:szCs w:val="28"/>
          <w:lang w:eastAsia="ru-RU"/>
        </w:rPr>
        <w:t>адыш с характеристикой препарата.</w:t>
      </w:r>
    </w:p>
    <w:p w:rsidR="00F550C6" w:rsidRPr="00B322B3" w:rsidRDefault="00B322B3" w:rsidP="00F550C6">
      <w:pPr>
        <w:suppressAutoHyphens/>
        <w:spacing w:after="0" w:line="240" w:lineRule="auto"/>
        <w:jc w:val="both"/>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 xml:space="preserve"> </w:t>
      </w:r>
      <w:r>
        <w:rPr>
          <w:rFonts w:ascii="Times New Roman" w:eastAsiaTheme="minorEastAsia" w:hAnsi="Times New Roman" w:cs="Times New Roman"/>
          <w:b/>
          <w:sz w:val="28"/>
          <w:szCs w:val="28"/>
          <w:lang w:eastAsia="ru-RU"/>
        </w:rPr>
        <w:t>Образец:</w:t>
      </w:r>
    </w:p>
    <w:tbl>
      <w:tblPr>
        <w:tblStyle w:val="a5"/>
        <w:tblW w:w="0" w:type="auto"/>
        <w:tblLook w:val="04A0" w:firstRow="1" w:lastRow="0" w:firstColumn="1" w:lastColumn="0" w:noHBand="0" w:noVBand="1"/>
      </w:tblPr>
      <w:tblGrid>
        <w:gridCol w:w="2608"/>
        <w:gridCol w:w="2313"/>
        <w:gridCol w:w="2356"/>
      </w:tblGrid>
      <w:tr w:rsidR="00F550C6" w:rsidRPr="00F550C6" w:rsidTr="002406F7">
        <w:tc>
          <w:tcPr>
            <w:tcW w:w="2608"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Наименование лекарственных форм,  прошедших регистрацию</w:t>
            </w:r>
          </w:p>
        </w:tc>
        <w:tc>
          <w:tcPr>
            <w:tcW w:w="2313"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Имеются в аптеке</w:t>
            </w:r>
          </w:p>
        </w:tc>
        <w:tc>
          <w:tcPr>
            <w:tcW w:w="2356"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Пользовались     спросом</w:t>
            </w:r>
          </w:p>
        </w:tc>
      </w:tr>
      <w:tr w:rsidR="00F550C6" w:rsidRPr="00F550C6" w:rsidTr="002406F7">
        <w:tc>
          <w:tcPr>
            <w:tcW w:w="2608" w:type="dxa"/>
          </w:tcPr>
          <w:p w:rsidR="00F550C6" w:rsidRPr="00B84BAF" w:rsidRDefault="00E27E5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00B322B3" w:rsidRPr="00B84BAF">
              <w:rPr>
                <w:rFonts w:eastAsiaTheme="minorEastAsia"/>
                <w:sz w:val="24"/>
                <w:szCs w:val="24"/>
              </w:rPr>
              <w:t xml:space="preserve"> р-р 1%-10 </w:t>
            </w:r>
            <w:proofErr w:type="spellStart"/>
            <w:r w:rsidR="00B322B3" w:rsidRPr="00B84BAF">
              <w:rPr>
                <w:rFonts w:eastAsiaTheme="minorEastAsia"/>
                <w:sz w:val="24"/>
                <w:szCs w:val="24"/>
              </w:rPr>
              <w:t>мл</w:t>
            </w:r>
            <w:proofErr w:type="gramStart"/>
            <w:r w:rsidRPr="00B84BAF">
              <w:rPr>
                <w:rFonts w:eastAsiaTheme="minorEastAsia"/>
                <w:sz w:val="24"/>
                <w:szCs w:val="24"/>
              </w:rPr>
              <w:t>.н</w:t>
            </w:r>
            <w:proofErr w:type="gramEnd"/>
            <w:r w:rsidRPr="00B84BAF">
              <w:rPr>
                <w:rFonts w:eastAsiaTheme="minorEastAsia"/>
                <w:sz w:val="24"/>
                <w:szCs w:val="24"/>
              </w:rPr>
              <w:t>аружно</w:t>
            </w:r>
            <w:proofErr w:type="spellEnd"/>
          </w:p>
        </w:tc>
        <w:tc>
          <w:tcPr>
            <w:tcW w:w="2313"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w:t>
            </w:r>
          </w:p>
        </w:tc>
      </w:tr>
      <w:tr w:rsidR="00351AF0" w:rsidRPr="00F550C6" w:rsidTr="002406F7">
        <w:tc>
          <w:tcPr>
            <w:tcW w:w="2608" w:type="dxa"/>
          </w:tcPr>
          <w:p w:rsidR="00351AF0" w:rsidRPr="00B84BAF" w:rsidRDefault="00351AF0"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р-р 1%-15 мл</w:t>
            </w:r>
            <w:proofErr w:type="gramStart"/>
            <w:r w:rsidRPr="00B84BAF">
              <w:rPr>
                <w:rFonts w:eastAsiaTheme="minorEastAsia"/>
                <w:sz w:val="24"/>
                <w:szCs w:val="24"/>
              </w:rPr>
              <w:t>.</w:t>
            </w:r>
            <w:proofErr w:type="gramEnd"/>
            <w:r w:rsidRPr="00B84BAF">
              <w:rPr>
                <w:rFonts w:eastAsiaTheme="minorEastAsia"/>
                <w:sz w:val="24"/>
                <w:szCs w:val="24"/>
              </w:rPr>
              <w:t xml:space="preserve"> </w:t>
            </w:r>
            <w:proofErr w:type="gramStart"/>
            <w:r w:rsidRPr="00B84BAF">
              <w:rPr>
                <w:rFonts w:eastAsiaTheme="minorEastAsia"/>
                <w:sz w:val="24"/>
                <w:szCs w:val="24"/>
              </w:rPr>
              <w:t>н</w:t>
            </w:r>
            <w:proofErr w:type="gramEnd"/>
            <w:r w:rsidRPr="00B84BAF">
              <w:rPr>
                <w:rFonts w:eastAsiaTheme="minorEastAsia"/>
                <w:sz w:val="24"/>
                <w:szCs w:val="24"/>
              </w:rPr>
              <w:t>аружно</w:t>
            </w:r>
          </w:p>
        </w:tc>
        <w:tc>
          <w:tcPr>
            <w:tcW w:w="2313"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550C6" w:rsidRPr="00F550C6" w:rsidTr="002406F7">
        <w:tc>
          <w:tcPr>
            <w:tcW w:w="2608" w:type="dxa"/>
          </w:tcPr>
          <w:p w:rsidR="00F550C6" w:rsidRPr="00B84BAF" w:rsidRDefault="00E27E5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р</w:t>
            </w:r>
            <w:r w:rsidR="00B322B3" w:rsidRPr="00B84BAF">
              <w:rPr>
                <w:rFonts w:eastAsiaTheme="minorEastAsia"/>
                <w:sz w:val="24"/>
                <w:szCs w:val="24"/>
              </w:rPr>
              <w:t>-р  1%-20 мл</w:t>
            </w:r>
            <w:proofErr w:type="gramStart"/>
            <w:r w:rsidRPr="00B84BAF">
              <w:rPr>
                <w:rFonts w:eastAsiaTheme="minorEastAsia"/>
                <w:sz w:val="24"/>
                <w:szCs w:val="24"/>
              </w:rPr>
              <w:t>.</w:t>
            </w:r>
            <w:proofErr w:type="gramEnd"/>
            <w:r w:rsidRPr="00B84BAF">
              <w:rPr>
                <w:rFonts w:eastAsiaTheme="minorEastAsia"/>
                <w:sz w:val="24"/>
                <w:szCs w:val="24"/>
              </w:rPr>
              <w:t xml:space="preserve"> </w:t>
            </w:r>
            <w:proofErr w:type="gramStart"/>
            <w:r w:rsidRPr="00B84BAF">
              <w:rPr>
                <w:rFonts w:eastAsiaTheme="minorEastAsia"/>
                <w:sz w:val="24"/>
                <w:szCs w:val="24"/>
              </w:rPr>
              <w:t>н</w:t>
            </w:r>
            <w:proofErr w:type="gramEnd"/>
            <w:r w:rsidRPr="00B84BAF">
              <w:rPr>
                <w:rFonts w:eastAsiaTheme="minorEastAsia"/>
                <w:sz w:val="24"/>
                <w:szCs w:val="24"/>
              </w:rPr>
              <w:t>аружно</w:t>
            </w:r>
          </w:p>
        </w:tc>
        <w:tc>
          <w:tcPr>
            <w:tcW w:w="2313"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550C6" w:rsidRPr="00B84BAF" w:rsidRDefault="00F550C6" w:rsidP="00F550C6">
            <w:pPr>
              <w:suppressAutoHyphens/>
              <w:jc w:val="both"/>
              <w:rPr>
                <w:rFonts w:eastAsiaTheme="minorEastAsia"/>
                <w:sz w:val="24"/>
                <w:szCs w:val="24"/>
              </w:rPr>
            </w:pPr>
            <w:r w:rsidRPr="00B84BAF">
              <w:rPr>
                <w:rFonts w:eastAsiaTheme="minorEastAsia"/>
                <w:sz w:val="24"/>
                <w:szCs w:val="24"/>
              </w:rPr>
              <w:t>+</w:t>
            </w:r>
          </w:p>
        </w:tc>
      </w:tr>
      <w:tr w:rsidR="00351AF0" w:rsidRPr="00F550C6" w:rsidTr="002406F7">
        <w:tc>
          <w:tcPr>
            <w:tcW w:w="2608" w:type="dxa"/>
          </w:tcPr>
          <w:p w:rsidR="00351AF0" w:rsidRPr="00B84BAF" w:rsidRDefault="00351AF0"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р-р 1%-25 мл</w:t>
            </w:r>
            <w:proofErr w:type="gramStart"/>
            <w:r w:rsidRPr="00B84BAF">
              <w:rPr>
                <w:rFonts w:eastAsiaTheme="minorEastAsia"/>
                <w:sz w:val="24"/>
                <w:szCs w:val="24"/>
              </w:rPr>
              <w:t>.</w:t>
            </w:r>
            <w:proofErr w:type="gramEnd"/>
            <w:r w:rsidRPr="00B84BAF">
              <w:rPr>
                <w:rFonts w:eastAsiaTheme="minorEastAsia"/>
                <w:sz w:val="24"/>
                <w:szCs w:val="24"/>
              </w:rPr>
              <w:t xml:space="preserve"> </w:t>
            </w:r>
            <w:proofErr w:type="gramStart"/>
            <w:r w:rsidRPr="00B84BAF">
              <w:rPr>
                <w:rFonts w:eastAsiaTheme="minorEastAsia"/>
                <w:sz w:val="24"/>
                <w:szCs w:val="24"/>
              </w:rPr>
              <w:t>н</w:t>
            </w:r>
            <w:proofErr w:type="gramEnd"/>
            <w:r w:rsidRPr="00B84BAF">
              <w:rPr>
                <w:rFonts w:eastAsiaTheme="minorEastAsia"/>
                <w:sz w:val="24"/>
                <w:szCs w:val="24"/>
              </w:rPr>
              <w:t>аружно</w:t>
            </w:r>
          </w:p>
        </w:tc>
        <w:tc>
          <w:tcPr>
            <w:tcW w:w="2313"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351AF0" w:rsidRPr="00F550C6" w:rsidTr="002406F7">
        <w:tc>
          <w:tcPr>
            <w:tcW w:w="2608" w:type="dxa"/>
          </w:tcPr>
          <w:p w:rsidR="00351AF0" w:rsidRPr="00B84BAF" w:rsidRDefault="00351AF0"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р-р 1%- </w:t>
            </w:r>
            <w:r w:rsidRPr="00B84BAF">
              <w:rPr>
                <w:rFonts w:eastAsiaTheme="minorEastAsia"/>
                <w:sz w:val="24"/>
                <w:szCs w:val="24"/>
              </w:rPr>
              <w:lastRenderedPageBreak/>
              <w:t>30мл. наружно</w:t>
            </w:r>
          </w:p>
        </w:tc>
        <w:tc>
          <w:tcPr>
            <w:tcW w:w="2313"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lastRenderedPageBreak/>
              <w:t>-</w:t>
            </w:r>
          </w:p>
        </w:tc>
        <w:tc>
          <w:tcPr>
            <w:tcW w:w="2356"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550C6" w:rsidRPr="00F550C6" w:rsidTr="002406F7">
        <w:tc>
          <w:tcPr>
            <w:tcW w:w="2608" w:type="dxa"/>
          </w:tcPr>
          <w:p w:rsidR="00F550C6" w:rsidRPr="00B84BAF" w:rsidRDefault="00E27E5E" w:rsidP="00F550C6">
            <w:pPr>
              <w:suppressAutoHyphens/>
              <w:jc w:val="both"/>
              <w:rPr>
                <w:rFonts w:eastAsiaTheme="minorEastAsia"/>
                <w:sz w:val="24"/>
                <w:szCs w:val="24"/>
              </w:rPr>
            </w:pPr>
            <w:proofErr w:type="spellStart"/>
            <w:r w:rsidRPr="00B84BAF">
              <w:rPr>
                <w:rFonts w:eastAsiaTheme="minorEastAsia"/>
                <w:sz w:val="24"/>
                <w:szCs w:val="24"/>
              </w:rPr>
              <w:lastRenderedPageBreak/>
              <w:t>Микодерил</w:t>
            </w:r>
            <w:proofErr w:type="spellEnd"/>
            <w:r w:rsidRPr="00B84BAF">
              <w:rPr>
                <w:rFonts w:eastAsiaTheme="minorEastAsia"/>
                <w:sz w:val="24"/>
                <w:szCs w:val="24"/>
              </w:rPr>
              <w:t xml:space="preserve"> крем 1%-15 г. наружно</w:t>
            </w:r>
          </w:p>
        </w:tc>
        <w:tc>
          <w:tcPr>
            <w:tcW w:w="2313" w:type="dxa"/>
          </w:tcPr>
          <w:p w:rsidR="00F550C6" w:rsidRPr="00B84BAF" w:rsidRDefault="00D10D1D"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550C6"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1%-10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1%-20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1%- 25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1%- 30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1%- 35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1%- 40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1%- 50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FA1DEE" w:rsidRPr="00F550C6" w:rsidTr="002406F7">
        <w:tc>
          <w:tcPr>
            <w:tcW w:w="2608" w:type="dxa"/>
          </w:tcPr>
          <w:p w:rsidR="00FA1DEE" w:rsidRPr="00B84BAF" w:rsidRDefault="00FA1DEE"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крем 1% 100 г.</w:t>
            </w:r>
          </w:p>
        </w:tc>
        <w:tc>
          <w:tcPr>
            <w:tcW w:w="2313"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FA1DEE"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351AF0" w:rsidRPr="00F550C6" w:rsidTr="002406F7">
        <w:tc>
          <w:tcPr>
            <w:tcW w:w="2608" w:type="dxa"/>
          </w:tcPr>
          <w:p w:rsidR="00351AF0" w:rsidRPr="00B84BAF" w:rsidRDefault="00351AF0"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спрей 1%-15 мл.</w:t>
            </w:r>
          </w:p>
        </w:tc>
        <w:tc>
          <w:tcPr>
            <w:tcW w:w="2313"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r w:rsidR="00351AF0" w:rsidRPr="00F550C6" w:rsidTr="002406F7">
        <w:tc>
          <w:tcPr>
            <w:tcW w:w="2608" w:type="dxa"/>
          </w:tcPr>
          <w:p w:rsidR="00351AF0" w:rsidRPr="00B84BAF" w:rsidRDefault="00351AF0" w:rsidP="00F550C6">
            <w:pPr>
              <w:suppressAutoHyphens/>
              <w:jc w:val="both"/>
              <w:rPr>
                <w:rFonts w:eastAsiaTheme="minorEastAsia"/>
                <w:sz w:val="24"/>
                <w:szCs w:val="24"/>
              </w:rPr>
            </w:pPr>
            <w:proofErr w:type="spellStart"/>
            <w:r w:rsidRPr="00B84BAF">
              <w:rPr>
                <w:rFonts w:eastAsiaTheme="minorEastAsia"/>
                <w:sz w:val="24"/>
                <w:szCs w:val="24"/>
              </w:rPr>
              <w:t>Микодерил</w:t>
            </w:r>
            <w:proofErr w:type="spellEnd"/>
            <w:r w:rsidRPr="00B84BAF">
              <w:rPr>
                <w:rFonts w:eastAsiaTheme="minorEastAsia"/>
                <w:sz w:val="24"/>
                <w:szCs w:val="24"/>
              </w:rPr>
              <w:t xml:space="preserve"> спрей 1%-40мл.</w:t>
            </w:r>
          </w:p>
        </w:tc>
        <w:tc>
          <w:tcPr>
            <w:tcW w:w="2313"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c>
          <w:tcPr>
            <w:tcW w:w="2356" w:type="dxa"/>
          </w:tcPr>
          <w:p w:rsidR="00351AF0" w:rsidRPr="00B84BAF" w:rsidRDefault="00FA1DEE" w:rsidP="00F550C6">
            <w:pPr>
              <w:suppressAutoHyphens/>
              <w:jc w:val="both"/>
              <w:rPr>
                <w:rFonts w:eastAsiaTheme="minorEastAsia"/>
                <w:sz w:val="24"/>
                <w:szCs w:val="24"/>
              </w:rPr>
            </w:pPr>
            <w:r w:rsidRPr="00B84BAF">
              <w:rPr>
                <w:rFonts w:eastAsiaTheme="minorEastAsia"/>
                <w:sz w:val="24"/>
                <w:szCs w:val="24"/>
              </w:rPr>
              <w:t>-</w:t>
            </w:r>
          </w:p>
        </w:tc>
      </w:tr>
    </w:tbl>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B84BAF" w:rsidRDefault="00F550C6" w:rsidP="00B84BAF">
      <w:pPr>
        <w:suppressAutoHyphens/>
        <w:spacing w:after="3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1.Определение коэффициента полноты ассортимента.</w:t>
      </w:r>
    </w:p>
    <w:p w:rsidR="00B84BAF" w:rsidRDefault="00D10D1D" w:rsidP="00B84BAF">
      <w:pPr>
        <w:suppressAutoHyphens/>
        <w:spacing w:after="30" w:line="240" w:lineRule="auto"/>
        <w:ind w:firstLine="709"/>
        <w:jc w:val="both"/>
        <w:rPr>
          <w:rFonts w:ascii="Times New Roman" w:eastAsia="Times New Roman" w:hAnsi="Times New Roman" w:cs="Times New Roman"/>
          <w:bCs/>
          <w:sz w:val="28"/>
          <w:szCs w:val="28"/>
        </w:rPr>
      </w:pPr>
      <w:r>
        <w:rPr>
          <w:rFonts w:ascii="Times New Roman" w:eastAsiaTheme="minorEastAsia" w:hAnsi="Times New Roman" w:cs="Times New Roman"/>
          <w:sz w:val="28"/>
          <w:szCs w:val="28"/>
          <w:lang w:eastAsia="ru-RU"/>
        </w:rPr>
        <w:t xml:space="preserve"> По состоянию на 30.06</w:t>
      </w:r>
      <w:r w:rsidR="00F550C6" w:rsidRPr="00F550C6">
        <w:rPr>
          <w:rFonts w:ascii="Times New Roman" w:eastAsiaTheme="minorEastAsia" w:hAnsi="Times New Roman" w:cs="Times New Roman"/>
          <w:sz w:val="28"/>
          <w:szCs w:val="28"/>
          <w:lang w:eastAsia="ru-RU"/>
        </w:rPr>
        <w:t>.20</w:t>
      </w:r>
      <w:r w:rsidR="005307B8">
        <w:rPr>
          <w:rFonts w:ascii="Times New Roman" w:eastAsiaTheme="minorEastAsia" w:hAnsi="Times New Roman" w:cs="Times New Roman"/>
          <w:sz w:val="28"/>
          <w:szCs w:val="28"/>
          <w:lang w:eastAsia="ru-RU"/>
        </w:rPr>
        <w:t>20</w:t>
      </w:r>
      <w:r w:rsidR="00F550C6" w:rsidRPr="00F550C6">
        <w:rPr>
          <w:rFonts w:ascii="Times New Roman" w:eastAsiaTheme="minorEastAsia" w:hAnsi="Times New Roman" w:cs="Times New Roman"/>
          <w:sz w:val="28"/>
          <w:szCs w:val="28"/>
          <w:lang w:eastAsia="ru-RU"/>
        </w:rPr>
        <w:t>г. в «Государственн</w:t>
      </w:r>
      <w:r>
        <w:rPr>
          <w:rFonts w:ascii="Times New Roman" w:eastAsiaTheme="minorEastAsia" w:hAnsi="Times New Roman" w:cs="Times New Roman"/>
          <w:sz w:val="28"/>
          <w:szCs w:val="28"/>
          <w:lang w:eastAsia="ru-RU"/>
        </w:rPr>
        <w:t>ом реестре ЛС»,</w:t>
      </w:r>
      <w:r w:rsidR="00753DB1">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зарегистрировано</w:t>
      </w:r>
      <w:r w:rsidR="00753DB1">
        <w:rPr>
          <w:rFonts w:ascii="Times New Roman" w:eastAsiaTheme="minorEastAsia" w:hAnsi="Times New Roman" w:cs="Times New Roman"/>
          <w:sz w:val="28"/>
          <w:szCs w:val="28"/>
          <w:lang w:eastAsia="ru-RU"/>
        </w:rPr>
        <w:t xml:space="preserve"> </w:t>
      </w:r>
      <w:r w:rsidR="00351AF0">
        <w:rPr>
          <w:rFonts w:ascii="Times New Roman" w:eastAsiaTheme="minorEastAsia" w:hAnsi="Times New Roman" w:cs="Times New Roman"/>
          <w:sz w:val="28"/>
          <w:szCs w:val="28"/>
          <w:lang w:eastAsia="ru-RU"/>
        </w:rPr>
        <w:t>3</w:t>
      </w:r>
      <w:r w:rsidR="00F550C6" w:rsidRPr="00F550C6">
        <w:rPr>
          <w:rFonts w:ascii="Times New Roman" w:eastAsiaTheme="minorEastAsia" w:hAnsi="Times New Roman" w:cs="Times New Roman"/>
          <w:sz w:val="28"/>
          <w:szCs w:val="28"/>
          <w:lang w:eastAsia="ru-RU"/>
        </w:rPr>
        <w:t xml:space="preserve"> лекарственных </w:t>
      </w:r>
      <w:r>
        <w:rPr>
          <w:rFonts w:ascii="Times New Roman" w:eastAsiaTheme="minorEastAsia" w:hAnsi="Times New Roman" w:cs="Times New Roman"/>
          <w:sz w:val="28"/>
          <w:szCs w:val="28"/>
          <w:lang w:eastAsia="ru-RU"/>
        </w:rPr>
        <w:t xml:space="preserve"> форм лекарственного препарата </w:t>
      </w:r>
      <w:proofErr w:type="spellStart"/>
      <w:r w:rsidR="00AF63B1">
        <w:rPr>
          <w:rFonts w:ascii="Times New Roman" w:eastAsiaTheme="minorEastAsia" w:hAnsi="Times New Roman" w:cs="Times New Roman"/>
          <w:sz w:val="28"/>
          <w:szCs w:val="28"/>
          <w:lang w:eastAsia="ru-RU"/>
        </w:rPr>
        <w:t>Микодерил</w:t>
      </w:r>
      <w:proofErr w:type="spellEnd"/>
      <w:r w:rsidR="00F550C6" w:rsidRPr="00F550C6">
        <w:rPr>
          <w:rFonts w:ascii="Times New Roman" w:eastAsiaTheme="minorEastAsia" w:hAnsi="Times New Roman" w:cs="Times New Roman"/>
          <w:sz w:val="28"/>
          <w:szCs w:val="28"/>
          <w:lang w:eastAsia="ru-RU"/>
        </w:rPr>
        <w:t xml:space="preserve">. </w:t>
      </w:r>
    </w:p>
    <w:p w:rsidR="00F550C6" w:rsidRPr="00B84BAF" w:rsidRDefault="00F550C6" w:rsidP="00B84BAF">
      <w:pPr>
        <w:suppressAutoHyphens/>
        <w:spacing w:after="30" w:line="240" w:lineRule="auto"/>
        <w:ind w:firstLine="709"/>
        <w:jc w:val="both"/>
        <w:rPr>
          <w:rFonts w:ascii="Times New Roman" w:eastAsia="Times New Roman" w:hAnsi="Times New Roman" w:cs="Times New Roman"/>
          <w:bCs/>
          <w:sz w:val="28"/>
          <w:szCs w:val="28"/>
        </w:rPr>
      </w:pPr>
      <w:r w:rsidRPr="00F550C6">
        <w:rPr>
          <w:rFonts w:ascii="Times New Roman" w:eastAsiaTheme="minorEastAsia" w:hAnsi="Times New Roman" w:cs="Times New Roman"/>
          <w:sz w:val="28"/>
          <w:szCs w:val="28"/>
          <w:lang w:eastAsia="ru-RU"/>
        </w:rPr>
        <w:t>В аптеке на м</w:t>
      </w:r>
      <w:r w:rsidR="00D10D1D">
        <w:rPr>
          <w:rFonts w:ascii="Times New Roman" w:eastAsiaTheme="minorEastAsia" w:hAnsi="Times New Roman" w:cs="Times New Roman"/>
          <w:sz w:val="28"/>
          <w:szCs w:val="28"/>
          <w:lang w:eastAsia="ru-RU"/>
        </w:rPr>
        <w:t>омент исследования представлены 2</w:t>
      </w:r>
      <w:r w:rsidRPr="00F550C6">
        <w:rPr>
          <w:rFonts w:ascii="Times New Roman" w:eastAsiaTheme="minorEastAsia" w:hAnsi="Times New Roman" w:cs="Times New Roman"/>
          <w:sz w:val="28"/>
          <w:szCs w:val="28"/>
          <w:lang w:eastAsia="ru-RU"/>
        </w:rPr>
        <w:t xml:space="preserve"> лекарственные формы.</w:t>
      </w:r>
    </w:p>
    <w:p w:rsidR="00B84BAF" w:rsidRDefault="00753DB1" w:rsidP="00B84BAF">
      <w:pPr>
        <w:suppressAutoHyphens/>
        <w:spacing w:after="30" w:line="240" w:lineRule="auto"/>
        <w:ind w:firstLine="709"/>
        <w:jc w:val="both"/>
        <w:rPr>
          <w:rFonts w:ascii="Times New Roman" w:eastAsiaTheme="minorEastAsia" w:hAnsi="Times New Roman" w:cs="Times New Roman"/>
          <w:sz w:val="28"/>
          <w:szCs w:val="28"/>
          <w:lang w:eastAsia="ru-RU"/>
        </w:rPr>
      </w:pPr>
      <w:proofErr w:type="spellStart"/>
      <w:r>
        <w:rPr>
          <w:rFonts w:ascii="Times New Roman" w:eastAsiaTheme="minorEastAsia" w:hAnsi="Times New Roman" w:cs="Times New Roman"/>
          <w:sz w:val="28"/>
          <w:szCs w:val="28"/>
          <w:lang w:eastAsia="ru-RU"/>
        </w:rPr>
        <w:t>Кп</w:t>
      </w:r>
      <w:proofErr w:type="spellEnd"/>
      <w:r>
        <w:rPr>
          <w:rFonts w:ascii="Times New Roman" w:eastAsiaTheme="minorEastAsia" w:hAnsi="Times New Roman" w:cs="Times New Roman"/>
          <w:sz w:val="28"/>
          <w:szCs w:val="28"/>
          <w:lang w:eastAsia="ru-RU"/>
        </w:rPr>
        <w:t>=</w:t>
      </w:r>
      <w:r w:rsidR="00141567">
        <w:rPr>
          <w:rFonts w:ascii="Times New Roman" w:eastAsiaTheme="minorEastAsia" w:hAnsi="Times New Roman" w:cs="Times New Roman"/>
          <w:sz w:val="28"/>
          <w:szCs w:val="28"/>
          <w:lang w:eastAsia="ru-RU"/>
        </w:rPr>
        <w:t>2:</w:t>
      </w:r>
      <w:r w:rsidR="00351AF0">
        <w:rPr>
          <w:rFonts w:ascii="Times New Roman" w:eastAsiaTheme="minorEastAsia" w:hAnsi="Times New Roman" w:cs="Times New Roman"/>
          <w:sz w:val="28"/>
          <w:szCs w:val="28"/>
          <w:lang w:eastAsia="ru-RU"/>
        </w:rPr>
        <w:t>3</w:t>
      </w:r>
      <w:r w:rsidRPr="00F550C6">
        <w:rPr>
          <w:rFonts w:ascii="Times New Roman" w:eastAsiaTheme="minorEastAsia" w:hAnsi="Times New Roman" w:cs="Times New Roman"/>
          <w:sz w:val="28"/>
          <w:szCs w:val="28"/>
          <w:lang w:eastAsia="ru-RU"/>
        </w:rPr>
        <w:t xml:space="preserve"> </w:t>
      </w:r>
      <w:r w:rsidR="00141567">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0,7</w:t>
      </w:r>
    </w:p>
    <w:p w:rsidR="00B84BAF" w:rsidRDefault="00B84BAF" w:rsidP="00B84BAF">
      <w:pPr>
        <w:suppressAutoHyphens/>
        <w:spacing w:after="30" w:line="240" w:lineRule="auto"/>
        <w:ind w:firstLine="709"/>
        <w:jc w:val="both"/>
        <w:rPr>
          <w:rFonts w:ascii="Times New Roman" w:eastAsiaTheme="minorEastAsia" w:hAnsi="Times New Roman" w:cs="Times New Roman"/>
          <w:sz w:val="28"/>
          <w:szCs w:val="28"/>
          <w:lang w:eastAsia="ru-RU"/>
        </w:rPr>
      </w:pPr>
    </w:p>
    <w:p w:rsidR="00F550C6" w:rsidRPr="00F550C6" w:rsidRDefault="00F550C6" w:rsidP="00B84BAF">
      <w:pPr>
        <w:suppressAutoHyphens/>
        <w:spacing w:after="30"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2. Определение коэ</w:t>
      </w:r>
      <w:r w:rsidR="00AF63B1">
        <w:rPr>
          <w:rFonts w:ascii="Times New Roman" w:eastAsiaTheme="minorEastAsia" w:hAnsi="Times New Roman" w:cs="Times New Roman"/>
          <w:sz w:val="28"/>
          <w:szCs w:val="28"/>
          <w:lang w:eastAsia="ru-RU"/>
        </w:rPr>
        <w:t>ффициента глубины ассортимента.</w:t>
      </w:r>
    </w:p>
    <w:p w:rsidR="00B84BAF" w:rsidRDefault="00F550C6" w:rsidP="00B84BAF">
      <w:pPr>
        <w:suppressAutoHyphens/>
        <w:spacing w:after="30" w:line="24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    Согласно Государственному </w:t>
      </w:r>
      <w:r w:rsidR="00AF63B1">
        <w:rPr>
          <w:rFonts w:ascii="Times New Roman" w:eastAsiaTheme="minorEastAsia" w:hAnsi="Times New Roman" w:cs="Times New Roman"/>
          <w:sz w:val="28"/>
          <w:szCs w:val="28"/>
          <w:lang w:eastAsia="ru-RU"/>
        </w:rPr>
        <w:t xml:space="preserve">реестру разрешено к применению </w:t>
      </w:r>
      <w:r w:rsidR="00FA1DEE">
        <w:rPr>
          <w:rFonts w:ascii="Times New Roman" w:eastAsiaTheme="minorEastAsia" w:hAnsi="Times New Roman" w:cs="Times New Roman"/>
          <w:sz w:val="28"/>
          <w:szCs w:val="28"/>
          <w:lang w:eastAsia="ru-RU"/>
        </w:rPr>
        <w:t>16</w:t>
      </w:r>
      <w:r w:rsidR="00141567">
        <w:rPr>
          <w:rFonts w:ascii="Times New Roman" w:eastAsiaTheme="minorEastAsia" w:hAnsi="Times New Roman" w:cs="Times New Roman"/>
          <w:sz w:val="28"/>
          <w:szCs w:val="28"/>
          <w:lang w:eastAsia="ru-RU"/>
        </w:rPr>
        <w:t xml:space="preserve"> препаратов </w:t>
      </w:r>
      <w:proofErr w:type="spellStart"/>
      <w:r w:rsidR="00AF63B1">
        <w:rPr>
          <w:rFonts w:ascii="Times New Roman" w:eastAsiaTheme="minorEastAsia" w:hAnsi="Times New Roman" w:cs="Times New Roman"/>
          <w:sz w:val="28"/>
          <w:szCs w:val="28"/>
          <w:lang w:eastAsia="ru-RU"/>
        </w:rPr>
        <w:t>Микодерила</w:t>
      </w:r>
      <w:proofErr w:type="spellEnd"/>
      <w:r w:rsidR="00AF63B1">
        <w:rPr>
          <w:rFonts w:ascii="Times New Roman" w:eastAsiaTheme="minorEastAsia" w:hAnsi="Times New Roman" w:cs="Times New Roman"/>
          <w:sz w:val="28"/>
          <w:szCs w:val="28"/>
          <w:lang w:eastAsia="ru-RU"/>
        </w:rPr>
        <w:t>.</w:t>
      </w:r>
    </w:p>
    <w:p w:rsidR="00F550C6" w:rsidRPr="00F550C6" w:rsidRDefault="00F550C6" w:rsidP="00B84BAF">
      <w:pPr>
        <w:suppressAutoHyphens/>
        <w:spacing w:after="30" w:line="240" w:lineRule="auto"/>
        <w:ind w:firstLine="709"/>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 xml:space="preserve">В аптеке на момент исследования представлено </w:t>
      </w:r>
      <w:r w:rsidR="00FA1DEE">
        <w:rPr>
          <w:rFonts w:ascii="Times New Roman" w:eastAsiaTheme="minorEastAsia" w:hAnsi="Times New Roman" w:cs="Times New Roman"/>
          <w:sz w:val="28"/>
          <w:szCs w:val="28"/>
          <w:lang w:eastAsia="ru-RU"/>
        </w:rPr>
        <w:t>5</w:t>
      </w:r>
      <w:r w:rsidRPr="00F550C6">
        <w:rPr>
          <w:rFonts w:ascii="Times New Roman" w:eastAsiaTheme="minorEastAsia" w:hAnsi="Times New Roman" w:cs="Times New Roman"/>
          <w:sz w:val="28"/>
          <w:szCs w:val="28"/>
          <w:lang w:eastAsia="ru-RU"/>
        </w:rPr>
        <w:t>препаратов.</w:t>
      </w:r>
    </w:p>
    <w:p w:rsidR="00FA1DEE" w:rsidRDefault="00141567" w:rsidP="00B84BAF">
      <w:pPr>
        <w:suppressAutoHyphens/>
        <w:spacing w:after="30" w:line="240" w:lineRule="auto"/>
        <w:ind w:firstLine="709"/>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Кг</w:t>
      </w:r>
      <w:proofErr w:type="gramEnd"/>
      <w:r>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5</w:t>
      </w:r>
      <w:r w:rsidR="00AF63B1">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16</w:t>
      </w:r>
      <w:r>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 xml:space="preserve"> 0,3</w:t>
      </w:r>
    </w:p>
    <w:p w:rsidR="00B84BAF" w:rsidRDefault="00B84BAF" w:rsidP="00B84BAF">
      <w:pPr>
        <w:suppressAutoHyphens/>
        <w:spacing w:after="30" w:line="240" w:lineRule="auto"/>
        <w:ind w:firstLine="709"/>
        <w:jc w:val="both"/>
        <w:rPr>
          <w:rFonts w:ascii="Times New Roman" w:eastAsiaTheme="minorEastAsia" w:hAnsi="Times New Roman" w:cs="Times New Roman"/>
          <w:sz w:val="28"/>
          <w:szCs w:val="28"/>
          <w:lang w:eastAsia="ru-RU"/>
        </w:rPr>
      </w:pPr>
    </w:p>
    <w:p w:rsidR="00F550C6" w:rsidRPr="00F550C6" w:rsidRDefault="00F550C6" w:rsidP="00B84BAF">
      <w:pPr>
        <w:suppressAutoHyphens/>
        <w:spacing w:after="30"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3.Определение полноты использования ассортимента.</w:t>
      </w:r>
    </w:p>
    <w:p w:rsidR="00B84BAF" w:rsidRDefault="00AF63B1" w:rsidP="00B84BAF">
      <w:pPr>
        <w:suppressAutoHyphens/>
        <w:spacing w:after="3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Па=</w:t>
      </w:r>
      <w:r w:rsidR="00FA1DEE">
        <w:rPr>
          <w:rFonts w:ascii="Times New Roman" w:eastAsiaTheme="minorEastAsia" w:hAnsi="Times New Roman" w:cs="Times New Roman"/>
          <w:sz w:val="28"/>
          <w:szCs w:val="28"/>
          <w:lang w:eastAsia="ru-RU"/>
        </w:rPr>
        <w:t>2</w:t>
      </w:r>
      <w:r>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5</w:t>
      </w:r>
      <w:r>
        <w:rPr>
          <w:rFonts w:ascii="Times New Roman" w:eastAsiaTheme="minorEastAsia" w:hAnsi="Times New Roman" w:cs="Times New Roman"/>
          <w:sz w:val="28"/>
          <w:szCs w:val="28"/>
          <w:lang w:eastAsia="ru-RU"/>
        </w:rPr>
        <w:t>х100%=</w:t>
      </w:r>
      <w:r w:rsidR="00B84BAF">
        <w:rPr>
          <w:rFonts w:ascii="Times New Roman" w:eastAsiaTheme="minorEastAsia" w:hAnsi="Times New Roman" w:cs="Times New Roman"/>
          <w:sz w:val="28"/>
          <w:szCs w:val="28"/>
          <w:lang w:eastAsia="ru-RU"/>
        </w:rPr>
        <w:t>40%</w:t>
      </w:r>
    </w:p>
    <w:p w:rsidR="00B84BAF" w:rsidRDefault="00B84BAF" w:rsidP="00B84BAF">
      <w:pPr>
        <w:suppressAutoHyphens/>
        <w:spacing w:after="30" w:line="240" w:lineRule="auto"/>
        <w:ind w:firstLine="709"/>
        <w:jc w:val="both"/>
        <w:rPr>
          <w:rFonts w:ascii="Times New Roman" w:eastAsiaTheme="minorEastAsia" w:hAnsi="Times New Roman" w:cs="Times New Roman"/>
          <w:sz w:val="28"/>
          <w:szCs w:val="28"/>
          <w:lang w:eastAsia="ru-RU"/>
        </w:rPr>
      </w:pPr>
    </w:p>
    <w:p w:rsidR="00F550C6" w:rsidRPr="00F550C6" w:rsidRDefault="00F550C6" w:rsidP="00B84BAF">
      <w:pPr>
        <w:suppressAutoHyphens/>
        <w:spacing w:after="30"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Вывод: Ассортиментный а</w:t>
      </w:r>
      <w:r w:rsidR="00AF63B1">
        <w:rPr>
          <w:rFonts w:ascii="Times New Roman" w:eastAsiaTheme="minorEastAsia" w:hAnsi="Times New Roman" w:cs="Times New Roman"/>
          <w:sz w:val="28"/>
          <w:szCs w:val="28"/>
          <w:lang w:eastAsia="ru-RU"/>
        </w:rPr>
        <w:t xml:space="preserve">нализ лекарственного препарата </w:t>
      </w:r>
      <w:proofErr w:type="spellStart"/>
      <w:r w:rsidR="00AF63B1">
        <w:rPr>
          <w:rFonts w:ascii="Times New Roman" w:eastAsiaTheme="minorEastAsia" w:hAnsi="Times New Roman" w:cs="Times New Roman"/>
          <w:sz w:val="28"/>
          <w:szCs w:val="28"/>
          <w:lang w:eastAsia="ru-RU"/>
        </w:rPr>
        <w:t>Микодерил</w:t>
      </w:r>
      <w:proofErr w:type="spellEnd"/>
      <w:r w:rsidRPr="00F550C6">
        <w:rPr>
          <w:rFonts w:ascii="Times New Roman" w:eastAsiaTheme="minorEastAsia" w:hAnsi="Times New Roman" w:cs="Times New Roman"/>
          <w:sz w:val="28"/>
          <w:szCs w:val="28"/>
          <w:lang w:eastAsia="ru-RU"/>
        </w:rPr>
        <w:t xml:space="preserve"> показал:</w:t>
      </w:r>
    </w:p>
    <w:p w:rsidR="00F550C6" w:rsidRPr="00F550C6" w:rsidRDefault="00F550C6" w:rsidP="00B84BAF">
      <w:pPr>
        <w:suppressAutoHyphens/>
        <w:spacing w:after="30" w:line="240" w:lineRule="auto"/>
        <w:ind w:firstLine="709"/>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1. Полнота ассортимента соответствует маркетинговым тре</w:t>
      </w:r>
      <w:r w:rsidR="00AF63B1">
        <w:rPr>
          <w:rFonts w:ascii="Times New Roman" w:eastAsiaTheme="minorEastAsia" w:hAnsi="Times New Roman" w:cs="Times New Roman"/>
          <w:sz w:val="28"/>
          <w:szCs w:val="28"/>
          <w:lang w:eastAsia="ru-RU"/>
        </w:rPr>
        <w:t xml:space="preserve">бованиям                </w:t>
      </w:r>
      <w:proofErr w:type="gramStart"/>
      <w:r w:rsidR="00AF63B1">
        <w:rPr>
          <w:rFonts w:ascii="Times New Roman" w:eastAsiaTheme="minorEastAsia" w:hAnsi="Times New Roman" w:cs="Times New Roman"/>
          <w:sz w:val="28"/>
          <w:szCs w:val="28"/>
          <w:lang w:eastAsia="ru-RU"/>
        </w:rPr>
        <w:t xml:space="preserve">( </w:t>
      </w:r>
      <w:proofErr w:type="spellStart"/>
      <w:proofErr w:type="gramEnd"/>
      <w:r w:rsidR="00AF63B1">
        <w:rPr>
          <w:rFonts w:ascii="Times New Roman" w:eastAsiaTheme="minorEastAsia" w:hAnsi="Times New Roman" w:cs="Times New Roman"/>
          <w:sz w:val="28"/>
          <w:szCs w:val="28"/>
          <w:lang w:eastAsia="ru-RU"/>
        </w:rPr>
        <w:t>Кп</w:t>
      </w:r>
      <w:proofErr w:type="spellEnd"/>
      <w:r w:rsidR="00AF63B1">
        <w:rPr>
          <w:rFonts w:ascii="Times New Roman" w:eastAsiaTheme="minorEastAsia" w:hAnsi="Times New Roman" w:cs="Times New Roman"/>
          <w:sz w:val="28"/>
          <w:szCs w:val="28"/>
          <w:lang w:eastAsia="ru-RU"/>
        </w:rPr>
        <w:t>=</w:t>
      </w:r>
      <w:r w:rsidR="00FA1DEE">
        <w:rPr>
          <w:rFonts w:ascii="Times New Roman" w:eastAsiaTheme="minorEastAsia" w:hAnsi="Times New Roman" w:cs="Times New Roman"/>
          <w:sz w:val="28"/>
          <w:szCs w:val="28"/>
          <w:lang w:eastAsia="ru-RU"/>
        </w:rPr>
        <w:t>0,7</w:t>
      </w:r>
      <w:r w:rsidRPr="00F550C6">
        <w:rPr>
          <w:rFonts w:ascii="Times New Roman" w:eastAsiaTheme="minorEastAsia" w:hAnsi="Times New Roman" w:cs="Times New Roman"/>
          <w:sz w:val="28"/>
          <w:szCs w:val="28"/>
          <w:lang w:eastAsia="ru-RU"/>
        </w:rPr>
        <w:t>).</w:t>
      </w:r>
    </w:p>
    <w:p w:rsidR="00B84BAF" w:rsidRPr="00F550C6" w:rsidRDefault="00351AF0" w:rsidP="00B84BAF">
      <w:pPr>
        <w:suppressAutoHyphens/>
        <w:spacing w:after="3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2. Глубина ассортимента (Кг=</w:t>
      </w:r>
      <w:r w:rsidR="00FA1DEE">
        <w:rPr>
          <w:rFonts w:ascii="Times New Roman" w:eastAsiaTheme="minorEastAsia" w:hAnsi="Times New Roman" w:cs="Times New Roman"/>
          <w:sz w:val="28"/>
          <w:szCs w:val="28"/>
          <w:lang w:eastAsia="ru-RU"/>
        </w:rPr>
        <w:t>0,3</w:t>
      </w:r>
      <w:r w:rsidR="00F550C6"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proofErr w:type="gramStart"/>
      <w:r>
        <w:rPr>
          <w:rFonts w:ascii="Times New Roman" w:eastAsiaTheme="minorEastAsia" w:hAnsi="Times New Roman" w:cs="Times New Roman"/>
          <w:sz w:val="28"/>
          <w:szCs w:val="28"/>
          <w:lang w:eastAsia="ru-RU"/>
        </w:rPr>
        <w:t>следовательно</w:t>
      </w:r>
      <w:proofErr w:type="gramEnd"/>
      <w:r w:rsidR="00FA1DEE">
        <w:rPr>
          <w:rFonts w:ascii="Times New Roman" w:eastAsiaTheme="minorEastAsia" w:hAnsi="Times New Roman" w:cs="Times New Roman"/>
          <w:sz w:val="28"/>
          <w:szCs w:val="28"/>
          <w:lang w:eastAsia="ru-RU"/>
        </w:rPr>
        <w:t xml:space="preserve"> нужно увеличить глубину ассортимента</w:t>
      </w:r>
      <w:r w:rsidR="00B84BAF">
        <w:rPr>
          <w:rFonts w:ascii="Times New Roman" w:eastAsiaTheme="minorEastAsia" w:hAnsi="Times New Roman" w:cs="Times New Roman"/>
          <w:sz w:val="28"/>
          <w:szCs w:val="28"/>
          <w:lang w:eastAsia="ru-RU"/>
        </w:rPr>
        <w:t xml:space="preserve"> за счет закупа отсутствующих препаратов.</w:t>
      </w: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uppressAutoHyphens/>
        <w:spacing w:after="0" w:line="240" w:lineRule="auto"/>
        <w:jc w:val="both"/>
        <w:rPr>
          <w:rFonts w:ascii="Times New Roman" w:eastAsiaTheme="minorEastAsia" w:hAnsi="Times New Roman" w:cs="Times New Roman"/>
          <w:sz w:val="28"/>
          <w:szCs w:val="28"/>
          <w:lang w:eastAsia="ru-RU"/>
        </w:rPr>
      </w:pPr>
    </w:p>
    <w:p w:rsidR="00F550C6" w:rsidRPr="00F550C6" w:rsidRDefault="00F550C6" w:rsidP="00F550C6">
      <w:pPr>
        <w:spacing w:before="100" w:beforeAutospacing="1" w:after="100" w:afterAutospacing="1"/>
        <w:rPr>
          <w:rFonts w:ascii="Times New Roman" w:eastAsia="Times New Roman" w:hAnsi="Times New Roman" w:cs="Times New Roman"/>
          <w:spacing w:val="-10"/>
          <w:sz w:val="28"/>
          <w:szCs w:val="28"/>
        </w:rPr>
      </w:pPr>
    </w:p>
    <w:p w:rsidR="00F550C6" w:rsidRPr="00F550C6" w:rsidRDefault="004D1CB6" w:rsidP="004D1CB6">
      <w:pPr>
        <w:rPr>
          <w:rFonts w:ascii="Times New Roman" w:eastAsiaTheme="minorEastAsia" w:hAnsi="Times New Roman" w:cs="Times New Roman"/>
          <w:i/>
          <w:sz w:val="24"/>
          <w:szCs w:val="24"/>
          <w:lang w:eastAsia="ru-RU"/>
        </w:rPr>
      </w:pPr>
      <w:r w:rsidRPr="00F550C6">
        <w:rPr>
          <w:rFonts w:ascii="Times New Roman" w:eastAsiaTheme="minorEastAsia" w:hAnsi="Times New Roman" w:cs="Times New Roman"/>
          <w:i/>
          <w:sz w:val="24"/>
          <w:szCs w:val="24"/>
          <w:lang w:eastAsia="ru-RU"/>
        </w:rPr>
        <w:t xml:space="preserve"> </w:t>
      </w: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F550C6" w:rsidRPr="00F550C6" w:rsidRDefault="00F550C6" w:rsidP="00F550C6">
      <w:pPr>
        <w:spacing w:after="0"/>
        <w:jc w:val="both"/>
        <w:rPr>
          <w:rFonts w:ascii="Times New Roman" w:eastAsiaTheme="minorEastAsia" w:hAnsi="Times New Roman" w:cs="Times New Roman"/>
          <w:i/>
          <w:sz w:val="24"/>
          <w:szCs w:val="24"/>
          <w:lang w:eastAsia="ru-RU"/>
        </w:rPr>
      </w:pPr>
    </w:p>
    <w:p w:rsidR="00A1482F" w:rsidRDefault="00A1482F"/>
    <w:sectPr w:rsidR="00A1482F" w:rsidSect="00467B70">
      <w:footerReference w:type="default" r:id="rId64"/>
      <w:footerReference w:type="first" r:id="rId65"/>
      <w:pgSz w:w="11906" w:h="16838"/>
      <w:pgMar w:top="1134" w:right="85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AB3" w:rsidRDefault="001B0AB3">
      <w:pPr>
        <w:spacing w:after="0" w:line="240" w:lineRule="auto"/>
      </w:pPr>
      <w:r>
        <w:separator/>
      </w:r>
    </w:p>
  </w:endnote>
  <w:endnote w:type="continuationSeparator" w:id="0">
    <w:p w:rsidR="001B0AB3" w:rsidRDefault="001B0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454358"/>
      <w:docPartObj>
        <w:docPartGallery w:val="Page Numbers (Bottom of Page)"/>
        <w:docPartUnique/>
      </w:docPartObj>
    </w:sdtPr>
    <w:sdtEndPr>
      <w:rPr>
        <w:color w:val="000000" w:themeColor="text1"/>
      </w:rPr>
    </w:sdtEndPr>
    <w:sdtContent>
      <w:p w:rsidR="001B0AB3" w:rsidRPr="00F47DE3" w:rsidRDefault="001B0AB3">
        <w:pPr>
          <w:pStyle w:val="a3"/>
          <w:jc w:val="center"/>
          <w:rPr>
            <w:color w:val="000000" w:themeColor="text1"/>
          </w:rPr>
        </w:pPr>
        <w:r w:rsidRPr="00F47DE3">
          <w:rPr>
            <w:color w:val="000000" w:themeColor="text1"/>
          </w:rPr>
          <w:fldChar w:fldCharType="begin"/>
        </w:r>
        <w:r w:rsidRPr="00F47DE3">
          <w:rPr>
            <w:color w:val="000000" w:themeColor="text1"/>
          </w:rPr>
          <w:instrText>PAGE   \* MERGEFORMAT</w:instrText>
        </w:r>
        <w:r w:rsidRPr="00F47DE3">
          <w:rPr>
            <w:color w:val="000000" w:themeColor="text1"/>
          </w:rPr>
          <w:fldChar w:fldCharType="separate"/>
        </w:r>
        <w:r w:rsidR="001B2A81">
          <w:rPr>
            <w:noProof/>
            <w:color w:val="000000" w:themeColor="text1"/>
          </w:rPr>
          <w:t>93</w:t>
        </w:r>
        <w:r w:rsidRPr="00F47DE3">
          <w:rPr>
            <w:color w:val="000000" w:themeColor="text1"/>
          </w:rPr>
          <w:fldChar w:fldCharType="end"/>
        </w:r>
      </w:p>
    </w:sdtContent>
  </w:sdt>
  <w:p w:rsidR="001B0AB3" w:rsidRDefault="001B0AB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473833"/>
      <w:docPartObj>
        <w:docPartGallery w:val="Page Numbers (Bottom of Page)"/>
        <w:docPartUnique/>
      </w:docPartObj>
    </w:sdtPr>
    <w:sdtEndPr/>
    <w:sdtContent>
      <w:p w:rsidR="001B0AB3" w:rsidRDefault="001B0AB3">
        <w:pPr>
          <w:pStyle w:val="a3"/>
          <w:jc w:val="center"/>
        </w:pPr>
        <w:r>
          <w:fldChar w:fldCharType="begin"/>
        </w:r>
        <w:r>
          <w:instrText>PAGE   \* MERGEFORMAT</w:instrText>
        </w:r>
        <w:r>
          <w:fldChar w:fldCharType="separate"/>
        </w:r>
        <w:r w:rsidR="00F72002">
          <w:rPr>
            <w:noProof/>
          </w:rPr>
          <w:t>1</w:t>
        </w:r>
        <w:r>
          <w:fldChar w:fldCharType="end"/>
        </w:r>
      </w:p>
    </w:sdtContent>
  </w:sdt>
  <w:p w:rsidR="001B0AB3" w:rsidRDefault="001B0AB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AB3" w:rsidRDefault="001B0AB3">
      <w:pPr>
        <w:spacing w:after="0" w:line="240" w:lineRule="auto"/>
      </w:pPr>
      <w:r>
        <w:separator/>
      </w:r>
    </w:p>
  </w:footnote>
  <w:footnote w:type="continuationSeparator" w:id="0">
    <w:p w:rsidR="001B0AB3" w:rsidRDefault="001B0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6E1"/>
    <w:multiLevelType w:val="hybridMultilevel"/>
    <w:tmpl w:val="BA98E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53098"/>
    <w:multiLevelType w:val="multilevel"/>
    <w:tmpl w:val="D64A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D054F"/>
    <w:multiLevelType w:val="multilevel"/>
    <w:tmpl w:val="C426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83C9B"/>
    <w:multiLevelType w:val="multilevel"/>
    <w:tmpl w:val="6FB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22BB6"/>
    <w:multiLevelType w:val="multilevel"/>
    <w:tmpl w:val="44C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D547C"/>
    <w:multiLevelType w:val="multilevel"/>
    <w:tmpl w:val="C646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267445"/>
    <w:multiLevelType w:val="multilevel"/>
    <w:tmpl w:val="897C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B10B0C"/>
    <w:multiLevelType w:val="multilevel"/>
    <w:tmpl w:val="16F8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C5071F"/>
    <w:multiLevelType w:val="hybridMultilevel"/>
    <w:tmpl w:val="549C36CE"/>
    <w:lvl w:ilvl="0" w:tplc="772EA2E2">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76BAE"/>
    <w:multiLevelType w:val="multilevel"/>
    <w:tmpl w:val="655A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664C7F"/>
    <w:multiLevelType w:val="multilevel"/>
    <w:tmpl w:val="DA84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F54B87"/>
    <w:multiLevelType w:val="multilevel"/>
    <w:tmpl w:val="91FE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7E1CAA"/>
    <w:multiLevelType w:val="multilevel"/>
    <w:tmpl w:val="9936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A87E59"/>
    <w:multiLevelType w:val="multilevel"/>
    <w:tmpl w:val="E2AA3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B78BA"/>
    <w:multiLevelType w:val="multilevel"/>
    <w:tmpl w:val="B5BC8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DE1748"/>
    <w:multiLevelType w:val="multilevel"/>
    <w:tmpl w:val="D298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0A5A3B"/>
    <w:multiLevelType w:val="multilevel"/>
    <w:tmpl w:val="8A6A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183178"/>
    <w:multiLevelType w:val="multilevel"/>
    <w:tmpl w:val="E88C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4FD6"/>
    <w:multiLevelType w:val="multilevel"/>
    <w:tmpl w:val="17EE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66045"/>
    <w:multiLevelType w:val="multilevel"/>
    <w:tmpl w:val="EAEA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6D74BB"/>
    <w:multiLevelType w:val="multilevel"/>
    <w:tmpl w:val="F05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3960C4"/>
    <w:multiLevelType w:val="multilevel"/>
    <w:tmpl w:val="0CE4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256AB"/>
    <w:multiLevelType w:val="multilevel"/>
    <w:tmpl w:val="45B8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1D3C39"/>
    <w:multiLevelType w:val="multilevel"/>
    <w:tmpl w:val="3E6E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1D2995"/>
    <w:multiLevelType w:val="multilevel"/>
    <w:tmpl w:val="CB8C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1F769A"/>
    <w:multiLevelType w:val="multilevel"/>
    <w:tmpl w:val="A9BAC0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96E575F"/>
    <w:multiLevelType w:val="multilevel"/>
    <w:tmpl w:val="4294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B6C4345"/>
    <w:multiLevelType w:val="multilevel"/>
    <w:tmpl w:val="E16E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857EE1"/>
    <w:multiLevelType w:val="multilevel"/>
    <w:tmpl w:val="BA30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D86189"/>
    <w:multiLevelType w:val="multilevel"/>
    <w:tmpl w:val="224E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2E14E9"/>
    <w:multiLevelType w:val="multilevel"/>
    <w:tmpl w:val="BBAC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047104"/>
    <w:multiLevelType w:val="multilevel"/>
    <w:tmpl w:val="CCB6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038F7"/>
    <w:multiLevelType w:val="multilevel"/>
    <w:tmpl w:val="33825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9B7769"/>
    <w:multiLevelType w:val="multilevel"/>
    <w:tmpl w:val="828A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5777"/>
    <w:multiLevelType w:val="multilevel"/>
    <w:tmpl w:val="5F18A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1D4A32"/>
    <w:multiLevelType w:val="multilevel"/>
    <w:tmpl w:val="5F9A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7167E9"/>
    <w:multiLevelType w:val="multilevel"/>
    <w:tmpl w:val="2AF0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843867"/>
    <w:multiLevelType w:val="multilevel"/>
    <w:tmpl w:val="7C065C66"/>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EE1B54"/>
    <w:multiLevelType w:val="multilevel"/>
    <w:tmpl w:val="2A58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6369E8"/>
    <w:multiLevelType w:val="multilevel"/>
    <w:tmpl w:val="5170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9482E44"/>
    <w:multiLevelType w:val="multilevel"/>
    <w:tmpl w:val="48207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AE6DB4"/>
    <w:multiLevelType w:val="multilevel"/>
    <w:tmpl w:val="A288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4A23D4"/>
    <w:multiLevelType w:val="multilevel"/>
    <w:tmpl w:val="6334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AE13B1"/>
    <w:multiLevelType w:val="multilevel"/>
    <w:tmpl w:val="5E6E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FD2B84"/>
    <w:multiLevelType w:val="multilevel"/>
    <w:tmpl w:val="4CD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0E20CE"/>
    <w:multiLevelType w:val="multilevel"/>
    <w:tmpl w:val="8C76E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0F6E71"/>
    <w:multiLevelType w:val="multilevel"/>
    <w:tmpl w:val="7732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5"/>
  </w:num>
  <w:num w:numId="3">
    <w:abstractNumId w:val="37"/>
  </w:num>
  <w:num w:numId="4">
    <w:abstractNumId w:val="4"/>
  </w:num>
  <w:num w:numId="5">
    <w:abstractNumId w:val="35"/>
  </w:num>
  <w:num w:numId="6">
    <w:abstractNumId w:val="30"/>
  </w:num>
  <w:num w:numId="7">
    <w:abstractNumId w:val="25"/>
  </w:num>
  <w:num w:numId="8">
    <w:abstractNumId w:val="34"/>
  </w:num>
  <w:num w:numId="9">
    <w:abstractNumId w:val="6"/>
  </w:num>
  <w:num w:numId="10">
    <w:abstractNumId w:val="23"/>
  </w:num>
  <w:num w:numId="11">
    <w:abstractNumId w:val="36"/>
  </w:num>
  <w:num w:numId="12">
    <w:abstractNumId w:val="3"/>
  </w:num>
  <w:num w:numId="13">
    <w:abstractNumId w:val="28"/>
  </w:num>
  <w:num w:numId="14">
    <w:abstractNumId w:val="22"/>
  </w:num>
  <w:num w:numId="15">
    <w:abstractNumId w:val="29"/>
  </w:num>
  <w:num w:numId="16">
    <w:abstractNumId w:val="19"/>
  </w:num>
  <w:num w:numId="17">
    <w:abstractNumId w:val="0"/>
  </w:num>
  <w:num w:numId="18">
    <w:abstractNumId w:val="8"/>
  </w:num>
  <w:num w:numId="19">
    <w:abstractNumId w:val="42"/>
  </w:num>
  <w:num w:numId="20">
    <w:abstractNumId w:val="41"/>
  </w:num>
  <w:num w:numId="21">
    <w:abstractNumId w:val="14"/>
  </w:num>
  <w:num w:numId="22">
    <w:abstractNumId w:val="27"/>
  </w:num>
  <w:num w:numId="23">
    <w:abstractNumId w:val="38"/>
  </w:num>
  <w:num w:numId="24">
    <w:abstractNumId w:val="26"/>
  </w:num>
  <w:num w:numId="25">
    <w:abstractNumId w:val="5"/>
  </w:num>
  <w:num w:numId="26">
    <w:abstractNumId w:val="40"/>
  </w:num>
  <w:num w:numId="27">
    <w:abstractNumId w:val="21"/>
  </w:num>
  <w:num w:numId="28">
    <w:abstractNumId w:val="7"/>
  </w:num>
  <w:num w:numId="29">
    <w:abstractNumId w:val="16"/>
  </w:num>
  <w:num w:numId="30">
    <w:abstractNumId w:val="24"/>
  </w:num>
  <w:num w:numId="31">
    <w:abstractNumId w:val="15"/>
  </w:num>
  <w:num w:numId="32">
    <w:abstractNumId w:val="32"/>
  </w:num>
  <w:num w:numId="33">
    <w:abstractNumId w:val="12"/>
  </w:num>
  <w:num w:numId="34">
    <w:abstractNumId w:val="46"/>
  </w:num>
  <w:num w:numId="35">
    <w:abstractNumId w:val="1"/>
  </w:num>
  <w:num w:numId="36">
    <w:abstractNumId w:val="18"/>
  </w:num>
  <w:num w:numId="37">
    <w:abstractNumId w:val="10"/>
  </w:num>
  <w:num w:numId="38">
    <w:abstractNumId w:val="17"/>
  </w:num>
  <w:num w:numId="39">
    <w:abstractNumId w:val="43"/>
  </w:num>
  <w:num w:numId="40">
    <w:abstractNumId w:val="11"/>
  </w:num>
  <w:num w:numId="41">
    <w:abstractNumId w:val="31"/>
  </w:num>
  <w:num w:numId="42">
    <w:abstractNumId w:val="2"/>
  </w:num>
  <w:num w:numId="43">
    <w:abstractNumId w:val="44"/>
  </w:num>
  <w:num w:numId="44">
    <w:abstractNumId w:val="39"/>
  </w:num>
  <w:num w:numId="45">
    <w:abstractNumId w:val="48"/>
  </w:num>
  <w:num w:numId="46">
    <w:abstractNumId w:val="33"/>
  </w:num>
  <w:num w:numId="47">
    <w:abstractNumId w:val="13"/>
  </w:num>
  <w:num w:numId="48">
    <w:abstractNumId w:val="4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2E"/>
    <w:rsid w:val="000057E2"/>
    <w:rsid w:val="00014A7E"/>
    <w:rsid w:val="000433B5"/>
    <w:rsid w:val="00043E83"/>
    <w:rsid w:val="00045984"/>
    <w:rsid w:val="00057C55"/>
    <w:rsid w:val="000645C7"/>
    <w:rsid w:val="0006573A"/>
    <w:rsid w:val="000802D6"/>
    <w:rsid w:val="000950C7"/>
    <w:rsid w:val="000A0D3A"/>
    <w:rsid w:val="000C02F0"/>
    <w:rsid w:val="000C0ADF"/>
    <w:rsid w:val="000C4A26"/>
    <w:rsid w:val="000C6AF1"/>
    <w:rsid w:val="000E1690"/>
    <w:rsid w:val="000E5F83"/>
    <w:rsid w:val="00105F57"/>
    <w:rsid w:val="00114ADA"/>
    <w:rsid w:val="001227C2"/>
    <w:rsid w:val="00141567"/>
    <w:rsid w:val="0016620A"/>
    <w:rsid w:val="00172F14"/>
    <w:rsid w:val="001853CC"/>
    <w:rsid w:val="001B0AB3"/>
    <w:rsid w:val="001B2A81"/>
    <w:rsid w:val="001B7397"/>
    <w:rsid w:val="001E537F"/>
    <w:rsid w:val="00220C05"/>
    <w:rsid w:val="002226AF"/>
    <w:rsid w:val="002318E2"/>
    <w:rsid w:val="002403CA"/>
    <w:rsid w:val="002406F7"/>
    <w:rsid w:val="00253535"/>
    <w:rsid w:val="00286482"/>
    <w:rsid w:val="0029069F"/>
    <w:rsid w:val="002B75C4"/>
    <w:rsid w:val="002C42AA"/>
    <w:rsid w:val="002C7C48"/>
    <w:rsid w:val="00310D71"/>
    <w:rsid w:val="00312E11"/>
    <w:rsid w:val="00324089"/>
    <w:rsid w:val="00334F2C"/>
    <w:rsid w:val="00335350"/>
    <w:rsid w:val="003432EE"/>
    <w:rsid w:val="00346630"/>
    <w:rsid w:val="00351AF0"/>
    <w:rsid w:val="003579BE"/>
    <w:rsid w:val="0036156F"/>
    <w:rsid w:val="0039261C"/>
    <w:rsid w:val="003B57B5"/>
    <w:rsid w:val="003D6088"/>
    <w:rsid w:val="003D74C5"/>
    <w:rsid w:val="003F0100"/>
    <w:rsid w:val="00403C2D"/>
    <w:rsid w:val="00431C6E"/>
    <w:rsid w:val="00446603"/>
    <w:rsid w:val="0046740A"/>
    <w:rsid w:val="00467B70"/>
    <w:rsid w:val="00481AAF"/>
    <w:rsid w:val="00483640"/>
    <w:rsid w:val="00485AC1"/>
    <w:rsid w:val="00493A78"/>
    <w:rsid w:val="00495D01"/>
    <w:rsid w:val="004A4D14"/>
    <w:rsid w:val="004A65B9"/>
    <w:rsid w:val="004A7A26"/>
    <w:rsid w:val="004C143E"/>
    <w:rsid w:val="004C19C4"/>
    <w:rsid w:val="004D1CB6"/>
    <w:rsid w:val="004D6F20"/>
    <w:rsid w:val="00511F36"/>
    <w:rsid w:val="005307B8"/>
    <w:rsid w:val="0057686E"/>
    <w:rsid w:val="00577573"/>
    <w:rsid w:val="005879F7"/>
    <w:rsid w:val="005A6E70"/>
    <w:rsid w:val="005D1D9E"/>
    <w:rsid w:val="005E5F3B"/>
    <w:rsid w:val="005E6125"/>
    <w:rsid w:val="005E7404"/>
    <w:rsid w:val="005F04B2"/>
    <w:rsid w:val="005F43D0"/>
    <w:rsid w:val="0062244D"/>
    <w:rsid w:val="00623F8E"/>
    <w:rsid w:val="00655442"/>
    <w:rsid w:val="00694400"/>
    <w:rsid w:val="006E20F2"/>
    <w:rsid w:val="006E3456"/>
    <w:rsid w:val="00736288"/>
    <w:rsid w:val="0074105B"/>
    <w:rsid w:val="007516F3"/>
    <w:rsid w:val="00753DB1"/>
    <w:rsid w:val="00754552"/>
    <w:rsid w:val="007633C6"/>
    <w:rsid w:val="007731E0"/>
    <w:rsid w:val="007B32F4"/>
    <w:rsid w:val="007C22C6"/>
    <w:rsid w:val="007D74DF"/>
    <w:rsid w:val="007E0A30"/>
    <w:rsid w:val="008052AE"/>
    <w:rsid w:val="00805DED"/>
    <w:rsid w:val="00877393"/>
    <w:rsid w:val="00883CE9"/>
    <w:rsid w:val="00893FCA"/>
    <w:rsid w:val="008A0BB3"/>
    <w:rsid w:val="008A6299"/>
    <w:rsid w:val="008A654A"/>
    <w:rsid w:val="008A6CC2"/>
    <w:rsid w:val="008C1D33"/>
    <w:rsid w:val="008E03D4"/>
    <w:rsid w:val="008F3DE0"/>
    <w:rsid w:val="009320A3"/>
    <w:rsid w:val="00940D16"/>
    <w:rsid w:val="0094230A"/>
    <w:rsid w:val="00950D23"/>
    <w:rsid w:val="0096281F"/>
    <w:rsid w:val="00966515"/>
    <w:rsid w:val="00967125"/>
    <w:rsid w:val="009749E7"/>
    <w:rsid w:val="009848B1"/>
    <w:rsid w:val="00994969"/>
    <w:rsid w:val="009A27C2"/>
    <w:rsid w:val="009A5C3A"/>
    <w:rsid w:val="009D0A0D"/>
    <w:rsid w:val="009D3964"/>
    <w:rsid w:val="009E749E"/>
    <w:rsid w:val="009F1391"/>
    <w:rsid w:val="00A1482F"/>
    <w:rsid w:val="00A1564A"/>
    <w:rsid w:val="00A1783F"/>
    <w:rsid w:val="00A2299F"/>
    <w:rsid w:val="00A257F4"/>
    <w:rsid w:val="00A25A2E"/>
    <w:rsid w:val="00A26360"/>
    <w:rsid w:val="00A2788B"/>
    <w:rsid w:val="00A40A33"/>
    <w:rsid w:val="00A61B41"/>
    <w:rsid w:val="00A81CCB"/>
    <w:rsid w:val="00A85CB7"/>
    <w:rsid w:val="00AA2248"/>
    <w:rsid w:val="00AA6A09"/>
    <w:rsid w:val="00AB47C8"/>
    <w:rsid w:val="00AB738A"/>
    <w:rsid w:val="00AC04D1"/>
    <w:rsid w:val="00AE36EB"/>
    <w:rsid w:val="00AF4F80"/>
    <w:rsid w:val="00AF63B1"/>
    <w:rsid w:val="00B322B3"/>
    <w:rsid w:val="00B75519"/>
    <w:rsid w:val="00B76658"/>
    <w:rsid w:val="00B7699A"/>
    <w:rsid w:val="00B77445"/>
    <w:rsid w:val="00B84BAF"/>
    <w:rsid w:val="00B93B47"/>
    <w:rsid w:val="00BB46C3"/>
    <w:rsid w:val="00BE0899"/>
    <w:rsid w:val="00BE51DC"/>
    <w:rsid w:val="00C00C77"/>
    <w:rsid w:val="00C01CBC"/>
    <w:rsid w:val="00C02578"/>
    <w:rsid w:val="00C06D59"/>
    <w:rsid w:val="00C44B53"/>
    <w:rsid w:val="00C44C99"/>
    <w:rsid w:val="00C44E87"/>
    <w:rsid w:val="00C51832"/>
    <w:rsid w:val="00C57AE3"/>
    <w:rsid w:val="00C625A0"/>
    <w:rsid w:val="00C93893"/>
    <w:rsid w:val="00CC5281"/>
    <w:rsid w:val="00CE3C7A"/>
    <w:rsid w:val="00CE76E3"/>
    <w:rsid w:val="00D00705"/>
    <w:rsid w:val="00D02222"/>
    <w:rsid w:val="00D10D1D"/>
    <w:rsid w:val="00D206F6"/>
    <w:rsid w:val="00D2567F"/>
    <w:rsid w:val="00D26453"/>
    <w:rsid w:val="00D32F33"/>
    <w:rsid w:val="00D45B6F"/>
    <w:rsid w:val="00D53DCB"/>
    <w:rsid w:val="00D54DFD"/>
    <w:rsid w:val="00D57378"/>
    <w:rsid w:val="00D6545E"/>
    <w:rsid w:val="00D709E9"/>
    <w:rsid w:val="00D75639"/>
    <w:rsid w:val="00D846BF"/>
    <w:rsid w:val="00DC5081"/>
    <w:rsid w:val="00DD60D1"/>
    <w:rsid w:val="00DE7882"/>
    <w:rsid w:val="00DF7B0F"/>
    <w:rsid w:val="00E25934"/>
    <w:rsid w:val="00E266DD"/>
    <w:rsid w:val="00E27E5E"/>
    <w:rsid w:val="00E3128F"/>
    <w:rsid w:val="00E47DBE"/>
    <w:rsid w:val="00E763DC"/>
    <w:rsid w:val="00E777A7"/>
    <w:rsid w:val="00EA1863"/>
    <w:rsid w:val="00EB2684"/>
    <w:rsid w:val="00EB6E32"/>
    <w:rsid w:val="00EE55F0"/>
    <w:rsid w:val="00EF07F8"/>
    <w:rsid w:val="00EF6EB8"/>
    <w:rsid w:val="00F05DA4"/>
    <w:rsid w:val="00F11A13"/>
    <w:rsid w:val="00F12461"/>
    <w:rsid w:val="00F30239"/>
    <w:rsid w:val="00F47DE3"/>
    <w:rsid w:val="00F550C6"/>
    <w:rsid w:val="00F57F4E"/>
    <w:rsid w:val="00F72002"/>
    <w:rsid w:val="00F937EA"/>
    <w:rsid w:val="00FA1DEE"/>
    <w:rsid w:val="00FB4E1E"/>
    <w:rsid w:val="00FB715E"/>
    <w:rsid w:val="00FB7599"/>
    <w:rsid w:val="00FC3070"/>
    <w:rsid w:val="00FE1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74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6224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7D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A81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81CCB"/>
    <w:rPr>
      <w:color w:val="0000FF"/>
      <w:u w:val="single"/>
    </w:rPr>
  </w:style>
  <w:style w:type="character" w:customStyle="1" w:styleId="10">
    <w:name w:val="Заголовок 1 Знак"/>
    <w:basedOn w:val="a0"/>
    <w:link w:val="1"/>
    <w:uiPriority w:val="9"/>
    <w:rsid w:val="003D74C5"/>
    <w:rPr>
      <w:rFonts w:ascii="Times New Roman" w:eastAsia="Times New Roman" w:hAnsi="Times New Roman" w:cs="Times New Roman"/>
      <w:b/>
      <w:bCs/>
      <w:kern w:val="36"/>
      <w:sz w:val="48"/>
      <w:szCs w:val="48"/>
      <w:lang w:eastAsia="ru-RU"/>
    </w:rPr>
  </w:style>
  <w:style w:type="character" w:styleId="a8">
    <w:name w:val="Placeholder Text"/>
    <w:basedOn w:val="a0"/>
    <w:uiPriority w:val="99"/>
    <w:semiHidden/>
    <w:rsid w:val="00DD60D1"/>
    <w:rPr>
      <w:color w:val="808080"/>
    </w:rPr>
  </w:style>
  <w:style w:type="paragraph" w:styleId="a9">
    <w:name w:val="Balloon Text"/>
    <w:basedOn w:val="a"/>
    <w:link w:val="aa"/>
    <w:uiPriority w:val="99"/>
    <w:semiHidden/>
    <w:unhideWhenUsed/>
    <w:rsid w:val="00DD60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0D1"/>
    <w:rPr>
      <w:rFonts w:ascii="Tahoma" w:hAnsi="Tahoma" w:cs="Tahoma"/>
      <w:sz w:val="16"/>
      <w:szCs w:val="16"/>
    </w:rPr>
  </w:style>
  <w:style w:type="paragraph" w:customStyle="1" w:styleId="pboth">
    <w:name w:val="pboth"/>
    <w:basedOn w:val="a"/>
    <w:rsid w:val="00220C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D54DFD"/>
    <w:rPr>
      <w:b/>
      <w:bCs/>
    </w:rPr>
  </w:style>
  <w:style w:type="paragraph" w:customStyle="1" w:styleId="s1">
    <w:name w:val="s_1"/>
    <w:basedOn w:val="a"/>
    <w:rsid w:val="003D6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3D6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AC04D1"/>
  </w:style>
  <w:style w:type="paragraph" w:customStyle="1" w:styleId="s3">
    <w:name w:val="s_3"/>
    <w:basedOn w:val="a"/>
    <w:rsid w:val="001B73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2244D"/>
    <w:rPr>
      <w:rFonts w:asciiTheme="majorHAnsi" w:eastAsiaTheme="majorEastAsia" w:hAnsiTheme="majorHAnsi" w:cstheme="majorBidi"/>
      <w:b/>
      <w:bCs/>
      <w:color w:val="4F81BD" w:themeColor="accent1"/>
    </w:rPr>
  </w:style>
  <w:style w:type="paragraph" w:customStyle="1" w:styleId="paragraph">
    <w:name w:val="paragraph"/>
    <w:basedOn w:val="a"/>
    <w:rsid w:val="00622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6E20F2"/>
    <w:rPr>
      <w:i/>
      <w:iCs/>
    </w:rPr>
  </w:style>
  <w:style w:type="character" w:customStyle="1" w:styleId="40">
    <w:name w:val="Заголовок 4 Знак"/>
    <w:basedOn w:val="a0"/>
    <w:link w:val="4"/>
    <w:uiPriority w:val="9"/>
    <w:rsid w:val="00E47DBE"/>
    <w:rPr>
      <w:rFonts w:asciiTheme="majorHAnsi" w:eastAsiaTheme="majorEastAsia" w:hAnsiTheme="majorHAnsi" w:cstheme="majorBidi"/>
      <w:b/>
      <w:bCs/>
      <w:i/>
      <w:iCs/>
      <w:color w:val="4F81BD" w:themeColor="accent1"/>
    </w:rPr>
  </w:style>
  <w:style w:type="paragraph" w:styleId="ad">
    <w:name w:val="header"/>
    <w:basedOn w:val="a"/>
    <w:link w:val="ae"/>
    <w:uiPriority w:val="99"/>
    <w:unhideWhenUsed/>
    <w:rsid w:val="0033535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35350"/>
  </w:style>
  <w:style w:type="paragraph" w:customStyle="1" w:styleId="article-renderblock">
    <w:name w:val="article-render__block"/>
    <w:basedOn w:val="a"/>
    <w:rsid w:val="00045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623F8E"/>
  </w:style>
  <w:style w:type="paragraph" w:customStyle="1" w:styleId="formattext">
    <w:name w:val="formattext"/>
    <w:basedOn w:val="a"/>
    <w:rsid w:val="00587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poleabz">
    <w:name w:val="opis_pole_abz"/>
    <w:basedOn w:val="a"/>
    <w:rsid w:val="007C22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74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6224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47D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A81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81CCB"/>
    <w:rPr>
      <w:color w:val="0000FF"/>
      <w:u w:val="single"/>
    </w:rPr>
  </w:style>
  <w:style w:type="character" w:customStyle="1" w:styleId="10">
    <w:name w:val="Заголовок 1 Знак"/>
    <w:basedOn w:val="a0"/>
    <w:link w:val="1"/>
    <w:uiPriority w:val="9"/>
    <w:rsid w:val="003D74C5"/>
    <w:rPr>
      <w:rFonts w:ascii="Times New Roman" w:eastAsia="Times New Roman" w:hAnsi="Times New Roman" w:cs="Times New Roman"/>
      <w:b/>
      <w:bCs/>
      <w:kern w:val="36"/>
      <w:sz w:val="48"/>
      <w:szCs w:val="48"/>
      <w:lang w:eastAsia="ru-RU"/>
    </w:rPr>
  </w:style>
  <w:style w:type="character" w:styleId="a8">
    <w:name w:val="Placeholder Text"/>
    <w:basedOn w:val="a0"/>
    <w:uiPriority w:val="99"/>
    <w:semiHidden/>
    <w:rsid w:val="00DD60D1"/>
    <w:rPr>
      <w:color w:val="808080"/>
    </w:rPr>
  </w:style>
  <w:style w:type="paragraph" w:styleId="a9">
    <w:name w:val="Balloon Text"/>
    <w:basedOn w:val="a"/>
    <w:link w:val="aa"/>
    <w:uiPriority w:val="99"/>
    <w:semiHidden/>
    <w:unhideWhenUsed/>
    <w:rsid w:val="00DD60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60D1"/>
    <w:rPr>
      <w:rFonts w:ascii="Tahoma" w:hAnsi="Tahoma" w:cs="Tahoma"/>
      <w:sz w:val="16"/>
      <w:szCs w:val="16"/>
    </w:rPr>
  </w:style>
  <w:style w:type="paragraph" w:customStyle="1" w:styleId="pboth">
    <w:name w:val="pboth"/>
    <w:basedOn w:val="a"/>
    <w:rsid w:val="00220C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D54DFD"/>
    <w:rPr>
      <w:b/>
      <w:bCs/>
    </w:rPr>
  </w:style>
  <w:style w:type="paragraph" w:customStyle="1" w:styleId="s1">
    <w:name w:val="s_1"/>
    <w:basedOn w:val="a"/>
    <w:rsid w:val="003D60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3D60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AC04D1"/>
  </w:style>
  <w:style w:type="paragraph" w:customStyle="1" w:styleId="s3">
    <w:name w:val="s_3"/>
    <w:basedOn w:val="a"/>
    <w:rsid w:val="001B73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2244D"/>
    <w:rPr>
      <w:rFonts w:asciiTheme="majorHAnsi" w:eastAsiaTheme="majorEastAsia" w:hAnsiTheme="majorHAnsi" w:cstheme="majorBidi"/>
      <w:b/>
      <w:bCs/>
      <w:color w:val="4F81BD" w:themeColor="accent1"/>
    </w:rPr>
  </w:style>
  <w:style w:type="paragraph" w:customStyle="1" w:styleId="paragraph">
    <w:name w:val="paragraph"/>
    <w:basedOn w:val="a"/>
    <w:rsid w:val="00622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6E20F2"/>
    <w:rPr>
      <w:i/>
      <w:iCs/>
    </w:rPr>
  </w:style>
  <w:style w:type="character" w:customStyle="1" w:styleId="40">
    <w:name w:val="Заголовок 4 Знак"/>
    <w:basedOn w:val="a0"/>
    <w:link w:val="4"/>
    <w:uiPriority w:val="9"/>
    <w:rsid w:val="00E47DBE"/>
    <w:rPr>
      <w:rFonts w:asciiTheme="majorHAnsi" w:eastAsiaTheme="majorEastAsia" w:hAnsiTheme="majorHAnsi" w:cstheme="majorBidi"/>
      <w:b/>
      <w:bCs/>
      <w:i/>
      <w:iCs/>
      <w:color w:val="4F81BD" w:themeColor="accent1"/>
    </w:rPr>
  </w:style>
  <w:style w:type="paragraph" w:styleId="ad">
    <w:name w:val="header"/>
    <w:basedOn w:val="a"/>
    <w:link w:val="ae"/>
    <w:uiPriority w:val="99"/>
    <w:unhideWhenUsed/>
    <w:rsid w:val="0033535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35350"/>
  </w:style>
  <w:style w:type="paragraph" w:customStyle="1" w:styleId="article-renderblock">
    <w:name w:val="article-render__block"/>
    <w:basedOn w:val="a"/>
    <w:rsid w:val="00045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623F8E"/>
  </w:style>
  <w:style w:type="paragraph" w:customStyle="1" w:styleId="formattext">
    <w:name w:val="formattext"/>
    <w:basedOn w:val="a"/>
    <w:rsid w:val="005879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poleabz">
    <w:name w:val="opis_pole_abz"/>
    <w:basedOn w:val="a"/>
    <w:rsid w:val="007C22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0293">
      <w:bodyDiv w:val="1"/>
      <w:marLeft w:val="0"/>
      <w:marRight w:val="0"/>
      <w:marTop w:val="0"/>
      <w:marBottom w:val="0"/>
      <w:divBdr>
        <w:top w:val="none" w:sz="0" w:space="0" w:color="auto"/>
        <w:left w:val="none" w:sz="0" w:space="0" w:color="auto"/>
        <w:bottom w:val="none" w:sz="0" w:space="0" w:color="auto"/>
        <w:right w:val="none" w:sz="0" w:space="0" w:color="auto"/>
      </w:divBdr>
    </w:div>
    <w:div w:id="50468784">
      <w:bodyDiv w:val="1"/>
      <w:marLeft w:val="0"/>
      <w:marRight w:val="0"/>
      <w:marTop w:val="0"/>
      <w:marBottom w:val="0"/>
      <w:divBdr>
        <w:top w:val="none" w:sz="0" w:space="0" w:color="auto"/>
        <w:left w:val="none" w:sz="0" w:space="0" w:color="auto"/>
        <w:bottom w:val="none" w:sz="0" w:space="0" w:color="auto"/>
        <w:right w:val="none" w:sz="0" w:space="0" w:color="auto"/>
      </w:divBdr>
    </w:div>
    <w:div w:id="106825175">
      <w:bodyDiv w:val="1"/>
      <w:marLeft w:val="0"/>
      <w:marRight w:val="0"/>
      <w:marTop w:val="0"/>
      <w:marBottom w:val="0"/>
      <w:divBdr>
        <w:top w:val="none" w:sz="0" w:space="0" w:color="auto"/>
        <w:left w:val="none" w:sz="0" w:space="0" w:color="auto"/>
        <w:bottom w:val="none" w:sz="0" w:space="0" w:color="auto"/>
        <w:right w:val="none" w:sz="0" w:space="0" w:color="auto"/>
      </w:divBdr>
    </w:div>
    <w:div w:id="122119959">
      <w:bodyDiv w:val="1"/>
      <w:marLeft w:val="0"/>
      <w:marRight w:val="0"/>
      <w:marTop w:val="0"/>
      <w:marBottom w:val="0"/>
      <w:divBdr>
        <w:top w:val="none" w:sz="0" w:space="0" w:color="auto"/>
        <w:left w:val="none" w:sz="0" w:space="0" w:color="auto"/>
        <w:bottom w:val="none" w:sz="0" w:space="0" w:color="auto"/>
        <w:right w:val="none" w:sz="0" w:space="0" w:color="auto"/>
      </w:divBdr>
    </w:div>
    <w:div w:id="150029533">
      <w:bodyDiv w:val="1"/>
      <w:marLeft w:val="0"/>
      <w:marRight w:val="0"/>
      <w:marTop w:val="0"/>
      <w:marBottom w:val="0"/>
      <w:divBdr>
        <w:top w:val="none" w:sz="0" w:space="0" w:color="auto"/>
        <w:left w:val="none" w:sz="0" w:space="0" w:color="auto"/>
        <w:bottom w:val="none" w:sz="0" w:space="0" w:color="auto"/>
        <w:right w:val="none" w:sz="0" w:space="0" w:color="auto"/>
      </w:divBdr>
    </w:div>
    <w:div w:id="225997724">
      <w:bodyDiv w:val="1"/>
      <w:marLeft w:val="0"/>
      <w:marRight w:val="0"/>
      <w:marTop w:val="0"/>
      <w:marBottom w:val="0"/>
      <w:divBdr>
        <w:top w:val="none" w:sz="0" w:space="0" w:color="auto"/>
        <w:left w:val="none" w:sz="0" w:space="0" w:color="auto"/>
        <w:bottom w:val="none" w:sz="0" w:space="0" w:color="auto"/>
        <w:right w:val="none" w:sz="0" w:space="0" w:color="auto"/>
      </w:divBdr>
    </w:div>
    <w:div w:id="226190112">
      <w:bodyDiv w:val="1"/>
      <w:marLeft w:val="0"/>
      <w:marRight w:val="0"/>
      <w:marTop w:val="0"/>
      <w:marBottom w:val="0"/>
      <w:divBdr>
        <w:top w:val="none" w:sz="0" w:space="0" w:color="auto"/>
        <w:left w:val="none" w:sz="0" w:space="0" w:color="auto"/>
        <w:bottom w:val="none" w:sz="0" w:space="0" w:color="auto"/>
        <w:right w:val="none" w:sz="0" w:space="0" w:color="auto"/>
      </w:divBdr>
    </w:div>
    <w:div w:id="267543722">
      <w:bodyDiv w:val="1"/>
      <w:marLeft w:val="0"/>
      <w:marRight w:val="0"/>
      <w:marTop w:val="0"/>
      <w:marBottom w:val="0"/>
      <w:divBdr>
        <w:top w:val="none" w:sz="0" w:space="0" w:color="auto"/>
        <w:left w:val="none" w:sz="0" w:space="0" w:color="auto"/>
        <w:bottom w:val="none" w:sz="0" w:space="0" w:color="auto"/>
        <w:right w:val="none" w:sz="0" w:space="0" w:color="auto"/>
      </w:divBdr>
    </w:div>
    <w:div w:id="278414696">
      <w:bodyDiv w:val="1"/>
      <w:marLeft w:val="0"/>
      <w:marRight w:val="0"/>
      <w:marTop w:val="0"/>
      <w:marBottom w:val="0"/>
      <w:divBdr>
        <w:top w:val="none" w:sz="0" w:space="0" w:color="auto"/>
        <w:left w:val="none" w:sz="0" w:space="0" w:color="auto"/>
        <w:bottom w:val="none" w:sz="0" w:space="0" w:color="auto"/>
        <w:right w:val="none" w:sz="0" w:space="0" w:color="auto"/>
      </w:divBdr>
    </w:div>
    <w:div w:id="331032303">
      <w:bodyDiv w:val="1"/>
      <w:marLeft w:val="0"/>
      <w:marRight w:val="0"/>
      <w:marTop w:val="0"/>
      <w:marBottom w:val="0"/>
      <w:divBdr>
        <w:top w:val="none" w:sz="0" w:space="0" w:color="auto"/>
        <w:left w:val="none" w:sz="0" w:space="0" w:color="auto"/>
        <w:bottom w:val="none" w:sz="0" w:space="0" w:color="auto"/>
        <w:right w:val="none" w:sz="0" w:space="0" w:color="auto"/>
      </w:divBdr>
    </w:div>
    <w:div w:id="343483529">
      <w:bodyDiv w:val="1"/>
      <w:marLeft w:val="0"/>
      <w:marRight w:val="0"/>
      <w:marTop w:val="0"/>
      <w:marBottom w:val="0"/>
      <w:divBdr>
        <w:top w:val="none" w:sz="0" w:space="0" w:color="auto"/>
        <w:left w:val="none" w:sz="0" w:space="0" w:color="auto"/>
        <w:bottom w:val="none" w:sz="0" w:space="0" w:color="auto"/>
        <w:right w:val="none" w:sz="0" w:space="0" w:color="auto"/>
      </w:divBdr>
    </w:div>
    <w:div w:id="408700061">
      <w:bodyDiv w:val="1"/>
      <w:marLeft w:val="0"/>
      <w:marRight w:val="0"/>
      <w:marTop w:val="0"/>
      <w:marBottom w:val="0"/>
      <w:divBdr>
        <w:top w:val="none" w:sz="0" w:space="0" w:color="auto"/>
        <w:left w:val="none" w:sz="0" w:space="0" w:color="auto"/>
        <w:bottom w:val="none" w:sz="0" w:space="0" w:color="auto"/>
        <w:right w:val="none" w:sz="0" w:space="0" w:color="auto"/>
      </w:divBdr>
    </w:div>
    <w:div w:id="408890670">
      <w:bodyDiv w:val="1"/>
      <w:marLeft w:val="0"/>
      <w:marRight w:val="0"/>
      <w:marTop w:val="0"/>
      <w:marBottom w:val="0"/>
      <w:divBdr>
        <w:top w:val="none" w:sz="0" w:space="0" w:color="auto"/>
        <w:left w:val="none" w:sz="0" w:space="0" w:color="auto"/>
        <w:bottom w:val="none" w:sz="0" w:space="0" w:color="auto"/>
        <w:right w:val="none" w:sz="0" w:space="0" w:color="auto"/>
      </w:divBdr>
    </w:div>
    <w:div w:id="415631304">
      <w:bodyDiv w:val="1"/>
      <w:marLeft w:val="0"/>
      <w:marRight w:val="0"/>
      <w:marTop w:val="0"/>
      <w:marBottom w:val="0"/>
      <w:divBdr>
        <w:top w:val="none" w:sz="0" w:space="0" w:color="auto"/>
        <w:left w:val="none" w:sz="0" w:space="0" w:color="auto"/>
        <w:bottom w:val="none" w:sz="0" w:space="0" w:color="auto"/>
        <w:right w:val="none" w:sz="0" w:space="0" w:color="auto"/>
      </w:divBdr>
    </w:div>
    <w:div w:id="467478510">
      <w:bodyDiv w:val="1"/>
      <w:marLeft w:val="0"/>
      <w:marRight w:val="0"/>
      <w:marTop w:val="0"/>
      <w:marBottom w:val="0"/>
      <w:divBdr>
        <w:top w:val="none" w:sz="0" w:space="0" w:color="auto"/>
        <w:left w:val="none" w:sz="0" w:space="0" w:color="auto"/>
        <w:bottom w:val="none" w:sz="0" w:space="0" w:color="auto"/>
        <w:right w:val="none" w:sz="0" w:space="0" w:color="auto"/>
      </w:divBdr>
    </w:div>
    <w:div w:id="492988107">
      <w:bodyDiv w:val="1"/>
      <w:marLeft w:val="0"/>
      <w:marRight w:val="0"/>
      <w:marTop w:val="0"/>
      <w:marBottom w:val="0"/>
      <w:divBdr>
        <w:top w:val="none" w:sz="0" w:space="0" w:color="auto"/>
        <w:left w:val="none" w:sz="0" w:space="0" w:color="auto"/>
        <w:bottom w:val="none" w:sz="0" w:space="0" w:color="auto"/>
        <w:right w:val="none" w:sz="0" w:space="0" w:color="auto"/>
      </w:divBdr>
    </w:div>
    <w:div w:id="505022741">
      <w:bodyDiv w:val="1"/>
      <w:marLeft w:val="0"/>
      <w:marRight w:val="0"/>
      <w:marTop w:val="0"/>
      <w:marBottom w:val="0"/>
      <w:divBdr>
        <w:top w:val="none" w:sz="0" w:space="0" w:color="auto"/>
        <w:left w:val="none" w:sz="0" w:space="0" w:color="auto"/>
        <w:bottom w:val="none" w:sz="0" w:space="0" w:color="auto"/>
        <w:right w:val="none" w:sz="0" w:space="0" w:color="auto"/>
      </w:divBdr>
    </w:div>
    <w:div w:id="551581421">
      <w:bodyDiv w:val="1"/>
      <w:marLeft w:val="0"/>
      <w:marRight w:val="0"/>
      <w:marTop w:val="0"/>
      <w:marBottom w:val="0"/>
      <w:divBdr>
        <w:top w:val="none" w:sz="0" w:space="0" w:color="auto"/>
        <w:left w:val="none" w:sz="0" w:space="0" w:color="auto"/>
        <w:bottom w:val="none" w:sz="0" w:space="0" w:color="auto"/>
        <w:right w:val="none" w:sz="0" w:space="0" w:color="auto"/>
      </w:divBdr>
    </w:div>
    <w:div w:id="574364677">
      <w:bodyDiv w:val="1"/>
      <w:marLeft w:val="0"/>
      <w:marRight w:val="0"/>
      <w:marTop w:val="0"/>
      <w:marBottom w:val="0"/>
      <w:divBdr>
        <w:top w:val="none" w:sz="0" w:space="0" w:color="auto"/>
        <w:left w:val="none" w:sz="0" w:space="0" w:color="auto"/>
        <w:bottom w:val="none" w:sz="0" w:space="0" w:color="auto"/>
        <w:right w:val="none" w:sz="0" w:space="0" w:color="auto"/>
      </w:divBdr>
    </w:div>
    <w:div w:id="589655055">
      <w:bodyDiv w:val="1"/>
      <w:marLeft w:val="0"/>
      <w:marRight w:val="0"/>
      <w:marTop w:val="0"/>
      <w:marBottom w:val="0"/>
      <w:divBdr>
        <w:top w:val="none" w:sz="0" w:space="0" w:color="auto"/>
        <w:left w:val="none" w:sz="0" w:space="0" w:color="auto"/>
        <w:bottom w:val="none" w:sz="0" w:space="0" w:color="auto"/>
        <w:right w:val="none" w:sz="0" w:space="0" w:color="auto"/>
      </w:divBdr>
    </w:div>
    <w:div w:id="602499071">
      <w:bodyDiv w:val="1"/>
      <w:marLeft w:val="0"/>
      <w:marRight w:val="0"/>
      <w:marTop w:val="0"/>
      <w:marBottom w:val="0"/>
      <w:divBdr>
        <w:top w:val="none" w:sz="0" w:space="0" w:color="auto"/>
        <w:left w:val="none" w:sz="0" w:space="0" w:color="auto"/>
        <w:bottom w:val="none" w:sz="0" w:space="0" w:color="auto"/>
        <w:right w:val="none" w:sz="0" w:space="0" w:color="auto"/>
      </w:divBdr>
    </w:div>
    <w:div w:id="603734275">
      <w:bodyDiv w:val="1"/>
      <w:marLeft w:val="0"/>
      <w:marRight w:val="0"/>
      <w:marTop w:val="0"/>
      <w:marBottom w:val="0"/>
      <w:divBdr>
        <w:top w:val="none" w:sz="0" w:space="0" w:color="auto"/>
        <w:left w:val="none" w:sz="0" w:space="0" w:color="auto"/>
        <w:bottom w:val="none" w:sz="0" w:space="0" w:color="auto"/>
        <w:right w:val="none" w:sz="0" w:space="0" w:color="auto"/>
      </w:divBdr>
    </w:div>
    <w:div w:id="633101483">
      <w:bodyDiv w:val="1"/>
      <w:marLeft w:val="0"/>
      <w:marRight w:val="0"/>
      <w:marTop w:val="0"/>
      <w:marBottom w:val="0"/>
      <w:divBdr>
        <w:top w:val="none" w:sz="0" w:space="0" w:color="auto"/>
        <w:left w:val="none" w:sz="0" w:space="0" w:color="auto"/>
        <w:bottom w:val="none" w:sz="0" w:space="0" w:color="auto"/>
        <w:right w:val="none" w:sz="0" w:space="0" w:color="auto"/>
      </w:divBdr>
    </w:div>
    <w:div w:id="662120736">
      <w:bodyDiv w:val="1"/>
      <w:marLeft w:val="0"/>
      <w:marRight w:val="0"/>
      <w:marTop w:val="0"/>
      <w:marBottom w:val="0"/>
      <w:divBdr>
        <w:top w:val="none" w:sz="0" w:space="0" w:color="auto"/>
        <w:left w:val="none" w:sz="0" w:space="0" w:color="auto"/>
        <w:bottom w:val="none" w:sz="0" w:space="0" w:color="auto"/>
        <w:right w:val="none" w:sz="0" w:space="0" w:color="auto"/>
      </w:divBdr>
    </w:div>
    <w:div w:id="688916762">
      <w:bodyDiv w:val="1"/>
      <w:marLeft w:val="0"/>
      <w:marRight w:val="0"/>
      <w:marTop w:val="0"/>
      <w:marBottom w:val="0"/>
      <w:divBdr>
        <w:top w:val="none" w:sz="0" w:space="0" w:color="auto"/>
        <w:left w:val="none" w:sz="0" w:space="0" w:color="auto"/>
        <w:bottom w:val="none" w:sz="0" w:space="0" w:color="auto"/>
        <w:right w:val="none" w:sz="0" w:space="0" w:color="auto"/>
      </w:divBdr>
    </w:div>
    <w:div w:id="744379133">
      <w:bodyDiv w:val="1"/>
      <w:marLeft w:val="0"/>
      <w:marRight w:val="0"/>
      <w:marTop w:val="0"/>
      <w:marBottom w:val="0"/>
      <w:divBdr>
        <w:top w:val="none" w:sz="0" w:space="0" w:color="auto"/>
        <w:left w:val="none" w:sz="0" w:space="0" w:color="auto"/>
        <w:bottom w:val="none" w:sz="0" w:space="0" w:color="auto"/>
        <w:right w:val="none" w:sz="0" w:space="0" w:color="auto"/>
      </w:divBdr>
    </w:div>
    <w:div w:id="753089248">
      <w:bodyDiv w:val="1"/>
      <w:marLeft w:val="0"/>
      <w:marRight w:val="0"/>
      <w:marTop w:val="0"/>
      <w:marBottom w:val="0"/>
      <w:divBdr>
        <w:top w:val="none" w:sz="0" w:space="0" w:color="auto"/>
        <w:left w:val="none" w:sz="0" w:space="0" w:color="auto"/>
        <w:bottom w:val="none" w:sz="0" w:space="0" w:color="auto"/>
        <w:right w:val="none" w:sz="0" w:space="0" w:color="auto"/>
      </w:divBdr>
    </w:div>
    <w:div w:id="781922044">
      <w:bodyDiv w:val="1"/>
      <w:marLeft w:val="0"/>
      <w:marRight w:val="0"/>
      <w:marTop w:val="0"/>
      <w:marBottom w:val="0"/>
      <w:divBdr>
        <w:top w:val="none" w:sz="0" w:space="0" w:color="auto"/>
        <w:left w:val="none" w:sz="0" w:space="0" w:color="auto"/>
        <w:bottom w:val="none" w:sz="0" w:space="0" w:color="auto"/>
        <w:right w:val="none" w:sz="0" w:space="0" w:color="auto"/>
      </w:divBdr>
    </w:div>
    <w:div w:id="808328933">
      <w:bodyDiv w:val="1"/>
      <w:marLeft w:val="0"/>
      <w:marRight w:val="0"/>
      <w:marTop w:val="0"/>
      <w:marBottom w:val="0"/>
      <w:divBdr>
        <w:top w:val="none" w:sz="0" w:space="0" w:color="auto"/>
        <w:left w:val="none" w:sz="0" w:space="0" w:color="auto"/>
        <w:bottom w:val="none" w:sz="0" w:space="0" w:color="auto"/>
        <w:right w:val="none" w:sz="0" w:space="0" w:color="auto"/>
      </w:divBdr>
    </w:div>
    <w:div w:id="842863694">
      <w:bodyDiv w:val="1"/>
      <w:marLeft w:val="0"/>
      <w:marRight w:val="0"/>
      <w:marTop w:val="0"/>
      <w:marBottom w:val="0"/>
      <w:divBdr>
        <w:top w:val="none" w:sz="0" w:space="0" w:color="auto"/>
        <w:left w:val="none" w:sz="0" w:space="0" w:color="auto"/>
        <w:bottom w:val="none" w:sz="0" w:space="0" w:color="auto"/>
        <w:right w:val="none" w:sz="0" w:space="0" w:color="auto"/>
      </w:divBdr>
    </w:div>
    <w:div w:id="847645552">
      <w:bodyDiv w:val="1"/>
      <w:marLeft w:val="0"/>
      <w:marRight w:val="0"/>
      <w:marTop w:val="0"/>
      <w:marBottom w:val="0"/>
      <w:divBdr>
        <w:top w:val="none" w:sz="0" w:space="0" w:color="auto"/>
        <w:left w:val="none" w:sz="0" w:space="0" w:color="auto"/>
        <w:bottom w:val="none" w:sz="0" w:space="0" w:color="auto"/>
        <w:right w:val="none" w:sz="0" w:space="0" w:color="auto"/>
      </w:divBdr>
    </w:div>
    <w:div w:id="878667171">
      <w:bodyDiv w:val="1"/>
      <w:marLeft w:val="0"/>
      <w:marRight w:val="0"/>
      <w:marTop w:val="0"/>
      <w:marBottom w:val="0"/>
      <w:divBdr>
        <w:top w:val="none" w:sz="0" w:space="0" w:color="auto"/>
        <w:left w:val="none" w:sz="0" w:space="0" w:color="auto"/>
        <w:bottom w:val="none" w:sz="0" w:space="0" w:color="auto"/>
        <w:right w:val="none" w:sz="0" w:space="0" w:color="auto"/>
      </w:divBdr>
    </w:div>
    <w:div w:id="896204992">
      <w:bodyDiv w:val="1"/>
      <w:marLeft w:val="0"/>
      <w:marRight w:val="0"/>
      <w:marTop w:val="0"/>
      <w:marBottom w:val="0"/>
      <w:divBdr>
        <w:top w:val="none" w:sz="0" w:space="0" w:color="auto"/>
        <w:left w:val="none" w:sz="0" w:space="0" w:color="auto"/>
        <w:bottom w:val="none" w:sz="0" w:space="0" w:color="auto"/>
        <w:right w:val="none" w:sz="0" w:space="0" w:color="auto"/>
      </w:divBdr>
    </w:div>
    <w:div w:id="918444499">
      <w:bodyDiv w:val="1"/>
      <w:marLeft w:val="0"/>
      <w:marRight w:val="0"/>
      <w:marTop w:val="0"/>
      <w:marBottom w:val="0"/>
      <w:divBdr>
        <w:top w:val="none" w:sz="0" w:space="0" w:color="auto"/>
        <w:left w:val="none" w:sz="0" w:space="0" w:color="auto"/>
        <w:bottom w:val="none" w:sz="0" w:space="0" w:color="auto"/>
        <w:right w:val="none" w:sz="0" w:space="0" w:color="auto"/>
      </w:divBdr>
    </w:div>
    <w:div w:id="926383941">
      <w:bodyDiv w:val="1"/>
      <w:marLeft w:val="0"/>
      <w:marRight w:val="0"/>
      <w:marTop w:val="0"/>
      <w:marBottom w:val="0"/>
      <w:divBdr>
        <w:top w:val="none" w:sz="0" w:space="0" w:color="auto"/>
        <w:left w:val="none" w:sz="0" w:space="0" w:color="auto"/>
        <w:bottom w:val="none" w:sz="0" w:space="0" w:color="auto"/>
        <w:right w:val="none" w:sz="0" w:space="0" w:color="auto"/>
      </w:divBdr>
    </w:div>
    <w:div w:id="967470609">
      <w:bodyDiv w:val="1"/>
      <w:marLeft w:val="0"/>
      <w:marRight w:val="0"/>
      <w:marTop w:val="0"/>
      <w:marBottom w:val="0"/>
      <w:divBdr>
        <w:top w:val="none" w:sz="0" w:space="0" w:color="auto"/>
        <w:left w:val="none" w:sz="0" w:space="0" w:color="auto"/>
        <w:bottom w:val="none" w:sz="0" w:space="0" w:color="auto"/>
        <w:right w:val="none" w:sz="0" w:space="0" w:color="auto"/>
      </w:divBdr>
      <w:divsChild>
        <w:div w:id="28914827">
          <w:marLeft w:val="0"/>
          <w:marRight w:val="0"/>
          <w:marTop w:val="0"/>
          <w:marBottom w:val="0"/>
          <w:divBdr>
            <w:top w:val="none" w:sz="0" w:space="0" w:color="auto"/>
            <w:left w:val="none" w:sz="0" w:space="0" w:color="auto"/>
            <w:bottom w:val="none" w:sz="0" w:space="0" w:color="auto"/>
            <w:right w:val="none" w:sz="0" w:space="0" w:color="auto"/>
          </w:divBdr>
          <w:divsChild>
            <w:div w:id="132716712">
              <w:marLeft w:val="0"/>
              <w:marRight w:val="0"/>
              <w:marTop w:val="240"/>
              <w:marBottom w:val="240"/>
              <w:divBdr>
                <w:top w:val="none" w:sz="0" w:space="0" w:color="auto"/>
                <w:left w:val="none" w:sz="0" w:space="0" w:color="auto"/>
                <w:bottom w:val="none" w:sz="0" w:space="0" w:color="auto"/>
                <w:right w:val="none" w:sz="0" w:space="0" w:color="auto"/>
              </w:divBdr>
            </w:div>
          </w:divsChild>
        </w:div>
        <w:div w:id="401175094">
          <w:marLeft w:val="0"/>
          <w:marRight w:val="0"/>
          <w:marTop w:val="240"/>
          <w:marBottom w:val="240"/>
          <w:divBdr>
            <w:top w:val="none" w:sz="0" w:space="0" w:color="auto"/>
            <w:left w:val="none" w:sz="0" w:space="0" w:color="auto"/>
            <w:bottom w:val="none" w:sz="0" w:space="0" w:color="auto"/>
            <w:right w:val="none" w:sz="0" w:space="0" w:color="auto"/>
          </w:divBdr>
        </w:div>
        <w:div w:id="1271012731">
          <w:marLeft w:val="0"/>
          <w:marRight w:val="0"/>
          <w:marTop w:val="240"/>
          <w:marBottom w:val="240"/>
          <w:divBdr>
            <w:top w:val="none" w:sz="0" w:space="0" w:color="auto"/>
            <w:left w:val="none" w:sz="0" w:space="0" w:color="auto"/>
            <w:bottom w:val="none" w:sz="0" w:space="0" w:color="auto"/>
            <w:right w:val="none" w:sz="0" w:space="0" w:color="auto"/>
          </w:divBdr>
        </w:div>
        <w:div w:id="1890725247">
          <w:marLeft w:val="0"/>
          <w:marRight w:val="0"/>
          <w:marTop w:val="0"/>
          <w:marBottom w:val="0"/>
          <w:divBdr>
            <w:top w:val="none" w:sz="0" w:space="0" w:color="auto"/>
            <w:left w:val="none" w:sz="0" w:space="0" w:color="auto"/>
            <w:bottom w:val="none" w:sz="0" w:space="0" w:color="auto"/>
            <w:right w:val="none" w:sz="0" w:space="0" w:color="auto"/>
          </w:divBdr>
          <w:divsChild>
            <w:div w:id="17137734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9476322">
      <w:bodyDiv w:val="1"/>
      <w:marLeft w:val="0"/>
      <w:marRight w:val="0"/>
      <w:marTop w:val="0"/>
      <w:marBottom w:val="0"/>
      <w:divBdr>
        <w:top w:val="none" w:sz="0" w:space="0" w:color="auto"/>
        <w:left w:val="none" w:sz="0" w:space="0" w:color="auto"/>
        <w:bottom w:val="none" w:sz="0" w:space="0" w:color="auto"/>
        <w:right w:val="none" w:sz="0" w:space="0" w:color="auto"/>
      </w:divBdr>
    </w:div>
    <w:div w:id="982735131">
      <w:bodyDiv w:val="1"/>
      <w:marLeft w:val="0"/>
      <w:marRight w:val="0"/>
      <w:marTop w:val="0"/>
      <w:marBottom w:val="0"/>
      <w:divBdr>
        <w:top w:val="none" w:sz="0" w:space="0" w:color="auto"/>
        <w:left w:val="none" w:sz="0" w:space="0" w:color="auto"/>
        <w:bottom w:val="none" w:sz="0" w:space="0" w:color="auto"/>
        <w:right w:val="none" w:sz="0" w:space="0" w:color="auto"/>
      </w:divBdr>
    </w:div>
    <w:div w:id="995499736">
      <w:bodyDiv w:val="1"/>
      <w:marLeft w:val="0"/>
      <w:marRight w:val="0"/>
      <w:marTop w:val="0"/>
      <w:marBottom w:val="0"/>
      <w:divBdr>
        <w:top w:val="none" w:sz="0" w:space="0" w:color="auto"/>
        <w:left w:val="none" w:sz="0" w:space="0" w:color="auto"/>
        <w:bottom w:val="none" w:sz="0" w:space="0" w:color="auto"/>
        <w:right w:val="none" w:sz="0" w:space="0" w:color="auto"/>
      </w:divBdr>
    </w:div>
    <w:div w:id="1007362410">
      <w:bodyDiv w:val="1"/>
      <w:marLeft w:val="0"/>
      <w:marRight w:val="0"/>
      <w:marTop w:val="0"/>
      <w:marBottom w:val="0"/>
      <w:divBdr>
        <w:top w:val="none" w:sz="0" w:space="0" w:color="auto"/>
        <w:left w:val="none" w:sz="0" w:space="0" w:color="auto"/>
        <w:bottom w:val="none" w:sz="0" w:space="0" w:color="auto"/>
        <w:right w:val="none" w:sz="0" w:space="0" w:color="auto"/>
      </w:divBdr>
    </w:div>
    <w:div w:id="1046176191">
      <w:bodyDiv w:val="1"/>
      <w:marLeft w:val="0"/>
      <w:marRight w:val="0"/>
      <w:marTop w:val="0"/>
      <w:marBottom w:val="0"/>
      <w:divBdr>
        <w:top w:val="none" w:sz="0" w:space="0" w:color="auto"/>
        <w:left w:val="none" w:sz="0" w:space="0" w:color="auto"/>
        <w:bottom w:val="none" w:sz="0" w:space="0" w:color="auto"/>
        <w:right w:val="none" w:sz="0" w:space="0" w:color="auto"/>
      </w:divBdr>
    </w:div>
    <w:div w:id="1054892324">
      <w:bodyDiv w:val="1"/>
      <w:marLeft w:val="0"/>
      <w:marRight w:val="0"/>
      <w:marTop w:val="0"/>
      <w:marBottom w:val="0"/>
      <w:divBdr>
        <w:top w:val="none" w:sz="0" w:space="0" w:color="auto"/>
        <w:left w:val="none" w:sz="0" w:space="0" w:color="auto"/>
        <w:bottom w:val="none" w:sz="0" w:space="0" w:color="auto"/>
        <w:right w:val="none" w:sz="0" w:space="0" w:color="auto"/>
      </w:divBdr>
    </w:div>
    <w:div w:id="1059937867">
      <w:bodyDiv w:val="1"/>
      <w:marLeft w:val="0"/>
      <w:marRight w:val="0"/>
      <w:marTop w:val="0"/>
      <w:marBottom w:val="0"/>
      <w:divBdr>
        <w:top w:val="none" w:sz="0" w:space="0" w:color="auto"/>
        <w:left w:val="none" w:sz="0" w:space="0" w:color="auto"/>
        <w:bottom w:val="none" w:sz="0" w:space="0" w:color="auto"/>
        <w:right w:val="none" w:sz="0" w:space="0" w:color="auto"/>
      </w:divBdr>
    </w:div>
    <w:div w:id="1060439899">
      <w:bodyDiv w:val="1"/>
      <w:marLeft w:val="0"/>
      <w:marRight w:val="0"/>
      <w:marTop w:val="0"/>
      <w:marBottom w:val="0"/>
      <w:divBdr>
        <w:top w:val="none" w:sz="0" w:space="0" w:color="auto"/>
        <w:left w:val="none" w:sz="0" w:space="0" w:color="auto"/>
        <w:bottom w:val="none" w:sz="0" w:space="0" w:color="auto"/>
        <w:right w:val="none" w:sz="0" w:space="0" w:color="auto"/>
      </w:divBdr>
    </w:div>
    <w:div w:id="1095132828">
      <w:bodyDiv w:val="1"/>
      <w:marLeft w:val="0"/>
      <w:marRight w:val="0"/>
      <w:marTop w:val="0"/>
      <w:marBottom w:val="0"/>
      <w:divBdr>
        <w:top w:val="none" w:sz="0" w:space="0" w:color="auto"/>
        <w:left w:val="none" w:sz="0" w:space="0" w:color="auto"/>
        <w:bottom w:val="none" w:sz="0" w:space="0" w:color="auto"/>
        <w:right w:val="none" w:sz="0" w:space="0" w:color="auto"/>
      </w:divBdr>
    </w:div>
    <w:div w:id="1110515996">
      <w:bodyDiv w:val="1"/>
      <w:marLeft w:val="0"/>
      <w:marRight w:val="0"/>
      <w:marTop w:val="0"/>
      <w:marBottom w:val="0"/>
      <w:divBdr>
        <w:top w:val="none" w:sz="0" w:space="0" w:color="auto"/>
        <w:left w:val="none" w:sz="0" w:space="0" w:color="auto"/>
        <w:bottom w:val="none" w:sz="0" w:space="0" w:color="auto"/>
        <w:right w:val="none" w:sz="0" w:space="0" w:color="auto"/>
      </w:divBdr>
    </w:div>
    <w:div w:id="1144389852">
      <w:bodyDiv w:val="1"/>
      <w:marLeft w:val="0"/>
      <w:marRight w:val="0"/>
      <w:marTop w:val="0"/>
      <w:marBottom w:val="0"/>
      <w:divBdr>
        <w:top w:val="none" w:sz="0" w:space="0" w:color="auto"/>
        <w:left w:val="none" w:sz="0" w:space="0" w:color="auto"/>
        <w:bottom w:val="none" w:sz="0" w:space="0" w:color="auto"/>
        <w:right w:val="none" w:sz="0" w:space="0" w:color="auto"/>
      </w:divBdr>
    </w:div>
    <w:div w:id="1195775722">
      <w:bodyDiv w:val="1"/>
      <w:marLeft w:val="0"/>
      <w:marRight w:val="0"/>
      <w:marTop w:val="0"/>
      <w:marBottom w:val="0"/>
      <w:divBdr>
        <w:top w:val="none" w:sz="0" w:space="0" w:color="auto"/>
        <w:left w:val="none" w:sz="0" w:space="0" w:color="auto"/>
        <w:bottom w:val="none" w:sz="0" w:space="0" w:color="auto"/>
        <w:right w:val="none" w:sz="0" w:space="0" w:color="auto"/>
      </w:divBdr>
    </w:div>
    <w:div w:id="1289124355">
      <w:bodyDiv w:val="1"/>
      <w:marLeft w:val="0"/>
      <w:marRight w:val="0"/>
      <w:marTop w:val="0"/>
      <w:marBottom w:val="0"/>
      <w:divBdr>
        <w:top w:val="none" w:sz="0" w:space="0" w:color="auto"/>
        <w:left w:val="none" w:sz="0" w:space="0" w:color="auto"/>
        <w:bottom w:val="none" w:sz="0" w:space="0" w:color="auto"/>
        <w:right w:val="none" w:sz="0" w:space="0" w:color="auto"/>
      </w:divBdr>
    </w:div>
    <w:div w:id="1303735370">
      <w:bodyDiv w:val="1"/>
      <w:marLeft w:val="0"/>
      <w:marRight w:val="0"/>
      <w:marTop w:val="0"/>
      <w:marBottom w:val="0"/>
      <w:divBdr>
        <w:top w:val="none" w:sz="0" w:space="0" w:color="auto"/>
        <w:left w:val="none" w:sz="0" w:space="0" w:color="auto"/>
        <w:bottom w:val="none" w:sz="0" w:space="0" w:color="auto"/>
        <w:right w:val="none" w:sz="0" w:space="0" w:color="auto"/>
      </w:divBdr>
    </w:div>
    <w:div w:id="1313371138">
      <w:bodyDiv w:val="1"/>
      <w:marLeft w:val="0"/>
      <w:marRight w:val="0"/>
      <w:marTop w:val="0"/>
      <w:marBottom w:val="0"/>
      <w:divBdr>
        <w:top w:val="none" w:sz="0" w:space="0" w:color="auto"/>
        <w:left w:val="none" w:sz="0" w:space="0" w:color="auto"/>
        <w:bottom w:val="none" w:sz="0" w:space="0" w:color="auto"/>
        <w:right w:val="none" w:sz="0" w:space="0" w:color="auto"/>
      </w:divBdr>
    </w:div>
    <w:div w:id="1320690516">
      <w:bodyDiv w:val="1"/>
      <w:marLeft w:val="0"/>
      <w:marRight w:val="0"/>
      <w:marTop w:val="0"/>
      <w:marBottom w:val="0"/>
      <w:divBdr>
        <w:top w:val="none" w:sz="0" w:space="0" w:color="auto"/>
        <w:left w:val="none" w:sz="0" w:space="0" w:color="auto"/>
        <w:bottom w:val="none" w:sz="0" w:space="0" w:color="auto"/>
        <w:right w:val="none" w:sz="0" w:space="0" w:color="auto"/>
      </w:divBdr>
    </w:div>
    <w:div w:id="1349795999">
      <w:bodyDiv w:val="1"/>
      <w:marLeft w:val="0"/>
      <w:marRight w:val="0"/>
      <w:marTop w:val="0"/>
      <w:marBottom w:val="0"/>
      <w:divBdr>
        <w:top w:val="none" w:sz="0" w:space="0" w:color="auto"/>
        <w:left w:val="none" w:sz="0" w:space="0" w:color="auto"/>
        <w:bottom w:val="none" w:sz="0" w:space="0" w:color="auto"/>
        <w:right w:val="none" w:sz="0" w:space="0" w:color="auto"/>
      </w:divBdr>
    </w:div>
    <w:div w:id="1360548359">
      <w:bodyDiv w:val="1"/>
      <w:marLeft w:val="0"/>
      <w:marRight w:val="0"/>
      <w:marTop w:val="0"/>
      <w:marBottom w:val="0"/>
      <w:divBdr>
        <w:top w:val="none" w:sz="0" w:space="0" w:color="auto"/>
        <w:left w:val="none" w:sz="0" w:space="0" w:color="auto"/>
        <w:bottom w:val="none" w:sz="0" w:space="0" w:color="auto"/>
        <w:right w:val="none" w:sz="0" w:space="0" w:color="auto"/>
      </w:divBdr>
    </w:div>
    <w:div w:id="1373307706">
      <w:bodyDiv w:val="1"/>
      <w:marLeft w:val="0"/>
      <w:marRight w:val="0"/>
      <w:marTop w:val="0"/>
      <w:marBottom w:val="0"/>
      <w:divBdr>
        <w:top w:val="none" w:sz="0" w:space="0" w:color="auto"/>
        <w:left w:val="none" w:sz="0" w:space="0" w:color="auto"/>
        <w:bottom w:val="none" w:sz="0" w:space="0" w:color="auto"/>
        <w:right w:val="none" w:sz="0" w:space="0" w:color="auto"/>
      </w:divBdr>
    </w:div>
    <w:div w:id="1376125436">
      <w:bodyDiv w:val="1"/>
      <w:marLeft w:val="0"/>
      <w:marRight w:val="0"/>
      <w:marTop w:val="0"/>
      <w:marBottom w:val="0"/>
      <w:divBdr>
        <w:top w:val="none" w:sz="0" w:space="0" w:color="auto"/>
        <w:left w:val="none" w:sz="0" w:space="0" w:color="auto"/>
        <w:bottom w:val="none" w:sz="0" w:space="0" w:color="auto"/>
        <w:right w:val="none" w:sz="0" w:space="0" w:color="auto"/>
      </w:divBdr>
    </w:div>
    <w:div w:id="1389112020">
      <w:bodyDiv w:val="1"/>
      <w:marLeft w:val="0"/>
      <w:marRight w:val="0"/>
      <w:marTop w:val="0"/>
      <w:marBottom w:val="0"/>
      <w:divBdr>
        <w:top w:val="none" w:sz="0" w:space="0" w:color="auto"/>
        <w:left w:val="none" w:sz="0" w:space="0" w:color="auto"/>
        <w:bottom w:val="none" w:sz="0" w:space="0" w:color="auto"/>
        <w:right w:val="none" w:sz="0" w:space="0" w:color="auto"/>
      </w:divBdr>
    </w:div>
    <w:div w:id="1427769130">
      <w:bodyDiv w:val="1"/>
      <w:marLeft w:val="0"/>
      <w:marRight w:val="0"/>
      <w:marTop w:val="0"/>
      <w:marBottom w:val="0"/>
      <w:divBdr>
        <w:top w:val="none" w:sz="0" w:space="0" w:color="auto"/>
        <w:left w:val="none" w:sz="0" w:space="0" w:color="auto"/>
        <w:bottom w:val="none" w:sz="0" w:space="0" w:color="auto"/>
        <w:right w:val="none" w:sz="0" w:space="0" w:color="auto"/>
      </w:divBdr>
    </w:div>
    <w:div w:id="1456679258">
      <w:bodyDiv w:val="1"/>
      <w:marLeft w:val="0"/>
      <w:marRight w:val="0"/>
      <w:marTop w:val="0"/>
      <w:marBottom w:val="0"/>
      <w:divBdr>
        <w:top w:val="none" w:sz="0" w:space="0" w:color="auto"/>
        <w:left w:val="none" w:sz="0" w:space="0" w:color="auto"/>
        <w:bottom w:val="none" w:sz="0" w:space="0" w:color="auto"/>
        <w:right w:val="none" w:sz="0" w:space="0" w:color="auto"/>
      </w:divBdr>
    </w:div>
    <w:div w:id="1465543630">
      <w:bodyDiv w:val="1"/>
      <w:marLeft w:val="0"/>
      <w:marRight w:val="0"/>
      <w:marTop w:val="0"/>
      <w:marBottom w:val="0"/>
      <w:divBdr>
        <w:top w:val="none" w:sz="0" w:space="0" w:color="auto"/>
        <w:left w:val="none" w:sz="0" w:space="0" w:color="auto"/>
        <w:bottom w:val="none" w:sz="0" w:space="0" w:color="auto"/>
        <w:right w:val="none" w:sz="0" w:space="0" w:color="auto"/>
      </w:divBdr>
    </w:div>
    <w:div w:id="1544554860">
      <w:bodyDiv w:val="1"/>
      <w:marLeft w:val="0"/>
      <w:marRight w:val="0"/>
      <w:marTop w:val="0"/>
      <w:marBottom w:val="0"/>
      <w:divBdr>
        <w:top w:val="none" w:sz="0" w:space="0" w:color="auto"/>
        <w:left w:val="none" w:sz="0" w:space="0" w:color="auto"/>
        <w:bottom w:val="none" w:sz="0" w:space="0" w:color="auto"/>
        <w:right w:val="none" w:sz="0" w:space="0" w:color="auto"/>
      </w:divBdr>
    </w:div>
    <w:div w:id="1545942253">
      <w:bodyDiv w:val="1"/>
      <w:marLeft w:val="0"/>
      <w:marRight w:val="0"/>
      <w:marTop w:val="0"/>
      <w:marBottom w:val="0"/>
      <w:divBdr>
        <w:top w:val="none" w:sz="0" w:space="0" w:color="auto"/>
        <w:left w:val="none" w:sz="0" w:space="0" w:color="auto"/>
        <w:bottom w:val="none" w:sz="0" w:space="0" w:color="auto"/>
        <w:right w:val="none" w:sz="0" w:space="0" w:color="auto"/>
      </w:divBdr>
    </w:div>
    <w:div w:id="1546940108">
      <w:bodyDiv w:val="1"/>
      <w:marLeft w:val="0"/>
      <w:marRight w:val="0"/>
      <w:marTop w:val="0"/>
      <w:marBottom w:val="0"/>
      <w:divBdr>
        <w:top w:val="none" w:sz="0" w:space="0" w:color="auto"/>
        <w:left w:val="none" w:sz="0" w:space="0" w:color="auto"/>
        <w:bottom w:val="none" w:sz="0" w:space="0" w:color="auto"/>
        <w:right w:val="none" w:sz="0" w:space="0" w:color="auto"/>
      </w:divBdr>
    </w:div>
    <w:div w:id="1606696241">
      <w:bodyDiv w:val="1"/>
      <w:marLeft w:val="0"/>
      <w:marRight w:val="0"/>
      <w:marTop w:val="0"/>
      <w:marBottom w:val="0"/>
      <w:divBdr>
        <w:top w:val="none" w:sz="0" w:space="0" w:color="auto"/>
        <w:left w:val="none" w:sz="0" w:space="0" w:color="auto"/>
        <w:bottom w:val="none" w:sz="0" w:space="0" w:color="auto"/>
        <w:right w:val="none" w:sz="0" w:space="0" w:color="auto"/>
      </w:divBdr>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59649239">
      <w:bodyDiv w:val="1"/>
      <w:marLeft w:val="0"/>
      <w:marRight w:val="0"/>
      <w:marTop w:val="0"/>
      <w:marBottom w:val="0"/>
      <w:divBdr>
        <w:top w:val="none" w:sz="0" w:space="0" w:color="auto"/>
        <w:left w:val="none" w:sz="0" w:space="0" w:color="auto"/>
        <w:bottom w:val="none" w:sz="0" w:space="0" w:color="auto"/>
        <w:right w:val="none" w:sz="0" w:space="0" w:color="auto"/>
      </w:divBdr>
    </w:div>
    <w:div w:id="1666199984">
      <w:bodyDiv w:val="1"/>
      <w:marLeft w:val="0"/>
      <w:marRight w:val="0"/>
      <w:marTop w:val="0"/>
      <w:marBottom w:val="0"/>
      <w:divBdr>
        <w:top w:val="none" w:sz="0" w:space="0" w:color="auto"/>
        <w:left w:val="none" w:sz="0" w:space="0" w:color="auto"/>
        <w:bottom w:val="none" w:sz="0" w:space="0" w:color="auto"/>
        <w:right w:val="none" w:sz="0" w:space="0" w:color="auto"/>
      </w:divBdr>
    </w:div>
    <w:div w:id="1668904506">
      <w:bodyDiv w:val="1"/>
      <w:marLeft w:val="0"/>
      <w:marRight w:val="0"/>
      <w:marTop w:val="0"/>
      <w:marBottom w:val="0"/>
      <w:divBdr>
        <w:top w:val="none" w:sz="0" w:space="0" w:color="auto"/>
        <w:left w:val="none" w:sz="0" w:space="0" w:color="auto"/>
        <w:bottom w:val="none" w:sz="0" w:space="0" w:color="auto"/>
        <w:right w:val="none" w:sz="0" w:space="0" w:color="auto"/>
      </w:divBdr>
    </w:div>
    <w:div w:id="1709574091">
      <w:bodyDiv w:val="1"/>
      <w:marLeft w:val="0"/>
      <w:marRight w:val="0"/>
      <w:marTop w:val="0"/>
      <w:marBottom w:val="0"/>
      <w:divBdr>
        <w:top w:val="none" w:sz="0" w:space="0" w:color="auto"/>
        <w:left w:val="none" w:sz="0" w:space="0" w:color="auto"/>
        <w:bottom w:val="none" w:sz="0" w:space="0" w:color="auto"/>
        <w:right w:val="none" w:sz="0" w:space="0" w:color="auto"/>
      </w:divBdr>
    </w:div>
    <w:div w:id="1714887133">
      <w:bodyDiv w:val="1"/>
      <w:marLeft w:val="0"/>
      <w:marRight w:val="0"/>
      <w:marTop w:val="0"/>
      <w:marBottom w:val="0"/>
      <w:divBdr>
        <w:top w:val="none" w:sz="0" w:space="0" w:color="auto"/>
        <w:left w:val="none" w:sz="0" w:space="0" w:color="auto"/>
        <w:bottom w:val="none" w:sz="0" w:space="0" w:color="auto"/>
        <w:right w:val="none" w:sz="0" w:space="0" w:color="auto"/>
      </w:divBdr>
    </w:div>
    <w:div w:id="1735857980">
      <w:bodyDiv w:val="1"/>
      <w:marLeft w:val="0"/>
      <w:marRight w:val="0"/>
      <w:marTop w:val="0"/>
      <w:marBottom w:val="0"/>
      <w:divBdr>
        <w:top w:val="none" w:sz="0" w:space="0" w:color="auto"/>
        <w:left w:val="none" w:sz="0" w:space="0" w:color="auto"/>
        <w:bottom w:val="none" w:sz="0" w:space="0" w:color="auto"/>
        <w:right w:val="none" w:sz="0" w:space="0" w:color="auto"/>
      </w:divBdr>
    </w:div>
    <w:div w:id="1744137738">
      <w:bodyDiv w:val="1"/>
      <w:marLeft w:val="0"/>
      <w:marRight w:val="0"/>
      <w:marTop w:val="0"/>
      <w:marBottom w:val="0"/>
      <w:divBdr>
        <w:top w:val="none" w:sz="0" w:space="0" w:color="auto"/>
        <w:left w:val="none" w:sz="0" w:space="0" w:color="auto"/>
        <w:bottom w:val="none" w:sz="0" w:space="0" w:color="auto"/>
        <w:right w:val="none" w:sz="0" w:space="0" w:color="auto"/>
      </w:divBdr>
    </w:div>
    <w:div w:id="1763912614">
      <w:bodyDiv w:val="1"/>
      <w:marLeft w:val="0"/>
      <w:marRight w:val="0"/>
      <w:marTop w:val="0"/>
      <w:marBottom w:val="0"/>
      <w:divBdr>
        <w:top w:val="none" w:sz="0" w:space="0" w:color="auto"/>
        <w:left w:val="none" w:sz="0" w:space="0" w:color="auto"/>
        <w:bottom w:val="none" w:sz="0" w:space="0" w:color="auto"/>
        <w:right w:val="none" w:sz="0" w:space="0" w:color="auto"/>
      </w:divBdr>
    </w:div>
    <w:div w:id="1767843475">
      <w:bodyDiv w:val="1"/>
      <w:marLeft w:val="0"/>
      <w:marRight w:val="0"/>
      <w:marTop w:val="0"/>
      <w:marBottom w:val="0"/>
      <w:divBdr>
        <w:top w:val="none" w:sz="0" w:space="0" w:color="auto"/>
        <w:left w:val="none" w:sz="0" w:space="0" w:color="auto"/>
        <w:bottom w:val="none" w:sz="0" w:space="0" w:color="auto"/>
        <w:right w:val="none" w:sz="0" w:space="0" w:color="auto"/>
      </w:divBdr>
    </w:div>
    <w:div w:id="1789930271">
      <w:bodyDiv w:val="1"/>
      <w:marLeft w:val="0"/>
      <w:marRight w:val="0"/>
      <w:marTop w:val="0"/>
      <w:marBottom w:val="0"/>
      <w:divBdr>
        <w:top w:val="none" w:sz="0" w:space="0" w:color="auto"/>
        <w:left w:val="none" w:sz="0" w:space="0" w:color="auto"/>
        <w:bottom w:val="none" w:sz="0" w:space="0" w:color="auto"/>
        <w:right w:val="none" w:sz="0" w:space="0" w:color="auto"/>
      </w:divBdr>
    </w:div>
    <w:div w:id="1794326492">
      <w:bodyDiv w:val="1"/>
      <w:marLeft w:val="0"/>
      <w:marRight w:val="0"/>
      <w:marTop w:val="0"/>
      <w:marBottom w:val="0"/>
      <w:divBdr>
        <w:top w:val="none" w:sz="0" w:space="0" w:color="auto"/>
        <w:left w:val="none" w:sz="0" w:space="0" w:color="auto"/>
        <w:bottom w:val="none" w:sz="0" w:space="0" w:color="auto"/>
        <w:right w:val="none" w:sz="0" w:space="0" w:color="auto"/>
      </w:divBdr>
    </w:div>
    <w:div w:id="1805540441">
      <w:bodyDiv w:val="1"/>
      <w:marLeft w:val="0"/>
      <w:marRight w:val="0"/>
      <w:marTop w:val="0"/>
      <w:marBottom w:val="0"/>
      <w:divBdr>
        <w:top w:val="none" w:sz="0" w:space="0" w:color="auto"/>
        <w:left w:val="none" w:sz="0" w:space="0" w:color="auto"/>
        <w:bottom w:val="none" w:sz="0" w:space="0" w:color="auto"/>
        <w:right w:val="none" w:sz="0" w:space="0" w:color="auto"/>
      </w:divBdr>
    </w:div>
    <w:div w:id="1820532255">
      <w:bodyDiv w:val="1"/>
      <w:marLeft w:val="0"/>
      <w:marRight w:val="0"/>
      <w:marTop w:val="0"/>
      <w:marBottom w:val="0"/>
      <w:divBdr>
        <w:top w:val="none" w:sz="0" w:space="0" w:color="auto"/>
        <w:left w:val="none" w:sz="0" w:space="0" w:color="auto"/>
        <w:bottom w:val="none" w:sz="0" w:space="0" w:color="auto"/>
        <w:right w:val="none" w:sz="0" w:space="0" w:color="auto"/>
      </w:divBdr>
    </w:div>
    <w:div w:id="1822306497">
      <w:bodyDiv w:val="1"/>
      <w:marLeft w:val="0"/>
      <w:marRight w:val="0"/>
      <w:marTop w:val="0"/>
      <w:marBottom w:val="0"/>
      <w:divBdr>
        <w:top w:val="none" w:sz="0" w:space="0" w:color="auto"/>
        <w:left w:val="none" w:sz="0" w:space="0" w:color="auto"/>
        <w:bottom w:val="none" w:sz="0" w:space="0" w:color="auto"/>
        <w:right w:val="none" w:sz="0" w:space="0" w:color="auto"/>
      </w:divBdr>
    </w:div>
    <w:div w:id="1838884484">
      <w:bodyDiv w:val="1"/>
      <w:marLeft w:val="0"/>
      <w:marRight w:val="0"/>
      <w:marTop w:val="0"/>
      <w:marBottom w:val="0"/>
      <w:divBdr>
        <w:top w:val="none" w:sz="0" w:space="0" w:color="auto"/>
        <w:left w:val="none" w:sz="0" w:space="0" w:color="auto"/>
        <w:bottom w:val="none" w:sz="0" w:space="0" w:color="auto"/>
        <w:right w:val="none" w:sz="0" w:space="0" w:color="auto"/>
      </w:divBdr>
    </w:div>
    <w:div w:id="1880510388">
      <w:bodyDiv w:val="1"/>
      <w:marLeft w:val="0"/>
      <w:marRight w:val="0"/>
      <w:marTop w:val="0"/>
      <w:marBottom w:val="0"/>
      <w:divBdr>
        <w:top w:val="none" w:sz="0" w:space="0" w:color="auto"/>
        <w:left w:val="none" w:sz="0" w:space="0" w:color="auto"/>
        <w:bottom w:val="none" w:sz="0" w:space="0" w:color="auto"/>
        <w:right w:val="none" w:sz="0" w:space="0" w:color="auto"/>
      </w:divBdr>
    </w:div>
    <w:div w:id="1881169334">
      <w:bodyDiv w:val="1"/>
      <w:marLeft w:val="0"/>
      <w:marRight w:val="0"/>
      <w:marTop w:val="0"/>
      <w:marBottom w:val="0"/>
      <w:divBdr>
        <w:top w:val="none" w:sz="0" w:space="0" w:color="auto"/>
        <w:left w:val="none" w:sz="0" w:space="0" w:color="auto"/>
        <w:bottom w:val="none" w:sz="0" w:space="0" w:color="auto"/>
        <w:right w:val="none" w:sz="0" w:space="0" w:color="auto"/>
      </w:divBdr>
    </w:div>
    <w:div w:id="1896354289">
      <w:bodyDiv w:val="1"/>
      <w:marLeft w:val="0"/>
      <w:marRight w:val="0"/>
      <w:marTop w:val="0"/>
      <w:marBottom w:val="0"/>
      <w:divBdr>
        <w:top w:val="none" w:sz="0" w:space="0" w:color="auto"/>
        <w:left w:val="none" w:sz="0" w:space="0" w:color="auto"/>
        <w:bottom w:val="none" w:sz="0" w:space="0" w:color="auto"/>
        <w:right w:val="none" w:sz="0" w:space="0" w:color="auto"/>
      </w:divBdr>
    </w:div>
    <w:div w:id="1925409686">
      <w:bodyDiv w:val="1"/>
      <w:marLeft w:val="0"/>
      <w:marRight w:val="0"/>
      <w:marTop w:val="0"/>
      <w:marBottom w:val="0"/>
      <w:divBdr>
        <w:top w:val="none" w:sz="0" w:space="0" w:color="auto"/>
        <w:left w:val="none" w:sz="0" w:space="0" w:color="auto"/>
        <w:bottom w:val="none" w:sz="0" w:space="0" w:color="auto"/>
        <w:right w:val="none" w:sz="0" w:space="0" w:color="auto"/>
      </w:divBdr>
    </w:div>
    <w:div w:id="1936471394">
      <w:bodyDiv w:val="1"/>
      <w:marLeft w:val="0"/>
      <w:marRight w:val="0"/>
      <w:marTop w:val="0"/>
      <w:marBottom w:val="0"/>
      <w:divBdr>
        <w:top w:val="none" w:sz="0" w:space="0" w:color="auto"/>
        <w:left w:val="none" w:sz="0" w:space="0" w:color="auto"/>
        <w:bottom w:val="none" w:sz="0" w:space="0" w:color="auto"/>
        <w:right w:val="none" w:sz="0" w:space="0" w:color="auto"/>
      </w:divBdr>
    </w:div>
    <w:div w:id="1971396129">
      <w:bodyDiv w:val="1"/>
      <w:marLeft w:val="0"/>
      <w:marRight w:val="0"/>
      <w:marTop w:val="0"/>
      <w:marBottom w:val="0"/>
      <w:divBdr>
        <w:top w:val="none" w:sz="0" w:space="0" w:color="auto"/>
        <w:left w:val="none" w:sz="0" w:space="0" w:color="auto"/>
        <w:bottom w:val="none" w:sz="0" w:space="0" w:color="auto"/>
        <w:right w:val="none" w:sz="0" w:space="0" w:color="auto"/>
      </w:divBdr>
    </w:div>
    <w:div w:id="1982230865">
      <w:bodyDiv w:val="1"/>
      <w:marLeft w:val="0"/>
      <w:marRight w:val="0"/>
      <w:marTop w:val="0"/>
      <w:marBottom w:val="0"/>
      <w:divBdr>
        <w:top w:val="none" w:sz="0" w:space="0" w:color="auto"/>
        <w:left w:val="none" w:sz="0" w:space="0" w:color="auto"/>
        <w:bottom w:val="none" w:sz="0" w:space="0" w:color="auto"/>
        <w:right w:val="none" w:sz="0" w:space="0" w:color="auto"/>
      </w:divBdr>
    </w:div>
    <w:div w:id="1982881095">
      <w:bodyDiv w:val="1"/>
      <w:marLeft w:val="0"/>
      <w:marRight w:val="0"/>
      <w:marTop w:val="0"/>
      <w:marBottom w:val="0"/>
      <w:divBdr>
        <w:top w:val="none" w:sz="0" w:space="0" w:color="auto"/>
        <w:left w:val="none" w:sz="0" w:space="0" w:color="auto"/>
        <w:bottom w:val="none" w:sz="0" w:space="0" w:color="auto"/>
        <w:right w:val="none" w:sz="0" w:space="0" w:color="auto"/>
      </w:divBdr>
    </w:div>
    <w:div w:id="1985159178">
      <w:bodyDiv w:val="1"/>
      <w:marLeft w:val="0"/>
      <w:marRight w:val="0"/>
      <w:marTop w:val="0"/>
      <w:marBottom w:val="0"/>
      <w:divBdr>
        <w:top w:val="none" w:sz="0" w:space="0" w:color="auto"/>
        <w:left w:val="none" w:sz="0" w:space="0" w:color="auto"/>
        <w:bottom w:val="none" w:sz="0" w:space="0" w:color="auto"/>
        <w:right w:val="none" w:sz="0" w:space="0" w:color="auto"/>
      </w:divBdr>
    </w:div>
    <w:div w:id="1989431087">
      <w:bodyDiv w:val="1"/>
      <w:marLeft w:val="0"/>
      <w:marRight w:val="0"/>
      <w:marTop w:val="0"/>
      <w:marBottom w:val="0"/>
      <w:divBdr>
        <w:top w:val="none" w:sz="0" w:space="0" w:color="auto"/>
        <w:left w:val="none" w:sz="0" w:space="0" w:color="auto"/>
        <w:bottom w:val="none" w:sz="0" w:space="0" w:color="auto"/>
        <w:right w:val="none" w:sz="0" w:space="0" w:color="auto"/>
      </w:divBdr>
    </w:div>
    <w:div w:id="2003195214">
      <w:bodyDiv w:val="1"/>
      <w:marLeft w:val="0"/>
      <w:marRight w:val="0"/>
      <w:marTop w:val="0"/>
      <w:marBottom w:val="0"/>
      <w:divBdr>
        <w:top w:val="none" w:sz="0" w:space="0" w:color="auto"/>
        <w:left w:val="none" w:sz="0" w:space="0" w:color="auto"/>
        <w:bottom w:val="none" w:sz="0" w:space="0" w:color="auto"/>
        <w:right w:val="none" w:sz="0" w:space="0" w:color="auto"/>
      </w:divBdr>
    </w:div>
    <w:div w:id="2015067795">
      <w:bodyDiv w:val="1"/>
      <w:marLeft w:val="0"/>
      <w:marRight w:val="0"/>
      <w:marTop w:val="0"/>
      <w:marBottom w:val="0"/>
      <w:divBdr>
        <w:top w:val="none" w:sz="0" w:space="0" w:color="auto"/>
        <w:left w:val="none" w:sz="0" w:space="0" w:color="auto"/>
        <w:bottom w:val="none" w:sz="0" w:space="0" w:color="auto"/>
        <w:right w:val="none" w:sz="0" w:space="0" w:color="auto"/>
      </w:divBdr>
    </w:div>
    <w:div w:id="2054694669">
      <w:bodyDiv w:val="1"/>
      <w:marLeft w:val="0"/>
      <w:marRight w:val="0"/>
      <w:marTop w:val="0"/>
      <w:marBottom w:val="0"/>
      <w:divBdr>
        <w:top w:val="none" w:sz="0" w:space="0" w:color="auto"/>
        <w:left w:val="none" w:sz="0" w:space="0" w:color="auto"/>
        <w:bottom w:val="none" w:sz="0" w:space="0" w:color="auto"/>
        <w:right w:val="none" w:sz="0" w:space="0" w:color="auto"/>
      </w:divBdr>
    </w:div>
    <w:div w:id="2093311608">
      <w:bodyDiv w:val="1"/>
      <w:marLeft w:val="0"/>
      <w:marRight w:val="0"/>
      <w:marTop w:val="0"/>
      <w:marBottom w:val="0"/>
      <w:divBdr>
        <w:top w:val="none" w:sz="0" w:space="0" w:color="auto"/>
        <w:left w:val="none" w:sz="0" w:space="0" w:color="auto"/>
        <w:bottom w:val="none" w:sz="0" w:space="0" w:color="auto"/>
        <w:right w:val="none" w:sz="0" w:space="0" w:color="auto"/>
      </w:divBdr>
    </w:div>
    <w:div w:id="2111003901">
      <w:bodyDiv w:val="1"/>
      <w:marLeft w:val="0"/>
      <w:marRight w:val="0"/>
      <w:marTop w:val="0"/>
      <w:marBottom w:val="0"/>
      <w:divBdr>
        <w:top w:val="none" w:sz="0" w:space="0" w:color="auto"/>
        <w:left w:val="none" w:sz="0" w:space="0" w:color="auto"/>
        <w:bottom w:val="none" w:sz="0" w:space="0" w:color="auto"/>
        <w:right w:val="none" w:sz="0" w:space="0" w:color="auto"/>
      </w:divBdr>
    </w:div>
    <w:div w:id="2135784250">
      <w:bodyDiv w:val="1"/>
      <w:marLeft w:val="0"/>
      <w:marRight w:val="0"/>
      <w:marTop w:val="0"/>
      <w:marBottom w:val="0"/>
      <w:divBdr>
        <w:top w:val="none" w:sz="0" w:space="0" w:color="auto"/>
        <w:left w:val="none" w:sz="0" w:space="0" w:color="auto"/>
        <w:bottom w:val="none" w:sz="0" w:space="0" w:color="auto"/>
        <w:right w:val="none" w:sz="0" w:space="0" w:color="auto"/>
      </w:divBdr>
    </w:div>
    <w:div w:id="21408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s://med-09.ru/at1836.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s://med-09.ru/at4533.htm"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med-09.ru/at1664.htm"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778C2-9E95-4D6F-9EF7-86714D22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94</Pages>
  <Words>21641</Words>
  <Characters>123359</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alisa.skripalshicova@outlook.com</cp:lastModifiedBy>
  <cp:revision>13</cp:revision>
  <dcterms:created xsi:type="dcterms:W3CDTF">2020-06-28T02:30:00Z</dcterms:created>
  <dcterms:modified xsi:type="dcterms:W3CDTF">2020-07-01T01:10:00Z</dcterms:modified>
</cp:coreProperties>
</file>