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388" w:rsidRDefault="000F671D">
      <w:pPr>
        <w:pStyle w:val="a4"/>
        <w:spacing w:before="60" w:line="379" w:lineRule="auto"/>
        <w:ind w:left="762" w:right="400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бюджетное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высшего образования «Красноярский государственный медицинский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университет имени профессора В.Ф. </w:t>
      </w:r>
      <w:proofErr w:type="spellStart"/>
      <w:r>
        <w:rPr>
          <w:sz w:val="24"/>
          <w:szCs w:val="24"/>
        </w:rPr>
        <w:t>ВойноЯсенецкого</w:t>
      </w:r>
      <w:proofErr w:type="spellEnd"/>
      <w:r>
        <w:rPr>
          <w:sz w:val="24"/>
          <w:szCs w:val="24"/>
        </w:rPr>
        <w:t>» Министерства</w:t>
      </w:r>
      <w:r>
        <w:rPr>
          <w:spacing w:val="-6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здравоохранений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spacing w:before="6"/>
        <w:ind w:left="0"/>
        <w:rPr>
          <w:sz w:val="24"/>
          <w:szCs w:val="24"/>
        </w:rPr>
      </w:pPr>
    </w:p>
    <w:p w:rsidR="009C0388" w:rsidRDefault="000F671D">
      <w:pPr>
        <w:pStyle w:val="a4"/>
        <w:ind w:left="0" w:right="203"/>
        <w:jc w:val="right"/>
        <w:rPr>
          <w:sz w:val="24"/>
          <w:szCs w:val="24"/>
        </w:rPr>
      </w:pPr>
      <w:r>
        <w:rPr>
          <w:sz w:val="24"/>
          <w:szCs w:val="24"/>
        </w:rPr>
        <w:t>Кафедра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нервных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болезней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курсом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</w:p>
    <w:p w:rsidR="009C0388" w:rsidRDefault="000F671D">
      <w:pPr>
        <w:pStyle w:val="a4"/>
        <w:spacing w:before="182" w:line="379" w:lineRule="auto"/>
        <w:ind w:left="5430" w:right="191" w:firstLine="2377"/>
        <w:jc w:val="right"/>
        <w:rPr>
          <w:sz w:val="24"/>
          <w:szCs w:val="24"/>
        </w:rPr>
      </w:pPr>
      <w:r>
        <w:rPr>
          <w:sz w:val="24"/>
          <w:szCs w:val="24"/>
        </w:rPr>
        <w:t>Зав.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кафедрой: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д.м.н,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профессор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Прокопенко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С.В.</w:t>
      </w: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spacing w:before="11"/>
        <w:ind w:left="0"/>
        <w:rPr>
          <w:sz w:val="24"/>
          <w:szCs w:val="24"/>
        </w:rPr>
      </w:pPr>
    </w:p>
    <w:p w:rsidR="009C0388" w:rsidRDefault="000F671D">
      <w:pPr>
        <w:pStyle w:val="a4"/>
        <w:ind w:left="762" w:right="400"/>
        <w:jc w:val="center"/>
        <w:rPr>
          <w:sz w:val="24"/>
          <w:szCs w:val="24"/>
        </w:rPr>
      </w:pPr>
      <w:r>
        <w:rPr>
          <w:sz w:val="24"/>
          <w:szCs w:val="24"/>
        </w:rPr>
        <w:t>Реферат</w:t>
      </w:r>
    </w:p>
    <w:p w:rsidR="009C0388" w:rsidRDefault="000F671D">
      <w:pPr>
        <w:pStyle w:val="a4"/>
        <w:spacing w:before="189"/>
        <w:ind w:left="759" w:right="400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тему: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Кортико-базальная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дегенерация»</w:t>
      </w: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spacing w:before="6"/>
        <w:ind w:left="0"/>
        <w:rPr>
          <w:sz w:val="24"/>
          <w:szCs w:val="24"/>
        </w:rPr>
      </w:pPr>
    </w:p>
    <w:p w:rsidR="009C0388" w:rsidRDefault="000F671D">
      <w:pPr>
        <w:pStyle w:val="a4"/>
        <w:spacing w:line="379" w:lineRule="auto"/>
        <w:ind w:left="6324" w:right="191" w:firstLine="1793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Выполнил</w:t>
      </w:r>
      <w:r w:rsidR="00065072">
        <w:rPr>
          <w:spacing w:val="-1"/>
          <w:sz w:val="24"/>
          <w:szCs w:val="24"/>
        </w:rPr>
        <w:t>: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ординатор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</w:p>
    <w:p w:rsidR="009C0388" w:rsidRDefault="000F671D">
      <w:pPr>
        <w:pStyle w:val="a4"/>
        <w:spacing w:line="379" w:lineRule="auto"/>
        <w:ind w:left="5250" w:right="194" w:hanging="570"/>
        <w:jc w:val="right"/>
        <w:rPr>
          <w:sz w:val="24"/>
          <w:szCs w:val="24"/>
        </w:rPr>
      </w:pPr>
      <w:r>
        <w:rPr>
          <w:sz w:val="24"/>
          <w:szCs w:val="24"/>
        </w:rPr>
        <w:t>кафедры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нервных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болезней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курсом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специальности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31.08.42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Неврология</w:t>
      </w:r>
    </w:p>
    <w:p w:rsidR="009C0388" w:rsidRDefault="000F671D">
      <w:pPr>
        <w:pStyle w:val="a4"/>
        <w:spacing w:line="314" w:lineRule="exact"/>
        <w:ind w:left="0" w:right="198"/>
        <w:jc w:val="right"/>
        <w:rPr>
          <w:sz w:val="24"/>
          <w:szCs w:val="24"/>
        </w:rPr>
      </w:pPr>
      <w:r>
        <w:rPr>
          <w:sz w:val="24"/>
          <w:szCs w:val="24"/>
        </w:rPr>
        <w:t>Чмыхало С.В.</w:t>
      </w: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ind w:left="0"/>
        <w:rPr>
          <w:sz w:val="24"/>
          <w:szCs w:val="24"/>
        </w:rPr>
      </w:pPr>
    </w:p>
    <w:p w:rsidR="009C0388" w:rsidRDefault="009C0388">
      <w:pPr>
        <w:pStyle w:val="a4"/>
        <w:spacing w:before="6"/>
        <w:ind w:left="0"/>
        <w:rPr>
          <w:sz w:val="24"/>
          <w:szCs w:val="24"/>
        </w:rPr>
      </w:pPr>
    </w:p>
    <w:p w:rsidR="009C0388" w:rsidRDefault="000F671D">
      <w:pPr>
        <w:pStyle w:val="a4"/>
        <w:ind w:left="413" w:right="400"/>
        <w:jc w:val="center"/>
        <w:rPr>
          <w:sz w:val="24"/>
          <w:szCs w:val="24"/>
        </w:rPr>
      </w:pPr>
      <w:r>
        <w:rPr>
          <w:sz w:val="24"/>
          <w:szCs w:val="24"/>
        </w:rPr>
        <w:t>Красноярск,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</w:p>
    <w:p w:rsidR="009C0388" w:rsidRDefault="009C0388">
      <w:pPr>
        <w:sectPr w:rsidR="009C0388">
          <w:pgSz w:w="11906" w:h="16838"/>
          <w:pgMar w:top="1060" w:right="660" w:bottom="280" w:left="1500" w:header="0" w:footer="0" w:gutter="0"/>
          <w:cols w:space="720"/>
          <w:formProt w:val="0"/>
        </w:sectPr>
      </w:pPr>
    </w:p>
    <w:p w:rsidR="009C0388" w:rsidRDefault="000F671D">
      <w:pPr>
        <w:pStyle w:val="1"/>
        <w:spacing w:before="67"/>
        <w:ind w:left="399" w:right="4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p w:rsidR="009C0388" w:rsidRDefault="009C0388">
      <w:pPr>
        <w:pStyle w:val="a4"/>
        <w:spacing w:before="5"/>
        <w:ind w:left="0"/>
        <w:rPr>
          <w:b/>
          <w:sz w:val="24"/>
          <w:szCs w:val="24"/>
        </w:rPr>
      </w:pPr>
    </w:p>
    <w:tbl>
      <w:tblPr>
        <w:tblStyle w:val="TableNormal"/>
        <w:tblW w:w="9538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450"/>
        <w:gridCol w:w="8571"/>
        <w:gridCol w:w="517"/>
      </w:tblGrid>
      <w:tr w:rsidR="009C0388">
        <w:trPr>
          <w:trHeight w:val="396"/>
        </w:trPr>
        <w:tc>
          <w:tcPr>
            <w:tcW w:w="450" w:type="dxa"/>
          </w:tcPr>
          <w:p w:rsidR="009C0388" w:rsidRDefault="009C038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571" w:type="dxa"/>
          </w:tcPr>
          <w:p w:rsidR="009C0388" w:rsidRDefault="000F671D">
            <w:pPr>
              <w:pStyle w:val="TableParagraph"/>
              <w:spacing w:before="0" w:line="311" w:lineRule="exact"/>
              <w:ind w:left="1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517" w:type="dxa"/>
          </w:tcPr>
          <w:p w:rsidR="009C0388" w:rsidRDefault="009C038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9C0388">
        <w:trPr>
          <w:trHeight w:val="482"/>
        </w:trPr>
        <w:tc>
          <w:tcPr>
            <w:tcW w:w="450" w:type="dxa"/>
          </w:tcPr>
          <w:p w:rsidR="009C0388" w:rsidRDefault="000F671D">
            <w:pPr>
              <w:pStyle w:val="TableParagraph"/>
              <w:ind w:right="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1" w:type="dxa"/>
          </w:tcPr>
          <w:p w:rsidR="009C0388" w:rsidRDefault="000F671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заболевания…......………………………………………...</w:t>
            </w:r>
          </w:p>
        </w:tc>
        <w:tc>
          <w:tcPr>
            <w:tcW w:w="517" w:type="dxa"/>
          </w:tcPr>
          <w:p w:rsidR="009C0388" w:rsidRDefault="000F671D">
            <w:pPr>
              <w:pStyle w:val="TableParagraph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0388">
        <w:trPr>
          <w:trHeight w:val="482"/>
        </w:trPr>
        <w:tc>
          <w:tcPr>
            <w:tcW w:w="450" w:type="dxa"/>
          </w:tcPr>
          <w:p w:rsidR="009C0388" w:rsidRDefault="000F671D">
            <w:pPr>
              <w:pStyle w:val="TableParagraph"/>
              <w:ind w:right="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1" w:type="dxa"/>
          </w:tcPr>
          <w:p w:rsidR="009C0388" w:rsidRDefault="000F671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Этиология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патогенез……..…………………………………………….</w:t>
            </w:r>
          </w:p>
        </w:tc>
        <w:tc>
          <w:tcPr>
            <w:tcW w:w="517" w:type="dxa"/>
          </w:tcPr>
          <w:p w:rsidR="009C0388" w:rsidRDefault="000F671D">
            <w:pPr>
              <w:pStyle w:val="TableParagraph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0388">
        <w:trPr>
          <w:trHeight w:val="482"/>
        </w:trPr>
        <w:tc>
          <w:tcPr>
            <w:tcW w:w="450" w:type="dxa"/>
          </w:tcPr>
          <w:p w:rsidR="009C0388" w:rsidRDefault="000F671D">
            <w:pPr>
              <w:pStyle w:val="TableParagraph"/>
              <w:ind w:right="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1" w:type="dxa"/>
          </w:tcPr>
          <w:p w:rsidR="009C0388" w:rsidRDefault="000F671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Клиника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…………..………………………………………………………</w:t>
            </w:r>
          </w:p>
        </w:tc>
        <w:tc>
          <w:tcPr>
            <w:tcW w:w="517" w:type="dxa"/>
          </w:tcPr>
          <w:p w:rsidR="009C0388" w:rsidRDefault="000F671D">
            <w:pPr>
              <w:pStyle w:val="TableParagraph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0388">
        <w:trPr>
          <w:trHeight w:val="482"/>
        </w:trPr>
        <w:tc>
          <w:tcPr>
            <w:tcW w:w="450" w:type="dxa"/>
          </w:tcPr>
          <w:p w:rsidR="009C0388" w:rsidRDefault="000F671D">
            <w:pPr>
              <w:pStyle w:val="TableParagraph"/>
              <w:spacing w:before="75"/>
              <w:ind w:right="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71" w:type="dxa"/>
          </w:tcPr>
          <w:p w:rsidR="009C0388" w:rsidRDefault="000F671D">
            <w:pPr>
              <w:pStyle w:val="TableParagraph"/>
              <w:spacing w:before="75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Диагностика………………………………………………………………</w:t>
            </w:r>
          </w:p>
        </w:tc>
        <w:tc>
          <w:tcPr>
            <w:tcW w:w="517" w:type="dxa"/>
          </w:tcPr>
          <w:p w:rsidR="009C0388" w:rsidRDefault="00065072">
            <w:pPr>
              <w:pStyle w:val="TableParagraph"/>
              <w:spacing w:before="75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0388">
        <w:trPr>
          <w:trHeight w:val="482"/>
        </w:trPr>
        <w:tc>
          <w:tcPr>
            <w:tcW w:w="450" w:type="dxa"/>
          </w:tcPr>
          <w:p w:rsidR="009C0388" w:rsidRDefault="000F671D">
            <w:pPr>
              <w:pStyle w:val="TableParagraph"/>
              <w:ind w:right="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71" w:type="dxa"/>
          </w:tcPr>
          <w:p w:rsidR="009C0388" w:rsidRDefault="000F671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Лечение……………………………………………………………………</w:t>
            </w:r>
          </w:p>
        </w:tc>
        <w:tc>
          <w:tcPr>
            <w:tcW w:w="517" w:type="dxa"/>
          </w:tcPr>
          <w:p w:rsidR="009C0388" w:rsidRDefault="00065072">
            <w:pPr>
              <w:pStyle w:val="TableParagraph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0388">
        <w:trPr>
          <w:trHeight w:val="396"/>
        </w:trPr>
        <w:tc>
          <w:tcPr>
            <w:tcW w:w="450" w:type="dxa"/>
          </w:tcPr>
          <w:p w:rsidR="009C0388" w:rsidRDefault="009C038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571" w:type="dxa"/>
          </w:tcPr>
          <w:p w:rsidR="009C0388" w:rsidRDefault="000F671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  использованной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литературы</w:t>
            </w:r>
          </w:p>
        </w:tc>
        <w:tc>
          <w:tcPr>
            <w:tcW w:w="517" w:type="dxa"/>
          </w:tcPr>
          <w:p w:rsidR="009C0388" w:rsidRDefault="009C038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</w:tbl>
    <w:p w:rsidR="009C0388" w:rsidRDefault="009C0388">
      <w:pPr>
        <w:sectPr w:rsidR="009C0388">
          <w:footerReference w:type="default" r:id="rId7"/>
          <w:pgSz w:w="11906" w:h="16838"/>
          <w:pgMar w:top="1060" w:right="660" w:bottom="1160" w:left="1500" w:header="0" w:footer="970" w:gutter="0"/>
          <w:pgNumType w:start="2"/>
          <w:cols w:space="720"/>
          <w:formProt w:val="0"/>
          <w:docGrid w:linePitch="100" w:charSpace="4096"/>
        </w:sectPr>
      </w:pPr>
    </w:p>
    <w:p w:rsidR="009C0388" w:rsidRDefault="000F671D">
      <w:pPr>
        <w:spacing w:before="60"/>
        <w:ind w:left="408" w:right="40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ВВЕДЕНИЕ</w:t>
      </w:r>
    </w:p>
    <w:p w:rsidR="009C0388" w:rsidRDefault="000F671D">
      <w:pPr>
        <w:pStyle w:val="a4"/>
        <w:spacing w:before="190" w:line="276" w:lineRule="auto"/>
        <w:ind w:right="196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первые </w:t>
      </w:r>
      <w:proofErr w:type="spellStart"/>
      <w:r>
        <w:rPr>
          <w:sz w:val="24"/>
          <w:szCs w:val="24"/>
        </w:rPr>
        <w:t>кортико-базальную</w:t>
      </w:r>
      <w:proofErr w:type="spellEnd"/>
      <w:r>
        <w:rPr>
          <w:sz w:val="24"/>
          <w:szCs w:val="24"/>
        </w:rPr>
        <w:t xml:space="preserve"> дегенерацию (КБД) описал </w:t>
      </w:r>
      <w:proofErr w:type="spellStart"/>
      <w:r>
        <w:rPr>
          <w:sz w:val="24"/>
          <w:szCs w:val="24"/>
        </w:rPr>
        <w:t>J.J.Rebeiz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1968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[1].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синдром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впервые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клиническое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кортикодента</w:t>
      </w:r>
      <w:proofErr w:type="spellEnd"/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тонигральной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дегенерации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нейрональной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ахромазией</w:t>
      </w:r>
      <w:proofErr w:type="spellEnd"/>
      <w:r>
        <w:rPr>
          <w:sz w:val="24"/>
          <w:szCs w:val="24"/>
        </w:rPr>
        <w:t>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впоследствии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кортикобазальной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дегенерацией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(КБД)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[5].</w:t>
      </w:r>
    </w:p>
    <w:p w:rsidR="009C0388" w:rsidRDefault="000F671D">
      <w:pPr>
        <w:pStyle w:val="a4"/>
        <w:spacing w:line="276" w:lineRule="auto"/>
        <w:ind w:right="181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КДБ к группе </w:t>
      </w:r>
      <w:r>
        <w:rPr>
          <w:sz w:val="24"/>
          <w:szCs w:val="24"/>
        </w:rPr>
        <w:t>спорадических дегенеративных заболеваний центральной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нервной системы и считается достаточно редкой патологией [Куш].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Дебют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заболевания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возрасте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50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–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80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лет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(обычно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–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60-70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лет,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возраст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</w:p>
    <w:p w:rsidR="009C0388" w:rsidRDefault="000F671D">
      <w:pPr>
        <w:pStyle w:val="a4"/>
        <w:spacing w:line="321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года)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[3].</w:t>
      </w:r>
    </w:p>
    <w:p w:rsidR="009C0388" w:rsidRDefault="000F671D">
      <w:pPr>
        <w:pStyle w:val="a4"/>
        <w:spacing w:before="52" w:line="271" w:lineRule="auto"/>
        <w:ind w:right="203" w:firstLine="70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Однако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отмечается,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что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одной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причин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низкой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частоты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встречаемости</w:t>
      </w:r>
      <w:proofErr w:type="spellEnd"/>
      <w:r>
        <w:rPr>
          <w:sz w:val="24"/>
          <w:szCs w:val="24"/>
        </w:rPr>
        <w:t>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возможно,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гиподиагностика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[3].</w:t>
      </w:r>
    </w:p>
    <w:p w:rsidR="009C0388" w:rsidRDefault="000F671D">
      <w:pPr>
        <w:pStyle w:val="a4"/>
        <w:spacing w:before="8" w:line="276" w:lineRule="auto"/>
        <w:ind w:right="193" w:firstLine="706"/>
        <w:jc w:val="both"/>
        <w:rPr>
          <w:sz w:val="24"/>
          <w:szCs w:val="24"/>
        </w:rPr>
      </w:pPr>
      <w:r>
        <w:rPr>
          <w:sz w:val="24"/>
          <w:szCs w:val="24"/>
        </w:rPr>
        <w:t>Установка правильно данного диагноза позволяет выбрать правильную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тактику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пациентов,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поэтому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врачу-неврологу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актуально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знать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первые тревожные симптомы, современный </w:t>
      </w:r>
      <w:r>
        <w:rPr>
          <w:sz w:val="24"/>
          <w:szCs w:val="24"/>
        </w:rPr>
        <w:t>методы диагностики и лечения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категории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больных.</w:t>
      </w:r>
    </w:p>
    <w:p w:rsidR="009C0388" w:rsidRDefault="000F671D">
      <w:pPr>
        <w:pStyle w:val="a4"/>
        <w:spacing w:before="149" w:line="276" w:lineRule="auto"/>
        <w:ind w:right="202" w:firstLine="70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познакомиться с заболеванием </w:t>
      </w:r>
      <w:proofErr w:type="spellStart"/>
      <w:r>
        <w:rPr>
          <w:sz w:val="24"/>
          <w:szCs w:val="24"/>
        </w:rPr>
        <w:t>кортико-базальная</w:t>
      </w:r>
      <w:proofErr w:type="spellEnd"/>
      <w:r>
        <w:rPr>
          <w:sz w:val="24"/>
          <w:szCs w:val="24"/>
        </w:rPr>
        <w:t xml:space="preserve"> дегенерация,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клиникой,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диагностикой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лечением.</w:t>
      </w:r>
    </w:p>
    <w:p w:rsidR="009C0388" w:rsidRDefault="000F671D">
      <w:pPr>
        <w:pStyle w:val="a4"/>
        <w:spacing w:before="153" w:line="276" w:lineRule="auto"/>
        <w:ind w:right="197" w:firstLine="706"/>
        <w:jc w:val="both"/>
        <w:rPr>
          <w:sz w:val="24"/>
          <w:szCs w:val="24"/>
        </w:rPr>
        <w:sectPr w:rsidR="009C0388">
          <w:footerReference w:type="default" r:id="rId8"/>
          <w:footerReference w:type="first" r:id="rId9"/>
          <w:pgSz w:w="11906" w:h="16838"/>
          <w:pgMar w:top="1060" w:right="660" w:bottom="1180" w:left="1500" w:header="0" w:footer="970" w:gutter="0"/>
          <w:cols w:space="720"/>
          <w:formProt w:val="0"/>
          <w:docGrid w:linePitch="100" w:charSpace="4096"/>
        </w:sectPr>
      </w:pPr>
      <w:r>
        <w:rPr>
          <w:b/>
          <w:sz w:val="24"/>
          <w:szCs w:val="24"/>
        </w:rPr>
        <w:t xml:space="preserve">Задачи: </w:t>
      </w:r>
      <w:r>
        <w:rPr>
          <w:sz w:val="24"/>
          <w:szCs w:val="24"/>
        </w:rPr>
        <w:t xml:space="preserve">изучить литературные источники на тему </w:t>
      </w:r>
      <w:proofErr w:type="spellStart"/>
      <w:r>
        <w:rPr>
          <w:sz w:val="24"/>
          <w:szCs w:val="24"/>
        </w:rPr>
        <w:t>кортико-базальная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дегенерация.</w:t>
      </w:r>
    </w:p>
    <w:p w:rsidR="009C0388" w:rsidRDefault="000F671D">
      <w:pPr>
        <w:pStyle w:val="1"/>
        <w:numPr>
          <w:ilvl w:val="0"/>
          <w:numId w:val="5"/>
        </w:numPr>
        <w:tabs>
          <w:tab w:val="left" w:pos="3435"/>
        </w:tabs>
        <w:ind w:hanging="361"/>
        <w:rPr>
          <w:sz w:val="24"/>
          <w:szCs w:val="24"/>
        </w:rPr>
      </w:pPr>
      <w:r>
        <w:rPr>
          <w:sz w:val="24"/>
          <w:szCs w:val="24"/>
        </w:rPr>
        <w:lastRenderedPageBreak/>
        <w:t>Определение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заболевания</w:t>
      </w:r>
    </w:p>
    <w:p w:rsidR="009C0388" w:rsidRDefault="009C0388">
      <w:pPr>
        <w:pStyle w:val="a4"/>
        <w:spacing w:before="6"/>
        <w:ind w:left="0"/>
        <w:rPr>
          <w:b/>
          <w:sz w:val="24"/>
          <w:szCs w:val="24"/>
        </w:rPr>
      </w:pPr>
    </w:p>
    <w:p w:rsidR="009C0388" w:rsidRDefault="000F671D">
      <w:pPr>
        <w:pStyle w:val="a4"/>
        <w:spacing w:before="1" w:line="276" w:lineRule="auto"/>
        <w:ind w:right="192" w:firstLine="70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Кортико-базальная</w:t>
      </w:r>
      <w:proofErr w:type="spellEnd"/>
      <w:r>
        <w:rPr>
          <w:sz w:val="24"/>
          <w:szCs w:val="24"/>
        </w:rPr>
        <w:t xml:space="preserve"> дегенерация (КДБ) – спорадическое дегенеративное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заболевание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ЦНС,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характеризующееся асимметричным </w:t>
      </w:r>
      <w:proofErr w:type="spellStart"/>
      <w:r>
        <w:rPr>
          <w:sz w:val="24"/>
          <w:szCs w:val="24"/>
        </w:rPr>
        <w:t>леводопарезистентным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паркинсонизмом</w:t>
      </w:r>
      <w:proofErr w:type="spellEnd"/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сочетании с </w:t>
      </w:r>
      <w:proofErr w:type="spellStart"/>
      <w:r>
        <w:rPr>
          <w:sz w:val="24"/>
          <w:szCs w:val="24"/>
        </w:rPr>
        <w:t>дистонией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миоклонусом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тремором</w:t>
      </w:r>
      <w:proofErr w:type="spellEnd"/>
      <w:r>
        <w:rPr>
          <w:sz w:val="24"/>
          <w:szCs w:val="24"/>
        </w:rPr>
        <w:t xml:space="preserve"> и корковой дисфункцией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[1].</w:t>
      </w:r>
    </w:p>
    <w:p w:rsidR="009C0388" w:rsidRDefault="009C0388">
      <w:pPr>
        <w:pStyle w:val="a4"/>
        <w:spacing w:before="7"/>
        <w:ind w:left="906"/>
        <w:rPr>
          <w:sz w:val="24"/>
          <w:szCs w:val="24"/>
        </w:rPr>
      </w:pPr>
    </w:p>
    <w:p w:rsidR="009C0388" w:rsidRDefault="000F671D">
      <w:pPr>
        <w:pStyle w:val="a4"/>
        <w:spacing w:before="7"/>
        <w:ind w:left="906"/>
        <w:rPr>
          <w:sz w:val="24"/>
          <w:szCs w:val="24"/>
        </w:rPr>
      </w:pPr>
      <w:r>
        <w:rPr>
          <w:sz w:val="24"/>
          <w:szCs w:val="24"/>
        </w:rPr>
        <w:t>Выделяют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три </w:t>
      </w:r>
      <w:proofErr w:type="spellStart"/>
      <w:r>
        <w:rPr>
          <w:sz w:val="24"/>
          <w:szCs w:val="24"/>
        </w:rPr>
        <w:t>фенотипа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заболевания [2]:</w:t>
      </w:r>
    </w:p>
    <w:p w:rsidR="009C0388" w:rsidRDefault="000F671D">
      <w:pPr>
        <w:pStyle w:val="a8"/>
        <w:numPr>
          <w:ilvl w:val="0"/>
          <w:numId w:val="4"/>
        </w:numPr>
        <w:tabs>
          <w:tab w:val="left" w:pos="439"/>
        </w:tabs>
        <w:spacing w:before="203" w:line="276" w:lineRule="auto"/>
        <w:ind w:right="192" w:firstLine="0"/>
        <w:jc w:val="both"/>
        <w:rPr>
          <w:sz w:val="24"/>
          <w:szCs w:val="24"/>
        </w:rPr>
      </w:pPr>
      <w:r>
        <w:rPr>
          <w:sz w:val="24"/>
          <w:szCs w:val="24"/>
        </w:rPr>
        <w:t>Лобный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поведенческо</w:t>
      </w:r>
      <w:proofErr w:type="spellEnd"/>
      <w:r>
        <w:rPr>
          <w:sz w:val="24"/>
          <w:szCs w:val="24"/>
        </w:rPr>
        <w:t>-пространственный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вариант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характеризуется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наличием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дизрегуляторные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зрительно-пространственный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дефицит[2].</w:t>
      </w:r>
    </w:p>
    <w:p w:rsidR="009C0388" w:rsidRDefault="000F671D">
      <w:pPr>
        <w:pStyle w:val="a8"/>
        <w:numPr>
          <w:ilvl w:val="0"/>
          <w:numId w:val="4"/>
        </w:numPr>
        <w:tabs>
          <w:tab w:val="left" w:pos="439"/>
        </w:tabs>
        <w:spacing w:before="149" w:line="276" w:lineRule="auto"/>
        <w:ind w:right="207" w:firstLine="0"/>
        <w:jc w:val="both"/>
        <w:rPr>
          <w:sz w:val="24"/>
          <w:szCs w:val="24"/>
        </w:rPr>
      </w:pPr>
      <w:r>
        <w:rPr>
          <w:sz w:val="24"/>
          <w:szCs w:val="24"/>
        </w:rPr>
        <w:t>Вариант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аграмматической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прогрессирующей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афазией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характеризуется изолированными речевыми нарушениями, при которых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протяжении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</w:t>
      </w:r>
      <w:r>
        <w:rPr>
          <w:sz w:val="24"/>
          <w:szCs w:val="24"/>
        </w:rPr>
        <w:t>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прогрессирующая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афазия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признаком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нейродегенеративного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[2].</w:t>
      </w:r>
    </w:p>
    <w:p w:rsidR="009C0388" w:rsidRDefault="000F671D">
      <w:pPr>
        <w:pStyle w:val="a8"/>
        <w:numPr>
          <w:ilvl w:val="0"/>
          <w:numId w:val="4"/>
        </w:numPr>
        <w:tabs>
          <w:tab w:val="left" w:pos="439"/>
        </w:tabs>
        <w:spacing w:before="148" w:line="276" w:lineRule="auto"/>
        <w:ind w:right="19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Синдром прогрессирующего </w:t>
      </w:r>
      <w:proofErr w:type="spellStart"/>
      <w:r>
        <w:rPr>
          <w:sz w:val="24"/>
          <w:szCs w:val="24"/>
        </w:rPr>
        <w:t>надъядерного</w:t>
      </w:r>
      <w:proofErr w:type="spellEnd"/>
      <w:r>
        <w:rPr>
          <w:sz w:val="24"/>
          <w:szCs w:val="24"/>
        </w:rPr>
        <w:t xml:space="preserve"> паралича должен включать хотя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бы три из следующих симптомов: </w:t>
      </w:r>
      <w:proofErr w:type="spellStart"/>
      <w:r>
        <w:rPr>
          <w:sz w:val="24"/>
          <w:szCs w:val="24"/>
        </w:rPr>
        <w:t>аксиальная</w:t>
      </w:r>
      <w:proofErr w:type="spellEnd"/>
      <w:r>
        <w:rPr>
          <w:sz w:val="24"/>
          <w:szCs w:val="24"/>
        </w:rPr>
        <w:t xml:space="preserve"> ригидность или симметричная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ригидность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конечностях;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постуральные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нарушения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или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падения;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недержание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мочи; поведенческие нарушения; </w:t>
      </w:r>
      <w:proofErr w:type="spellStart"/>
      <w:r>
        <w:rPr>
          <w:sz w:val="24"/>
          <w:szCs w:val="24"/>
        </w:rPr>
        <w:t>надъядерный</w:t>
      </w:r>
      <w:proofErr w:type="spellEnd"/>
      <w:r>
        <w:rPr>
          <w:sz w:val="24"/>
          <w:szCs w:val="24"/>
        </w:rPr>
        <w:t xml:space="preserve"> паралич взора или замедление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вертикальных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саккад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[2].</w:t>
      </w:r>
    </w:p>
    <w:p w:rsidR="009C0388" w:rsidRDefault="000F671D">
      <w:pPr>
        <w:pStyle w:val="1"/>
        <w:numPr>
          <w:ilvl w:val="0"/>
          <w:numId w:val="5"/>
        </w:numPr>
        <w:tabs>
          <w:tab w:val="left" w:pos="3933"/>
        </w:tabs>
        <w:spacing w:before="150"/>
        <w:ind w:left="3932" w:hanging="289"/>
        <w:rPr>
          <w:sz w:val="24"/>
          <w:szCs w:val="24"/>
        </w:rPr>
      </w:pPr>
      <w:r>
        <w:rPr>
          <w:sz w:val="24"/>
          <w:szCs w:val="24"/>
        </w:rPr>
        <w:t>Этиология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патогенез</w:t>
      </w:r>
    </w:p>
    <w:p w:rsidR="009C0388" w:rsidRDefault="000F671D">
      <w:pPr>
        <w:pStyle w:val="a4"/>
        <w:spacing w:before="203" w:line="276" w:lineRule="auto"/>
        <w:ind w:right="194" w:firstLine="706"/>
        <w:jc w:val="both"/>
        <w:rPr>
          <w:sz w:val="24"/>
          <w:szCs w:val="24"/>
        </w:rPr>
      </w:pPr>
      <w:r>
        <w:rPr>
          <w:sz w:val="24"/>
          <w:szCs w:val="24"/>
        </w:rPr>
        <w:t>КБД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относиться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группе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таупатий</w:t>
      </w:r>
      <w:proofErr w:type="spellEnd"/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белок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накапливается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виде п</w:t>
      </w:r>
      <w:r>
        <w:rPr>
          <w:sz w:val="24"/>
          <w:szCs w:val="24"/>
        </w:rPr>
        <w:t xml:space="preserve">атологических клеточных включений, таких как </w:t>
      </w:r>
      <w:proofErr w:type="spellStart"/>
      <w:r>
        <w:rPr>
          <w:sz w:val="24"/>
          <w:szCs w:val="24"/>
        </w:rPr>
        <w:t>нейрофибриллярные</w:t>
      </w:r>
      <w:proofErr w:type="spellEnd"/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клубки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нейропилевые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белок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полимеризации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мономерного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тубулина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стабилизации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микротрубочек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полимеризованном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регуляции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внутриклеточного транспорта по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микротрубочкам</w:t>
      </w:r>
      <w:proofErr w:type="spellEnd"/>
      <w:r>
        <w:rPr>
          <w:sz w:val="24"/>
          <w:szCs w:val="24"/>
        </w:rPr>
        <w:t>, поддержании роста аксонов и других функциях, связанных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нейрональным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цитоскелетом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[4].</w:t>
      </w:r>
    </w:p>
    <w:p w:rsidR="009C0388" w:rsidRDefault="000F671D">
      <w:pPr>
        <w:pStyle w:val="a4"/>
        <w:spacing w:before="2" w:line="276" w:lineRule="auto"/>
        <w:ind w:right="188" w:firstLine="706"/>
        <w:jc w:val="both"/>
        <w:rPr>
          <w:sz w:val="24"/>
          <w:szCs w:val="24"/>
        </w:rPr>
        <w:sectPr w:rsidR="009C0388">
          <w:footerReference w:type="default" r:id="rId10"/>
          <w:footerReference w:type="first" r:id="rId11"/>
          <w:pgSz w:w="11906" w:h="16838"/>
          <w:pgMar w:top="1060" w:right="660" w:bottom="1180" w:left="1500" w:header="0" w:footer="970" w:gutter="0"/>
          <w:cols w:space="720"/>
          <w:formProt w:val="0"/>
          <w:docGrid w:linePitch="100" w:charSpace="4096"/>
        </w:sectPr>
      </w:pPr>
      <w:proofErr w:type="spellStart"/>
      <w:r>
        <w:rPr>
          <w:sz w:val="24"/>
          <w:szCs w:val="24"/>
        </w:rPr>
        <w:t>Патоморфологически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асимметричная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атрофия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мозга (более </w:t>
      </w:r>
      <w:r>
        <w:rPr>
          <w:sz w:val="24"/>
          <w:szCs w:val="24"/>
        </w:rPr>
        <w:t xml:space="preserve">выраженная в лобной и </w:t>
      </w:r>
      <w:proofErr w:type="spellStart"/>
      <w:r>
        <w:rPr>
          <w:sz w:val="24"/>
          <w:szCs w:val="24"/>
        </w:rPr>
        <w:t>теменной</w:t>
      </w:r>
      <w:proofErr w:type="spellEnd"/>
      <w:r>
        <w:rPr>
          <w:sz w:val="24"/>
          <w:szCs w:val="24"/>
        </w:rPr>
        <w:t xml:space="preserve"> коре), депигментация чёрной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субстанции,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глиоз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уменьшение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нейронов,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вышеописанных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базальных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ганглиях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мозга.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ахроматические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баллонообразные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нейроны.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подкорковых структурах обнаруживаются внутриклеточные включения тау-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протеина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[3]</w:t>
      </w:r>
    </w:p>
    <w:p w:rsidR="009C0388" w:rsidRDefault="000F671D">
      <w:pPr>
        <w:pStyle w:val="1"/>
        <w:numPr>
          <w:ilvl w:val="0"/>
          <w:numId w:val="5"/>
        </w:numPr>
        <w:tabs>
          <w:tab w:val="left" w:pos="4840"/>
        </w:tabs>
        <w:ind w:left="4839" w:hanging="36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Клиника</w:t>
      </w:r>
    </w:p>
    <w:p w:rsidR="009C0388" w:rsidRDefault="009C0388">
      <w:pPr>
        <w:pStyle w:val="a4"/>
        <w:spacing w:before="6"/>
        <w:ind w:left="0"/>
        <w:jc w:val="both"/>
        <w:rPr>
          <w:b/>
          <w:sz w:val="24"/>
          <w:szCs w:val="24"/>
        </w:rPr>
      </w:pPr>
    </w:p>
    <w:p w:rsidR="009C0388" w:rsidRDefault="000F671D">
      <w:pPr>
        <w:pStyle w:val="a4"/>
        <w:spacing w:before="1"/>
        <w:ind w:right="185" w:firstLine="706"/>
        <w:jc w:val="both"/>
        <w:rPr>
          <w:sz w:val="24"/>
          <w:szCs w:val="24"/>
        </w:rPr>
      </w:pPr>
      <w:r>
        <w:rPr>
          <w:sz w:val="24"/>
          <w:szCs w:val="24"/>
        </w:rPr>
        <w:t>Диагноз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КДБ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ставится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клинически.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заболевании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асимметричная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ригидность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конечностей,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напоминает паркинсонизм при болезни </w:t>
      </w:r>
      <w:r>
        <w:rPr>
          <w:sz w:val="24"/>
          <w:szCs w:val="24"/>
        </w:rPr>
        <w:t>Паркинсона. Синдром паркинсонизма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(отмечаемый почти у 100 % больных), как правило, устойчив к </w:t>
      </w:r>
      <w:proofErr w:type="spellStart"/>
      <w:r>
        <w:rPr>
          <w:sz w:val="24"/>
          <w:szCs w:val="24"/>
        </w:rPr>
        <w:t>леводопе</w:t>
      </w:r>
      <w:proofErr w:type="spellEnd"/>
      <w:r>
        <w:rPr>
          <w:sz w:val="24"/>
          <w:szCs w:val="24"/>
        </w:rPr>
        <w:t>.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пациентов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кортико-базальной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дегенерацией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выявляется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мышечная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дистония</w:t>
      </w:r>
      <w:proofErr w:type="spellEnd"/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(в 80 % случаев), которая бывает </w:t>
      </w:r>
      <w:proofErr w:type="spellStart"/>
      <w:r>
        <w:rPr>
          <w:sz w:val="24"/>
          <w:szCs w:val="24"/>
        </w:rPr>
        <w:t>фокальной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сегментарной</w:t>
      </w:r>
      <w:proofErr w:type="spellEnd"/>
      <w:r>
        <w:rPr>
          <w:sz w:val="24"/>
          <w:szCs w:val="24"/>
        </w:rPr>
        <w:t xml:space="preserve"> и обычно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вовлекает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конечности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аксиальную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мускулатуру.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Миоклония</w:t>
      </w:r>
      <w:proofErr w:type="spellEnd"/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наблюдается чаще в наиболее пораженной конечности. Тремор также 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присутствовать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клинической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картине[2].</w:t>
      </w:r>
    </w:p>
    <w:p w:rsidR="009C0388" w:rsidRDefault="000F671D">
      <w:pPr>
        <w:pStyle w:val="a4"/>
        <w:spacing w:before="2"/>
        <w:ind w:right="188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при </w:t>
      </w:r>
      <w:proofErr w:type="spellStart"/>
      <w:r>
        <w:rPr>
          <w:sz w:val="24"/>
          <w:szCs w:val="24"/>
        </w:rPr>
        <w:t>кортико-базальной</w:t>
      </w:r>
      <w:proofErr w:type="spellEnd"/>
      <w:r>
        <w:rPr>
          <w:sz w:val="24"/>
          <w:szCs w:val="24"/>
        </w:rPr>
        <w:t xml:space="preserve"> дегенерации выявляют нарушения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корковых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</w:t>
      </w:r>
      <w:r>
        <w:rPr>
          <w:sz w:val="24"/>
          <w:szCs w:val="24"/>
        </w:rPr>
        <w:t>нкций,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ключевыми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дифференциальной диагностике этого состояния от болезни Паркинсона.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относятся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апраксия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чувствительности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астереогноз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аграфестезия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дискриминационного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чувства),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первичная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прогрессирующая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афазия,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протекающая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типу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транскортикальной</w:t>
      </w:r>
      <w:proofErr w:type="spellEnd"/>
      <w:r>
        <w:rPr>
          <w:sz w:val="24"/>
          <w:szCs w:val="24"/>
        </w:rPr>
        <w:t xml:space="preserve"> моторной афазии. Когнитивные нарушения </w:t>
      </w:r>
      <w:proofErr w:type="spellStart"/>
      <w:r>
        <w:rPr>
          <w:sz w:val="24"/>
          <w:szCs w:val="24"/>
        </w:rPr>
        <w:t>подкорково</w:t>
      </w:r>
      <w:proofErr w:type="spellEnd"/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гетерогенные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затрагивают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регуляторные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функции,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психомоторные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функции,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нарушение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внимания,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эпизодической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памяти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[2].</w:t>
      </w:r>
    </w:p>
    <w:p w:rsidR="009C0388" w:rsidRDefault="000F671D">
      <w:pPr>
        <w:pStyle w:val="a4"/>
        <w:spacing w:before="3"/>
        <w:ind w:right="188" w:firstLine="706"/>
        <w:jc w:val="both"/>
        <w:rPr>
          <w:sz w:val="24"/>
          <w:szCs w:val="24"/>
        </w:rPr>
      </w:pPr>
      <w:r>
        <w:rPr>
          <w:sz w:val="24"/>
          <w:szCs w:val="24"/>
        </w:rPr>
        <w:t>Фе</w:t>
      </w:r>
      <w:r>
        <w:rPr>
          <w:sz w:val="24"/>
          <w:szCs w:val="24"/>
        </w:rPr>
        <w:t>номен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«чужой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конечности»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встречается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примерно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 50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пациентов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кортико-базальной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дегенерацией,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когда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пациента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возникает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ощущение,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конечность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принадлежит,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пациент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считает,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рука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действует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воле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(автономно),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не  </w:t>
      </w:r>
      <w:r>
        <w:rPr>
          <w:sz w:val="24"/>
          <w:szCs w:val="24"/>
        </w:rPr>
        <w:t>участвует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произвольных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задач или самостоятельно выполняет сложные непреднамеренные задачи [2].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Выявляются</w:t>
      </w:r>
      <w:r>
        <w:rPr>
          <w:sz w:val="24"/>
          <w:szCs w:val="24"/>
        </w:rPr>
        <w:tab/>
        <w:t>такие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поведенческие изменения, как</w:t>
      </w:r>
      <w:r>
        <w:rPr>
          <w:sz w:val="24"/>
          <w:szCs w:val="24"/>
        </w:rPr>
        <w:tab/>
        <w:t>апатия,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раздражительность,</w:t>
      </w:r>
      <w:r>
        <w:rPr>
          <w:sz w:val="24"/>
          <w:szCs w:val="24"/>
        </w:rPr>
        <w:tab/>
        <w:t>асоциальное</w:t>
      </w:r>
      <w:r>
        <w:rPr>
          <w:sz w:val="24"/>
          <w:szCs w:val="24"/>
        </w:rPr>
        <w:tab/>
        <w:t>поведение, изменения личности</w:t>
      </w:r>
      <w:r>
        <w:rPr>
          <w:sz w:val="24"/>
          <w:szCs w:val="24"/>
        </w:rPr>
        <w:tab/>
        <w:t>и</w:t>
      </w:r>
    </w:p>
    <w:p w:rsidR="009C0388" w:rsidRDefault="000F671D">
      <w:pPr>
        <w:pStyle w:val="a4"/>
        <w:spacing w:before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гиперсексуальност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[2].</w:t>
      </w:r>
    </w:p>
    <w:p w:rsidR="009C0388" w:rsidRDefault="009C0388">
      <w:pPr>
        <w:pStyle w:val="a4"/>
        <w:spacing w:before="6"/>
        <w:ind w:left="0"/>
        <w:rPr>
          <w:sz w:val="24"/>
          <w:szCs w:val="24"/>
        </w:rPr>
      </w:pPr>
    </w:p>
    <w:p w:rsidR="009C0388" w:rsidRDefault="000F671D">
      <w:pPr>
        <w:pStyle w:val="1"/>
        <w:numPr>
          <w:ilvl w:val="0"/>
          <w:numId w:val="5"/>
        </w:numPr>
        <w:tabs>
          <w:tab w:val="left" w:pos="4588"/>
        </w:tabs>
        <w:spacing w:before="0"/>
        <w:ind w:left="4587" w:hanging="361"/>
        <w:rPr>
          <w:sz w:val="24"/>
          <w:szCs w:val="24"/>
        </w:rPr>
      </w:pPr>
      <w:r>
        <w:rPr>
          <w:sz w:val="24"/>
          <w:szCs w:val="24"/>
        </w:rPr>
        <w:t>Диагностика</w:t>
      </w:r>
    </w:p>
    <w:p w:rsidR="009C0388" w:rsidRDefault="000F671D">
      <w:pPr>
        <w:pStyle w:val="a4"/>
        <w:spacing w:before="234"/>
        <w:ind w:right="202" w:firstLine="706"/>
        <w:jc w:val="both"/>
        <w:rPr>
          <w:sz w:val="24"/>
          <w:szCs w:val="24"/>
        </w:rPr>
      </w:pPr>
      <w:r>
        <w:rPr>
          <w:sz w:val="24"/>
          <w:szCs w:val="24"/>
        </w:rPr>
        <w:t>Диагностические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критерии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включают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ризнаков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(Диагностические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критерии КБД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Oertel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Quinn,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1996))[1,4]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9C0388" w:rsidRDefault="000F671D">
      <w:pPr>
        <w:pStyle w:val="a8"/>
        <w:numPr>
          <w:ilvl w:val="1"/>
          <w:numId w:val="4"/>
        </w:numPr>
        <w:tabs>
          <w:tab w:val="left" w:pos="1216"/>
        </w:tabs>
        <w:spacing w:before="160"/>
        <w:rPr>
          <w:sz w:val="24"/>
          <w:szCs w:val="24"/>
        </w:rPr>
      </w:pPr>
      <w:proofErr w:type="spellStart"/>
      <w:r>
        <w:rPr>
          <w:sz w:val="24"/>
          <w:szCs w:val="24"/>
        </w:rPr>
        <w:t>Акинетико-ригидный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синдром,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реагирующий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леводопу</w:t>
      </w:r>
      <w:proofErr w:type="spellEnd"/>
      <w:r>
        <w:rPr>
          <w:sz w:val="24"/>
          <w:szCs w:val="24"/>
        </w:rPr>
        <w:t>;</w:t>
      </w:r>
    </w:p>
    <w:p w:rsidR="009C0388" w:rsidRDefault="000F671D">
      <w:pPr>
        <w:pStyle w:val="a8"/>
        <w:numPr>
          <w:ilvl w:val="1"/>
          <w:numId w:val="4"/>
        </w:numPr>
        <w:tabs>
          <w:tab w:val="left" w:pos="1216"/>
        </w:tabs>
        <w:rPr>
          <w:sz w:val="24"/>
          <w:szCs w:val="24"/>
        </w:rPr>
      </w:pPr>
      <w:r>
        <w:rPr>
          <w:sz w:val="24"/>
          <w:szCs w:val="24"/>
        </w:rPr>
        <w:t>Феномен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“чужой”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конечности;</w:t>
      </w:r>
    </w:p>
    <w:p w:rsidR="009C0388" w:rsidRDefault="000F671D">
      <w:pPr>
        <w:pStyle w:val="a8"/>
        <w:numPr>
          <w:ilvl w:val="1"/>
          <w:numId w:val="4"/>
        </w:numPr>
        <w:tabs>
          <w:tab w:val="left" w:pos="1202"/>
        </w:tabs>
        <w:spacing w:before="204"/>
        <w:ind w:left="1201" w:hanging="296"/>
        <w:rPr>
          <w:sz w:val="24"/>
          <w:szCs w:val="24"/>
        </w:rPr>
      </w:pPr>
      <w:r>
        <w:rPr>
          <w:spacing w:val="-1"/>
          <w:sz w:val="24"/>
          <w:szCs w:val="24"/>
        </w:rPr>
        <w:t>Апраксия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или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нарушение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сложных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видов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глубокой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чувствительности;</w:t>
      </w:r>
    </w:p>
    <w:p w:rsidR="009C0388" w:rsidRDefault="000F671D">
      <w:pPr>
        <w:pStyle w:val="a8"/>
        <w:numPr>
          <w:ilvl w:val="1"/>
          <w:numId w:val="4"/>
        </w:numPr>
        <w:tabs>
          <w:tab w:val="left" w:pos="121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Фокальная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дистония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конечности;</w:t>
      </w:r>
    </w:p>
    <w:p w:rsidR="009C0388" w:rsidRDefault="000F671D">
      <w:pPr>
        <w:pStyle w:val="a8"/>
        <w:numPr>
          <w:ilvl w:val="1"/>
          <w:numId w:val="4"/>
        </w:numPr>
        <w:tabs>
          <w:tab w:val="left" w:pos="121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Среднечастотный</w:t>
      </w:r>
      <w:proofErr w:type="spellEnd"/>
      <w:r>
        <w:rPr>
          <w:sz w:val="24"/>
          <w:szCs w:val="24"/>
        </w:rPr>
        <w:tab/>
        <w:t>(6–8</w:t>
      </w:r>
      <w:r>
        <w:rPr>
          <w:sz w:val="24"/>
          <w:szCs w:val="24"/>
        </w:rPr>
        <w:tab/>
        <w:t>Гц)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непостоянный</w:t>
      </w:r>
      <w:r>
        <w:rPr>
          <w:spacing w:val="-6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постуральный</w:t>
      </w:r>
      <w:proofErr w:type="spellEnd"/>
      <w:r>
        <w:rPr>
          <w:sz w:val="24"/>
          <w:szCs w:val="24"/>
        </w:rPr>
        <w:t>/кинетический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тремор;</w:t>
      </w:r>
    </w:p>
    <w:p w:rsidR="009C0388" w:rsidRDefault="000F671D">
      <w:pPr>
        <w:pStyle w:val="a8"/>
        <w:numPr>
          <w:ilvl w:val="1"/>
          <w:numId w:val="4"/>
        </w:numPr>
        <w:tabs>
          <w:tab w:val="left" w:pos="1216"/>
        </w:tabs>
        <w:spacing w:before="149"/>
        <w:rPr>
          <w:sz w:val="24"/>
          <w:szCs w:val="24"/>
        </w:rPr>
      </w:pPr>
      <w:proofErr w:type="spellStart"/>
      <w:r>
        <w:rPr>
          <w:sz w:val="24"/>
          <w:szCs w:val="24"/>
        </w:rPr>
        <w:t>Миоклония</w:t>
      </w:r>
      <w:proofErr w:type="spellEnd"/>
      <w:r>
        <w:rPr>
          <w:sz w:val="24"/>
          <w:szCs w:val="24"/>
        </w:rPr>
        <w:t>.</w:t>
      </w:r>
    </w:p>
    <w:p w:rsidR="009C0388" w:rsidRDefault="000F671D">
      <w:pPr>
        <w:pStyle w:val="a4"/>
        <w:tabs>
          <w:tab w:val="left" w:pos="1999"/>
          <w:tab w:val="left" w:pos="2438"/>
          <w:tab w:val="left" w:pos="3452"/>
          <w:tab w:val="left" w:pos="5755"/>
          <w:tab w:val="left" w:pos="7150"/>
        </w:tabs>
        <w:spacing w:before="197"/>
        <w:ind w:right="203"/>
        <w:rPr>
          <w:sz w:val="24"/>
          <w:szCs w:val="24"/>
        </w:rPr>
      </w:pPr>
      <w:r>
        <w:rPr>
          <w:sz w:val="24"/>
          <w:szCs w:val="24"/>
        </w:rPr>
        <w:t>Существуют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новые</w:t>
      </w:r>
      <w:r>
        <w:rPr>
          <w:sz w:val="24"/>
          <w:szCs w:val="24"/>
        </w:rPr>
        <w:tab/>
        <w:t>диагностические</w:t>
      </w:r>
      <w:r>
        <w:rPr>
          <w:sz w:val="24"/>
          <w:szCs w:val="24"/>
        </w:rPr>
        <w:tab/>
        <w:t>критерии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“</w:t>
      </w:r>
      <w:proofErr w:type="spellStart"/>
      <w:r>
        <w:rPr>
          <w:spacing w:val="-1"/>
          <w:sz w:val="24"/>
          <w:szCs w:val="24"/>
        </w:rPr>
        <w:t>кортикобазального</w:t>
      </w:r>
      <w:proofErr w:type="spellEnd"/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индрома”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Boeve</w:t>
      </w:r>
      <w:proofErr w:type="spellEnd"/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[3].</w:t>
      </w:r>
    </w:p>
    <w:p w:rsidR="009C0388" w:rsidRDefault="009C0388">
      <w:pPr>
        <w:pStyle w:val="a4"/>
        <w:tabs>
          <w:tab w:val="left" w:pos="1999"/>
          <w:tab w:val="left" w:pos="2438"/>
          <w:tab w:val="left" w:pos="3452"/>
          <w:tab w:val="left" w:pos="5755"/>
          <w:tab w:val="left" w:pos="7150"/>
        </w:tabs>
        <w:spacing w:before="197"/>
        <w:ind w:right="203"/>
        <w:rPr>
          <w:sz w:val="24"/>
          <w:szCs w:val="24"/>
        </w:rPr>
      </w:pPr>
    </w:p>
    <w:p w:rsidR="009C0388" w:rsidRDefault="000F671D">
      <w:pPr>
        <w:pStyle w:val="1"/>
        <w:spacing w:before="141"/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признаки:</w:t>
      </w:r>
    </w:p>
    <w:p w:rsidR="009C0388" w:rsidRDefault="000F671D">
      <w:pPr>
        <w:pStyle w:val="a8"/>
        <w:numPr>
          <w:ilvl w:val="0"/>
          <w:numId w:val="3"/>
        </w:numPr>
        <w:tabs>
          <w:tab w:val="left" w:pos="373"/>
        </w:tabs>
        <w:ind w:left="372"/>
        <w:rPr>
          <w:sz w:val="24"/>
          <w:szCs w:val="24"/>
        </w:rPr>
      </w:pPr>
      <w:r>
        <w:rPr>
          <w:sz w:val="24"/>
          <w:szCs w:val="24"/>
        </w:rPr>
        <w:t>Незаметное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начало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прогрессирующее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течение.</w:t>
      </w:r>
    </w:p>
    <w:p w:rsidR="009C0388" w:rsidRDefault="000F671D">
      <w:pPr>
        <w:pStyle w:val="a8"/>
        <w:numPr>
          <w:ilvl w:val="0"/>
          <w:numId w:val="3"/>
        </w:numPr>
        <w:tabs>
          <w:tab w:val="left" w:pos="373"/>
        </w:tabs>
        <w:ind w:left="372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причин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(например,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опухоли,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инфаркта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др.).</w:t>
      </w:r>
    </w:p>
    <w:p w:rsidR="009C0388" w:rsidRDefault="000F671D">
      <w:pPr>
        <w:pStyle w:val="a8"/>
        <w:numPr>
          <w:ilvl w:val="0"/>
          <w:numId w:val="3"/>
        </w:numPr>
        <w:tabs>
          <w:tab w:val="left" w:pos="581"/>
          <w:tab w:val="left" w:pos="582"/>
          <w:tab w:val="left" w:pos="2012"/>
          <w:tab w:val="left" w:pos="3940"/>
          <w:tab w:val="left" w:pos="5766"/>
          <w:tab w:val="left" w:pos="6334"/>
          <w:tab w:val="left" w:pos="7586"/>
          <w:tab w:val="left" w:pos="8428"/>
          <w:tab w:val="left" w:pos="9290"/>
        </w:tabs>
        <w:spacing w:before="197"/>
        <w:ind w:right="19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Признаки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кортикальной</w:t>
      </w:r>
      <w:proofErr w:type="spellEnd"/>
      <w:r>
        <w:rPr>
          <w:sz w:val="24"/>
          <w:szCs w:val="24"/>
        </w:rPr>
        <w:tab/>
        <w:t>дисфункции,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крайней</w:t>
      </w:r>
      <w:r>
        <w:rPr>
          <w:sz w:val="24"/>
          <w:szCs w:val="24"/>
        </w:rPr>
        <w:tab/>
        <w:t>мере</w:t>
      </w:r>
      <w:r>
        <w:rPr>
          <w:sz w:val="24"/>
          <w:szCs w:val="24"/>
        </w:rPr>
        <w:tab/>
        <w:t>один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из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нижеследующих:</w:t>
      </w:r>
    </w:p>
    <w:p w:rsidR="009C0388" w:rsidRDefault="000F671D">
      <w:pPr>
        <w:pStyle w:val="a8"/>
        <w:numPr>
          <w:ilvl w:val="0"/>
          <w:numId w:val="2"/>
        </w:numPr>
        <w:tabs>
          <w:tab w:val="left" w:pos="417"/>
        </w:tabs>
        <w:spacing w:before="141"/>
        <w:ind w:left="416" w:hanging="217"/>
        <w:rPr>
          <w:sz w:val="24"/>
          <w:szCs w:val="24"/>
        </w:rPr>
      </w:pPr>
      <w:proofErr w:type="spellStart"/>
      <w:r>
        <w:rPr>
          <w:sz w:val="24"/>
          <w:szCs w:val="24"/>
        </w:rPr>
        <w:t>фокальная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асимметричная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идеомоторная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апраксия</w:t>
      </w:r>
      <w:proofErr w:type="spellEnd"/>
      <w:r>
        <w:rPr>
          <w:sz w:val="24"/>
          <w:szCs w:val="24"/>
        </w:rPr>
        <w:t>;</w:t>
      </w:r>
    </w:p>
    <w:p w:rsidR="009C0388" w:rsidRDefault="000F671D">
      <w:pPr>
        <w:pStyle w:val="a8"/>
        <w:numPr>
          <w:ilvl w:val="0"/>
          <w:numId w:val="2"/>
        </w:numPr>
        <w:tabs>
          <w:tab w:val="left" w:pos="417"/>
        </w:tabs>
        <w:ind w:left="416" w:hanging="217"/>
        <w:rPr>
          <w:sz w:val="24"/>
          <w:szCs w:val="24"/>
        </w:rPr>
      </w:pPr>
      <w:r>
        <w:rPr>
          <w:sz w:val="24"/>
          <w:szCs w:val="24"/>
        </w:rPr>
        <w:t>феномен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“чужой”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конечности;</w:t>
      </w:r>
    </w:p>
    <w:p w:rsidR="009C0388" w:rsidRDefault="000F671D">
      <w:pPr>
        <w:pStyle w:val="a8"/>
        <w:numPr>
          <w:ilvl w:val="0"/>
          <w:numId w:val="2"/>
        </w:numPr>
        <w:tabs>
          <w:tab w:val="left" w:pos="417"/>
        </w:tabs>
        <w:ind w:left="416" w:hanging="217"/>
        <w:rPr>
          <w:sz w:val="24"/>
          <w:szCs w:val="24"/>
        </w:rPr>
      </w:pPr>
      <w:r>
        <w:rPr>
          <w:sz w:val="24"/>
          <w:szCs w:val="24"/>
        </w:rPr>
        <w:t>корковые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чувствительности;</w:t>
      </w:r>
    </w:p>
    <w:p w:rsidR="009C0388" w:rsidRDefault="000F671D">
      <w:pPr>
        <w:pStyle w:val="a8"/>
        <w:numPr>
          <w:ilvl w:val="0"/>
          <w:numId w:val="2"/>
        </w:numPr>
        <w:tabs>
          <w:tab w:val="left" w:pos="417"/>
        </w:tabs>
        <w:spacing w:before="204"/>
        <w:ind w:left="416" w:hanging="217"/>
        <w:rPr>
          <w:sz w:val="24"/>
          <w:szCs w:val="24"/>
        </w:rPr>
      </w:pPr>
      <w:r>
        <w:rPr>
          <w:sz w:val="24"/>
          <w:szCs w:val="24"/>
        </w:rPr>
        <w:t>визуальное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сенсорное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игнорирование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половины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пространства;</w:t>
      </w:r>
    </w:p>
    <w:p w:rsidR="009C0388" w:rsidRDefault="000F671D">
      <w:pPr>
        <w:pStyle w:val="a8"/>
        <w:numPr>
          <w:ilvl w:val="0"/>
          <w:numId w:val="2"/>
        </w:numPr>
        <w:tabs>
          <w:tab w:val="left" w:pos="417"/>
        </w:tabs>
        <w:ind w:left="416" w:hanging="217"/>
        <w:rPr>
          <w:sz w:val="24"/>
          <w:szCs w:val="24"/>
        </w:rPr>
      </w:pPr>
      <w:r>
        <w:rPr>
          <w:sz w:val="24"/>
          <w:szCs w:val="24"/>
        </w:rPr>
        <w:t>конструктивная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апраксия</w:t>
      </w:r>
      <w:proofErr w:type="spellEnd"/>
      <w:r>
        <w:rPr>
          <w:sz w:val="24"/>
          <w:szCs w:val="24"/>
        </w:rPr>
        <w:t>;</w:t>
      </w:r>
    </w:p>
    <w:p w:rsidR="009C0388" w:rsidRDefault="000F671D">
      <w:pPr>
        <w:pStyle w:val="a8"/>
        <w:numPr>
          <w:ilvl w:val="0"/>
          <w:numId w:val="2"/>
        </w:numPr>
        <w:tabs>
          <w:tab w:val="left" w:pos="417"/>
        </w:tabs>
        <w:ind w:left="416" w:hanging="217"/>
        <w:rPr>
          <w:sz w:val="24"/>
          <w:szCs w:val="24"/>
        </w:rPr>
      </w:pPr>
      <w:proofErr w:type="spellStart"/>
      <w:r>
        <w:rPr>
          <w:sz w:val="24"/>
          <w:szCs w:val="24"/>
        </w:rPr>
        <w:t>фокальная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асимметричная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миоклония</w:t>
      </w:r>
      <w:proofErr w:type="spellEnd"/>
      <w:r>
        <w:rPr>
          <w:sz w:val="24"/>
          <w:szCs w:val="24"/>
        </w:rPr>
        <w:t>;</w:t>
      </w:r>
    </w:p>
    <w:p w:rsidR="009C0388" w:rsidRDefault="000F671D">
      <w:pPr>
        <w:pStyle w:val="a8"/>
        <w:numPr>
          <w:ilvl w:val="0"/>
          <w:numId w:val="2"/>
        </w:numPr>
        <w:tabs>
          <w:tab w:val="left" w:pos="417"/>
        </w:tabs>
        <w:spacing w:before="204"/>
        <w:ind w:left="416" w:hanging="217"/>
        <w:rPr>
          <w:sz w:val="24"/>
          <w:szCs w:val="24"/>
        </w:rPr>
      </w:pPr>
      <w:r>
        <w:rPr>
          <w:sz w:val="24"/>
          <w:szCs w:val="24"/>
        </w:rPr>
        <w:t>речевая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апраксия</w:t>
      </w:r>
      <w:proofErr w:type="spellEnd"/>
      <w:r>
        <w:rPr>
          <w:sz w:val="24"/>
          <w:szCs w:val="24"/>
        </w:rPr>
        <w:t>/динамическая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афазия.</w:t>
      </w:r>
    </w:p>
    <w:p w:rsidR="009C0388" w:rsidRDefault="000F671D">
      <w:pPr>
        <w:pStyle w:val="a8"/>
        <w:numPr>
          <w:ilvl w:val="0"/>
          <w:numId w:val="3"/>
        </w:numPr>
        <w:tabs>
          <w:tab w:val="left" w:pos="509"/>
          <w:tab w:val="left" w:pos="510"/>
          <w:tab w:val="left" w:pos="1868"/>
          <w:tab w:val="left" w:pos="4313"/>
          <w:tab w:val="left" w:pos="6061"/>
          <w:tab w:val="left" w:pos="6557"/>
          <w:tab w:val="left" w:pos="7729"/>
          <w:tab w:val="left" w:pos="8499"/>
          <w:tab w:val="left" w:pos="9290"/>
        </w:tabs>
        <w:spacing w:before="204"/>
        <w:ind w:right="194" w:firstLine="0"/>
        <w:rPr>
          <w:sz w:val="24"/>
          <w:szCs w:val="24"/>
        </w:rPr>
      </w:pPr>
      <w:r>
        <w:rPr>
          <w:sz w:val="24"/>
          <w:szCs w:val="24"/>
        </w:rPr>
        <w:t>Признаки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экстрапирамидной</w:t>
      </w:r>
      <w:proofErr w:type="spellEnd"/>
      <w:r>
        <w:rPr>
          <w:sz w:val="24"/>
          <w:szCs w:val="24"/>
        </w:rPr>
        <w:tab/>
        <w:t>дисфункции,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крайней</w:t>
      </w:r>
      <w:r>
        <w:rPr>
          <w:sz w:val="24"/>
          <w:szCs w:val="24"/>
        </w:rPr>
        <w:tab/>
        <w:t>мере</w:t>
      </w:r>
      <w:r>
        <w:rPr>
          <w:sz w:val="24"/>
          <w:szCs w:val="24"/>
        </w:rPr>
        <w:tab/>
        <w:t>один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из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нижеследующих:</w:t>
      </w:r>
    </w:p>
    <w:p w:rsidR="009C0388" w:rsidRDefault="000F671D">
      <w:pPr>
        <w:pStyle w:val="a8"/>
        <w:numPr>
          <w:ilvl w:val="0"/>
          <w:numId w:val="2"/>
        </w:numPr>
        <w:tabs>
          <w:tab w:val="left" w:pos="409"/>
        </w:tabs>
        <w:spacing w:before="153"/>
        <w:ind w:right="193" w:firstLine="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фокальная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асимметричная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ригидность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конечностей,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чувствительная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леводопе</w:t>
      </w:r>
      <w:proofErr w:type="spellEnd"/>
      <w:r>
        <w:rPr>
          <w:sz w:val="24"/>
          <w:szCs w:val="24"/>
        </w:rPr>
        <w:t>;</w:t>
      </w:r>
    </w:p>
    <w:p w:rsidR="009C0388" w:rsidRDefault="000F671D">
      <w:pPr>
        <w:pStyle w:val="a8"/>
        <w:numPr>
          <w:ilvl w:val="0"/>
          <w:numId w:val="2"/>
        </w:numPr>
        <w:tabs>
          <w:tab w:val="left" w:pos="417"/>
        </w:tabs>
        <w:spacing w:before="161"/>
        <w:ind w:left="416" w:hanging="217"/>
        <w:rPr>
          <w:sz w:val="24"/>
          <w:szCs w:val="24"/>
        </w:rPr>
      </w:pPr>
      <w:proofErr w:type="spellStart"/>
      <w:r>
        <w:rPr>
          <w:sz w:val="24"/>
          <w:szCs w:val="24"/>
        </w:rPr>
        <w:t>фокальная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асимметричная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дистония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конечностей.</w:t>
      </w:r>
    </w:p>
    <w:p w:rsidR="009C0388" w:rsidRDefault="000F671D">
      <w:pPr>
        <w:pStyle w:val="1"/>
        <w:spacing w:before="211"/>
        <w:rPr>
          <w:sz w:val="24"/>
          <w:szCs w:val="24"/>
        </w:rPr>
      </w:pPr>
      <w:r>
        <w:rPr>
          <w:sz w:val="24"/>
          <w:szCs w:val="24"/>
        </w:rPr>
        <w:t>Подтверждающие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признаки:</w:t>
      </w:r>
    </w:p>
    <w:p w:rsidR="009C0388" w:rsidRDefault="000F671D">
      <w:pPr>
        <w:pStyle w:val="a8"/>
        <w:numPr>
          <w:ilvl w:val="0"/>
          <w:numId w:val="3"/>
        </w:numPr>
        <w:tabs>
          <w:tab w:val="left" w:pos="459"/>
        </w:tabs>
        <w:spacing w:before="196"/>
        <w:ind w:right="195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Различная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степень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фокальных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право/</w:t>
      </w:r>
      <w:proofErr w:type="spellStart"/>
      <w:r>
        <w:rPr>
          <w:sz w:val="24"/>
          <w:szCs w:val="24"/>
        </w:rPr>
        <w:t>левополушарных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когнитивных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 с относительно сохранной способностью к обучению и памятью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нейропсихологическим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тестам.</w:t>
      </w:r>
    </w:p>
    <w:p w:rsidR="009C0388" w:rsidRDefault="000F671D">
      <w:pPr>
        <w:pStyle w:val="a8"/>
        <w:numPr>
          <w:ilvl w:val="0"/>
          <w:numId w:val="3"/>
        </w:numPr>
        <w:tabs>
          <w:tab w:val="left" w:pos="531"/>
        </w:tabs>
        <w:spacing w:before="155"/>
        <w:ind w:right="203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Фокальная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асимметричная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атрофия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МРТ,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максимально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выраженная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лобно-теменной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коре.</w:t>
      </w:r>
    </w:p>
    <w:p w:rsidR="009C0388" w:rsidRDefault="000F671D">
      <w:pPr>
        <w:pStyle w:val="a8"/>
        <w:numPr>
          <w:ilvl w:val="0"/>
          <w:numId w:val="3"/>
        </w:numPr>
        <w:tabs>
          <w:tab w:val="left" w:pos="474"/>
        </w:tabs>
        <w:spacing w:before="153"/>
        <w:ind w:right="188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Фокальная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асимметричная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гипоперфузия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ОФЭКТ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гипометаболизм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данным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ПЭТ,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максимально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выраженный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лобно-теменной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и/или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базальных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ганглиях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и/или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таламусе</w:t>
      </w:r>
      <w:proofErr w:type="spellEnd"/>
      <w:r>
        <w:rPr>
          <w:sz w:val="24"/>
          <w:szCs w:val="24"/>
        </w:rPr>
        <w:t>.</w:t>
      </w:r>
    </w:p>
    <w:p w:rsidR="009C0388" w:rsidRDefault="000F671D">
      <w:pPr>
        <w:pStyle w:val="a4"/>
        <w:spacing w:before="61"/>
        <w:ind w:left="906"/>
        <w:jc w:val="both"/>
        <w:rPr>
          <w:sz w:val="24"/>
          <w:szCs w:val="24"/>
        </w:rPr>
      </w:pPr>
      <w:r>
        <w:rPr>
          <w:sz w:val="24"/>
          <w:szCs w:val="24"/>
        </w:rPr>
        <w:t>Стандартом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диагностики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МРТ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головного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мозга.</w:t>
      </w:r>
    </w:p>
    <w:p w:rsidR="009C0388" w:rsidRDefault="000F671D">
      <w:pPr>
        <w:pStyle w:val="a4"/>
        <w:spacing w:before="61"/>
        <w:ind w:left="906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нейровизуализационном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исследовании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обнаруживается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асимметричная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атрофия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лобно-теменной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коры [2].</w:t>
      </w:r>
    </w:p>
    <w:p w:rsidR="009C0388" w:rsidRDefault="009C0388">
      <w:pPr>
        <w:pStyle w:val="a4"/>
        <w:spacing w:before="61"/>
        <w:ind w:left="906"/>
        <w:jc w:val="both"/>
        <w:rPr>
          <w:sz w:val="24"/>
          <w:szCs w:val="24"/>
        </w:rPr>
      </w:pPr>
    </w:p>
    <w:p w:rsidR="009C0388" w:rsidRDefault="009C0388">
      <w:pPr>
        <w:pStyle w:val="a4"/>
        <w:spacing w:before="61"/>
        <w:ind w:left="906"/>
        <w:jc w:val="both"/>
        <w:rPr>
          <w:sz w:val="24"/>
          <w:szCs w:val="24"/>
        </w:rPr>
      </w:pPr>
    </w:p>
    <w:p w:rsidR="009C0388" w:rsidRDefault="009C0388">
      <w:pPr>
        <w:pStyle w:val="a4"/>
        <w:spacing w:before="61"/>
        <w:ind w:left="906"/>
        <w:jc w:val="both"/>
        <w:rPr>
          <w:sz w:val="24"/>
          <w:szCs w:val="24"/>
        </w:rPr>
      </w:pPr>
    </w:p>
    <w:p w:rsidR="009C0388" w:rsidRDefault="009C0388">
      <w:pPr>
        <w:pStyle w:val="a4"/>
        <w:spacing w:before="61"/>
        <w:ind w:left="906"/>
        <w:jc w:val="both"/>
        <w:rPr>
          <w:sz w:val="24"/>
          <w:szCs w:val="24"/>
        </w:rPr>
      </w:pPr>
    </w:p>
    <w:p w:rsidR="009C0388" w:rsidRDefault="009C0388">
      <w:pPr>
        <w:pStyle w:val="a4"/>
        <w:spacing w:before="61"/>
        <w:ind w:left="906"/>
        <w:jc w:val="both"/>
        <w:rPr>
          <w:sz w:val="24"/>
          <w:szCs w:val="24"/>
        </w:rPr>
      </w:pPr>
    </w:p>
    <w:p w:rsidR="009C0388" w:rsidRDefault="000F671D">
      <w:pPr>
        <w:pStyle w:val="a4"/>
        <w:spacing w:before="4"/>
        <w:ind w:left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1148715</wp:posOffset>
            </wp:positionH>
            <wp:positionV relativeFrom="paragraph">
              <wp:posOffset>136525</wp:posOffset>
            </wp:positionV>
            <wp:extent cx="5901055" cy="1714500"/>
            <wp:effectExtent l="0" t="0" r="0" b="0"/>
            <wp:wrapTopAndBottom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388" w:rsidRDefault="000F671D">
      <w:pPr>
        <w:pStyle w:val="1"/>
        <w:spacing w:before="170"/>
        <w:ind w:left="322" w:right="328" w:firstLine="4"/>
        <w:jc w:val="center"/>
        <w:rPr>
          <w:sz w:val="24"/>
          <w:szCs w:val="24"/>
        </w:rPr>
      </w:pPr>
      <w:r>
        <w:rPr>
          <w:sz w:val="24"/>
          <w:szCs w:val="24"/>
        </w:rPr>
        <w:t>Рисунок 1.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МРТ головного мозга пациентов с </w:t>
      </w:r>
      <w:proofErr w:type="spellStart"/>
      <w:r>
        <w:rPr>
          <w:sz w:val="24"/>
          <w:szCs w:val="24"/>
        </w:rPr>
        <w:t>фенотипом</w:t>
      </w:r>
      <w:proofErr w:type="spellEnd"/>
      <w:r>
        <w:rPr>
          <w:sz w:val="24"/>
          <w:szCs w:val="24"/>
        </w:rPr>
        <w:t xml:space="preserve"> КБС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нормальном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соотношении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биомаркеров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(А)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изменённых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биомаркерах</w:t>
      </w:r>
      <w:proofErr w:type="spellEnd"/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(уровень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бета-амилоида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1–42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тау-белка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ЦСЖ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[3].</w:t>
      </w:r>
    </w:p>
    <w:p w:rsidR="009C0388" w:rsidRDefault="000F671D">
      <w:pPr>
        <w:pStyle w:val="a4"/>
        <w:spacing w:before="4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10" behindDoc="0" locked="0" layoutInCell="0" allowOverlap="1">
            <wp:simplePos x="0" y="0"/>
            <wp:positionH relativeFrom="page">
              <wp:posOffset>2422525</wp:posOffset>
            </wp:positionH>
            <wp:positionV relativeFrom="paragraph">
              <wp:posOffset>180975</wp:posOffset>
            </wp:positionV>
            <wp:extent cx="3250565" cy="2065020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388" w:rsidRDefault="000F671D">
      <w:pPr>
        <w:spacing w:before="189"/>
        <w:ind w:left="524" w:right="412" w:hanging="109"/>
        <w:jc w:val="both"/>
        <w:rPr>
          <w:sz w:val="24"/>
          <w:szCs w:val="24"/>
        </w:rPr>
      </w:pPr>
      <w:r>
        <w:rPr>
          <w:b/>
          <w:sz w:val="24"/>
          <w:szCs w:val="24"/>
        </w:rPr>
        <w:t>Рисунок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- МРТ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головного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мозга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(режим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ДВИ)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пациентки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БКЯ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при</w:t>
      </w:r>
      <w:r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  <w:szCs w:val="24"/>
        </w:rPr>
        <w:t>наличии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КБС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через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(А) 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мес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(В) после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дебюта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заболевания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[3].</w:t>
      </w:r>
    </w:p>
    <w:p w:rsidR="009C0388" w:rsidRDefault="000F671D">
      <w:pPr>
        <w:pStyle w:val="a4"/>
        <w:spacing w:before="134"/>
        <w:ind w:right="188" w:firstLine="706"/>
        <w:jc w:val="both"/>
        <w:rPr>
          <w:sz w:val="24"/>
          <w:szCs w:val="24"/>
        </w:rPr>
      </w:pPr>
      <w:r>
        <w:rPr>
          <w:sz w:val="24"/>
          <w:szCs w:val="24"/>
        </w:rPr>
        <w:t>Дифференциальный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диагноз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болезнью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Паркинсона,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другими заболеваниями группы </w:t>
      </w:r>
      <w:proofErr w:type="spellStart"/>
      <w:r>
        <w:rPr>
          <w:sz w:val="24"/>
          <w:szCs w:val="24"/>
        </w:rPr>
        <w:t>атипичного</w:t>
      </w:r>
      <w:proofErr w:type="spellEnd"/>
      <w:r>
        <w:rPr>
          <w:sz w:val="24"/>
          <w:szCs w:val="24"/>
        </w:rPr>
        <w:t xml:space="preserve"> паркинсонизма, в частности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прогрессирующим </w:t>
      </w:r>
      <w:proofErr w:type="spellStart"/>
      <w:r>
        <w:rPr>
          <w:sz w:val="24"/>
          <w:szCs w:val="24"/>
        </w:rPr>
        <w:t>надъядерным</w:t>
      </w:r>
      <w:proofErr w:type="spellEnd"/>
      <w:r>
        <w:rPr>
          <w:sz w:val="24"/>
          <w:szCs w:val="24"/>
        </w:rPr>
        <w:t xml:space="preserve"> параличом, </w:t>
      </w:r>
      <w:proofErr w:type="spellStart"/>
      <w:r>
        <w:rPr>
          <w:sz w:val="24"/>
          <w:szCs w:val="24"/>
        </w:rPr>
        <w:t>мультисистемной</w:t>
      </w:r>
      <w:proofErr w:type="spellEnd"/>
      <w:r>
        <w:rPr>
          <w:sz w:val="24"/>
          <w:szCs w:val="24"/>
        </w:rPr>
        <w:t xml:space="preserve"> атрофией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сосудистым </w:t>
      </w:r>
      <w:proofErr w:type="spellStart"/>
      <w:r>
        <w:rPr>
          <w:sz w:val="24"/>
          <w:szCs w:val="24"/>
        </w:rPr>
        <w:t>паркинсонизмом</w:t>
      </w:r>
      <w:proofErr w:type="spellEnd"/>
      <w:r>
        <w:rPr>
          <w:sz w:val="24"/>
          <w:szCs w:val="24"/>
        </w:rPr>
        <w:t xml:space="preserve"> (СП). Так же с некоторыми дегенеративными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заболеваниями </w:t>
      </w:r>
      <w:r>
        <w:rPr>
          <w:sz w:val="24"/>
          <w:szCs w:val="24"/>
        </w:rPr>
        <w:t xml:space="preserve">болезнь Пика, болезнь Альцгеймера, болезнь </w:t>
      </w:r>
      <w:proofErr w:type="spellStart"/>
      <w:r>
        <w:rPr>
          <w:sz w:val="24"/>
          <w:szCs w:val="24"/>
        </w:rPr>
        <w:t>Галлевордена</w:t>
      </w:r>
      <w:proofErr w:type="spellEnd"/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Шпатца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[1,3].</w:t>
      </w:r>
    </w:p>
    <w:p w:rsidR="009C0388" w:rsidRDefault="009C0388">
      <w:pPr>
        <w:pStyle w:val="a4"/>
        <w:spacing w:before="134"/>
        <w:ind w:right="188" w:firstLine="706"/>
        <w:jc w:val="both"/>
        <w:rPr>
          <w:sz w:val="24"/>
          <w:szCs w:val="24"/>
        </w:rPr>
      </w:pPr>
    </w:p>
    <w:p w:rsidR="009C0388" w:rsidRDefault="000F671D">
      <w:pPr>
        <w:pStyle w:val="1"/>
        <w:numPr>
          <w:ilvl w:val="0"/>
          <w:numId w:val="5"/>
        </w:numPr>
        <w:tabs>
          <w:tab w:val="left" w:pos="4883"/>
        </w:tabs>
        <w:spacing w:before="67"/>
        <w:ind w:left="4883" w:hanging="361"/>
        <w:rPr>
          <w:sz w:val="24"/>
          <w:szCs w:val="24"/>
        </w:rPr>
      </w:pPr>
      <w:r>
        <w:rPr>
          <w:sz w:val="24"/>
          <w:szCs w:val="24"/>
        </w:rPr>
        <w:t>Лечение</w:t>
      </w:r>
    </w:p>
    <w:p w:rsidR="009C0388" w:rsidRDefault="000F671D">
      <w:pPr>
        <w:pStyle w:val="a4"/>
        <w:spacing w:before="205" w:line="276" w:lineRule="auto"/>
        <w:ind w:right="183" w:firstLine="706"/>
        <w:jc w:val="both"/>
        <w:rPr>
          <w:sz w:val="24"/>
          <w:szCs w:val="24"/>
        </w:rPr>
        <w:sectPr w:rsidR="009C0388">
          <w:footerReference w:type="default" r:id="rId14"/>
          <w:footerReference w:type="first" r:id="rId15"/>
          <w:pgSz w:w="11906" w:h="16838"/>
          <w:pgMar w:top="1060" w:right="660" w:bottom="1160" w:left="1500" w:header="0" w:footer="970" w:gutter="0"/>
          <w:cols w:space="720"/>
          <w:formProt w:val="0"/>
          <w:docGrid w:linePitch="100" w:charSpace="4096"/>
        </w:sectPr>
      </w:pPr>
      <w:r>
        <w:rPr>
          <w:sz w:val="24"/>
          <w:szCs w:val="24"/>
        </w:rPr>
        <w:t>Терапевтические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КБД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весьма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ограничены.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незначительной части больных выявляются умеренный (хоть и не стойкий)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эффект </w:t>
      </w:r>
      <w:r>
        <w:rPr>
          <w:sz w:val="24"/>
          <w:szCs w:val="24"/>
        </w:rPr>
        <w:t xml:space="preserve">при приёме препаратов </w:t>
      </w:r>
      <w:proofErr w:type="spellStart"/>
      <w:r>
        <w:rPr>
          <w:sz w:val="24"/>
          <w:szCs w:val="24"/>
        </w:rPr>
        <w:t>леводопы</w:t>
      </w:r>
      <w:proofErr w:type="spellEnd"/>
      <w:r>
        <w:rPr>
          <w:sz w:val="24"/>
          <w:szCs w:val="24"/>
        </w:rPr>
        <w:t>. Определённый результат можно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иногда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агонистов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дофамина.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Однако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чаще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препараты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оказываются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неэффективными.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Выраженность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миоклоней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тремора</w:t>
      </w:r>
      <w:proofErr w:type="spellEnd"/>
      <w:r>
        <w:rPr>
          <w:sz w:val="24"/>
          <w:szCs w:val="24"/>
        </w:rPr>
        <w:t xml:space="preserve"> можно уменьшить с помощью </w:t>
      </w:r>
      <w:proofErr w:type="spellStart"/>
      <w:r>
        <w:rPr>
          <w:sz w:val="24"/>
          <w:szCs w:val="24"/>
        </w:rPr>
        <w:t>клоназепама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Постуральной</w:t>
      </w:r>
      <w:proofErr w:type="spellEnd"/>
      <w:r>
        <w:rPr>
          <w:sz w:val="24"/>
          <w:szCs w:val="24"/>
        </w:rPr>
        <w:t xml:space="preserve"> тремор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ногда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облегчается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бета-блокаторов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Попытки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лекарственной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терапии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нередко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лишь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ухудшают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состояние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больных,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способствуя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нарастанию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когнитивного дефекта, нарушений ходьбы, заторможенности и </w:t>
      </w:r>
      <w:proofErr w:type="spellStart"/>
      <w:r>
        <w:rPr>
          <w:sz w:val="24"/>
          <w:szCs w:val="24"/>
        </w:rPr>
        <w:t>спутанности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</w:t>
      </w:r>
      <w:proofErr w:type="spellStart"/>
      <w:r>
        <w:rPr>
          <w:sz w:val="24"/>
          <w:szCs w:val="24"/>
        </w:rPr>
        <w:t>фокальных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дистониях</w:t>
      </w:r>
      <w:proofErr w:type="spellEnd"/>
      <w:r>
        <w:rPr>
          <w:sz w:val="24"/>
          <w:szCs w:val="24"/>
        </w:rPr>
        <w:t xml:space="preserve"> могут быть </w:t>
      </w:r>
      <w:r>
        <w:rPr>
          <w:sz w:val="24"/>
          <w:szCs w:val="24"/>
        </w:rPr>
        <w:t xml:space="preserve">эффективны инъекции </w:t>
      </w:r>
      <w:proofErr w:type="spellStart"/>
      <w:r>
        <w:rPr>
          <w:sz w:val="24"/>
          <w:szCs w:val="24"/>
        </w:rPr>
        <w:t>ботулотоксина</w:t>
      </w:r>
      <w:proofErr w:type="spellEnd"/>
      <w:r>
        <w:rPr>
          <w:sz w:val="24"/>
          <w:szCs w:val="24"/>
        </w:rPr>
        <w:t>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Важное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лечебная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гимнастика,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предотвращает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контрактуры</w:t>
      </w:r>
      <w:proofErr w:type="spellEnd"/>
      <w:r>
        <w:rPr>
          <w:sz w:val="24"/>
          <w:szCs w:val="24"/>
        </w:rPr>
        <w:t xml:space="preserve">, облегчает болезненную </w:t>
      </w:r>
      <w:proofErr w:type="spellStart"/>
      <w:r>
        <w:rPr>
          <w:sz w:val="24"/>
          <w:szCs w:val="24"/>
        </w:rPr>
        <w:t>дистонию</w:t>
      </w:r>
      <w:proofErr w:type="spellEnd"/>
      <w:r>
        <w:rPr>
          <w:sz w:val="24"/>
          <w:szCs w:val="24"/>
        </w:rPr>
        <w:t xml:space="preserve"> и позволяет некоторое 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активность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больного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[1].</w:t>
      </w:r>
    </w:p>
    <w:p w:rsidR="009C0388" w:rsidRDefault="000F671D">
      <w:pPr>
        <w:pStyle w:val="1"/>
        <w:spacing w:before="67"/>
        <w:ind w:left="762" w:right="6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Список</w:t>
      </w:r>
      <w:r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использованной </w:t>
      </w:r>
      <w:r>
        <w:rPr>
          <w:sz w:val="24"/>
          <w:szCs w:val="24"/>
        </w:rPr>
        <w:t>литературы</w:t>
      </w:r>
    </w:p>
    <w:p w:rsidR="009C0388" w:rsidRDefault="000F671D">
      <w:pPr>
        <w:pStyle w:val="a8"/>
        <w:numPr>
          <w:ilvl w:val="0"/>
          <w:numId w:val="1"/>
        </w:numPr>
        <w:tabs>
          <w:tab w:val="left" w:pos="907"/>
        </w:tabs>
        <w:spacing w:before="205" w:line="276" w:lineRule="auto"/>
        <w:ind w:right="183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Болезни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нервн</w:t>
      </w:r>
      <w:r>
        <w:rPr>
          <w:spacing w:val="-1"/>
          <w:sz w:val="24"/>
          <w:szCs w:val="24"/>
        </w:rPr>
        <w:t>ой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системы: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Руководство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для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врачей: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Акад</w:t>
      </w:r>
      <w:proofErr w:type="spellEnd"/>
      <w:r>
        <w:rPr>
          <w:sz w:val="24"/>
          <w:szCs w:val="24"/>
        </w:rPr>
        <w:t>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РАН, проф. Н.Н. </w:t>
      </w:r>
      <w:proofErr w:type="spellStart"/>
      <w:r>
        <w:rPr>
          <w:sz w:val="24"/>
          <w:szCs w:val="24"/>
        </w:rPr>
        <w:t>Яхно</w:t>
      </w:r>
      <w:proofErr w:type="spellEnd"/>
      <w:r>
        <w:rPr>
          <w:sz w:val="24"/>
          <w:szCs w:val="24"/>
        </w:rPr>
        <w:t>.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6 -е изд., репринт. – Москва: </w:t>
      </w:r>
      <w:proofErr w:type="spellStart"/>
      <w:r>
        <w:rPr>
          <w:sz w:val="24"/>
          <w:szCs w:val="24"/>
        </w:rPr>
        <w:t>МЕДпресс-информ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2022.</w:t>
      </w:r>
    </w:p>
    <w:p w:rsidR="009C0388" w:rsidRDefault="000F671D">
      <w:pPr>
        <w:pStyle w:val="a8"/>
        <w:numPr>
          <w:ilvl w:val="0"/>
          <w:numId w:val="1"/>
        </w:numPr>
        <w:tabs>
          <w:tab w:val="left" w:pos="907"/>
        </w:tabs>
        <w:spacing w:before="0" w:line="276" w:lineRule="auto"/>
        <w:ind w:right="203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Нейродегенеративные</w:t>
      </w:r>
      <w:proofErr w:type="spellEnd"/>
      <w:r>
        <w:rPr>
          <w:sz w:val="24"/>
          <w:szCs w:val="24"/>
        </w:rPr>
        <w:t xml:space="preserve"> заболевания : учебное пособие / М.А. Никитина,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В.М.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Алифирова</w:t>
      </w:r>
      <w:proofErr w:type="spellEnd"/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Томск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Изд-во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СибГМУ</w:t>
      </w:r>
      <w:proofErr w:type="spellEnd"/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2021. 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101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9C0388" w:rsidRDefault="000F671D">
      <w:pPr>
        <w:pStyle w:val="a8"/>
        <w:numPr>
          <w:ilvl w:val="0"/>
          <w:numId w:val="1"/>
        </w:numPr>
        <w:tabs>
          <w:tab w:val="left" w:pos="907"/>
        </w:tabs>
        <w:spacing w:before="0" w:line="276" w:lineRule="auto"/>
        <w:ind w:right="18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Кушнир Г. М. </w:t>
      </w:r>
      <w:proofErr w:type="spellStart"/>
      <w:r>
        <w:rPr>
          <w:sz w:val="24"/>
          <w:szCs w:val="24"/>
        </w:rPr>
        <w:t>Кортико-базальная</w:t>
      </w:r>
      <w:proofErr w:type="spellEnd"/>
      <w:r>
        <w:rPr>
          <w:sz w:val="24"/>
          <w:szCs w:val="24"/>
        </w:rPr>
        <w:t xml:space="preserve"> дегенерация: описание клинического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случая, дифференциальная диагностика [Текст] / Г.М. Кушнир, Н.Н. </w:t>
      </w:r>
      <w:proofErr w:type="spellStart"/>
      <w:r>
        <w:rPr>
          <w:sz w:val="24"/>
          <w:szCs w:val="24"/>
        </w:rPr>
        <w:t>Иошина</w:t>
      </w:r>
      <w:proofErr w:type="spellEnd"/>
      <w:r>
        <w:rPr>
          <w:sz w:val="24"/>
          <w:szCs w:val="24"/>
        </w:rPr>
        <w:t>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А.А.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Коробова,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О.С.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Кузина,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Д.В.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Антоненко,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А.В.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Баев,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Д.Р.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Пинтак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Таврический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медико-биологический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вестник.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№4.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С.124-131</w:t>
      </w:r>
    </w:p>
    <w:p w:rsidR="009C0388" w:rsidRDefault="000F671D">
      <w:pPr>
        <w:pStyle w:val="a8"/>
        <w:numPr>
          <w:ilvl w:val="0"/>
          <w:numId w:val="1"/>
        </w:numPr>
        <w:tabs>
          <w:tab w:val="left" w:pos="907"/>
        </w:tabs>
        <w:spacing w:before="0" w:line="276" w:lineRule="auto"/>
        <w:ind w:right="182" w:firstLine="0"/>
        <w:jc w:val="both"/>
        <w:rPr>
          <w:sz w:val="24"/>
          <w:szCs w:val="24"/>
        </w:rPr>
      </w:pPr>
      <w:r>
        <w:rPr>
          <w:sz w:val="24"/>
          <w:szCs w:val="24"/>
        </w:rPr>
        <w:t>Федорова Е.Ю.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Cлучай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прогрессирующего </w:t>
      </w:r>
      <w:proofErr w:type="spellStart"/>
      <w:r>
        <w:rPr>
          <w:sz w:val="24"/>
          <w:szCs w:val="24"/>
        </w:rPr>
        <w:t>надъядерного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паралича с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кортикобазальным</w:t>
      </w:r>
      <w:proofErr w:type="spellEnd"/>
      <w:r>
        <w:rPr>
          <w:sz w:val="24"/>
          <w:szCs w:val="24"/>
        </w:rPr>
        <w:t xml:space="preserve"> синдромом [Текст] / Е.Ю. Федотова, А.О. </w:t>
      </w:r>
      <w:proofErr w:type="spellStart"/>
      <w:r>
        <w:rPr>
          <w:sz w:val="24"/>
          <w:szCs w:val="24"/>
        </w:rPr>
        <w:t>Чечеткин</w:t>
      </w:r>
      <w:proofErr w:type="spellEnd"/>
      <w:r>
        <w:rPr>
          <w:sz w:val="24"/>
          <w:szCs w:val="24"/>
        </w:rPr>
        <w:t>, И.А.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Иванова-Смоленская,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С.Н.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Иллариошкин</w:t>
      </w:r>
      <w:proofErr w:type="spellEnd"/>
      <w:r>
        <w:rPr>
          <w:sz w:val="24"/>
          <w:szCs w:val="24"/>
        </w:rPr>
        <w:t>//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Нервные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болезни.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2009.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№2.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38-43.</w:t>
      </w:r>
    </w:p>
    <w:p w:rsidR="009C0388" w:rsidRDefault="000F671D">
      <w:pPr>
        <w:pStyle w:val="a8"/>
        <w:numPr>
          <w:ilvl w:val="0"/>
          <w:numId w:val="1"/>
        </w:numPr>
        <w:tabs>
          <w:tab w:val="left" w:pos="907"/>
        </w:tabs>
        <w:spacing w:before="0" w:line="276" w:lineRule="auto"/>
        <w:ind w:right="18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Шпилюкова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Ю.А.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Кортикобазальный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синдром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фенотипическое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проявление различных </w:t>
      </w:r>
      <w:proofErr w:type="spellStart"/>
      <w:r>
        <w:rPr>
          <w:sz w:val="24"/>
          <w:szCs w:val="24"/>
        </w:rPr>
        <w:t>нейродегенеративных</w:t>
      </w:r>
      <w:proofErr w:type="spellEnd"/>
      <w:r>
        <w:rPr>
          <w:sz w:val="24"/>
          <w:szCs w:val="24"/>
        </w:rPr>
        <w:t xml:space="preserve"> заболеваний: описание серии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случаев [Текст]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Ю.А. </w:t>
      </w:r>
      <w:proofErr w:type="spellStart"/>
      <w:r>
        <w:rPr>
          <w:sz w:val="24"/>
          <w:szCs w:val="24"/>
        </w:rPr>
        <w:t>Шпилюкова</w:t>
      </w:r>
      <w:proofErr w:type="spellEnd"/>
      <w:r>
        <w:rPr>
          <w:sz w:val="24"/>
          <w:szCs w:val="24"/>
        </w:rPr>
        <w:t xml:space="preserve">, Е.Ю. Федотова, С.Н. </w:t>
      </w:r>
      <w:proofErr w:type="spellStart"/>
      <w:r>
        <w:rPr>
          <w:sz w:val="24"/>
          <w:szCs w:val="24"/>
        </w:rPr>
        <w:t>Иллариошкин</w:t>
      </w:r>
      <w:proofErr w:type="spellEnd"/>
      <w:r>
        <w:rPr>
          <w:sz w:val="24"/>
          <w:szCs w:val="24"/>
        </w:rPr>
        <w:t>//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Анналы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клинической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экспериментальной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неврологии.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2022.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№1.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64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</w:p>
    <w:sectPr w:rsidR="009C0388">
      <w:footerReference w:type="default" r:id="rId16"/>
      <w:footerReference w:type="first" r:id="rId17"/>
      <w:pgSz w:w="11906" w:h="16838"/>
      <w:pgMar w:top="1060" w:right="660" w:bottom="1180" w:left="1500" w:header="0" w:footer="97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671D" w:rsidRDefault="000F671D">
      <w:r>
        <w:separator/>
      </w:r>
    </w:p>
  </w:endnote>
  <w:endnote w:type="continuationSeparator" w:id="0">
    <w:p w:rsidR="000F671D" w:rsidRDefault="000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388" w:rsidRDefault="000F671D">
    <w:pPr>
      <w:pStyle w:val="a4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0" allowOverlap="1">
              <wp:simplePos x="0" y="0"/>
              <wp:positionH relativeFrom="page">
                <wp:posOffset>3978275</wp:posOffset>
              </wp:positionH>
              <wp:positionV relativeFrom="page">
                <wp:posOffset>9920605</wp:posOffset>
              </wp:positionV>
              <wp:extent cx="148590" cy="167640"/>
              <wp:effectExtent l="0" t="0" r="0" b="0"/>
              <wp:wrapNone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C0388" w:rsidRDefault="000F671D">
                          <w:pPr>
                            <w:pStyle w:val="ab"/>
                            <w:spacing w:line="246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313.25pt;margin-top:781.15pt;width:11.7pt;height:13.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" o:allowincell="f" stroked="f">
              <v:fill opacity="0"/>
              <v:textbox inset="0,0,0,0">
                <w:txbxContent>
                  <w:p w:rsidR="009C0388" w:rsidRDefault="000F671D">
                    <w:pPr>
                      <w:pStyle w:val="ab"/>
                      <w:spacing w:line="246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388" w:rsidRDefault="000F671D">
    <w:pPr>
      <w:pStyle w:val="a4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page">
                <wp:posOffset>3978275</wp:posOffset>
              </wp:positionH>
              <wp:positionV relativeFrom="page">
                <wp:posOffset>9920605</wp:posOffset>
              </wp:positionV>
              <wp:extent cx="148590" cy="167640"/>
              <wp:effectExtent l="0" t="0" r="0" b="0"/>
              <wp:wrapNone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C0388" w:rsidRDefault="000F671D">
                          <w:pPr>
                            <w:pStyle w:val="ab"/>
                            <w:spacing w:line="246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313.25pt;margin-top:781.15pt;width:11.7pt;height:13.2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" o:allowincell="f" stroked="f">
              <v:fill opacity="0"/>
              <v:textbox inset="0,0,0,0">
                <w:txbxContent>
                  <w:p w:rsidR="009C0388" w:rsidRDefault="000F671D">
                    <w:pPr>
                      <w:pStyle w:val="ab"/>
                      <w:spacing w:line="246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388" w:rsidRDefault="009C038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388" w:rsidRDefault="000F671D">
    <w:pPr>
      <w:pStyle w:val="a4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0" allowOverlap="1">
              <wp:simplePos x="0" y="0"/>
              <wp:positionH relativeFrom="page">
                <wp:posOffset>3978275</wp:posOffset>
              </wp:positionH>
              <wp:positionV relativeFrom="page">
                <wp:posOffset>9920605</wp:posOffset>
              </wp:positionV>
              <wp:extent cx="148590" cy="167640"/>
              <wp:effectExtent l="0" t="0" r="0" b="0"/>
              <wp:wrapNone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C0388" w:rsidRDefault="000F671D">
                          <w:pPr>
                            <w:pStyle w:val="ab"/>
                            <w:spacing w:line="246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313.25pt;margin-top:781.15pt;width:11.7pt;height:13.2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" o:allowincell="f" stroked="f">
              <v:fill opacity="0"/>
              <v:textbox inset="0,0,0,0">
                <w:txbxContent>
                  <w:p w:rsidR="009C0388" w:rsidRDefault="000F671D">
                    <w:pPr>
                      <w:pStyle w:val="ab"/>
                      <w:spacing w:line="246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388" w:rsidRDefault="009C038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388" w:rsidRDefault="000F671D">
    <w:pPr>
      <w:pStyle w:val="a4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9" behindDoc="1" locked="0" layoutInCell="0" allowOverlap="1">
              <wp:simplePos x="0" y="0"/>
              <wp:positionH relativeFrom="page">
                <wp:posOffset>3978275</wp:posOffset>
              </wp:positionH>
              <wp:positionV relativeFrom="page">
                <wp:posOffset>9920605</wp:posOffset>
              </wp:positionV>
              <wp:extent cx="148590" cy="167640"/>
              <wp:effectExtent l="0" t="0" r="0" b="0"/>
              <wp:wrapNone/>
              <wp:docPr id="6" name="Врезка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C0388" w:rsidRDefault="000F671D">
                          <w:pPr>
                            <w:pStyle w:val="ab"/>
                            <w:spacing w:line="246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4" o:spid="_x0000_s1029" type="#_x0000_t202" style="position:absolute;margin-left:313.25pt;margin-top:781.15pt;width:11.7pt;height:13.2pt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" o:allowincell="f" stroked="f">
              <v:fill opacity="0"/>
              <v:textbox inset="0,0,0,0">
                <w:txbxContent>
                  <w:p w:rsidR="009C0388" w:rsidRDefault="000F671D">
                    <w:pPr>
                      <w:pStyle w:val="ab"/>
                      <w:spacing w:line="246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388" w:rsidRDefault="009C0388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388" w:rsidRDefault="000F671D">
    <w:pPr>
      <w:pStyle w:val="a4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8" behindDoc="1" locked="0" layoutInCell="0" allowOverlap="1">
              <wp:simplePos x="0" y="0"/>
              <wp:positionH relativeFrom="page">
                <wp:posOffset>3978275</wp:posOffset>
              </wp:positionH>
              <wp:positionV relativeFrom="page">
                <wp:posOffset>9920605</wp:posOffset>
              </wp:positionV>
              <wp:extent cx="148590" cy="167640"/>
              <wp:effectExtent l="0" t="0" r="0" b="0"/>
              <wp:wrapNone/>
              <wp:docPr id="7" name="Врезка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C0388" w:rsidRDefault="000F671D">
                          <w:pPr>
                            <w:pStyle w:val="ab"/>
                            <w:spacing w:line="246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8" o:spid="_x0000_s1030" type="#_x0000_t202" style="position:absolute;margin-left:313.25pt;margin-top:781.15pt;width:11.7pt;height:13.2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" o:allowincell="f" stroked="f">
              <v:fill opacity="0"/>
              <v:textbox inset="0,0,0,0">
                <w:txbxContent>
                  <w:p w:rsidR="009C0388" w:rsidRDefault="000F671D">
                    <w:pPr>
                      <w:pStyle w:val="ab"/>
                      <w:spacing w:line="246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388" w:rsidRDefault="009C03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671D" w:rsidRDefault="000F671D">
      <w:r>
        <w:separator/>
      </w:r>
    </w:p>
  </w:footnote>
  <w:footnote w:type="continuationSeparator" w:id="0">
    <w:p w:rsidR="000F671D" w:rsidRDefault="000F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80B29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200" w:hanging="239"/>
      </w:pPr>
      <w:rPr>
        <w:rFonts w:ascii="Times New Roman" w:eastAsia="Times New Roman" w:hAnsi="Times New Roman" w:cs="Times New Roman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15" w:hanging="31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67" w:hanging="31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15" w:hanging="31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2" w:hanging="31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10" w:hanging="31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8" w:hanging="31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05" w:hanging="31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53" w:hanging="31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41A817C6"/>
    <w:multiLevelType w:val="multilevel"/>
    <w:tmpl w:val="FFFFFFFF"/>
    <w:lvl w:ilvl="0">
      <w:numFmt w:val="bullet"/>
      <w:lvlText w:val="•"/>
      <w:lvlJc w:val="left"/>
      <w:pPr>
        <w:tabs>
          <w:tab w:val="num" w:pos="0"/>
        </w:tabs>
        <w:ind w:left="200" w:hanging="173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4" w:hanging="17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09" w:hanging="17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4" w:hanging="17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9" w:hanging="17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4" w:hanging="17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29" w:hanging="17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84" w:hanging="17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39" w:hanging="173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466A21A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434" w:hanging="36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070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701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332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963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94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25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56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8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5D0F3FF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F747CA3"/>
    <w:multiLevelType w:val="multilevel"/>
    <w:tmpl w:val="FFFFFFFF"/>
    <w:lvl w:ilvl="0">
      <w:numFmt w:val="bullet"/>
      <w:lvlText w:val="–"/>
      <w:lvlJc w:val="left"/>
      <w:pPr>
        <w:tabs>
          <w:tab w:val="num" w:pos="0"/>
        </w:tabs>
        <w:ind w:left="200" w:hanging="216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4" w:hanging="21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09" w:hanging="21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4" w:hanging="21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9" w:hanging="21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4" w:hanging="21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29" w:hanging="21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84" w:hanging="21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39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7A3928E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200" w:hanging="707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4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09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4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9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4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29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84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39" w:hanging="707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88"/>
    <w:rsid w:val="00065072"/>
    <w:rsid w:val="000F671D"/>
    <w:rsid w:val="009C0388"/>
    <w:rsid w:val="00C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10A829"/>
  <w15:docId w15:val="{7B11E8E8-4BA2-8F49-8E2A-68AD7208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0"/>
      <w:ind w:left="9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pPr>
      <w:ind w:left="200"/>
    </w:pPr>
    <w:rPr>
      <w:sz w:val="28"/>
      <w:szCs w:val="28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  <w:pPr>
      <w:spacing w:before="211"/>
      <w:ind w:left="200"/>
    </w:pPr>
  </w:style>
  <w:style w:type="paragraph" w:customStyle="1" w:styleId="TableParagraph">
    <w:name w:val="Table Paragraph"/>
    <w:basedOn w:val="a"/>
    <w:uiPriority w:val="1"/>
    <w:qFormat/>
    <w:pPr>
      <w:spacing w:before="74"/>
    </w:pPr>
  </w:style>
  <w:style w:type="paragraph" w:customStyle="1" w:styleId="a9">
    <w:name w:val="Колонтитул"/>
    <w:basedOn w:val="a"/>
    <w:qFormat/>
  </w:style>
  <w:style w:type="paragraph" w:styleId="aa">
    <w:name w:val="foot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jpeg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1478</Words>
  <Characters>8430</Characters>
  <Application>Microsoft Office Word</Application>
  <DocSecurity>0</DocSecurity>
  <Lines>70</Lines>
  <Paragraphs>19</Paragraphs>
  <ScaleCrop>false</ScaleCrop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Кеберле</dc:creator>
  <dc:description/>
  <cp:lastModifiedBy>Сергей Чмыхало</cp:lastModifiedBy>
  <cp:revision>3</cp:revision>
  <dcterms:created xsi:type="dcterms:W3CDTF">2024-02-25T06:45:00Z</dcterms:created>
  <dcterms:modified xsi:type="dcterms:W3CDTF">2024-02-25T06:46:00Z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