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DF2" w:rsidRDefault="002B5DF2" w:rsidP="002B5DF2">
      <w:pPr>
        <w:jc w:val="center"/>
        <w:rPr>
          <w:rFonts w:ascii="Times New Roman" w:hAnsi="Times New Roman" w:cs="Times New Roman"/>
          <w:b/>
          <w:sz w:val="32"/>
          <w:szCs w:val="32"/>
        </w:rPr>
      </w:pPr>
      <w:r>
        <w:rPr>
          <w:rFonts w:ascii="Times New Roman" w:hAnsi="Times New Roman" w:cs="Times New Roman"/>
          <w:b/>
          <w:sz w:val="32"/>
          <w:szCs w:val="32"/>
        </w:rPr>
        <w:t>ТЕХНИКА БЕЗОПАСТНОСТИ</w:t>
      </w:r>
    </w:p>
    <w:p w:rsidR="002B5DF2" w:rsidRPr="00491FF3" w:rsidRDefault="002B5DF2" w:rsidP="002B5DF2">
      <w:pPr>
        <w:rPr>
          <w:rFonts w:ascii="Times New Roman" w:hAnsi="Times New Roman" w:cs="Times New Roman"/>
          <w:sz w:val="28"/>
          <w:szCs w:val="28"/>
        </w:rPr>
      </w:pPr>
      <w:r w:rsidRPr="00491FF3">
        <w:rPr>
          <w:rFonts w:ascii="Times New Roman" w:hAnsi="Times New Roman" w:cs="Times New Roman"/>
          <w:b/>
          <w:sz w:val="28"/>
          <w:szCs w:val="28"/>
        </w:rPr>
        <w:t>Общие требования по охране труда</w:t>
      </w:r>
      <w:r w:rsidRPr="00491FF3">
        <w:rPr>
          <w:rFonts w:ascii="Times New Roman" w:hAnsi="Times New Roman" w:cs="Times New Roman"/>
          <w:sz w:val="28"/>
          <w:szCs w:val="28"/>
        </w:rPr>
        <w:t>.</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xml:space="preserve">1. К работе в </w:t>
      </w:r>
      <w:proofErr w:type="gramStart"/>
      <w:r w:rsidRPr="00491FF3">
        <w:rPr>
          <w:rFonts w:ascii="Times New Roman" w:hAnsi="Times New Roman" w:cs="Times New Roman"/>
          <w:sz w:val="28"/>
          <w:szCs w:val="28"/>
        </w:rPr>
        <w:t>патолого-анатомических</w:t>
      </w:r>
      <w:proofErr w:type="gramEnd"/>
      <w:r w:rsidRPr="00491FF3">
        <w:rPr>
          <w:rFonts w:ascii="Times New Roman" w:hAnsi="Times New Roman" w:cs="Times New Roman"/>
          <w:sz w:val="28"/>
          <w:szCs w:val="28"/>
        </w:rPr>
        <w:t xml:space="preserve"> отделениях и моргах (далее - отделение) допускаются лица в возрасте не моложе 18 лет, имеющие медицинское образование, прошедшие специальную подготовку по охране труда, в том числе на I группу электробезопасности, и не имеющие противопоказаний по состоянию здоровья.</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2. Персонал отделения должен проходить обязательный медицинский осмотр при поступлении на работу и периодические медицинские осмотры не реже одного раза в 12 месяцев.</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Pr="00491FF3">
        <w:rPr>
          <w:rFonts w:ascii="Times New Roman" w:hAnsi="Times New Roman" w:cs="Times New Roman"/>
          <w:sz w:val="28"/>
          <w:szCs w:val="28"/>
        </w:rPr>
        <w:t>Персонал отделения обязан:</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руководствоваться в работе своими должностными инструкциями, настоящей Инструкцией, инструкцией по санитарному режиму, инструкциями заводов-изготовителей на оборудование, установленное в отделении;</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владеть приемами оказания первой медицинской помощи, знать местонахождение аптечки;</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знать правила пожарной безопасности и места расположения средств пожаротушения.</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491FF3">
        <w:rPr>
          <w:rFonts w:ascii="Times New Roman" w:hAnsi="Times New Roman" w:cs="Times New Roman"/>
          <w:sz w:val="28"/>
          <w:szCs w:val="28"/>
        </w:rPr>
        <w:t>Лица, допустившие нарушение инструкции по охране труда, подвергаются дисциплинарному взысканию в соответствии с правилами внутреннего трудового распорядка, и, при необходимости, внеочередной проверке знаний норм и правил охраны труда.</w:t>
      </w:r>
    </w:p>
    <w:p w:rsidR="002B5DF2" w:rsidRPr="00491FF3" w:rsidRDefault="002B5DF2" w:rsidP="002B5DF2">
      <w:pPr>
        <w:rPr>
          <w:rFonts w:ascii="Times New Roman" w:hAnsi="Times New Roman" w:cs="Times New Roman"/>
          <w:b/>
          <w:sz w:val="28"/>
          <w:szCs w:val="28"/>
        </w:rPr>
      </w:pPr>
      <w:r w:rsidRPr="00491FF3">
        <w:rPr>
          <w:rFonts w:ascii="Times New Roman" w:hAnsi="Times New Roman" w:cs="Times New Roman"/>
          <w:b/>
          <w:sz w:val="28"/>
          <w:szCs w:val="28"/>
        </w:rPr>
        <w:t>Требования по охране труда перед началом работы</w:t>
      </w:r>
      <w:r>
        <w:rPr>
          <w:rFonts w:ascii="Times New Roman" w:hAnsi="Times New Roman" w:cs="Times New Roman"/>
          <w:b/>
          <w:sz w:val="28"/>
          <w:szCs w:val="28"/>
        </w:rPr>
        <w:t>.</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Pr="00491FF3">
        <w:rPr>
          <w:rFonts w:ascii="Times New Roman" w:hAnsi="Times New Roman" w:cs="Times New Roman"/>
          <w:sz w:val="28"/>
          <w:szCs w:val="28"/>
        </w:rPr>
        <w:t>Перед началом работы во всех помещениях включается вентиляция.</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Pr="00491FF3">
        <w:rPr>
          <w:rFonts w:ascii="Times New Roman" w:hAnsi="Times New Roman" w:cs="Times New Roman"/>
          <w:sz w:val="28"/>
          <w:szCs w:val="28"/>
        </w:rPr>
        <w:t xml:space="preserve">Персонал отделения должен надеть санитарную одежду (халаты и шапочки), сменить обувь. </w:t>
      </w:r>
      <w:proofErr w:type="gramStart"/>
      <w:r w:rsidRPr="00491FF3">
        <w:rPr>
          <w:rFonts w:ascii="Times New Roman" w:hAnsi="Times New Roman" w:cs="Times New Roman"/>
          <w:sz w:val="28"/>
          <w:szCs w:val="28"/>
        </w:rPr>
        <w:t>Медицинский персонал, помимо халата для обычной работы, на время работы в секционной и при вырезке биопсий должен иметь другой халат, который снимается по окончании работы.</w:t>
      </w:r>
      <w:proofErr w:type="gramEnd"/>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Pr="00491FF3">
        <w:rPr>
          <w:rFonts w:ascii="Times New Roman" w:hAnsi="Times New Roman" w:cs="Times New Roman"/>
          <w:sz w:val="28"/>
          <w:szCs w:val="28"/>
        </w:rPr>
        <w:t xml:space="preserve">Вырезка </w:t>
      </w:r>
      <w:proofErr w:type="spellStart"/>
      <w:r w:rsidRPr="00491FF3">
        <w:rPr>
          <w:rFonts w:ascii="Times New Roman" w:hAnsi="Times New Roman" w:cs="Times New Roman"/>
          <w:sz w:val="28"/>
          <w:szCs w:val="28"/>
        </w:rPr>
        <w:t>биопсийного</w:t>
      </w:r>
      <w:proofErr w:type="spellEnd"/>
      <w:r w:rsidRPr="00491FF3">
        <w:rPr>
          <w:rFonts w:ascii="Times New Roman" w:hAnsi="Times New Roman" w:cs="Times New Roman"/>
          <w:sz w:val="28"/>
          <w:szCs w:val="28"/>
        </w:rPr>
        <w:t xml:space="preserve"> и секционного материала должна производиться в фартуке и резиновых перчатках. Вся санитарная специальная одежда и обувь, используемые при проведении вскрытия трупов, должны храниться в отдельном шкафу в </w:t>
      </w:r>
      <w:proofErr w:type="spellStart"/>
      <w:r w:rsidRPr="00491FF3">
        <w:rPr>
          <w:rFonts w:ascii="Times New Roman" w:hAnsi="Times New Roman" w:cs="Times New Roman"/>
          <w:sz w:val="28"/>
          <w:szCs w:val="28"/>
        </w:rPr>
        <w:t>предсекционной</w:t>
      </w:r>
      <w:proofErr w:type="spellEnd"/>
      <w:r w:rsidRPr="00491FF3">
        <w:rPr>
          <w:rFonts w:ascii="Times New Roman" w:hAnsi="Times New Roman" w:cs="Times New Roman"/>
          <w:sz w:val="28"/>
          <w:szCs w:val="28"/>
        </w:rPr>
        <w:t xml:space="preserve"> или в </w:t>
      </w:r>
      <w:proofErr w:type="gramStart"/>
      <w:r w:rsidRPr="00491FF3">
        <w:rPr>
          <w:rFonts w:ascii="Times New Roman" w:hAnsi="Times New Roman" w:cs="Times New Roman"/>
          <w:sz w:val="28"/>
          <w:szCs w:val="28"/>
        </w:rPr>
        <w:t>секционной</w:t>
      </w:r>
      <w:proofErr w:type="gramEnd"/>
      <w:r w:rsidRPr="00491FF3">
        <w:rPr>
          <w:rFonts w:ascii="Times New Roman" w:hAnsi="Times New Roman" w:cs="Times New Roman"/>
          <w:sz w:val="28"/>
          <w:szCs w:val="28"/>
        </w:rPr>
        <w:t>.</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4. Персонал отделения должен проверить готовность к работе оборудования, приборов, о замеченных неисправностях сообщить заведующему отделением и не приступать к работе до их устранения, сделав соответствующие записи в журнале технического обслуживания оборудования.</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lastRenderedPageBreak/>
        <w:t>5. Персонал отделения должен проверить исправность систем вентиляции, водоснабжения, канализации и электроосвещения, о замеченных неисправностях сообщить заведующему отделением и принять меры к осуществлению ремонтных работ.</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6. Для персонала отделения у умывальников должны находиться мыло, щетка для мытья рук и полотенце. Тканевое полотенце заменяется ежедневно.</w:t>
      </w:r>
    </w:p>
    <w:p w:rsidR="002B5DF2" w:rsidRPr="00491FF3" w:rsidRDefault="002B5DF2" w:rsidP="002B5DF2">
      <w:pPr>
        <w:rPr>
          <w:rFonts w:ascii="Times New Roman" w:hAnsi="Times New Roman" w:cs="Times New Roman"/>
          <w:b/>
          <w:sz w:val="28"/>
          <w:szCs w:val="28"/>
        </w:rPr>
      </w:pPr>
      <w:r w:rsidRPr="00491FF3">
        <w:rPr>
          <w:rFonts w:ascii="Times New Roman" w:hAnsi="Times New Roman" w:cs="Times New Roman"/>
          <w:b/>
          <w:sz w:val="28"/>
          <w:szCs w:val="28"/>
        </w:rPr>
        <w:t>Требования по охране труда при выполнении работы</w:t>
      </w:r>
      <w:r>
        <w:rPr>
          <w:rFonts w:ascii="Times New Roman" w:hAnsi="Times New Roman" w:cs="Times New Roman"/>
          <w:b/>
          <w:sz w:val="28"/>
          <w:szCs w:val="28"/>
        </w:rPr>
        <w:t>.</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w:t>
      </w:r>
      <w:r w:rsidRPr="00491FF3">
        <w:rPr>
          <w:rFonts w:ascii="Times New Roman" w:hAnsi="Times New Roman" w:cs="Times New Roman"/>
          <w:sz w:val="28"/>
          <w:szCs w:val="28"/>
        </w:rPr>
        <w:t>. Вскрытие трупов лиц, умерших от особо опасных инфекций, должно проводиться в строгом соответствии со специальной инструкцией. Количество персонала при этом должно быть строго ограничено.</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2</w:t>
      </w:r>
      <w:r w:rsidRPr="00491FF3">
        <w:rPr>
          <w:rFonts w:ascii="Times New Roman" w:hAnsi="Times New Roman" w:cs="Times New Roman"/>
          <w:sz w:val="28"/>
          <w:szCs w:val="28"/>
        </w:rPr>
        <w:t xml:space="preserve">. Вырезка </w:t>
      </w:r>
      <w:proofErr w:type="spellStart"/>
      <w:r w:rsidRPr="00491FF3">
        <w:rPr>
          <w:rFonts w:ascii="Times New Roman" w:hAnsi="Times New Roman" w:cs="Times New Roman"/>
          <w:sz w:val="28"/>
          <w:szCs w:val="28"/>
        </w:rPr>
        <w:t>биопсийного</w:t>
      </w:r>
      <w:proofErr w:type="spellEnd"/>
      <w:r w:rsidRPr="00491FF3">
        <w:rPr>
          <w:rFonts w:ascii="Times New Roman" w:hAnsi="Times New Roman" w:cs="Times New Roman"/>
          <w:sz w:val="28"/>
          <w:szCs w:val="28"/>
        </w:rPr>
        <w:t xml:space="preserve"> и секционного материала должна производиться в специальной комнате, оборудованной вытяжным шкафом, либо при отсутствии таковой - в </w:t>
      </w:r>
      <w:proofErr w:type="spellStart"/>
      <w:r w:rsidRPr="00491FF3">
        <w:rPr>
          <w:rFonts w:ascii="Times New Roman" w:hAnsi="Times New Roman" w:cs="Times New Roman"/>
          <w:sz w:val="28"/>
          <w:szCs w:val="28"/>
        </w:rPr>
        <w:t>предсекционной</w:t>
      </w:r>
      <w:proofErr w:type="spellEnd"/>
      <w:r w:rsidRPr="00491FF3">
        <w:rPr>
          <w:rFonts w:ascii="Times New Roman" w:hAnsi="Times New Roman" w:cs="Times New Roman"/>
          <w:sz w:val="28"/>
          <w:szCs w:val="28"/>
        </w:rPr>
        <w:t>. Для вырезки должен иметься специальный стол с покрытием из нержавеющей стали, мрамора или толстого стекла и специальный набор инструментов только для этих целей.</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3</w:t>
      </w:r>
      <w:r w:rsidRPr="00491FF3">
        <w:rPr>
          <w:rFonts w:ascii="Times New Roman" w:hAnsi="Times New Roman" w:cs="Times New Roman"/>
          <w:sz w:val="28"/>
          <w:szCs w:val="28"/>
        </w:rPr>
        <w:t>. Фиксация материала должна производиться в вытяжном шкафу, а хранение его - в специальной фиксационной комнате, оборудованной эффективной вентиляцией.</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491FF3">
        <w:rPr>
          <w:rFonts w:ascii="Times New Roman" w:hAnsi="Times New Roman" w:cs="Times New Roman"/>
          <w:sz w:val="28"/>
          <w:szCs w:val="28"/>
        </w:rPr>
        <w:t>Оставшийся после вырезки материал в качестве архива должен храниться в 10-процентном растворе формалина в хорошо закрытой маркированной посуде.</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r w:rsidRPr="00491FF3">
        <w:rPr>
          <w:rFonts w:ascii="Times New Roman" w:hAnsi="Times New Roman" w:cs="Times New Roman"/>
          <w:sz w:val="28"/>
          <w:szCs w:val="28"/>
        </w:rPr>
        <w:t xml:space="preserve">Архивные материалы, срок хранения которых </w:t>
      </w:r>
      <w:proofErr w:type="gramStart"/>
      <w:r w:rsidRPr="00491FF3">
        <w:rPr>
          <w:rFonts w:ascii="Times New Roman" w:hAnsi="Times New Roman" w:cs="Times New Roman"/>
          <w:sz w:val="28"/>
          <w:szCs w:val="28"/>
        </w:rPr>
        <w:t>истек</w:t>
      </w:r>
      <w:proofErr w:type="gramEnd"/>
      <w:r w:rsidRPr="00491FF3">
        <w:rPr>
          <w:rFonts w:ascii="Times New Roman" w:hAnsi="Times New Roman" w:cs="Times New Roman"/>
          <w:sz w:val="28"/>
          <w:szCs w:val="28"/>
        </w:rPr>
        <w:t xml:space="preserve"> хранятся в специальной посуде или подлежат захоронению.</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6</w:t>
      </w:r>
      <w:r w:rsidRPr="00491FF3">
        <w:rPr>
          <w:rFonts w:ascii="Times New Roman" w:hAnsi="Times New Roman" w:cs="Times New Roman"/>
          <w:sz w:val="28"/>
          <w:szCs w:val="28"/>
        </w:rPr>
        <w:t>. Вскрытие трупов умерших от особо опасных инфекций производится в отдельном изолированном помещении с автономной вентиляцией. Помещение после вскрытия подвергается тщательной дезинфекции. Дезинфекции также подлежит весь инструментарий, инвентарь и спецодежда и белье персонала.</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7. </w:t>
      </w:r>
      <w:r w:rsidRPr="00491FF3">
        <w:rPr>
          <w:rFonts w:ascii="Times New Roman" w:hAnsi="Times New Roman" w:cs="Times New Roman"/>
          <w:sz w:val="28"/>
          <w:szCs w:val="28"/>
        </w:rPr>
        <w:t>Стекающая кровяная сыворотка и все другие отходы должны быть обеззаражены на месте вскрытия в соответствии с требованиями санитарного режима.</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8</w:t>
      </w:r>
      <w:r w:rsidRPr="00491FF3">
        <w:rPr>
          <w:rFonts w:ascii="Times New Roman" w:hAnsi="Times New Roman" w:cs="Times New Roman"/>
          <w:sz w:val="28"/>
          <w:szCs w:val="28"/>
        </w:rPr>
        <w:t xml:space="preserve">. Одевание трупа не должно производиться в </w:t>
      </w:r>
      <w:proofErr w:type="spellStart"/>
      <w:r w:rsidRPr="00491FF3">
        <w:rPr>
          <w:rFonts w:ascii="Times New Roman" w:hAnsi="Times New Roman" w:cs="Times New Roman"/>
          <w:sz w:val="28"/>
          <w:szCs w:val="28"/>
        </w:rPr>
        <w:t>трупохранилище</w:t>
      </w:r>
      <w:proofErr w:type="spellEnd"/>
      <w:r w:rsidRPr="00491FF3">
        <w:rPr>
          <w:rFonts w:ascii="Times New Roman" w:hAnsi="Times New Roman" w:cs="Times New Roman"/>
          <w:sz w:val="28"/>
          <w:szCs w:val="28"/>
        </w:rPr>
        <w:t xml:space="preserve"> или </w:t>
      </w:r>
      <w:proofErr w:type="gramStart"/>
      <w:r w:rsidRPr="00491FF3">
        <w:rPr>
          <w:rFonts w:ascii="Times New Roman" w:hAnsi="Times New Roman" w:cs="Times New Roman"/>
          <w:sz w:val="28"/>
          <w:szCs w:val="28"/>
        </w:rPr>
        <w:t>секционной</w:t>
      </w:r>
      <w:proofErr w:type="gramEnd"/>
      <w:r w:rsidRPr="00491FF3">
        <w:rPr>
          <w:rFonts w:ascii="Times New Roman" w:hAnsi="Times New Roman" w:cs="Times New Roman"/>
          <w:sz w:val="28"/>
          <w:szCs w:val="28"/>
        </w:rPr>
        <w:t>, а только в специально отведенном для этого помещении.</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9</w:t>
      </w:r>
      <w:r w:rsidRPr="00491FF3">
        <w:rPr>
          <w:rFonts w:ascii="Times New Roman" w:hAnsi="Times New Roman" w:cs="Times New Roman"/>
          <w:sz w:val="28"/>
          <w:szCs w:val="28"/>
        </w:rPr>
        <w:t xml:space="preserve">. 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w:t>
      </w:r>
      <w:r w:rsidRPr="00491FF3">
        <w:rPr>
          <w:rFonts w:ascii="Times New Roman" w:hAnsi="Times New Roman" w:cs="Times New Roman"/>
          <w:sz w:val="28"/>
          <w:szCs w:val="28"/>
        </w:rPr>
        <w:lastRenderedPageBreak/>
        <w:t>щелочами следует проводить сифоном или специальными пипетками с резиновой грушей.</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10. </w:t>
      </w:r>
      <w:r w:rsidRPr="00491FF3">
        <w:rPr>
          <w:rFonts w:ascii="Times New Roman" w:hAnsi="Times New Roman" w:cs="Times New Roman"/>
          <w:sz w:val="28"/>
          <w:szCs w:val="28"/>
        </w:rPr>
        <w:t>Ядовитые вещества должны храниться в лабораториях, в специально выделенных помещениях в отдельном запирающемся металлическом шкафу или сейфе. Особо ядовитые средства, например</w:t>
      </w:r>
      <w:proofErr w:type="gramStart"/>
      <w:r w:rsidRPr="00491FF3">
        <w:rPr>
          <w:rFonts w:ascii="Times New Roman" w:hAnsi="Times New Roman" w:cs="Times New Roman"/>
          <w:sz w:val="28"/>
          <w:szCs w:val="28"/>
        </w:rPr>
        <w:t>,</w:t>
      </w:r>
      <w:proofErr w:type="gramEnd"/>
      <w:r w:rsidRPr="00491FF3">
        <w:rPr>
          <w:rFonts w:ascii="Times New Roman" w:hAnsi="Times New Roman" w:cs="Times New Roman"/>
          <w:sz w:val="28"/>
          <w:szCs w:val="28"/>
        </w:rPr>
        <w:t xml:space="preserve"> сулема, хранятся в специально выделенном внутреннем отделении сейфа.</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 xml:space="preserve">11. </w:t>
      </w:r>
      <w:r w:rsidRPr="00491FF3">
        <w:rPr>
          <w:rFonts w:ascii="Times New Roman" w:hAnsi="Times New Roman" w:cs="Times New Roman"/>
          <w:sz w:val="28"/>
          <w:szCs w:val="28"/>
        </w:rPr>
        <w:t>Ключи и пломбир от этого помещения должны храниться у лица, ответственного за хранение и выдачу ядовитых веществ.</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12</w:t>
      </w:r>
      <w:r w:rsidRPr="00491FF3">
        <w:rPr>
          <w:rFonts w:ascii="Times New Roman" w:hAnsi="Times New Roman" w:cs="Times New Roman"/>
          <w:sz w:val="28"/>
          <w:szCs w:val="28"/>
        </w:rPr>
        <w:t>.</w:t>
      </w:r>
      <w:r>
        <w:rPr>
          <w:rFonts w:ascii="Times New Roman" w:hAnsi="Times New Roman" w:cs="Times New Roman"/>
          <w:sz w:val="28"/>
          <w:szCs w:val="28"/>
        </w:rPr>
        <w:t xml:space="preserve"> </w:t>
      </w:r>
      <w:r w:rsidRPr="00491FF3">
        <w:rPr>
          <w:rFonts w:ascii="Times New Roman" w:hAnsi="Times New Roman" w:cs="Times New Roman"/>
          <w:sz w:val="28"/>
          <w:szCs w:val="28"/>
        </w:rPr>
        <w:t xml:space="preserve"> Расфасовка, измельчение, </w:t>
      </w:r>
      <w:proofErr w:type="spellStart"/>
      <w:r w:rsidRPr="00491FF3">
        <w:rPr>
          <w:rFonts w:ascii="Times New Roman" w:hAnsi="Times New Roman" w:cs="Times New Roman"/>
          <w:sz w:val="28"/>
          <w:szCs w:val="28"/>
        </w:rPr>
        <w:t>отвешивание</w:t>
      </w:r>
      <w:proofErr w:type="spellEnd"/>
      <w:r w:rsidRPr="00491FF3">
        <w:rPr>
          <w:rFonts w:ascii="Times New Roman" w:hAnsi="Times New Roman" w:cs="Times New Roman"/>
          <w:sz w:val="28"/>
          <w:szCs w:val="28"/>
        </w:rPr>
        <w:t xml:space="preserve"> и отмеривание ядовитых веще</w:t>
      </w:r>
      <w:proofErr w:type="gramStart"/>
      <w:r w:rsidRPr="00491FF3">
        <w:rPr>
          <w:rFonts w:ascii="Times New Roman" w:hAnsi="Times New Roman" w:cs="Times New Roman"/>
          <w:sz w:val="28"/>
          <w:szCs w:val="28"/>
        </w:rPr>
        <w:t>ств пр</w:t>
      </w:r>
      <w:proofErr w:type="gramEnd"/>
      <w:r w:rsidRPr="00491FF3">
        <w:rPr>
          <w:rFonts w:ascii="Times New Roman" w:hAnsi="Times New Roman" w:cs="Times New Roman"/>
          <w:sz w:val="28"/>
          <w:szCs w:val="28"/>
        </w:rPr>
        <w:t>оизводится в вытяжных шкафах в специально выделенных для этой цели приборах и посуде. Разливка формалина, крепких кислот и приготовление растворов из них должны производиться в вытяжном шкафу. Мытье и обработка посуды, которая использовалась в работе с ядовитыми веществами, должны производиться отдельно от другой посуды.</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13</w:t>
      </w:r>
      <w:r w:rsidRPr="00491FF3">
        <w:rPr>
          <w:rFonts w:ascii="Times New Roman" w:hAnsi="Times New Roman" w:cs="Times New Roman"/>
          <w:sz w:val="28"/>
          <w:szCs w:val="28"/>
        </w:rPr>
        <w:t>. Летучие вещества должны храниться в бюксах и банках, закрытых притертыми пробками, и открываться лишь в момент непосредственного использования в работе.</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14</w:t>
      </w:r>
      <w:r w:rsidRPr="00491FF3">
        <w:rPr>
          <w:rFonts w:ascii="Times New Roman" w:hAnsi="Times New Roman" w:cs="Times New Roman"/>
          <w:sz w:val="28"/>
          <w:szCs w:val="28"/>
        </w:rPr>
        <w:t>. Кислоты и реактивы должны храниться в стеклянной посуде с притертыми пробками на нижних полках шкафов, отдельно от реактивов и красок.</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15</w:t>
      </w:r>
      <w:r w:rsidRPr="00491FF3">
        <w:rPr>
          <w:rFonts w:ascii="Times New Roman" w:hAnsi="Times New Roman" w:cs="Times New Roman"/>
          <w:sz w:val="28"/>
          <w:szCs w:val="28"/>
        </w:rPr>
        <w:t>. При разбавлении крепких кислот во избежание разбрызгивания следует кислоту вливать в воду, а не наоборот.</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16</w:t>
      </w:r>
      <w:r w:rsidRPr="00491FF3">
        <w:rPr>
          <w:rFonts w:ascii="Times New Roman" w:hAnsi="Times New Roman" w:cs="Times New Roman"/>
          <w:sz w:val="28"/>
          <w:szCs w:val="28"/>
        </w:rPr>
        <w:t>. После работы с микротомом необходимо сразу же вынимать из микротома нож и помещать его в футляр для постоянного хранения. Оставлять нож в микротоме или переносить его без футляра по лаборатории запрещается.</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17</w:t>
      </w:r>
      <w:r w:rsidRPr="00491FF3">
        <w:rPr>
          <w:rFonts w:ascii="Times New Roman" w:hAnsi="Times New Roman" w:cs="Times New Roman"/>
          <w:sz w:val="28"/>
          <w:szCs w:val="28"/>
        </w:rPr>
        <w:t>. Нагревательные приборы должны находиться в отдалении от взрывоопасных и горючих веществ, на подставках из огнеупорного материала.</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18</w:t>
      </w:r>
      <w:r w:rsidRPr="00491FF3">
        <w:rPr>
          <w:rFonts w:ascii="Times New Roman" w:hAnsi="Times New Roman" w:cs="Times New Roman"/>
          <w:sz w:val="28"/>
          <w:szCs w:val="28"/>
        </w:rPr>
        <w:t>. Баллоны со сжатыми газами должны иметь предохранительные колпаки. Баллоны нельзя помещать в места, освещаемые прямыми солнечными лучами, они не должны находиться вблизи нагревательных, отопительных приборов и соприкасаться с электрическими проводами. Расстояние от радиаторов и других отопительных приборов до баллонов должно быть не менее 1 м, а от других источников тепла с открытым огнем - не менее 5 м. Баллоны должны быть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lastRenderedPageBreak/>
        <w:t>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0,5 кгс/</w:t>
      </w:r>
      <w:proofErr w:type="spellStart"/>
      <w:r w:rsidRPr="00491FF3">
        <w:rPr>
          <w:rFonts w:ascii="Times New Roman" w:hAnsi="Times New Roman" w:cs="Times New Roman"/>
          <w:sz w:val="28"/>
          <w:szCs w:val="28"/>
        </w:rPr>
        <w:t>кв.см</w:t>
      </w:r>
      <w:proofErr w:type="spellEnd"/>
      <w:r w:rsidRPr="00491FF3">
        <w:rPr>
          <w:rFonts w:ascii="Times New Roman" w:hAnsi="Times New Roman" w:cs="Times New Roman"/>
          <w:sz w:val="28"/>
          <w:szCs w:val="28"/>
        </w:rPr>
        <w:t>.</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19</w:t>
      </w:r>
      <w:r w:rsidRPr="00491FF3">
        <w:rPr>
          <w:rFonts w:ascii="Times New Roman" w:hAnsi="Times New Roman" w:cs="Times New Roman"/>
          <w:sz w:val="28"/>
          <w:szCs w:val="28"/>
        </w:rPr>
        <w:t>. Персоналу отделения запрещается:</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допускать на рабочие места лиц, не имеющих отношения к работе;</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работать с неисправными приборами, приспособлениями, инструментами и сигнализацией;</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работать без санитарной и специальной одежды и предохранительных приспособлений, использовать поврежденные или с истекшим сроком годности средства индивидуальной защиты;</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располагать горючие и взрывоопасные вещества на столах, на которых расположены любые нагревательные приборы и особенно приборы с открытым пламенем;</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помещать в термостаты взрывоопасные и горючие вещества и сушить в термостатах фотопленку;</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xml:space="preserve">- пользоваться баллонами, не имеющими надписи и окраски, </w:t>
      </w:r>
      <w:proofErr w:type="gramStart"/>
      <w:r w:rsidRPr="00491FF3">
        <w:rPr>
          <w:rFonts w:ascii="Times New Roman" w:hAnsi="Times New Roman" w:cs="Times New Roman"/>
          <w:sz w:val="28"/>
          <w:szCs w:val="28"/>
        </w:rPr>
        <w:t>установленных</w:t>
      </w:r>
      <w:proofErr w:type="gramEnd"/>
      <w:r w:rsidRPr="00491FF3">
        <w:rPr>
          <w:rFonts w:ascii="Times New Roman" w:hAnsi="Times New Roman" w:cs="Times New Roman"/>
          <w:sz w:val="28"/>
          <w:szCs w:val="28"/>
        </w:rPr>
        <w:t xml:space="preserve"> для данного газа;</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принимать пищу, пользоваться косметикой и курить в рабочих помещениях.</w:t>
      </w:r>
    </w:p>
    <w:p w:rsidR="002B5DF2" w:rsidRPr="00491FF3" w:rsidRDefault="002B5DF2" w:rsidP="002B5DF2">
      <w:pPr>
        <w:rPr>
          <w:rFonts w:ascii="Times New Roman" w:hAnsi="Times New Roman" w:cs="Times New Roman"/>
          <w:b/>
          <w:sz w:val="28"/>
          <w:szCs w:val="28"/>
        </w:rPr>
      </w:pPr>
      <w:r w:rsidRPr="00491FF3">
        <w:rPr>
          <w:rFonts w:ascii="Times New Roman" w:hAnsi="Times New Roman" w:cs="Times New Roman"/>
          <w:b/>
          <w:sz w:val="28"/>
          <w:szCs w:val="28"/>
        </w:rPr>
        <w:t>Требования по охране труда по окончании работы</w:t>
      </w:r>
      <w:r>
        <w:rPr>
          <w:rFonts w:ascii="Times New Roman" w:hAnsi="Times New Roman" w:cs="Times New Roman"/>
          <w:b/>
          <w:sz w:val="28"/>
          <w:szCs w:val="28"/>
        </w:rPr>
        <w:t>.</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1. После окончания работы следует тщательно вымыть руки, а в соответствующих случаях - вычистить зубы и прополоскать рот. Необходимо убрать свои рабочие места, закрыть и поставить в вытяжной шкаф все сосуды с летучими и легковоспламеняющимися веществами.</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2. 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xml:space="preserve">3. Ежедневно по окончании вскрытия и туалета трупа секционный стол, малый столик, инструменты, чаши весов, раковины, ванночки для органов, решетки, полы тщательно моются холодной, затем горячей водой, дезинфицируются 5-процентным раствором хлорамина. </w:t>
      </w:r>
      <w:proofErr w:type="gramStart"/>
      <w:r w:rsidRPr="00491FF3">
        <w:rPr>
          <w:rFonts w:ascii="Times New Roman" w:hAnsi="Times New Roman" w:cs="Times New Roman"/>
          <w:sz w:val="28"/>
          <w:szCs w:val="28"/>
        </w:rPr>
        <w:t>Секционная</w:t>
      </w:r>
      <w:proofErr w:type="gramEnd"/>
      <w:r w:rsidRPr="00491FF3">
        <w:rPr>
          <w:rFonts w:ascii="Times New Roman" w:hAnsi="Times New Roman" w:cs="Times New Roman"/>
          <w:sz w:val="28"/>
          <w:szCs w:val="28"/>
        </w:rPr>
        <w:t xml:space="preserve"> проветривается и облучается бактерицидной лампой в течение 3 часов. Повторное использование резиновых перчаток допускается только после их стерилизации.</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 xml:space="preserve">Полная (генеральная) уборка секционной и </w:t>
      </w:r>
      <w:proofErr w:type="spellStart"/>
      <w:r w:rsidRPr="00491FF3">
        <w:rPr>
          <w:rFonts w:ascii="Times New Roman" w:hAnsi="Times New Roman" w:cs="Times New Roman"/>
          <w:sz w:val="28"/>
          <w:szCs w:val="28"/>
        </w:rPr>
        <w:t>трупохранилища</w:t>
      </w:r>
      <w:proofErr w:type="spellEnd"/>
      <w:r w:rsidRPr="00491FF3">
        <w:rPr>
          <w:rFonts w:ascii="Times New Roman" w:hAnsi="Times New Roman" w:cs="Times New Roman"/>
          <w:sz w:val="28"/>
          <w:szCs w:val="28"/>
        </w:rPr>
        <w:t xml:space="preserve"> проводится не реже одного раза в месяц с применением при мойке 3-5-процентного </w:t>
      </w:r>
      <w:r w:rsidRPr="00491FF3">
        <w:rPr>
          <w:rFonts w:ascii="Times New Roman" w:hAnsi="Times New Roman" w:cs="Times New Roman"/>
          <w:sz w:val="28"/>
          <w:szCs w:val="28"/>
        </w:rPr>
        <w:lastRenderedPageBreak/>
        <w:t>раствора хлорамина или 2,5-процентного осветленного раствора хлорной извести, а также после вскрытия трупов инфекционных больных. Через один час после проведения дезинфекции можно проветрить помещение секционной.</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4. Оборудование, приборы и вентиляция должны быть отключены или переведены в режим, оговоренный инструкцией по эксплуатации.</w:t>
      </w:r>
    </w:p>
    <w:p w:rsidR="002B5DF2" w:rsidRPr="00491FF3" w:rsidRDefault="002B5DF2" w:rsidP="002B5DF2">
      <w:pPr>
        <w:rPr>
          <w:rFonts w:ascii="Times New Roman" w:hAnsi="Times New Roman" w:cs="Times New Roman"/>
          <w:b/>
          <w:sz w:val="28"/>
          <w:szCs w:val="28"/>
        </w:rPr>
      </w:pPr>
      <w:r w:rsidRPr="00491FF3">
        <w:rPr>
          <w:rFonts w:ascii="Times New Roman" w:hAnsi="Times New Roman" w:cs="Times New Roman"/>
          <w:b/>
          <w:sz w:val="28"/>
          <w:szCs w:val="28"/>
        </w:rPr>
        <w:t>Требования по охране труда в аварийных ситуациях</w:t>
      </w:r>
      <w:r>
        <w:rPr>
          <w:rFonts w:ascii="Times New Roman" w:hAnsi="Times New Roman" w:cs="Times New Roman"/>
          <w:b/>
          <w:sz w:val="28"/>
          <w:szCs w:val="28"/>
        </w:rPr>
        <w:t>.</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1</w:t>
      </w:r>
      <w:r w:rsidRPr="00491FF3">
        <w:rPr>
          <w:rFonts w:ascii="Times New Roman" w:hAnsi="Times New Roman" w:cs="Times New Roman"/>
          <w:sz w:val="28"/>
          <w:szCs w:val="28"/>
        </w:rPr>
        <w:t>. При аварии персонал должен поставить об этом в известность руководителя отделения и поступать в зависимости от ситуации.</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2</w:t>
      </w:r>
      <w:r w:rsidRPr="00491FF3">
        <w:rPr>
          <w:rFonts w:ascii="Times New Roman" w:hAnsi="Times New Roman" w:cs="Times New Roman"/>
          <w:sz w:val="28"/>
          <w:szCs w:val="28"/>
        </w:rPr>
        <w:t>. При замыкании, обрыве в системах электропитания отключить главный сетевой рубильник в помещении, вызвать лицо, ответственное за эксплуатацию аппаратуры в подразделении.</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3</w:t>
      </w:r>
      <w:r w:rsidRPr="00491FF3">
        <w:rPr>
          <w:rFonts w:ascii="Times New Roman" w:hAnsi="Times New Roman" w:cs="Times New Roman"/>
          <w:sz w:val="28"/>
          <w:szCs w:val="28"/>
        </w:rPr>
        <w:t>. При поражении человека электрическим током и прочих травмах действовать согласно инструкции по оказанию первой помощи пострадавшим от электрического тока.</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4</w:t>
      </w:r>
      <w:r w:rsidRPr="00491FF3">
        <w:rPr>
          <w:rFonts w:ascii="Times New Roman" w:hAnsi="Times New Roman" w:cs="Times New Roman"/>
          <w:sz w:val="28"/>
          <w:szCs w:val="28"/>
        </w:rPr>
        <w:t>. При возникновении пожара вызвать пожарную команду, до прибытия пожарной команды тушить загорание первичными средствами пожаротушения.</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5</w:t>
      </w:r>
      <w:r w:rsidRPr="00491FF3">
        <w:rPr>
          <w:rFonts w:ascii="Times New Roman" w:hAnsi="Times New Roman" w:cs="Times New Roman"/>
          <w:sz w:val="28"/>
          <w:szCs w:val="28"/>
        </w:rPr>
        <w:t>. При поломках коммуникационных систем водоснабжения, канализации, отопления и вентиляции, препятствующих выполнению технологических операций, прекратить работу до ликвидации аварии, сообщить руководителю отделения и принять меры к ликвидации последствий аварии.</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6</w:t>
      </w:r>
      <w:r w:rsidRPr="00491FF3">
        <w:rPr>
          <w:rFonts w:ascii="Times New Roman" w:hAnsi="Times New Roman" w:cs="Times New Roman"/>
          <w:sz w:val="28"/>
          <w:szCs w:val="28"/>
        </w:rPr>
        <w:t>. При прекращении подачи электроэнергии или при появлении запаха гари персонал должен отключить аппаратуру и электроприборы и вызвать электромонтера.</w:t>
      </w:r>
    </w:p>
    <w:p w:rsidR="002B5DF2" w:rsidRPr="00491FF3" w:rsidRDefault="002B5DF2" w:rsidP="002B5DF2">
      <w:pPr>
        <w:spacing w:after="0"/>
        <w:jc w:val="both"/>
        <w:rPr>
          <w:rFonts w:ascii="Times New Roman" w:hAnsi="Times New Roman" w:cs="Times New Roman"/>
          <w:sz w:val="28"/>
          <w:szCs w:val="28"/>
        </w:rPr>
      </w:pPr>
      <w:r>
        <w:rPr>
          <w:rFonts w:ascii="Times New Roman" w:hAnsi="Times New Roman" w:cs="Times New Roman"/>
          <w:sz w:val="28"/>
          <w:szCs w:val="28"/>
        </w:rPr>
        <w:t>7</w:t>
      </w:r>
      <w:r w:rsidRPr="00491FF3">
        <w:rPr>
          <w:rFonts w:ascii="Times New Roman" w:hAnsi="Times New Roman" w:cs="Times New Roman"/>
          <w:sz w:val="28"/>
          <w:szCs w:val="28"/>
        </w:rPr>
        <w:t>. При проливании неядовитых реактивов достаточно вытереть поверхность стола тряпкой, держа ее резиновыми перчатками, после чего хорошо прополоскать тряпку, вымыть водой стол и перчатки.</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Если пролита щелочь, то ее нужно засыпать песком или опилками, затем удалить песок или опилки и залить место сильно разбавленной соляной или уксусной кислотой. Удалить кислоту тряпкой, вымыть водой это место и перчатки.</w:t>
      </w:r>
    </w:p>
    <w:p w:rsidR="002B5DF2" w:rsidRPr="00491FF3"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Если пролита кислота, то ее нужно засыпать песком (опилками засыпать нельзя), затем удалить пропитанный песок лопатой и засыпать содой, затем соду также удалить и промыть это место большим количеством воды.</w:t>
      </w:r>
    </w:p>
    <w:p w:rsidR="002B5DF2" w:rsidRDefault="002B5DF2" w:rsidP="002B5DF2">
      <w:pPr>
        <w:spacing w:after="0"/>
        <w:jc w:val="both"/>
        <w:rPr>
          <w:rFonts w:ascii="Times New Roman" w:hAnsi="Times New Roman" w:cs="Times New Roman"/>
          <w:sz w:val="28"/>
          <w:szCs w:val="28"/>
        </w:rPr>
      </w:pPr>
      <w:r w:rsidRPr="00491FF3">
        <w:rPr>
          <w:rFonts w:ascii="Times New Roman" w:hAnsi="Times New Roman" w:cs="Times New Roman"/>
          <w:sz w:val="28"/>
          <w:szCs w:val="28"/>
        </w:rPr>
        <w:t>Растворы для нейтрализации концентрированных кислот и щелочей должны находиться на стеллаже (полке) в течение всего рабочего времени.</w:t>
      </w:r>
    </w:p>
    <w:p w:rsidR="002B5DF2" w:rsidRDefault="002B5DF2" w:rsidP="00F029EB">
      <w:pPr>
        <w:spacing w:after="0"/>
        <w:jc w:val="center"/>
        <w:rPr>
          <w:rFonts w:ascii="Times New Roman" w:hAnsi="Times New Roman" w:cs="Times New Roman"/>
          <w:b/>
          <w:sz w:val="32"/>
          <w:szCs w:val="32"/>
        </w:rPr>
      </w:pPr>
    </w:p>
    <w:p w:rsidR="003D7998" w:rsidRDefault="00F029EB" w:rsidP="00F029EB">
      <w:pPr>
        <w:spacing w:after="0"/>
        <w:jc w:val="center"/>
        <w:rPr>
          <w:rFonts w:ascii="Times New Roman" w:hAnsi="Times New Roman" w:cs="Times New Roman"/>
          <w:b/>
          <w:sz w:val="32"/>
          <w:szCs w:val="32"/>
        </w:rPr>
      </w:pPr>
      <w:r w:rsidRPr="00F029EB">
        <w:rPr>
          <w:rFonts w:ascii="Times New Roman" w:hAnsi="Times New Roman" w:cs="Times New Roman"/>
          <w:b/>
          <w:sz w:val="32"/>
          <w:szCs w:val="32"/>
        </w:rPr>
        <w:lastRenderedPageBreak/>
        <w:t>День  1.</w:t>
      </w:r>
      <w:r w:rsidR="003D7998">
        <w:rPr>
          <w:rFonts w:ascii="Times New Roman" w:hAnsi="Times New Roman" w:cs="Times New Roman"/>
          <w:b/>
          <w:sz w:val="32"/>
          <w:szCs w:val="32"/>
        </w:rPr>
        <w:t xml:space="preserve"> Устройство рабочего места лаборанта-гистолога</w:t>
      </w:r>
      <w:r w:rsidR="00257DBF">
        <w:rPr>
          <w:rFonts w:ascii="Times New Roman" w:hAnsi="Times New Roman" w:cs="Times New Roman"/>
          <w:b/>
          <w:sz w:val="32"/>
          <w:szCs w:val="32"/>
        </w:rPr>
        <w:t xml:space="preserve"> и основные этапы приготовления гистологических препаратов </w:t>
      </w:r>
      <w:r w:rsidR="000C3FAF">
        <w:rPr>
          <w:rFonts w:ascii="Times New Roman" w:hAnsi="Times New Roman" w:cs="Times New Roman"/>
          <w:b/>
          <w:sz w:val="32"/>
          <w:szCs w:val="32"/>
        </w:rPr>
        <w:t xml:space="preserve"> </w:t>
      </w:r>
    </w:p>
    <w:p w:rsidR="003D7998" w:rsidRDefault="003D7998" w:rsidP="00434F5F">
      <w:pPr>
        <w:spacing w:after="0"/>
        <w:ind w:firstLine="709"/>
        <w:jc w:val="both"/>
        <w:rPr>
          <w:rFonts w:ascii="Times New Roman" w:hAnsi="Times New Roman" w:cs="Times New Roman"/>
          <w:sz w:val="28"/>
          <w:szCs w:val="28"/>
        </w:rPr>
      </w:pPr>
      <w:r w:rsidRPr="003D7998">
        <w:rPr>
          <w:rFonts w:ascii="Times New Roman" w:hAnsi="Times New Roman" w:cs="Times New Roman"/>
          <w:sz w:val="28"/>
          <w:szCs w:val="28"/>
        </w:rPr>
        <w:t>Лаборант - гистолог должен знать всю цепь действий по приготовлению</w:t>
      </w:r>
      <w:r w:rsidR="00257DBF">
        <w:rPr>
          <w:rFonts w:ascii="Times New Roman" w:hAnsi="Times New Roman" w:cs="Times New Roman"/>
          <w:sz w:val="28"/>
          <w:szCs w:val="28"/>
        </w:rPr>
        <w:t xml:space="preserve"> </w:t>
      </w:r>
      <w:r w:rsidRPr="003D7998">
        <w:rPr>
          <w:rFonts w:ascii="Times New Roman" w:hAnsi="Times New Roman" w:cs="Times New Roman"/>
          <w:sz w:val="28"/>
          <w:szCs w:val="28"/>
        </w:rPr>
        <w:t>гистологических препаратов</w:t>
      </w:r>
      <w:r>
        <w:rPr>
          <w:rFonts w:ascii="Times New Roman" w:hAnsi="Times New Roman" w:cs="Times New Roman"/>
          <w:sz w:val="28"/>
          <w:szCs w:val="28"/>
        </w:rPr>
        <w:t>.</w:t>
      </w:r>
    </w:p>
    <w:p w:rsidR="006D33F8" w:rsidRPr="006D33F8" w:rsidRDefault="003D7998" w:rsidP="002D733E">
      <w:pPr>
        <w:spacing w:after="0"/>
        <w:ind w:firstLine="709"/>
        <w:jc w:val="both"/>
        <w:rPr>
          <w:rFonts w:ascii="Times New Roman" w:hAnsi="Times New Roman" w:cs="Times New Roman"/>
          <w:sz w:val="28"/>
          <w:szCs w:val="28"/>
        </w:rPr>
      </w:pPr>
      <w:r w:rsidRPr="003D7998">
        <w:rPr>
          <w:rFonts w:ascii="Times New Roman" w:hAnsi="Times New Roman" w:cs="Times New Roman"/>
          <w:sz w:val="28"/>
          <w:szCs w:val="28"/>
          <w:u w:val="single"/>
        </w:rPr>
        <w:t>Рабочий стол:</w:t>
      </w:r>
      <w:r w:rsidR="0049215B">
        <w:rPr>
          <w:rFonts w:ascii="Times New Roman" w:hAnsi="Times New Roman" w:cs="Times New Roman"/>
          <w:sz w:val="28"/>
          <w:szCs w:val="28"/>
        </w:rPr>
        <w:t xml:space="preserve"> </w:t>
      </w:r>
      <w:r w:rsidR="006D33F8">
        <w:rPr>
          <w:rFonts w:ascii="Times New Roman" w:hAnsi="Times New Roman" w:cs="Times New Roman"/>
          <w:sz w:val="28"/>
          <w:szCs w:val="28"/>
        </w:rPr>
        <w:t xml:space="preserve">участок стола, </w:t>
      </w:r>
      <w:r w:rsidR="006D33F8" w:rsidRPr="006D33F8">
        <w:rPr>
          <w:rFonts w:ascii="Times New Roman" w:hAnsi="Times New Roman" w:cs="Times New Roman"/>
          <w:sz w:val="28"/>
          <w:szCs w:val="28"/>
        </w:rPr>
        <w:t>предназначенный для непосредс</w:t>
      </w:r>
      <w:r w:rsidR="006D33F8">
        <w:rPr>
          <w:rFonts w:ascii="Times New Roman" w:hAnsi="Times New Roman" w:cs="Times New Roman"/>
          <w:sz w:val="28"/>
          <w:szCs w:val="28"/>
        </w:rPr>
        <w:t xml:space="preserve">твенной работы по приготовлению </w:t>
      </w:r>
      <w:r w:rsidR="006D33F8" w:rsidRPr="006D33F8">
        <w:rPr>
          <w:rFonts w:ascii="Times New Roman" w:hAnsi="Times New Roman" w:cs="Times New Roman"/>
          <w:sz w:val="28"/>
          <w:szCs w:val="28"/>
        </w:rPr>
        <w:t>препаратов, в любом сл</w:t>
      </w:r>
      <w:r w:rsidR="006D33F8">
        <w:rPr>
          <w:rFonts w:ascii="Times New Roman" w:hAnsi="Times New Roman" w:cs="Times New Roman"/>
          <w:sz w:val="28"/>
          <w:szCs w:val="28"/>
        </w:rPr>
        <w:t>учае необходимо накрыть стеклом.</w:t>
      </w:r>
      <w:r w:rsidR="002D733E">
        <w:rPr>
          <w:rFonts w:ascii="Times New Roman" w:hAnsi="Times New Roman" w:cs="Times New Roman"/>
          <w:sz w:val="28"/>
          <w:szCs w:val="28"/>
        </w:rPr>
        <w:t xml:space="preserve"> </w:t>
      </w:r>
      <w:r w:rsidR="006D33F8" w:rsidRPr="006D33F8">
        <w:rPr>
          <w:rFonts w:ascii="Times New Roman" w:hAnsi="Times New Roman" w:cs="Times New Roman"/>
          <w:sz w:val="28"/>
          <w:szCs w:val="28"/>
        </w:rPr>
        <w:t xml:space="preserve">Для того чтобы </w:t>
      </w:r>
      <w:r w:rsidR="006D33F8">
        <w:rPr>
          <w:rFonts w:ascii="Times New Roman" w:hAnsi="Times New Roman" w:cs="Times New Roman"/>
          <w:sz w:val="28"/>
          <w:szCs w:val="28"/>
        </w:rPr>
        <w:t xml:space="preserve">удобнее расположить необходимое </w:t>
      </w:r>
      <w:r w:rsidR="006D33F8" w:rsidRPr="006D33F8">
        <w:rPr>
          <w:rFonts w:ascii="Times New Roman" w:hAnsi="Times New Roman" w:cs="Times New Roman"/>
          <w:sz w:val="28"/>
          <w:szCs w:val="28"/>
        </w:rPr>
        <w:t>оборудование, следует иметь дв</w:t>
      </w:r>
      <w:r w:rsidR="006D33F8">
        <w:rPr>
          <w:rFonts w:ascii="Times New Roman" w:hAnsi="Times New Roman" w:cs="Times New Roman"/>
          <w:sz w:val="28"/>
          <w:szCs w:val="28"/>
        </w:rPr>
        <w:t xml:space="preserve">ухъярусную полку, для реактивов, растворов </w:t>
      </w:r>
      <w:r w:rsidR="006D33F8" w:rsidRPr="006D33F8">
        <w:rPr>
          <w:rFonts w:ascii="Times New Roman" w:hAnsi="Times New Roman" w:cs="Times New Roman"/>
          <w:sz w:val="28"/>
          <w:szCs w:val="28"/>
        </w:rPr>
        <w:t xml:space="preserve">и посуды, которая устанавливается либо </w:t>
      </w:r>
      <w:r w:rsidR="0049215B">
        <w:rPr>
          <w:rFonts w:ascii="Times New Roman" w:hAnsi="Times New Roman" w:cs="Times New Roman"/>
          <w:sz w:val="28"/>
          <w:szCs w:val="28"/>
        </w:rPr>
        <w:t>спереди от работающего</w:t>
      </w:r>
      <w:r w:rsidR="006D33F8" w:rsidRPr="006D33F8">
        <w:rPr>
          <w:rFonts w:ascii="Times New Roman" w:hAnsi="Times New Roman" w:cs="Times New Roman"/>
          <w:sz w:val="28"/>
          <w:szCs w:val="28"/>
        </w:rPr>
        <w:t xml:space="preserve"> либо сбоку в зависимости от </w:t>
      </w:r>
      <w:r w:rsidR="006D33F8">
        <w:rPr>
          <w:rFonts w:ascii="Times New Roman" w:hAnsi="Times New Roman" w:cs="Times New Roman"/>
          <w:sz w:val="28"/>
          <w:szCs w:val="28"/>
        </w:rPr>
        <w:t xml:space="preserve">расположения стола относительно </w:t>
      </w:r>
      <w:r w:rsidR="006D33F8" w:rsidRPr="006D33F8">
        <w:rPr>
          <w:rFonts w:ascii="Times New Roman" w:hAnsi="Times New Roman" w:cs="Times New Roman"/>
          <w:sz w:val="28"/>
          <w:szCs w:val="28"/>
        </w:rPr>
        <w:t>источника света.</w:t>
      </w:r>
      <w:r w:rsidR="006D33F8">
        <w:rPr>
          <w:rFonts w:ascii="Times New Roman" w:hAnsi="Times New Roman" w:cs="Times New Roman"/>
          <w:sz w:val="28"/>
          <w:szCs w:val="28"/>
        </w:rPr>
        <w:t xml:space="preserve"> </w:t>
      </w:r>
      <w:r w:rsidR="006D33F8" w:rsidRPr="006D33F8">
        <w:rPr>
          <w:rFonts w:ascii="Times New Roman" w:hAnsi="Times New Roman" w:cs="Times New Roman"/>
          <w:sz w:val="28"/>
          <w:szCs w:val="28"/>
        </w:rPr>
        <w:cr/>
      </w:r>
      <w:r w:rsidR="002D733E">
        <w:rPr>
          <w:rFonts w:ascii="Times New Roman" w:hAnsi="Times New Roman" w:cs="Times New Roman"/>
          <w:sz w:val="28"/>
          <w:szCs w:val="28"/>
        </w:rPr>
        <w:t xml:space="preserve">           </w:t>
      </w:r>
      <w:r w:rsidR="0049215B">
        <w:rPr>
          <w:rFonts w:ascii="Times New Roman" w:hAnsi="Times New Roman" w:cs="Times New Roman"/>
          <w:sz w:val="28"/>
          <w:szCs w:val="28"/>
          <w:u w:val="single"/>
        </w:rPr>
        <w:t>Инструменты:</w:t>
      </w:r>
      <w:r w:rsidR="0049215B" w:rsidRPr="006D33F8">
        <w:rPr>
          <w:rFonts w:ascii="Times New Roman" w:hAnsi="Times New Roman" w:cs="Times New Roman"/>
          <w:sz w:val="28"/>
          <w:szCs w:val="28"/>
        </w:rPr>
        <w:t xml:space="preserve"> используемые</w:t>
      </w:r>
      <w:r w:rsidR="006D33F8" w:rsidRPr="006D33F8">
        <w:rPr>
          <w:rFonts w:ascii="Times New Roman" w:hAnsi="Times New Roman" w:cs="Times New Roman"/>
          <w:sz w:val="28"/>
          <w:szCs w:val="28"/>
        </w:rPr>
        <w:t xml:space="preserve"> в гист</w:t>
      </w:r>
      <w:r w:rsidR="006D33F8">
        <w:rPr>
          <w:rFonts w:ascii="Times New Roman" w:hAnsi="Times New Roman" w:cs="Times New Roman"/>
          <w:sz w:val="28"/>
          <w:szCs w:val="28"/>
        </w:rPr>
        <w:t>ологической лаборатории, включаю</w:t>
      </w:r>
      <w:r w:rsidR="006D33F8" w:rsidRPr="006D33F8">
        <w:rPr>
          <w:rFonts w:ascii="Times New Roman" w:hAnsi="Times New Roman" w:cs="Times New Roman"/>
          <w:sz w:val="28"/>
          <w:szCs w:val="28"/>
        </w:rPr>
        <w:t>т</w:t>
      </w:r>
      <w:r w:rsidR="002D733E">
        <w:rPr>
          <w:rFonts w:ascii="Times New Roman" w:hAnsi="Times New Roman" w:cs="Times New Roman"/>
          <w:sz w:val="28"/>
          <w:szCs w:val="28"/>
        </w:rPr>
        <w:t xml:space="preserve"> </w:t>
      </w:r>
      <w:r w:rsidR="0049215B">
        <w:rPr>
          <w:rFonts w:ascii="Times New Roman" w:hAnsi="Times New Roman" w:cs="Times New Roman"/>
          <w:sz w:val="28"/>
          <w:szCs w:val="28"/>
        </w:rPr>
        <w:t xml:space="preserve">в себя: </w:t>
      </w:r>
      <w:r w:rsidR="000C3FAF">
        <w:rPr>
          <w:rFonts w:ascii="Times New Roman" w:hAnsi="Times New Roman" w:cs="Times New Roman"/>
          <w:sz w:val="28"/>
          <w:szCs w:val="28"/>
        </w:rPr>
        <w:t xml:space="preserve">пинцеты, скальпели, шпатели, </w:t>
      </w:r>
      <w:r w:rsidR="006D33F8" w:rsidRPr="006D33F8">
        <w:rPr>
          <w:rFonts w:ascii="Times New Roman" w:hAnsi="Times New Roman" w:cs="Times New Roman"/>
          <w:sz w:val="28"/>
          <w:szCs w:val="28"/>
        </w:rPr>
        <w:t>спиртовку, волосяную кисточку для снят</w:t>
      </w:r>
      <w:r w:rsidR="000C3FAF">
        <w:rPr>
          <w:rFonts w:ascii="Times New Roman" w:hAnsi="Times New Roman" w:cs="Times New Roman"/>
          <w:sz w:val="28"/>
          <w:szCs w:val="28"/>
        </w:rPr>
        <w:t xml:space="preserve">ия срезов с </w:t>
      </w:r>
      <w:proofErr w:type="spellStart"/>
      <w:r w:rsidR="000C3FAF">
        <w:rPr>
          <w:rFonts w:ascii="Times New Roman" w:hAnsi="Times New Roman" w:cs="Times New Roman"/>
          <w:sz w:val="28"/>
          <w:szCs w:val="28"/>
        </w:rPr>
        <w:t>микротомного</w:t>
      </w:r>
      <w:proofErr w:type="spellEnd"/>
      <w:r w:rsidR="000C3FAF">
        <w:rPr>
          <w:rFonts w:ascii="Times New Roman" w:hAnsi="Times New Roman" w:cs="Times New Roman"/>
          <w:sz w:val="28"/>
          <w:szCs w:val="28"/>
        </w:rPr>
        <w:t xml:space="preserve"> ножа, </w:t>
      </w:r>
      <w:r w:rsidR="006D33F8" w:rsidRPr="006D33F8">
        <w:rPr>
          <w:rFonts w:ascii="Times New Roman" w:hAnsi="Times New Roman" w:cs="Times New Roman"/>
          <w:sz w:val="28"/>
          <w:szCs w:val="28"/>
        </w:rPr>
        <w:t>карандаш по стеклу.</w:t>
      </w:r>
    </w:p>
    <w:p w:rsidR="00257DBF" w:rsidRDefault="00257DBF" w:rsidP="002D733E">
      <w:pPr>
        <w:spacing w:after="0"/>
        <w:ind w:firstLine="709"/>
        <w:jc w:val="both"/>
        <w:rPr>
          <w:rFonts w:ascii="Times New Roman" w:hAnsi="Times New Roman" w:cs="Times New Roman"/>
          <w:sz w:val="28"/>
          <w:szCs w:val="28"/>
          <w:u w:val="single"/>
        </w:rPr>
      </w:pPr>
    </w:p>
    <w:p w:rsidR="006D33F8" w:rsidRPr="00257DBF" w:rsidRDefault="006D33F8" w:rsidP="002D733E">
      <w:pPr>
        <w:spacing w:after="0"/>
        <w:ind w:firstLine="709"/>
        <w:jc w:val="both"/>
        <w:rPr>
          <w:rFonts w:ascii="Times New Roman" w:hAnsi="Times New Roman" w:cs="Times New Roman"/>
          <w:b/>
          <w:sz w:val="28"/>
          <w:szCs w:val="28"/>
          <w:u w:val="single"/>
        </w:rPr>
      </w:pPr>
      <w:r w:rsidRPr="00257DBF">
        <w:rPr>
          <w:rFonts w:ascii="Times New Roman" w:hAnsi="Times New Roman" w:cs="Times New Roman"/>
          <w:b/>
          <w:sz w:val="28"/>
          <w:szCs w:val="28"/>
          <w:u w:val="single"/>
        </w:rPr>
        <w:t>Основные этапы приготовления гистологических препаратов:</w:t>
      </w:r>
    </w:p>
    <w:p w:rsidR="006D33F8" w:rsidRPr="006D33F8" w:rsidRDefault="0049215B" w:rsidP="006D33F8">
      <w:pPr>
        <w:spacing w:after="0"/>
        <w:jc w:val="both"/>
        <w:rPr>
          <w:rFonts w:ascii="Times New Roman" w:hAnsi="Times New Roman" w:cs="Times New Roman"/>
          <w:sz w:val="28"/>
          <w:szCs w:val="28"/>
        </w:rPr>
      </w:pPr>
      <w:r>
        <w:rPr>
          <w:rFonts w:ascii="Times New Roman" w:hAnsi="Times New Roman" w:cs="Times New Roman"/>
          <w:sz w:val="28"/>
          <w:szCs w:val="28"/>
        </w:rPr>
        <w:t>1. В</w:t>
      </w:r>
      <w:r w:rsidR="006D33F8" w:rsidRPr="006D33F8">
        <w:rPr>
          <w:rFonts w:ascii="Times New Roman" w:hAnsi="Times New Roman" w:cs="Times New Roman"/>
          <w:sz w:val="28"/>
          <w:szCs w:val="28"/>
        </w:rPr>
        <w:t>зятие материала;</w:t>
      </w:r>
    </w:p>
    <w:p w:rsidR="006D33F8" w:rsidRPr="006D33F8" w:rsidRDefault="0049215B" w:rsidP="006D33F8">
      <w:pPr>
        <w:spacing w:after="0"/>
        <w:jc w:val="both"/>
        <w:rPr>
          <w:rFonts w:ascii="Times New Roman" w:hAnsi="Times New Roman" w:cs="Times New Roman"/>
          <w:sz w:val="28"/>
          <w:szCs w:val="28"/>
        </w:rPr>
      </w:pPr>
      <w:r>
        <w:rPr>
          <w:rFonts w:ascii="Times New Roman" w:hAnsi="Times New Roman" w:cs="Times New Roman"/>
          <w:sz w:val="28"/>
          <w:szCs w:val="28"/>
        </w:rPr>
        <w:t>2. Ф</w:t>
      </w:r>
      <w:r w:rsidR="006D33F8" w:rsidRPr="006D33F8">
        <w:rPr>
          <w:rFonts w:ascii="Times New Roman" w:hAnsi="Times New Roman" w:cs="Times New Roman"/>
          <w:sz w:val="28"/>
          <w:szCs w:val="28"/>
        </w:rPr>
        <w:t>иксация;</w:t>
      </w:r>
    </w:p>
    <w:p w:rsidR="006D33F8" w:rsidRPr="006D33F8" w:rsidRDefault="0049215B" w:rsidP="006D33F8">
      <w:pPr>
        <w:spacing w:after="0"/>
        <w:jc w:val="both"/>
        <w:rPr>
          <w:rFonts w:ascii="Times New Roman" w:hAnsi="Times New Roman" w:cs="Times New Roman"/>
          <w:sz w:val="28"/>
          <w:szCs w:val="28"/>
        </w:rPr>
      </w:pPr>
      <w:r>
        <w:rPr>
          <w:rFonts w:ascii="Times New Roman" w:hAnsi="Times New Roman" w:cs="Times New Roman"/>
          <w:sz w:val="28"/>
          <w:szCs w:val="28"/>
        </w:rPr>
        <w:t>3. П</w:t>
      </w:r>
      <w:r w:rsidR="006D33F8" w:rsidRPr="006D33F8">
        <w:rPr>
          <w:rFonts w:ascii="Times New Roman" w:hAnsi="Times New Roman" w:cs="Times New Roman"/>
          <w:sz w:val="28"/>
          <w:szCs w:val="28"/>
        </w:rPr>
        <w:t>ромывка в воде;</w:t>
      </w:r>
    </w:p>
    <w:p w:rsidR="006D33F8" w:rsidRPr="006D33F8" w:rsidRDefault="0049215B" w:rsidP="006D33F8">
      <w:pPr>
        <w:spacing w:after="0"/>
        <w:jc w:val="both"/>
        <w:rPr>
          <w:rFonts w:ascii="Times New Roman" w:hAnsi="Times New Roman" w:cs="Times New Roman"/>
          <w:sz w:val="28"/>
          <w:szCs w:val="28"/>
        </w:rPr>
      </w:pPr>
      <w:r>
        <w:rPr>
          <w:rFonts w:ascii="Times New Roman" w:hAnsi="Times New Roman" w:cs="Times New Roman"/>
          <w:sz w:val="28"/>
          <w:szCs w:val="28"/>
        </w:rPr>
        <w:t>4. О</w:t>
      </w:r>
      <w:r w:rsidR="006D33F8" w:rsidRPr="006D33F8">
        <w:rPr>
          <w:rFonts w:ascii="Times New Roman" w:hAnsi="Times New Roman" w:cs="Times New Roman"/>
          <w:sz w:val="28"/>
          <w:szCs w:val="28"/>
        </w:rPr>
        <w:t>безвоживание и уплотнение;</w:t>
      </w:r>
    </w:p>
    <w:p w:rsidR="006D33F8" w:rsidRPr="006D33F8" w:rsidRDefault="0049215B" w:rsidP="006D33F8">
      <w:pPr>
        <w:spacing w:after="0"/>
        <w:jc w:val="both"/>
        <w:rPr>
          <w:rFonts w:ascii="Times New Roman" w:hAnsi="Times New Roman" w:cs="Times New Roman"/>
          <w:sz w:val="28"/>
          <w:szCs w:val="28"/>
        </w:rPr>
      </w:pPr>
      <w:r>
        <w:rPr>
          <w:rFonts w:ascii="Times New Roman" w:hAnsi="Times New Roman" w:cs="Times New Roman"/>
          <w:sz w:val="28"/>
          <w:szCs w:val="28"/>
        </w:rPr>
        <w:t>5. З</w:t>
      </w:r>
      <w:r w:rsidR="006D33F8" w:rsidRPr="006D33F8">
        <w:rPr>
          <w:rFonts w:ascii="Times New Roman" w:hAnsi="Times New Roman" w:cs="Times New Roman"/>
          <w:sz w:val="28"/>
          <w:szCs w:val="28"/>
        </w:rPr>
        <w:t>аливка;</w:t>
      </w:r>
    </w:p>
    <w:p w:rsidR="006D33F8" w:rsidRPr="006D33F8" w:rsidRDefault="0049215B" w:rsidP="006D33F8">
      <w:pPr>
        <w:spacing w:after="0"/>
        <w:jc w:val="both"/>
        <w:rPr>
          <w:rFonts w:ascii="Times New Roman" w:hAnsi="Times New Roman" w:cs="Times New Roman"/>
          <w:sz w:val="28"/>
          <w:szCs w:val="28"/>
        </w:rPr>
      </w:pPr>
      <w:r>
        <w:rPr>
          <w:rFonts w:ascii="Times New Roman" w:hAnsi="Times New Roman" w:cs="Times New Roman"/>
          <w:sz w:val="28"/>
          <w:szCs w:val="28"/>
        </w:rPr>
        <w:t>6. П</w:t>
      </w:r>
      <w:r w:rsidR="006D33F8" w:rsidRPr="006D33F8">
        <w:rPr>
          <w:rFonts w:ascii="Times New Roman" w:hAnsi="Times New Roman" w:cs="Times New Roman"/>
          <w:sz w:val="28"/>
          <w:szCs w:val="28"/>
        </w:rPr>
        <w:t>риготовление срезов;</w:t>
      </w:r>
    </w:p>
    <w:p w:rsidR="006D33F8" w:rsidRPr="006D33F8" w:rsidRDefault="0049215B" w:rsidP="006D33F8">
      <w:pPr>
        <w:spacing w:after="0"/>
        <w:jc w:val="both"/>
        <w:rPr>
          <w:rFonts w:ascii="Times New Roman" w:hAnsi="Times New Roman" w:cs="Times New Roman"/>
          <w:sz w:val="28"/>
          <w:szCs w:val="28"/>
        </w:rPr>
      </w:pPr>
      <w:r>
        <w:rPr>
          <w:rFonts w:ascii="Times New Roman" w:hAnsi="Times New Roman" w:cs="Times New Roman"/>
          <w:sz w:val="28"/>
          <w:szCs w:val="28"/>
        </w:rPr>
        <w:t>7. О</w:t>
      </w:r>
      <w:r w:rsidR="006D33F8" w:rsidRPr="006D33F8">
        <w:rPr>
          <w:rFonts w:ascii="Times New Roman" w:hAnsi="Times New Roman" w:cs="Times New Roman"/>
          <w:sz w:val="28"/>
          <w:szCs w:val="28"/>
        </w:rPr>
        <w:t>крашивание;</w:t>
      </w:r>
    </w:p>
    <w:p w:rsidR="006D33F8" w:rsidRPr="006D33F8" w:rsidRDefault="0049215B" w:rsidP="006D33F8">
      <w:pPr>
        <w:spacing w:after="0"/>
        <w:jc w:val="both"/>
        <w:rPr>
          <w:rFonts w:ascii="Times New Roman" w:hAnsi="Times New Roman" w:cs="Times New Roman"/>
          <w:sz w:val="28"/>
          <w:szCs w:val="28"/>
        </w:rPr>
      </w:pPr>
      <w:r>
        <w:rPr>
          <w:rFonts w:ascii="Times New Roman" w:hAnsi="Times New Roman" w:cs="Times New Roman"/>
          <w:sz w:val="28"/>
          <w:szCs w:val="28"/>
        </w:rPr>
        <w:t>8. З</w:t>
      </w:r>
      <w:r w:rsidR="006D33F8" w:rsidRPr="006D33F8">
        <w:rPr>
          <w:rFonts w:ascii="Times New Roman" w:hAnsi="Times New Roman" w:cs="Times New Roman"/>
          <w:sz w:val="28"/>
          <w:szCs w:val="28"/>
        </w:rPr>
        <w:t>аключение срезов.</w:t>
      </w:r>
    </w:p>
    <w:p w:rsidR="003D7998" w:rsidRPr="006D33F8" w:rsidRDefault="003D7998" w:rsidP="006D33F8">
      <w:pPr>
        <w:spacing w:after="0"/>
        <w:jc w:val="both"/>
        <w:rPr>
          <w:rFonts w:ascii="Times New Roman" w:hAnsi="Times New Roman" w:cs="Times New Roman"/>
          <w:sz w:val="28"/>
          <w:szCs w:val="28"/>
        </w:rPr>
      </w:pPr>
    </w:p>
    <w:p w:rsidR="00F029EB" w:rsidRPr="006D33F8" w:rsidRDefault="00F029EB" w:rsidP="00F029EB">
      <w:pPr>
        <w:spacing w:after="0"/>
        <w:jc w:val="center"/>
        <w:rPr>
          <w:rFonts w:ascii="Times New Roman" w:hAnsi="Times New Roman" w:cs="Times New Roman"/>
          <w:b/>
          <w:sz w:val="32"/>
          <w:szCs w:val="32"/>
        </w:rPr>
      </w:pPr>
    </w:p>
    <w:p w:rsidR="00F029EB" w:rsidRDefault="00F029EB" w:rsidP="00F029EB">
      <w:pPr>
        <w:jc w:val="center"/>
        <w:rPr>
          <w:rFonts w:ascii="Times New Roman" w:hAnsi="Times New Roman" w:cs="Times New Roman"/>
          <w:sz w:val="32"/>
          <w:szCs w:val="32"/>
        </w:rPr>
      </w:pPr>
    </w:p>
    <w:p w:rsidR="000C3FAF" w:rsidRDefault="000C3FAF" w:rsidP="00F029EB">
      <w:pPr>
        <w:jc w:val="center"/>
        <w:rPr>
          <w:rFonts w:ascii="Times New Roman" w:hAnsi="Times New Roman" w:cs="Times New Roman"/>
          <w:sz w:val="32"/>
          <w:szCs w:val="32"/>
        </w:rPr>
      </w:pPr>
    </w:p>
    <w:p w:rsidR="00257DBF" w:rsidRDefault="00257DBF" w:rsidP="00257DBF">
      <w:pPr>
        <w:rPr>
          <w:rFonts w:ascii="Times New Roman" w:hAnsi="Times New Roman" w:cs="Times New Roman"/>
          <w:sz w:val="32"/>
          <w:szCs w:val="32"/>
        </w:rPr>
      </w:pPr>
    </w:p>
    <w:p w:rsidR="00257DBF" w:rsidRDefault="00257DBF" w:rsidP="00257DBF">
      <w:pPr>
        <w:jc w:val="both"/>
        <w:rPr>
          <w:rFonts w:ascii="Times New Roman" w:hAnsi="Times New Roman" w:cs="Times New Roman"/>
          <w:b/>
          <w:sz w:val="32"/>
          <w:szCs w:val="32"/>
        </w:rPr>
      </w:pPr>
    </w:p>
    <w:p w:rsidR="00257DBF" w:rsidRDefault="00257DBF" w:rsidP="00257DBF">
      <w:pPr>
        <w:jc w:val="both"/>
        <w:rPr>
          <w:rFonts w:ascii="Times New Roman" w:hAnsi="Times New Roman" w:cs="Times New Roman"/>
          <w:b/>
          <w:sz w:val="32"/>
          <w:szCs w:val="32"/>
        </w:rPr>
      </w:pPr>
    </w:p>
    <w:p w:rsidR="00257DBF" w:rsidRDefault="00257DBF" w:rsidP="00257DBF">
      <w:pPr>
        <w:jc w:val="both"/>
        <w:rPr>
          <w:rFonts w:ascii="Times New Roman" w:hAnsi="Times New Roman" w:cs="Times New Roman"/>
          <w:b/>
          <w:sz w:val="32"/>
          <w:szCs w:val="32"/>
        </w:rPr>
      </w:pPr>
    </w:p>
    <w:p w:rsidR="00257DBF" w:rsidRDefault="00257DBF" w:rsidP="00257DBF">
      <w:pPr>
        <w:jc w:val="both"/>
        <w:rPr>
          <w:rFonts w:ascii="Times New Roman" w:hAnsi="Times New Roman" w:cs="Times New Roman"/>
          <w:b/>
          <w:sz w:val="32"/>
          <w:szCs w:val="32"/>
        </w:rPr>
      </w:pPr>
    </w:p>
    <w:p w:rsidR="00257DBF" w:rsidRDefault="00257DBF" w:rsidP="00257DBF">
      <w:pPr>
        <w:jc w:val="both"/>
        <w:rPr>
          <w:rFonts w:ascii="Times New Roman" w:hAnsi="Times New Roman" w:cs="Times New Roman"/>
          <w:b/>
          <w:sz w:val="32"/>
          <w:szCs w:val="32"/>
        </w:rPr>
      </w:pPr>
    </w:p>
    <w:p w:rsidR="00434F5F" w:rsidRDefault="00257DBF" w:rsidP="00434F5F">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День 2. Прием и регистрация материала в гистологической лаборатории</w:t>
      </w:r>
    </w:p>
    <w:p w:rsidR="00257DBF" w:rsidRPr="00434F5F" w:rsidRDefault="00257DBF" w:rsidP="00434F5F">
      <w:pPr>
        <w:spacing w:after="0"/>
        <w:ind w:firstLine="709"/>
        <w:jc w:val="both"/>
        <w:rPr>
          <w:rFonts w:ascii="Times New Roman" w:hAnsi="Times New Roman" w:cs="Times New Roman"/>
          <w:b/>
          <w:sz w:val="32"/>
          <w:szCs w:val="32"/>
        </w:rPr>
      </w:pPr>
      <w:r w:rsidRPr="00257DBF">
        <w:rPr>
          <w:rFonts w:ascii="Times New Roman" w:hAnsi="Times New Roman" w:cs="Times New Roman"/>
          <w:sz w:val="28"/>
          <w:szCs w:val="28"/>
        </w:rPr>
        <w:t>Материал привозят в специальной сумке</w:t>
      </w:r>
      <w:r w:rsidR="0049215B">
        <w:rPr>
          <w:rFonts w:ascii="Times New Roman" w:hAnsi="Times New Roman" w:cs="Times New Roman"/>
          <w:sz w:val="28"/>
          <w:szCs w:val="28"/>
        </w:rPr>
        <w:t xml:space="preserve"> в сопровождении с </w:t>
      </w:r>
      <w:r>
        <w:rPr>
          <w:rFonts w:ascii="Times New Roman" w:hAnsi="Times New Roman" w:cs="Times New Roman"/>
          <w:sz w:val="28"/>
          <w:szCs w:val="28"/>
        </w:rPr>
        <w:t xml:space="preserve"> направлением. </w:t>
      </w:r>
      <w:r w:rsidR="0049215B">
        <w:rPr>
          <w:rFonts w:ascii="Times New Roman" w:hAnsi="Times New Roman" w:cs="Times New Roman"/>
          <w:sz w:val="28"/>
          <w:szCs w:val="28"/>
        </w:rPr>
        <w:t xml:space="preserve">Он </w:t>
      </w:r>
      <w:r w:rsidRPr="00257DBF">
        <w:rPr>
          <w:rFonts w:ascii="Times New Roman" w:hAnsi="Times New Roman" w:cs="Times New Roman"/>
          <w:sz w:val="28"/>
          <w:szCs w:val="28"/>
        </w:rPr>
        <w:t>з</w:t>
      </w:r>
      <w:r>
        <w:rPr>
          <w:rFonts w:ascii="Times New Roman" w:hAnsi="Times New Roman" w:cs="Times New Roman"/>
          <w:sz w:val="28"/>
          <w:szCs w:val="28"/>
        </w:rPr>
        <w:t xml:space="preserve">афиксирован в 10% </w:t>
      </w:r>
      <w:r w:rsidRPr="00257DBF">
        <w:rPr>
          <w:rFonts w:ascii="Times New Roman" w:hAnsi="Times New Roman" w:cs="Times New Roman"/>
          <w:sz w:val="28"/>
          <w:szCs w:val="28"/>
        </w:rPr>
        <w:t>формалине, для</w:t>
      </w:r>
      <w:r>
        <w:rPr>
          <w:rFonts w:ascii="Times New Roman" w:hAnsi="Times New Roman" w:cs="Times New Roman"/>
          <w:sz w:val="28"/>
          <w:szCs w:val="28"/>
        </w:rPr>
        <w:t xml:space="preserve"> прижизненной фиксации</w:t>
      </w:r>
      <w:r w:rsidR="00ED06EE">
        <w:rPr>
          <w:rFonts w:ascii="Times New Roman" w:hAnsi="Times New Roman" w:cs="Times New Roman"/>
          <w:sz w:val="28"/>
          <w:szCs w:val="28"/>
        </w:rPr>
        <w:t xml:space="preserve"> его структуры</w:t>
      </w:r>
      <w:r>
        <w:rPr>
          <w:rFonts w:ascii="Times New Roman" w:hAnsi="Times New Roman" w:cs="Times New Roman"/>
          <w:sz w:val="28"/>
          <w:szCs w:val="28"/>
        </w:rPr>
        <w:t>.</w:t>
      </w:r>
      <w:r w:rsidR="0058614E">
        <w:rPr>
          <w:rFonts w:ascii="Times New Roman" w:hAnsi="Times New Roman" w:cs="Times New Roman"/>
          <w:sz w:val="28"/>
          <w:szCs w:val="28"/>
        </w:rPr>
        <w:t xml:space="preserve"> После приема </w:t>
      </w:r>
      <w:r w:rsidR="00ED06EE">
        <w:rPr>
          <w:rFonts w:ascii="Times New Roman" w:hAnsi="Times New Roman" w:cs="Times New Roman"/>
          <w:sz w:val="28"/>
          <w:szCs w:val="28"/>
        </w:rPr>
        <w:t>в регистрации</w:t>
      </w:r>
      <w:r w:rsidR="0058614E">
        <w:rPr>
          <w:rFonts w:ascii="Times New Roman" w:hAnsi="Times New Roman" w:cs="Times New Roman"/>
          <w:sz w:val="28"/>
          <w:szCs w:val="28"/>
        </w:rPr>
        <w:t>, ему присваивают регистрационный номер и заносят данные в журнал.</w:t>
      </w:r>
    </w:p>
    <w:p w:rsidR="0058614E" w:rsidRDefault="0058614E" w:rsidP="00257DB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4175" cy="395913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ZHADI78t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9584" cy="396645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BAC4385" wp14:editId="4AA73017">
            <wp:extent cx="2809875" cy="396229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cd_9sULT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829" cy="3962228"/>
                    </a:xfrm>
                    <a:prstGeom prst="rect">
                      <a:avLst/>
                    </a:prstGeom>
                  </pic:spPr>
                </pic:pic>
              </a:graphicData>
            </a:graphic>
          </wp:inline>
        </w:drawing>
      </w:r>
    </w:p>
    <w:p w:rsidR="0058614E" w:rsidRDefault="0058614E" w:rsidP="0058614E">
      <w:pPr>
        <w:spacing w:after="0"/>
        <w:jc w:val="both"/>
        <w:rPr>
          <w:rFonts w:ascii="Times New Roman" w:hAnsi="Times New Roman" w:cs="Times New Roman"/>
          <w:sz w:val="28"/>
          <w:szCs w:val="28"/>
        </w:rPr>
      </w:pPr>
      <w:r>
        <w:rPr>
          <w:rFonts w:ascii="Times New Roman" w:hAnsi="Times New Roman" w:cs="Times New Roman"/>
          <w:b/>
          <w:noProof/>
          <w:sz w:val="32"/>
          <w:szCs w:val="32"/>
          <w:lang w:eastAsia="ru-RU"/>
        </w:rPr>
        <w:drawing>
          <wp:inline distT="0" distB="0" distL="0" distR="0" wp14:anchorId="61788D04" wp14:editId="68C6B462">
            <wp:extent cx="5734050" cy="346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L0vXbbNPw.jpg"/>
                    <pic:cNvPicPr/>
                  </pic:nvPicPr>
                  <pic:blipFill>
                    <a:blip r:embed="rId9">
                      <a:extLst>
                        <a:ext uri="{28A0092B-C50C-407E-A947-70E740481C1C}">
                          <a14:useLocalDpi xmlns:a14="http://schemas.microsoft.com/office/drawing/2010/main" val="0"/>
                        </a:ext>
                      </a:extLst>
                    </a:blip>
                    <a:stretch>
                      <a:fillRect/>
                    </a:stretch>
                  </pic:blipFill>
                  <pic:spPr>
                    <a:xfrm>
                      <a:off x="0" y="0"/>
                      <a:ext cx="5741667" cy="3471706"/>
                    </a:xfrm>
                    <a:prstGeom prst="rect">
                      <a:avLst/>
                    </a:prstGeom>
                  </pic:spPr>
                </pic:pic>
              </a:graphicData>
            </a:graphic>
          </wp:inline>
        </w:drawing>
      </w:r>
    </w:p>
    <w:p w:rsidR="001B316D" w:rsidRDefault="001B316D" w:rsidP="0058614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41996" cy="4381341"/>
            <wp:effectExtent l="0" t="0" r="698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QGI69XxOg.jpg"/>
                    <pic:cNvPicPr/>
                  </pic:nvPicPr>
                  <pic:blipFill>
                    <a:blip r:embed="rId10">
                      <a:extLst>
                        <a:ext uri="{28A0092B-C50C-407E-A947-70E740481C1C}">
                          <a14:useLocalDpi xmlns:a14="http://schemas.microsoft.com/office/drawing/2010/main" val="0"/>
                        </a:ext>
                      </a:extLst>
                    </a:blip>
                    <a:stretch>
                      <a:fillRect/>
                    </a:stretch>
                  </pic:blipFill>
                  <pic:spPr>
                    <a:xfrm>
                      <a:off x="0" y="0"/>
                      <a:ext cx="5838875" cy="4379001"/>
                    </a:xfrm>
                    <a:prstGeom prst="rect">
                      <a:avLst/>
                    </a:prstGeom>
                  </pic:spPr>
                </pic:pic>
              </a:graphicData>
            </a:graphic>
          </wp:inline>
        </w:drawing>
      </w: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1B316D" w:rsidRDefault="001B316D" w:rsidP="0058614E">
      <w:pPr>
        <w:spacing w:after="0"/>
        <w:jc w:val="center"/>
        <w:rPr>
          <w:rFonts w:ascii="Times New Roman" w:hAnsi="Times New Roman" w:cs="Times New Roman"/>
          <w:b/>
          <w:sz w:val="32"/>
          <w:szCs w:val="32"/>
        </w:rPr>
      </w:pPr>
    </w:p>
    <w:p w:rsidR="002D733E" w:rsidRPr="0058614E" w:rsidRDefault="0058614E" w:rsidP="0058614E">
      <w:pPr>
        <w:spacing w:after="0"/>
        <w:jc w:val="center"/>
        <w:rPr>
          <w:rFonts w:ascii="Times New Roman" w:hAnsi="Times New Roman" w:cs="Times New Roman"/>
          <w:sz w:val="28"/>
          <w:szCs w:val="28"/>
        </w:rPr>
      </w:pPr>
      <w:r>
        <w:rPr>
          <w:rFonts w:ascii="Times New Roman" w:hAnsi="Times New Roman" w:cs="Times New Roman"/>
          <w:b/>
          <w:sz w:val="32"/>
          <w:szCs w:val="32"/>
        </w:rPr>
        <w:lastRenderedPageBreak/>
        <w:t>День 3</w:t>
      </w:r>
      <w:r w:rsidR="002D733E">
        <w:rPr>
          <w:rFonts w:ascii="Times New Roman" w:hAnsi="Times New Roman" w:cs="Times New Roman"/>
          <w:b/>
          <w:sz w:val="32"/>
          <w:szCs w:val="32"/>
        </w:rPr>
        <w:t>. Взятие материала для проведения гистологического исследования</w:t>
      </w:r>
    </w:p>
    <w:p w:rsidR="002D733E" w:rsidRDefault="002D733E" w:rsidP="00257DBF">
      <w:pPr>
        <w:spacing w:after="0"/>
        <w:ind w:firstLine="709"/>
        <w:jc w:val="both"/>
        <w:rPr>
          <w:rFonts w:ascii="Times New Roman" w:hAnsi="Times New Roman" w:cs="Times New Roman"/>
          <w:sz w:val="28"/>
          <w:szCs w:val="28"/>
        </w:rPr>
      </w:pPr>
      <w:r w:rsidRPr="00257DBF">
        <w:rPr>
          <w:rFonts w:ascii="Times New Roman" w:hAnsi="Times New Roman" w:cs="Times New Roman"/>
          <w:sz w:val="28"/>
          <w:szCs w:val="28"/>
          <w:u w:val="single"/>
        </w:rPr>
        <w:t>Правила взятия гистологического материала:</w:t>
      </w:r>
      <w:r w:rsidRPr="002D733E">
        <w:rPr>
          <w:rFonts w:ascii="Times New Roman" w:hAnsi="Times New Roman" w:cs="Times New Roman"/>
          <w:sz w:val="28"/>
          <w:szCs w:val="28"/>
        </w:rPr>
        <w:t xml:space="preserve"> при микроскопическом исследовании тканей и органов большое значение </w:t>
      </w:r>
      <w:r>
        <w:rPr>
          <w:rFonts w:ascii="Times New Roman" w:hAnsi="Times New Roman" w:cs="Times New Roman"/>
          <w:sz w:val="28"/>
          <w:szCs w:val="28"/>
        </w:rPr>
        <w:t>имеет техника взятия материала.</w:t>
      </w:r>
    </w:p>
    <w:p w:rsidR="002D733E" w:rsidRPr="002D733E" w:rsidRDefault="002D733E" w:rsidP="002D733E">
      <w:pPr>
        <w:spacing w:after="0"/>
        <w:jc w:val="both"/>
        <w:rPr>
          <w:rFonts w:ascii="Times New Roman" w:hAnsi="Times New Roman" w:cs="Times New Roman"/>
          <w:sz w:val="28"/>
          <w:szCs w:val="28"/>
        </w:rPr>
      </w:pPr>
      <w:r w:rsidRPr="002D733E">
        <w:rPr>
          <w:rFonts w:ascii="Times New Roman" w:hAnsi="Times New Roman" w:cs="Times New Roman"/>
          <w:sz w:val="28"/>
          <w:szCs w:val="28"/>
        </w:rPr>
        <w:t>1. Кусочки органов следует вырезать острым ножом или скальпелем. Нельзя сдавливать кусочки, скоблить или протирать их поверхность, особенно слизисту</w:t>
      </w:r>
      <w:r>
        <w:rPr>
          <w:rFonts w:ascii="Times New Roman" w:hAnsi="Times New Roman" w:cs="Times New Roman"/>
          <w:sz w:val="28"/>
          <w:szCs w:val="28"/>
        </w:rPr>
        <w:t>ю и серозную оболочки;</w:t>
      </w:r>
    </w:p>
    <w:p w:rsidR="002D733E" w:rsidRDefault="002D733E" w:rsidP="002D733E">
      <w:pPr>
        <w:spacing w:after="0"/>
        <w:jc w:val="both"/>
        <w:rPr>
          <w:rFonts w:ascii="Times New Roman" w:hAnsi="Times New Roman" w:cs="Times New Roman"/>
          <w:sz w:val="28"/>
          <w:szCs w:val="28"/>
        </w:rPr>
      </w:pPr>
      <w:r w:rsidRPr="002D733E">
        <w:rPr>
          <w:rFonts w:ascii="Times New Roman" w:hAnsi="Times New Roman" w:cs="Times New Roman"/>
          <w:sz w:val="28"/>
          <w:szCs w:val="28"/>
        </w:rPr>
        <w:t>2. Кусочки вырезают толщиной 0,5-</w:t>
      </w:r>
      <w:r>
        <w:rPr>
          <w:rFonts w:ascii="Times New Roman" w:hAnsi="Times New Roman" w:cs="Times New Roman"/>
          <w:sz w:val="28"/>
          <w:szCs w:val="28"/>
        </w:rPr>
        <w:t xml:space="preserve">1 см, длина и ширина может быть </w:t>
      </w:r>
      <w:r w:rsidRPr="002D733E">
        <w:rPr>
          <w:rFonts w:ascii="Times New Roman" w:hAnsi="Times New Roman" w:cs="Times New Roman"/>
          <w:sz w:val="28"/>
          <w:szCs w:val="28"/>
        </w:rPr>
        <w:t>различной с таким расчетом, чтобы получаемый срез поместился под</w:t>
      </w:r>
      <w:r>
        <w:rPr>
          <w:rFonts w:ascii="Times New Roman" w:hAnsi="Times New Roman" w:cs="Times New Roman"/>
          <w:sz w:val="28"/>
          <w:szCs w:val="28"/>
        </w:rPr>
        <w:t xml:space="preserve"> стандартное покровное стекло; </w:t>
      </w:r>
    </w:p>
    <w:p w:rsidR="002D733E" w:rsidRDefault="002D733E" w:rsidP="002D733E">
      <w:pPr>
        <w:spacing w:after="0"/>
        <w:jc w:val="both"/>
        <w:rPr>
          <w:rFonts w:ascii="Times New Roman" w:hAnsi="Times New Roman" w:cs="Times New Roman"/>
          <w:sz w:val="28"/>
          <w:szCs w:val="28"/>
        </w:rPr>
      </w:pPr>
      <w:r w:rsidRPr="002D733E">
        <w:rPr>
          <w:rFonts w:ascii="Times New Roman" w:hAnsi="Times New Roman" w:cs="Times New Roman"/>
          <w:sz w:val="28"/>
          <w:szCs w:val="28"/>
        </w:rPr>
        <w:t>3. Кусочки сразу же помещают в фиксирующую жидкость.</w:t>
      </w:r>
    </w:p>
    <w:p w:rsidR="00257DBF" w:rsidRPr="002D733E" w:rsidRDefault="00257DBF" w:rsidP="0049215B">
      <w:pPr>
        <w:spacing w:after="0"/>
        <w:ind w:firstLine="709"/>
        <w:jc w:val="both"/>
        <w:rPr>
          <w:rFonts w:ascii="Times New Roman" w:hAnsi="Times New Roman" w:cs="Times New Roman"/>
          <w:sz w:val="28"/>
          <w:szCs w:val="28"/>
        </w:rPr>
      </w:pPr>
      <w:r w:rsidRPr="00257DBF">
        <w:rPr>
          <w:rFonts w:ascii="Times New Roman" w:hAnsi="Times New Roman" w:cs="Times New Roman"/>
          <w:sz w:val="28"/>
          <w:szCs w:val="28"/>
          <w:u w:val="single"/>
        </w:rPr>
        <w:t xml:space="preserve">Взятие материала: </w:t>
      </w:r>
      <w:r w:rsidRPr="00257DBF">
        <w:rPr>
          <w:rFonts w:ascii="Times New Roman" w:hAnsi="Times New Roman" w:cs="Times New Roman"/>
          <w:sz w:val="28"/>
          <w:szCs w:val="28"/>
        </w:rPr>
        <w:t>материалом для гистологического исследования могут служить кусочки органов, материал, полученный путем биопсии, аутопсии, мазки жидких исследуемых материалов.</w:t>
      </w:r>
      <w:r w:rsidR="0049215B">
        <w:rPr>
          <w:rFonts w:ascii="Times New Roman" w:hAnsi="Times New Roman" w:cs="Times New Roman"/>
          <w:sz w:val="28"/>
          <w:szCs w:val="28"/>
        </w:rPr>
        <w:t xml:space="preserve"> </w:t>
      </w:r>
      <w:r w:rsidRPr="00257DBF">
        <w:rPr>
          <w:rFonts w:ascii="Times New Roman" w:hAnsi="Times New Roman" w:cs="Times New Roman"/>
          <w:sz w:val="28"/>
          <w:szCs w:val="28"/>
        </w:rPr>
        <w:t>Для гистологического исследования берут кусочки органов и</w:t>
      </w:r>
      <w:r w:rsidR="0049215B">
        <w:rPr>
          <w:rFonts w:ascii="Times New Roman" w:hAnsi="Times New Roman" w:cs="Times New Roman"/>
          <w:sz w:val="28"/>
          <w:szCs w:val="28"/>
        </w:rPr>
        <w:t xml:space="preserve"> тканей величиной не более 1 см</w:t>
      </w:r>
      <w:r w:rsidR="0049215B">
        <w:rPr>
          <w:rFonts w:ascii="Times New Roman" w:hAnsi="Times New Roman" w:cs="Times New Roman"/>
          <w:sz w:val="28"/>
          <w:szCs w:val="28"/>
          <w:vertAlign w:val="superscript"/>
        </w:rPr>
        <w:t>3</w:t>
      </w:r>
      <w:r w:rsidRPr="00257DBF">
        <w:rPr>
          <w:rFonts w:ascii="Times New Roman" w:hAnsi="Times New Roman" w:cs="Times New Roman"/>
          <w:sz w:val="28"/>
          <w:szCs w:val="28"/>
        </w:rPr>
        <w:t>. Материал желательно п</w:t>
      </w:r>
      <w:r w:rsidR="0049215B">
        <w:rPr>
          <w:rFonts w:ascii="Times New Roman" w:hAnsi="Times New Roman" w:cs="Times New Roman"/>
          <w:sz w:val="28"/>
          <w:szCs w:val="28"/>
        </w:rPr>
        <w:t xml:space="preserve">олучать как можно раньше </w:t>
      </w:r>
      <w:r w:rsidRPr="00257DBF">
        <w:rPr>
          <w:rFonts w:ascii="Times New Roman" w:hAnsi="Times New Roman" w:cs="Times New Roman"/>
          <w:sz w:val="28"/>
          <w:szCs w:val="28"/>
        </w:rPr>
        <w:t>после смерти людей. С диагностической целью материал для гистологического исследования может забираться у людей прижизненно с помощью специальных инструментов или во время операций.</w:t>
      </w:r>
    </w:p>
    <w:p w:rsidR="002D733E" w:rsidRDefault="002D733E" w:rsidP="00DD263C">
      <w:pPr>
        <w:jc w:val="center"/>
        <w:rPr>
          <w:rFonts w:ascii="Times New Roman" w:hAnsi="Times New Roman" w:cs="Times New Roman"/>
          <w:b/>
          <w:sz w:val="32"/>
          <w:szCs w:val="32"/>
        </w:rPr>
      </w:pPr>
    </w:p>
    <w:p w:rsidR="002D733E" w:rsidRDefault="002D733E" w:rsidP="00DD263C">
      <w:pPr>
        <w:jc w:val="center"/>
        <w:rPr>
          <w:rFonts w:ascii="Times New Roman" w:hAnsi="Times New Roman" w:cs="Times New Roman"/>
          <w:b/>
          <w:sz w:val="32"/>
          <w:szCs w:val="32"/>
        </w:rPr>
      </w:pPr>
    </w:p>
    <w:p w:rsidR="002D733E" w:rsidRDefault="002D733E" w:rsidP="00DD263C">
      <w:pPr>
        <w:jc w:val="center"/>
        <w:rPr>
          <w:rFonts w:ascii="Times New Roman" w:hAnsi="Times New Roman" w:cs="Times New Roman"/>
          <w:b/>
          <w:sz w:val="32"/>
          <w:szCs w:val="32"/>
        </w:rPr>
      </w:pPr>
    </w:p>
    <w:p w:rsidR="002D733E" w:rsidRDefault="002D733E" w:rsidP="00DD263C">
      <w:pPr>
        <w:jc w:val="center"/>
        <w:rPr>
          <w:rFonts w:ascii="Times New Roman" w:hAnsi="Times New Roman" w:cs="Times New Roman"/>
          <w:b/>
          <w:sz w:val="32"/>
          <w:szCs w:val="32"/>
        </w:rPr>
      </w:pPr>
    </w:p>
    <w:p w:rsidR="002D733E" w:rsidRDefault="002D733E" w:rsidP="00DD263C">
      <w:pPr>
        <w:jc w:val="center"/>
        <w:rPr>
          <w:rFonts w:ascii="Times New Roman" w:hAnsi="Times New Roman" w:cs="Times New Roman"/>
          <w:b/>
          <w:sz w:val="32"/>
          <w:szCs w:val="32"/>
        </w:rPr>
      </w:pPr>
    </w:p>
    <w:p w:rsidR="002D733E" w:rsidRDefault="002D733E" w:rsidP="00DD263C">
      <w:pPr>
        <w:jc w:val="center"/>
        <w:rPr>
          <w:rFonts w:ascii="Times New Roman" w:hAnsi="Times New Roman" w:cs="Times New Roman"/>
          <w:b/>
          <w:sz w:val="32"/>
          <w:szCs w:val="32"/>
        </w:rPr>
      </w:pPr>
    </w:p>
    <w:p w:rsidR="002D733E" w:rsidRDefault="002D733E" w:rsidP="00DD263C">
      <w:pPr>
        <w:jc w:val="center"/>
        <w:rPr>
          <w:rFonts w:ascii="Times New Roman" w:hAnsi="Times New Roman" w:cs="Times New Roman"/>
          <w:b/>
          <w:sz w:val="32"/>
          <w:szCs w:val="32"/>
        </w:rPr>
      </w:pPr>
    </w:p>
    <w:p w:rsidR="002D733E" w:rsidRDefault="002D733E" w:rsidP="00DD263C">
      <w:pPr>
        <w:jc w:val="center"/>
        <w:rPr>
          <w:rFonts w:ascii="Times New Roman" w:hAnsi="Times New Roman" w:cs="Times New Roman"/>
          <w:b/>
          <w:sz w:val="32"/>
          <w:szCs w:val="32"/>
        </w:rPr>
      </w:pPr>
    </w:p>
    <w:p w:rsidR="002D733E" w:rsidRDefault="002D733E" w:rsidP="00DD263C">
      <w:pPr>
        <w:jc w:val="center"/>
        <w:rPr>
          <w:rFonts w:ascii="Times New Roman" w:hAnsi="Times New Roman" w:cs="Times New Roman"/>
          <w:b/>
          <w:sz w:val="32"/>
          <w:szCs w:val="32"/>
        </w:rPr>
      </w:pPr>
    </w:p>
    <w:p w:rsidR="00257DBF" w:rsidRDefault="00257DBF" w:rsidP="00257DBF">
      <w:pPr>
        <w:rPr>
          <w:rFonts w:ascii="Times New Roman" w:hAnsi="Times New Roman" w:cs="Times New Roman"/>
          <w:b/>
          <w:sz w:val="32"/>
          <w:szCs w:val="32"/>
        </w:rPr>
      </w:pPr>
    </w:p>
    <w:p w:rsidR="00257DBF" w:rsidRDefault="00257DBF" w:rsidP="00257DBF">
      <w:pPr>
        <w:rPr>
          <w:rFonts w:ascii="Times New Roman" w:hAnsi="Times New Roman" w:cs="Times New Roman"/>
          <w:b/>
          <w:sz w:val="32"/>
          <w:szCs w:val="32"/>
        </w:rPr>
      </w:pPr>
    </w:p>
    <w:p w:rsidR="00434F5F" w:rsidRDefault="00EA49A7" w:rsidP="00434F5F">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День 4. Вырезка доставленных плацент </w:t>
      </w:r>
    </w:p>
    <w:p w:rsidR="009430D9" w:rsidRPr="00434F5F" w:rsidRDefault="00434F5F" w:rsidP="00434F5F">
      <w:pPr>
        <w:spacing w:after="0"/>
        <w:ind w:firstLine="709"/>
        <w:jc w:val="both"/>
        <w:rPr>
          <w:rFonts w:ascii="Times New Roman" w:hAnsi="Times New Roman" w:cs="Times New Roman"/>
          <w:b/>
          <w:sz w:val="32"/>
          <w:szCs w:val="32"/>
        </w:rPr>
      </w:pPr>
      <w:r>
        <w:rPr>
          <w:rFonts w:ascii="Times New Roman" w:hAnsi="Times New Roman" w:cs="Times New Roman"/>
          <w:sz w:val="28"/>
          <w:szCs w:val="28"/>
        </w:rPr>
        <w:t>Вырезка этого материала</w:t>
      </w:r>
      <w:r w:rsidR="00EA49A7" w:rsidRPr="009430D9">
        <w:rPr>
          <w:rFonts w:ascii="Times New Roman" w:hAnsi="Times New Roman" w:cs="Times New Roman"/>
          <w:sz w:val="28"/>
          <w:szCs w:val="28"/>
        </w:rPr>
        <w:t xml:space="preserve"> проводиться в секционном блоке</w:t>
      </w:r>
      <w:r w:rsidR="009430D9" w:rsidRPr="009430D9">
        <w:rPr>
          <w:rFonts w:ascii="Times New Roman" w:hAnsi="Times New Roman" w:cs="Times New Roman"/>
          <w:sz w:val="28"/>
          <w:szCs w:val="28"/>
        </w:rPr>
        <w:t>.</w:t>
      </w:r>
      <w:r w:rsidR="009430D9">
        <w:rPr>
          <w:rFonts w:ascii="Times New Roman" w:hAnsi="Times New Roman" w:cs="Times New Roman"/>
          <w:sz w:val="28"/>
          <w:szCs w:val="28"/>
        </w:rPr>
        <w:t xml:space="preserve"> Непосредственно вырезка плацент проводиться в инфекционном блоке, где надевается специальный длинный халат, чепчик, бахилы</w:t>
      </w:r>
      <w:r w:rsidR="002D2AED">
        <w:rPr>
          <w:rFonts w:ascii="Times New Roman" w:hAnsi="Times New Roman" w:cs="Times New Roman"/>
          <w:sz w:val="28"/>
          <w:szCs w:val="28"/>
        </w:rPr>
        <w:t>, перчатки</w:t>
      </w:r>
      <w:r w:rsidR="009430D9">
        <w:rPr>
          <w:rFonts w:ascii="Times New Roman" w:hAnsi="Times New Roman" w:cs="Times New Roman"/>
          <w:sz w:val="28"/>
          <w:szCs w:val="28"/>
        </w:rPr>
        <w:t xml:space="preserve">. Врач-патологоанатом делает маленькие вырезки с органов, лаборант-гистолог заворачивает в марлевую повязку материал с регистрационным номером и кладет в формалин 10%. </w:t>
      </w:r>
    </w:p>
    <w:p w:rsidR="00EA49A7" w:rsidRPr="009430D9" w:rsidRDefault="009430D9" w:rsidP="009430D9">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9251" cy="59721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tTIX9zws.jpg"/>
                    <pic:cNvPicPr/>
                  </pic:nvPicPr>
                  <pic:blipFill>
                    <a:blip r:embed="rId11">
                      <a:extLst>
                        <a:ext uri="{28A0092B-C50C-407E-A947-70E740481C1C}">
                          <a14:useLocalDpi xmlns:a14="http://schemas.microsoft.com/office/drawing/2010/main" val="0"/>
                        </a:ext>
                      </a:extLst>
                    </a:blip>
                    <a:stretch>
                      <a:fillRect/>
                    </a:stretch>
                  </pic:blipFill>
                  <pic:spPr>
                    <a:xfrm>
                      <a:off x="0" y="0"/>
                      <a:ext cx="4476858" cy="5968985"/>
                    </a:xfrm>
                    <a:prstGeom prst="rect">
                      <a:avLst/>
                    </a:prstGeom>
                  </pic:spPr>
                </pic:pic>
              </a:graphicData>
            </a:graphic>
          </wp:inline>
        </w:drawing>
      </w:r>
    </w:p>
    <w:p w:rsidR="00EA49A7" w:rsidRDefault="00EA49A7" w:rsidP="00257DBF">
      <w:pPr>
        <w:jc w:val="center"/>
        <w:rPr>
          <w:rFonts w:ascii="Times New Roman" w:hAnsi="Times New Roman" w:cs="Times New Roman"/>
          <w:b/>
          <w:sz w:val="32"/>
          <w:szCs w:val="32"/>
        </w:rPr>
      </w:pPr>
    </w:p>
    <w:p w:rsidR="00EA49A7" w:rsidRDefault="00EA49A7" w:rsidP="00257DBF">
      <w:pPr>
        <w:jc w:val="center"/>
        <w:rPr>
          <w:rFonts w:ascii="Times New Roman" w:hAnsi="Times New Roman" w:cs="Times New Roman"/>
          <w:b/>
          <w:sz w:val="32"/>
          <w:szCs w:val="32"/>
        </w:rPr>
      </w:pPr>
    </w:p>
    <w:p w:rsidR="00434F5F" w:rsidRDefault="00434F5F" w:rsidP="009430D9">
      <w:pPr>
        <w:ind w:firstLine="709"/>
        <w:jc w:val="both"/>
        <w:rPr>
          <w:rFonts w:ascii="Times New Roman" w:hAnsi="Times New Roman" w:cs="Times New Roman"/>
          <w:sz w:val="28"/>
          <w:szCs w:val="28"/>
        </w:rPr>
      </w:pPr>
    </w:p>
    <w:p w:rsidR="001B316D" w:rsidRDefault="001B316D" w:rsidP="00434F5F">
      <w:pPr>
        <w:spacing w:after="0"/>
        <w:ind w:firstLine="709"/>
        <w:jc w:val="center"/>
        <w:rPr>
          <w:rFonts w:ascii="Times New Roman" w:hAnsi="Times New Roman" w:cs="Times New Roman"/>
          <w:sz w:val="28"/>
          <w:szCs w:val="28"/>
        </w:rPr>
      </w:pPr>
    </w:p>
    <w:p w:rsidR="00434F5F" w:rsidRDefault="00434F5F" w:rsidP="00434F5F">
      <w:pPr>
        <w:spacing w:after="0"/>
        <w:ind w:firstLine="709"/>
        <w:jc w:val="center"/>
        <w:rPr>
          <w:rFonts w:ascii="Times New Roman" w:hAnsi="Times New Roman" w:cs="Times New Roman"/>
          <w:b/>
          <w:sz w:val="32"/>
          <w:szCs w:val="32"/>
        </w:rPr>
      </w:pPr>
      <w:r w:rsidRPr="00434F5F">
        <w:rPr>
          <w:rFonts w:ascii="Times New Roman" w:hAnsi="Times New Roman" w:cs="Times New Roman"/>
          <w:b/>
          <w:sz w:val="32"/>
          <w:szCs w:val="32"/>
        </w:rPr>
        <w:lastRenderedPageBreak/>
        <w:t>День 5. Вырезка операционного материала</w:t>
      </w:r>
    </w:p>
    <w:p w:rsidR="00EA49A7" w:rsidRDefault="009430D9" w:rsidP="00434F5F">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Вырезка операционного материала проходит на специально оборудованном месте</w:t>
      </w:r>
      <w:r w:rsidR="002D2AED">
        <w:rPr>
          <w:rFonts w:ascii="Times New Roman" w:hAnsi="Times New Roman" w:cs="Times New Roman"/>
          <w:sz w:val="28"/>
          <w:szCs w:val="28"/>
        </w:rPr>
        <w:t xml:space="preserve">, лаборант-гистолог надевает маску и перчатки и режет материал </w:t>
      </w:r>
      <w:r>
        <w:rPr>
          <w:rFonts w:ascii="Times New Roman" w:hAnsi="Times New Roman" w:cs="Times New Roman"/>
          <w:sz w:val="28"/>
          <w:szCs w:val="28"/>
        </w:rPr>
        <w:t xml:space="preserve"> </w:t>
      </w:r>
      <w:r w:rsidR="002D2AED">
        <w:rPr>
          <w:rFonts w:ascii="Times New Roman" w:hAnsi="Times New Roman" w:cs="Times New Roman"/>
          <w:sz w:val="28"/>
          <w:szCs w:val="28"/>
        </w:rPr>
        <w:t>на кусочки, отбирает их в марлевую повязку  и завязывают ниткой с регистрационным номером.</w:t>
      </w:r>
    </w:p>
    <w:p w:rsidR="00434F5F" w:rsidRPr="00434F5F" w:rsidRDefault="00434F5F" w:rsidP="00434F5F">
      <w:pPr>
        <w:spacing w:after="0"/>
        <w:ind w:firstLine="709"/>
        <w:jc w:val="both"/>
        <w:rPr>
          <w:rFonts w:ascii="Times New Roman" w:hAnsi="Times New Roman" w:cs="Times New Roman"/>
          <w:b/>
          <w:sz w:val="32"/>
          <w:szCs w:val="32"/>
        </w:rPr>
      </w:pPr>
    </w:p>
    <w:p w:rsidR="002D2AED" w:rsidRPr="009430D9" w:rsidRDefault="002D2AED" w:rsidP="00076B4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039373" wp14:editId="313C9126">
            <wp:extent cx="5602258" cy="3524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HgG3cFptE.jpg"/>
                    <pic:cNvPicPr/>
                  </pic:nvPicPr>
                  <pic:blipFill>
                    <a:blip r:embed="rId12">
                      <a:extLst>
                        <a:ext uri="{28A0092B-C50C-407E-A947-70E740481C1C}">
                          <a14:useLocalDpi xmlns:a14="http://schemas.microsoft.com/office/drawing/2010/main" val="0"/>
                        </a:ext>
                      </a:extLst>
                    </a:blip>
                    <a:stretch>
                      <a:fillRect/>
                    </a:stretch>
                  </pic:blipFill>
                  <pic:spPr>
                    <a:xfrm>
                      <a:off x="0" y="0"/>
                      <a:ext cx="5614416" cy="3531898"/>
                    </a:xfrm>
                    <a:prstGeom prst="rect">
                      <a:avLst/>
                    </a:prstGeom>
                  </pic:spPr>
                </pic:pic>
              </a:graphicData>
            </a:graphic>
          </wp:inline>
        </w:drawing>
      </w:r>
    </w:p>
    <w:p w:rsidR="00076B43" w:rsidRDefault="002D2AED" w:rsidP="00076B4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13CFC9" wp14:editId="0B173E38">
            <wp:extent cx="5610225" cy="3578892"/>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fg0V1tq7A.jpg"/>
                    <pic:cNvPicPr/>
                  </pic:nvPicPr>
                  <pic:blipFill>
                    <a:blip r:embed="rId13">
                      <a:extLst>
                        <a:ext uri="{28A0092B-C50C-407E-A947-70E740481C1C}">
                          <a14:useLocalDpi xmlns:a14="http://schemas.microsoft.com/office/drawing/2010/main" val="0"/>
                        </a:ext>
                      </a:extLst>
                    </a:blip>
                    <a:stretch>
                      <a:fillRect/>
                    </a:stretch>
                  </pic:blipFill>
                  <pic:spPr>
                    <a:xfrm>
                      <a:off x="0" y="0"/>
                      <a:ext cx="5610225" cy="3578892"/>
                    </a:xfrm>
                    <a:prstGeom prst="rect">
                      <a:avLst/>
                    </a:prstGeom>
                  </pic:spPr>
                </pic:pic>
              </a:graphicData>
            </a:graphic>
          </wp:inline>
        </w:drawing>
      </w:r>
    </w:p>
    <w:p w:rsidR="00434F5F" w:rsidRDefault="00434F5F" w:rsidP="00434F5F">
      <w:pPr>
        <w:spacing w:after="0"/>
        <w:jc w:val="center"/>
        <w:rPr>
          <w:rFonts w:ascii="Times New Roman" w:hAnsi="Times New Roman" w:cs="Times New Roman"/>
          <w:b/>
          <w:sz w:val="32"/>
          <w:szCs w:val="32"/>
        </w:rPr>
      </w:pPr>
    </w:p>
    <w:p w:rsidR="00434F5F" w:rsidRDefault="00257DBF" w:rsidP="00434F5F">
      <w:pPr>
        <w:spacing w:after="0"/>
        <w:jc w:val="center"/>
        <w:rPr>
          <w:rFonts w:ascii="Times New Roman" w:hAnsi="Times New Roman" w:cs="Times New Roman"/>
          <w:sz w:val="28"/>
          <w:szCs w:val="28"/>
        </w:rPr>
      </w:pPr>
      <w:r>
        <w:rPr>
          <w:rFonts w:ascii="Times New Roman" w:hAnsi="Times New Roman" w:cs="Times New Roman"/>
          <w:b/>
          <w:sz w:val="32"/>
          <w:szCs w:val="32"/>
        </w:rPr>
        <w:lastRenderedPageBreak/>
        <w:t xml:space="preserve">День </w:t>
      </w:r>
      <w:r w:rsidR="00434F5F">
        <w:rPr>
          <w:rFonts w:ascii="Times New Roman" w:hAnsi="Times New Roman" w:cs="Times New Roman"/>
          <w:b/>
          <w:sz w:val="32"/>
          <w:szCs w:val="32"/>
        </w:rPr>
        <w:t>6</w:t>
      </w:r>
      <w:r w:rsidR="000C3FAF" w:rsidRPr="00DD263C">
        <w:rPr>
          <w:rFonts w:ascii="Times New Roman" w:hAnsi="Times New Roman" w:cs="Times New Roman"/>
          <w:b/>
          <w:sz w:val="32"/>
          <w:szCs w:val="32"/>
        </w:rPr>
        <w:t xml:space="preserve">. Фиксаторы и </w:t>
      </w:r>
      <w:r w:rsidR="00DD263C" w:rsidRPr="00DD263C">
        <w:rPr>
          <w:rFonts w:ascii="Times New Roman" w:hAnsi="Times New Roman" w:cs="Times New Roman"/>
          <w:b/>
          <w:sz w:val="32"/>
          <w:szCs w:val="32"/>
        </w:rPr>
        <w:t>фиксация материала</w:t>
      </w:r>
    </w:p>
    <w:p w:rsidR="00DD263C" w:rsidRDefault="00DD263C" w:rsidP="00434F5F">
      <w:pPr>
        <w:spacing w:after="0"/>
        <w:ind w:firstLine="709"/>
        <w:jc w:val="both"/>
        <w:rPr>
          <w:rFonts w:ascii="Times New Roman" w:hAnsi="Times New Roman" w:cs="Times New Roman"/>
          <w:sz w:val="28"/>
          <w:szCs w:val="28"/>
        </w:rPr>
      </w:pPr>
      <w:r w:rsidRPr="00DD263C">
        <w:rPr>
          <w:rFonts w:ascii="Times New Roman" w:hAnsi="Times New Roman" w:cs="Times New Roman"/>
          <w:sz w:val="28"/>
          <w:szCs w:val="28"/>
        </w:rPr>
        <w:t>Фиксация обеспечивает стабилизацию тканевых структур и их уплотнение</w:t>
      </w:r>
      <w:r>
        <w:rPr>
          <w:rFonts w:ascii="Times New Roman" w:hAnsi="Times New Roman" w:cs="Times New Roman"/>
          <w:sz w:val="28"/>
          <w:szCs w:val="28"/>
        </w:rPr>
        <w:t>.</w:t>
      </w:r>
    </w:p>
    <w:p w:rsidR="002D733E" w:rsidRDefault="002D733E" w:rsidP="002D733E">
      <w:pPr>
        <w:spacing w:after="0"/>
        <w:ind w:firstLine="709"/>
        <w:jc w:val="both"/>
        <w:rPr>
          <w:rFonts w:ascii="Times New Roman" w:hAnsi="Times New Roman" w:cs="Times New Roman"/>
          <w:sz w:val="28"/>
          <w:szCs w:val="28"/>
        </w:rPr>
      </w:pPr>
      <w:r>
        <w:rPr>
          <w:rFonts w:ascii="Times New Roman" w:hAnsi="Times New Roman" w:cs="Times New Roman"/>
          <w:sz w:val="28"/>
          <w:szCs w:val="28"/>
        </w:rPr>
        <w:t>Выбор фиксирующей среды зависит от задач исследования. Объем фиксирующей жидкости должен превышать объем кусочков не менее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чем в 10 раз. При этом следим, чтобы кусочки в растворе не слипались и не прилегали ко дну банки. Охлаждение фиксируемых в формалине объектов нежелательно, так как при этом замедляется проникновение фиксатора в ткани.</w:t>
      </w:r>
    </w:p>
    <w:p w:rsidR="00ED06EE" w:rsidRDefault="002D733E" w:rsidP="002D733E">
      <w:pPr>
        <w:spacing w:after="0"/>
        <w:ind w:firstLine="709"/>
        <w:jc w:val="both"/>
        <w:rPr>
          <w:rFonts w:ascii="Times New Roman" w:hAnsi="Times New Roman" w:cs="Times New Roman"/>
          <w:noProof/>
          <w:sz w:val="28"/>
          <w:szCs w:val="28"/>
          <w:lang w:eastAsia="ru-RU"/>
        </w:rPr>
      </w:pPr>
      <w:r>
        <w:rPr>
          <w:rFonts w:ascii="Times New Roman" w:hAnsi="Times New Roman" w:cs="Times New Roman"/>
          <w:sz w:val="28"/>
          <w:szCs w:val="28"/>
          <w:u w:val="single"/>
        </w:rPr>
        <w:t>Формалин:</w:t>
      </w:r>
      <w:r>
        <w:rPr>
          <w:rFonts w:ascii="Times New Roman" w:hAnsi="Times New Roman" w:cs="Times New Roman"/>
          <w:sz w:val="28"/>
          <w:szCs w:val="28"/>
        </w:rPr>
        <w:t xml:space="preserve"> наиболее распространенная и универсальная фиксирующая жидкость. Формалин хорошо проникает в ткани и потому может применяться для фиксации довольно крупных объектов.</w:t>
      </w:r>
      <w:r w:rsidR="00ED06EE" w:rsidRPr="00ED06EE">
        <w:t xml:space="preserve"> </w:t>
      </w:r>
      <w:r w:rsidR="00ED06EE" w:rsidRPr="00ED06EE">
        <w:rPr>
          <w:rFonts w:ascii="Times New Roman" w:hAnsi="Times New Roman" w:cs="Times New Roman"/>
          <w:sz w:val="28"/>
          <w:szCs w:val="28"/>
        </w:rPr>
        <w:t>В гистологической практике используют 10% раствор формалина</w:t>
      </w:r>
      <w:r w:rsidR="00ED06EE">
        <w:rPr>
          <w:rFonts w:ascii="Times New Roman" w:hAnsi="Times New Roman" w:cs="Times New Roman"/>
          <w:sz w:val="28"/>
          <w:szCs w:val="28"/>
        </w:rPr>
        <w:t xml:space="preserve">. </w:t>
      </w:r>
      <w:r w:rsidR="0049215B">
        <w:rPr>
          <w:rFonts w:ascii="Times New Roman" w:hAnsi="Times New Roman" w:cs="Times New Roman"/>
          <w:sz w:val="28"/>
          <w:szCs w:val="28"/>
        </w:rPr>
        <w:t xml:space="preserve">Готовим его </w:t>
      </w:r>
      <w:r w:rsidR="0058614E">
        <w:rPr>
          <w:rFonts w:ascii="Times New Roman" w:hAnsi="Times New Roman" w:cs="Times New Roman"/>
          <w:sz w:val="28"/>
          <w:szCs w:val="28"/>
        </w:rPr>
        <w:t xml:space="preserve"> из концентрированного раствора формальдегида, добавляя к одной его части 9 частей водопроводной воды.</w:t>
      </w:r>
      <w:r w:rsidR="00ED06EE" w:rsidRPr="00ED06EE">
        <w:rPr>
          <w:rFonts w:ascii="Times New Roman" w:hAnsi="Times New Roman" w:cs="Times New Roman"/>
          <w:noProof/>
          <w:sz w:val="28"/>
          <w:szCs w:val="28"/>
          <w:lang w:eastAsia="ru-RU"/>
        </w:rPr>
        <w:t xml:space="preserve"> Продолжительность фиксации </w:t>
      </w:r>
      <w:r w:rsidR="0049215B">
        <w:rPr>
          <w:rFonts w:ascii="Times New Roman" w:hAnsi="Times New Roman" w:cs="Times New Roman"/>
          <w:noProof/>
          <w:sz w:val="28"/>
          <w:szCs w:val="28"/>
          <w:lang w:eastAsia="ru-RU"/>
        </w:rPr>
        <w:t xml:space="preserve">длиться </w:t>
      </w:r>
      <w:r w:rsidR="00ED06EE" w:rsidRPr="00ED06EE">
        <w:rPr>
          <w:rFonts w:ascii="Times New Roman" w:hAnsi="Times New Roman" w:cs="Times New Roman"/>
          <w:noProof/>
          <w:sz w:val="28"/>
          <w:szCs w:val="28"/>
          <w:lang w:eastAsia="ru-RU"/>
        </w:rPr>
        <w:t>24—48 ч при 20°С.</w:t>
      </w:r>
    </w:p>
    <w:p w:rsidR="00ED06EE" w:rsidRDefault="00ED06EE" w:rsidP="002D733E">
      <w:pPr>
        <w:spacing w:after="0"/>
        <w:ind w:firstLine="709"/>
        <w:jc w:val="both"/>
        <w:rPr>
          <w:rFonts w:ascii="Times New Roman" w:hAnsi="Times New Roman" w:cs="Times New Roman"/>
          <w:noProof/>
          <w:sz w:val="28"/>
          <w:szCs w:val="28"/>
          <w:lang w:eastAsia="ru-RU"/>
        </w:rPr>
      </w:pPr>
    </w:p>
    <w:p w:rsidR="00ED06EE" w:rsidRDefault="00ED06EE" w:rsidP="00ED06EE">
      <w:pPr>
        <w:spacing w:after="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85B8585" wp14:editId="4A1E34CE">
            <wp:extent cx="5871473" cy="40095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LEG6bs5Lo.jpg"/>
                    <pic:cNvPicPr/>
                  </pic:nvPicPr>
                  <pic:blipFill>
                    <a:blip r:embed="rId14">
                      <a:extLst>
                        <a:ext uri="{28A0092B-C50C-407E-A947-70E740481C1C}">
                          <a14:useLocalDpi xmlns:a14="http://schemas.microsoft.com/office/drawing/2010/main" val="0"/>
                        </a:ext>
                      </a:extLst>
                    </a:blip>
                    <a:stretch>
                      <a:fillRect/>
                    </a:stretch>
                  </pic:blipFill>
                  <pic:spPr>
                    <a:xfrm>
                      <a:off x="0" y="0"/>
                      <a:ext cx="5869080" cy="4007944"/>
                    </a:xfrm>
                    <a:prstGeom prst="rect">
                      <a:avLst/>
                    </a:prstGeom>
                  </pic:spPr>
                </pic:pic>
              </a:graphicData>
            </a:graphic>
          </wp:inline>
        </w:drawing>
      </w:r>
    </w:p>
    <w:p w:rsidR="00ED06EE" w:rsidRDefault="00ED06EE" w:rsidP="00ED06EE">
      <w:pPr>
        <w:spacing w:after="0"/>
        <w:jc w:val="both"/>
        <w:rPr>
          <w:rFonts w:ascii="Times New Roman" w:hAnsi="Times New Roman" w:cs="Times New Roman"/>
          <w:noProof/>
          <w:sz w:val="28"/>
          <w:szCs w:val="28"/>
          <w:lang w:eastAsia="ru-RU"/>
        </w:rPr>
      </w:pPr>
    </w:p>
    <w:p w:rsidR="00C104DE" w:rsidRDefault="00C104DE" w:rsidP="00ED06E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5000" cy="762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Mr1ViRii0.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rsidR="002D733E" w:rsidRDefault="002D733E" w:rsidP="002D733E">
      <w:pPr>
        <w:spacing w:after="0"/>
        <w:ind w:firstLine="709"/>
        <w:jc w:val="both"/>
        <w:rPr>
          <w:rFonts w:ascii="Times New Roman" w:hAnsi="Times New Roman" w:cs="Times New Roman"/>
          <w:sz w:val="28"/>
          <w:szCs w:val="28"/>
        </w:rPr>
      </w:pPr>
    </w:p>
    <w:p w:rsidR="002D733E" w:rsidRPr="002D733E" w:rsidRDefault="002D733E" w:rsidP="002D733E">
      <w:pPr>
        <w:spacing w:after="0"/>
        <w:ind w:firstLine="709"/>
        <w:jc w:val="both"/>
        <w:rPr>
          <w:rFonts w:ascii="Times New Roman" w:hAnsi="Times New Roman" w:cs="Times New Roman"/>
          <w:sz w:val="28"/>
          <w:szCs w:val="28"/>
        </w:rPr>
      </w:pPr>
    </w:p>
    <w:p w:rsidR="00DD263C" w:rsidRPr="00DD263C" w:rsidRDefault="00DD263C" w:rsidP="00DD263C">
      <w:pPr>
        <w:spacing w:after="0"/>
        <w:jc w:val="both"/>
        <w:rPr>
          <w:rFonts w:ascii="Times New Roman" w:hAnsi="Times New Roman" w:cs="Times New Roman"/>
          <w:sz w:val="28"/>
          <w:szCs w:val="28"/>
        </w:rPr>
      </w:pPr>
    </w:p>
    <w:p w:rsidR="000C3FAF" w:rsidRDefault="000C3FAF" w:rsidP="000C3FAF">
      <w:pPr>
        <w:rPr>
          <w:rFonts w:ascii="Times New Roman" w:hAnsi="Times New Roman" w:cs="Times New Roman"/>
          <w:sz w:val="32"/>
          <w:szCs w:val="32"/>
        </w:rPr>
      </w:pPr>
    </w:p>
    <w:p w:rsidR="00C104DE" w:rsidRDefault="00C104DE" w:rsidP="00ED06EE">
      <w:pPr>
        <w:jc w:val="center"/>
        <w:rPr>
          <w:rFonts w:ascii="Times New Roman" w:hAnsi="Times New Roman" w:cs="Times New Roman"/>
          <w:sz w:val="32"/>
          <w:szCs w:val="32"/>
        </w:rPr>
      </w:pPr>
    </w:p>
    <w:p w:rsidR="00434F5F" w:rsidRDefault="00434F5F" w:rsidP="00434F5F">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День 7</w:t>
      </w:r>
      <w:r w:rsidR="00ED06EE" w:rsidRPr="00ED06EE">
        <w:rPr>
          <w:rFonts w:ascii="Times New Roman" w:hAnsi="Times New Roman" w:cs="Times New Roman"/>
          <w:b/>
          <w:sz w:val="32"/>
          <w:szCs w:val="32"/>
        </w:rPr>
        <w:t>. Промывка в воде</w:t>
      </w:r>
      <w:r>
        <w:rPr>
          <w:rFonts w:ascii="Times New Roman" w:hAnsi="Times New Roman" w:cs="Times New Roman"/>
          <w:b/>
          <w:sz w:val="32"/>
          <w:szCs w:val="32"/>
        </w:rPr>
        <w:t xml:space="preserve"> </w:t>
      </w:r>
    </w:p>
    <w:p w:rsidR="00EB2122" w:rsidRPr="00434F5F" w:rsidRDefault="00ED06EE" w:rsidP="00434F5F">
      <w:pPr>
        <w:spacing w:after="0"/>
        <w:ind w:firstLine="709"/>
        <w:jc w:val="both"/>
        <w:rPr>
          <w:rFonts w:ascii="Times New Roman" w:hAnsi="Times New Roman" w:cs="Times New Roman"/>
          <w:b/>
          <w:sz w:val="32"/>
          <w:szCs w:val="32"/>
        </w:rPr>
      </w:pPr>
      <w:r w:rsidRPr="00ED06EE">
        <w:rPr>
          <w:rFonts w:ascii="Times New Roman" w:hAnsi="Times New Roman" w:cs="Times New Roman"/>
          <w:sz w:val="28"/>
          <w:szCs w:val="28"/>
        </w:rPr>
        <w:t>П</w:t>
      </w:r>
      <w:r w:rsidR="0049215B">
        <w:rPr>
          <w:rFonts w:ascii="Times New Roman" w:hAnsi="Times New Roman" w:cs="Times New Roman"/>
          <w:sz w:val="28"/>
          <w:szCs w:val="28"/>
        </w:rPr>
        <w:t xml:space="preserve">осле фиксации материал промываем </w:t>
      </w:r>
      <w:r w:rsidRPr="00ED06EE">
        <w:rPr>
          <w:rFonts w:ascii="Times New Roman" w:hAnsi="Times New Roman" w:cs="Times New Roman"/>
          <w:sz w:val="28"/>
          <w:szCs w:val="28"/>
        </w:rPr>
        <w:t xml:space="preserve"> с тем, чтобы избавить его от </w:t>
      </w:r>
      <w:r w:rsidR="00EB2122">
        <w:rPr>
          <w:rFonts w:ascii="Times New Roman" w:hAnsi="Times New Roman" w:cs="Times New Roman"/>
          <w:sz w:val="28"/>
          <w:szCs w:val="28"/>
        </w:rPr>
        <w:t xml:space="preserve">избытка фиксатора и </w:t>
      </w:r>
      <w:r w:rsidRPr="00ED06EE">
        <w:rPr>
          <w:rFonts w:ascii="Times New Roman" w:hAnsi="Times New Roman" w:cs="Times New Roman"/>
          <w:sz w:val="28"/>
          <w:szCs w:val="28"/>
        </w:rPr>
        <w:t>различных</w:t>
      </w:r>
      <w:r w:rsidR="00EB2122">
        <w:rPr>
          <w:rFonts w:ascii="Times New Roman" w:hAnsi="Times New Roman" w:cs="Times New Roman"/>
          <w:sz w:val="28"/>
          <w:szCs w:val="28"/>
        </w:rPr>
        <w:t xml:space="preserve"> осадков фиксирующих жидкостей. М</w:t>
      </w:r>
      <w:r w:rsidR="0049215B">
        <w:rPr>
          <w:rFonts w:ascii="Times New Roman" w:hAnsi="Times New Roman" w:cs="Times New Roman"/>
          <w:sz w:val="28"/>
          <w:szCs w:val="28"/>
        </w:rPr>
        <w:t xml:space="preserve">атериал промываем </w:t>
      </w:r>
      <w:r w:rsidR="00EB2122" w:rsidRPr="00EB2122">
        <w:rPr>
          <w:rFonts w:ascii="Times New Roman" w:hAnsi="Times New Roman" w:cs="Times New Roman"/>
          <w:sz w:val="28"/>
          <w:szCs w:val="28"/>
        </w:rPr>
        <w:t xml:space="preserve"> в прот</w:t>
      </w:r>
      <w:r w:rsidR="00EB2122">
        <w:rPr>
          <w:rFonts w:ascii="Times New Roman" w:hAnsi="Times New Roman" w:cs="Times New Roman"/>
          <w:sz w:val="28"/>
          <w:szCs w:val="28"/>
        </w:rPr>
        <w:t>очной воде в течение 1—2 суток.</w:t>
      </w:r>
      <w:r w:rsidR="00725AC0">
        <w:rPr>
          <w:rFonts w:ascii="Times New Roman" w:hAnsi="Times New Roman" w:cs="Times New Roman"/>
          <w:sz w:val="28"/>
          <w:szCs w:val="28"/>
        </w:rPr>
        <w:t xml:space="preserve"> После его подсушивают на фильтровальной бумаге. </w:t>
      </w:r>
      <w:r w:rsidR="00EB2122" w:rsidRPr="00EB2122">
        <w:rPr>
          <w:rFonts w:ascii="Times New Roman" w:hAnsi="Times New Roman" w:cs="Times New Roman"/>
          <w:sz w:val="28"/>
          <w:szCs w:val="28"/>
        </w:rPr>
        <w:t>От качества обезвоживания зависит качество заливки.</w:t>
      </w:r>
    </w:p>
    <w:p w:rsidR="00EB2122" w:rsidRDefault="00ED06EE" w:rsidP="00434F5F">
      <w:pPr>
        <w:spacing w:after="0"/>
        <w:ind w:firstLine="709"/>
        <w:jc w:val="both"/>
        <w:rPr>
          <w:rFonts w:ascii="Times New Roman" w:hAnsi="Times New Roman" w:cs="Times New Roman"/>
          <w:sz w:val="28"/>
          <w:szCs w:val="28"/>
        </w:rPr>
      </w:pPr>
      <w:r w:rsidRPr="00ED06EE">
        <w:rPr>
          <w:rFonts w:ascii="Times New Roman" w:hAnsi="Times New Roman" w:cs="Times New Roman"/>
          <w:sz w:val="28"/>
          <w:szCs w:val="28"/>
        </w:rPr>
        <w:t xml:space="preserve">Изучить с помощью микроскопа </w:t>
      </w:r>
      <w:r w:rsidR="00EB2122">
        <w:rPr>
          <w:rFonts w:ascii="Times New Roman" w:hAnsi="Times New Roman" w:cs="Times New Roman"/>
          <w:sz w:val="28"/>
          <w:szCs w:val="28"/>
        </w:rPr>
        <w:t>не промытые и слишком плотные  кусочки органов невозможно, они не прозрачны</w:t>
      </w:r>
      <w:r w:rsidR="0049215B">
        <w:rPr>
          <w:rFonts w:ascii="Times New Roman" w:hAnsi="Times New Roman" w:cs="Times New Roman"/>
          <w:sz w:val="28"/>
          <w:szCs w:val="28"/>
        </w:rPr>
        <w:t xml:space="preserve"> и плохо впитывают фиксатор.</w:t>
      </w: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49215B" w:rsidRDefault="0049215B" w:rsidP="00EB2122">
      <w:pPr>
        <w:spacing w:after="0"/>
        <w:ind w:firstLine="709"/>
        <w:jc w:val="both"/>
        <w:rPr>
          <w:rFonts w:ascii="Times New Roman" w:hAnsi="Times New Roman" w:cs="Times New Roman"/>
          <w:b/>
          <w:sz w:val="32"/>
          <w:szCs w:val="32"/>
        </w:rPr>
      </w:pPr>
    </w:p>
    <w:p w:rsidR="0049215B" w:rsidRDefault="0049215B" w:rsidP="00EB2122">
      <w:pPr>
        <w:spacing w:after="0"/>
        <w:ind w:firstLine="709"/>
        <w:jc w:val="both"/>
        <w:rPr>
          <w:rFonts w:ascii="Times New Roman" w:hAnsi="Times New Roman" w:cs="Times New Roman"/>
          <w:b/>
          <w:sz w:val="32"/>
          <w:szCs w:val="32"/>
        </w:rPr>
      </w:pPr>
    </w:p>
    <w:p w:rsidR="0049215B" w:rsidRDefault="0049215B" w:rsidP="00EB2122">
      <w:pPr>
        <w:spacing w:after="0"/>
        <w:ind w:firstLine="709"/>
        <w:jc w:val="both"/>
        <w:rPr>
          <w:rFonts w:ascii="Times New Roman" w:hAnsi="Times New Roman" w:cs="Times New Roman"/>
          <w:b/>
          <w:sz w:val="32"/>
          <w:szCs w:val="32"/>
        </w:rPr>
      </w:pPr>
    </w:p>
    <w:p w:rsidR="0049215B" w:rsidRDefault="0049215B" w:rsidP="00EB2122">
      <w:pPr>
        <w:spacing w:after="0"/>
        <w:ind w:firstLine="709"/>
        <w:jc w:val="both"/>
        <w:rPr>
          <w:rFonts w:ascii="Times New Roman" w:hAnsi="Times New Roman" w:cs="Times New Roman"/>
          <w:b/>
          <w:sz w:val="32"/>
          <w:szCs w:val="32"/>
        </w:rPr>
      </w:pPr>
    </w:p>
    <w:p w:rsidR="0049215B" w:rsidRDefault="0049215B" w:rsidP="00EB2122">
      <w:pPr>
        <w:spacing w:after="0"/>
        <w:ind w:firstLine="709"/>
        <w:jc w:val="both"/>
        <w:rPr>
          <w:rFonts w:ascii="Times New Roman" w:hAnsi="Times New Roman" w:cs="Times New Roman"/>
          <w:b/>
          <w:sz w:val="32"/>
          <w:szCs w:val="32"/>
        </w:rPr>
      </w:pPr>
    </w:p>
    <w:p w:rsidR="00EB2122" w:rsidRDefault="00434F5F" w:rsidP="00725AC0">
      <w:pPr>
        <w:spacing w:after="0"/>
        <w:ind w:firstLine="709"/>
        <w:jc w:val="center"/>
        <w:rPr>
          <w:rFonts w:ascii="Times New Roman" w:hAnsi="Times New Roman" w:cs="Times New Roman"/>
          <w:b/>
          <w:sz w:val="32"/>
          <w:szCs w:val="32"/>
        </w:rPr>
      </w:pPr>
      <w:r>
        <w:rPr>
          <w:rFonts w:ascii="Times New Roman" w:hAnsi="Times New Roman" w:cs="Times New Roman"/>
          <w:b/>
          <w:sz w:val="32"/>
          <w:szCs w:val="32"/>
        </w:rPr>
        <w:lastRenderedPageBreak/>
        <w:t>День 8</w:t>
      </w:r>
      <w:r w:rsidR="00EB2122" w:rsidRPr="00EB2122">
        <w:rPr>
          <w:rFonts w:ascii="Times New Roman" w:hAnsi="Times New Roman" w:cs="Times New Roman"/>
          <w:b/>
          <w:sz w:val="32"/>
          <w:szCs w:val="32"/>
        </w:rPr>
        <w:t>. Обезвоживание и уплотнение материала</w:t>
      </w:r>
    </w:p>
    <w:p w:rsidR="0049215B" w:rsidRDefault="0049215B" w:rsidP="00434F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обезвоживания материала используем несколько порций этилового спирта восходящей крепости. Кроме этанола для обезвоживания можем применить безводный ацетон, </w:t>
      </w:r>
      <w:proofErr w:type="spellStart"/>
      <w:r>
        <w:rPr>
          <w:rFonts w:ascii="Times New Roman" w:hAnsi="Times New Roman" w:cs="Times New Roman"/>
          <w:sz w:val="28"/>
          <w:szCs w:val="28"/>
        </w:rPr>
        <w:t>изопропанол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диоксан</w:t>
      </w:r>
      <w:proofErr w:type="spellEnd"/>
      <w:r>
        <w:rPr>
          <w:rFonts w:ascii="Times New Roman" w:hAnsi="Times New Roman" w:cs="Times New Roman"/>
          <w:sz w:val="28"/>
          <w:szCs w:val="28"/>
        </w:rPr>
        <w:t xml:space="preserve">, глицерин.       </w:t>
      </w:r>
    </w:p>
    <w:p w:rsidR="0049215B" w:rsidRDefault="0049215B" w:rsidP="0049215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Обезвоживание ускоряется при постоянном перемешивании жидкости, которое обеспечивает автоматизированная система проводки </w:t>
      </w:r>
      <w:proofErr w:type="spellStart"/>
      <w:r w:rsidR="00725AC0">
        <w:rPr>
          <w:rFonts w:ascii="Times New Roman" w:hAnsi="Times New Roman" w:cs="Times New Roman"/>
          <w:sz w:val="28"/>
          <w:szCs w:val="28"/>
          <w:lang w:val="en-US"/>
        </w:rPr>
        <w:t>Microm</w:t>
      </w:r>
      <w:proofErr w:type="spellEnd"/>
      <w:r w:rsidR="00725AC0" w:rsidRPr="00725AC0">
        <w:rPr>
          <w:rFonts w:ascii="Times New Roman" w:hAnsi="Times New Roman" w:cs="Times New Roman"/>
          <w:sz w:val="28"/>
          <w:szCs w:val="28"/>
        </w:rPr>
        <w:t xml:space="preserve"> </w:t>
      </w:r>
      <w:r w:rsidR="00725AC0">
        <w:rPr>
          <w:rFonts w:ascii="Times New Roman" w:hAnsi="Times New Roman" w:cs="Times New Roman"/>
          <w:sz w:val="28"/>
          <w:szCs w:val="28"/>
          <w:lang w:val="en-US"/>
        </w:rPr>
        <w:t>STP</w:t>
      </w:r>
      <w:r w:rsidR="00725AC0">
        <w:rPr>
          <w:rFonts w:ascii="Times New Roman" w:hAnsi="Times New Roman" w:cs="Times New Roman"/>
          <w:sz w:val="28"/>
          <w:szCs w:val="28"/>
        </w:rPr>
        <w:t xml:space="preserve"> 120.</w:t>
      </w:r>
    </w:p>
    <w:p w:rsidR="00725AC0" w:rsidRDefault="00725AC0" w:rsidP="0049215B">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пребывания объектов в спиртах обусловлена их размерами, свойствами тканей и особыми задачами исследования.</w:t>
      </w:r>
    </w:p>
    <w:p w:rsidR="00725AC0" w:rsidRDefault="00725AC0" w:rsidP="00725AC0">
      <w:pPr>
        <w:spacing w:after="0"/>
        <w:ind w:firstLine="709"/>
        <w:jc w:val="both"/>
        <w:rPr>
          <w:rFonts w:ascii="Times New Roman" w:hAnsi="Times New Roman" w:cs="Times New Roman"/>
          <w:sz w:val="28"/>
          <w:szCs w:val="28"/>
        </w:rPr>
      </w:pPr>
      <w:r>
        <w:rPr>
          <w:rFonts w:ascii="Times New Roman" w:hAnsi="Times New Roman" w:cs="Times New Roman"/>
          <w:sz w:val="28"/>
          <w:szCs w:val="28"/>
        </w:rPr>
        <w:t>Обезвоживание материала, фиксированного в формалине, нужно начать с 70</w:t>
      </w:r>
      <w:r>
        <w:rPr>
          <w:rFonts w:ascii="Times New Roman" w:hAnsi="Times New Roman" w:cs="Times New Roman"/>
          <w:sz w:val="28"/>
          <w:szCs w:val="28"/>
          <w:vertAlign w:val="superscript"/>
        </w:rPr>
        <w:t>0</w:t>
      </w:r>
      <w:r>
        <w:rPr>
          <w:rFonts w:ascii="Times New Roman" w:hAnsi="Times New Roman" w:cs="Times New Roman"/>
          <w:sz w:val="28"/>
          <w:szCs w:val="28"/>
        </w:rPr>
        <w:t>-80</w:t>
      </w:r>
      <w:r>
        <w:rPr>
          <w:rFonts w:ascii="Times New Roman" w:hAnsi="Times New Roman" w:cs="Times New Roman"/>
          <w:sz w:val="28"/>
          <w:szCs w:val="28"/>
          <w:vertAlign w:val="superscript"/>
        </w:rPr>
        <w:t>0</w:t>
      </w:r>
      <w:r>
        <w:rPr>
          <w:rFonts w:ascii="Times New Roman" w:hAnsi="Times New Roman" w:cs="Times New Roman"/>
          <w:sz w:val="28"/>
          <w:szCs w:val="28"/>
        </w:rPr>
        <w:t xml:space="preserve"> этанола, в котором объекты могут находиться длительное время без существенного сжатия. Дальнейшая их обработка может отличаться в зависимости от размера вырезанных кусочков и возможности использования абсолютного спирта. Ускорения процесса обезвоживания можно добиться, вырезая кусочки тканей меньшего размера.</w:t>
      </w:r>
    </w:p>
    <w:p w:rsidR="00EB2122" w:rsidRDefault="0049215B" w:rsidP="00725AC0">
      <w:pPr>
        <w:spacing w:after="0"/>
        <w:ind w:firstLine="709"/>
        <w:jc w:val="both"/>
        <w:rPr>
          <w:rFonts w:ascii="Times New Roman" w:hAnsi="Times New Roman" w:cs="Times New Roman"/>
          <w:sz w:val="28"/>
          <w:szCs w:val="28"/>
        </w:rPr>
      </w:pPr>
      <w:r w:rsidRPr="0049215B">
        <w:rPr>
          <w:rFonts w:ascii="Times New Roman" w:hAnsi="Times New Roman" w:cs="Times New Roman"/>
          <w:sz w:val="28"/>
          <w:szCs w:val="28"/>
        </w:rPr>
        <w:t>Обезвоживание проводят со спиртами, крепость которых постепенно повышается. Обезвоживание ткани производятся постепенно путем проведения ее через спирты</w:t>
      </w:r>
      <w:r w:rsidR="00725AC0">
        <w:rPr>
          <w:rFonts w:ascii="Times New Roman" w:hAnsi="Times New Roman" w:cs="Times New Roman"/>
          <w:sz w:val="28"/>
          <w:szCs w:val="28"/>
        </w:rPr>
        <w:t xml:space="preserve"> возрастающей крепости: 50°, 60</w:t>
      </w:r>
      <w:r w:rsidR="00725AC0">
        <w:rPr>
          <w:rFonts w:ascii="Times New Roman" w:hAnsi="Times New Roman" w:cs="Times New Roman"/>
          <w:sz w:val="28"/>
          <w:szCs w:val="28"/>
          <w:vertAlign w:val="superscript"/>
        </w:rPr>
        <w:t>0</w:t>
      </w:r>
      <w:r w:rsidRPr="0049215B">
        <w:rPr>
          <w:rFonts w:ascii="Times New Roman" w:hAnsi="Times New Roman" w:cs="Times New Roman"/>
          <w:sz w:val="28"/>
          <w:szCs w:val="28"/>
        </w:rPr>
        <w:t>, 70°, 80°, 90°, 96°, 1</w:t>
      </w:r>
      <w:r w:rsidR="00725AC0">
        <w:rPr>
          <w:rFonts w:ascii="Times New Roman" w:hAnsi="Times New Roman" w:cs="Times New Roman"/>
          <w:sz w:val="28"/>
          <w:szCs w:val="28"/>
        </w:rPr>
        <w:t xml:space="preserve">00°. </w:t>
      </w:r>
      <w:r w:rsidRPr="0049215B">
        <w:rPr>
          <w:rFonts w:ascii="Times New Roman" w:hAnsi="Times New Roman" w:cs="Times New Roman"/>
          <w:sz w:val="28"/>
          <w:szCs w:val="28"/>
        </w:rPr>
        <w:t xml:space="preserve">В каждом спирте кусочки находятся от нескольких часов до 1 суток в зависимости от величины кусочка. </w:t>
      </w: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725AC0" w:rsidRDefault="00725AC0" w:rsidP="00725AC0">
      <w:pPr>
        <w:spacing w:after="0"/>
        <w:rPr>
          <w:rFonts w:ascii="Times New Roman" w:hAnsi="Times New Roman" w:cs="Times New Roman"/>
          <w:sz w:val="28"/>
          <w:szCs w:val="28"/>
        </w:rPr>
      </w:pPr>
    </w:p>
    <w:p w:rsidR="00434F5F" w:rsidRDefault="00434F5F" w:rsidP="00725AC0">
      <w:pPr>
        <w:spacing w:after="0"/>
        <w:jc w:val="center"/>
        <w:rPr>
          <w:rFonts w:ascii="Times New Roman" w:hAnsi="Times New Roman" w:cs="Times New Roman"/>
          <w:b/>
          <w:sz w:val="32"/>
          <w:szCs w:val="32"/>
        </w:rPr>
      </w:pPr>
    </w:p>
    <w:p w:rsidR="00EB2122" w:rsidRDefault="00434F5F" w:rsidP="00725AC0">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День 9</w:t>
      </w:r>
      <w:r w:rsidR="00EB2122" w:rsidRPr="00725AC0">
        <w:rPr>
          <w:rFonts w:ascii="Times New Roman" w:hAnsi="Times New Roman" w:cs="Times New Roman"/>
          <w:b/>
          <w:sz w:val="32"/>
          <w:szCs w:val="32"/>
        </w:rPr>
        <w:t>. Заливка</w:t>
      </w:r>
      <w:r w:rsidR="00725AC0">
        <w:rPr>
          <w:rFonts w:ascii="Times New Roman" w:hAnsi="Times New Roman" w:cs="Times New Roman"/>
          <w:b/>
          <w:sz w:val="32"/>
          <w:szCs w:val="32"/>
        </w:rPr>
        <w:t xml:space="preserve"> материала в парафин</w:t>
      </w:r>
    </w:p>
    <w:p w:rsidR="00725AC0" w:rsidRDefault="00725AC0" w:rsidP="00434F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Получение тонких срезов </w:t>
      </w:r>
      <w:r w:rsidR="00B92F88">
        <w:rPr>
          <w:rFonts w:ascii="Times New Roman" w:hAnsi="Times New Roman" w:cs="Times New Roman"/>
          <w:sz w:val="28"/>
          <w:szCs w:val="28"/>
        </w:rPr>
        <w:t xml:space="preserve">с образцом исследуемых </w:t>
      </w:r>
      <w:proofErr w:type="gramStart"/>
      <w:r w:rsidR="00B92F88">
        <w:rPr>
          <w:rFonts w:ascii="Times New Roman" w:hAnsi="Times New Roman" w:cs="Times New Roman"/>
          <w:sz w:val="28"/>
          <w:szCs w:val="28"/>
        </w:rPr>
        <w:t>тканей</w:t>
      </w:r>
      <w:proofErr w:type="gramEnd"/>
      <w:r w:rsidR="00B92F88">
        <w:rPr>
          <w:rFonts w:ascii="Times New Roman" w:hAnsi="Times New Roman" w:cs="Times New Roman"/>
          <w:sz w:val="28"/>
          <w:szCs w:val="28"/>
        </w:rPr>
        <w:t xml:space="preserve"> возможно только после их пропитывания достаточно плотной средой – парафином.</w:t>
      </w:r>
    </w:p>
    <w:p w:rsidR="00B92F88" w:rsidRDefault="00B92F88" w:rsidP="00725A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Парафин является смесью высокомолекулярных предельных углеводородов, </w:t>
      </w:r>
      <w:proofErr w:type="gramStart"/>
      <w:r>
        <w:rPr>
          <w:rFonts w:ascii="Times New Roman" w:hAnsi="Times New Roman" w:cs="Times New Roman"/>
          <w:sz w:val="28"/>
          <w:szCs w:val="28"/>
        </w:rPr>
        <w:t>получаемая</w:t>
      </w:r>
      <w:proofErr w:type="gramEnd"/>
      <w:r>
        <w:rPr>
          <w:rFonts w:ascii="Times New Roman" w:hAnsi="Times New Roman" w:cs="Times New Roman"/>
          <w:sz w:val="28"/>
          <w:szCs w:val="28"/>
        </w:rPr>
        <w:t xml:space="preserve"> при перегонке нефти. Сорта парафина, используемые в качестве среды для гистологической заливки, имеют температуру от 48</w:t>
      </w:r>
      <w:r>
        <w:rPr>
          <w:rFonts w:ascii="Times New Roman" w:hAnsi="Times New Roman" w:cs="Times New Roman"/>
          <w:sz w:val="28"/>
          <w:szCs w:val="28"/>
          <w:vertAlign w:val="superscript"/>
        </w:rPr>
        <w:t>0</w:t>
      </w:r>
      <w:r>
        <w:rPr>
          <w:rFonts w:ascii="Times New Roman" w:hAnsi="Times New Roman" w:cs="Times New Roman"/>
          <w:sz w:val="28"/>
          <w:szCs w:val="28"/>
        </w:rPr>
        <w:t xml:space="preserve"> до 60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Пропитку парафином проводят в термостате, обеспечивающем поддержание температуры на 1-2 градуса выше температуры плавления используемого парафина. </w:t>
      </w:r>
    </w:p>
    <w:p w:rsidR="00763D17" w:rsidRDefault="00763D17" w:rsidP="00725AC0">
      <w:pPr>
        <w:spacing w:after="0"/>
        <w:ind w:firstLine="709"/>
        <w:jc w:val="both"/>
        <w:rPr>
          <w:rFonts w:ascii="Times New Roman" w:hAnsi="Times New Roman" w:cs="Times New Roman"/>
          <w:sz w:val="28"/>
          <w:szCs w:val="28"/>
        </w:rPr>
      </w:pPr>
    </w:p>
    <w:p w:rsidR="00B92F88" w:rsidRPr="00B92F88" w:rsidRDefault="00B92F88" w:rsidP="00725AC0">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1100" cy="4991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JyNgHgVE.jpg"/>
                    <pic:cNvPicPr/>
                  </pic:nvPicPr>
                  <pic:blipFill>
                    <a:blip r:embed="rId16">
                      <a:extLst>
                        <a:ext uri="{28A0092B-C50C-407E-A947-70E740481C1C}">
                          <a14:useLocalDpi xmlns:a14="http://schemas.microsoft.com/office/drawing/2010/main" val="0"/>
                        </a:ext>
                      </a:extLst>
                    </a:blip>
                    <a:stretch>
                      <a:fillRect/>
                    </a:stretch>
                  </pic:blipFill>
                  <pic:spPr>
                    <a:xfrm>
                      <a:off x="0" y="0"/>
                      <a:ext cx="4988434" cy="4988434"/>
                    </a:xfrm>
                    <a:prstGeom prst="rect">
                      <a:avLst/>
                    </a:prstGeom>
                  </pic:spPr>
                </pic:pic>
              </a:graphicData>
            </a:graphic>
          </wp:inline>
        </w:drawing>
      </w:r>
    </w:p>
    <w:p w:rsidR="00725AC0" w:rsidRPr="00725AC0" w:rsidRDefault="00725AC0" w:rsidP="00725AC0">
      <w:pPr>
        <w:spacing w:after="0"/>
        <w:jc w:val="center"/>
        <w:rPr>
          <w:rFonts w:ascii="Times New Roman" w:hAnsi="Times New Roman" w:cs="Times New Roman"/>
          <w:sz w:val="32"/>
          <w:szCs w:val="32"/>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763D17" w:rsidRDefault="00763D17" w:rsidP="00C104DE">
      <w:pPr>
        <w:spacing w:after="0"/>
        <w:ind w:firstLine="709"/>
        <w:jc w:val="both"/>
        <w:rPr>
          <w:rFonts w:ascii="Times New Roman" w:hAnsi="Times New Roman" w:cs="Times New Roman"/>
          <w:sz w:val="28"/>
          <w:szCs w:val="28"/>
        </w:rPr>
      </w:pPr>
    </w:p>
    <w:p w:rsidR="00763D17" w:rsidRDefault="00763D17" w:rsidP="00C104DE">
      <w:pPr>
        <w:spacing w:after="0"/>
        <w:ind w:firstLine="709"/>
        <w:jc w:val="both"/>
        <w:rPr>
          <w:rFonts w:ascii="Times New Roman" w:hAnsi="Times New Roman" w:cs="Times New Roman"/>
          <w:sz w:val="28"/>
          <w:szCs w:val="28"/>
        </w:rPr>
      </w:pPr>
    </w:p>
    <w:p w:rsidR="00763D17" w:rsidRDefault="00763D17" w:rsidP="00C104DE">
      <w:pPr>
        <w:spacing w:after="0"/>
        <w:ind w:firstLine="709"/>
        <w:jc w:val="both"/>
        <w:rPr>
          <w:rFonts w:ascii="Times New Roman" w:hAnsi="Times New Roman" w:cs="Times New Roman"/>
          <w:sz w:val="28"/>
          <w:szCs w:val="28"/>
        </w:rPr>
      </w:pPr>
    </w:p>
    <w:p w:rsidR="00763D17" w:rsidRDefault="00763D17" w:rsidP="00C104DE">
      <w:pPr>
        <w:spacing w:after="0"/>
        <w:ind w:firstLine="709"/>
        <w:jc w:val="both"/>
        <w:rPr>
          <w:rFonts w:ascii="Times New Roman" w:hAnsi="Times New Roman" w:cs="Times New Roman"/>
          <w:sz w:val="28"/>
          <w:szCs w:val="28"/>
        </w:rPr>
      </w:pPr>
    </w:p>
    <w:p w:rsidR="00763D17" w:rsidRPr="00763D17" w:rsidRDefault="00763D17" w:rsidP="00763D17">
      <w:pPr>
        <w:spacing w:after="0"/>
        <w:ind w:firstLine="709"/>
        <w:jc w:val="center"/>
        <w:rPr>
          <w:rFonts w:ascii="Times New Roman" w:hAnsi="Times New Roman" w:cs="Times New Roman"/>
          <w:b/>
          <w:sz w:val="32"/>
          <w:szCs w:val="32"/>
        </w:rPr>
      </w:pPr>
      <w:r w:rsidRPr="00763D17">
        <w:rPr>
          <w:rFonts w:ascii="Times New Roman" w:hAnsi="Times New Roman" w:cs="Times New Roman"/>
          <w:b/>
          <w:sz w:val="32"/>
          <w:szCs w:val="32"/>
        </w:rPr>
        <w:lastRenderedPageBreak/>
        <w:t>День 10. Заливка парафиновых блоков</w:t>
      </w:r>
    </w:p>
    <w:p w:rsidR="00C104DE" w:rsidRDefault="00B92F88" w:rsidP="00C104D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окончании </w:t>
      </w:r>
      <w:r w:rsidR="00C104DE">
        <w:rPr>
          <w:rFonts w:ascii="Times New Roman" w:hAnsi="Times New Roman" w:cs="Times New Roman"/>
          <w:sz w:val="28"/>
          <w:szCs w:val="28"/>
        </w:rPr>
        <w:t xml:space="preserve">проводки осуществляется заливка, </w:t>
      </w:r>
      <w:r>
        <w:rPr>
          <w:rFonts w:ascii="Times New Roman" w:hAnsi="Times New Roman" w:cs="Times New Roman"/>
          <w:sz w:val="28"/>
          <w:szCs w:val="28"/>
        </w:rPr>
        <w:t>объект помещаем в формочку (каретку) и заливаем свежей порцией разогретого до 60</w:t>
      </w:r>
      <w:r>
        <w:rPr>
          <w:rFonts w:ascii="Times New Roman" w:hAnsi="Times New Roman" w:cs="Times New Roman"/>
          <w:sz w:val="28"/>
          <w:szCs w:val="28"/>
          <w:vertAlign w:val="superscript"/>
        </w:rPr>
        <w:t>0</w:t>
      </w:r>
      <w:r w:rsidR="00C104DE">
        <w:rPr>
          <w:rFonts w:ascii="Times New Roman" w:hAnsi="Times New Roman" w:cs="Times New Roman"/>
          <w:sz w:val="28"/>
          <w:szCs w:val="28"/>
        </w:rPr>
        <w:t xml:space="preserve">С парафина. </w:t>
      </w:r>
    </w:p>
    <w:p w:rsidR="002D2AED" w:rsidRDefault="002D2AED" w:rsidP="002D2AED">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3DA048" wp14:editId="633AE3D7">
            <wp:extent cx="2952750" cy="3159821"/>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jJ0Tc-CuQ.jpg"/>
                    <pic:cNvPicPr/>
                  </pic:nvPicPr>
                  <pic:blipFill>
                    <a:blip r:embed="rId17">
                      <a:extLst>
                        <a:ext uri="{28A0092B-C50C-407E-A947-70E740481C1C}">
                          <a14:useLocalDpi xmlns:a14="http://schemas.microsoft.com/office/drawing/2010/main" val="0"/>
                        </a:ext>
                      </a:extLst>
                    </a:blip>
                    <a:stretch>
                      <a:fillRect/>
                    </a:stretch>
                  </pic:blipFill>
                  <pic:spPr>
                    <a:xfrm>
                      <a:off x="0" y="0"/>
                      <a:ext cx="2953689" cy="31608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71056D9" wp14:editId="68E0873D">
            <wp:extent cx="2495550" cy="3162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VNqreTz8c.jpg"/>
                    <pic:cNvPicPr/>
                  </pic:nvPicPr>
                  <pic:blipFill>
                    <a:blip r:embed="rId18">
                      <a:extLst>
                        <a:ext uri="{28A0092B-C50C-407E-A947-70E740481C1C}">
                          <a14:useLocalDpi xmlns:a14="http://schemas.microsoft.com/office/drawing/2010/main" val="0"/>
                        </a:ext>
                      </a:extLst>
                    </a:blip>
                    <a:stretch>
                      <a:fillRect/>
                    </a:stretch>
                  </pic:blipFill>
                  <pic:spPr>
                    <a:xfrm>
                      <a:off x="0" y="0"/>
                      <a:ext cx="2494092" cy="3160452"/>
                    </a:xfrm>
                    <a:prstGeom prst="rect">
                      <a:avLst/>
                    </a:prstGeom>
                  </pic:spPr>
                </pic:pic>
              </a:graphicData>
            </a:graphic>
          </wp:inline>
        </w:drawing>
      </w:r>
    </w:p>
    <w:p w:rsidR="002D2AED" w:rsidRDefault="00076B43" w:rsidP="002D2AED">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12BF8D" wp14:editId="604B8193">
            <wp:extent cx="5419725" cy="406464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ucxGmI0UE.jpg"/>
                    <pic:cNvPicPr/>
                  </pic:nvPicPr>
                  <pic:blipFill>
                    <a:blip r:embed="rId19">
                      <a:extLst>
                        <a:ext uri="{28A0092B-C50C-407E-A947-70E740481C1C}">
                          <a14:useLocalDpi xmlns:a14="http://schemas.microsoft.com/office/drawing/2010/main" val="0"/>
                        </a:ext>
                      </a:extLst>
                    </a:blip>
                    <a:stretch>
                      <a:fillRect/>
                    </a:stretch>
                  </pic:blipFill>
                  <pic:spPr>
                    <a:xfrm>
                      <a:off x="0" y="0"/>
                      <a:ext cx="5423659" cy="4067597"/>
                    </a:xfrm>
                    <a:prstGeom prst="rect">
                      <a:avLst/>
                    </a:prstGeom>
                  </pic:spPr>
                </pic:pic>
              </a:graphicData>
            </a:graphic>
          </wp:inline>
        </w:drawing>
      </w:r>
    </w:p>
    <w:p w:rsidR="00096A34" w:rsidRDefault="00096A34" w:rsidP="00C104DE">
      <w:pPr>
        <w:spacing w:after="0"/>
        <w:ind w:firstLine="709"/>
        <w:jc w:val="both"/>
        <w:rPr>
          <w:rFonts w:ascii="Times New Roman" w:hAnsi="Times New Roman" w:cs="Times New Roman"/>
          <w:sz w:val="28"/>
          <w:szCs w:val="28"/>
        </w:rPr>
      </w:pPr>
    </w:p>
    <w:p w:rsidR="00096A34" w:rsidRDefault="00096A34" w:rsidP="00C104DE">
      <w:pPr>
        <w:spacing w:after="0"/>
        <w:ind w:firstLine="709"/>
        <w:jc w:val="both"/>
        <w:rPr>
          <w:rFonts w:ascii="Times New Roman" w:hAnsi="Times New Roman" w:cs="Times New Roman"/>
          <w:sz w:val="28"/>
          <w:szCs w:val="28"/>
        </w:rPr>
      </w:pPr>
    </w:p>
    <w:p w:rsidR="00096A34" w:rsidRDefault="00096A34" w:rsidP="00C104DE">
      <w:pPr>
        <w:spacing w:after="0"/>
        <w:ind w:firstLine="709"/>
        <w:jc w:val="both"/>
        <w:rPr>
          <w:rFonts w:ascii="Times New Roman" w:hAnsi="Times New Roman" w:cs="Times New Roman"/>
          <w:sz w:val="28"/>
          <w:szCs w:val="28"/>
        </w:rPr>
      </w:pPr>
    </w:p>
    <w:p w:rsidR="00096A34" w:rsidRDefault="00096A34" w:rsidP="00076B43">
      <w:pPr>
        <w:spacing w:after="0"/>
        <w:ind w:firstLine="709"/>
        <w:rPr>
          <w:rFonts w:ascii="Times New Roman" w:hAnsi="Times New Roman" w:cs="Times New Roman"/>
          <w:sz w:val="28"/>
          <w:szCs w:val="28"/>
        </w:rPr>
      </w:pPr>
    </w:p>
    <w:p w:rsidR="00C104DE" w:rsidRDefault="00C104DE" w:rsidP="00076B4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 затвердевшего парафина (спустя час после заливки) подогретым скальпелем вырезаем блоки, чтобы по периметру кусочка оставалась кайма парафина 1-2 мм. Приготовленные блоки с помощью шпателя прикрепляем к </w:t>
      </w:r>
      <w:proofErr w:type="gramStart"/>
      <w:r>
        <w:rPr>
          <w:rFonts w:ascii="Times New Roman" w:hAnsi="Times New Roman" w:cs="Times New Roman"/>
          <w:sz w:val="28"/>
          <w:szCs w:val="28"/>
        </w:rPr>
        <w:t>деревянному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блокодержателю</w:t>
      </w:r>
      <w:proofErr w:type="spellEnd"/>
      <w:r>
        <w:rPr>
          <w:rFonts w:ascii="Times New Roman" w:hAnsi="Times New Roman" w:cs="Times New Roman"/>
          <w:sz w:val="28"/>
          <w:szCs w:val="28"/>
        </w:rPr>
        <w:t>, на котором пишем номер объекта.</w:t>
      </w:r>
    </w:p>
    <w:p w:rsidR="00763D17" w:rsidRDefault="00763D17" w:rsidP="00076B43">
      <w:pPr>
        <w:spacing w:after="0"/>
        <w:ind w:firstLine="709"/>
        <w:jc w:val="both"/>
        <w:rPr>
          <w:rFonts w:ascii="Times New Roman" w:hAnsi="Times New Roman" w:cs="Times New Roman"/>
          <w:sz w:val="28"/>
          <w:szCs w:val="28"/>
        </w:rPr>
      </w:pPr>
    </w:p>
    <w:p w:rsidR="00C104DE" w:rsidRDefault="00C104DE" w:rsidP="00C104D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28ED7B" wp14:editId="002B5ADC">
            <wp:extent cx="2581137" cy="3343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2MCupGs.jpg"/>
                    <pic:cNvPicPr/>
                  </pic:nvPicPr>
                  <pic:blipFill>
                    <a:blip r:embed="rId20">
                      <a:extLst>
                        <a:ext uri="{28A0092B-C50C-407E-A947-70E740481C1C}">
                          <a14:useLocalDpi xmlns:a14="http://schemas.microsoft.com/office/drawing/2010/main" val="0"/>
                        </a:ext>
                      </a:extLst>
                    </a:blip>
                    <a:stretch>
                      <a:fillRect/>
                    </a:stretch>
                  </pic:blipFill>
                  <pic:spPr>
                    <a:xfrm>
                      <a:off x="0" y="0"/>
                      <a:ext cx="2590207" cy="3355023"/>
                    </a:xfrm>
                    <a:prstGeom prst="rect">
                      <a:avLst/>
                    </a:prstGeom>
                  </pic:spPr>
                </pic:pic>
              </a:graphicData>
            </a:graphic>
          </wp:inline>
        </w:drawing>
      </w:r>
    </w:p>
    <w:p w:rsidR="00C104DE" w:rsidRDefault="00096A34" w:rsidP="00096A3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128F29" wp14:editId="520AEB84">
            <wp:extent cx="5723285" cy="3675153"/>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Q6pdIXU5c.jpg"/>
                    <pic:cNvPicPr/>
                  </pic:nvPicPr>
                  <pic:blipFill>
                    <a:blip r:embed="rId21">
                      <a:extLst>
                        <a:ext uri="{28A0092B-C50C-407E-A947-70E740481C1C}">
                          <a14:useLocalDpi xmlns:a14="http://schemas.microsoft.com/office/drawing/2010/main" val="0"/>
                        </a:ext>
                      </a:extLst>
                    </a:blip>
                    <a:stretch>
                      <a:fillRect/>
                    </a:stretch>
                  </pic:blipFill>
                  <pic:spPr>
                    <a:xfrm>
                      <a:off x="0" y="0"/>
                      <a:ext cx="5725552" cy="3676609"/>
                    </a:xfrm>
                    <a:prstGeom prst="rect">
                      <a:avLst/>
                    </a:prstGeom>
                  </pic:spPr>
                </pic:pic>
              </a:graphicData>
            </a:graphic>
          </wp:inline>
        </w:drawing>
      </w:r>
    </w:p>
    <w:p w:rsidR="00C104DE" w:rsidRDefault="00C104DE" w:rsidP="00C104DE">
      <w:pPr>
        <w:spacing w:after="0"/>
        <w:ind w:firstLine="709"/>
        <w:jc w:val="both"/>
        <w:rPr>
          <w:rFonts w:ascii="Times New Roman" w:hAnsi="Times New Roman" w:cs="Times New Roman"/>
          <w:sz w:val="28"/>
          <w:szCs w:val="28"/>
        </w:rPr>
      </w:pPr>
    </w:p>
    <w:p w:rsidR="001B316D" w:rsidRDefault="001B316D" w:rsidP="00076B43">
      <w:pPr>
        <w:spacing w:after="0"/>
        <w:jc w:val="center"/>
        <w:rPr>
          <w:rFonts w:ascii="Times New Roman" w:hAnsi="Times New Roman" w:cs="Times New Roman"/>
          <w:b/>
          <w:sz w:val="32"/>
          <w:szCs w:val="32"/>
        </w:rPr>
      </w:pPr>
    </w:p>
    <w:p w:rsidR="002B5DF2" w:rsidRDefault="002B5DF2" w:rsidP="00076B43">
      <w:pPr>
        <w:spacing w:after="0"/>
        <w:jc w:val="center"/>
        <w:rPr>
          <w:rFonts w:ascii="Times New Roman" w:hAnsi="Times New Roman" w:cs="Times New Roman"/>
          <w:b/>
          <w:sz w:val="32"/>
          <w:szCs w:val="32"/>
        </w:rPr>
      </w:pPr>
    </w:p>
    <w:p w:rsidR="00EB2122" w:rsidRPr="00C104DE" w:rsidRDefault="00763D17" w:rsidP="00076B43">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День </w:t>
      </w:r>
      <w:r w:rsidR="001B316D">
        <w:rPr>
          <w:rFonts w:ascii="Times New Roman" w:hAnsi="Times New Roman" w:cs="Times New Roman"/>
          <w:b/>
          <w:sz w:val="32"/>
          <w:szCs w:val="32"/>
        </w:rPr>
        <w:t>11</w:t>
      </w:r>
      <w:r w:rsidR="00EB2122" w:rsidRPr="00C104DE">
        <w:rPr>
          <w:rFonts w:ascii="Times New Roman" w:hAnsi="Times New Roman" w:cs="Times New Roman"/>
          <w:b/>
          <w:sz w:val="32"/>
          <w:szCs w:val="32"/>
        </w:rPr>
        <w:t>. Приготовление срезов</w:t>
      </w:r>
    </w:p>
    <w:p w:rsidR="00096A34" w:rsidRDefault="00C104DE" w:rsidP="00434F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наклеиванием срезов предметные стекла должны быть подготовлены </w:t>
      </w:r>
      <w:r w:rsidR="00096A34">
        <w:rPr>
          <w:rFonts w:ascii="Times New Roman" w:hAnsi="Times New Roman" w:cs="Times New Roman"/>
          <w:sz w:val="28"/>
          <w:szCs w:val="28"/>
        </w:rPr>
        <w:t>для того, чтобы в ходе дальнейшей обработки срезы не оклеивались.</w:t>
      </w:r>
    </w:p>
    <w:p w:rsidR="00096A34" w:rsidRDefault="00096A34" w:rsidP="00BF4F5A">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Подготовка предметных стекол состоит из двух этапов - обезжиривание и нанесение адгезивного покрытия.</w:t>
      </w:r>
    </w:p>
    <w:p w:rsidR="00096A34" w:rsidRDefault="00096A34" w:rsidP="00EB2122">
      <w:pPr>
        <w:spacing w:after="0"/>
        <w:ind w:firstLine="709"/>
        <w:jc w:val="both"/>
        <w:rPr>
          <w:rFonts w:ascii="Times New Roman" w:hAnsi="Times New Roman" w:cs="Times New Roman"/>
          <w:sz w:val="28"/>
          <w:szCs w:val="28"/>
        </w:rPr>
      </w:pPr>
    </w:p>
    <w:p w:rsidR="00EB2122" w:rsidRDefault="00096A34" w:rsidP="002B5DF2">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C8524B" wp14:editId="210A10E4">
            <wp:extent cx="2371725" cy="3839854"/>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3iFKcQr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4851" cy="3844915"/>
                    </a:xfrm>
                    <a:prstGeom prst="rect">
                      <a:avLst/>
                    </a:prstGeom>
                  </pic:spPr>
                </pic:pic>
              </a:graphicData>
            </a:graphic>
          </wp:inline>
        </w:drawing>
      </w:r>
    </w:p>
    <w:p w:rsidR="00096A34" w:rsidRDefault="00096A34" w:rsidP="00096A34">
      <w:pPr>
        <w:spacing w:after="0"/>
        <w:jc w:val="both"/>
        <w:rPr>
          <w:rFonts w:ascii="Times New Roman" w:hAnsi="Times New Roman" w:cs="Times New Roman"/>
          <w:sz w:val="28"/>
          <w:szCs w:val="28"/>
        </w:rPr>
      </w:pPr>
    </w:p>
    <w:p w:rsidR="00C104DE" w:rsidRDefault="00096A34" w:rsidP="00096A34">
      <w:pPr>
        <w:spacing w:after="0"/>
        <w:ind w:firstLine="709"/>
        <w:jc w:val="both"/>
        <w:rPr>
          <w:rFonts w:ascii="Times New Roman" w:hAnsi="Times New Roman" w:cs="Times New Roman"/>
          <w:sz w:val="28"/>
          <w:szCs w:val="28"/>
        </w:rPr>
      </w:pPr>
      <w:r>
        <w:rPr>
          <w:rFonts w:ascii="Times New Roman" w:hAnsi="Times New Roman" w:cs="Times New Roman"/>
          <w:sz w:val="28"/>
          <w:szCs w:val="28"/>
        </w:rPr>
        <w:t>Адгезивные среды наносят только на очищенные и обезжиренные предметные стекла.</w:t>
      </w:r>
      <w:r w:rsidR="00BF4F5A">
        <w:rPr>
          <w:rFonts w:ascii="Times New Roman" w:hAnsi="Times New Roman" w:cs="Times New Roman"/>
          <w:sz w:val="28"/>
          <w:szCs w:val="28"/>
        </w:rPr>
        <w:t xml:space="preserve"> </w:t>
      </w:r>
    </w:p>
    <w:p w:rsidR="00BF4F5A" w:rsidRDefault="00BF4F5A" w:rsidP="00096A34">
      <w:pPr>
        <w:spacing w:after="0"/>
        <w:ind w:firstLine="709"/>
        <w:jc w:val="both"/>
        <w:rPr>
          <w:rFonts w:ascii="Times New Roman" w:hAnsi="Times New Roman" w:cs="Times New Roman"/>
          <w:sz w:val="28"/>
          <w:szCs w:val="28"/>
        </w:rPr>
      </w:pPr>
      <w:r w:rsidRPr="00BF4F5A">
        <w:rPr>
          <w:rFonts w:ascii="Times New Roman" w:hAnsi="Times New Roman" w:cs="Times New Roman"/>
          <w:sz w:val="28"/>
          <w:szCs w:val="28"/>
          <w:u w:val="single"/>
        </w:rPr>
        <w:t>Обработка с яичным белком</w:t>
      </w:r>
      <w:r>
        <w:rPr>
          <w:rFonts w:ascii="Times New Roman" w:hAnsi="Times New Roman" w:cs="Times New Roman"/>
          <w:sz w:val="28"/>
          <w:szCs w:val="28"/>
          <w:u w:val="single"/>
        </w:rPr>
        <w:t>:</w:t>
      </w:r>
      <w:r>
        <w:rPr>
          <w:rFonts w:ascii="Times New Roman" w:hAnsi="Times New Roman" w:cs="Times New Roman"/>
          <w:sz w:val="28"/>
          <w:szCs w:val="28"/>
        </w:rPr>
        <w:t xml:space="preserve"> берем свежий яичный белок (без желтка)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взбиваем шпателем до состояния пены и выливаем на широкопористый фильтр, смоченный заранее дистиллированной водой. К белку добавляем равный объем глицерина, размешиваем и добавляем кусочек камфары или тимола (предупреждение загнивания). </w:t>
      </w:r>
    </w:p>
    <w:p w:rsidR="00BF4F5A" w:rsidRDefault="00BF4F5A" w:rsidP="00096A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Обработка обезжиренных предметных стекол белком производим непосредственно перед изготовлением срезов. На каждое предметное стекло наносим капельку белка и подушечкой пальца тщательно растираем капельку по поверхности стекла. После этого оставляем стекла для </w:t>
      </w:r>
      <w:proofErr w:type="spellStart"/>
      <w:r>
        <w:rPr>
          <w:rFonts w:ascii="Times New Roman" w:hAnsi="Times New Roman" w:cs="Times New Roman"/>
          <w:sz w:val="28"/>
          <w:szCs w:val="28"/>
        </w:rPr>
        <w:t>подсыхания</w:t>
      </w:r>
      <w:proofErr w:type="spellEnd"/>
      <w:r>
        <w:rPr>
          <w:rFonts w:ascii="Times New Roman" w:hAnsi="Times New Roman" w:cs="Times New Roman"/>
          <w:sz w:val="28"/>
          <w:szCs w:val="28"/>
        </w:rPr>
        <w:t>.</w:t>
      </w:r>
    </w:p>
    <w:p w:rsidR="00C104DE" w:rsidRDefault="00096A34" w:rsidP="00055897">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4050" cy="4200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My7UBnwc.jpg"/>
                    <pic:cNvPicPr/>
                  </pic:nvPicPr>
                  <pic:blipFill>
                    <a:blip r:embed="rId23">
                      <a:extLst>
                        <a:ext uri="{28A0092B-C50C-407E-A947-70E740481C1C}">
                          <a14:useLocalDpi xmlns:a14="http://schemas.microsoft.com/office/drawing/2010/main" val="0"/>
                        </a:ext>
                      </a:extLst>
                    </a:blip>
                    <a:stretch>
                      <a:fillRect/>
                    </a:stretch>
                  </pic:blipFill>
                  <pic:spPr>
                    <a:xfrm>
                      <a:off x="0" y="0"/>
                      <a:ext cx="5730986" cy="419828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649E4BE" wp14:editId="7BD90E35">
            <wp:extent cx="4026477" cy="44291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gYqs02gxs.jpg"/>
                    <pic:cNvPicPr/>
                  </pic:nvPicPr>
                  <pic:blipFill>
                    <a:blip r:embed="rId24">
                      <a:extLst>
                        <a:ext uri="{28A0092B-C50C-407E-A947-70E740481C1C}">
                          <a14:useLocalDpi xmlns:a14="http://schemas.microsoft.com/office/drawing/2010/main" val="0"/>
                        </a:ext>
                      </a:extLst>
                    </a:blip>
                    <a:stretch>
                      <a:fillRect/>
                    </a:stretch>
                  </pic:blipFill>
                  <pic:spPr>
                    <a:xfrm>
                      <a:off x="0" y="0"/>
                      <a:ext cx="4032662" cy="4435928"/>
                    </a:xfrm>
                    <a:prstGeom prst="rect">
                      <a:avLst/>
                    </a:prstGeom>
                  </pic:spPr>
                </pic:pic>
              </a:graphicData>
            </a:graphic>
          </wp:inline>
        </w:drawing>
      </w:r>
    </w:p>
    <w:p w:rsidR="00B92338" w:rsidRDefault="00BF4F5A" w:rsidP="00BF4F5A">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изготовления срезов из парафиновых блоков используем микротом с ручным приводом.</w:t>
      </w:r>
      <w:r w:rsidR="00B92338" w:rsidRPr="00B92338">
        <w:t xml:space="preserve"> </w:t>
      </w:r>
      <w:r w:rsidR="00B92338" w:rsidRPr="00B92338">
        <w:rPr>
          <w:rFonts w:ascii="Times New Roman" w:hAnsi="Times New Roman" w:cs="Times New Roman"/>
          <w:sz w:val="28"/>
          <w:szCs w:val="28"/>
        </w:rPr>
        <w:t xml:space="preserve">Блок фиксируют в </w:t>
      </w:r>
      <w:proofErr w:type="spellStart"/>
      <w:r w:rsidR="00B92338" w:rsidRPr="00B92338">
        <w:rPr>
          <w:rFonts w:ascii="Times New Roman" w:hAnsi="Times New Roman" w:cs="Times New Roman"/>
          <w:sz w:val="28"/>
          <w:szCs w:val="28"/>
        </w:rPr>
        <w:t>объектодержателе</w:t>
      </w:r>
      <w:proofErr w:type="spellEnd"/>
      <w:r w:rsidR="00B92338" w:rsidRPr="00B92338">
        <w:rPr>
          <w:rFonts w:ascii="Times New Roman" w:hAnsi="Times New Roman" w:cs="Times New Roman"/>
          <w:sz w:val="28"/>
          <w:szCs w:val="28"/>
        </w:rPr>
        <w:t xml:space="preserve"> так, чтобы длинная </w:t>
      </w:r>
      <w:r w:rsidR="00B92338" w:rsidRPr="00B92338">
        <w:rPr>
          <w:rFonts w:ascii="Times New Roman" w:hAnsi="Times New Roman" w:cs="Times New Roman"/>
          <w:sz w:val="28"/>
          <w:szCs w:val="28"/>
        </w:rPr>
        <w:lastRenderedPageBreak/>
        <w:t>ось блока располагалась вдоль длинной оси микротома, а поверхность блока горизонтальной. Очень важна правильная установка ножа. Оптимальным углом наклона ножа считается такой, когда плоскость фасетки совпадает с плоскостью среза. Если угол наклона ножа слишком велик, материал будет крошиться, если слишком мал, нож будет 1 – 2 раза проскальзывать над блоком, а потом срезать толстый срез. Парафиновые блоки режут прямым ножом. При резке парафиновых блоков нож устанавливают перпендикулярно оси микротома или слегка под углом. Когда нож устан</w:t>
      </w:r>
      <w:r w:rsidR="00B92338">
        <w:rPr>
          <w:rFonts w:ascii="Times New Roman" w:hAnsi="Times New Roman" w:cs="Times New Roman"/>
          <w:sz w:val="28"/>
          <w:szCs w:val="28"/>
        </w:rPr>
        <w:t>овлен, к нему осторожно подводим</w:t>
      </w:r>
      <w:r w:rsidR="00B92338" w:rsidRPr="00B92338">
        <w:rPr>
          <w:rFonts w:ascii="Times New Roman" w:hAnsi="Times New Roman" w:cs="Times New Roman"/>
          <w:sz w:val="28"/>
          <w:szCs w:val="28"/>
        </w:rPr>
        <w:t xml:space="preserve"> </w:t>
      </w:r>
      <w:proofErr w:type="spellStart"/>
      <w:r w:rsidR="00B92338" w:rsidRPr="00B92338">
        <w:rPr>
          <w:rFonts w:ascii="Times New Roman" w:hAnsi="Times New Roman" w:cs="Times New Roman"/>
          <w:sz w:val="28"/>
          <w:szCs w:val="28"/>
        </w:rPr>
        <w:t>блокодержатель</w:t>
      </w:r>
      <w:proofErr w:type="spellEnd"/>
      <w:r w:rsidR="00B92338" w:rsidRPr="00B92338">
        <w:rPr>
          <w:rFonts w:ascii="Times New Roman" w:hAnsi="Times New Roman" w:cs="Times New Roman"/>
          <w:sz w:val="28"/>
          <w:szCs w:val="28"/>
        </w:rPr>
        <w:t xml:space="preserve"> с </w:t>
      </w:r>
      <w:r w:rsidR="00B92338">
        <w:rPr>
          <w:rFonts w:ascii="Times New Roman" w:hAnsi="Times New Roman" w:cs="Times New Roman"/>
          <w:sz w:val="28"/>
          <w:szCs w:val="28"/>
        </w:rPr>
        <w:t>блоком и одновременно придвигаем</w:t>
      </w:r>
      <w:r w:rsidR="00B92338" w:rsidRPr="00B92338">
        <w:rPr>
          <w:rFonts w:ascii="Times New Roman" w:hAnsi="Times New Roman" w:cs="Times New Roman"/>
          <w:sz w:val="28"/>
          <w:szCs w:val="28"/>
        </w:rPr>
        <w:t xml:space="preserve"> нож к блоку. Пода</w:t>
      </w:r>
      <w:r w:rsidR="00B92338">
        <w:rPr>
          <w:rFonts w:ascii="Times New Roman" w:hAnsi="Times New Roman" w:cs="Times New Roman"/>
          <w:sz w:val="28"/>
          <w:szCs w:val="28"/>
        </w:rPr>
        <w:t xml:space="preserve">чу </w:t>
      </w:r>
      <w:proofErr w:type="spellStart"/>
      <w:r w:rsidR="00B92338">
        <w:rPr>
          <w:rFonts w:ascii="Times New Roman" w:hAnsi="Times New Roman" w:cs="Times New Roman"/>
          <w:sz w:val="28"/>
          <w:szCs w:val="28"/>
        </w:rPr>
        <w:t>объектодержателя</w:t>
      </w:r>
      <w:proofErr w:type="spellEnd"/>
      <w:r w:rsidR="00B92338">
        <w:rPr>
          <w:rFonts w:ascii="Times New Roman" w:hAnsi="Times New Roman" w:cs="Times New Roman"/>
          <w:sz w:val="28"/>
          <w:szCs w:val="28"/>
        </w:rPr>
        <w:t xml:space="preserve"> </w:t>
      </w:r>
      <w:proofErr w:type="spellStart"/>
      <w:r w:rsidR="00B92338">
        <w:rPr>
          <w:rFonts w:ascii="Times New Roman" w:hAnsi="Times New Roman" w:cs="Times New Roman"/>
          <w:sz w:val="28"/>
          <w:szCs w:val="28"/>
        </w:rPr>
        <w:t>осуществлем</w:t>
      </w:r>
      <w:proofErr w:type="spellEnd"/>
      <w:r w:rsidR="00B92338" w:rsidRPr="00B92338">
        <w:rPr>
          <w:rFonts w:ascii="Times New Roman" w:hAnsi="Times New Roman" w:cs="Times New Roman"/>
          <w:sz w:val="28"/>
          <w:szCs w:val="28"/>
        </w:rPr>
        <w:t xml:space="preserve"> с помощью кремальеры, расположенной в основании </w:t>
      </w:r>
      <w:proofErr w:type="spellStart"/>
      <w:r w:rsidR="00B92338" w:rsidRPr="00B92338">
        <w:rPr>
          <w:rFonts w:ascii="Times New Roman" w:hAnsi="Times New Roman" w:cs="Times New Roman"/>
          <w:sz w:val="28"/>
          <w:szCs w:val="28"/>
        </w:rPr>
        <w:t>объектодержателя</w:t>
      </w:r>
      <w:proofErr w:type="spellEnd"/>
      <w:r w:rsidR="00B92338" w:rsidRPr="00B92338">
        <w:rPr>
          <w:rFonts w:ascii="Times New Roman" w:hAnsi="Times New Roman" w:cs="Times New Roman"/>
          <w:sz w:val="28"/>
          <w:szCs w:val="28"/>
        </w:rPr>
        <w:t xml:space="preserve">, либо рукой, толкая санки </w:t>
      </w:r>
      <w:proofErr w:type="spellStart"/>
      <w:r w:rsidR="00B92338" w:rsidRPr="00B92338">
        <w:rPr>
          <w:rFonts w:ascii="Times New Roman" w:hAnsi="Times New Roman" w:cs="Times New Roman"/>
          <w:sz w:val="28"/>
          <w:szCs w:val="28"/>
        </w:rPr>
        <w:t>объектодержателя</w:t>
      </w:r>
      <w:proofErr w:type="spellEnd"/>
      <w:r w:rsidR="00B92338" w:rsidRPr="00B92338">
        <w:rPr>
          <w:rFonts w:ascii="Times New Roman" w:hAnsi="Times New Roman" w:cs="Times New Roman"/>
          <w:sz w:val="28"/>
          <w:szCs w:val="28"/>
        </w:rPr>
        <w:t xml:space="preserve"> вдоль наклонных рельсов. Когд</w:t>
      </w:r>
      <w:r w:rsidR="00B92338">
        <w:rPr>
          <w:rFonts w:ascii="Times New Roman" w:hAnsi="Times New Roman" w:cs="Times New Roman"/>
          <w:sz w:val="28"/>
          <w:szCs w:val="28"/>
        </w:rPr>
        <w:t>а блок и нож сближены, проверяем</w:t>
      </w:r>
      <w:r w:rsidR="00B92338" w:rsidRPr="00B92338">
        <w:rPr>
          <w:rFonts w:ascii="Times New Roman" w:hAnsi="Times New Roman" w:cs="Times New Roman"/>
          <w:sz w:val="28"/>
          <w:szCs w:val="28"/>
        </w:rPr>
        <w:t xml:space="preserve"> горизонтальность верхней поверхности блока, которая не должна доходить до лезвия ножа на 0,5</w:t>
      </w:r>
      <w:r w:rsidR="00B92338">
        <w:rPr>
          <w:rFonts w:ascii="Times New Roman" w:hAnsi="Times New Roman" w:cs="Times New Roman"/>
          <w:sz w:val="28"/>
          <w:szCs w:val="28"/>
        </w:rPr>
        <w:t>-1 мм. Парафиновые срезы делаем</w:t>
      </w:r>
      <w:r w:rsidR="00B92338" w:rsidRPr="00B92338">
        <w:rPr>
          <w:rFonts w:ascii="Times New Roman" w:hAnsi="Times New Roman" w:cs="Times New Roman"/>
          <w:sz w:val="28"/>
          <w:szCs w:val="28"/>
        </w:rPr>
        <w:t xml:space="preserve"> толщиной 7-10 мкм. </w:t>
      </w:r>
      <w:r w:rsidR="00B92338">
        <w:rPr>
          <w:rFonts w:ascii="Times New Roman" w:hAnsi="Times New Roman" w:cs="Times New Roman"/>
          <w:sz w:val="28"/>
          <w:szCs w:val="28"/>
        </w:rPr>
        <w:t>Парафиновые срезы режим</w:t>
      </w:r>
      <w:r w:rsidR="00B92338" w:rsidRPr="00B92338">
        <w:rPr>
          <w:rFonts w:ascii="Times New Roman" w:hAnsi="Times New Roman" w:cs="Times New Roman"/>
          <w:sz w:val="28"/>
          <w:szCs w:val="28"/>
        </w:rPr>
        <w:t xml:space="preserve"> сухим ножом. Полученные парафиновые срезы осторожно, не прикасая</w:t>
      </w:r>
      <w:r w:rsidR="00B92338">
        <w:rPr>
          <w:rFonts w:ascii="Times New Roman" w:hAnsi="Times New Roman" w:cs="Times New Roman"/>
          <w:sz w:val="28"/>
          <w:szCs w:val="28"/>
        </w:rPr>
        <w:t xml:space="preserve">сь к режущему краю ножа, снимаем </w:t>
      </w:r>
      <w:r w:rsidR="00B92338" w:rsidRPr="00B92338">
        <w:rPr>
          <w:rFonts w:ascii="Times New Roman" w:hAnsi="Times New Roman" w:cs="Times New Roman"/>
          <w:sz w:val="28"/>
          <w:szCs w:val="28"/>
        </w:rPr>
        <w:t xml:space="preserve"> влажной кисточкой </w:t>
      </w:r>
      <w:r w:rsidR="00B92338">
        <w:rPr>
          <w:rFonts w:ascii="Times New Roman" w:hAnsi="Times New Roman" w:cs="Times New Roman"/>
          <w:sz w:val="28"/>
          <w:szCs w:val="28"/>
        </w:rPr>
        <w:t xml:space="preserve"> и помещаем</w:t>
      </w:r>
      <w:r w:rsidR="00B92338" w:rsidRPr="00B92338">
        <w:rPr>
          <w:rFonts w:ascii="Times New Roman" w:hAnsi="Times New Roman" w:cs="Times New Roman"/>
          <w:sz w:val="28"/>
          <w:szCs w:val="28"/>
        </w:rPr>
        <w:t xml:space="preserve"> в </w:t>
      </w:r>
      <w:r w:rsidR="00B92338">
        <w:rPr>
          <w:rFonts w:ascii="Times New Roman" w:hAnsi="Times New Roman" w:cs="Times New Roman"/>
          <w:sz w:val="28"/>
          <w:szCs w:val="28"/>
        </w:rPr>
        <w:t>водяную баню. Отдельные срезы не снимаем</w:t>
      </w:r>
      <w:r w:rsidR="00B92338" w:rsidRPr="00B92338">
        <w:rPr>
          <w:rFonts w:ascii="Times New Roman" w:hAnsi="Times New Roman" w:cs="Times New Roman"/>
          <w:sz w:val="28"/>
          <w:szCs w:val="28"/>
        </w:rPr>
        <w:t xml:space="preserve"> с ножа. Края их прикреплены друг к другу, и они располагаются полоской д</w:t>
      </w:r>
      <w:r w:rsidR="00B92338">
        <w:rPr>
          <w:rFonts w:ascii="Times New Roman" w:hAnsi="Times New Roman" w:cs="Times New Roman"/>
          <w:sz w:val="28"/>
          <w:szCs w:val="28"/>
        </w:rPr>
        <w:t>руг к другу. Эту полоску снимаем</w:t>
      </w:r>
      <w:r w:rsidR="00B92338" w:rsidRPr="00B92338">
        <w:rPr>
          <w:rFonts w:ascii="Times New Roman" w:hAnsi="Times New Roman" w:cs="Times New Roman"/>
          <w:sz w:val="28"/>
          <w:szCs w:val="28"/>
        </w:rPr>
        <w:t xml:space="preserve"> целиком для дальнейшей обработки. Парафиновые срезы всегда сморщены и имеют складки. Эти морщинки и складки необходимо расправить, либо поместив срезы на поверхность теплой </w:t>
      </w:r>
      <w:r w:rsidR="00B92338">
        <w:rPr>
          <w:rFonts w:ascii="Times New Roman" w:hAnsi="Times New Roman" w:cs="Times New Roman"/>
          <w:sz w:val="28"/>
          <w:szCs w:val="28"/>
        </w:rPr>
        <w:t xml:space="preserve"> </w:t>
      </w:r>
      <w:r w:rsidR="00B92338" w:rsidRPr="00B92338">
        <w:rPr>
          <w:rFonts w:ascii="Times New Roman" w:hAnsi="Times New Roman" w:cs="Times New Roman"/>
          <w:sz w:val="28"/>
          <w:szCs w:val="28"/>
        </w:rPr>
        <w:t xml:space="preserve">дистиллированной воды, либо в процесс наклеивания на предметное стекло. </w:t>
      </w:r>
    </w:p>
    <w:p w:rsidR="00C104DE" w:rsidRDefault="00B92338" w:rsidP="00BF4F5A">
      <w:pPr>
        <w:spacing w:after="0"/>
        <w:ind w:firstLine="709"/>
        <w:jc w:val="both"/>
        <w:rPr>
          <w:rFonts w:ascii="Times New Roman" w:hAnsi="Times New Roman" w:cs="Times New Roman"/>
          <w:sz w:val="28"/>
          <w:szCs w:val="28"/>
        </w:rPr>
      </w:pPr>
      <w:r w:rsidRPr="00B92338">
        <w:rPr>
          <w:rFonts w:ascii="Times New Roman" w:hAnsi="Times New Roman" w:cs="Times New Roman"/>
          <w:sz w:val="28"/>
          <w:szCs w:val="28"/>
        </w:rPr>
        <w:t xml:space="preserve">Маркировка стекол обычно следует за резанием блоков. Для этого при наклеивании срезов на блок один конец стекла оставляют свободным. Надпись на стекло можно наносить с помощью </w:t>
      </w:r>
      <w:r>
        <w:rPr>
          <w:rFonts w:ascii="Times New Roman" w:hAnsi="Times New Roman" w:cs="Times New Roman"/>
          <w:sz w:val="28"/>
          <w:szCs w:val="28"/>
        </w:rPr>
        <w:t>перманентного маркера.</w:t>
      </w:r>
    </w:p>
    <w:p w:rsidR="00B92338" w:rsidRDefault="00B92338" w:rsidP="00BF4F5A">
      <w:pPr>
        <w:spacing w:after="0"/>
        <w:ind w:firstLine="709"/>
        <w:jc w:val="both"/>
        <w:rPr>
          <w:rFonts w:ascii="Times New Roman" w:hAnsi="Times New Roman" w:cs="Times New Roman"/>
          <w:sz w:val="28"/>
          <w:szCs w:val="28"/>
        </w:rPr>
      </w:pPr>
    </w:p>
    <w:p w:rsidR="00B92338" w:rsidRDefault="00B92338" w:rsidP="00EA37F4">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9D86947" wp14:editId="0E4BA362">
            <wp:extent cx="2618006" cy="3324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5">
                      <a:extLst>
                        <a:ext uri="{28A0092B-C50C-407E-A947-70E740481C1C}">
                          <a14:useLocalDpi xmlns:a14="http://schemas.microsoft.com/office/drawing/2010/main" val="0"/>
                        </a:ext>
                      </a:extLst>
                    </a:blip>
                    <a:stretch>
                      <a:fillRect/>
                    </a:stretch>
                  </pic:blipFill>
                  <pic:spPr>
                    <a:xfrm>
                      <a:off x="0" y="0"/>
                      <a:ext cx="2618006" cy="33242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43119FD" wp14:editId="4ABEDA9F">
            <wp:extent cx="2819400" cy="3324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aCnunGr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7894" cy="3322449"/>
                    </a:xfrm>
                    <a:prstGeom prst="rect">
                      <a:avLst/>
                    </a:prstGeom>
                  </pic:spPr>
                </pic:pic>
              </a:graphicData>
            </a:graphic>
          </wp:inline>
        </w:drawing>
      </w:r>
    </w:p>
    <w:p w:rsidR="00B92338" w:rsidRDefault="00EA37F4" w:rsidP="00BF4F5A">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63D6B3" wp14:editId="3A3073DC">
            <wp:extent cx="4991100" cy="4991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6eejZyudQ.jpg"/>
                    <pic:cNvPicPr/>
                  </pic:nvPicPr>
                  <pic:blipFill>
                    <a:blip r:embed="rId27">
                      <a:extLst>
                        <a:ext uri="{28A0092B-C50C-407E-A947-70E740481C1C}">
                          <a14:useLocalDpi xmlns:a14="http://schemas.microsoft.com/office/drawing/2010/main" val="0"/>
                        </a:ext>
                      </a:extLst>
                    </a:blip>
                    <a:stretch>
                      <a:fillRect/>
                    </a:stretch>
                  </pic:blipFill>
                  <pic:spPr>
                    <a:xfrm>
                      <a:off x="0" y="0"/>
                      <a:ext cx="4988434" cy="4988434"/>
                    </a:xfrm>
                    <a:prstGeom prst="rect">
                      <a:avLst/>
                    </a:prstGeom>
                  </pic:spPr>
                </pic:pic>
              </a:graphicData>
            </a:graphic>
          </wp:inline>
        </w:drawing>
      </w:r>
    </w:p>
    <w:p w:rsidR="00BF4F5A" w:rsidRDefault="00BF4F5A" w:rsidP="00BF4F5A">
      <w:pPr>
        <w:spacing w:after="0"/>
        <w:jc w:val="both"/>
        <w:rPr>
          <w:rFonts w:ascii="Times New Roman" w:hAnsi="Times New Roman" w:cs="Times New Roman"/>
          <w:sz w:val="28"/>
          <w:szCs w:val="28"/>
        </w:rPr>
      </w:pPr>
    </w:p>
    <w:p w:rsidR="00EB2122" w:rsidRDefault="00EB2122" w:rsidP="00EB2122">
      <w:pPr>
        <w:spacing w:after="0"/>
        <w:ind w:firstLine="709"/>
        <w:jc w:val="both"/>
        <w:rPr>
          <w:rFonts w:ascii="Times New Roman" w:hAnsi="Times New Roman" w:cs="Times New Roman"/>
          <w:sz w:val="28"/>
          <w:szCs w:val="28"/>
        </w:rPr>
      </w:pPr>
    </w:p>
    <w:p w:rsidR="00EB2122" w:rsidRDefault="00EB2122" w:rsidP="00EA37F4">
      <w:pPr>
        <w:spacing w:after="0"/>
        <w:rPr>
          <w:rFonts w:ascii="Times New Roman" w:hAnsi="Times New Roman" w:cs="Times New Roman"/>
          <w:sz w:val="28"/>
          <w:szCs w:val="28"/>
        </w:rPr>
      </w:pPr>
    </w:p>
    <w:p w:rsidR="00055897" w:rsidRDefault="00055897" w:rsidP="00BF4F5A">
      <w:pPr>
        <w:spacing w:after="0"/>
        <w:jc w:val="both"/>
        <w:rPr>
          <w:rFonts w:ascii="Times New Roman" w:hAnsi="Times New Roman" w:cs="Times New Roman"/>
          <w:sz w:val="28"/>
          <w:szCs w:val="28"/>
        </w:rPr>
      </w:pPr>
    </w:p>
    <w:p w:rsidR="00EB2122" w:rsidRDefault="00BF4F5A" w:rsidP="00055897">
      <w:pPr>
        <w:spacing w:after="0"/>
        <w:jc w:val="center"/>
        <w:rPr>
          <w:rFonts w:ascii="Times New Roman" w:hAnsi="Times New Roman" w:cs="Times New Roman"/>
          <w:b/>
          <w:sz w:val="32"/>
          <w:szCs w:val="32"/>
        </w:rPr>
      </w:pPr>
      <w:r w:rsidRPr="00055897">
        <w:rPr>
          <w:rFonts w:ascii="Times New Roman" w:hAnsi="Times New Roman" w:cs="Times New Roman"/>
          <w:b/>
          <w:sz w:val="32"/>
          <w:szCs w:val="32"/>
        </w:rPr>
        <w:t xml:space="preserve">День </w:t>
      </w:r>
      <w:r w:rsidR="001B316D">
        <w:rPr>
          <w:rFonts w:ascii="Times New Roman" w:hAnsi="Times New Roman" w:cs="Times New Roman"/>
          <w:b/>
          <w:sz w:val="32"/>
          <w:szCs w:val="32"/>
        </w:rPr>
        <w:t>12</w:t>
      </w:r>
      <w:r w:rsidR="00055897">
        <w:rPr>
          <w:rFonts w:ascii="Times New Roman" w:hAnsi="Times New Roman" w:cs="Times New Roman"/>
          <w:b/>
          <w:sz w:val="32"/>
          <w:szCs w:val="32"/>
        </w:rPr>
        <w:t>. О</w:t>
      </w:r>
      <w:r w:rsidRPr="00055897">
        <w:rPr>
          <w:rFonts w:ascii="Times New Roman" w:hAnsi="Times New Roman" w:cs="Times New Roman"/>
          <w:b/>
          <w:sz w:val="32"/>
          <w:szCs w:val="32"/>
        </w:rPr>
        <w:t>крашивание</w:t>
      </w:r>
      <w:r w:rsidR="00055897">
        <w:rPr>
          <w:rFonts w:ascii="Times New Roman" w:hAnsi="Times New Roman" w:cs="Times New Roman"/>
          <w:b/>
          <w:sz w:val="32"/>
          <w:szCs w:val="32"/>
        </w:rPr>
        <w:t xml:space="preserve"> гистологических препаратов</w:t>
      </w:r>
    </w:p>
    <w:p w:rsidR="00055897" w:rsidRDefault="00055897" w:rsidP="00434F5F">
      <w:pPr>
        <w:spacing w:after="0"/>
        <w:ind w:firstLine="709"/>
        <w:jc w:val="both"/>
        <w:rPr>
          <w:rFonts w:ascii="Times New Roman" w:hAnsi="Times New Roman" w:cs="Times New Roman"/>
          <w:sz w:val="28"/>
          <w:szCs w:val="28"/>
        </w:rPr>
      </w:pPr>
      <w:r w:rsidRPr="00055897">
        <w:rPr>
          <w:rFonts w:ascii="Times New Roman" w:hAnsi="Times New Roman" w:cs="Times New Roman"/>
          <w:sz w:val="28"/>
          <w:szCs w:val="28"/>
        </w:rPr>
        <w:t>В основе окрашивания клеток и тканей лежат физико-химические процессы, происходящие как в красителе, так и в микроструктурах. Большое значение имеют плотность ткани и дисперсность красителя, которые определяют последовательность и скорость окрашивания. Целью окрашивания является более отчетливое выявление различных компонентов клеток и тканей. Некоторые красители обеспечивают этот эффект, растворяясь в выявляемых компонен</w:t>
      </w:r>
      <w:r>
        <w:rPr>
          <w:rFonts w:ascii="Times New Roman" w:hAnsi="Times New Roman" w:cs="Times New Roman"/>
          <w:sz w:val="28"/>
          <w:szCs w:val="28"/>
        </w:rPr>
        <w:t>тах, например нейтральных жирах.</w:t>
      </w:r>
    </w:p>
    <w:p w:rsidR="00055897" w:rsidRDefault="00055897" w:rsidP="00E579B9">
      <w:pPr>
        <w:spacing w:after="0"/>
        <w:ind w:firstLine="709"/>
        <w:jc w:val="both"/>
        <w:rPr>
          <w:rFonts w:ascii="Times New Roman" w:hAnsi="Times New Roman" w:cs="Times New Roman"/>
          <w:sz w:val="28"/>
          <w:szCs w:val="28"/>
        </w:rPr>
      </w:pPr>
      <w:r w:rsidRPr="00055897">
        <w:rPr>
          <w:rFonts w:ascii="Times New Roman" w:hAnsi="Times New Roman" w:cs="Times New Roman"/>
          <w:sz w:val="28"/>
          <w:szCs w:val="28"/>
        </w:rPr>
        <w:t>В гистологической практике применяют основные, кислотные и нейтральные красители. Основные, или ядерные, красители — это основания или их соли, которые окраш</w:t>
      </w:r>
      <w:r>
        <w:rPr>
          <w:rFonts w:ascii="Times New Roman" w:hAnsi="Times New Roman" w:cs="Times New Roman"/>
          <w:sz w:val="28"/>
          <w:szCs w:val="28"/>
        </w:rPr>
        <w:t xml:space="preserve">ивают структуры кислой природы </w:t>
      </w:r>
      <w:proofErr w:type="gramStart"/>
      <w:r>
        <w:rPr>
          <w:rFonts w:ascii="Times New Roman" w:hAnsi="Times New Roman" w:cs="Times New Roman"/>
          <w:sz w:val="28"/>
          <w:szCs w:val="28"/>
        </w:rPr>
        <w:t>-</w:t>
      </w:r>
      <w:r w:rsidRPr="00055897">
        <w:rPr>
          <w:rFonts w:ascii="Times New Roman" w:hAnsi="Times New Roman" w:cs="Times New Roman"/>
          <w:sz w:val="28"/>
          <w:szCs w:val="28"/>
        </w:rPr>
        <w:t>х</w:t>
      </w:r>
      <w:proofErr w:type="gramEnd"/>
      <w:r w:rsidRPr="00055897">
        <w:rPr>
          <w:rFonts w:ascii="Times New Roman" w:hAnsi="Times New Roman" w:cs="Times New Roman"/>
          <w:sz w:val="28"/>
          <w:szCs w:val="28"/>
        </w:rPr>
        <w:t>роматин ядер</w:t>
      </w:r>
      <w:r>
        <w:rPr>
          <w:rFonts w:ascii="Times New Roman" w:hAnsi="Times New Roman" w:cs="Times New Roman"/>
          <w:sz w:val="28"/>
          <w:szCs w:val="28"/>
        </w:rPr>
        <w:t xml:space="preserve">, ядрышко </w:t>
      </w:r>
      <w:r w:rsidRPr="00055897">
        <w:rPr>
          <w:rFonts w:ascii="Times New Roman" w:hAnsi="Times New Roman" w:cs="Times New Roman"/>
          <w:sz w:val="28"/>
          <w:szCs w:val="28"/>
        </w:rPr>
        <w:t xml:space="preserve"> и называются </w:t>
      </w:r>
      <w:proofErr w:type="spellStart"/>
      <w:r w:rsidRPr="00055897">
        <w:rPr>
          <w:rFonts w:ascii="Times New Roman" w:hAnsi="Times New Roman" w:cs="Times New Roman"/>
          <w:sz w:val="28"/>
          <w:szCs w:val="28"/>
        </w:rPr>
        <w:t>базофильными</w:t>
      </w:r>
      <w:proofErr w:type="spellEnd"/>
      <w:r w:rsidRPr="00055897">
        <w:rPr>
          <w:rFonts w:ascii="Times New Roman" w:hAnsi="Times New Roman" w:cs="Times New Roman"/>
          <w:sz w:val="28"/>
          <w:szCs w:val="28"/>
        </w:rPr>
        <w:t xml:space="preserve">. </w:t>
      </w:r>
      <w:r>
        <w:rPr>
          <w:rFonts w:ascii="Times New Roman" w:hAnsi="Times New Roman" w:cs="Times New Roman"/>
          <w:sz w:val="28"/>
          <w:szCs w:val="28"/>
        </w:rPr>
        <w:t>К ним относятся гематоксилин, эоз</w:t>
      </w:r>
      <w:r w:rsidRPr="00055897">
        <w:rPr>
          <w:rFonts w:ascii="Times New Roman" w:hAnsi="Times New Roman" w:cs="Times New Roman"/>
          <w:sz w:val="28"/>
          <w:szCs w:val="28"/>
        </w:rPr>
        <w:t>ин</w:t>
      </w:r>
      <w:r>
        <w:rPr>
          <w:rFonts w:ascii="Times New Roman" w:hAnsi="Times New Roman" w:cs="Times New Roman"/>
          <w:sz w:val="28"/>
          <w:szCs w:val="28"/>
        </w:rPr>
        <w:t>, кармин, метиловый зеленый</w:t>
      </w:r>
      <w:proofErr w:type="gramStart"/>
      <w:r>
        <w:rPr>
          <w:rFonts w:ascii="Times New Roman" w:hAnsi="Times New Roman" w:cs="Times New Roman"/>
          <w:sz w:val="28"/>
          <w:szCs w:val="28"/>
        </w:rPr>
        <w:t xml:space="preserve"> </w:t>
      </w:r>
      <w:r w:rsidRPr="00055897">
        <w:rPr>
          <w:rFonts w:ascii="Times New Roman" w:hAnsi="Times New Roman" w:cs="Times New Roman"/>
          <w:sz w:val="28"/>
          <w:szCs w:val="28"/>
        </w:rPr>
        <w:t>.</w:t>
      </w:r>
      <w:proofErr w:type="gramEnd"/>
      <w:r w:rsidRPr="00055897">
        <w:rPr>
          <w:rFonts w:ascii="Times New Roman" w:hAnsi="Times New Roman" w:cs="Times New Roman"/>
          <w:sz w:val="28"/>
          <w:szCs w:val="28"/>
        </w:rPr>
        <w:t xml:space="preserve"> Кислотные красители — это кислоты или их соли, с помощью которых выявляют веществ</w:t>
      </w:r>
      <w:r>
        <w:rPr>
          <w:rFonts w:ascii="Times New Roman" w:hAnsi="Times New Roman" w:cs="Times New Roman"/>
          <w:sz w:val="28"/>
          <w:szCs w:val="28"/>
        </w:rPr>
        <w:t xml:space="preserve">а и структуры основной природы </w:t>
      </w:r>
      <w:r w:rsidRPr="00055897">
        <w:rPr>
          <w:rFonts w:ascii="Times New Roman" w:hAnsi="Times New Roman" w:cs="Times New Roman"/>
          <w:sz w:val="28"/>
          <w:szCs w:val="28"/>
        </w:rPr>
        <w:t xml:space="preserve">цитоплазматические структуры </w:t>
      </w:r>
      <w:r>
        <w:rPr>
          <w:rFonts w:ascii="Times New Roman" w:hAnsi="Times New Roman" w:cs="Times New Roman"/>
          <w:sz w:val="28"/>
          <w:szCs w:val="28"/>
        </w:rPr>
        <w:t>клеток, эритроциты</w:t>
      </w:r>
      <w:r w:rsidRPr="00055897">
        <w:rPr>
          <w:rFonts w:ascii="Times New Roman" w:hAnsi="Times New Roman" w:cs="Times New Roman"/>
          <w:sz w:val="28"/>
          <w:szCs w:val="28"/>
        </w:rPr>
        <w:t>. Таковыми являются эози</w:t>
      </w:r>
      <w:r>
        <w:rPr>
          <w:rFonts w:ascii="Times New Roman" w:hAnsi="Times New Roman" w:cs="Times New Roman"/>
          <w:sz w:val="28"/>
          <w:szCs w:val="28"/>
        </w:rPr>
        <w:t xml:space="preserve">н, кислый фуксин, Конго красный. </w:t>
      </w:r>
      <w:r w:rsidRPr="00055897">
        <w:rPr>
          <w:rFonts w:ascii="Times New Roman" w:hAnsi="Times New Roman" w:cs="Times New Roman"/>
          <w:sz w:val="28"/>
          <w:szCs w:val="28"/>
        </w:rPr>
        <w:t xml:space="preserve">Нейтральные красители: </w:t>
      </w:r>
      <w:proofErr w:type="spellStart"/>
      <w:r w:rsidRPr="00055897">
        <w:rPr>
          <w:rFonts w:ascii="Times New Roman" w:hAnsi="Times New Roman" w:cs="Times New Roman"/>
          <w:sz w:val="28"/>
          <w:szCs w:val="28"/>
        </w:rPr>
        <w:t>судан</w:t>
      </w:r>
      <w:proofErr w:type="spellEnd"/>
      <w:r w:rsidRPr="00055897">
        <w:rPr>
          <w:rFonts w:ascii="Times New Roman" w:hAnsi="Times New Roman" w:cs="Times New Roman"/>
          <w:sz w:val="28"/>
          <w:szCs w:val="28"/>
        </w:rPr>
        <w:t xml:space="preserve"> - III, </w:t>
      </w:r>
      <w:proofErr w:type="spellStart"/>
      <w:r w:rsidRPr="00055897">
        <w:rPr>
          <w:rFonts w:ascii="Times New Roman" w:hAnsi="Times New Roman" w:cs="Times New Roman"/>
          <w:sz w:val="28"/>
          <w:szCs w:val="28"/>
        </w:rPr>
        <w:t>судан</w:t>
      </w:r>
      <w:proofErr w:type="spellEnd"/>
      <w:r w:rsidRPr="00055897">
        <w:rPr>
          <w:rFonts w:ascii="Times New Roman" w:hAnsi="Times New Roman" w:cs="Times New Roman"/>
          <w:sz w:val="28"/>
          <w:szCs w:val="28"/>
        </w:rPr>
        <w:t xml:space="preserve"> - IV, метиленовый синий.</w:t>
      </w:r>
      <w:r w:rsidR="00D30670">
        <w:rPr>
          <w:rFonts w:ascii="Times New Roman" w:hAnsi="Times New Roman" w:cs="Times New Roman"/>
          <w:sz w:val="28"/>
          <w:szCs w:val="28"/>
        </w:rPr>
        <w:t xml:space="preserve"> Гематоксилин является красителем растительного происхождения, а эозины это общее название группы органических синтетических красителей.</w:t>
      </w:r>
      <w:r w:rsidRPr="00055897">
        <w:rPr>
          <w:rFonts w:ascii="Times New Roman" w:hAnsi="Times New Roman" w:cs="Times New Roman"/>
          <w:sz w:val="28"/>
          <w:szCs w:val="28"/>
        </w:rPr>
        <w:t xml:space="preserve"> Процесс гистологического окрашивания условно подразделяют на прогрессивный и регрессивный, прямой и непрямой, простой и сложный.</w:t>
      </w:r>
    </w:p>
    <w:p w:rsidR="00055897" w:rsidRDefault="00055897" w:rsidP="00E579B9">
      <w:pPr>
        <w:spacing w:after="0"/>
        <w:ind w:firstLine="709"/>
        <w:jc w:val="both"/>
        <w:rPr>
          <w:rFonts w:ascii="Times New Roman" w:hAnsi="Times New Roman" w:cs="Times New Roman"/>
          <w:sz w:val="28"/>
          <w:szCs w:val="28"/>
        </w:rPr>
      </w:pPr>
      <w:r w:rsidRPr="00055897">
        <w:rPr>
          <w:rFonts w:ascii="Times New Roman" w:hAnsi="Times New Roman" w:cs="Times New Roman"/>
          <w:sz w:val="28"/>
          <w:szCs w:val="28"/>
        </w:rPr>
        <w:t>Окрашивание срезов обычно требует предварительной подготовки. Для парафиновых срезов такой подготовкой является удален</w:t>
      </w:r>
      <w:r>
        <w:rPr>
          <w:rFonts w:ascii="Times New Roman" w:hAnsi="Times New Roman" w:cs="Times New Roman"/>
          <w:sz w:val="28"/>
          <w:szCs w:val="28"/>
        </w:rPr>
        <w:t xml:space="preserve">ие парафина – </w:t>
      </w:r>
      <w:proofErr w:type="spellStart"/>
      <w:r>
        <w:rPr>
          <w:rFonts w:ascii="Times New Roman" w:hAnsi="Times New Roman" w:cs="Times New Roman"/>
          <w:sz w:val="28"/>
          <w:szCs w:val="28"/>
        </w:rPr>
        <w:t>депарафинирование</w:t>
      </w:r>
      <w:proofErr w:type="spellEnd"/>
      <w:r>
        <w:rPr>
          <w:rFonts w:ascii="Times New Roman" w:hAnsi="Times New Roman" w:cs="Times New Roman"/>
          <w:sz w:val="28"/>
          <w:szCs w:val="28"/>
        </w:rPr>
        <w:t xml:space="preserve"> оно </w:t>
      </w:r>
      <w:r w:rsidRPr="00055897">
        <w:rPr>
          <w:rFonts w:ascii="Times New Roman" w:hAnsi="Times New Roman" w:cs="Times New Roman"/>
          <w:sz w:val="28"/>
          <w:szCs w:val="28"/>
        </w:rPr>
        <w:t xml:space="preserve">включает </w:t>
      </w:r>
      <w:r>
        <w:rPr>
          <w:rFonts w:ascii="Times New Roman" w:hAnsi="Times New Roman" w:cs="Times New Roman"/>
          <w:sz w:val="28"/>
          <w:szCs w:val="28"/>
        </w:rPr>
        <w:t xml:space="preserve">в себя </w:t>
      </w:r>
      <w:r w:rsidRPr="00055897">
        <w:rPr>
          <w:rFonts w:ascii="Times New Roman" w:hAnsi="Times New Roman" w:cs="Times New Roman"/>
          <w:sz w:val="28"/>
          <w:szCs w:val="28"/>
        </w:rPr>
        <w:t xml:space="preserve">высокие бюксы или биологические стаканчики, содержащие две порции ксилола – ксилол I, ксилол II, абсолютный спирт, 96% спирт, 70% спирт и стаканчики воды. Если в дальнейшем используется спиртовой краситель, то срезы в него переносятся прямо из спирта, минуя воду. Предметные стекла складывают попарно так, чтобы срезы были обращены к поверхности, и помещают стеклянные кюветы, в которых можно разместить сразу 10-20 стекол. При </w:t>
      </w:r>
      <w:proofErr w:type="spellStart"/>
      <w:r w:rsidRPr="00055897">
        <w:rPr>
          <w:rFonts w:ascii="Times New Roman" w:hAnsi="Times New Roman" w:cs="Times New Roman"/>
          <w:sz w:val="28"/>
          <w:szCs w:val="28"/>
        </w:rPr>
        <w:t>депарафинировании</w:t>
      </w:r>
      <w:proofErr w:type="spellEnd"/>
      <w:r w:rsidRPr="00055897">
        <w:rPr>
          <w:rFonts w:ascii="Times New Roman" w:hAnsi="Times New Roman" w:cs="Times New Roman"/>
          <w:sz w:val="28"/>
          <w:szCs w:val="28"/>
        </w:rPr>
        <w:t xml:space="preserve"> срезы держат в кислоте I и II, а также в спиртах по 2-3 мин, в йодистом спирте и тиосульфате натрия 10 мин. Далее следует п</w:t>
      </w:r>
      <w:r>
        <w:rPr>
          <w:rFonts w:ascii="Times New Roman" w:hAnsi="Times New Roman" w:cs="Times New Roman"/>
          <w:sz w:val="28"/>
          <w:szCs w:val="28"/>
        </w:rPr>
        <w:t xml:space="preserve">ромывка в дистиллированной воде. </w:t>
      </w:r>
      <w:r w:rsidRPr="00055897">
        <w:rPr>
          <w:rFonts w:ascii="Times New Roman" w:hAnsi="Times New Roman" w:cs="Times New Roman"/>
          <w:sz w:val="28"/>
          <w:szCs w:val="28"/>
        </w:rPr>
        <w:t>Целлоидин из целлоидиновых срезов перед окрашиванием, как правило, не удаляется, но в случае необходимости он легко может быть р</w:t>
      </w:r>
      <w:r w:rsidR="00E579B9">
        <w:rPr>
          <w:rFonts w:ascii="Times New Roman" w:hAnsi="Times New Roman" w:cs="Times New Roman"/>
          <w:sz w:val="28"/>
          <w:szCs w:val="28"/>
        </w:rPr>
        <w:t>астворен ацетоном, спиртом</w:t>
      </w:r>
      <w:r>
        <w:rPr>
          <w:rFonts w:ascii="Times New Roman" w:hAnsi="Times New Roman" w:cs="Times New Roman"/>
          <w:sz w:val="28"/>
          <w:szCs w:val="28"/>
        </w:rPr>
        <w:t>.</w:t>
      </w:r>
    </w:p>
    <w:p w:rsidR="00E579B9" w:rsidRDefault="00055897" w:rsidP="00E579B9">
      <w:pPr>
        <w:spacing w:after="0"/>
        <w:ind w:firstLine="709"/>
        <w:jc w:val="both"/>
        <w:rPr>
          <w:rFonts w:ascii="Times New Roman" w:hAnsi="Times New Roman" w:cs="Times New Roman"/>
          <w:sz w:val="28"/>
          <w:szCs w:val="28"/>
        </w:rPr>
      </w:pPr>
      <w:r w:rsidRPr="00055897">
        <w:rPr>
          <w:rFonts w:ascii="Times New Roman" w:hAnsi="Times New Roman" w:cs="Times New Roman"/>
          <w:sz w:val="28"/>
          <w:szCs w:val="28"/>
        </w:rPr>
        <w:t xml:space="preserve"> </w:t>
      </w:r>
      <w:proofErr w:type="gramStart"/>
      <w:r w:rsidRPr="00055897">
        <w:rPr>
          <w:rFonts w:ascii="Times New Roman" w:hAnsi="Times New Roman" w:cs="Times New Roman"/>
          <w:sz w:val="28"/>
          <w:szCs w:val="28"/>
          <w:u w:val="single"/>
        </w:rPr>
        <w:t>Общие</w:t>
      </w:r>
      <w:proofErr w:type="gramEnd"/>
      <w:r w:rsidRPr="00055897">
        <w:rPr>
          <w:rFonts w:ascii="Times New Roman" w:hAnsi="Times New Roman" w:cs="Times New Roman"/>
          <w:sz w:val="28"/>
          <w:szCs w:val="28"/>
          <w:u w:val="single"/>
        </w:rPr>
        <w:t xml:space="preserve"> правили окрашивание:</w:t>
      </w:r>
      <w:r w:rsidRPr="00055897">
        <w:rPr>
          <w:rFonts w:ascii="Times New Roman" w:hAnsi="Times New Roman" w:cs="Times New Roman"/>
          <w:sz w:val="28"/>
          <w:szCs w:val="28"/>
        </w:rPr>
        <w:t xml:space="preserve"> </w:t>
      </w:r>
    </w:p>
    <w:p w:rsidR="00E579B9" w:rsidRDefault="00055897" w:rsidP="00E579B9">
      <w:pPr>
        <w:spacing w:after="0"/>
        <w:ind w:firstLine="709"/>
        <w:jc w:val="both"/>
        <w:rPr>
          <w:rFonts w:ascii="Times New Roman" w:hAnsi="Times New Roman" w:cs="Times New Roman"/>
          <w:sz w:val="28"/>
          <w:szCs w:val="28"/>
        </w:rPr>
      </w:pPr>
      <w:r w:rsidRPr="00055897">
        <w:rPr>
          <w:rFonts w:ascii="Times New Roman" w:hAnsi="Times New Roman" w:cs="Times New Roman"/>
          <w:sz w:val="28"/>
          <w:szCs w:val="28"/>
        </w:rPr>
        <w:t xml:space="preserve">1) перед применением красителей следует профильтровать; </w:t>
      </w:r>
    </w:p>
    <w:p w:rsidR="00E579B9" w:rsidRDefault="00055897" w:rsidP="00E579B9">
      <w:pPr>
        <w:spacing w:after="0"/>
        <w:ind w:firstLine="709"/>
        <w:jc w:val="both"/>
        <w:rPr>
          <w:rFonts w:ascii="Times New Roman" w:hAnsi="Times New Roman" w:cs="Times New Roman"/>
          <w:sz w:val="28"/>
          <w:szCs w:val="28"/>
        </w:rPr>
      </w:pPr>
      <w:r w:rsidRPr="00055897">
        <w:rPr>
          <w:rFonts w:ascii="Times New Roman" w:hAnsi="Times New Roman" w:cs="Times New Roman"/>
          <w:sz w:val="28"/>
          <w:szCs w:val="28"/>
        </w:rPr>
        <w:lastRenderedPageBreak/>
        <w:t>2) при окрашивании в течение длительного времени красителями низкой концентрации достигаются лучшие результаты, чем при окраске в течени</w:t>
      </w:r>
      <w:proofErr w:type="gramStart"/>
      <w:r w:rsidRPr="00055897">
        <w:rPr>
          <w:rFonts w:ascii="Times New Roman" w:hAnsi="Times New Roman" w:cs="Times New Roman"/>
          <w:sz w:val="28"/>
          <w:szCs w:val="28"/>
        </w:rPr>
        <w:t>и</w:t>
      </w:r>
      <w:proofErr w:type="gramEnd"/>
      <w:r w:rsidRPr="00055897">
        <w:rPr>
          <w:rFonts w:ascii="Times New Roman" w:hAnsi="Times New Roman" w:cs="Times New Roman"/>
          <w:sz w:val="28"/>
          <w:szCs w:val="28"/>
        </w:rPr>
        <w:t xml:space="preserve"> короткого времени красителями высокой концентрации; </w:t>
      </w:r>
    </w:p>
    <w:p w:rsidR="00E579B9" w:rsidRDefault="00055897" w:rsidP="00E579B9">
      <w:pPr>
        <w:spacing w:after="0"/>
        <w:ind w:firstLine="709"/>
        <w:jc w:val="both"/>
        <w:rPr>
          <w:rFonts w:ascii="Times New Roman" w:hAnsi="Times New Roman" w:cs="Times New Roman"/>
          <w:sz w:val="28"/>
          <w:szCs w:val="28"/>
        </w:rPr>
      </w:pPr>
      <w:r w:rsidRPr="00055897">
        <w:rPr>
          <w:rFonts w:ascii="Times New Roman" w:hAnsi="Times New Roman" w:cs="Times New Roman"/>
          <w:sz w:val="28"/>
          <w:szCs w:val="28"/>
        </w:rPr>
        <w:t xml:space="preserve">3) более четкая окраска обычно достигается </w:t>
      </w:r>
      <w:proofErr w:type="gramStart"/>
      <w:r w:rsidRPr="00055897">
        <w:rPr>
          <w:rFonts w:ascii="Times New Roman" w:hAnsi="Times New Roman" w:cs="Times New Roman"/>
          <w:sz w:val="28"/>
          <w:szCs w:val="28"/>
        </w:rPr>
        <w:t>использовании</w:t>
      </w:r>
      <w:proofErr w:type="gramEnd"/>
      <w:r w:rsidRPr="00055897">
        <w:rPr>
          <w:rFonts w:ascii="Times New Roman" w:hAnsi="Times New Roman" w:cs="Times New Roman"/>
          <w:sz w:val="28"/>
          <w:szCs w:val="28"/>
        </w:rPr>
        <w:t xml:space="preserve"> регрессивных методов, когда фон убирается дифференцировкой; </w:t>
      </w:r>
    </w:p>
    <w:p w:rsidR="00E579B9" w:rsidRDefault="00055897" w:rsidP="00E579B9">
      <w:pPr>
        <w:spacing w:after="0"/>
        <w:ind w:firstLine="709"/>
        <w:jc w:val="both"/>
        <w:rPr>
          <w:rFonts w:ascii="Times New Roman" w:hAnsi="Times New Roman" w:cs="Times New Roman"/>
          <w:sz w:val="28"/>
          <w:szCs w:val="28"/>
        </w:rPr>
      </w:pPr>
      <w:r w:rsidRPr="00055897">
        <w:rPr>
          <w:rFonts w:ascii="Times New Roman" w:hAnsi="Times New Roman" w:cs="Times New Roman"/>
          <w:sz w:val="28"/>
          <w:szCs w:val="28"/>
        </w:rPr>
        <w:t xml:space="preserve">4) после дифференцировки необходимо тщательно отмыть срез, иначе остаток дифференцирующего вещества его быстро обесцветит. </w:t>
      </w:r>
    </w:p>
    <w:p w:rsidR="00E579B9" w:rsidRDefault="00055897" w:rsidP="00E579B9">
      <w:pPr>
        <w:spacing w:after="0"/>
        <w:ind w:firstLine="709"/>
        <w:jc w:val="both"/>
        <w:rPr>
          <w:rFonts w:ascii="Times New Roman" w:hAnsi="Times New Roman" w:cs="Times New Roman"/>
          <w:sz w:val="28"/>
          <w:szCs w:val="28"/>
        </w:rPr>
      </w:pPr>
      <w:r w:rsidRPr="00E579B9">
        <w:rPr>
          <w:rFonts w:ascii="Times New Roman" w:hAnsi="Times New Roman" w:cs="Times New Roman"/>
          <w:sz w:val="28"/>
          <w:szCs w:val="28"/>
          <w:u w:val="single"/>
        </w:rPr>
        <w:t>Окраши</w:t>
      </w:r>
      <w:r w:rsidR="00E579B9">
        <w:rPr>
          <w:rFonts w:ascii="Times New Roman" w:hAnsi="Times New Roman" w:cs="Times New Roman"/>
          <w:sz w:val="28"/>
          <w:szCs w:val="28"/>
          <w:u w:val="single"/>
        </w:rPr>
        <w:t>вание срезов для обзорных целей:</w:t>
      </w:r>
      <w:r w:rsidR="00E579B9">
        <w:rPr>
          <w:rFonts w:ascii="Times New Roman" w:hAnsi="Times New Roman" w:cs="Times New Roman"/>
          <w:sz w:val="28"/>
          <w:szCs w:val="28"/>
        </w:rPr>
        <w:t xml:space="preserve"> р</w:t>
      </w:r>
      <w:r w:rsidRPr="00055897">
        <w:rPr>
          <w:rFonts w:ascii="Times New Roman" w:hAnsi="Times New Roman" w:cs="Times New Roman"/>
          <w:sz w:val="28"/>
          <w:szCs w:val="28"/>
        </w:rPr>
        <w:t>азличают методы окраски для обзорных целей, применяемые для получения общего представления о морфологии ткани или органа, и специальные, предназначенные для выявления определе</w:t>
      </w:r>
      <w:r w:rsidR="00E579B9">
        <w:rPr>
          <w:rFonts w:ascii="Times New Roman" w:hAnsi="Times New Roman" w:cs="Times New Roman"/>
          <w:sz w:val="28"/>
          <w:szCs w:val="28"/>
        </w:rPr>
        <w:t xml:space="preserve">нных элементов клетки или ткани. </w:t>
      </w:r>
      <w:r w:rsidRPr="00055897">
        <w:rPr>
          <w:rFonts w:ascii="Times New Roman" w:hAnsi="Times New Roman" w:cs="Times New Roman"/>
          <w:sz w:val="28"/>
          <w:szCs w:val="28"/>
        </w:rPr>
        <w:t xml:space="preserve">Суть их заключается в том, что при этом окрашиваются ядра и каким-то контрастным красителем - цитоплазма. </w:t>
      </w:r>
    </w:p>
    <w:p w:rsidR="00E579B9" w:rsidRDefault="00E579B9" w:rsidP="00E579B9">
      <w:pPr>
        <w:spacing w:after="0"/>
        <w:ind w:firstLine="709"/>
        <w:jc w:val="both"/>
        <w:rPr>
          <w:rFonts w:ascii="Times New Roman" w:hAnsi="Times New Roman" w:cs="Times New Roman"/>
          <w:sz w:val="28"/>
          <w:szCs w:val="28"/>
        </w:rPr>
      </w:pPr>
    </w:p>
    <w:p w:rsidR="00E579B9" w:rsidRDefault="00E579B9" w:rsidP="00E579B9">
      <w:pPr>
        <w:spacing w:after="0"/>
        <w:jc w:val="center"/>
        <w:rPr>
          <w:rFonts w:ascii="Times New Roman" w:hAnsi="Times New Roman" w:cs="Times New Roman"/>
          <w:sz w:val="28"/>
          <w:szCs w:val="28"/>
        </w:rPr>
      </w:pPr>
    </w:p>
    <w:p w:rsidR="00055897" w:rsidRPr="00055897" w:rsidRDefault="00E579B9" w:rsidP="00E579B9">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9725" cy="4457541"/>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RHowRgxrtg.jpg"/>
                    <pic:cNvPicPr/>
                  </pic:nvPicPr>
                  <pic:blipFill>
                    <a:blip r:embed="rId28">
                      <a:extLst>
                        <a:ext uri="{28A0092B-C50C-407E-A947-70E740481C1C}">
                          <a14:useLocalDpi xmlns:a14="http://schemas.microsoft.com/office/drawing/2010/main" val="0"/>
                        </a:ext>
                      </a:extLst>
                    </a:blip>
                    <a:stretch>
                      <a:fillRect/>
                    </a:stretch>
                  </pic:blipFill>
                  <pic:spPr>
                    <a:xfrm>
                      <a:off x="0" y="0"/>
                      <a:ext cx="5416830" cy="4455160"/>
                    </a:xfrm>
                    <a:prstGeom prst="rect">
                      <a:avLst/>
                    </a:prstGeom>
                  </pic:spPr>
                </pic:pic>
              </a:graphicData>
            </a:graphic>
          </wp:inline>
        </w:drawing>
      </w:r>
    </w:p>
    <w:p w:rsidR="00055897" w:rsidRDefault="00055897" w:rsidP="00EB2122">
      <w:pPr>
        <w:spacing w:after="0"/>
        <w:ind w:firstLine="709"/>
        <w:jc w:val="both"/>
        <w:rPr>
          <w:rFonts w:ascii="Times New Roman" w:hAnsi="Times New Roman" w:cs="Times New Roman"/>
          <w:sz w:val="28"/>
          <w:szCs w:val="28"/>
        </w:rPr>
      </w:pPr>
    </w:p>
    <w:p w:rsidR="00055897" w:rsidRDefault="00055897" w:rsidP="00EB2122">
      <w:pPr>
        <w:spacing w:after="0"/>
        <w:ind w:firstLine="709"/>
        <w:jc w:val="both"/>
        <w:rPr>
          <w:rFonts w:ascii="Times New Roman" w:hAnsi="Times New Roman" w:cs="Times New Roman"/>
          <w:sz w:val="28"/>
          <w:szCs w:val="28"/>
        </w:rPr>
      </w:pPr>
    </w:p>
    <w:p w:rsidR="00055897" w:rsidRDefault="00055897" w:rsidP="00EB2122">
      <w:pPr>
        <w:spacing w:after="0"/>
        <w:ind w:firstLine="709"/>
        <w:jc w:val="both"/>
        <w:rPr>
          <w:rFonts w:ascii="Times New Roman" w:hAnsi="Times New Roman" w:cs="Times New Roman"/>
          <w:sz w:val="28"/>
          <w:szCs w:val="28"/>
        </w:rPr>
      </w:pPr>
    </w:p>
    <w:p w:rsidR="00E579B9" w:rsidRDefault="00E579B9" w:rsidP="00E579B9">
      <w:pPr>
        <w:spacing w:after="0"/>
        <w:ind w:firstLine="709"/>
        <w:rPr>
          <w:rFonts w:ascii="Times New Roman" w:hAnsi="Times New Roman" w:cs="Times New Roman"/>
          <w:sz w:val="28"/>
          <w:szCs w:val="28"/>
        </w:rPr>
      </w:pPr>
    </w:p>
    <w:p w:rsidR="00E579B9" w:rsidRDefault="00E579B9" w:rsidP="00E579B9">
      <w:pPr>
        <w:spacing w:after="0"/>
        <w:ind w:firstLine="709"/>
        <w:jc w:val="center"/>
        <w:rPr>
          <w:rFonts w:ascii="Times New Roman" w:hAnsi="Times New Roman" w:cs="Times New Roman"/>
          <w:sz w:val="28"/>
          <w:szCs w:val="28"/>
        </w:rPr>
      </w:pPr>
    </w:p>
    <w:p w:rsidR="00E579B9" w:rsidRDefault="00E579B9" w:rsidP="00E579B9">
      <w:pPr>
        <w:spacing w:after="0"/>
        <w:ind w:firstLine="709"/>
        <w:jc w:val="center"/>
        <w:rPr>
          <w:rFonts w:ascii="Times New Roman" w:hAnsi="Times New Roman" w:cs="Times New Roman"/>
          <w:noProof/>
          <w:sz w:val="28"/>
          <w:szCs w:val="28"/>
          <w:lang w:eastAsia="ru-RU"/>
        </w:rPr>
      </w:pPr>
    </w:p>
    <w:p w:rsidR="00E579B9" w:rsidRDefault="00E579B9" w:rsidP="00E579B9">
      <w:pPr>
        <w:spacing w:after="0"/>
        <w:ind w:firstLine="709"/>
        <w:jc w:val="center"/>
        <w:rPr>
          <w:rFonts w:ascii="Times New Roman" w:hAnsi="Times New Roman" w:cs="Times New Roman"/>
          <w:noProof/>
          <w:sz w:val="28"/>
          <w:szCs w:val="28"/>
          <w:lang w:eastAsia="ru-RU"/>
        </w:rPr>
      </w:pPr>
    </w:p>
    <w:p w:rsidR="00E579B9" w:rsidRDefault="00E579B9" w:rsidP="00E579B9">
      <w:pPr>
        <w:spacing w:after="0"/>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076825" cy="454277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RSaPcDGrQ.jpg"/>
                    <pic:cNvPicPr/>
                  </pic:nvPicPr>
                  <pic:blipFill>
                    <a:blip r:embed="rId29">
                      <a:extLst>
                        <a:ext uri="{28A0092B-C50C-407E-A947-70E740481C1C}">
                          <a14:useLocalDpi xmlns:a14="http://schemas.microsoft.com/office/drawing/2010/main" val="0"/>
                        </a:ext>
                      </a:extLst>
                    </a:blip>
                    <a:stretch>
                      <a:fillRect/>
                    </a:stretch>
                  </pic:blipFill>
                  <pic:spPr>
                    <a:xfrm>
                      <a:off x="0" y="0"/>
                      <a:ext cx="5077664" cy="4543523"/>
                    </a:xfrm>
                    <a:prstGeom prst="rect">
                      <a:avLst/>
                    </a:prstGeom>
                  </pic:spPr>
                </pic:pic>
              </a:graphicData>
            </a:graphic>
          </wp:inline>
        </w:drawing>
      </w:r>
    </w:p>
    <w:p w:rsidR="00E579B9" w:rsidRDefault="00EA37F4" w:rsidP="00E579B9">
      <w:pPr>
        <w:spacing w:after="0"/>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A09236D" wp14:editId="6BA0D055">
            <wp:extent cx="5486400" cy="334315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CxdobOukk.jpg"/>
                    <pic:cNvPicPr/>
                  </pic:nvPicPr>
                  <pic:blipFill>
                    <a:blip r:embed="rId30">
                      <a:extLst>
                        <a:ext uri="{28A0092B-C50C-407E-A947-70E740481C1C}">
                          <a14:useLocalDpi xmlns:a14="http://schemas.microsoft.com/office/drawing/2010/main" val="0"/>
                        </a:ext>
                      </a:extLst>
                    </a:blip>
                    <a:stretch>
                      <a:fillRect/>
                    </a:stretch>
                  </pic:blipFill>
                  <pic:spPr>
                    <a:xfrm>
                      <a:off x="0" y="0"/>
                      <a:ext cx="5483469" cy="3341370"/>
                    </a:xfrm>
                    <a:prstGeom prst="rect">
                      <a:avLst/>
                    </a:prstGeom>
                  </pic:spPr>
                </pic:pic>
              </a:graphicData>
            </a:graphic>
          </wp:inline>
        </w:drawing>
      </w:r>
    </w:p>
    <w:p w:rsidR="00E579B9" w:rsidRDefault="00E579B9" w:rsidP="00E579B9">
      <w:pPr>
        <w:spacing w:after="0"/>
        <w:ind w:firstLine="709"/>
        <w:jc w:val="center"/>
        <w:rPr>
          <w:rFonts w:ascii="Times New Roman" w:hAnsi="Times New Roman" w:cs="Times New Roman"/>
          <w:noProof/>
          <w:sz w:val="28"/>
          <w:szCs w:val="28"/>
          <w:lang w:eastAsia="ru-RU"/>
        </w:rPr>
      </w:pPr>
    </w:p>
    <w:p w:rsidR="00055897" w:rsidRDefault="00E579B9" w:rsidP="00E579B9">
      <w:pPr>
        <w:spacing w:after="0"/>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152E37C3" wp14:editId="291DE1D9">
            <wp:extent cx="5667375" cy="7924588"/>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sB_el_nF7g.jpg"/>
                    <pic:cNvPicPr/>
                  </pic:nvPicPr>
                  <pic:blipFill>
                    <a:blip r:embed="rId31">
                      <a:extLst>
                        <a:ext uri="{28A0092B-C50C-407E-A947-70E740481C1C}">
                          <a14:useLocalDpi xmlns:a14="http://schemas.microsoft.com/office/drawing/2010/main" val="0"/>
                        </a:ext>
                      </a:extLst>
                    </a:blip>
                    <a:stretch>
                      <a:fillRect/>
                    </a:stretch>
                  </pic:blipFill>
                  <pic:spPr>
                    <a:xfrm>
                      <a:off x="0" y="0"/>
                      <a:ext cx="5664347" cy="7920355"/>
                    </a:xfrm>
                    <a:prstGeom prst="rect">
                      <a:avLst/>
                    </a:prstGeom>
                  </pic:spPr>
                </pic:pic>
              </a:graphicData>
            </a:graphic>
          </wp:inline>
        </w:drawing>
      </w:r>
    </w:p>
    <w:p w:rsidR="00055897" w:rsidRDefault="00055897" w:rsidP="00EB2122">
      <w:pPr>
        <w:spacing w:after="0"/>
        <w:ind w:firstLine="709"/>
        <w:jc w:val="both"/>
        <w:rPr>
          <w:rFonts w:ascii="Times New Roman" w:hAnsi="Times New Roman" w:cs="Times New Roman"/>
          <w:sz w:val="28"/>
          <w:szCs w:val="28"/>
        </w:rPr>
      </w:pPr>
    </w:p>
    <w:p w:rsidR="00055897" w:rsidRDefault="00055897" w:rsidP="00EB2122">
      <w:pPr>
        <w:spacing w:after="0"/>
        <w:ind w:firstLine="709"/>
        <w:jc w:val="both"/>
        <w:rPr>
          <w:rFonts w:ascii="Times New Roman" w:hAnsi="Times New Roman" w:cs="Times New Roman"/>
          <w:sz w:val="28"/>
          <w:szCs w:val="28"/>
        </w:rPr>
      </w:pPr>
    </w:p>
    <w:p w:rsidR="00055897" w:rsidRDefault="00055897" w:rsidP="00EB2122">
      <w:pPr>
        <w:spacing w:after="0"/>
        <w:ind w:firstLine="709"/>
        <w:jc w:val="both"/>
        <w:rPr>
          <w:rFonts w:ascii="Times New Roman" w:hAnsi="Times New Roman" w:cs="Times New Roman"/>
          <w:sz w:val="28"/>
          <w:szCs w:val="28"/>
        </w:rPr>
      </w:pPr>
    </w:p>
    <w:p w:rsidR="00055897" w:rsidRDefault="00055897" w:rsidP="00EB2122">
      <w:pPr>
        <w:spacing w:after="0"/>
        <w:ind w:firstLine="709"/>
        <w:jc w:val="both"/>
        <w:rPr>
          <w:rFonts w:ascii="Times New Roman" w:hAnsi="Times New Roman" w:cs="Times New Roman"/>
          <w:sz w:val="28"/>
          <w:szCs w:val="28"/>
        </w:rPr>
      </w:pPr>
    </w:p>
    <w:p w:rsidR="00E579B9" w:rsidRDefault="00E579B9" w:rsidP="00EB2122">
      <w:pPr>
        <w:spacing w:after="0"/>
        <w:ind w:firstLine="709"/>
        <w:jc w:val="both"/>
        <w:rPr>
          <w:rFonts w:ascii="Times New Roman" w:hAnsi="Times New Roman" w:cs="Times New Roman"/>
          <w:sz w:val="28"/>
          <w:szCs w:val="28"/>
        </w:rPr>
      </w:pPr>
    </w:p>
    <w:p w:rsidR="00EB2122" w:rsidRDefault="001B316D" w:rsidP="00E579B9">
      <w:pPr>
        <w:spacing w:after="0"/>
        <w:ind w:firstLine="709"/>
        <w:jc w:val="center"/>
        <w:rPr>
          <w:rFonts w:ascii="Times New Roman" w:hAnsi="Times New Roman" w:cs="Times New Roman"/>
          <w:b/>
          <w:sz w:val="32"/>
          <w:szCs w:val="32"/>
        </w:rPr>
      </w:pPr>
      <w:r>
        <w:rPr>
          <w:rFonts w:ascii="Times New Roman" w:hAnsi="Times New Roman" w:cs="Times New Roman"/>
          <w:b/>
          <w:sz w:val="32"/>
          <w:szCs w:val="32"/>
        </w:rPr>
        <w:lastRenderedPageBreak/>
        <w:t>День 13</w:t>
      </w:r>
      <w:r w:rsidR="00EB2122" w:rsidRPr="00E579B9">
        <w:rPr>
          <w:rFonts w:ascii="Times New Roman" w:hAnsi="Times New Roman" w:cs="Times New Roman"/>
          <w:b/>
          <w:sz w:val="32"/>
          <w:szCs w:val="32"/>
        </w:rPr>
        <w:t>. Заключение срезов</w:t>
      </w:r>
    </w:p>
    <w:p w:rsidR="00D30670" w:rsidRDefault="00D30670" w:rsidP="00D30670">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После завершения окраски необходимо получить препарат, пригодный для микроскопии. С этой целью необходимо использовать застывающие прозрачные среды, которые помещаем на окрашенный срез и накрываем чистым покровным стеклом. Приготовленный препарат после микроскопии может длительно сохраняться в архиве.</w:t>
      </w:r>
    </w:p>
    <w:p w:rsidR="00D30670" w:rsidRDefault="00D30670" w:rsidP="00D30670">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заключения парафиновых срезов используют природные смолы-канадский или пихтовый бальзамы и синтетические сред</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полистирол, </w:t>
      </w:r>
      <w:proofErr w:type="spellStart"/>
      <w:r>
        <w:rPr>
          <w:rFonts w:ascii="Times New Roman" w:hAnsi="Times New Roman" w:cs="Times New Roman"/>
          <w:sz w:val="28"/>
          <w:szCs w:val="28"/>
        </w:rPr>
        <w:t>капрат</w:t>
      </w:r>
      <w:proofErr w:type="spellEnd"/>
      <w:r>
        <w:rPr>
          <w:rFonts w:ascii="Times New Roman" w:hAnsi="Times New Roman" w:cs="Times New Roman"/>
          <w:sz w:val="28"/>
          <w:szCs w:val="28"/>
        </w:rPr>
        <w:t xml:space="preserve">. </w:t>
      </w:r>
    </w:p>
    <w:p w:rsidR="00D30670" w:rsidRDefault="00D30670" w:rsidP="00434F5F">
      <w:pPr>
        <w:spacing w:after="0"/>
        <w:rPr>
          <w:rFonts w:ascii="Times New Roman" w:hAnsi="Times New Roman" w:cs="Times New Roman"/>
          <w:noProof/>
          <w:sz w:val="28"/>
          <w:szCs w:val="28"/>
          <w:lang w:eastAsia="ru-RU"/>
        </w:rPr>
      </w:pPr>
    </w:p>
    <w:p w:rsidR="002B5DF2" w:rsidRPr="00D30670" w:rsidRDefault="002B5DF2" w:rsidP="002B5DF2">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62325" cy="5977193"/>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Z5DXhQysY.jpg"/>
                    <pic:cNvPicPr/>
                  </pic:nvPicPr>
                  <pic:blipFill>
                    <a:blip r:embed="rId32">
                      <a:extLst>
                        <a:ext uri="{28A0092B-C50C-407E-A947-70E740481C1C}">
                          <a14:useLocalDpi xmlns:a14="http://schemas.microsoft.com/office/drawing/2010/main" val="0"/>
                        </a:ext>
                      </a:extLst>
                    </a:blip>
                    <a:stretch>
                      <a:fillRect/>
                    </a:stretch>
                  </pic:blipFill>
                  <pic:spPr>
                    <a:xfrm>
                      <a:off x="0" y="0"/>
                      <a:ext cx="3364233" cy="5980585"/>
                    </a:xfrm>
                    <a:prstGeom prst="rect">
                      <a:avLst/>
                    </a:prstGeom>
                  </pic:spPr>
                </pic:pic>
              </a:graphicData>
            </a:graphic>
          </wp:inline>
        </w:drawing>
      </w:r>
    </w:p>
    <w:p w:rsidR="00EB2122" w:rsidRPr="00E579B9" w:rsidRDefault="00EA37F4" w:rsidP="00EA37F4">
      <w:pPr>
        <w:spacing w:after="0"/>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14:anchorId="4EDADC98" wp14:editId="3D4DA017">
            <wp:extent cx="2893350" cy="386715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6Inxj78JXI.jpg"/>
                    <pic:cNvPicPr/>
                  </pic:nvPicPr>
                  <pic:blipFill>
                    <a:blip r:embed="rId33">
                      <a:extLst>
                        <a:ext uri="{28A0092B-C50C-407E-A947-70E740481C1C}">
                          <a14:useLocalDpi xmlns:a14="http://schemas.microsoft.com/office/drawing/2010/main" val="0"/>
                        </a:ext>
                      </a:extLst>
                    </a:blip>
                    <a:stretch>
                      <a:fillRect/>
                    </a:stretch>
                  </pic:blipFill>
                  <pic:spPr>
                    <a:xfrm>
                      <a:off x="0" y="0"/>
                      <a:ext cx="2902651" cy="3879581"/>
                    </a:xfrm>
                    <a:prstGeom prst="rect">
                      <a:avLst/>
                    </a:prstGeom>
                  </pic:spPr>
                </pic:pic>
              </a:graphicData>
            </a:graphic>
          </wp:inline>
        </w:drawing>
      </w:r>
      <w:r>
        <w:rPr>
          <w:rFonts w:ascii="Times New Roman" w:hAnsi="Times New Roman" w:cs="Times New Roman"/>
          <w:b/>
          <w:noProof/>
          <w:sz w:val="32"/>
          <w:szCs w:val="32"/>
          <w:lang w:eastAsia="ru-RU"/>
        </w:rPr>
        <w:drawing>
          <wp:inline distT="0" distB="0" distL="0" distR="0">
            <wp:extent cx="2807622" cy="3867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xCOohZ1So.jpg"/>
                    <pic:cNvPicPr/>
                  </pic:nvPicPr>
                  <pic:blipFill>
                    <a:blip r:embed="rId34">
                      <a:extLst>
                        <a:ext uri="{28A0092B-C50C-407E-A947-70E740481C1C}">
                          <a14:useLocalDpi xmlns:a14="http://schemas.microsoft.com/office/drawing/2010/main" val="0"/>
                        </a:ext>
                      </a:extLst>
                    </a:blip>
                    <a:stretch>
                      <a:fillRect/>
                    </a:stretch>
                  </pic:blipFill>
                  <pic:spPr>
                    <a:xfrm>
                      <a:off x="0" y="0"/>
                      <a:ext cx="2808005" cy="3867678"/>
                    </a:xfrm>
                    <a:prstGeom prst="rect">
                      <a:avLst/>
                    </a:prstGeom>
                  </pic:spPr>
                </pic:pic>
              </a:graphicData>
            </a:graphic>
          </wp:inline>
        </w:drawing>
      </w:r>
    </w:p>
    <w:p w:rsidR="00EB2122" w:rsidRDefault="00EA37F4" w:rsidP="00EA37F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E63FAB" wp14:editId="1C2533E7">
            <wp:extent cx="2895600" cy="3886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RMDpgCoj0.jp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2899331" cy="389120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C58E4E2" wp14:editId="7951B4EC">
            <wp:extent cx="2809875" cy="387667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I6nqNZTb8.jpg"/>
                    <pic:cNvPicPr/>
                  </pic:nvPicPr>
                  <pic:blipFill>
                    <a:blip r:embed="rId36">
                      <a:extLst>
                        <a:ext uri="{28A0092B-C50C-407E-A947-70E740481C1C}">
                          <a14:useLocalDpi xmlns:a14="http://schemas.microsoft.com/office/drawing/2010/main" val="0"/>
                        </a:ext>
                      </a:extLst>
                    </a:blip>
                    <a:stretch>
                      <a:fillRect/>
                    </a:stretch>
                  </pic:blipFill>
                  <pic:spPr>
                    <a:xfrm flipH="1">
                      <a:off x="0" y="0"/>
                      <a:ext cx="2813109" cy="3881136"/>
                    </a:xfrm>
                    <a:prstGeom prst="rect">
                      <a:avLst/>
                    </a:prstGeom>
                  </pic:spPr>
                </pic:pic>
              </a:graphicData>
            </a:graphic>
          </wp:inline>
        </w:drawing>
      </w:r>
    </w:p>
    <w:p w:rsidR="00EA37F4" w:rsidRDefault="00EA37F4" w:rsidP="00EA37F4">
      <w:pPr>
        <w:spacing w:after="0"/>
        <w:jc w:val="both"/>
        <w:rPr>
          <w:rFonts w:ascii="Times New Roman" w:hAnsi="Times New Roman" w:cs="Times New Roman"/>
          <w:sz w:val="28"/>
          <w:szCs w:val="28"/>
        </w:rPr>
      </w:pPr>
    </w:p>
    <w:p w:rsidR="00EA37F4" w:rsidRDefault="00EA37F4" w:rsidP="00EA37F4">
      <w:pPr>
        <w:spacing w:after="0"/>
        <w:jc w:val="both"/>
        <w:rPr>
          <w:rFonts w:ascii="Times New Roman" w:hAnsi="Times New Roman" w:cs="Times New Roman"/>
          <w:sz w:val="28"/>
          <w:szCs w:val="28"/>
        </w:rPr>
      </w:pPr>
    </w:p>
    <w:p w:rsidR="00EA37F4" w:rsidRDefault="00EA37F4" w:rsidP="00EA37F4">
      <w:pPr>
        <w:spacing w:after="0"/>
        <w:jc w:val="both"/>
        <w:rPr>
          <w:rFonts w:ascii="Times New Roman" w:hAnsi="Times New Roman" w:cs="Times New Roman"/>
          <w:sz w:val="28"/>
          <w:szCs w:val="28"/>
        </w:rPr>
      </w:pPr>
    </w:p>
    <w:p w:rsidR="00EA37F4" w:rsidRDefault="00EA37F4" w:rsidP="00EA37F4">
      <w:pPr>
        <w:spacing w:after="0"/>
        <w:jc w:val="both"/>
        <w:rPr>
          <w:rFonts w:ascii="Times New Roman" w:hAnsi="Times New Roman" w:cs="Times New Roman"/>
          <w:sz w:val="28"/>
          <w:szCs w:val="28"/>
        </w:rPr>
      </w:pPr>
    </w:p>
    <w:p w:rsidR="00EA37F4" w:rsidRDefault="00EA37F4" w:rsidP="00EA37F4">
      <w:pPr>
        <w:spacing w:after="0"/>
        <w:jc w:val="both"/>
        <w:rPr>
          <w:rFonts w:ascii="Times New Roman" w:hAnsi="Times New Roman" w:cs="Times New Roman"/>
          <w:sz w:val="28"/>
          <w:szCs w:val="28"/>
        </w:rPr>
      </w:pPr>
    </w:p>
    <w:p w:rsidR="00EA37F4" w:rsidRDefault="00EA37F4" w:rsidP="00EA37F4">
      <w:pPr>
        <w:spacing w:after="0"/>
        <w:rPr>
          <w:rFonts w:ascii="Times New Roman" w:hAnsi="Times New Roman" w:cs="Times New Roman"/>
          <w:sz w:val="28"/>
          <w:szCs w:val="28"/>
        </w:rPr>
      </w:pPr>
    </w:p>
    <w:p w:rsidR="00EB2122" w:rsidRDefault="001B316D" w:rsidP="00EA37F4">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День 14</w:t>
      </w:r>
      <w:r w:rsidR="00D30670" w:rsidRPr="00D30670">
        <w:rPr>
          <w:rFonts w:ascii="Times New Roman" w:hAnsi="Times New Roman" w:cs="Times New Roman"/>
          <w:b/>
          <w:sz w:val="32"/>
          <w:szCs w:val="32"/>
        </w:rPr>
        <w:t>. Автомат для гистологической обработки тканей</w:t>
      </w:r>
    </w:p>
    <w:p w:rsidR="00646C1D" w:rsidRDefault="00EA37F4" w:rsidP="00EA37F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6C1D">
        <w:rPr>
          <w:rFonts w:ascii="Times New Roman" w:hAnsi="Times New Roman" w:cs="Times New Roman"/>
          <w:sz w:val="28"/>
          <w:szCs w:val="28"/>
        </w:rPr>
        <w:t>Автомат предназначен:</w:t>
      </w:r>
    </w:p>
    <w:p w:rsidR="00646C1D" w:rsidRDefault="00646C1D" w:rsidP="00EA37F4">
      <w:pPr>
        <w:pStyle w:val="a5"/>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Для фиксации, обезвоживания, пропитывания и заливки в парафин кусочков органов и тканей;</w:t>
      </w:r>
    </w:p>
    <w:p w:rsidR="00646C1D" w:rsidRDefault="00646C1D" w:rsidP="00EA37F4">
      <w:pPr>
        <w:pStyle w:val="a5"/>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Для производства всевозможных окрасок гистологических препаратов;</w:t>
      </w:r>
    </w:p>
    <w:p w:rsidR="00646C1D" w:rsidRDefault="00646C1D" w:rsidP="00EA37F4">
      <w:pPr>
        <w:pStyle w:val="a5"/>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Для декальцинации костных объектов.</w:t>
      </w:r>
    </w:p>
    <w:p w:rsidR="00646C1D" w:rsidRDefault="00646C1D" w:rsidP="00EA37F4">
      <w:pPr>
        <w:pStyle w:val="a5"/>
        <w:spacing w:after="0"/>
        <w:ind w:left="0" w:firstLine="709"/>
        <w:jc w:val="both"/>
        <w:rPr>
          <w:rFonts w:ascii="Times New Roman" w:hAnsi="Times New Roman" w:cs="Times New Roman"/>
          <w:sz w:val="28"/>
          <w:szCs w:val="28"/>
        </w:rPr>
      </w:pPr>
      <w:r w:rsidRPr="00646C1D">
        <w:rPr>
          <w:rFonts w:ascii="Times New Roman" w:hAnsi="Times New Roman" w:cs="Times New Roman"/>
          <w:sz w:val="28"/>
          <w:szCs w:val="28"/>
        </w:rPr>
        <w:t>Основной принцип работы прибора заключается в: кусочки тканей, подлежащие обработке</w:t>
      </w:r>
      <w:r>
        <w:rPr>
          <w:rFonts w:ascii="Times New Roman" w:hAnsi="Times New Roman" w:cs="Times New Roman"/>
          <w:sz w:val="28"/>
          <w:szCs w:val="28"/>
        </w:rPr>
        <w:t>, помещаются в  корзину, которая последовательно проходит ряд сосудов, содержащих жидкости соответствующие методике обработке.</w:t>
      </w:r>
    </w:p>
    <w:p w:rsidR="00646C1D" w:rsidRDefault="00646C1D" w:rsidP="00EA37F4">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Время нахождения корзины с тканями в каждом сосуде регулируется посредством механизма управления, который настраивается перед пуском автомата. Находясь в сосуде, корзина вращается </w:t>
      </w:r>
      <w:r w:rsidR="00EC233C">
        <w:rPr>
          <w:rFonts w:ascii="Times New Roman" w:hAnsi="Times New Roman" w:cs="Times New Roman"/>
          <w:sz w:val="28"/>
          <w:szCs w:val="28"/>
        </w:rPr>
        <w:t>вокруг своей оси, что способствует более быстрой и равномерной обработке тканей. Постоянный уровень температуры в парафиновых ваннах достигается посредством реле и терморегуляторов. Общее количество сосудов 12. Минимальная длительность полного цикла транспортировки объектов в автомате через все сосуды составляет  1 час, максимальная 24 часа. После транспортировки кусочков через все сосуды прибор автоматически отключается.</w:t>
      </w:r>
    </w:p>
    <w:p w:rsidR="00EC233C" w:rsidRDefault="00EA37F4" w:rsidP="00EA37F4">
      <w:pPr>
        <w:spacing w:after="0"/>
        <w:jc w:val="both"/>
        <w:rPr>
          <w:rFonts w:ascii="Times New Roman" w:hAnsi="Times New Roman" w:cs="Times New Roman"/>
          <w:sz w:val="28"/>
          <w:szCs w:val="28"/>
        </w:rPr>
      </w:pPr>
      <w:r>
        <w:rPr>
          <w:noProof/>
          <w:lang w:eastAsia="ru-RU"/>
        </w:rPr>
        <w:drawing>
          <wp:inline distT="0" distB="0" distL="0" distR="0" wp14:anchorId="0B568BAE" wp14:editId="12394816">
            <wp:extent cx="2933700" cy="2809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3sL7C5Os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3690" cy="280986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C4D53DE" wp14:editId="1D9749B0">
            <wp:extent cx="2857500" cy="2819323"/>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8epQCuiv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7500" cy="2819323"/>
                    </a:xfrm>
                    <a:prstGeom prst="rect">
                      <a:avLst/>
                    </a:prstGeom>
                  </pic:spPr>
                </pic:pic>
              </a:graphicData>
            </a:graphic>
          </wp:inline>
        </w:drawing>
      </w:r>
    </w:p>
    <w:p w:rsidR="00EA37F4" w:rsidRPr="00EA37F4" w:rsidRDefault="00EA37F4" w:rsidP="00EA37F4">
      <w:pPr>
        <w:spacing w:after="0"/>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A37F4" w:rsidP="00EA37F4">
      <w:pPr>
        <w:spacing w:after="0"/>
        <w:jc w:val="both"/>
        <w:rPr>
          <w:rFonts w:ascii="Times New Roman" w:hAnsi="Times New Roman" w:cs="Times New Roman"/>
          <w:sz w:val="28"/>
          <w:szCs w:val="28"/>
        </w:rPr>
      </w:pPr>
      <w:r>
        <w:rPr>
          <w:noProof/>
          <w:lang w:eastAsia="ru-RU"/>
        </w:rPr>
        <w:lastRenderedPageBreak/>
        <w:drawing>
          <wp:inline distT="0" distB="0" distL="0" distR="0" wp14:anchorId="02EB58C5" wp14:editId="19B939E3">
            <wp:extent cx="2692496" cy="2362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Bg0_pefh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0846" cy="236075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B2FCE3C" wp14:editId="5407CC6E">
            <wp:extent cx="2828925" cy="2359744"/>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5MIKAnowt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0516" cy="2361071"/>
                    </a:xfrm>
                    <a:prstGeom prst="rect">
                      <a:avLst/>
                    </a:prstGeom>
                  </pic:spPr>
                </pic:pic>
              </a:graphicData>
            </a:graphic>
          </wp:inline>
        </w:drawing>
      </w:r>
    </w:p>
    <w:p w:rsidR="00EA37F4" w:rsidRPr="00EA37F4" w:rsidRDefault="00EA37F4" w:rsidP="00EA37F4">
      <w:pPr>
        <w:spacing w:after="0"/>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EA37F4" w:rsidP="00EC233C">
      <w:pPr>
        <w:pStyle w:val="a5"/>
        <w:spacing w:after="0"/>
        <w:ind w:left="1072" w:firstLine="709"/>
        <w:jc w:val="center"/>
        <w:rPr>
          <w:rFonts w:ascii="Times New Roman" w:hAnsi="Times New Roman" w:cs="Times New Roman"/>
          <w:b/>
          <w:sz w:val="32"/>
          <w:szCs w:val="32"/>
        </w:rPr>
      </w:pPr>
    </w:p>
    <w:p w:rsidR="00EA37F4" w:rsidRDefault="001B316D" w:rsidP="00EA37F4">
      <w:pPr>
        <w:pStyle w:val="a5"/>
        <w:spacing w:after="0"/>
        <w:ind w:left="1072" w:firstLine="709"/>
        <w:jc w:val="center"/>
        <w:rPr>
          <w:rFonts w:ascii="Times New Roman" w:hAnsi="Times New Roman" w:cs="Times New Roman"/>
          <w:sz w:val="28"/>
          <w:szCs w:val="28"/>
        </w:rPr>
      </w:pPr>
      <w:r>
        <w:rPr>
          <w:rFonts w:ascii="Times New Roman" w:hAnsi="Times New Roman" w:cs="Times New Roman"/>
          <w:b/>
          <w:sz w:val="32"/>
          <w:szCs w:val="32"/>
        </w:rPr>
        <w:lastRenderedPageBreak/>
        <w:t>День 15</w:t>
      </w:r>
      <w:r w:rsidR="00EC233C" w:rsidRPr="00EC233C">
        <w:rPr>
          <w:rFonts w:ascii="Times New Roman" w:hAnsi="Times New Roman" w:cs="Times New Roman"/>
          <w:b/>
          <w:sz w:val="32"/>
          <w:szCs w:val="32"/>
        </w:rPr>
        <w:t>. Автомат для окраски гистологических препаратов</w:t>
      </w:r>
      <w:r w:rsidR="00EC233C" w:rsidRPr="00EA37F4">
        <w:rPr>
          <w:rFonts w:ascii="Times New Roman" w:hAnsi="Times New Roman" w:cs="Times New Roman"/>
          <w:sz w:val="28"/>
          <w:szCs w:val="28"/>
        </w:rPr>
        <w:t> </w:t>
      </w:r>
    </w:p>
    <w:p w:rsidR="00434F5F" w:rsidRDefault="00434F5F" w:rsidP="00434F5F">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Автомат по окраске </w:t>
      </w:r>
      <w:r>
        <w:rPr>
          <w:rFonts w:ascii="Times New Roman" w:hAnsi="Times New Roman" w:cs="Times New Roman"/>
          <w:sz w:val="28"/>
          <w:szCs w:val="28"/>
          <w:lang w:val="en-US"/>
        </w:rPr>
        <w:t>HMS</w:t>
      </w:r>
      <w:r>
        <w:rPr>
          <w:rFonts w:ascii="Times New Roman" w:hAnsi="Times New Roman" w:cs="Times New Roman"/>
          <w:sz w:val="28"/>
          <w:szCs w:val="28"/>
        </w:rPr>
        <w:t xml:space="preserve"> 70. Автомат для окраски стекол представляет собой</w:t>
      </w:r>
      <w:r w:rsidR="004138FF">
        <w:rPr>
          <w:rFonts w:ascii="Times New Roman" w:hAnsi="Times New Roman" w:cs="Times New Roman"/>
          <w:sz w:val="28"/>
          <w:szCs w:val="28"/>
        </w:rPr>
        <w:t xml:space="preserve"> автоматически программируемый прибор для гистологических методик. </w:t>
      </w:r>
    </w:p>
    <w:p w:rsidR="004138FF" w:rsidRDefault="004138FF" w:rsidP="00434F5F">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Устройство представляет собой металлический каркас с прозрачной крышкой, разделенной на 3 части. Внутри находятся кюветы с реагентами и кювета для сушки, манипулятор </w:t>
      </w:r>
      <w:r>
        <w:rPr>
          <w:rFonts w:ascii="Times New Roman" w:hAnsi="Times New Roman" w:cs="Times New Roman"/>
          <w:sz w:val="28"/>
          <w:szCs w:val="28"/>
          <w:lang w:val="en-US"/>
        </w:rPr>
        <w:t>X</w:t>
      </w:r>
      <w:r w:rsidRPr="004138FF">
        <w:rPr>
          <w:rFonts w:ascii="Times New Roman" w:hAnsi="Times New Roman" w:cs="Times New Roman"/>
          <w:sz w:val="28"/>
          <w:szCs w:val="28"/>
        </w:rPr>
        <w:t>-</w:t>
      </w:r>
      <w:r>
        <w:rPr>
          <w:rFonts w:ascii="Times New Roman" w:hAnsi="Times New Roman" w:cs="Times New Roman"/>
          <w:sz w:val="28"/>
          <w:szCs w:val="28"/>
          <w:lang w:val="en-US"/>
        </w:rPr>
        <w:t>Z</w:t>
      </w:r>
      <w:r>
        <w:rPr>
          <w:rFonts w:ascii="Times New Roman" w:hAnsi="Times New Roman" w:cs="Times New Roman"/>
          <w:sz w:val="28"/>
          <w:szCs w:val="28"/>
        </w:rPr>
        <w:t xml:space="preserve"> и электрический вентилятор с фильтром из активированного угля.</w:t>
      </w:r>
    </w:p>
    <w:p w:rsidR="004138FF" w:rsidRDefault="004138FF" w:rsidP="00434F5F">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Дисплей и клавиатура программируемого терминала могут иметь в памяти до 20 различных программ, в каждой из которых допускается до 50 шагов. Каждый шаг определяет соответствующие параметры процесса.</w:t>
      </w:r>
    </w:p>
    <w:p w:rsidR="004138FF" w:rsidRDefault="004138FF" w:rsidP="004138FF">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Местоположение или наличие кюветы;</w:t>
      </w:r>
    </w:p>
    <w:p w:rsidR="004138FF" w:rsidRDefault="004138FF" w:rsidP="004138FF">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Реагент и концентрация;</w:t>
      </w:r>
    </w:p>
    <w:p w:rsidR="004138FF" w:rsidRDefault="004138FF" w:rsidP="004138FF">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Амплитуда необязательного перемешивания.</w:t>
      </w:r>
    </w:p>
    <w:p w:rsidR="0078306B" w:rsidRDefault="004138FF" w:rsidP="004138FF">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Время выдержки в минутах и секундах. Параллельный принтер позволяет получить распечатку полного отчёта на протяжении всего процесса. </w:t>
      </w:r>
      <w:r w:rsidR="0078306B">
        <w:rPr>
          <w:rFonts w:ascii="Times New Roman" w:hAnsi="Times New Roman" w:cs="Times New Roman"/>
          <w:sz w:val="28"/>
          <w:szCs w:val="28"/>
        </w:rPr>
        <w:t xml:space="preserve"> </w:t>
      </w:r>
    </w:p>
    <w:p w:rsidR="0078306B" w:rsidRDefault="0078306B" w:rsidP="004138FF">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Список реагентов:</w:t>
      </w:r>
    </w:p>
    <w:p w:rsidR="004138FF"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Гематоксилин;</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Водный раствор эозина</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Спиртовой раствор эозина</w:t>
      </w:r>
      <w:r w:rsidRPr="0078306B">
        <w:rPr>
          <w:rFonts w:ascii="Times New Roman" w:hAnsi="Times New Roman" w:cs="Times New Roman"/>
          <w:sz w:val="28"/>
          <w:szCs w:val="28"/>
        </w:rPr>
        <w:t>;</w:t>
      </w:r>
    </w:p>
    <w:p w:rsidR="0078306B" w:rsidRP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lang w:val="en-US"/>
        </w:rPr>
        <w:t>OG-6</w:t>
      </w:r>
      <w:r w:rsidRPr="0078306B">
        <w:rPr>
          <w:rFonts w:ascii="Times New Roman" w:hAnsi="Times New Roman" w:cs="Times New Roman"/>
          <w:sz w:val="28"/>
          <w:szCs w:val="28"/>
        </w:rPr>
        <w:t>;</w:t>
      </w:r>
    </w:p>
    <w:p w:rsidR="0078306B" w:rsidRP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lang w:val="en-US"/>
        </w:rPr>
        <w:t>EA-36</w:t>
      </w:r>
      <w:r w:rsidRPr="0078306B">
        <w:rPr>
          <w:rFonts w:ascii="Times New Roman" w:hAnsi="Times New Roman" w:cs="Times New Roman"/>
          <w:sz w:val="28"/>
          <w:szCs w:val="28"/>
        </w:rPr>
        <w:t>;</w:t>
      </w:r>
    </w:p>
    <w:p w:rsidR="0078306B" w:rsidRP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lang w:val="en-US"/>
        </w:rPr>
        <w:t>EA-65</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lang w:val="en-US"/>
        </w:rPr>
        <w:t>EA-50</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Ксилол</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Ксилол замещенный</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Этиловый спирт</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Метанол</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Этанол</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Изопропиловый спирт</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Буферный раствор</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Чистая вода</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Дистиллированная вода</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Деионизированная</w:t>
      </w:r>
      <w:proofErr w:type="spellEnd"/>
      <w:r>
        <w:rPr>
          <w:rFonts w:ascii="Times New Roman" w:hAnsi="Times New Roman" w:cs="Times New Roman"/>
          <w:sz w:val="28"/>
          <w:szCs w:val="28"/>
        </w:rPr>
        <w:t xml:space="preserve"> вода</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Кислый спирт</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Кислая вода</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lang w:val="en-US"/>
        </w:rPr>
        <w:t>Bluing</w:t>
      </w:r>
      <w:r>
        <w:rPr>
          <w:rFonts w:ascii="Times New Roman" w:hAnsi="Times New Roman" w:cs="Times New Roman"/>
          <w:sz w:val="28"/>
          <w:szCs w:val="28"/>
        </w:rPr>
        <w:t xml:space="preserve"> реагент</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Аммиачная вода</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Раствор йодной кислоты</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Реагент </w:t>
      </w:r>
      <w:proofErr w:type="spellStart"/>
      <w:r>
        <w:rPr>
          <w:rFonts w:ascii="Times New Roman" w:hAnsi="Times New Roman" w:cs="Times New Roman"/>
          <w:sz w:val="28"/>
          <w:szCs w:val="28"/>
        </w:rPr>
        <w:t>Шиффа</w:t>
      </w:r>
      <w:proofErr w:type="spellEnd"/>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Сульфитный ополаскиватель</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Ван </w:t>
      </w:r>
      <w:proofErr w:type="spellStart"/>
      <w:r>
        <w:rPr>
          <w:rFonts w:ascii="Times New Roman" w:hAnsi="Times New Roman" w:cs="Times New Roman"/>
          <w:sz w:val="28"/>
          <w:szCs w:val="28"/>
        </w:rPr>
        <w:t>Гизон</w:t>
      </w:r>
      <w:proofErr w:type="spellEnd"/>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Альциановый</w:t>
      </w:r>
      <w:proofErr w:type="spellEnd"/>
      <w:r>
        <w:rPr>
          <w:rFonts w:ascii="Times New Roman" w:hAnsi="Times New Roman" w:cs="Times New Roman"/>
          <w:sz w:val="28"/>
          <w:szCs w:val="28"/>
        </w:rPr>
        <w:t xml:space="preserve"> голубой</w:t>
      </w:r>
      <w:r w:rsidRPr="0078306B">
        <w:rPr>
          <w:rFonts w:ascii="Times New Roman" w:hAnsi="Times New Roman" w:cs="Times New Roman"/>
          <w:sz w:val="28"/>
          <w:szCs w:val="28"/>
        </w:rPr>
        <w:t>;</w:t>
      </w:r>
    </w:p>
    <w:p w:rsidR="0078306B" w:rsidRP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Реагент </w:t>
      </w:r>
      <w:proofErr w:type="spellStart"/>
      <w:r>
        <w:rPr>
          <w:rFonts w:ascii="Times New Roman" w:hAnsi="Times New Roman" w:cs="Times New Roman"/>
          <w:sz w:val="28"/>
          <w:szCs w:val="28"/>
          <w:lang w:val="en-US"/>
        </w:rPr>
        <w:t>Perls</w:t>
      </w:r>
      <w:proofErr w:type="spellEnd"/>
      <w:r w:rsidRPr="0078306B">
        <w:rPr>
          <w:rFonts w:ascii="Times New Roman" w:hAnsi="Times New Roman" w:cs="Times New Roman"/>
          <w:sz w:val="28"/>
          <w:szCs w:val="28"/>
        </w:rPr>
        <w:t>;</w:t>
      </w:r>
    </w:p>
    <w:p w:rsidR="0078306B" w:rsidRP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Краска  </w:t>
      </w:r>
      <w:r>
        <w:rPr>
          <w:rFonts w:ascii="Times New Roman" w:hAnsi="Times New Roman" w:cs="Times New Roman"/>
          <w:sz w:val="28"/>
          <w:szCs w:val="28"/>
          <w:lang w:val="en-US"/>
        </w:rPr>
        <w:t>Leishman</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Краска Май-</w:t>
      </w:r>
      <w:proofErr w:type="spellStart"/>
      <w:r>
        <w:rPr>
          <w:rFonts w:ascii="Times New Roman" w:hAnsi="Times New Roman" w:cs="Times New Roman"/>
          <w:sz w:val="28"/>
          <w:szCs w:val="28"/>
        </w:rPr>
        <w:t>Грюнвальда</w:t>
      </w:r>
      <w:proofErr w:type="spellEnd"/>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Краска </w:t>
      </w:r>
      <w:proofErr w:type="spellStart"/>
      <w:r>
        <w:rPr>
          <w:rFonts w:ascii="Times New Roman" w:hAnsi="Times New Roman" w:cs="Times New Roman"/>
          <w:sz w:val="28"/>
          <w:szCs w:val="28"/>
        </w:rPr>
        <w:t>Гимза</w:t>
      </w:r>
      <w:proofErr w:type="spellEnd"/>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Краска </w:t>
      </w:r>
      <w:r>
        <w:rPr>
          <w:rFonts w:ascii="Times New Roman" w:hAnsi="Times New Roman" w:cs="Times New Roman"/>
          <w:sz w:val="28"/>
          <w:szCs w:val="28"/>
          <w:lang w:val="en-US"/>
        </w:rPr>
        <w:t>Wright</w:t>
      </w:r>
      <w:r w:rsidRPr="0078306B">
        <w:rPr>
          <w:rFonts w:ascii="Times New Roman" w:hAnsi="Times New Roman" w:cs="Times New Roman"/>
          <w:sz w:val="28"/>
          <w:szCs w:val="28"/>
        </w:rPr>
        <w:t>;</w:t>
      </w:r>
    </w:p>
    <w:p w:rsidR="0078306B" w:rsidRDefault="0078306B" w:rsidP="0078306B">
      <w:pPr>
        <w:pStyle w:val="a5"/>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Краска </w:t>
      </w:r>
      <w:r>
        <w:rPr>
          <w:rFonts w:ascii="Times New Roman" w:hAnsi="Times New Roman" w:cs="Times New Roman"/>
          <w:sz w:val="28"/>
          <w:szCs w:val="28"/>
          <w:lang w:val="en-US"/>
        </w:rPr>
        <w:t>Jenner</w:t>
      </w:r>
      <w:r w:rsidRPr="0078306B">
        <w:rPr>
          <w:rFonts w:ascii="Times New Roman" w:hAnsi="Times New Roman" w:cs="Times New Roman"/>
          <w:sz w:val="28"/>
          <w:szCs w:val="28"/>
        </w:rPr>
        <w:t>;</w:t>
      </w:r>
    </w:p>
    <w:p w:rsidR="0078306B" w:rsidRPr="00763D17" w:rsidRDefault="00763D17" w:rsidP="0078306B">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Объем кюветы 600 см</w:t>
      </w:r>
      <w:r>
        <w:rPr>
          <w:rFonts w:ascii="Times New Roman" w:hAnsi="Times New Roman" w:cs="Times New Roman"/>
          <w:sz w:val="28"/>
          <w:szCs w:val="28"/>
          <w:vertAlign w:val="superscript"/>
        </w:rPr>
        <w:t>3</w:t>
      </w:r>
      <w:r>
        <w:rPr>
          <w:rFonts w:ascii="Times New Roman" w:hAnsi="Times New Roman" w:cs="Times New Roman"/>
          <w:sz w:val="28"/>
          <w:szCs w:val="28"/>
        </w:rPr>
        <w:t>; шагов в процессе-50.</w:t>
      </w:r>
    </w:p>
    <w:p w:rsidR="00EC233C" w:rsidRPr="00EC233C" w:rsidRDefault="00EA37F4" w:rsidP="00EA37F4">
      <w:pPr>
        <w:pStyle w:val="a5"/>
        <w:spacing w:after="0"/>
        <w:ind w:left="0" w:firstLine="709"/>
        <w:jc w:val="both"/>
        <w:rPr>
          <w:rFonts w:ascii="Times New Roman" w:hAnsi="Times New Roman" w:cs="Times New Roman"/>
          <w:sz w:val="32"/>
          <w:szCs w:val="32"/>
        </w:rPr>
      </w:pPr>
      <w:r w:rsidRPr="00EC233C">
        <w:rPr>
          <w:rFonts w:ascii="Times New Roman" w:hAnsi="Times New Roman" w:cs="Times New Roman"/>
          <w:sz w:val="32"/>
          <w:szCs w:val="32"/>
        </w:rPr>
        <w:t xml:space="preserve"> </w:t>
      </w: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EC233C" w:rsidRDefault="00EC233C"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1B316D" w:rsidP="00646C1D">
      <w:pPr>
        <w:pStyle w:val="a5"/>
        <w:spacing w:after="0"/>
        <w:ind w:left="1072" w:firstLine="709"/>
        <w:jc w:val="both"/>
        <w:rPr>
          <w:rFonts w:ascii="Times New Roman" w:hAnsi="Times New Roman" w:cs="Times New Roman"/>
          <w:b/>
          <w:sz w:val="32"/>
          <w:szCs w:val="32"/>
        </w:rPr>
      </w:pPr>
      <w:r>
        <w:rPr>
          <w:rFonts w:ascii="Times New Roman" w:hAnsi="Times New Roman" w:cs="Times New Roman"/>
          <w:b/>
          <w:sz w:val="32"/>
          <w:szCs w:val="32"/>
        </w:rPr>
        <w:lastRenderedPageBreak/>
        <w:t>День 16</w:t>
      </w:r>
      <w:r w:rsidR="00763D17" w:rsidRPr="00763D17">
        <w:rPr>
          <w:rFonts w:ascii="Times New Roman" w:hAnsi="Times New Roman" w:cs="Times New Roman"/>
          <w:b/>
          <w:sz w:val="32"/>
          <w:szCs w:val="32"/>
        </w:rPr>
        <w:t>. Архивирование сухого запаса</w:t>
      </w:r>
    </w:p>
    <w:p w:rsidR="00763D17" w:rsidRDefault="00763D17" w:rsidP="00763D17">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После того как стекла просмотрел врач, их о</w:t>
      </w:r>
      <w:r w:rsidR="001B316D">
        <w:rPr>
          <w:rFonts w:ascii="Times New Roman" w:hAnsi="Times New Roman" w:cs="Times New Roman"/>
          <w:sz w:val="28"/>
          <w:szCs w:val="28"/>
        </w:rPr>
        <w:t>тносят обратно в регистрацию</w:t>
      </w:r>
      <w:r>
        <w:rPr>
          <w:rFonts w:ascii="Times New Roman" w:hAnsi="Times New Roman" w:cs="Times New Roman"/>
          <w:sz w:val="28"/>
          <w:szCs w:val="28"/>
        </w:rPr>
        <w:t xml:space="preserve">, где помещают в специально приспособленные пластмассовые кюветы. Каждая кювета снабжена регистрационным номером, после этого регистратор относит стекла </w:t>
      </w:r>
      <w:r w:rsidR="001B316D">
        <w:rPr>
          <w:rFonts w:ascii="Times New Roman" w:hAnsi="Times New Roman" w:cs="Times New Roman"/>
          <w:sz w:val="28"/>
          <w:szCs w:val="28"/>
        </w:rPr>
        <w:t>в специально отведенное место-архив.</w:t>
      </w:r>
    </w:p>
    <w:p w:rsidR="001B316D" w:rsidRPr="00763D17" w:rsidRDefault="001B316D" w:rsidP="00763D17">
      <w:pPr>
        <w:pStyle w:val="a5"/>
        <w:spacing w:after="0"/>
        <w:ind w:left="0" w:firstLine="709"/>
        <w:jc w:val="both"/>
        <w:rPr>
          <w:rFonts w:ascii="Times New Roman" w:hAnsi="Times New Roman" w:cs="Times New Roman"/>
          <w:sz w:val="28"/>
          <w:szCs w:val="28"/>
        </w:rPr>
      </w:pPr>
    </w:p>
    <w:p w:rsidR="00793A20" w:rsidRDefault="001B316D" w:rsidP="001B316D">
      <w:pPr>
        <w:spacing w:after="0"/>
        <w:jc w:val="center"/>
        <w:rPr>
          <w:rFonts w:ascii="Times New Roman" w:hAnsi="Times New Roman" w:cs="Times New Roman"/>
          <w:sz w:val="28"/>
          <w:szCs w:val="28"/>
        </w:rPr>
      </w:pPr>
      <w:r>
        <w:rPr>
          <w:noProof/>
          <w:lang w:eastAsia="ru-RU"/>
        </w:rPr>
        <w:drawing>
          <wp:inline distT="0" distB="0" distL="0" distR="0" wp14:anchorId="59DF9E2D" wp14:editId="72C4188F">
            <wp:extent cx="3943350" cy="295740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3--P4KVK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41244" cy="2955827"/>
                    </a:xfrm>
                    <a:prstGeom prst="rect">
                      <a:avLst/>
                    </a:prstGeom>
                  </pic:spPr>
                </pic:pic>
              </a:graphicData>
            </a:graphic>
          </wp:inline>
        </w:drawing>
      </w:r>
    </w:p>
    <w:p w:rsidR="001B316D" w:rsidRDefault="001B316D" w:rsidP="001B316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88DBE0" wp14:editId="3A67EC94">
            <wp:extent cx="3975030" cy="2981166"/>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pJ9XyUO6E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72907" cy="2979573"/>
                    </a:xfrm>
                    <a:prstGeom prst="rect">
                      <a:avLst/>
                    </a:prstGeom>
                  </pic:spPr>
                </pic:pic>
              </a:graphicData>
            </a:graphic>
          </wp:inline>
        </w:drawing>
      </w:r>
    </w:p>
    <w:p w:rsidR="001B316D" w:rsidRDefault="001B316D" w:rsidP="001B316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21149" cy="3390741"/>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763m_P2BA.jpg"/>
                    <pic:cNvPicPr/>
                  </pic:nvPicPr>
                  <pic:blipFill>
                    <a:blip r:embed="rId43">
                      <a:extLst>
                        <a:ext uri="{28A0092B-C50C-407E-A947-70E740481C1C}">
                          <a14:useLocalDpi xmlns:a14="http://schemas.microsoft.com/office/drawing/2010/main" val="0"/>
                        </a:ext>
                      </a:extLst>
                    </a:blip>
                    <a:stretch>
                      <a:fillRect/>
                    </a:stretch>
                  </pic:blipFill>
                  <pic:spPr>
                    <a:xfrm>
                      <a:off x="0" y="0"/>
                      <a:ext cx="4518734" cy="3388930"/>
                    </a:xfrm>
                    <a:prstGeom prst="rect">
                      <a:avLst/>
                    </a:prstGeom>
                  </pic:spPr>
                </pic:pic>
              </a:graphicData>
            </a:graphic>
          </wp:inline>
        </w:drawing>
      </w:r>
    </w:p>
    <w:p w:rsidR="001B316D" w:rsidRDefault="001B316D" w:rsidP="001B316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1951" cy="3428841"/>
            <wp:effectExtent l="0" t="0" r="63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Si_6E9KCw.jpg"/>
                    <pic:cNvPicPr/>
                  </pic:nvPicPr>
                  <pic:blipFill>
                    <a:blip r:embed="rId44">
                      <a:extLst>
                        <a:ext uri="{28A0092B-C50C-407E-A947-70E740481C1C}">
                          <a14:useLocalDpi xmlns:a14="http://schemas.microsoft.com/office/drawing/2010/main" val="0"/>
                        </a:ext>
                      </a:extLst>
                    </a:blip>
                    <a:stretch>
                      <a:fillRect/>
                    </a:stretch>
                  </pic:blipFill>
                  <pic:spPr>
                    <a:xfrm>
                      <a:off x="0" y="0"/>
                      <a:ext cx="4569509" cy="3427009"/>
                    </a:xfrm>
                    <a:prstGeom prst="rect">
                      <a:avLst/>
                    </a:prstGeom>
                  </pic:spPr>
                </pic:pic>
              </a:graphicData>
            </a:graphic>
          </wp:inline>
        </w:drawing>
      </w:r>
    </w:p>
    <w:p w:rsidR="001B316D" w:rsidRPr="001B316D" w:rsidRDefault="001B316D" w:rsidP="001B316D">
      <w:pPr>
        <w:spacing w:after="0"/>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93A20" w:rsidRDefault="00793A20" w:rsidP="00646C1D">
      <w:pPr>
        <w:pStyle w:val="a5"/>
        <w:spacing w:after="0"/>
        <w:ind w:left="1072" w:firstLine="709"/>
        <w:jc w:val="both"/>
        <w:rPr>
          <w:rFonts w:ascii="Times New Roman" w:hAnsi="Times New Roman" w:cs="Times New Roman"/>
          <w:sz w:val="28"/>
          <w:szCs w:val="28"/>
        </w:rPr>
      </w:pPr>
    </w:p>
    <w:p w:rsidR="00763D17" w:rsidRDefault="00763D17" w:rsidP="00646C1D">
      <w:pPr>
        <w:pStyle w:val="a5"/>
        <w:spacing w:after="0"/>
        <w:ind w:left="1072" w:firstLine="709"/>
        <w:jc w:val="both"/>
        <w:rPr>
          <w:rFonts w:ascii="Times New Roman" w:hAnsi="Times New Roman" w:cs="Times New Roman"/>
          <w:sz w:val="28"/>
          <w:szCs w:val="28"/>
        </w:rPr>
      </w:pPr>
    </w:p>
    <w:p w:rsidR="00763D17" w:rsidRDefault="00763D17" w:rsidP="00646C1D">
      <w:pPr>
        <w:pStyle w:val="a5"/>
        <w:spacing w:after="0"/>
        <w:ind w:left="1072" w:firstLine="709"/>
        <w:jc w:val="both"/>
        <w:rPr>
          <w:rFonts w:ascii="Times New Roman" w:hAnsi="Times New Roman" w:cs="Times New Roman"/>
          <w:sz w:val="28"/>
          <w:szCs w:val="28"/>
        </w:rPr>
      </w:pPr>
    </w:p>
    <w:p w:rsidR="00763D17" w:rsidRDefault="00763D17" w:rsidP="00646C1D">
      <w:pPr>
        <w:pStyle w:val="a5"/>
        <w:spacing w:after="0"/>
        <w:ind w:left="1072" w:firstLine="709"/>
        <w:jc w:val="both"/>
        <w:rPr>
          <w:rFonts w:ascii="Times New Roman" w:hAnsi="Times New Roman" w:cs="Times New Roman"/>
          <w:sz w:val="28"/>
          <w:szCs w:val="28"/>
        </w:rPr>
      </w:pPr>
    </w:p>
    <w:p w:rsidR="00763D17" w:rsidRDefault="00763D17" w:rsidP="00646C1D">
      <w:pPr>
        <w:pStyle w:val="a5"/>
        <w:spacing w:after="0"/>
        <w:ind w:left="1072" w:firstLine="709"/>
        <w:jc w:val="both"/>
        <w:rPr>
          <w:rFonts w:ascii="Times New Roman" w:hAnsi="Times New Roman" w:cs="Times New Roman"/>
          <w:sz w:val="28"/>
          <w:szCs w:val="28"/>
        </w:rPr>
      </w:pPr>
    </w:p>
    <w:p w:rsidR="00763D17" w:rsidRDefault="00763D17" w:rsidP="00646C1D">
      <w:pPr>
        <w:pStyle w:val="a5"/>
        <w:spacing w:after="0"/>
        <w:ind w:left="1072" w:firstLine="709"/>
        <w:jc w:val="both"/>
        <w:rPr>
          <w:rFonts w:ascii="Times New Roman" w:hAnsi="Times New Roman" w:cs="Times New Roman"/>
          <w:sz w:val="28"/>
          <w:szCs w:val="28"/>
        </w:rPr>
      </w:pPr>
    </w:p>
    <w:p w:rsidR="001B316D" w:rsidRDefault="001B316D" w:rsidP="00646C1D">
      <w:pPr>
        <w:pStyle w:val="a5"/>
        <w:spacing w:after="0"/>
        <w:ind w:left="1072" w:firstLine="709"/>
        <w:jc w:val="both"/>
        <w:rPr>
          <w:rFonts w:ascii="Times New Roman" w:hAnsi="Times New Roman" w:cs="Times New Roman"/>
          <w:sz w:val="28"/>
          <w:szCs w:val="28"/>
        </w:rPr>
      </w:pPr>
    </w:p>
    <w:p w:rsidR="001B316D" w:rsidRDefault="001B316D" w:rsidP="001B316D">
      <w:pPr>
        <w:spacing w:after="0"/>
        <w:jc w:val="both"/>
        <w:rPr>
          <w:rFonts w:ascii="Times New Roman" w:hAnsi="Times New Roman" w:cs="Times New Roman"/>
          <w:sz w:val="28"/>
          <w:szCs w:val="28"/>
        </w:rPr>
      </w:pPr>
    </w:p>
    <w:p w:rsidR="00763D17" w:rsidRDefault="001B316D" w:rsidP="001B316D">
      <w:pPr>
        <w:spacing w:after="0"/>
        <w:jc w:val="center"/>
        <w:rPr>
          <w:rFonts w:ascii="Times New Roman" w:hAnsi="Times New Roman" w:cs="Times New Roman"/>
          <w:b/>
          <w:sz w:val="32"/>
          <w:szCs w:val="32"/>
        </w:rPr>
      </w:pPr>
      <w:r w:rsidRPr="001B316D">
        <w:rPr>
          <w:rFonts w:ascii="Times New Roman" w:hAnsi="Times New Roman" w:cs="Times New Roman"/>
          <w:b/>
          <w:sz w:val="32"/>
          <w:szCs w:val="32"/>
        </w:rPr>
        <w:lastRenderedPageBreak/>
        <w:t>День 17</w:t>
      </w:r>
      <w:r w:rsidR="00763D17" w:rsidRPr="001B316D">
        <w:rPr>
          <w:rFonts w:ascii="Times New Roman" w:hAnsi="Times New Roman" w:cs="Times New Roman"/>
          <w:b/>
          <w:sz w:val="32"/>
          <w:szCs w:val="32"/>
        </w:rPr>
        <w:t>. Архивирование мокрого запаса</w:t>
      </w:r>
    </w:p>
    <w:p w:rsidR="001B316D" w:rsidRDefault="00BA7BDF" w:rsidP="00BA7BDF">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архивирования «мокрого» запаса применяют пакеты с формалином, после этого их запаивают и относят в специально отведенное помещение-архив «мокрого» запаса.</w:t>
      </w:r>
    </w:p>
    <w:p w:rsidR="00BA7BDF" w:rsidRDefault="00BA7BDF" w:rsidP="00BA7BDF">
      <w:pPr>
        <w:spacing w:after="0"/>
        <w:ind w:firstLine="709"/>
        <w:rPr>
          <w:rFonts w:ascii="Times New Roman" w:hAnsi="Times New Roman" w:cs="Times New Roman"/>
          <w:b/>
          <w:noProof/>
          <w:sz w:val="32"/>
          <w:szCs w:val="32"/>
          <w:lang w:eastAsia="ru-RU"/>
        </w:rPr>
      </w:pPr>
    </w:p>
    <w:p w:rsidR="00BA7BDF" w:rsidRDefault="00BA7BDF" w:rsidP="00BA7BDF">
      <w:pPr>
        <w:spacing w:after="0"/>
        <w:ind w:firstLine="709"/>
        <w:rPr>
          <w:rFonts w:ascii="Times New Roman" w:hAnsi="Times New Roman" w:cs="Times New Roman"/>
          <w:sz w:val="28"/>
          <w:szCs w:val="28"/>
        </w:rPr>
      </w:pPr>
      <w:r>
        <w:rPr>
          <w:rFonts w:ascii="Times New Roman" w:hAnsi="Times New Roman" w:cs="Times New Roman"/>
          <w:b/>
          <w:noProof/>
          <w:sz w:val="32"/>
          <w:szCs w:val="32"/>
          <w:lang w:eastAsia="ru-RU"/>
        </w:rPr>
        <w:drawing>
          <wp:inline distT="0" distB="0" distL="0" distR="0" wp14:anchorId="117B4B4B" wp14:editId="4204356B">
            <wp:extent cx="4543425" cy="3028841"/>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LQ-8ScpM.jpg"/>
                    <pic:cNvPicPr/>
                  </pic:nvPicPr>
                  <pic:blipFill>
                    <a:blip r:embed="rId45">
                      <a:extLst>
                        <a:ext uri="{28A0092B-C50C-407E-A947-70E740481C1C}">
                          <a14:useLocalDpi xmlns:a14="http://schemas.microsoft.com/office/drawing/2010/main" val="0"/>
                        </a:ext>
                      </a:extLst>
                    </a:blip>
                    <a:stretch>
                      <a:fillRect/>
                    </a:stretch>
                  </pic:blipFill>
                  <pic:spPr>
                    <a:xfrm>
                      <a:off x="0" y="0"/>
                      <a:ext cx="4542740" cy="3028385"/>
                    </a:xfrm>
                    <a:prstGeom prst="rect">
                      <a:avLst/>
                    </a:prstGeom>
                  </pic:spPr>
                </pic:pic>
              </a:graphicData>
            </a:graphic>
          </wp:inline>
        </w:drawing>
      </w:r>
    </w:p>
    <w:p w:rsidR="00BA7BDF" w:rsidRPr="001B316D" w:rsidRDefault="00BA7BDF" w:rsidP="00BA7BDF">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2984D0" wp14:editId="34D8F847">
            <wp:extent cx="4543425" cy="3064559"/>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Z7EJ7ZOZA.jpg"/>
                    <pic:cNvPicPr/>
                  </pic:nvPicPr>
                  <pic:blipFill>
                    <a:blip r:embed="rId46">
                      <a:extLst>
                        <a:ext uri="{28A0092B-C50C-407E-A947-70E740481C1C}">
                          <a14:useLocalDpi xmlns:a14="http://schemas.microsoft.com/office/drawing/2010/main" val="0"/>
                        </a:ext>
                      </a:extLst>
                    </a:blip>
                    <a:stretch>
                      <a:fillRect/>
                    </a:stretch>
                  </pic:blipFill>
                  <pic:spPr>
                    <a:xfrm>
                      <a:off x="0" y="0"/>
                      <a:ext cx="4544453" cy="3065253"/>
                    </a:xfrm>
                    <a:prstGeom prst="rect">
                      <a:avLst/>
                    </a:prstGeom>
                  </pic:spPr>
                </pic:pic>
              </a:graphicData>
            </a:graphic>
          </wp:inline>
        </w:drawing>
      </w:r>
    </w:p>
    <w:p w:rsidR="00BA7BDF" w:rsidRDefault="00BA7BDF" w:rsidP="00BA7BDF">
      <w:pPr>
        <w:spacing w:after="0"/>
        <w:rPr>
          <w:rFonts w:ascii="Times New Roman" w:hAnsi="Times New Roman" w:cs="Times New Roman"/>
          <w:b/>
          <w:sz w:val="32"/>
          <w:szCs w:val="32"/>
        </w:rPr>
      </w:pPr>
    </w:p>
    <w:p w:rsidR="00BA7BDF" w:rsidRDefault="00BA7BDF" w:rsidP="00BA7BDF">
      <w:pPr>
        <w:spacing w:after="0"/>
        <w:rPr>
          <w:rFonts w:ascii="Times New Roman" w:hAnsi="Times New Roman" w:cs="Times New Roman"/>
          <w:b/>
          <w:sz w:val="32"/>
          <w:szCs w:val="32"/>
        </w:rPr>
      </w:pPr>
    </w:p>
    <w:p w:rsidR="00BA7BDF" w:rsidRDefault="00BA7BDF" w:rsidP="00BA7BDF">
      <w:pPr>
        <w:spacing w:after="0"/>
        <w:rPr>
          <w:rFonts w:ascii="Times New Roman" w:hAnsi="Times New Roman" w:cs="Times New Roman"/>
          <w:b/>
          <w:sz w:val="32"/>
          <w:szCs w:val="32"/>
        </w:rPr>
      </w:pPr>
    </w:p>
    <w:p w:rsidR="00BA7BDF" w:rsidRDefault="00BA7BDF" w:rsidP="00BA7BDF">
      <w:pPr>
        <w:spacing w:after="0"/>
        <w:rPr>
          <w:rFonts w:ascii="Times New Roman" w:hAnsi="Times New Roman" w:cs="Times New Roman"/>
          <w:b/>
          <w:sz w:val="32"/>
          <w:szCs w:val="32"/>
        </w:rPr>
      </w:pPr>
    </w:p>
    <w:p w:rsidR="00BA7BDF" w:rsidRDefault="00BA7BDF" w:rsidP="00BA7BDF">
      <w:pPr>
        <w:spacing w:after="0"/>
        <w:rPr>
          <w:rFonts w:ascii="Times New Roman" w:hAnsi="Times New Roman" w:cs="Times New Roman"/>
          <w:b/>
          <w:sz w:val="32"/>
          <w:szCs w:val="32"/>
        </w:rPr>
      </w:pPr>
    </w:p>
    <w:p w:rsidR="00BA7BDF" w:rsidRDefault="00BA7BDF" w:rsidP="00BA7BDF">
      <w:pPr>
        <w:spacing w:after="0"/>
        <w:rPr>
          <w:rFonts w:ascii="Times New Roman" w:hAnsi="Times New Roman" w:cs="Times New Roman"/>
          <w:b/>
          <w:sz w:val="32"/>
          <w:szCs w:val="32"/>
        </w:rPr>
      </w:pPr>
    </w:p>
    <w:p w:rsidR="00BA7BDF" w:rsidRDefault="00BA7BDF" w:rsidP="00BA7BDF">
      <w:pPr>
        <w:spacing w:after="0"/>
        <w:rPr>
          <w:rFonts w:ascii="Times New Roman" w:hAnsi="Times New Roman" w:cs="Times New Roman"/>
          <w:b/>
          <w:sz w:val="32"/>
          <w:szCs w:val="32"/>
        </w:rPr>
      </w:pPr>
    </w:p>
    <w:p w:rsidR="00BA7BDF" w:rsidRDefault="00BA7BDF" w:rsidP="00BA7BDF">
      <w:pPr>
        <w:spacing w:after="0"/>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940425" cy="4455160"/>
            <wp:effectExtent l="0" t="0" r="3175"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uA0qsxNRY.jpg"/>
                    <pic:cNvPicPr/>
                  </pic:nvPicPr>
                  <pic:blipFill>
                    <a:blip r:embed="rId4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p>
    <w:p w:rsidR="001B316D" w:rsidRDefault="001B316D" w:rsidP="001B316D">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День 18. Утилизация</w:t>
      </w:r>
    </w:p>
    <w:p w:rsidR="001B316D" w:rsidRDefault="00BA7BDF" w:rsidP="00BA7BDF">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После посещения инфекционного блока, бахилы и маски утилизируются в специальный контейнер.</w:t>
      </w:r>
    </w:p>
    <w:p w:rsidR="00BA7BDF" w:rsidRDefault="00BA7BDF" w:rsidP="00BA7BDF">
      <w:pPr>
        <w:spacing w:after="0"/>
        <w:ind w:firstLine="709"/>
        <w:jc w:val="both"/>
        <w:rPr>
          <w:rFonts w:ascii="Times New Roman" w:hAnsi="Times New Roman" w:cs="Times New Roman"/>
          <w:sz w:val="28"/>
          <w:szCs w:val="28"/>
        </w:rPr>
      </w:pPr>
    </w:p>
    <w:p w:rsidR="00BA7BDF" w:rsidRDefault="00BA7BDF" w:rsidP="00BA7BD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877" cy="3971766"/>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wR40CBC-4.jpg"/>
                    <pic:cNvPicPr/>
                  </pic:nvPicPr>
                  <pic:blipFill>
                    <a:blip r:embed="rId48">
                      <a:extLst>
                        <a:ext uri="{28A0092B-C50C-407E-A947-70E740481C1C}">
                          <a14:useLocalDpi xmlns:a14="http://schemas.microsoft.com/office/drawing/2010/main" val="0"/>
                        </a:ext>
                      </a:extLst>
                    </a:blip>
                    <a:stretch>
                      <a:fillRect/>
                    </a:stretch>
                  </pic:blipFill>
                  <pic:spPr>
                    <a:xfrm>
                      <a:off x="0" y="0"/>
                      <a:ext cx="5293048" cy="3969644"/>
                    </a:xfrm>
                    <a:prstGeom prst="rect">
                      <a:avLst/>
                    </a:prstGeom>
                  </pic:spPr>
                </pic:pic>
              </a:graphicData>
            </a:graphic>
          </wp:inline>
        </w:drawing>
      </w:r>
    </w:p>
    <w:p w:rsidR="00BA7BDF" w:rsidRDefault="00BA7BDF" w:rsidP="00BA7BD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Все инструменты после их использования также замачиваются в специальных контейнерах с </w:t>
      </w:r>
      <w:proofErr w:type="spellStart"/>
      <w:r>
        <w:rPr>
          <w:rFonts w:ascii="Times New Roman" w:hAnsi="Times New Roman" w:cs="Times New Roman"/>
          <w:sz w:val="28"/>
          <w:szCs w:val="28"/>
        </w:rPr>
        <w:t>дез</w:t>
      </w:r>
      <w:proofErr w:type="spellEnd"/>
      <w:r>
        <w:rPr>
          <w:rFonts w:ascii="Times New Roman" w:hAnsi="Times New Roman" w:cs="Times New Roman"/>
          <w:sz w:val="28"/>
          <w:szCs w:val="28"/>
        </w:rPr>
        <w:t>. средством:</w:t>
      </w:r>
    </w:p>
    <w:p w:rsidR="00BA7BDF" w:rsidRDefault="00BA7BDF" w:rsidP="00BA7BD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2500" cy="322885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VEGpujlWco.jpg"/>
                    <pic:cNvPicPr/>
                  </pic:nvPicPr>
                  <pic:blipFill>
                    <a:blip r:embed="rId49">
                      <a:extLst>
                        <a:ext uri="{28A0092B-C50C-407E-A947-70E740481C1C}">
                          <a14:useLocalDpi xmlns:a14="http://schemas.microsoft.com/office/drawing/2010/main" val="0"/>
                        </a:ext>
                      </a:extLst>
                    </a:blip>
                    <a:stretch>
                      <a:fillRect/>
                    </a:stretch>
                  </pic:blipFill>
                  <pic:spPr>
                    <a:xfrm>
                      <a:off x="0" y="0"/>
                      <a:ext cx="4759892" cy="3227091"/>
                    </a:xfrm>
                    <a:prstGeom prst="rect">
                      <a:avLst/>
                    </a:prstGeom>
                  </pic:spPr>
                </pic:pic>
              </a:graphicData>
            </a:graphic>
          </wp:inline>
        </w:drawing>
      </w:r>
    </w:p>
    <w:p w:rsidR="00BA7BDF" w:rsidRDefault="00BA7BDF" w:rsidP="00BA7BDF">
      <w:pPr>
        <w:spacing w:after="0"/>
        <w:ind w:firstLine="709"/>
        <w:jc w:val="both"/>
        <w:rPr>
          <w:rFonts w:ascii="Times New Roman" w:hAnsi="Times New Roman" w:cs="Times New Roman"/>
          <w:sz w:val="28"/>
          <w:szCs w:val="28"/>
        </w:rPr>
      </w:pPr>
    </w:p>
    <w:p w:rsidR="00BA7BDF" w:rsidRDefault="00BA7BDF" w:rsidP="00BA7BDF">
      <w:pPr>
        <w:spacing w:after="0"/>
        <w:ind w:firstLine="709"/>
        <w:jc w:val="both"/>
        <w:rPr>
          <w:rFonts w:ascii="Times New Roman" w:hAnsi="Times New Roman" w:cs="Times New Roman"/>
          <w:sz w:val="28"/>
          <w:szCs w:val="28"/>
        </w:rPr>
      </w:pPr>
    </w:p>
    <w:p w:rsidR="00BA7BDF" w:rsidRDefault="00BA7BDF" w:rsidP="00BA7BDF">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обрабатывается ветошь:</w:t>
      </w:r>
    </w:p>
    <w:p w:rsidR="00BA7BDF" w:rsidRPr="00BA7BDF" w:rsidRDefault="00BA7BDF" w:rsidP="00BA7BD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16467" cy="376221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HzKk-yWcI.jpg"/>
                    <pic:cNvPicPr/>
                  </pic:nvPicPr>
                  <pic:blipFill>
                    <a:blip r:embed="rId50">
                      <a:extLst>
                        <a:ext uri="{28A0092B-C50C-407E-A947-70E740481C1C}">
                          <a14:useLocalDpi xmlns:a14="http://schemas.microsoft.com/office/drawing/2010/main" val="0"/>
                        </a:ext>
                      </a:extLst>
                    </a:blip>
                    <a:stretch>
                      <a:fillRect/>
                    </a:stretch>
                  </pic:blipFill>
                  <pic:spPr>
                    <a:xfrm>
                      <a:off x="0" y="0"/>
                      <a:ext cx="5013787" cy="3760206"/>
                    </a:xfrm>
                    <a:prstGeom prst="rect">
                      <a:avLst/>
                    </a:prstGeom>
                  </pic:spPr>
                </pic:pic>
              </a:graphicData>
            </a:graphic>
          </wp:inline>
        </w:drawing>
      </w:r>
    </w:p>
    <w:p w:rsidR="001B316D" w:rsidRDefault="001B316D" w:rsidP="001B316D">
      <w:pPr>
        <w:spacing w:after="0"/>
        <w:jc w:val="center"/>
        <w:rPr>
          <w:rFonts w:ascii="Times New Roman" w:hAnsi="Times New Roman" w:cs="Times New Roman"/>
          <w:b/>
          <w:sz w:val="32"/>
          <w:szCs w:val="32"/>
        </w:rPr>
      </w:pPr>
    </w:p>
    <w:p w:rsidR="00BA7BDF" w:rsidRDefault="00BA7BDF" w:rsidP="00BA7BDF">
      <w:pPr>
        <w:spacing w:after="0"/>
        <w:ind w:firstLine="709"/>
        <w:jc w:val="both"/>
        <w:rPr>
          <w:rFonts w:ascii="Times New Roman" w:hAnsi="Times New Roman" w:cs="Times New Roman"/>
          <w:sz w:val="28"/>
          <w:szCs w:val="28"/>
        </w:rPr>
      </w:pPr>
      <w:r w:rsidRPr="00BA7BDF">
        <w:rPr>
          <w:rFonts w:ascii="Times New Roman" w:hAnsi="Times New Roman" w:cs="Times New Roman"/>
          <w:sz w:val="28"/>
          <w:szCs w:val="28"/>
        </w:rPr>
        <w:t>Для обработки рук медицинского персонала используется кожный антисептик:</w:t>
      </w:r>
    </w:p>
    <w:p w:rsidR="001B316D" w:rsidRPr="002B5DF2" w:rsidRDefault="00BA7BDF" w:rsidP="002B5DF2">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4EAC1F" wp14:editId="3E2DDE54">
            <wp:extent cx="1914525" cy="39814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Zcfi3FuZw.jpg"/>
                    <pic:cNvPicPr/>
                  </pic:nvPicPr>
                  <pic:blipFill>
                    <a:blip r:embed="rId51">
                      <a:extLst>
                        <a:ext uri="{28A0092B-C50C-407E-A947-70E740481C1C}">
                          <a14:useLocalDpi xmlns:a14="http://schemas.microsoft.com/office/drawing/2010/main" val="0"/>
                        </a:ext>
                      </a:extLst>
                    </a:blip>
                    <a:stretch>
                      <a:fillRect/>
                    </a:stretch>
                  </pic:blipFill>
                  <pic:spPr>
                    <a:xfrm>
                      <a:off x="0" y="0"/>
                      <a:ext cx="1924977" cy="4003186"/>
                    </a:xfrm>
                    <a:prstGeom prst="rect">
                      <a:avLst/>
                    </a:prstGeom>
                  </pic:spPr>
                </pic:pic>
              </a:graphicData>
            </a:graphic>
          </wp:inline>
        </w:drawing>
      </w:r>
    </w:p>
    <w:p w:rsidR="001B316D" w:rsidRPr="001B316D" w:rsidRDefault="001B316D" w:rsidP="002B5DF2">
      <w:pPr>
        <w:spacing w:after="0"/>
        <w:rPr>
          <w:rFonts w:ascii="Times New Roman" w:hAnsi="Times New Roman" w:cs="Times New Roman"/>
          <w:b/>
          <w:sz w:val="32"/>
          <w:szCs w:val="32"/>
        </w:rPr>
      </w:pPr>
      <w:bookmarkStart w:id="0" w:name="_GoBack"/>
      <w:bookmarkEnd w:id="0"/>
    </w:p>
    <w:sectPr w:rsidR="001B316D" w:rsidRPr="001B31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F658D"/>
    <w:multiLevelType w:val="hybridMultilevel"/>
    <w:tmpl w:val="38963B9A"/>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1F831E49"/>
    <w:multiLevelType w:val="hybridMultilevel"/>
    <w:tmpl w:val="F48C2584"/>
    <w:lvl w:ilvl="0" w:tplc="7A9A0D00">
      <w:start w:val="1"/>
      <w:numFmt w:val="decimal"/>
      <w:lvlText w:val="%1)"/>
      <w:lvlJc w:val="left"/>
      <w:pPr>
        <w:ind w:left="2141" w:hanging="360"/>
      </w:pPr>
      <w:rPr>
        <w:rFonts w:hint="default"/>
      </w:rPr>
    </w:lvl>
    <w:lvl w:ilvl="1" w:tplc="04190019" w:tentative="1">
      <w:start w:val="1"/>
      <w:numFmt w:val="lowerLetter"/>
      <w:lvlText w:val="%2."/>
      <w:lvlJc w:val="left"/>
      <w:pPr>
        <w:ind w:left="2861" w:hanging="360"/>
      </w:pPr>
    </w:lvl>
    <w:lvl w:ilvl="2" w:tplc="0419001B" w:tentative="1">
      <w:start w:val="1"/>
      <w:numFmt w:val="lowerRoman"/>
      <w:lvlText w:val="%3."/>
      <w:lvlJc w:val="right"/>
      <w:pPr>
        <w:ind w:left="3581" w:hanging="180"/>
      </w:pPr>
    </w:lvl>
    <w:lvl w:ilvl="3" w:tplc="0419000F" w:tentative="1">
      <w:start w:val="1"/>
      <w:numFmt w:val="decimal"/>
      <w:lvlText w:val="%4."/>
      <w:lvlJc w:val="left"/>
      <w:pPr>
        <w:ind w:left="4301" w:hanging="360"/>
      </w:pPr>
    </w:lvl>
    <w:lvl w:ilvl="4" w:tplc="04190019" w:tentative="1">
      <w:start w:val="1"/>
      <w:numFmt w:val="lowerLetter"/>
      <w:lvlText w:val="%5."/>
      <w:lvlJc w:val="left"/>
      <w:pPr>
        <w:ind w:left="5021" w:hanging="360"/>
      </w:pPr>
    </w:lvl>
    <w:lvl w:ilvl="5" w:tplc="0419001B" w:tentative="1">
      <w:start w:val="1"/>
      <w:numFmt w:val="lowerRoman"/>
      <w:lvlText w:val="%6."/>
      <w:lvlJc w:val="right"/>
      <w:pPr>
        <w:ind w:left="5741" w:hanging="180"/>
      </w:pPr>
    </w:lvl>
    <w:lvl w:ilvl="6" w:tplc="0419000F" w:tentative="1">
      <w:start w:val="1"/>
      <w:numFmt w:val="decimal"/>
      <w:lvlText w:val="%7."/>
      <w:lvlJc w:val="left"/>
      <w:pPr>
        <w:ind w:left="6461" w:hanging="360"/>
      </w:pPr>
    </w:lvl>
    <w:lvl w:ilvl="7" w:tplc="04190019" w:tentative="1">
      <w:start w:val="1"/>
      <w:numFmt w:val="lowerLetter"/>
      <w:lvlText w:val="%8."/>
      <w:lvlJc w:val="left"/>
      <w:pPr>
        <w:ind w:left="7181" w:hanging="360"/>
      </w:pPr>
    </w:lvl>
    <w:lvl w:ilvl="8" w:tplc="0419001B" w:tentative="1">
      <w:start w:val="1"/>
      <w:numFmt w:val="lowerRoman"/>
      <w:lvlText w:val="%9."/>
      <w:lvlJc w:val="right"/>
      <w:pPr>
        <w:ind w:left="7901" w:hanging="180"/>
      </w:pPr>
    </w:lvl>
  </w:abstractNum>
  <w:abstractNum w:abstractNumId="2">
    <w:nsid w:val="3F6123D0"/>
    <w:multiLevelType w:val="hybridMultilevel"/>
    <w:tmpl w:val="409067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F873DFE"/>
    <w:multiLevelType w:val="hybridMultilevel"/>
    <w:tmpl w:val="5C22D96C"/>
    <w:lvl w:ilvl="0" w:tplc="5C7A2C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9EB"/>
    <w:rsid w:val="00055897"/>
    <w:rsid w:val="00076B43"/>
    <w:rsid w:val="00096A34"/>
    <w:rsid w:val="000C3FAF"/>
    <w:rsid w:val="001B316D"/>
    <w:rsid w:val="00257DBF"/>
    <w:rsid w:val="002B5DF2"/>
    <w:rsid w:val="002D2AED"/>
    <w:rsid w:val="002D733E"/>
    <w:rsid w:val="003D7998"/>
    <w:rsid w:val="004138FF"/>
    <w:rsid w:val="00434F5F"/>
    <w:rsid w:val="0049215B"/>
    <w:rsid w:val="004B313F"/>
    <w:rsid w:val="0058614E"/>
    <w:rsid w:val="00646C1D"/>
    <w:rsid w:val="006D33F8"/>
    <w:rsid w:val="00725AC0"/>
    <w:rsid w:val="00763D17"/>
    <w:rsid w:val="0078306B"/>
    <w:rsid w:val="00793A20"/>
    <w:rsid w:val="009430D9"/>
    <w:rsid w:val="00B92338"/>
    <w:rsid w:val="00B92F88"/>
    <w:rsid w:val="00BA7BDF"/>
    <w:rsid w:val="00BF4F5A"/>
    <w:rsid w:val="00C104DE"/>
    <w:rsid w:val="00D30670"/>
    <w:rsid w:val="00DD263C"/>
    <w:rsid w:val="00E579B9"/>
    <w:rsid w:val="00EA37F4"/>
    <w:rsid w:val="00EA49A7"/>
    <w:rsid w:val="00EB2122"/>
    <w:rsid w:val="00EC233C"/>
    <w:rsid w:val="00ED06EE"/>
    <w:rsid w:val="00ED375D"/>
    <w:rsid w:val="00F029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61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614E"/>
    <w:rPr>
      <w:rFonts w:ascii="Tahoma" w:hAnsi="Tahoma" w:cs="Tahoma"/>
      <w:sz w:val="16"/>
      <w:szCs w:val="16"/>
    </w:rPr>
  </w:style>
  <w:style w:type="paragraph" w:styleId="a5">
    <w:name w:val="List Paragraph"/>
    <w:basedOn w:val="a"/>
    <w:uiPriority w:val="34"/>
    <w:qFormat/>
    <w:rsid w:val="00646C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61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614E"/>
    <w:rPr>
      <w:rFonts w:ascii="Tahoma" w:hAnsi="Tahoma" w:cs="Tahoma"/>
      <w:sz w:val="16"/>
      <w:szCs w:val="16"/>
    </w:rPr>
  </w:style>
  <w:style w:type="paragraph" w:styleId="a5">
    <w:name w:val="List Paragraph"/>
    <w:basedOn w:val="a"/>
    <w:uiPriority w:val="34"/>
    <w:qFormat/>
    <w:rsid w:val="00646C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image" Target="media/image4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968E4-8C48-4491-9C80-F4318099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38</Pages>
  <Words>4070</Words>
  <Characters>23204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8</cp:revision>
  <dcterms:created xsi:type="dcterms:W3CDTF">2018-05-22T07:22:00Z</dcterms:created>
  <dcterms:modified xsi:type="dcterms:W3CDTF">2018-05-27T13:02:00Z</dcterms:modified>
</cp:coreProperties>
</file>