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7" w:rsidRPr="00255BE7" w:rsidRDefault="00255BE7" w:rsidP="00255BE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16"/>
        </w:rPr>
      </w:pPr>
      <w:r w:rsidRPr="00255BE7">
        <w:rPr>
          <w:rFonts w:ascii="Times New Roman" w:eastAsia="Calibri" w:hAnsi="Times New Roman" w:cs="Times New Roman"/>
          <w:b/>
          <w:sz w:val="24"/>
          <w:szCs w:val="16"/>
        </w:rPr>
        <w:t xml:space="preserve">Задача </w:t>
      </w:r>
    </w:p>
    <w:p w:rsidR="00255BE7" w:rsidRPr="00255BE7" w:rsidRDefault="00255BE7" w:rsidP="00255B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255BE7">
        <w:rPr>
          <w:rFonts w:ascii="Times New Roman" w:eastAsia="Calibri" w:hAnsi="Times New Roman" w:cs="Times New Roman"/>
          <w:sz w:val="24"/>
          <w:szCs w:val="16"/>
        </w:rPr>
        <w:t xml:space="preserve">Труп гр-на Г., 35 лет обнаружен 30.01.с.г. в своей квартире с повреждением в области живота, </w:t>
      </w:r>
      <w:r w:rsidRPr="00255BE7">
        <w:rPr>
          <w:rFonts w:ascii="Times New Roman" w:eastAsia="Calibri" w:hAnsi="Times New Roman" w:cs="Times New Roman"/>
          <w:bCs/>
          <w:sz w:val="24"/>
          <w:szCs w:val="16"/>
        </w:rPr>
        <w:t>с большим количеством подсохшей бурой жидкости рядом с трупом…</w:t>
      </w:r>
      <w:r w:rsidRPr="00255BE7">
        <w:rPr>
          <w:rFonts w:ascii="Times New Roman" w:eastAsia="Calibri" w:hAnsi="Times New Roman" w:cs="Times New Roman"/>
          <w:sz w:val="24"/>
          <w:szCs w:val="16"/>
        </w:rPr>
        <w:t xml:space="preserve"> На кожных покровах на передней брюшной стенки справа в 12 см от средней линии живота, на 3 см ниже края подреберья, в 101 см от уровня подошв стоп рана веретенообразной формы. При сближении краев они плотно соприкасаются, рана приобретает линейный вид и имеет длину 2,4 см.  Края раны ровные, не осаднены, один конец закругленный, противоположный - острый. Стенки раны гладкие, отвесные.  В глубине раны пропитанная кровью жировая клетчатка. В брюшной полости 2500 мл жидкой крови с рыхлыми свертками. На нижней поверхности правой доли печени в 2,5 см от переднего края зияющая веретенообразная рана 2х0,3 см, переходящая в раневой канал, идущая кзади и несколько кверху, слепо заканчивающаяся в ткани печени. Длина раневого канала в печени 7,4 см. Канал имеет постоянное поперечное сечение в виде узкой щели, длиной 2,2 см на протяжении первых 5 см, затем на протяжении 2,4 см щель постепенно укорачивается и сходит на нет. Общая длина раневого канала 9,5 см. Признаки малокровия внутренних органов. 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  <w:r w:rsidRPr="00255BE7">
        <w:rPr>
          <w:rFonts w:ascii="Times New Roman" w:eastAsia="Calibri" w:hAnsi="Times New Roman" w:cs="Times New Roman"/>
          <w:bCs/>
          <w:sz w:val="24"/>
          <w:szCs w:val="16"/>
        </w:rPr>
        <w:t>1. Определить наличие повреждений, их вид, характер, локализацию.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  <w:r w:rsidRPr="00255BE7">
        <w:rPr>
          <w:rFonts w:ascii="Times New Roman" w:eastAsia="Calibri" w:hAnsi="Times New Roman" w:cs="Times New Roman"/>
          <w:bCs/>
          <w:sz w:val="24"/>
          <w:szCs w:val="16"/>
        </w:rPr>
        <w:t>2. Каков механизм повреждения?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  <w:r w:rsidRPr="00255BE7">
        <w:rPr>
          <w:rFonts w:ascii="Times New Roman" w:eastAsia="Calibri" w:hAnsi="Times New Roman" w:cs="Times New Roman"/>
          <w:bCs/>
          <w:sz w:val="24"/>
          <w:szCs w:val="16"/>
        </w:rPr>
        <w:t>3. Решить вопрос о прижизненности (давности) повреждений.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  <w:r w:rsidRPr="00255BE7">
        <w:rPr>
          <w:rFonts w:ascii="Times New Roman" w:eastAsia="Calibri" w:hAnsi="Times New Roman" w:cs="Times New Roman"/>
          <w:bCs/>
          <w:sz w:val="24"/>
          <w:szCs w:val="16"/>
        </w:rPr>
        <w:t>4. Какова тяжесть вреда, причиненного здоровью человека?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  <w:r w:rsidRPr="00255BE7">
        <w:rPr>
          <w:rFonts w:ascii="Times New Roman" w:eastAsia="Calibri" w:hAnsi="Times New Roman" w:cs="Times New Roman"/>
          <w:bCs/>
          <w:sz w:val="24"/>
          <w:szCs w:val="16"/>
        </w:rPr>
        <w:t>5. Какова причина смерти?</w:t>
      </w:r>
      <w:r>
        <w:rPr>
          <w:rFonts w:ascii="Times New Roman" w:eastAsia="Calibri" w:hAnsi="Times New Roman" w:cs="Times New Roman"/>
          <w:bCs/>
          <w:sz w:val="24"/>
          <w:szCs w:val="16"/>
        </w:rPr>
        <w:t xml:space="preserve"> </w:t>
      </w:r>
      <w:r w:rsidRPr="00255BE7">
        <w:rPr>
          <w:rFonts w:ascii="Times New Roman" w:eastAsia="Calibri" w:hAnsi="Times New Roman" w:cs="Times New Roman"/>
          <w:bCs/>
          <w:i/>
          <w:sz w:val="24"/>
          <w:szCs w:val="16"/>
        </w:rPr>
        <w:t>(сформулировать судебно-медицинский диагноз)</w:t>
      </w:r>
    </w:p>
    <w:p w:rsidR="00255BE7" w:rsidRPr="00255BE7" w:rsidRDefault="00255BE7" w:rsidP="00255BE7">
      <w:p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16"/>
        </w:rPr>
      </w:pPr>
    </w:p>
    <w:p w:rsidR="00C63491" w:rsidRDefault="00981F31"/>
    <w:p w:rsidR="00255BE7" w:rsidRDefault="00255BE7">
      <w:bookmarkStart w:id="0" w:name="_GoBack"/>
      <w:bookmarkEnd w:id="0"/>
    </w:p>
    <w:sectPr w:rsidR="002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9"/>
    <w:rsid w:val="00255BE7"/>
    <w:rsid w:val="00277000"/>
    <w:rsid w:val="002C4DB5"/>
    <w:rsid w:val="004147F9"/>
    <w:rsid w:val="00981F31"/>
    <w:rsid w:val="00E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 w:line="276" w:lineRule="auto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ФединИВ</cp:lastModifiedBy>
  <cp:revision>4</cp:revision>
  <dcterms:created xsi:type="dcterms:W3CDTF">2020-10-20T13:50:00Z</dcterms:created>
  <dcterms:modified xsi:type="dcterms:W3CDTF">2020-10-31T04:54:00Z</dcterms:modified>
</cp:coreProperties>
</file>