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Задача 1 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</w:t>
      </w:r>
      <w:proofErr w:type="spellStart"/>
      <w:r>
        <w:rPr>
          <w:rFonts w:ascii="Segoe UI" w:hAnsi="Segoe UI" w:cs="Segoe UI"/>
          <w:color w:val="212529"/>
        </w:rPr>
        <w:t>новоклеточный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</w:t>
      </w:r>
      <w:proofErr w:type="spellEnd"/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2)биопсия с дальнейшим гистологическим исследованием</w:t>
      </w:r>
      <w:proofErr w:type="gramStart"/>
      <w:r>
        <w:rPr>
          <w:rFonts w:ascii="Segoe UI" w:hAnsi="Segoe UI" w:cs="Segoe UI"/>
          <w:color w:val="212529"/>
        </w:rPr>
        <w:t>.</w:t>
      </w:r>
      <w:proofErr w:type="gramEnd"/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ц</w:t>
      </w:r>
      <w:proofErr w:type="gramEnd"/>
      <w:r>
        <w:rPr>
          <w:rFonts w:ascii="Segoe UI" w:hAnsi="Segoe UI" w:cs="Segoe UI"/>
          <w:color w:val="212529"/>
        </w:rPr>
        <w:t>итологическое исследование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3)иссечение, обработка послеоперационной раны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Sol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Spiritus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Aethilici</w:t>
      </w:r>
      <w:proofErr w:type="spellEnd"/>
      <w:r>
        <w:rPr>
          <w:rFonts w:ascii="Segoe UI" w:hAnsi="Segoe UI" w:cs="Segoe UI"/>
          <w:color w:val="212529"/>
        </w:rPr>
        <w:t xml:space="preserve"> 70%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        S. </w:t>
      </w:r>
      <w:proofErr w:type="spellStart"/>
      <w:r>
        <w:rPr>
          <w:rFonts w:ascii="Segoe UI" w:hAnsi="Segoe UI" w:cs="Segoe UI"/>
          <w:color w:val="212529"/>
        </w:rPr>
        <w:t>наружнее</w:t>
      </w:r>
      <w:proofErr w:type="spellEnd"/>
      <w:r>
        <w:rPr>
          <w:rFonts w:ascii="Segoe UI" w:hAnsi="Segoe UI" w:cs="Segoe UI"/>
          <w:color w:val="212529"/>
        </w:rPr>
        <w:t xml:space="preserve"> применение для обработки раны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снизить </w:t>
      </w:r>
      <w:proofErr w:type="spellStart"/>
      <w:r>
        <w:rPr>
          <w:rFonts w:ascii="Segoe UI" w:hAnsi="Segoe UI" w:cs="Segoe UI"/>
          <w:color w:val="212529"/>
        </w:rPr>
        <w:t>травматизацию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невусов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гиперинсоляцию</w:t>
      </w:r>
      <w:proofErr w:type="spellEnd"/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Задача 2 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1)Опухолевая фаза грибовидного микоза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 </w:t>
      </w:r>
      <w:proofErr w:type="spellStart"/>
      <w:r>
        <w:rPr>
          <w:rFonts w:ascii="Segoe UI" w:hAnsi="Segoe UI" w:cs="Segoe UI"/>
          <w:color w:val="212529"/>
        </w:rPr>
        <w:t>лимфопролеферативное</w:t>
      </w:r>
      <w:proofErr w:type="spellEnd"/>
      <w:r>
        <w:rPr>
          <w:rFonts w:ascii="Segoe UI" w:hAnsi="Segoe UI" w:cs="Segoe UI"/>
          <w:color w:val="212529"/>
        </w:rPr>
        <w:t xml:space="preserve"> заболевание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3)гистологическое исследование, цитология, определение степень дифференцировки клеточного состава, </w:t>
      </w:r>
      <w:proofErr w:type="spellStart"/>
      <w:r>
        <w:rPr>
          <w:rFonts w:ascii="Segoe UI" w:hAnsi="Segoe UI" w:cs="Segoe UI"/>
          <w:color w:val="212529"/>
        </w:rPr>
        <w:t>гистоархитектоника</w:t>
      </w:r>
      <w:proofErr w:type="spellEnd"/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 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.: </w:t>
      </w:r>
      <w:proofErr w:type="spellStart"/>
      <w:r>
        <w:rPr>
          <w:rFonts w:ascii="Segoe UI" w:hAnsi="Segoe UI" w:cs="Segoe UI"/>
          <w:color w:val="212529"/>
        </w:rPr>
        <w:t>Chlorhexidine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bigluconati</w:t>
      </w:r>
      <w:proofErr w:type="spellEnd"/>
      <w:r>
        <w:rPr>
          <w:rFonts w:ascii="Segoe UI" w:hAnsi="Segoe UI" w:cs="Segoe UI"/>
          <w:color w:val="212529"/>
        </w:rPr>
        <w:t xml:space="preserve"> 0,05%-400,0 </w:t>
      </w:r>
      <w:proofErr w:type="spellStart"/>
      <w:r>
        <w:rPr>
          <w:rFonts w:ascii="Segoe UI" w:hAnsi="Segoe UI" w:cs="Segoe UI"/>
          <w:color w:val="212529"/>
        </w:rPr>
        <w:t>ml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D.S. Промывать рану.</w:t>
      </w:r>
    </w:p>
    <w:p w:rsidR="00B84F4B" w:rsidRDefault="00B84F4B" w:rsidP="00B84F4B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удаление опухоли, удаление и ревизия </w:t>
      </w:r>
      <w:proofErr w:type="gramStart"/>
      <w:r>
        <w:rPr>
          <w:rFonts w:ascii="Segoe UI" w:hAnsi="Segoe UI" w:cs="Segoe UI"/>
          <w:color w:val="212529"/>
        </w:rPr>
        <w:t>регионарных</w:t>
      </w:r>
      <w:proofErr w:type="gram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лимфоузлов</w:t>
      </w:r>
      <w:proofErr w:type="spellEnd"/>
    </w:p>
    <w:p w:rsidR="007C1ABC" w:rsidRDefault="007C1ABC"/>
    <w:sectPr w:rsidR="007C1ABC" w:rsidSect="007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4B"/>
    <w:rsid w:val="007C1ABC"/>
    <w:rsid w:val="00B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2024-03-04T08:56:00Z</dcterms:created>
  <dcterms:modified xsi:type="dcterms:W3CDTF">2024-03-04T08:57:00Z</dcterms:modified>
</cp:coreProperties>
</file>