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82" w:rsidRPr="00F46A5B" w:rsidRDefault="00741E82" w:rsidP="00741E8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F46A5B">
        <w:rPr>
          <w:sz w:val="28"/>
          <w:szCs w:val="28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741E82" w:rsidRPr="00F46A5B" w:rsidRDefault="00741E82" w:rsidP="00741E82">
      <w:pPr>
        <w:pStyle w:val="a7"/>
        <w:jc w:val="center"/>
        <w:rPr>
          <w:sz w:val="28"/>
          <w:szCs w:val="28"/>
        </w:rPr>
      </w:pPr>
      <w:r w:rsidRPr="00F46A5B">
        <w:rPr>
          <w:sz w:val="28"/>
          <w:szCs w:val="28"/>
        </w:rPr>
        <w:t>Министерства здравоохранения Российской Федерации</w:t>
      </w:r>
    </w:p>
    <w:p w:rsidR="00741E82" w:rsidRPr="008936E9" w:rsidRDefault="00741E82" w:rsidP="00741E82">
      <w:pPr>
        <w:pStyle w:val="5"/>
        <w:spacing w:before="0" w:after="0"/>
        <w:rPr>
          <w:b w:val="0"/>
          <w:i w:val="0"/>
          <w:sz w:val="28"/>
          <w:szCs w:val="28"/>
          <w:vertAlign w:val="baseline"/>
        </w:rPr>
      </w:pPr>
    </w:p>
    <w:p w:rsidR="00741E82" w:rsidRDefault="00741E82" w:rsidP="008936E9">
      <w:pPr>
        <w:jc w:val="center"/>
        <w:rPr>
          <w:sz w:val="28"/>
          <w:szCs w:val="28"/>
        </w:rPr>
      </w:pPr>
    </w:p>
    <w:p w:rsidR="00741E82" w:rsidRDefault="00741E82" w:rsidP="008936E9">
      <w:pPr>
        <w:jc w:val="center"/>
        <w:rPr>
          <w:sz w:val="28"/>
          <w:szCs w:val="28"/>
        </w:rPr>
      </w:pPr>
    </w:p>
    <w:p w:rsidR="00741E82" w:rsidRDefault="00741E82" w:rsidP="008936E9">
      <w:pPr>
        <w:jc w:val="center"/>
        <w:rPr>
          <w:sz w:val="28"/>
          <w:szCs w:val="28"/>
        </w:rPr>
      </w:pPr>
    </w:p>
    <w:p w:rsidR="00741E82" w:rsidRDefault="00741E82" w:rsidP="008936E9">
      <w:pPr>
        <w:jc w:val="center"/>
        <w:rPr>
          <w:sz w:val="28"/>
          <w:szCs w:val="28"/>
        </w:rPr>
      </w:pPr>
      <w:r w:rsidRPr="00C227FB">
        <w:rPr>
          <w:sz w:val="28"/>
          <w:szCs w:val="28"/>
        </w:rPr>
        <w:t>Институт последипломного образования</w:t>
      </w:r>
    </w:p>
    <w:p w:rsidR="00741E82" w:rsidRPr="00CA36E6" w:rsidRDefault="00741E82" w:rsidP="008936E9">
      <w:pPr>
        <w:jc w:val="right"/>
        <w:rPr>
          <w:sz w:val="28"/>
          <w:szCs w:val="28"/>
        </w:rPr>
      </w:pPr>
    </w:p>
    <w:p w:rsidR="00741E82" w:rsidRPr="00CA36E6" w:rsidRDefault="00741E82" w:rsidP="008936E9">
      <w:pPr>
        <w:jc w:val="center"/>
        <w:rPr>
          <w:sz w:val="28"/>
          <w:szCs w:val="28"/>
        </w:rPr>
      </w:pPr>
      <w:r w:rsidRPr="00CA36E6">
        <w:rPr>
          <w:sz w:val="28"/>
          <w:szCs w:val="28"/>
        </w:rPr>
        <w:t xml:space="preserve">Кафедра – </w:t>
      </w:r>
      <w:r>
        <w:rPr>
          <w:sz w:val="28"/>
          <w:szCs w:val="28"/>
        </w:rPr>
        <w:t>педиатрии ИПО</w:t>
      </w:r>
    </w:p>
    <w:p w:rsidR="00741E82" w:rsidRPr="00CA36E6" w:rsidRDefault="00741E82" w:rsidP="008936E9">
      <w:pPr>
        <w:jc w:val="center"/>
        <w:rPr>
          <w:sz w:val="28"/>
          <w:szCs w:val="28"/>
        </w:rPr>
      </w:pPr>
    </w:p>
    <w:p w:rsidR="00741E82" w:rsidRPr="00CA36E6" w:rsidRDefault="00741E82" w:rsidP="008936E9">
      <w:pPr>
        <w:jc w:val="center"/>
        <w:rPr>
          <w:sz w:val="28"/>
          <w:szCs w:val="28"/>
        </w:rPr>
      </w:pPr>
    </w:p>
    <w:p w:rsidR="00741E82" w:rsidRPr="00DD2626" w:rsidRDefault="00741E82" w:rsidP="008936E9">
      <w:pPr>
        <w:jc w:val="center"/>
        <w:rPr>
          <w:sz w:val="28"/>
          <w:szCs w:val="28"/>
        </w:rPr>
      </w:pPr>
    </w:p>
    <w:p w:rsidR="00741E82" w:rsidRPr="00DD2626" w:rsidRDefault="00741E82" w:rsidP="008936E9">
      <w:pPr>
        <w:jc w:val="center"/>
        <w:rPr>
          <w:sz w:val="28"/>
          <w:szCs w:val="28"/>
        </w:rPr>
      </w:pPr>
    </w:p>
    <w:p w:rsidR="00741E82" w:rsidRPr="00DD2626" w:rsidRDefault="00741E82" w:rsidP="008936E9">
      <w:pPr>
        <w:jc w:val="center"/>
        <w:rPr>
          <w:sz w:val="28"/>
          <w:szCs w:val="28"/>
        </w:rPr>
      </w:pPr>
    </w:p>
    <w:p w:rsidR="00741E82" w:rsidRPr="00BD4692" w:rsidRDefault="00741E82" w:rsidP="008936E9">
      <w:pPr>
        <w:jc w:val="center"/>
        <w:rPr>
          <w:b/>
          <w:sz w:val="28"/>
          <w:szCs w:val="28"/>
        </w:rPr>
      </w:pPr>
      <w:r w:rsidRPr="00CA36E6">
        <w:rPr>
          <w:b/>
          <w:sz w:val="28"/>
          <w:szCs w:val="28"/>
        </w:rPr>
        <w:t>РАБОЧАЯ ПРОГРАММА</w:t>
      </w:r>
      <w:r w:rsidRPr="00CA36E6">
        <w:rPr>
          <w:b/>
          <w:sz w:val="28"/>
          <w:szCs w:val="28"/>
        </w:rPr>
        <w:br/>
      </w:r>
    </w:p>
    <w:p w:rsidR="00741E82" w:rsidRDefault="00741E82" w:rsidP="008936E9">
      <w:pPr>
        <w:jc w:val="center"/>
        <w:rPr>
          <w:b/>
          <w:sz w:val="28"/>
          <w:szCs w:val="28"/>
        </w:rPr>
      </w:pPr>
    </w:p>
    <w:p w:rsidR="008936E9" w:rsidRPr="00BD4692" w:rsidRDefault="008936E9" w:rsidP="008936E9">
      <w:pPr>
        <w:jc w:val="center"/>
        <w:rPr>
          <w:b/>
          <w:sz w:val="28"/>
          <w:szCs w:val="28"/>
        </w:rPr>
      </w:pPr>
    </w:p>
    <w:p w:rsidR="00741E82" w:rsidRDefault="00741E82" w:rsidP="00893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Цикла повышения квалификации </w:t>
      </w:r>
    </w:p>
    <w:p w:rsidR="00741E82" w:rsidRDefault="00741E82" w:rsidP="008936E9">
      <w:pPr>
        <w:jc w:val="center"/>
        <w:rPr>
          <w:sz w:val="28"/>
          <w:szCs w:val="28"/>
          <w:u w:val="single"/>
        </w:rPr>
      </w:pPr>
    </w:p>
    <w:p w:rsidR="00741E82" w:rsidRDefault="00741E82" w:rsidP="008936E9">
      <w:pPr>
        <w:jc w:val="center"/>
        <w:rPr>
          <w:sz w:val="28"/>
          <w:szCs w:val="28"/>
        </w:rPr>
      </w:pPr>
      <w:r w:rsidRPr="003938E1">
        <w:rPr>
          <w:sz w:val="28"/>
          <w:szCs w:val="28"/>
        </w:rPr>
        <w:t>«</w:t>
      </w:r>
      <w:r w:rsidR="00F958D8" w:rsidRPr="00F958D8">
        <w:rPr>
          <w:sz w:val="28"/>
          <w:szCs w:val="28"/>
        </w:rPr>
        <w:t xml:space="preserve">Педиатрия </w:t>
      </w:r>
      <w:r w:rsidR="00F958D8">
        <w:rPr>
          <w:sz w:val="28"/>
          <w:szCs w:val="28"/>
        </w:rPr>
        <w:t xml:space="preserve">с вопросами патологии </w:t>
      </w:r>
      <w:r w:rsidR="009A0BC2">
        <w:rPr>
          <w:sz w:val="28"/>
          <w:szCs w:val="28"/>
        </w:rPr>
        <w:t>органов пищеварения</w:t>
      </w:r>
      <w:r w:rsidRPr="003938E1">
        <w:rPr>
          <w:sz w:val="28"/>
          <w:szCs w:val="28"/>
        </w:rPr>
        <w:t>»</w:t>
      </w:r>
    </w:p>
    <w:p w:rsidR="00741E82" w:rsidRDefault="00741E82" w:rsidP="008936E9">
      <w:pPr>
        <w:jc w:val="center"/>
        <w:rPr>
          <w:sz w:val="28"/>
          <w:szCs w:val="28"/>
        </w:rPr>
      </w:pPr>
    </w:p>
    <w:p w:rsidR="00741E82" w:rsidRPr="00943E79" w:rsidRDefault="00741E82" w:rsidP="00893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C90A41">
        <w:rPr>
          <w:sz w:val="28"/>
          <w:szCs w:val="28"/>
        </w:rPr>
        <w:t>Педиатрия</w:t>
      </w:r>
    </w:p>
    <w:p w:rsidR="00741E82" w:rsidRPr="00943E79" w:rsidRDefault="00741E82" w:rsidP="008936E9">
      <w:pPr>
        <w:jc w:val="both"/>
        <w:rPr>
          <w:sz w:val="28"/>
          <w:szCs w:val="28"/>
        </w:rPr>
      </w:pPr>
    </w:p>
    <w:p w:rsidR="00741E82" w:rsidRPr="00CA36E6" w:rsidRDefault="00741E82" w:rsidP="00741E82">
      <w:pPr>
        <w:spacing w:line="360" w:lineRule="auto"/>
        <w:jc w:val="both"/>
        <w:rPr>
          <w:sz w:val="28"/>
          <w:szCs w:val="28"/>
        </w:rPr>
      </w:pPr>
    </w:p>
    <w:p w:rsidR="00741E82" w:rsidRPr="00CA36E6" w:rsidRDefault="00741E82" w:rsidP="00741E82">
      <w:pPr>
        <w:pStyle w:val="3"/>
        <w:jc w:val="center"/>
        <w:rPr>
          <w:szCs w:val="28"/>
        </w:rPr>
      </w:pPr>
    </w:p>
    <w:p w:rsidR="00741E82" w:rsidRPr="00CA36E6" w:rsidRDefault="00741E82" w:rsidP="00741E82">
      <w:pPr>
        <w:pStyle w:val="3"/>
        <w:jc w:val="center"/>
        <w:rPr>
          <w:szCs w:val="28"/>
        </w:rPr>
      </w:pPr>
    </w:p>
    <w:p w:rsidR="00741E82" w:rsidRPr="00CA36E6" w:rsidRDefault="00741E82" w:rsidP="00741E82">
      <w:pPr>
        <w:pStyle w:val="3"/>
        <w:jc w:val="center"/>
        <w:rPr>
          <w:szCs w:val="28"/>
        </w:rPr>
      </w:pPr>
    </w:p>
    <w:p w:rsidR="00741E82" w:rsidRPr="00CA36E6" w:rsidRDefault="00741E82" w:rsidP="00741E82">
      <w:pPr>
        <w:pStyle w:val="3"/>
        <w:jc w:val="center"/>
        <w:rPr>
          <w:szCs w:val="28"/>
        </w:rPr>
      </w:pPr>
    </w:p>
    <w:p w:rsidR="00741E82" w:rsidRPr="00CA36E6" w:rsidRDefault="00741E82" w:rsidP="00741E82">
      <w:pPr>
        <w:pStyle w:val="3"/>
        <w:jc w:val="center"/>
        <w:rPr>
          <w:szCs w:val="28"/>
        </w:rPr>
      </w:pPr>
    </w:p>
    <w:p w:rsidR="00741E82" w:rsidRPr="00CA36E6" w:rsidRDefault="00741E82" w:rsidP="00741E82">
      <w:pPr>
        <w:pStyle w:val="3"/>
        <w:jc w:val="center"/>
        <w:rPr>
          <w:szCs w:val="28"/>
        </w:rPr>
      </w:pPr>
    </w:p>
    <w:p w:rsidR="00741E82" w:rsidRPr="00CA36E6" w:rsidRDefault="00741E82" w:rsidP="00741E82">
      <w:pPr>
        <w:pStyle w:val="3"/>
        <w:jc w:val="center"/>
        <w:rPr>
          <w:szCs w:val="28"/>
        </w:rPr>
      </w:pPr>
    </w:p>
    <w:p w:rsidR="00741E82" w:rsidRPr="00BD4692" w:rsidRDefault="00741E82" w:rsidP="00741E82">
      <w:pPr>
        <w:spacing w:line="360" w:lineRule="auto"/>
        <w:jc w:val="center"/>
        <w:rPr>
          <w:sz w:val="28"/>
          <w:szCs w:val="28"/>
        </w:rPr>
      </w:pPr>
    </w:p>
    <w:p w:rsidR="00741E82" w:rsidRPr="00BD4692" w:rsidRDefault="00741E82" w:rsidP="00741E82">
      <w:pPr>
        <w:spacing w:line="360" w:lineRule="auto"/>
        <w:jc w:val="center"/>
        <w:rPr>
          <w:sz w:val="28"/>
          <w:szCs w:val="28"/>
        </w:rPr>
      </w:pPr>
    </w:p>
    <w:p w:rsidR="00741E82" w:rsidRDefault="00741E82" w:rsidP="00741E82">
      <w:pPr>
        <w:spacing w:line="360" w:lineRule="auto"/>
        <w:jc w:val="center"/>
        <w:rPr>
          <w:sz w:val="28"/>
          <w:szCs w:val="28"/>
        </w:rPr>
      </w:pPr>
    </w:p>
    <w:p w:rsidR="00741E82" w:rsidRDefault="00741E82" w:rsidP="00741E82">
      <w:pPr>
        <w:spacing w:line="360" w:lineRule="auto"/>
        <w:jc w:val="center"/>
        <w:rPr>
          <w:sz w:val="28"/>
          <w:szCs w:val="28"/>
        </w:rPr>
      </w:pPr>
      <w:r w:rsidRPr="00CA36E6">
        <w:rPr>
          <w:sz w:val="28"/>
          <w:szCs w:val="28"/>
        </w:rPr>
        <w:t>201</w:t>
      </w:r>
      <w:r w:rsidR="00A83A79">
        <w:rPr>
          <w:sz w:val="28"/>
          <w:szCs w:val="28"/>
        </w:rPr>
        <w:t>8</w:t>
      </w:r>
      <w:r w:rsidRPr="00CA36E6">
        <w:rPr>
          <w:sz w:val="28"/>
          <w:szCs w:val="28"/>
        </w:rPr>
        <w:t xml:space="preserve"> год</w:t>
      </w:r>
    </w:p>
    <w:p w:rsidR="00741E82" w:rsidRDefault="00741E82" w:rsidP="00741E82">
      <w:pPr>
        <w:jc w:val="center"/>
      </w:pPr>
      <w:r>
        <w:rPr>
          <w:sz w:val="28"/>
          <w:szCs w:val="28"/>
        </w:rPr>
        <w:br w:type="page"/>
      </w:r>
      <w:r w:rsidRPr="00943E79">
        <w:lastRenderedPageBreak/>
        <w:t xml:space="preserve">Федеральное </w:t>
      </w:r>
      <w:r>
        <w:t xml:space="preserve">государственное бюджетное образовательное учреждение </w:t>
      </w:r>
    </w:p>
    <w:p w:rsidR="00741E82" w:rsidRDefault="00741E82" w:rsidP="00741E82">
      <w:pPr>
        <w:jc w:val="center"/>
      </w:pPr>
      <w:r>
        <w:t xml:space="preserve">высшего образования «Красноярский государственный медицинский </w:t>
      </w:r>
    </w:p>
    <w:p w:rsidR="00741E82" w:rsidRPr="00C227FB" w:rsidRDefault="00741E82" w:rsidP="00741E82">
      <w:pPr>
        <w:jc w:val="center"/>
      </w:pPr>
      <w:r>
        <w:t>университет имени профессора В.Ф. Войно-Ясенецкого»</w:t>
      </w:r>
    </w:p>
    <w:p w:rsidR="00741E82" w:rsidRDefault="00741E82" w:rsidP="00741E82">
      <w:pPr>
        <w:jc w:val="center"/>
      </w:pPr>
      <w:r>
        <w:t>Министерства здравоохранения Российской Федерации</w:t>
      </w:r>
    </w:p>
    <w:p w:rsidR="00741E82" w:rsidRDefault="00741E82" w:rsidP="00741E82">
      <w:pPr>
        <w:pStyle w:val="a7"/>
        <w:ind w:firstLine="709"/>
        <w:jc w:val="center"/>
      </w:pPr>
    </w:p>
    <w:p w:rsidR="00741E82" w:rsidRDefault="00741E82" w:rsidP="00741E82">
      <w:pPr>
        <w:widowControl w:val="0"/>
        <w:autoSpaceDE w:val="0"/>
        <w:autoSpaceDN w:val="0"/>
        <w:adjustRightInd w:val="0"/>
        <w:ind w:left="5670"/>
      </w:pPr>
    </w:p>
    <w:p w:rsidR="00741E82" w:rsidRPr="007C107F" w:rsidRDefault="00741E82" w:rsidP="00741E82">
      <w:pPr>
        <w:ind w:left="5664" w:hanging="702"/>
        <w:rPr>
          <w:b/>
        </w:rPr>
      </w:pPr>
      <w:r>
        <w:rPr>
          <w:b/>
        </w:rPr>
        <w:t>«</w:t>
      </w:r>
      <w:r w:rsidRPr="007C107F">
        <w:rPr>
          <w:b/>
        </w:rPr>
        <w:t>УТВЕРЖДАЮ</w:t>
      </w:r>
      <w:r>
        <w:rPr>
          <w:b/>
        </w:rPr>
        <w:t>»</w:t>
      </w:r>
    </w:p>
    <w:p w:rsidR="00741E82" w:rsidRPr="007C107F" w:rsidRDefault="00741E82" w:rsidP="00741E82">
      <w:pPr>
        <w:ind w:left="5664" w:hanging="702"/>
      </w:pPr>
      <w:r>
        <w:t>П</w:t>
      </w:r>
      <w:r w:rsidRPr="007C107F">
        <w:t>роректор по учебной работе</w:t>
      </w:r>
    </w:p>
    <w:p w:rsidR="00741E82" w:rsidRPr="007C107F" w:rsidRDefault="00741E82" w:rsidP="00741E82">
      <w:pPr>
        <w:ind w:left="4956"/>
      </w:pPr>
      <w:r w:rsidRPr="007C107F">
        <w:t>д.м.н., проф</w:t>
      </w:r>
      <w:r>
        <w:t>ессор</w:t>
      </w:r>
    </w:p>
    <w:p w:rsidR="00741E82" w:rsidRPr="007C107F" w:rsidRDefault="00741E82" w:rsidP="00741E82">
      <w:pPr>
        <w:ind w:left="4956"/>
        <w:rPr>
          <w:b/>
        </w:rPr>
      </w:pPr>
      <w:r w:rsidRPr="007C107F">
        <w:t>С.Ю. Н</w:t>
      </w:r>
      <w:r>
        <w:t xml:space="preserve">икулина </w:t>
      </w:r>
      <w:r w:rsidRPr="007C107F">
        <w:t>__________</w:t>
      </w:r>
    </w:p>
    <w:p w:rsidR="00741E82" w:rsidRPr="007C107F" w:rsidRDefault="00741E82" w:rsidP="00741E82">
      <w:pPr>
        <w:ind w:left="4956"/>
        <w:rPr>
          <w:b/>
        </w:rPr>
      </w:pPr>
      <w:r w:rsidRPr="007C107F">
        <w:t>«____» _____________20</w:t>
      </w:r>
      <w:r>
        <w:t>1</w:t>
      </w:r>
      <w:r w:rsidRPr="007C107F">
        <w:t>__г.</w:t>
      </w:r>
    </w:p>
    <w:p w:rsidR="00741E82" w:rsidRDefault="00741E82" w:rsidP="00741E82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</w:p>
    <w:p w:rsidR="00741E82" w:rsidRDefault="00741E82" w:rsidP="00741E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E82" w:rsidRDefault="00741E82" w:rsidP="00741E82">
      <w:pPr>
        <w:ind w:firstLine="709"/>
        <w:rPr>
          <w:sz w:val="28"/>
          <w:szCs w:val="28"/>
        </w:rPr>
      </w:pPr>
    </w:p>
    <w:p w:rsidR="00741E82" w:rsidRPr="00943E79" w:rsidRDefault="00741E82" w:rsidP="00741E82">
      <w:pPr>
        <w:pStyle w:val="a9"/>
        <w:jc w:val="center"/>
        <w:rPr>
          <w:b/>
          <w:bCs/>
          <w:sz w:val="28"/>
          <w:szCs w:val="28"/>
        </w:rPr>
      </w:pPr>
      <w:r w:rsidRPr="00943E79">
        <w:rPr>
          <w:b/>
          <w:bCs/>
          <w:sz w:val="28"/>
          <w:szCs w:val="28"/>
        </w:rPr>
        <w:t>РАБОЧАЯ ПРОГРАММА</w:t>
      </w:r>
    </w:p>
    <w:p w:rsidR="00741E82" w:rsidRPr="00D40A3B" w:rsidRDefault="00741E82" w:rsidP="00741E82">
      <w:pPr>
        <w:pStyle w:val="a9"/>
        <w:jc w:val="center"/>
        <w:rPr>
          <w:b/>
          <w:bCs/>
          <w:sz w:val="48"/>
          <w:szCs w:val="48"/>
        </w:rPr>
      </w:pPr>
    </w:p>
    <w:p w:rsidR="00741E82" w:rsidRDefault="00741E82" w:rsidP="008936E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Цикл повышения квалификации </w:t>
      </w:r>
      <w:r w:rsidRPr="00943E79">
        <w:rPr>
          <w:sz w:val="28"/>
          <w:szCs w:val="28"/>
        </w:rPr>
        <w:t>«</w:t>
      </w:r>
      <w:r w:rsidR="00F958D8" w:rsidRPr="00F958D8">
        <w:rPr>
          <w:sz w:val="28"/>
          <w:szCs w:val="28"/>
        </w:rPr>
        <w:t xml:space="preserve">Педиатрия </w:t>
      </w:r>
      <w:r w:rsidR="008936E9">
        <w:rPr>
          <w:sz w:val="28"/>
          <w:szCs w:val="28"/>
        </w:rPr>
        <w:t xml:space="preserve">с вопросами патологии </w:t>
      </w:r>
      <w:r w:rsidR="009A0BC2">
        <w:rPr>
          <w:sz w:val="28"/>
          <w:szCs w:val="28"/>
        </w:rPr>
        <w:t>органов пищеварения</w:t>
      </w:r>
      <w:r w:rsidRPr="00943E79">
        <w:rPr>
          <w:sz w:val="28"/>
          <w:szCs w:val="28"/>
        </w:rPr>
        <w:t xml:space="preserve">» </w:t>
      </w:r>
    </w:p>
    <w:p w:rsidR="00741E82" w:rsidRPr="00943E79" w:rsidRDefault="00741E82" w:rsidP="008936E9">
      <w:pPr>
        <w:spacing w:line="360" w:lineRule="auto"/>
        <w:rPr>
          <w:sz w:val="28"/>
          <w:szCs w:val="28"/>
        </w:rPr>
      </w:pPr>
      <w:r w:rsidRPr="00943E79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Педиатрия</w:t>
      </w:r>
    </w:p>
    <w:p w:rsidR="00741E82" w:rsidRPr="00943E79" w:rsidRDefault="008E7609" w:rsidP="00893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741E82">
        <w:rPr>
          <w:sz w:val="28"/>
          <w:szCs w:val="28"/>
        </w:rPr>
        <w:t>педиатрии</w:t>
      </w:r>
      <w:r w:rsidR="00741E82" w:rsidRPr="00943E79">
        <w:rPr>
          <w:sz w:val="28"/>
          <w:szCs w:val="28"/>
        </w:rPr>
        <w:t xml:space="preserve"> ИПО</w:t>
      </w:r>
    </w:p>
    <w:p w:rsidR="00741E82" w:rsidRPr="00F8580C" w:rsidRDefault="00741E82" w:rsidP="008936E9">
      <w:pPr>
        <w:pStyle w:val="a3"/>
        <w:spacing w:after="0" w:line="360" w:lineRule="auto"/>
        <w:rPr>
          <w:sz w:val="28"/>
          <w:szCs w:val="28"/>
        </w:rPr>
      </w:pPr>
      <w:r w:rsidRPr="00F8580C">
        <w:rPr>
          <w:sz w:val="28"/>
          <w:szCs w:val="28"/>
        </w:rPr>
        <w:t xml:space="preserve">Лекции - </w:t>
      </w:r>
      <w:r w:rsidR="00F8580C" w:rsidRPr="00F8580C">
        <w:rPr>
          <w:sz w:val="28"/>
          <w:szCs w:val="28"/>
        </w:rPr>
        <w:t>86</w:t>
      </w:r>
      <w:r w:rsidRPr="00F8580C">
        <w:rPr>
          <w:sz w:val="28"/>
          <w:szCs w:val="28"/>
        </w:rPr>
        <w:t xml:space="preserve"> час.</w:t>
      </w:r>
    </w:p>
    <w:p w:rsidR="00741E82" w:rsidRPr="00F8580C" w:rsidRDefault="00741E82" w:rsidP="008936E9">
      <w:pPr>
        <w:pStyle w:val="a3"/>
        <w:tabs>
          <w:tab w:val="left" w:pos="4395"/>
        </w:tabs>
        <w:spacing w:after="0" w:line="360" w:lineRule="auto"/>
        <w:rPr>
          <w:sz w:val="28"/>
          <w:szCs w:val="28"/>
        </w:rPr>
      </w:pPr>
      <w:r w:rsidRPr="00F8580C">
        <w:rPr>
          <w:sz w:val="28"/>
          <w:szCs w:val="28"/>
        </w:rPr>
        <w:t xml:space="preserve">Практические занятия </w:t>
      </w:r>
      <w:r w:rsidR="00F8580C" w:rsidRPr="00F8580C">
        <w:rPr>
          <w:sz w:val="28"/>
          <w:szCs w:val="28"/>
        </w:rPr>
        <w:t>- 130</w:t>
      </w:r>
      <w:r w:rsidRPr="00F8580C">
        <w:rPr>
          <w:sz w:val="28"/>
          <w:szCs w:val="28"/>
        </w:rPr>
        <w:t xml:space="preserve"> час.</w:t>
      </w:r>
    </w:p>
    <w:p w:rsidR="005B304D" w:rsidRPr="00F8580C" w:rsidRDefault="005B304D" w:rsidP="008936E9">
      <w:pPr>
        <w:pStyle w:val="a3"/>
        <w:tabs>
          <w:tab w:val="left" w:pos="4395"/>
        </w:tabs>
        <w:spacing w:after="0" w:line="360" w:lineRule="auto"/>
        <w:rPr>
          <w:sz w:val="28"/>
          <w:szCs w:val="28"/>
        </w:rPr>
      </w:pPr>
      <w:r w:rsidRPr="00F8580C">
        <w:rPr>
          <w:sz w:val="28"/>
          <w:szCs w:val="28"/>
        </w:rPr>
        <w:t xml:space="preserve">Семинары </w:t>
      </w:r>
      <w:r w:rsidR="004E6E59" w:rsidRPr="00F8580C">
        <w:rPr>
          <w:sz w:val="28"/>
          <w:szCs w:val="28"/>
        </w:rPr>
        <w:t>-</w:t>
      </w:r>
      <w:r w:rsidR="00F8580C" w:rsidRPr="00F8580C">
        <w:rPr>
          <w:sz w:val="28"/>
          <w:szCs w:val="28"/>
        </w:rPr>
        <w:t xml:space="preserve"> 1</w:t>
      </w:r>
      <w:r w:rsidR="006E35C9" w:rsidRPr="00F8580C">
        <w:rPr>
          <w:sz w:val="28"/>
          <w:szCs w:val="28"/>
        </w:rPr>
        <w:t>2</w:t>
      </w:r>
      <w:r w:rsidRPr="00F8580C">
        <w:rPr>
          <w:sz w:val="28"/>
          <w:szCs w:val="28"/>
        </w:rPr>
        <w:t xml:space="preserve"> час.</w:t>
      </w:r>
    </w:p>
    <w:p w:rsidR="00741E82" w:rsidRPr="00F8580C" w:rsidRDefault="003D321F" w:rsidP="008936E9">
      <w:pPr>
        <w:pStyle w:val="a3"/>
        <w:tabs>
          <w:tab w:val="left" w:pos="4395"/>
        </w:tabs>
        <w:spacing w:after="0" w:line="360" w:lineRule="auto"/>
        <w:rPr>
          <w:sz w:val="28"/>
          <w:szCs w:val="28"/>
        </w:rPr>
      </w:pPr>
      <w:r w:rsidRPr="00F8580C">
        <w:rPr>
          <w:sz w:val="28"/>
          <w:szCs w:val="28"/>
        </w:rPr>
        <w:t>Экзамен</w:t>
      </w:r>
      <w:r w:rsidR="00F8580C" w:rsidRPr="00F8580C">
        <w:rPr>
          <w:sz w:val="28"/>
          <w:szCs w:val="28"/>
        </w:rPr>
        <w:t xml:space="preserve"> - 6</w:t>
      </w:r>
      <w:r w:rsidR="00741E82" w:rsidRPr="00F8580C">
        <w:rPr>
          <w:sz w:val="28"/>
          <w:szCs w:val="28"/>
        </w:rPr>
        <w:t xml:space="preserve"> час.</w:t>
      </w:r>
    </w:p>
    <w:p w:rsidR="00741E82" w:rsidRPr="00F8580C" w:rsidRDefault="00741E82" w:rsidP="00741E82">
      <w:pPr>
        <w:spacing w:line="360" w:lineRule="auto"/>
        <w:ind w:firstLine="709"/>
        <w:jc w:val="both"/>
        <w:rPr>
          <w:sz w:val="28"/>
          <w:szCs w:val="28"/>
        </w:rPr>
      </w:pPr>
    </w:p>
    <w:p w:rsidR="00741E82" w:rsidRPr="00361253" w:rsidRDefault="00741E82" w:rsidP="008936E9">
      <w:pPr>
        <w:spacing w:line="360" w:lineRule="auto"/>
        <w:jc w:val="both"/>
        <w:rPr>
          <w:sz w:val="28"/>
          <w:szCs w:val="28"/>
        </w:rPr>
      </w:pPr>
      <w:r w:rsidRPr="00F8580C">
        <w:rPr>
          <w:sz w:val="28"/>
          <w:szCs w:val="28"/>
        </w:rPr>
        <w:t xml:space="preserve">Всего часов - </w:t>
      </w:r>
      <w:r w:rsidR="009A0BC2" w:rsidRPr="00F8580C">
        <w:rPr>
          <w:sz w:val="28"/>
          <w:szCs w:val="28"/>
        </w:rPr>
        <w:t>288</w:t>
      </w:r>
    </w:p>
    <w:p w:rsidR="00741E82" w:rsidRPr="00A4327F" w:rsidRDefault="00741E82" w:rsidP="00741E82">
      <w:pPr>
        <w:pStyle w:val="a3"/>
        <w:spacing w:after="0"/>
        <w:rPr>
          <w:sz w:val="28"/>
          <w:szCs w:val="28"/>
        </w:rPr>
      </w:pPr>
    </w:p>
    <w:p w:rsidR="00741E82" w:rsidRPr="00D40A3B" w:rsidRDefault="00741E82" w:rsidP="00741E82">
      <w:pPr>
        <w:pStyle w:val="a3"/>
        <w:ind w:firstLine="709"/>
        <w:rPr>
          <w:szCs w:val="28"/>
        </w:rPr>
      </w:pPr>
    </w:p>
    <w:p w:rsidR="00741E82" w:rsidRDefault="00741E82" w:rsidP="00741E82">
      <w:pPr>
        <w:pStyle w:val="a3"/>
        <w:ind w:firstLine="709"/>
        <w:jc w:val="center"/>
        <w:rPr>
          <w:szCs w:val="28"/>
        </w:rPr>
      </w:pPr>
    </w:p>
    <w:p w:rsidR="00741E82" w:rsidRDefault="00741E82" w:rsidP="00741E82">
      <w:pPr>
        <w:pStyle w:val="a3"/>
        <w:ind w:firstLine="709"/>
        <w:jc w:val="center"/>
        <w:rPr>
          <w:szCs w:val="28"/>
        </w:rPr>
      </w:pPr>
    </w:p>
    <w:p w:rsidR="00741E82" w:rsidRDefault="00741E82" w:rsidP="00741E82">
      <w:pPr>
        <w:pStyle w:val="a3"/>
        <w:ind w:firstLine="709"/>
        <w:jc w:val="center"/>
        <w:rPr>
          <w:szCs w:val="28"/>
        </w:rPr>
      </w:pPr>
    </w:p>
    <w:p w:rsidR="00741E82" w:rsidRDefault="00741E82" w:rsidP="00741E82">
      <w:pPr>
        <w:pStyle w:val="a3"/>
        <w:ind w:firstLine="709"/>
        <w:jc w:val="center"/>
        <w:rPr>
          <w:szCs w:val="28"/>
        </w:rPr>
      </w:pPr>
    </w:p>
    <w:p w:rsidR="00741E82" w:rsidRDefault="00741E82" w:rsidP="00741E82">
      <w:pPr>
        <w:pStyle w:val="a3"/>
        <w:ind w:firstLine="709"/>
        <w:jc w:val="center"/>
        <w:rPr>
          <w:szCs w:val="28"/>
        </w:rPr>
      </w:pPr>
    </w:p>
    <w:p w:rsidR="00741E82" w:rsidRDefault="00741E82" w:rsidP="00741E82">
      <w:pPr>
        <w:pStyle w:val="a3"/>
        <w:rPr>
          <w:szCs w:val="28"/>
        </w:rPr>
      </w:pPr>
    </w:p>
    <w:p w:rsidR="00741E82" w:rsidRDefault="00741E82" w:rsidP="00741E82">
      <w:pPr>
        <w:pStyle w:val="a3"/>
        <w:ind w:firstLine="709"/>
        <w:jc w:val="center"/>
        <w:rPr>
          <w:szCs w:val="28"/>
        </w:rPr>
      </w:pPr>
    </w:p>
    <w:p w:rsidR="00741E82" w:rsidRDefault="00741E82" w:rsidP="00741E82">
      <w:pPr>
        <w:pStyle w:val="a3"/>
        <w:ind w:firstLine="709"/>
        <w:jc w:val="center"/>
        <w:rPr>
          <w:szCs w:val="28"/>
        </w:rPr>
      </w:pPr>
    </w:p>
    <w:p w:rsidR="00741E82" w:rsidRDefault="00741E82" w:rsidP="00741E82">
      <w:pPr>
        <w:pStyle w:val="a3"/>
        <w:ind w:firstLine="709"/>
        <w:jc w:val="center"/>
        <w:rPr>
          <w:szCs w:val="28"/>
        </w:rPr>
      </w:pPr>
    </w:p>
    <w:p w:rsidR="00741E82" w:rsidRDefault="00741E82" w:rsidP="005B304D">
      <w:pPr>
        <w:pStyle w:val="a3"/>
        <w:jc w:val="center"/>
        <w:rPr>
          <w:szCs w:val="28"/>
        </w:rPr>
      </w:pPr>
      <w:r w:rsidRPr="00D40A3B">
        <w:rPr>
          <w:szCs w:val="28"/>
        </w:rPr>
        <w:t>20</w:t>
      </w:r>
      <w:r>
        <w:rPr>
          <w:szCs w:val="28"/>
        </w:rPr>
        <w:t>1</w:t>
      </w:r>
      <w:r w:rsidR="00A83A79">
        <w:rPr>
          <w:szCs w:val="28"/>
        </w:rPr>
        <w:t>8</w:t>
      </w:r>
      <w:r w:rsidRPr="00D40A3B">
        <w:rPr>
          <w:szCs w:val="28"/>
        </w:rPr>
        <w:t xml:space="preserve"> год</w:t>
      </w:r>
    </w:p>
    <w:p w:rsidR="002C16AC" w:rsidRPr="002447C5" w:rsidRDefault="00741E82" w:rsidP="002447C5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  <w:r w:rsidR="002C16AC" w:rsidRPr="00EB425D">
        <w:lastRenderedPageBreak/>
        <w:t>Рабочая программа составлена с учетом требований</w:t>
      </w:r>
      <w:r w:rsidR="002447C5">
        <w:t xml:space="preserve"> Приказов Минздрава РФ №541н от </w:t>
      </w:r>
      <w:r w:rsidR="002C16AC" w:rsidRPr="00EB425D">
        <w:t>23.07.2010г., № 700н от 07.10</w:t>
      </w:r>
      <w:r w:rsidR="007A6DCD">
        <w:t xml:space="preserve">.2015г., № 707н от 08.10.2015г., </w:t>
      </w:r>
      <w:bookmarkStart w:id="0" w:name="_GoBack"/>
      <w:r w:rsidR="00F556BC" w:rsidRPr="004F4E51">
        <w:rPr>
          <w:highlight w:val="yellow"/>
        </w:rPr>
        <w:t xml:space="preserve">Приказа Минтруда РФ </w:t>
      </w:r>
      <w:bookmarkEnd w:id="0"/>
      <w:r w:rsidR="00F556BC" w:rsidRPr="004F4E51">
        <w:rPr>
          <w:highlight w:val="yellow"/>
        </w:rPr>
        <w:t>№</w:t>
      </w:r>
      <w:r w:rsidR="007A6DCD" w:rsidRPr="004F4E51">
        <w:rPr>
          <w:highlight w:val="yellow"/>
        </w:rPr>
        <w:t>306н от 17.04.</w:t>
      </w:r>
      <w:commentRangeStart w:id="1"/>
      <w:r w:rsidR="007A6DCD" w:rsidRPr="004F4E51">
        <w:rPr>
          <w:highlight w:val="yellow"/>
        </w:rPr>
        <w:t>2017г</w:t>
      </w:r>
      <w:commentRangeEnd w:id="1"/>
      <w:r w:rsidR="004F4E51">
        <w:rPr>
          <w:rStyle w:val="af2"/>
        </w:rPr>
        <w:commentReference w:id="1"/>
      </w:r>
      <w:r w:rsidR="007A6DCD" w:rsidRPr="004F4E51">
        <w:rPr>
          <w:highlight w:val="yellow"/>
        </w:rPr>
        <w:t>.</w:t>
      </w:r>
    </w:p>
    <w:p w:rsidR="002C16AC" w:rsidRPr="00D40A3B" w:rsidRDefault="002C16AC" w:rsidP="002447C5">
      <w:pPr>
        <w:pStyle w:val="a3"/>
        <w:spacing w:line="360" w:lineRule="auto"/>
      </w:pPr>
    </w:p>
    <w:p w:rsidR="002C16AC" w:rsidRDefault="002C16AC" w:rsidP="002447C5">
      <w:pPr>
        <w:pStyle w:val="a3"/>
        <w:spacing w:after="0" w:line="360" w:lineRule="auto"/>
      </w:pPr>
      <w:r w:rsidRPr="00BD64BE">
        <w:t xml:space="preserve">Рабочая программа обсуждена на заседании кафедры </w:t>
      </w:r>
      <w:r w:rsidR="008936E9">
        <w:t xml:space="preserve">педиатрии ИПО </w:t>
      </w:r>
      <w:r w:rsidRPr="00BD64BE">
        <w:t>(протокол № __ от «__» _____ 201</w:t>
      </w:r>
      <w:r w:rsidR="006812D1">
        <w:t>8</w:t>
      </w:r>
      <w:r w:rsidRPr="00BD64BE">
        <w:t xml:space="preserve"> г.)</w:t>
      </w:r>
    </w:p>
    <w:p w:rsidR="002C16AC" w:rsidRPr="008936E9" w:rsidRDefault="002C16AC" w:rsidP="002447C5">
      <w:pPr>
        <w:pStyle w:val="a3"/>
        <w:spacing w:after="0" w:line="360" w:lineRule="auto"/>
      </w:pPr>
      <w:r w:rsidRPr="00BD64BE">
        <w:t>Заведующий кафедрой</w:t>
      </w:r>
      <w:r w:rsidR="00C90A41">
        <w:t xml:space="preserve"> педиатрии ИПО</w:t>
      </w:r>
      <w:r w:rsidR="008936E9">
        <w:t xml:space="preserve">, </w:t>
      </w:r>
      <w:r w:rsidRPr="00124F0F">
        <w:t>д.м.н.</w:t>
      </w:r>
      <w:r w:rsidR="00C90A41">
        <w:t>,</w:t>
      </w:r>
      <w:r w:rsidRPr="00124F0F">
        <w:t xml:space="preserve"> профессор </w:t>
      </w:r>
      <w:r w:rsidR="008936E9">
        <w:t xml:space="preserve">__________ </w:t>
      </w:r>
      <w:r w:rsidR="00C90A41" w:rsidRPr="00124F0F">
        <w:t>Т.Е.</w:t>
      </w:r>
      <w:r w:rsidR="001A24A8">
        <w:t xml:space="preserve"> </w:t>
      </w:r>
      <w:r w:rsidR="00C90A41">
        <w:t xml:space="preserve">Таранушенко </w:t>
      </w:r>
    </w:p>
    <w:p w:rsidR="008936E9" w:rsidRDefault="008936E9" w:rsidP="002447C5">
      <w:pPr>
        <w:pStyle w:val="a3"/>
        <w:spacing w:after="0" w:line="360" w:lineRule="auto"/>
      </w:pPr>
    </w:p>
    <w:p w:rsidR="00C90A41" w:rsidRDefault="002C16AC" w:rsidP="002447C5">
      <w:pPr>
        <w:pStyle w:val="a3"/>
        <w:spacing w:after="0" w:line="360" w:lineRule="auto"/>
      </w:pPr>
      <w:r w:rsidRPr="00D40A3B">
        <w:t xml:space="preserve">Согласовано: </w:t>
      </w:r>
    </w:p>
    <w:p w:rsidR="002C16AC" w:rsidRPr="008936E9" w:rsidRDefault="008936E9" w:rsidP="002447C5">
      <w:pPr>
        <w:pStyle w:val="a3"/>
        <w:spacing w:after="0" w:line="360" w:lineRule="auto"/>
        <w:rPr>
          <w:sz w:val="18"/>
          <w:szCs w:val="18"/>
        </w:rPr>
      </w:pPr>
      <w:r>
        <w:t>Д</w:t>
      </w:r>
      <w:r w:rsidR="002C16AC">
        <w:t>екан института последипломного образования</w:t>
      </w:r>
      <w:r>
        <w:rPr>
          <w:sz w:val="18"/>
          <w:szCs w:val="18"/>
        </w:rPr>
        <w:t xml:space="preserve">, </w:t>
      </w:r>
      <w:r w:rsidR="002C16AC" w:rsidRPr="00124F0F">
        <w:t>к.м.н., доцент</w:t>
      </w:r>
      <w:r w:rsidR="00C90A41">
        <w:t xml:space="preserve"> </w:t>
      </w:r>
      <w:r>
        <w:t>___________</w:t>
      </w:r>
      <w:r w:rsidR="00C90A41">
        <w:t xml:space="preserve"> </w:t>
      </w:r>
      <w:r w:rsidR="00C90A41" w:rsidRPr="00124F0F">
        <w:t>Е.А.</w:t>
      </w:r>
      <w:r w:rsidR="00C90A41">
        <w:t xml:space="preserve"> </w:t>
      </w:r>
      <w:r w:rsidR="002C16AC">
        <w:t>Юрьева</w:t>
      </w:r>
      <w:r w:rsidR="00C90A41">
        <w:t xml:space="preserve"> </w:t>
      </w:r>
    </w:p>
    <w:p w:rsidR="008936E9" w:rsidRDefault="002C16AC" w:rsidP="002447C5">
      <w:pPr>
        <w:pStyle w:val="a3"/>
        <w:spacing w:after="0" w:line="360" w:lineRule="auto"/>
      </w:pPr>
      <w:r w:rsidRPr="00124F0F">
        <w:t>«__» _________ 20</w:t>
      </w:r>
      <w:r w:rsidR="002447C5">
        <w:t>1</w:t>
      </w:r>
      <w:r w:rsidR="006812D1">
        <w:t>8</w:t>
      </w:r>
      <w:r w:rsidRPr="00124F0F">
        <w:t xml:space="preserve"> г.</w:t>
      </w:r>
    </w:p>
    <w:p w:rsidR="008936E9" w:rsidRPr="00124F0F" w:rsidRDefault="008936E9" w:rsidP="002447C5">
      <w:pPr>
        <w:pStyle w:val="a3"/>
        <w:spacing w:after="0" w:line="360" w:lineRule="auto"/>
      </w:pPr>
    </w:p>
    <w:p w:rsidR="008936E9" w:rsidRPr="00BD64BE" w:rsidRDefault="002C16AC" w:rsidP="002447C5">
      <w:pPr>
        <w:pStyle w:val="a3"/>
        <w:spacing w:after="240" w:line="360" w:lineRule="auto"/>
      </w:pPr>
      <w:r w:rsidRPr="00BD64BE">
        <w:t>Председатель методическо</w:t>
      </w:r>
      <w:r>
        <w:t>го совета</w:t>
      </w:r>
      <w:r w:rsidR="008936E9">
        <w:t xml:space="preserve"> ИПО, </w:t>
      </w:r>
      <w:r w:rsidR="004F4E51">
        <w:t>к.м.н.________</w:t>
      </w:r>
      <w:r w:rsidR="008936E9">
        <w:t>_________</w:t>
      </w:r>
      <w:r w:rsidR="00C90A41">
        <w:t>_</w:t>
      </w:r>
      <w:r w:rsidR="004F4E51">
        <w:t>____</w:t>
      </w:r>
      <w:r w:rsidR="008936E9">
        <w:t xml:space="preserve"> </w:t>
      </w:r>
      <w:r w:rsidR="004F4E51">
        <w:t>Т</w:t>
      </w:r>
      <w:r w:rsidRPr="00124F0F">
        <w:t>.</w:t>
      </w:r>
      <w:r w:rsidR="004F4E51">
        <w:t>В</w:t>
      </w:r>
      <w:r w:rsidRPr="00124F0F">
        <w:t xml:space="preserve">. </w:t>
      </w:r>
      <w:r w:rsidR="004F4E51">
        <w:t>Кустова</w:t>
      </w:r>
    </w:p>
    <w:p w:rsidR="008936E9" w:rsidRDefault="008936E9" w:rsidP="002447C5">
      <w:pPr>
        <w:pStyle w:val="a3"/>
        <w:spacing w:after="0" w:line="360" w:lineRule="auto"/>
      </w:pPr>
      <w:r>
        <w:t xml:space="preserve">Программа </w:t>
      </w:r>
      <w:r w:rsidR="002C16AC" w:rsidRPr="00BD64BE">
        <w:t xml:space="preserve">заслушана и утверждена на заседании ЦКМС </w:t>
      </w:r>
    </w:p>
    <w:p w:rsidR="002C16AC" w:rsidRPr="00BD64BE" w:rsidRDefault="002C16AC" w:rsidP="002447C5">
      <w:pPr>
        <w:pStyle w:val="a3"/>
        <w:spacing w:after="0" w:line="360" w:lineRule="auto"/>
      </w:pPr>
      <w:r w:rsidRPr="00BD64BE">
        <w:t xml:space="preserve">(протокол № __ от «__» </w:t>
      </w:r>
      <w:r>
        <w:t>_____________</w:t>
      </w:r>
      <w:r w:rsidRPr="00BD64BE">
        <w:t xml:space="preserve"> 20</w:t>
      </w:r>
      <w:r>
        <w:t>1</w:t>
      </w:r>
      <w:r w:rsidR="006812D1">
        <w:t>8</w:t>
      </w:r>
      <w:r w:rsidRPr="00BD64BE">
        <w:t xml:space="preserve"> г.)</w:t>
      </w:r>
    </w:p>
    <w:p w:rsidR="002C16AC" w:rsidRPr="00124F0F" w:rsidRDefault="002C16AC" w:rsidP="002447C5">
      <w:pPr>
        <w:pStyle w:val="a3"/>
        <w:spacing w:after="240" w:line="360" w:lineRule="auto"/>
        <w:rPr>
          <w:sz w:val="18"/>
          <w:szCs w:val="18"/>
        </w:rPr>
      </w:pPr>
      <w:r w:rsidRPr="00BD64BE">
        <w:t>Председатель ЦКМС</w:t>
      </w:r>
      <w:r w:rsidR="008936E9">
        <w:t>,</w:t>
      </w:r>
      <w:r w:rsidRPr="00BD64BE">
        <w:t xml:space="preserve"> </w:t>
      </w:r>
      <w:r w:rsidR="001A24A8" w:rsidRPr="00124F0F">
        <w:t xml:space="preserve">д.м.н., профессор </w:t>
      </w:r>
      <w:r w:rsidRPr="00BD64BE">
        <w:t>_____________</w:t>
      </w:r>
      <w:r w:rsidR="001A24A8">
        <w:t>________________</w:t>
      </w:r>
      <w:r w:rsidRPr="00BD64BE">
        <w:t xml:space="preserve"> </w:t>
      </w:r>
      <w:r w:rsidR="001A24A8">
        <w:t xml:space="preserve">С.Ю. </w:t>
      </w:r>
      <w:r>
        <w:t xml:space="preserve">Никулина </w:t>
      </w:r>
    </w:p>
    <w:p w:rsidR="002447C5" w:rsidRPr="00943E79" w:rsidRDefault="002447C5" w:rsidP="002447C5">
      <w:pPr>
        <w:spacing w:line="360" w:lineRule="auto"/>
        <w:jc w:val="both"/>
        <w:rPr>
          <w:b/>
        </w:rPr>
      </w:pPr>
      <w:r w:rsidRPr="00943E79">
        <w:rPr>
          <w:b/>
        </w:rPr>
        <w:t>Составители:</w:t>
      </w:r>
    </w:p>
    <w:p w:rsidR="002C16AC" w:rsidRPr="00BD64BE" w:rsidRDefault="008936E9" w:rsidP="002447C5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2C16AC" w:rsidRPr="00BD64BE">
        <w:t xml:space="preserve">д.м.н., </w:t>
      </w:r>
      <w:r w:rsidR="001A24A8">
        <w:t>профессор Таранушенко Т.Е.</w:t>
      </w:r>
    </w:p>
    <w:p w:rsidR="004E6E59" w:rsidRDefault="008936E9" w:rsidP="008936E9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>- к.м.н., ассистент</w:t>
      </w:r>
      <w:r w:rsidR="004E6E59" w:rsidRPr="00BD64BE">
        <w:t xml:space="preserve"> </w:t>
      </w:r>
      <w:r w:rsidR="004E6E59">
        <w:t>Кустова Т.В.</w:t>
      </w:r>
    </w:p>
    <w:p w:rsidR="002C16AC" w:rsidRPr="00BD64BE" w:rsidRDefault="008936E9" w:rsidP="008936E9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2C16AC" w:rsidRPr="00BD64BE">
        <w:t>д.м.н.,</w:t>
      </w:r>
      <w:r w:rsidR="00A24FF0">
        <w:t xml:space="preserve"> </w:t>
      </w:r>
      <w:r w:rsidR="001A24A8">
        <w:t>профессор Емельянчик Е.Ю.</w:t>
      </w:r>
    </w:p>
    <w:p w:rsidR="002C16AC" w:rsidRPr="00BD64BE" w:rsidRDefault="008936E9" w:rsidP="002447C5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2C16AC" w:rsidRPr="00BD64BE">
        <w:t xml:space="preserve">д.м.н., </w:t>
      </w:r>
      <w:r w:rsidR="001A24A8">
        <w:t>доцент Панфилова В.Н.</w:t>
      </w:r>
    </w:p>
    <w:p w:rsidR="002C16AC" w:rsidRPr="00BD64BE" w:rsidRDefault="008936E9" w:rsidP="008936E9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1A24A8">
        <w:t>к.м.н., доцент Киселёва Н.Г.</w:t>
      </w:r>
    </w:p>
    <w:p w:rsidR="002C16AC" w:rsidRDefault="008936E9" w:rsidP="002447C5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1A24A8">
        <w:t>к.м.н., доцент Макарец Б.Г.</w:t>
      </w:r>
    </w:p>
    <w:p w:rsidR="001A24A8" w:rsidRDefault="008936E9" w:rsidP="002447C5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935DAC" w:rsidRPr="00BD64BE">
        <w:t xml:space="preserve">к.м.н., доцент </w:t>
      </w:r>
      <w:r w:rsidR="00935DAC">
        <w:t>Бычковская</w:t>
      </w:r>
      <w:r w:rsidR="00935DAC" w:rsidRPr="00BD64BE">
        <w:t xml:space="preserve"> </w:t>
      </w:r>
      <w:r w:rsidR="00935DAC">
        <w:t>С</w:t>
      </w:r>
      <w:r w:rsidR="00935DAC" w:rsidRPr="00BD64BE">
        <w:t>.</w:t>
      </w:r>
      <w:r w:rsidR="00935DAC">
        <w:t>В</w:t>
      </w:r>
      <w:r w:rsidR="001A24A8">
        <w:t>.</w:t>
      </w:r>
    </w:p>
    <w:p w:rsidR="002C16AC" w:rsidRPr="00BD64BE" w:rsidRDefault="008936E9" w:rsidP="002447C5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1A24A8">
        <w:t>к.м.н., ассистент Педанова Е.А.</w:t>
      </w:r>
    </w:p>
    <w:p w:rsidR="002C16AC" w:rsidRDefault="008936E9" w:rsidP="002447C5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1A24A8">
        <w:t>к.м.н., ассистент Моргун А.В.</w:t>
      </w:r>
    </w:p>
    <w:p w:rsidR="001A24A8" w:rsidRPr="00BD64BE" w:rsidRDefault="008936E9" w:rsidP="002447C5">
      <w:pPr>
        <w:pStyle w:val="a3"/>
        <w:tabs>
          <w:tab w:val="left" w:pos="709"/>
          <w:tab w:val="left" w:pos="1134"/>
        </w:tabs>
        <w:spacing w:after="0" w:line="360" w:lineRule="auto"/>
        <w:outlineLvl w:val="0"/>
      </w:pPr>
      <w:r>
        <w:t xml:space="preserve">- </w:t>
      </w:r>
      <w:r w:rsidR="002C16AC" w:rsidRPr="00BD64BE">
        <w:t xml:space="preserve">к.м.н., </w:t>
      </w:r>
      <w:r w:rsidR="002C16AC">
        <w:t>ассистент Анциферова Е.В.</w:t>
      </w:r>
      <w:r w:rsidR="002C16AC" w:rsidRPr="00BD64BE">
        <w:t xml:space="preserve"> </w:t>
      </w:r>
    </w:p>
    <w:p w:rsidR="008936E9" w:rsidRDefault="002C16AC" w:rsidP="002447C5">
      <w:pPr>
        <w:tabs>
          <w:tab w:val="left" w:pos="0"/>
        </w:tabs>
        <w:spacing w:line="360" w:lineRule="auto"/>
        <w:ind w:left="1560" w:hanging="1560"/>
        <w:outlineLvl w:val="0"/>
        <w:rPr>
          <w:b/>
        </w:rPr>
      </w:pPr>
      <w:r w:rsidRPr="001A24A8">
        <w:rPr>
          <w:b/>
        </w:rPr>
        <w:t>Рецензенты:</w:t>
      </w:r>
      <w:r w:rsidR="001A24A8">
        <w:rPr>
          <w:b/>
        </w:rPr>
        <w:t xml:space="preserve"> </w:t>
      </w:r>
    </w:p>
    <w:p w:rsidR="002C16AC" w:rsidRPr="001A24A8" w:rsidRDefault="008936E9" w:rsidP="008936E9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t xml:space="preserve">- </w:t>
      </w:r>
      <w:r w:rsidR="001A24A8">
        <w:t>Ч</w:t>
      </w:r>
      <w:r w:rsidR="001A24A8" w:rsidRPr="00BD64BE">
        <w:t>л</w:t>
      </w:r>
      <w:r w:rsidR="001A24A8">
        <w:t>.-</w:t>
      </w:r>
      <w:r w:rsidR="001A24A8" w:rsidRPr="00BD64BE">
        <w:t>корр</w:t>
      </w:r>
      <w:r w:rsidR="001A24A8">
        <w:t>. РА</w:t>
      </w:r>
      <w:r w:rsidR="001A24A8" w:rsidRPr="00BD64BE">
        <w:t>Н</w:t>
      </w:r>
      <w:r w:rsidR="001A24A8">
        <w:t xml:space="preserve"> Руководитель </w:t>
      </w:r>
      <w:r w:rsidR="002C16AC">
        <w:t>научн</w:t>
      </w:r>
      <w:r w:rsidR="001A24A8">
        <w:t xml:space="preserve">ого направления </w:t>
      </w:r>
      <w:r w:rsidR="002C16AC">
        <w:t>«</w:t>
      </w:r>
      <w:r w:rsidR="002C16AC" w:rsidRPr="00BD64BE">
        <w:t xml:space="preserve">НИИ медицинских </w:t>
      </w:r>
      <w:r>
        <w:t xml:space="preserve">проблем </w:t>
      </w:r>
      <w:r w:rsidR="002C16AC" w:rsidRPr="00BD64BE">
        <w:t>Севера</w:t>
      </w:r>
      <w:r w:rsidR="002C16AC">
        <w:t>»</w:t>
      </w:r>
      <w:r w:rsidR="001A24A8">
        <w:t xml:space="preserve"> ФИЦ КНЦ СОРАН</w:t>
      </w:r>
      <w:r w:rsidR="002C16AC" w:rsidRPr="00BD64BE">
        <w:t>, д.м.н.</w:t>
      </w:r>
      <w:r>
        <w:t>,</w:t>
      </w:r>
      <w:r w:rsidR="002C16AC" w:rsidRPr="00BD64BE">
        <w:t xml:space="preserve"> профессор Манчук В.Т.</w:t>
      </w:r>
      <w:r w:rsidR="001A24A8">
        <w:t>;</w:t>
      </w:r>
    </w:p>
    <w:p w:rsidR="000573A6" w:rsidRDefault="008936E9" w:rsidP="000573A6">
      <w:pPr>
        <w:tabs>
          <w:tab w:val="left" w:pos="1560"/>
        </w:tabs>
        <w:spacing w:line="360" w:lineRule="auto"/>
        <w:jc w:val="both"/>
        <w:outlineLvl w:val="0"/>
      </w:pPr>
      <w:r>
        <w:t xml:space="preserve">- </w:t>
      </w:r>
      <w:r w:rsidR="002C16AC">
        <w:t>Зав. кафедрой</w:t>
      </w:r>
      <w:r w:rsidR="002C16AC" w:rsidRPr="00515487">
        <w:t xml:space="preserve"> поликлинической педиатрии и пропедевтики детских болезней с курсом ПО</w:t>
      </w:r>
      <w:r w:rsidR="002C16AC">
        <w:t xml:space="preserve"> ИПО ФГБОУ ВО КрасГМУ</w:t>
      </w:r>
      <w:r>
        <w:t xml:space="preserve"> </w:t>
      </w:r>
      <w:r w:rsidR="002C16AC">
        <w:t>им. проф. В.Ф. Войно-Ясенецкого Минздрава Росси</w:t>
      </w:r>
      <w:r>
        <w:t xml:space="preserve">и, </w:t>
      </w:r>
      <w:r w:rsidR="002447C5">
        <w:t>д.м.н.</w:t>
      </w:r>
      <w:r>
        <w:t>,</w:t>
      </w:r>
      <w:r w:rsidR="002447C5">
        <w:t xml:space="preserve"> доц</w:t>
      </w:r>
      <w:r>
        <w:t>ент</w:t>
      </w:r>
      <w:r w:rsidR="000573A6">
        <w:t xml:space="preserve"> Галактионова М.Ю</w:t>
      </w:r>
    </w:p>
    <w:p w:rsidR="00A05B29" w:rsidRPr="00C9400A" w:rsidRDefault="00222B8F" w:rsidP="00A05B29">
      <w:pPr>
        <w:pStyle w:val="af"/>
        <w:suppressLineNumbers/>
        <w:tabs>
          <w:tab w:val="left" w:pos="720"/>
          <w:tab w:val="left" w:pos="900"/>
        </w:tabs>
        <w:ind w:left="0"/>
        <w:jc w:val="center"/>
        <w:rPr>
          <w:b/>
          <w:bCs/>
          <w:kern w:val="32"/>
        </w:rPr>
      </w:pPr>
      <w:r>
        <w:rPr>
          <w:b/>
          <w:bCs/>
          <w:kern w:val="32"/>
        </w:rPr>
        <w:lastRenderedPageBreak/>
        <w:t>10</w:t>
      </w:r>
      <w:r w:rsidR="00A05B29" w:rsidRPr="00C9400A">
        <w:rPr>
          <w:b/>
          <w:bCs/>
          <w:kern w:val="32"/>
        </w:rPr>
        <w:t>. Карта обеспечения учебно-методической литературой</w:t>
      </w:r>
    </w:p>
    <w:p w:rsidR="00A05B29" w:rsidRPr="00C9400A" w:rsidRDefault="00A05B29" w:rsidP="00A05B29"/>
    <w:tbl>
      <w:tblPr>
        <w:tblW w:w="9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280"/>
        <w:gridCol w:w="2561"/>
        <w:gridCol w:w="1563"/>
      </w:tblGrid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83" w:rsidRPr="00173CA9" w:rsidRDefault="00EA1D83" w:rsidP="007A6DCD">
            <w:pPr>
              <w:tabs>
                <w:tab w:val="left" w:pos="5940"/>
              </w:tabs>
              <w:jc w:val="center"/>
              <w:rPr>
                <w:b/>
              </w:rPr>
            </w:pPr>
            <w:r w:rsidRPr="00173CA9">
              <w:rPr>
                <w:b/>
              </w:rPr>
              <w:t>№</w:t>
            </w:r>
          </w:p>
          <w:p w:rsidR="00EA1D83" w:rsidRPr="00173CA9" w:rsidRDefault="00EA1D83" w:rsidP="007A6DCD">
            <w:pPr>
              <w:tabs>
                <w:tab w:val="left" w:pos="5940"/>
              </w:tabs>
              <w:jc w:val="center"/>
              <w:rPr>
                <w:b/>
              </w:rPr>
            </w:pPr>
            <w:r w:rsidRPr="00173CA9">
              <w:rPr>
                <w:b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83" w:rsidRPr="00173CA9" w:rsidRDefault="00EA1D83" w:rsidP="007A6DCD">
            <w:pPr>
              <w:tabs>
                <w:tab w:val="left" w:pos="5940"/>
              </w:tabs>
              <w:jc w:val="center"/>
              <w:rPr>
                <w:b/>
              </w:rPr>
            </w:pPr>
            <w:r w:rsidRPr="00173CA9">
              <w:rPr>
                <w:b/>
              </w:rPr>
              <w:t>Наименование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83" w:rsidRPr="00173CA9" w:rsidRDefault="00EA1D83" w:rsidP="007A6DCD">
            <w:pPr>
              <w:tabs>
                <w:tab w:val="left" w:pos="5940"/>
              </w:tabs>
              <w:jc w:val="center"/>
              <w:rPr>
                <w:b/>
              </w:rPr>
            </w:pPr>
            <w:r w:rsidRPr="00173CA9">
              <w:rPr>
                <w:b/>
              </w:rPr>
              <w:t>Издательство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83" w:rsidRPr="00173CA9" w:rsidRDefault="00EA1D83" w:rsidP="007A6DCD">
            <w:pPr>
              <w:tabs>
                <w:tab w:val="left" w:pos="5940"/>
              </w:tabs>
              <w:jc w:val="center"/>
              <w:rPr>
                <w:b/>
              </w:rPr>
            </w:pPr>
            <w:r w:rsidRPr="00173CA9">
              <w:rPr>
                <w:b/>
              </w:rPr>
              <w:t>Год</w:t>
            </w:r>
          </w:p>
          <w:p w:rsidR="00EA1D83" w:rsidRPr="00173CA9" w:rsidRDefault="00EA1D83" w:rsidP="007A6DCD">
            <w:pPr>
              <w:tabs>
                <w:tab w:val="left" w:pos="5940"/>
              </w:tabs>
              <w:jc w:val="center"/>
              <w:rPr>
                <w:b/>
              </w:rPr>
            </w:pPr>
            <w:r w:rsidRPr="00173CA9">
              <w:rPr>
                <w:b/>
              </w:rPr>
              <w:t>выпуска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 xml:space="preserve"> Педиатрия [Электронный ресурс] : нац. рук. : крат. изд. / гл. ред. А. А. Баранов.  – Режим доступа : http://www.rosmedlib.ru/book/ISBN9785970427873.html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Шабалов, Н. П. Детские болезни [Электронный ресурс] : учебник : в 2 т. / Н. П. Шабалов. - 8-е изд., перераб. и доп. - Т. 1. – Режим доступа : https://ibooks.ru/reading.php?productid=355467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СПб. : Питер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2017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Шабалов, Н. П. Детские болезни [Электронный ресурс] : учебник : в 2 т. / Н. П. Шабалов. - 8-е изд., перераб. и доп. - Т. 2. – Режим доступа : https://ibooks.ru/reading.php?productid=355468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СПб. : Питер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2017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     Педиатрия [Электронный ресурс] : учеб. для мед. вузов / ред. Н. П. Шабалов. - 6-е изд., испр. и доп.  -  Режим доступа : https://www.books-up.ru/read/pediatriya-3560047/?page=1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СПб. : СпецЛит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2015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</w:pPr>
            <w:r w:rsidRPr="00173CA9">
              <w:t>Здоровый ребенок: наблюдение, схемы обследования, нормативные таблицы основных физиологических показателей [Электронный ресурс] : учеб.-метод. пособие / Т. Е. Таранушенко, Е. Ю. Емельянчик, С. И. Устинова [и др.]. – режим доступа : http://krasgmu.ru/sys/files/colibris/55851_7646_zdorovyy_rebenok.pdf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Красноярск : КрасГМУ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2015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</w:pPr>
            <w:r w:rsidRPr="00173CA9">
              <w:t>Методы обследования в педиатрии : учеб. пособие для врачей : в 2 ч. / Т. Е. Таранушенко, Е. Ю. Емельянчик, С. В. Бычковская [и др.]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Красноярск : Новые компьютерные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Учайкин, В. Ф. Неотложные состояния в педиатрии [Электронный ресурс] : практ. рук. / В. Ф. Учайкин, В. П. Молочный.  – Режим доступа : http://www.rosmedlib.ru/book/ISBN9785970427392.html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002DF0" w:rsidP="007A6DCD">
            <w:pPr>
              <w:jc w:val="both"/>
            </w:pPr>
            <w:hyperlink r:id="rId9" w:history="1">
              <w:r w:rsidR="00EA1D83" w:rsidRPr="00173CA9">
                <w:t>Диагностика и лечение хронического гепатита С у детей и подростков</w:t>
              </w:r>
            </w:hyperlink>
            <w:r w:rsidR="00EA1D83" w:rsidRPr="00173CA9">
              <w:t xml:space="preserve"> : пособие для врачей / А. А. Баранов, Ю. В. Лобзин, А. С. Потапов [и др.] ; ред. А. А. Баранов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М. : Педиатр Ъ,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</w:pPr>
            <w:r w:rsidRPr="00173CA9">
              <w:t xml:space="preserve">Муковисцидоз (клиническая картина, </w:t>
            </w:r>
            <w:r w:rsidRPr="00173CA9">
              <w:lastRenderedPageBreak/>
              <w:t>диагностика, лечение, реабилитация, диспансеризация) : учеб. пособие для врачей / А. В. Орлов, О. И. Симонова, Е. А. Рославцева [и др.]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lastRenderedPageBreak/>
              <w:t xml:space="preserve">СПб : СЗГМУ им. И. </w:t>
            </w:r>
            <w:r w:rsidRPr="006A001C">
              <w:lastRenderedPageBreak/>
              <w:t>И. Мечникова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lastRenderedPageBreak/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lastRenderedPageBreak/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Детское питание : рук. для врачей / ред. В. А. Тутельян, И. Я. Конь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М. : Мед. информ. агентство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Диетотерапия и лечебное питание у детей [Электронный ресурс] : учеб. пособие / Н. А. Ильенкова, В. В. Чикунов, Н. Л. Прокопцева [и др.] ; Красноярский медицинский университет.  – Режим доступа : http://krasgmu.vmede.ru/index.php?page[common]=elib&amp;cat=&amp;res_id=64460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Красноярск : КрасГМУ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2016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Шевченко, В. П. Клиническая диетология / В. П. Шевченко ; ред. В. Т. Ивашкин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</w:pPr>
            <w:r w:rsidRPr="00173CA9">
              <w:t>Поликлиническая и неотложная педиатрия : учебник / ред. А. С. Калмыкова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</w:pPr>
            <w:r w:rsidRPr="00173CA9">
              <w:t>Практика педиатра: первичная медицинская помощь : учеб. пособие для врачей : в 2 ч. / Т. Е. Таранушенко, Е. Ю. Емельянчик, В. Н. Панфилова [и др.]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Красноярск : Новые компьютерные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</w:pPr>
            <w:r w:rsidRPr="00173CA9">
              <w:t xml:space="preserve">  Анестезиология,реаниматология и интенсивная терапия у детей : учебник / ред. С. М. Степаненко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</w:pPr>
            <w:r w:rsidRPr="006A001C"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2016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002DF0" w:rsidP="007A6DCD">
            <w:pPr>
              <w:pStyle w:val="af1"/>
              <w:ind w:left="0"/>
              <w:jc w:val="both"/>
            </w:pPr>
            <w:hyperlink r:id="rId10" w:history="1">
              <w:r w:rsidR="00EA1D83" w:rsidRPr="00173CA9">
                <w:t>Фебрильные приступы у детей</w:t>
              </w:r>
            </w:hyperlink>
            <w:r w:rsidR="00EA1D83" w:rsidRPr="00173CA9">
              <w:t> [Электронный ресурс] : метод. рекомендации для врачей педиатров, инфекционистов, неврологов, клинич. интернов и клинич. ординаторов / М. А. Строганова, Г. П. Мартынова, Н. А. Шнайдер [и др.]. – Режим доступа :  http://krasgmu.ru/sys/files/colibris/53974_1447927674_ed_7104_stroganovama__i_soavt_metodicheskie_rekomendatsii_po_fp_fin.pdf</w:t>
            </w:r>
          </w:p>
          <w:p w:rsidR="00EA1D83" w:rsidRPr="00173CA9" w:rsidRDefault="00EA1D83" w:rsidP="007A6DCD">
            <w:pPr>
              <w:pStyle w:val="af1"/>
              <w:ind w:left="0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</w:pPr>
            <w:r w:rsidRPr="006A001C">
              <w:t>Красноярск : КрасГМУ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2015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</w:pPr>
            <w:r w:rsidRPr="00173CA9">
              <w:rPr>
                <w:bCs/>
                <w:color w:val="333333"/>
              </w:rPr>
              <w:t>Вклад отечественных ученых и производителей продуктов питания для здоровых и больных детей в реализацию "Национальной программы оптимизации вскармливания детей первого года жизни в Российской Федерации" / Т. Э. Боровик, К. С. Ладодо, В. А. Скворцова [и др.]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</w:pPr>
            <w:r w:rsidRPr="006A001C">
              <w:rPr>
                <w:bCs/>
                <w:color w:val="333333"/>
                <w:lang w:val="en-US"/>
              </w:rPr>
              <w:t>М. : [Б. и.]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rPr>
                <w:bCs/>
                <w:color w:val="333333"/>
                <w:lang w:val="en-US"/>
              </w:rPr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18.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  <w:rPr>
                <w:bCs/>
                <w:color w:val="333333"/>
              </w:rPr>
            </w:pPr>
            <w:r w:rsidRPr="00173CA9">
              <w:t>Бадалян, Л. О. Детская неврология : учеб. пособие / Л. О. Бадалян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t>М. : МЕДпресс-информ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2016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lastRenderedPageBreak/>
              <w:t>19.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  <w:rPr>
                <w:bCs/>
                <w:color w:val="333333"/>
              </w:rPr>
            </w:pPr>
            <w:r w:rsidRPr="00173CA9">
              <w:rPr>
                <w:bCs/>
                <w:color w:val="333333"/>
              </w:rPr>
              <w:t>Петросян, Э. К. Детская нефрология. Синдромный подход / Э. К. Петросян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  <w:rPr>
                <w:bCs/>
                <w:color w:val="333333"/>
              </w:rPr>
            </w:pPr>
            <w:r w:rsidRPr="00173CA9">
              <w:rPr>
                <w:bCs/>
                <w:color w:val="333333"/>
              </w:rPr>
              <w:t>Мельникова, И. Ю. Запоры у детей : рук. для врачей / И. Ю. Мельникова, В. П. Новикова, Н. Б. Думова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2015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  <w:rPr>
                <w:bCs/>
                <w:color w:val="333333"/>
              </w:rPr>
            </w:pPr>
            <w:r w:rsidRPr="00173CA9">
              <w:rPr>
                <w:bCs/>
                <w:color w:val="333333"/>
              </w:rPr>
              <w:t>Клиника, диагностика и лечение заболеваний органов пищеварения у детей : учеб. пособие / сост. Л. Ф. Казначеева, Н. В. Пименова, К. С. Казначеев ; ред. Л. Ф. Казначеева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Новосибирск : [Б. и.]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pStyle w:val="af1"/>
              <w:ind w:left="0"/>
              <w:jc w:val="both"/>
              <w:rPr>
                <w:bCs/>
                <w:color w:val="333333"/>
              </w:rPr>
            </w:pPr>
            <w:r w:rsidRPr="00173CA9">
              <w:t>Гарбузов, В. И. Неврозы у детей [Электронный ресурс] / В. И. Гарбузов, Ю. А. Фесенко. – Режим доступа : http://ibooks.ru/reading.php?productid=345338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t>СПб. : КАРО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  <w:rPr>
                <w:bCs/>
                <w:color w:val="333333"/>
              </w:rPr>
            </w:pPr>
            <w:r w:rsidRPr="00173CA9">
              <w:rPr>
                <w:bCs/>
                <w:color w:val="333333"/>
              </w:rPr>
              <w:t>Горелов, А. В. Острые кишечные инфекции у детей : карман. справочник / А. В. Горелов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2016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  <w:rPr>
                <w:bCs/>
                <w:color w:val="333333"/>
              </w:rPr>
            </w:pPr>
            <w:r w:rsidRPr="00173CA9">
              <w:rPr>
                <w:bCs/>
                <w:color w:val="333333"/>
              </w:rPr>
              <w:t>Конь, И. Я. Питание беременных женщин, кормящих матерей и детей 1-го года жизни / И. Я. Конь, М. В. Гмошинская, Т. В. Абрамова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М. : МЕДпресс-информ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  <w:rPr>
                <w:bCs/>
                <w:color w:val="333333"/>
              </w:rPr>
            </w:pPr>
            <w:r w:rsidRPr="00173CA9">
              <w:rPr>
                <w:bCs/>
                <w:color w:val="333333"/>
              </w:rPr>
              <w:t xml:space="preserve">Шайтор, В. М. Скорая и неотложная медицинская помощь детям [Электронный ресурс] : крат. рук. для врачей / В. М. Шайтор. – Режим доступа : </w:t>
            </w:r>
            <w:r w:rsidRPr="00173CA9">
              <w:t>http://www.rosmedlib.ru/book/ISBN9785970436868.html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2016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Циммерман, Я. С.</w:t>
            </w:r>
          </w:p>
          <w:p w:rsidR="00EA1D83" w:rsidRPr="00173CA9" w:rsidRDefault="00EA1D83" w:rsidP="007A6DCD">
            <w:pPr>
              <w:jc w:val="both"/>
            </w:pPr>
            <w:r w:rsidRPr="00173CA9">
              <w:t>Гастроэнтерология [Электронный ресурс] : руководство / Я. С. Циммерман.– Режим доступа : http://www.rosmedlib.ru/book/ISBN9785970432730.html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tabs>
                <w:tab w:val="left" w:pos="5940"/>
              </w:tabs>
              <w:jc w:val="center"/>
            </w:pPr>
            <w:r w:rsidRPr="006A001C">
              <w:t>2015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   Гастроэнтерология [Электронный ресурс] : рук. для врачей / ред. Е. И. Ткаченко. – Режим доступа : http://books-up.ru/product/50972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СПб. : СпецЛит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tabs>
                <w:tab w:val="left" w:pos="5940"/>
              </w:tabs>
              <w:jc w:val="center"/>
            </w:pPr>
            <w:r w:rsidRPr="006A001C"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  Парентеральное и энтеральное питание : нац. рук. / ред. М. Ш. Хубутия, Т. С. Попова, А. И. Салтанов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tabs>
                <w:tab w:val="left" w:pos="5940"/>
              </w:tabs>
              <w:jc w:val="center"/>
            </w:pPr>
            <w:r w:rsidRPr="006A001C"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29.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  Диетология : руководство / ред. А. Ю. Барановский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t>СПб. : Питер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tabs>
                <w:tab w:val="left" w:pos="5940"/>
              </w:tabs>
              <w:jc w:val="center"/>
            </w:pPr>
            <w:r w:rsidRPr="006A001C">
              <w:t>2013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30.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  <w:rPr>
                <w:bCs/>
                <w:color w:val="333333"/>
              </w:rPr>
            </w:pPr>
            <w:r w:rsidRPr="00173CA9">
              <w:t>Кильдиярова, Р. Р. </w:t>
            </w:r>
            <w:hyperlink r:id="rId11" w:history="1">
              <w:r w:rsidRPr="00173CA9">
                <w:rPr>
                  <w:rStyle w:val="ae"/>
                </w:rPr>
                <w:t>Противомикробная терапия в педиатрии</w:t>
              </w:r>
            </w:hyperlink>
            <w:r w:rsidRPr="00173CA9">
              <w:t xml:space="preserve"> : справочник / Р. Р. Кильдиярова, М. Ю. Денисов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2014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31.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rPr>
                <w:rFonts w:eastAsia="Calibri"/>
              </w:rPr>
              <w:t xml:space="preserve">   Клинические рекомендации. Неврология и нейрохирургия [Электронный ресурс] / гл. ред. Е. И. Гусев, А. Н. Коновалов. – Режим </w:t>
            </w:r>
            <w:r w:rsidRPr="00173CA9">
              <w:rPr>
                <w:rFonts w:eastAsia="Calibri"/>
              </w:rPr>
              <w:lastRenderedPageBreak/>
              <w:t>доступа : http://www.rosmedlib.ru/book/ISBN9785970433324.html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</w:pPr>
            <w:r w:rsidRPr="006A001C">
              <w:rPr>
                <w:rFonts w:eastAsia="Calibri"/>
              </w:rPr>
              <w:lastRenderedPageBreak/>
              <w:t>М. : ГЭОТАР-Медиа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tabs>
                <w:tab w:val="left" w:pos="5940"/>
              </w:tabs>
              <w:jc w:val="center"/>
            </w:pPr>
            <w:r w:rsidRPr="006A001C">
              <w:t>2015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lastRenderedPageBreak/>
              <w:t>32.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  <w:rPr>
                <w:bCs/>
                <w:color w:val="333333"/>
              </w:rPr>
            </w:pPr>
            <w:r w:rsidRPr="00173CA9">
              <w:t>Шишкина, Е. В. Неотложные состояния в неврологии [Электронный ресурс] : учеб. пособие / Е. В. Шишкина, В. В. Народова, М. В. Аброськина ; Красноярский медицинский университет.  – Режим доступа : http://krasgmu.ru/sys/files/colibris/61722_7905_neotlozhnye_sostoyaniya_v_nevrologii.pdf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  <w:rPr>
                <w:bCs/>
                <w:color w:val="333333"/>
              </w:rPr>
            </w:pPr>
            <w:r w:rsidRPr="006A001C">
              <w:t>Красноярск : КрасГМУ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2016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33.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Перлман, Дж. Неврология [Электронный ресурс] : пер. с англ. / Дж. Перлман ; ред. Р. А. Полин ; ред.-пер. Н. А. Ермоленко.  – Режим доступа : https://www.books-up.ru/read/nevrologiya-75504/?page=1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</w:pPr>
            <w:r w:rsidRPr="006A001C">
              <w:t>М. : Логосфера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2015</w:t>
            </w:r>
          </w:p>
        </w:tc>
      </w:tr>
      <w:tr w:rsidR="00EA1D83" w:rsidRPr="00173CA9" w:rsidTr="007A6DC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center"/>
            </w:pPr>
            <w:r w:rsidRPr="00173CA9">
              <w:t>34.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173CA9" w:rsidRDefault="00EA1D83" w:rsidP="007A6DCD">
            <w:pPr>
              <w:jc w:val="both"/>
            </w:pPr>
            <w:r w:rsidRPr="00173CA9">
              <w:t>Власюк, В. В.  Патология головного мозга у новорожденных и детей раннего возраста [Электронный ресурс] / В. В. Власюк.  – Режим доступа: https://www.books-up.ru/read/patologiya-golovnogo-mozga-u-novorozhdennyh-i-detej-rannego-vozrasta-77199/?page=1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pStyle w:val="af1"/>
              <w:ind w:left="0"/>
              <w:jc w:val="center"/>
            </w:pPr>
            <w:r w:rsidRPr="006A001C">
              <w:t>М. : Логосфера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83" w:rsidRPr="006A001C" w:rsidRDefault="00EA1D83" w:rsidP="007A6DCD">
            <w:pPr>
              <w:jc w:val="center"/>
              <w:rPr>
                <w:bCs/>
                <w:color w:val="333333"/>
              </w:rPr>
            </w:pPr>
            <w:r w:rsidRPr="006A001C">
              <w:rPr>
                <w:bCs/>
                <w:color w:val="333333"/>
              </w:rPr>
              <w:t>2014</w:t>
            </w:r>
          </w:p>
        </w:tc>
      </w:tr>
    </w:tbl>
    <w:p w:rsidR="004B62F8" w:rsidRDefault="004B62F8" w:rsidP="004E2C1D">
      <w:pPr>
        <w:shd w:val="clear" w:color="auto" w:fill="FFFFFF"/>
        <w:spacing w:line="100" w:lineRule="atLeast"/>
        <w:ind w:left="4248" w:firstLine="708"/>
        <w:jc w:val="both"/>
        <w:rPr>
          <w:b/>
        </w:rPr>
      </w:pPr>
    </w:p>
    <w:p w:rsidR="004B62F8" w:rsidRDefault="004B62F8" w:rsidP="004E2C1D">
      <w:pPr>
        <w:shd w:val="clear" w:color="auto" w:fill="FFFFFF"/>
        <w:spacing w:line="100" w:lineRule="atLeast"/>
        <w:ind w:left="4248" w:firstLine="708"/>
        <w:jc w:val="both"/>
        <w:rPr>
          <w:b/>
        </w:rPr>
      </w:pPr>
    </w:p>
    <w:tbl>
      <w:tblPr>
        <w:tblW w:w="9571" w:type="dxa"/>
        <w:tblLayout w:type="fixed"/>
        <w:tblLook w:val="01E0"/>
      </w:tblPr>
      <w:tblGrid>
        <w:gridCol w:w="817"/>
        <w:gridCol w:w="5812"/>
        <w:gridCol w:w="2942"/>
      </w:tblGrid>
      <w:tr w:rsidR="00FD3882" w:rsidRPr="006A103D" w:rsidTr="00FD3882">
        <w:tc>
          <w:tcPr>
            <w:tcW w:w="9571" w:type="dxa"/>
            <w:gridSpan w:val="3"/>
          </w:tcPr>
          <w:p w:rsidR="00FD3882" w:rsidRPr="006A103D" w:rsidRDefault="00FD3882" w:rsidP="00FD3882">
            <w:pPr>
              <w:rPr>
                <w:b/>
              </w:rPr>
            </w:pPr>
            <w:r w:rsidRPr="006A103D">
              <w:rPr>
                <w:b/>
              </w:rPr>
              <w:t>Электронные ресурсы</w:t>
            </w:r>
          </w:p>
        </w:tc>
      </w:tr>
      <w:tr w:rsidR="00FD3882" w:rsidRPr="00C73074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73074" w:rsidRDefault="00FD3882" w:rsidP="007A6DCD">
            <w:r w:rsidRPr="00C9400A">
              <w:t>ЭБС</w:t>
            </w:r>
            <w:r>
              <w:t xml:space="preserve"> КрасГМУ</w:t>
            </w:r>
            <w:r w:rsidRPr="00C9400A">
              <w:t xml:space="preserve"> </w:t>
            </w:r>
            <w:r>
              <w:t>«</w:t>
            </w:r>
            <w:r w:rsidRPr="00C9400A">
              <w:rPr>
                <w:lang w:val="en-US"/>
              </w:rPr>
              <w:t>Colibris</w:t>
            </w:r>
            <w:r>
              <w:t>»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73074" w:rsidRDefault="00FD3882" w:rsidP="007A6DCD">
            <w:pPr>
              <w:pStyle w:val="af1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5812" w:type="dxa"/>
          </w:tcPr>
          <w:p w:rsidR="00FD3882" w:rsidRPr="00C9400A" w:rsidRDefault="00FD3882" w:rsidP="007A6DCD">
            <w:r>
              <w:t>ЭБС Консультант студента ВУЗ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r w:rsidRPr="00C9400A">
              <w:t>ЭМБ Консультант врача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r>
              <w:t>ЭБС Айбукс</w:t>
            </w:r>
          </w:p>
        </w:tc>
      </w:tr>
      <w:tr w:rsidR="00FD3882" w:rsidRPr="00C73074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73074" w:rsidRDefault="00FD3882" w:rsidP="007A6DCD">
            <w:r w:rsidRPr="00C9400A">
              <w:t xml:space="preserve">ЭБС </w:t>
            </w:r>
            <w:r>
              <w:t>Букап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r>
              <w:t>ЭБС Лань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r>
              <w:t>ЭБС Юрайт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pPr>
              <w:rPr>
                <w:lang w:val="en-US"/>
              </w:rPr>
            </w:pPr>
            <w:r w:rsidRPr="00C9400A">
              <w:t xml:space="preserve">НЭБ </w:t>
            </w:r>
            <w:r w:rsidRPr="00C9400A">
              <w:rPr>
                <w:lang w:val="en-US"/>
              </w:rPr>
              <w:t>eLibrary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pPr>
              <w:rPr>
                <w:lang w:val="en-US"/>
              </w:rPr>
            </w:pPr>
            <w:r w:rsidRPr="00C9400A">
              <w:t xml:space="preserve">БД </w:t>
            </w:r>
            <w:r w:rsidRPr="00C9400A">
              <w:rPr>
                <w:lang w:val="en-US"/>
              </w:rPr>
              <w:t>Scopus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pPr>
              <w:rPr>
                <w:lang w:val="en-US"/>
              </w:rPr>
            </w:pPr>
            <w:r w:rsidRPr="00C9400A">
              <w:t xml:space="preserve">БД </w:t>
            </w:r>
            <w:r w:rsidRPr="00C9400A">
              <w:rPr>
                <w:lang w:val="en-US"/>
              </w:rPr>
              <w:t>Web of Science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r w:rsidRPr="00C9400A">
              <w:t>БД OxfordUniversityPress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r w:rsidRPr="00C9400A">
              <w:t xml:space="preserve">БД SAGE </w:t>
            </w:r>
          </w:p>
        </w:tc>
      </w:tr>
      <w:tr w:rsidR="00FD3882" w:rsidRPr="00C73074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73074" w:rsidRDefault="00FD3882" w:rsidP="007A6DCD">
            <w:pPr>
              <w:rPr>
                <w:lang w:val="en-US"/>
              </w:rPr>
            </w:pPr>
            <w:r>
              <w:t xml:space="preserve">БД </w:t>
            </w:r>
            <w:r>
              <w:rPr>
                <w:lang w:val="en-US"/>
              </w:rPr>
              <w:t>ProQuest</w:t>
            </w:r>
          </w:p>
        </w:tc>
      </w:tr>
      <w:tr w:rsidR="00FD3882" w:rsidRPr="00C9400A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9400A" w:rsidRDefault="00FD3882" w:rsidP="007A6DCD">
            <w:r w:rsidRPr="00C9400A">
              <w:t>СПС Консультант Плюс</w:t>
            </w:r>
          </w:p>
        </w:tc>
      </w:tr>
      <w:tr w:rsidR="00FD3882" w:rsidRPr="00C73074" w:rsidTr="00FD3882">
        <w:trPr>
          <w:gridAfter w:val="1"/>
          <w:wAfter w:w="2942" w:type="dxa"/>
        </w:trPr>
        <w:tc>
          <w:tcPr>
            <w:tcW w:w="817" w:type="dxa"/>
          </w:tcPr>
          <w:p w:rsidR="00FD3882" w:rsidRPr="00C9400A" w:rsidRDefault="00FD3882" w:rsidP="007A6DCD">
            <w:pPr>
              <w:pStyle w:val="af1"/>
              <w:numPr>
                <w:ilvl w:val="0"/>
                <w:numId w:val="25"/>
              </w:numPr>
              <w:jc w:val="center"/>
            </w:pPr>
          </w:p>
        </w:tc>
        <w:tc>
          <w:tcPr>
            <w:tcW w:w="5812" w:type="dxa"/>
          </w:tcPr>
          <w:p w:rsidR="00FD3882" w:rsidRPr="00C73074" w:rsidRDefault="00FD3882" w:rsidP="007A6DCD">
            <w:pPr>
              <w:rPr>
                <w:lang w:val="en-US"/>
              </w:rPr>
            </w:pPr>
            <w:r>
              <w:rPr>
                <w:lang w:val="en-US"/>
              </w:rPr>
              <w:t>MEDLINE Complete</w:t>
            </w:r>
          </w:p>
        </w:tc>
      </w:tr>
    </w:tbl>
    <w:p w:rsidR="004E2C1D" w:rsidRPr="008936E9" w:rsidRDefault="004E2C1D" w:rsidP="008936E9">
      <w:pPr>
        <w:shd w:val="clear" w:color="auto" w:fill="FFFFFF"/>
        <w:spacing w:line="100" w:lineRule="atLeast"/>
        <w:rPr>
          <w:szCs w:val="28"/>
        </w:rPr>
      </w:pPr>
    </w:p>
    <w:sectPr w:rsidR="004E2C1D" w:rsidRPr="008936E9" w:rsidSect="00FB0E01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ав" w:date="2018-05-25T11:35:00Z" w:initials="а">
    <w:p w:rsidR="004F4E51" w:rsidRDefault="004F4E51">
      <w:pPr>
        <w:pStyle w:val="af3"/>
      </w:pPr>
      <w:r>
        <w:rPr>
          <w:rStyle w:val="af2"/>
        </w:rPr>
        <w:annotationRef/>
      </w:r>
      <w:r>
        <w:t>Вписать профстандарт по своей специальности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AE" w:rsidRDefault="004F11AE" w:rsidP="00061CF3">
      <w:pPr>
        <w:pStyle w:val="a5"/>
      </w:pPr>
      <w:r>
        <w:separator/>
      </w:r>
    </w:p>
  </w:endnote>
  <w:endnote w:type="continuationSeparator" w:id="0">
    <w:p w:rsidR="004F11AE" w:rsidRDefault="004F11AE" w:rsidP="00061CF3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BC" w:rsidRPr="001128AD" w:rsidRDefault="00F556BC" w:rsidP="00BC0BFA">
    <w:pPr>
      <w:pStyle w:val="a5"/>
      <w:rPr>
        <w:lang w:val="en-US"/>
      </w:rPr>
    </w:pPr>
  </w:p>
  <w:p w:rsidR="00F556BC" w:rsidRDefault="00F556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BC" w:rsidRPr="002E5193" w:rsidRDefault="00F556BC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AE" w:rsidRDefault="004F11AE" w:rsidP="00061CF3">
      <w:pPr>
        <w:pStyle w:val="a5"/>
      </w:pPr>
      <w:r>
        <w:separator/>
      </w:r>
    </w:p>
  </w:footnote>
  <w:footnote w:type="continuationSeparator" w:id="0">
    <w:p w:rsidR="004F11AE" w:rsidRDefault="004F11AE" w:rsidP="00061CF3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98C"/>
    <w:multiLevelType w:val="hybridMultilevel"/>
    <w:tmpl w:val="B2EEDE84"/>
    <w:lvl w:ilvl="0" w:tplc="51B62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9BD"/>
    <w:multiLevelType w:val="hybridMultilevel"/>
    <w:tmpl w:val="19D6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A39"/>
    <w:multiLevelType w:val="hybridMultilevel"/>
    <w:tmpl w:val="324842C0"/>
    <w:lvl w:ilvl="0" w:tplc="8D8A74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F4C5D"/>
    <w:multiLevelType w:val="hybridMultilevel"/>
    <w:tmpl w:val="D2EAD370"/>
    <w:lvl w:ilvl="0" w:tplc="D51C5316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171E16A0"/>
    <w:multiLevelType w:val="hybridMultilevel"/>
    <w:tmpl w:val="5C327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458C"/>
    <w:multiLevelType w:val="hybridMultilevel"/>
    <w:tmpl w:val="B2F87B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6318"/>
    <w:multiLevelType w:val="hybridMultilevel"/>
    <w:tmpl w:val="D9BE11D0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2C556F36"/>
    <w:multiLevelType w:val="hybridMultilevel"/>
    <w:tmpl w:val="7E82B45E"/>
    <w:lvl w:ilvl="0" w:tplc="FC9486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4279"/>
    <w:multiLevelType w:val="hybridMultilevel"/>
    <w:tmpl w:val="2216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2629"/>
    <w:multiLevelType w:val="hybridMultilevel"/>
    <w:tmpl w:val="479A303A"/>
    <w:lvl w:ilvl="0" w:tplc="8D8A7418">
      <w:start w:val="1"/>
      <w:numFmt w:val="decimal"/>
      <w:lvlText w:val="%1."/>
      <w:lvlJc w:val="left"/>
      <w:pPr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F12FFE"/>
    <w:multiLevelType w:val="hybridMultilevel"/>
    <w:tmpl w:val="A8C04EDA"/>
    <w:lvl w:ilvl="0" w:tplc="51B62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90BC1"/>
    <w:multiLevelType w:val="hybridMultilevel"/>
    <w:tmpl w:val="1FF8CA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63C7"/>
    <w:multiLevelType w:val="hybridMultilevel"/>
    <w:tmpl w:val="1D96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502F"/>
    <w:multiLevelType w:val="hybridMultilevel"/>
    <w:tmpl w:val="63ECDEAA"/>
    <w:lvl w:ilvl="0" w:tplc="F0ACA4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33E18"/>
    <w:multiLevelType w:val="hybridMultilevel"/>
    <w:tmpl w:val="7724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46E0B"/>
    <w:multiLevelType w:val="hybridMultilevel"/>
    <w:tmpl w:val="C7FA589C"/>
    <w:lvl w:ilvl="0" w:tplc="FC94869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C4E6436"/>
    <w:multiLevelType w:val="hybridMultilevel"/>
    <w:tmpl w:val="64AA6E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138EB1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3FD2A24"/>
    <w:multiLevelType w:val="hybridMultilevel"/>
    <w:tmpl w:val="9FF29EB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9F06941"/>
    <w:multiLevelType w:val="hybridMultilevel"/>
    <w:tmpl w:val="7AB26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A2E7A"/>
    <w:multiLevelType w:val="hybridMultilevel"/>
    <w:tmpl w:val="8398E3B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A754C48"/>
    <w:multiLevelType w:val="hybridMultilevel"/>
    <w:tmpl w:val="49CC7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812B55"/>
    <w:multiLevelType w:val="hybridMultilevel"/>
    <w:tmpl w:val="3C865528"/>
    <w:lvl w:ilvl="0" w:tplc="F0ACA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B3F00"/>
    <w:multiLevelType w:val="hybridMultilevel"/>
    <w:tmpl w:val="DE2E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E57F4"/>
    <w:multiLevelType w:val="hybridMultilevel"/>
    <w:tmpl w:val="63E2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56032"/>
    <w:multiLevelType w:val="hybridMultilevel"/>
    <w:tmpl w:val="305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5"/>
  </w:num>
  <w:num w:numId="9">
    <w:abstractNumId w:val="19"/>
  </w:num>
  <w:num w:numId="10">
    <w:abstractNumId w:val="17"/>
  </w:num>
  <w:num w:numId="11">
    <w:abstractNumId w:val="8"/>
  </w:num>
  <w:num w:numId="12">
    <w:abstractNumId w:val="21"/>
  </w:num>
  <w:num w:numId="13">
    <w:abstractNumId w:val="13"/>
  </w:num>
  <w:num w:numId="14">
    <w:abstractNumId w:val="2"/>
  </w:num>
  <w:num w:numId="15">
    <w:abstractNumId w:val="9"/>
  </w:num>
  <w:num w:numId="16">
    <w:abstractNumId w:val="23"/>
  </w:num>
  <w:num w:numId="17">
    <w:abstractNumId w:val="0"/>
  </w:num>
  <w:num w:numId="18">
    <w:abstractNumId w:val="10"/>
  </w:num>
  <w:num w:numId="19">
    <w:abstractNumId w:val="24"/>
  </w:num>
  <w:num w:numId="20">
    <w:abstractNumId w:val="18"/>
  </w:num>
  <w:num w:numId="21">
    <w:abstractNumId w:val="14"/>
  </w:num>
  <w:num w:numId="22">
    <w:abstractNumId w:val="6"/>
  </w:num>
  <w:num w:numId="23">
    <w:abstractNumId w:val="12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AC"/>
    <w:rsid w:val="00002334"/>
    <w:rsid w:val="00002DF0"/>
    <w:rsid w:val="0001715C"/>
    <w:rsid w:val="00040F3E"/>
    <w:rsid w:val="00052A3A"/>
    <w:rsid w:val="00052FEE"/>
    <w:rsid w:val="000573A6"/>
    <w:rsid w:val="00061CF3"/>
    <w:rsid w:val="00063C70"/>
    <w:rsid w:val="00077420"/>
    <w:rsid w:val="000A2669"/>
    <w:rsid w:val="000A351D"/>
    <w:rsid w:val="000B0296"/>
    <w:rsid w:val="000B082E"/>
    <w:rsid w:val="000B4F98"/>
    <w:rsid w:val="00103AA8"/>
    <w:rsid w:val="00105E33"/>
    <w:rsid w:val="00134869"/>
    <w:rsid w:val="00136109"/>
    <w:rsid w:val="00150583"/>
    <w:rsid w:val="00154AF1"/>
    <w:rsid w:val="00155148"/>
    <w:rsid w:val="00160473"/>
    <w:rsid w:val="001723EE"/>
    <w:rsid w:val="00172B95"/>
    <w:rsid w:val="001731F9"/>
    <w:rsid w:val="00173800"/>
    <w:rsid w:val="00195876"/>
    <w:rsid w:val="001A24A8"/>
    <w:rsid w:val="001A3230"/>
    <w:rsid w:val="001A4680"/>
    <w:rsid w:val="001B5C02"/>
    <w:rsid w:val="001C1239"/>
    <w:rsid w:val="001D238F"/>
    <w:rsid w:val="001E566C"/>
    <w:rsid w:val="001F60A6"/>
    <w:rsid w:val="00204AF7"/>
    <w:rsid w:val="00215D9A"/>
    <w:rsid w:val="00222B8F"/>
    <w:rsid w:val="0022562D"/>
    <w:rsid w:val="00234A78"/>
    <w:rsid w:val="002416C7"/>
    <w:rsid w:val="002426BB"/>
    <w:rsid w:val="002447C5"/>
    <w:rsid w:val="00283A0D"/>
    <w:rsid w:val="00284993"/>
    <w:rsid w:val="002A6C50"/>
    <w:rsid w:val="002B75E5"/>
    <w:rsid w:val="002C16AC"/>
    <w:rsid w:val="002E2E66"/>
    <w:rsid w:val="002E38BD"/>
    <w:rsid w:val="002F1135"/>
    <w:rsid w:val="002F4B4A"/>
    <w:rsid w:val="00304F28"/>
    <w:rsid w:val="003221DC"/>
    <w:rsid w:val="003553BE"/>
    <w:rsid w:val="00355650"/>
    <w:rsid w:val="00372999"/>
    <w:rsid w:val="003955D0"/>
    <w:rsid w:val="003A2AB5"/>
    <w:rsid w:val="003A373A"/>
    <w:rsid w:val="003C16EF"/>
    <w:rsid w:val="003D321F"/>
    <w:rsid w:val="0040068E"/>
    <w:rsid w:val="004075AE"/>
    <w:rsid w:val="00433BA2"/>
    <w:rsid w:val="00434DCB"/>
    <w:rsid w:val="00436323"/>
    <w:rsid w:val="004471E7"/>
    <w:rsid w:val="00453FAF"/>
    <w:rsid w:val="00456EDA"/>
    <w:rsid w:val="00480411"/>
    <w:rsid w:val="00482D84"/>
    <w:rsid w:val="00487B09"/>
    <w:rsid w:val="004B62F8"/>
    <w:rsid w:val="004D7079"/>
    <w:rsid w:val="004E2C1D"/>
    <w:rsid w:val="004E6E59"/>
    <w:rsid w:val="004F11AE"/>
    <w:rsid w:val="004F4E51"/>
    <w:rsid w:val="0050503D"/>
    <w:rsid w:val="00515856"/>
    <w:rsid w:val="005314DF"/>
    <w:rsid w:val="0058498F"/>
    <w:rsid w:val="00587636"/>
    <w:rsid w:val="0059543A"/>
    <w:rsid w:val="005B0C1F"/>
    <w:rsid w:val="005B304D"/>
    <w:rsid w:val="005D176C"/>
    <w:rsid w:val="005F5F43"/>
    <w:rsid w:val="0061285C"/>
    <w:rsid w:val="006242C3"/>
    <w:rsid w:val="00624C9E"/>
    <w:rsid w:val="00634F30"/>
    <w:rsid w:val="006812D1"/>
    <w:rsid w:val="0069347F"/>
    <w:rsid w:val="006A103D"/>
    <w:rsid w:val="006C0338"/>
    <w:rsid w:val="006C63B8"/>
    <w:rsid w:val="006D0D47"/>
    <w:rsid w:val="006D5E3D"/>
    <w:rsid w:val="006E35C9"/>
    <w:rsid w:val="006E4EFB"/>
    <w:rsid w:val="006F592E"/>
    <w:rsid w:val="00717AD1"/>
    <w:rsid w:val="00741E82"/>
    <w:rsid w:val="00757E9A"/>
    <w:rsid w:val="00766483"/>
    <w:rsid w:val="007668FB"/>
    <w:rsid w:val="007779A2"/>
    <w:rsid w:val="00790223"/>
    <w:rsid w:val="007A4B17"/>
    <w:rsid w:val="007A690D"/>
    <w:rsid w:val="007A6DCD"/>
    <w:rsid w:val="007C3931"/>
    <w:rsid w:val="007D1796"/>
    <w:rsid w:val="007E37FC"/>
    <w:rsid w:val="00857F08"/>
    <w:rsid w:val="008822A1"/>
    <w:rsid w:val="00890645"/>
    <w:rsid w:val="008936E9"/>
    <w:rsid w:val="008A1A39"/>
    <w:rsid w:val="008B025C"/>
    <w:rsid w:val="008C2D6E"/>
    <w:rsid w:val="008C67E6"/>
    <w:rsid w:val="008E7609"/>
    <w:rsid w:val="008F11A8"/>
    <w:rsid w:val="008F6DBC"/>
    <w:rsid w:val="00935976"/>
    <w:rsid w:val="00935DAC"/>
    <w:rsid w:val="009503D4"/>
    <w:rsid w:val="00956492"/>
    <w:rsid w:val="00973314"/>
    <w:rsid w:val="009807C8"/>
    <w:rsid w:val="009A0BC2"/>
    <w:rsid w:val="009A2733"/>
    <w:rsid w:val="009C07A8"/>
    <w:rsid w:val="009C19CE"/>
    <w:rsid w:val="00A05B29"/>
    <w:rsid w:val="00A10797"/>
    <w:rsid w:val="00A11484"/>
    <w:rsid w:val="00A15D8D"/>
    <w:rsid w:val="00A24FF0"/>
    <w:rsid w:val="00A25443"/>
    <w:rsid w:val="00A26425"/>
    <w:rsid w:val="00A76535"/>
    <w:rsid w:val="00A83A79"/>
    <w:rsid w:val="00A95AB2"/>
    <w:rsid w:val="00AF4E9D"/>
    <w:rsid w:val="00B12110"/>
    <w:rsid w:val="00B44AFF"/>
    <w:rsid w:val="00B45B1E"/>
    <w:rsid w:val="00B53E34"/>
    <w:rsid w:val="00B73760"/>
    <w:rsid w:val="00B800AE"/>
    <w:rsid w:val="00B91F48"/>
    <w:rsid w:val="00BA32C9"/>
    <w:rsid w:val="00BC0918"/>
    <w:rsid w:val="00BC0BFA"/>
    <w:rsid w:val="00BC300A"/>
    <w:rsid w:val="00BD1B9A"/>
    <w:rsid w:val="00BE604B"/>
    <w:rsid w:val="00C12610"/>
    <w:rsid w:val="00C17E11"/>
    <w:rsid w:val="00C234D1"/>
    <w:rsid w:val="00C23618"/>
    <w:rsid w:val="00C34051"/>
    <w:rsid w:val="00C5401D"/>
    <w:rsid w:val="00C55A8E"/>
    <w:rsid w:val="00C90A41"/>
    <w:rsid w:val="00C9400A"/>
    <w:rsid w:val="00C963D6"/>
    <w:rsid w:val="00CA617C"/>
    <w:rsid w:val="00CB21AC"/>
    <w:rsid w:val="00CB30C5"/>
    <w:rsid w:val="00CD09E1"/>
    <w:rsid w:val="00CD3062"/>
    <w:rsid w:val="00CF3225"/>
    <w:rsid w:val="00D01221"/>
    <w:rsid w:val="00D1050D"/>
    <w:rsid w:val="00D17E4E"/>
    <w:rsid w:val="00D22196"/>
    <w:rsid w:val="00D27758"/>
    <w:rsid w:val="00D4092C"/>
    <w:rsid w:val="00D414F9"/>
    <w:rsid w:val="00D421D4"/>
    <w:rsid w:val="00D447A2"/>
    <w:rsid w:val="00D6367C"/>
    <w:rsid w:val="00DB1B0C"/>
    <w:rsid w:val="00DC5EDC"/>
    <w:rsid w:val="00DD7551"/>
    <w:rsid w:val="00DE7B6D"/>
    <w:rsid w:val="00DF04E2"/>
    <w:rsid w:val="00EA1D83"/>
    <w:rsid w:val="00EA4761"/>
    <w:rsid w:val="00ED6892"/>
    <w:rsid w:val="00EE1C74"/>
    <w:rsid w:val="00EF6816"/>
    <w:rsid w:val="00F057D2"/>
    <w:rsid w:val="00F356A2"/>
    <w:rsid w:val="00F4379F"/>
    <w:rsid w:val="00F47BA9"/>
    <w:rsid w:val="00F519A4"/>
    <w:rsid w:val="00F556BC"/>
    <w:rsid w:val="00F56B2A"/>
    <w:rsid w:val="00F75491"/>
    <w:rsid w:val="00F80C77"/>
    <w:rsid w:val="00F8580C"/>
    <w:rsid w:val="00F958D8"/>
    <w:rsid w:val="00F96208"/>
    <w:rsid w:val="00F97EF3"/>
    <w:rsid w:val="00FA49C7"/>
    <w:rsid w:val="00FB0E01"/>
    <w:rsid w:val="00FB20D7"/>
    <w:rsid w:val="00FB6122"/>
    <w:rsid w:val="00FC2020"/>
    <w:rsid w:val="00FD3882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16AC"/>
    <w:p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C16AC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a3">
    <w:name w:val="Body Text"/>
    <w:basedOn w:val="a"/>
    <w:link w:val="a4"/>
    <w:rsid w:val="002C16AC"/>
    <w:pPr>
      <w:spacing w:after="120"/>
    </w:pPr>
  </w:style>
  <w:style w:type="character" w:customStyle="1" w:styleId="a4">
    <w:name w:val="Основной текст Знак"/>
    <w:basedOn w:val="a0"/>
    <w:link w:val="a3"/>
    <w:rsid w:val="002C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16AC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2C16AC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header"/>
    <w:basedOn w:val="a"/>
    <w:link w:val="a8"/>
    <w:rsid w:val="002C1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C16AC"/>
  </w:style>
  <w:style w:type="paragraph" w:customStyle="1" w:styleId="Default">
    <w:name w:val="Default"/>
    <w:rsid w:val="002C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page number"/>
    <w:rsid w:val="002C16AC"/>
    <w:rPr>
      <w:rFonts w:cs="Times New Roman"/>
    </w:rPr>
  </w:style>
  <w:style w:type="character" w:customStyle="1" w:styleId="blk">
    <w:name w:val="blk"/>
    <w:uiPriority w:val="99"/>
    <w:rsid w:val="002C16AC"/>
    <w:rPr>
      <w:rFonts w:cs="Times New Roman"/>
    </w:rPr>
  </w:style>
  <w:style w:type="paragraph" w:styleId="2">
    <w:name w:val="Body Text Indent 2"/>
    <w:basedOn w:val="a"/>
    <w:link w:val="20"/>
    <w:uiPriority w:val="99"/>
    <w:unhideWhenUsed/>
    <w:rsid w:val="002C16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16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A3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BC0BFA"/>
    <w:pPr>
      <w:jc w:val="center"/>
    </w:pPr>
    <w:rPr>
      <w:sz w:val="28"/>
      <w:szCs w:val="20"/>
      <w:lang w:eastAsia="ko-KR"/>
    </w:rPr>
  </w:style>
  <w:style w:type="character" w:customStyle="1" w:styleId="ad">
    <w:name w:val="Название Знак"/>
    <w:basedOn w:val="a0"/>
    <w:link w:val="ac"/>
    <w:uiPriority w:val="99"/>
    <w:rsid w:val="00BC0BFA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e">
    <w:name w:val="Hyperlink"/>
    <w:basedOn w:val="a0"/>
    <w:uiPriority w:val="99"/>
    <w:semiHidden/>
    <w:unhideWhenUsed/>
    <w:rsid w:val="00890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645"/>
  </w:style>
  <w:style w:type="paragraph" w:styleId="af">
    <w:name w:val="Body Text Indent"/>
    <w:basedOn w:val="a"/>
    <w:link w:val="af0"/>
    <w:rsid w:val="00A05B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A05B2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41E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1E82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15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4E2C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styleId="af2">
    <w:name w:val="annotation reference"/>
    <w:basedOn w:val="a0"/>
    <w:uiPriority w:val="99"/>
    <w:semiHidden/>
    <w:unhideWhenUsed/>
    <w:rsid w:val="004F4E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4E5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4E51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4E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4E51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F4E5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4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16AC"/>
    <w:p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C16AC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a3">
    <w:name w:val="Body Text"/>
    <w:basedOn w:val="a"/>
    <w:link w:val="a4"/>
    <w:rsid w:val="002C16AC"/>
    <w:pPr>
      <w:spacing w:after="120"/>
    </w:pPr>
  </w:style>
  <w:style w:type="character" w:customStyle="1" w:styleId="a4">
    <w:name w:val="Основной текст Знак"/>
    <w:basedOn w:val="a0"/>
    <w:link w:val="a3"/>
    <w:rsid w:val="002C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16AC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2C16AC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header"/>
    <w:basedOn w:val="a"/>
    <w:link w:val="a8"/>
    <w:rsid w:val="002C1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C16AC"/>
  </w:style>
  <w:style w:type="paragraph" w:customStyle="1" w:styleId="Default">
    <w:name w:val="Default"/>
    <w:rsid w:val="002C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page number"/>
    <w:rsid w:val="002C16AC"/>
    <w:rPr>
      <w:rFonts w:cs="Times New Roman"/>
    </w:rPr>
  </w:style>
  <w:style w:type="character" w:customStyle="1" w:styleId="blk">
    <w:name w:val="blk"/>
    <w:uiPriority w:val="99"/>
    <w:rsid w:val="002C16AC"/>
    <w:rPr>
      <w:rFonts w:cs="Times New Roman"/>
    </w:rPr>
  </w:style>
  <w:style w:type="paragraph" w:styleId="2">
    <w:name w:val="Body Text Indent 2"/>
    <w:basedOn w:val="a"/>
    <w:link w:val="20"/>
    <w:uiPriority w:val="99"/>
    <w:unhideWhenUsed/>
    <w:rsid w:val="002C16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16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A3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BC0BFA"/>
    <w:pPr>
      <w:jc w:val="center"/>
    </w:pPr>
    <w:rPr>
      <w:sz w:val="28"/>
      <w:szCs w:val="20"/>
      <w:lang w:eastAsia="ko-KR"/>
    </w:rPr>
  </w:style>
  <w:style w:type="character" w:customStyle="1" w:styleId="ad">
    <w:name w:val="Название Знак"/>
    <w:basedOn w:val="a0"/>
    <w:link w:val="ac"/>
    <w:uiPriority w:val="99"/>
    <w:rsid w:val="00BC0BFA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e">
    <w:name w:val="Hyperlink"/>
    <w:basedOn w:val="a0"/>
    <w:uiPriority w:val="99"/>
    <w:semiHidden/>
    <w:unhideWhenUsed/>
    <w:rsid w:val="00890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645"/>
  </w:style>
  <w:style w:type="paragraph" w:styleId="af">
    <w:name w:val="Body Text Indent"/>
    <w:basedOn w:val="a"/>
    <w:link w:val="af0"/>
    <w:rsid w:val="00A05B29"/>
    <w:pPr>
      <w:spacing w:after="120"/>
      <w:ind w:left="283"/>
    </w:pPr>
  </w:style>
  <w:style w:type="character" w:customStyle="1" w:styleId="af0">
    <w:name w:val="Отступ основного текста Знак"/>
    <w:basedOn w:val="a0"/>
    <w:link w:val="af"/>
    <w:rsid w:val="00A0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A05B2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41E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1E82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15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4E2C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gmu.ru/index.php?page%5bcommon%5d=elib&amp;cat=catalog&amp;res_id=501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common%5d=elib&amp;cat=catalog&amp;res_id=53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elib&amp;cat=catalog&amp;res_id=418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CFA8-D106-4AFC-9582-3D8F2DC0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Links>
    <vt:vector size="66" baseType="variant">
      <vt:variant>
        <vt:i4>5505067</vt:i4>
      </vt:variant>
      <vt:variant>
        <vt:i4>30</vt:i4>
      </vt:variant>
      <vt:variant>
        <vt:i4>0</vt:i4>
      </vt:variant>
      <vt:variant>
        <vt:i4>5</vt:i4>
      </vt:variant>
      <vt:variant>
        <vt:lpwstr>http://krasgmu.ru/index.php?page%5bcommon%5d=elib&amp;cat=catalog&amp;res_id=53974</vt:lpwstr>
      </vt:variant>
      <vt:variant>
        <vt:lpwstr/>
      </vt:variant>
      <vt:variant>
        <vt:i4>6160430</vt:i4>
      </vt:variant>
      <vt:variant>
        <vt:i4>27</vt:i4>
      </vt:variant>
      <vt:variant>
        <vt:i4>0</vt:i4>
      </vt:variant>
      <vt:variant>
        <vt:i4>5</vt:i4>
      </vt:variant>
      <vt:variant>
        <vt:lpwstr>http://krasgmu.ru/index.php?page%5bcommon%5d=elib&amp;cat=catalog&amp;res_id=51205</vt:lpwstr>
      </vt:variant>
      <vt:variant>
        <vt:lpwstr/>
      </vt:variant>
      <vt:variant>
        <vt:i4>5767205</vt:i4>
      </vt:variant>
      <vt:variant>
        <vt:i4>24</vt:i4>
      </vt:variant>
      <vt:variant>
        <vt:i4>0</vt:i4>
      </vt:variant>
      <vt:variant>
        <vt:i4>5</vt:i4>
      </vt:variant>
      <vt:variant>
        <vt:lpwstr>http://krasgmu.ru/index.php?page%5bcommon%5d=elib&amp;cat=catalog&amp;res_id=42383</vt:lpwstr>
      </vt:variant>
      <vt:variant>
        <vt:lpwstr/>
      </vt:variant>
      <vt:variant>
        <vt:i4>5373995</vt:i4>
      </vt:variant>
      <vt:variant>
        <vt:i4>21</vt:i4>
      </vt:variant>
      <vt:variant>
        <vt:i4>0</vt:i4>
      </vt:variant>
      <vt:variant>
        <vt:i4>5</vt:i4>
      </vt:variant>
      <vt:variant>
        <vt:lpwstr>http://krasgmu.ru/index.php?page%5bcommon%5d=elib&amp;cat=catalog&amp;res_id=31459</vt:lpwstr>
      </vt:variant>
      <vt:variant>
        <vt:lpwstr/>
      </vt:variant>
      <vt:variant>
        <vt:i4>5963816</vt:i4>
      </vt:variant>
      <vt:variant>
        <vt:i4>18</vt:i4>
      </vt:variant>
      <vt:variant>
        <vt:i4>0</vt:i4>
      </vt:variant>
      <vt:variant>
        <vt:i4>5</vt:i4>
      </vt:variant>
      <vt:variant>
        <vt:lpwstr>http://krasgmu.ru/index.php?page%5bcommon%5d=elib&amp;cat=catalog&amp;res_id=31460</vt:lpwstr>
      </vt:variant>
      <vt:variant>
        <vt:lpwstr/>
      </vt:variant>
      <vt:variant>
        <vt:i4>5832748</vt:i4>
      </vt:variant>
      <vt:variant>
        <vt:i4>15</vt:i4>
      </vt:variant>
      <vt:variant>
        <vt:i4>0</vt:i4>
      </vt:variant>
      <vt:variant>
        <vt:i4>5</vt:i4>
      </vt:variant>
      <vt:variant>
        <vt:lpwstr>http://krasgmu.ru/index.php?page%5bcommon%5d=elib&amp;cat=catalog&amp;res_id=31422</vt:lpwstr>
      </vt:variant>
      <vt:variant>
        <vt:lpwstr/>
      </vt:variant>
      <vt:variant>
        <vt:i4>7340153</vt:i4>
      </vt:variant>
      <vt:variant>
        <vt:i4>12</vt:i4>
      </vt:variant>
      <vt:variant>
        <vt:i4>0</vt:i4>
      </vt:variant>
      <vt:variant>
        <vt:i4>5</vt:i4>
      </vt:variant>
      <vt:variant>
        <vt:lpwstr>http://www.medem.ru/diagnostic_departments/laboratory_diagnosis/</vt:lpwstr>
      </vt:variant>
      <vt:variant>
        <vt:lpwstr/>
      </vt:variant>
      <vt:variant>
        <vt:i4>3932183</vt:i4>
      </vt:variant>
      <vt:variant>
        <vt:i4>9</vt:i4>
      </vt:variant>
      <vt:variant>
        <vt:i4>0</vt:i4>
      </vt:variant>
      <vt:variant>
        <vt:i4>5</vt:i4>
      </vt:variant>
      <vt:variant>
        <vt:lpwstr>http://www.medem.ru/diagnostic_departments/ultrasound/</vt:lpwstr>
      </vt:variant>
      <vt:variant>
        <vt:lpwstr/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http://www.medem.ru/diagnostic_departments/laboratory_diagnosis/</vt:lpwstr>
      </vt:variant>
      <vt:variant>
        <vt:lpwstr/>
      </vt:variant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http://www.medem.ru/diagnostic_departments/ultrasound/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http://base.consultant.ru/cons/cgi/online.cgi?req=doc;base=LAW;n=182897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ав</cp:lastModifiedBy>
  <cp:revision>3</cp:revision>
  <cp:lastPrinted>2018-03-28T02:47:00Z</cp:lastPrinted>
  <dcterms:created xsi:type="dcterms:W3CDTF">2018-05-25T04:32:00Z</dcterms:created>
  <dcterms:modified xsi:type="dcterms:W3CDTF">2018-05-25T04:38:00Z</dcterms:modified>
</cp:coreProperties>
</file>