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2968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14:paraId="1ADB6A47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6E88E40E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  <w:r>
        <w:rPr>
          <w:sz w:val="28"/>
          <w:szCs w:val="28"/>
        </w:rPr>
        <w:t xml:space="preserve">Кафедра офтальмологии имени профессора </w:t>
      </w:r>
      <w:proofErr w:type="spellStart"/>
      <w:r>
        <w:rPr>
          <w:sz w:val="28"/>
          <w:szCs w:val="28"/>
        </w:rPr>
        <w:t>М.А.Дмитриева</w:t>
      </w:r>
      <w:proofErr w:type="spellEnd"/>
      <w:r>
        <w:rPr>
          <w:sz w:val="28"/>
          <w:szCs w:val="28"/>
        </w:rPr>
        <w:t xml:space="preserve"> с курсом ПО</w:t>
      </w:r>
    </w:p>
    <w:p w14:paraId="14A1EB1E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22C5A575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13693EE4" w14:textId="77777777" w:rsidR="00AF57C8" w:rsidRDefault="00AF57C8" w:rsidP="00544DBF">
      <w:pPr>
        <w:spacing w:line="360" w:lineRule="auto"/>
        <w:jc w:val="center"/>
        <w:rPr>
          <w:sz w:val="40"/>
          <w:szCs w:val="40"/>
          <w:vertAlign w:val="superscript"/>
        </w:rPr>
      </w:pPr>
    </w:p>
    <w:p w14:paraId="479E6BF2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РЕФЕРАТ</w:t>
      </w:r>
    </w:p>
    <w:p w14:paraId="23A008D2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4D7F14F7" w14:textId="6433843D" w:rsidR="00AF57C8" w:rsidRPr="00E91321" w:rsidRDefault="00A6287C" w:rsidP="00544D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ПТОЗ, ЛАГОФТАЛЬМ</w:t>
      </w:r>
    </w:p>
    <w:p w14:paraId="1F5415CF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</w:p>
    <w:p w14:paraId="77D56403" w14:textId="77777777" w:rsidR="00E91321" w:rsidRDefault="00E91321" w:rsidP="00544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506AC1AC" w14:textId="746D6C5B" w:rsidR="00AF57C8" w:rsidRDefault="00E91321" w:rsidP="00544D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F57C8">
        <w:rPr>
          <w:sz w:val="28"/>
          <w:szCs w:val="28"/>
        </w:rPr>
        <w:t xml:space="preserve"> Выполнил</w:t>
      </w:r>
      <w:r w:rsidR="00A6287C">
        <w:rPr>
          <w:sz w:val="28"/>
          <w:szCs w:val="28"/>
        </w:rPr>
        <w:t>: Васильев А.Г.</w:t>
      </w:r>
    </w:p>
    <w:p w14:paraId="2A94C39E" w14:textId="77777777" w:rsidR="00AF57C8" w:rsidRDefault="00AF57C8" w:rsidP="00544D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ординатор 1 года обучения</w:t>
      </w:r>
    </w:p>
    <w:p w14:paraId="28215FF6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Проверила: ассистент кафедры</w:t>
      </w:r>
    </w:p>
    <w:p w14:paraId="236B38DC" w14:textId="77777777" w:rsidR="00AF57C8" w:rsidRDefault="00AF57C8" w:rsidP="00544DBF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Балашова П.М.</w:t>
      </w:r>
    </w:p>
    <w:p w14:paraId="63711740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</w:p>
    <w:p w14:paraId="0495EF76" w14:textId="77777777" w:rsidR="00AF57C8" w:rsidRDefault="00AF57C8" w:rsidP="00544DBF">
      <w:pPr>
        <w:spacing w:line="360" w:lineRule="auto"/>
        <w:jc w:val="right"/>
        <w:rPr>
          <w:sz w:val="28"/>
          <w:szCs w:val="28"/>
        </w:rPr>
      </w:pPr>
    </w:p>
    <w:p w14:paraId="071022FD" w14:textId="77777777" w:rsidR="00AF57C8" w:rsidRDefault="00AF57C8" w:rsidP="00544DBF">
      <w:pPr>
        <w:spacing w:line="360" w:lineRule="auto"/>
        <w:jc w:val="center"/>
        <w:rPr>
          <w:sz w:val="10"/>
          <w:szCs w:val="10"/>
        </w:rPr>
      </w:pPr>
    </w:p>
    <w:p w14:paraId="111B0254" w14:textId="77777777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14:paraId="54350FC1" w14:textId="77777777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14:paraId="12AA44A5" w14:textId="77777777" w:rsidR="00AF57C8" w:rsidRDefault="00AF57C8" w:rsidP="00544DBF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 2023 год</w:t>
      </w:r>
    </w:p>
    <w:sdt>
      <w:sdtPr>
        <w:id w:val="134535854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516A3E89" w14:textId="576DBDD4" w:rsidR="001F7588" w:rsidRDefault="001F7588">
          <w:pPr>
            <w:pStyle w:val="ac"/>
          </w:pPr>
          <w:r>
            <w:t>Оглавление</w:t>
          </w:r>
        </w:p>
        <w:p w14:paraId="5AB9F9BF" w14:textId="08C92EE1" w:rsidR="001F7588" w:rsidRDefault="001F7588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078400" w:history="1">
            <w:r w:rsidRPr="00F205ED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_Toc149078400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F018F" w14:textId="66D71FAD" w:rsidR="001F7588" w:rsidRDefault="001F758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9078401" w:history="1">
            <w:r w:rsidRPr="00F205ED">
              <w:rPr>
                <w:rStyle w:val="a6"/>
                <w:noProof/>
              </w:rPr>
              <w:t>Птоз: 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_Toc149078401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B9760" w14:textId="0AC43917" w:rsidR="001F7588" w:rsidRDefault="001F758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9078402" w:history="1">
            <w:r w:rsidRPr="00F205ED">
              <w:rPr>
                <w:rStyle w:val="a6"/>
                <w:noProof/>
                <w:shd w:val="clear" w:color="auto" w:fill="FFFFFF"/>
              </w:rPr>
              <w:t>Птоз: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_Toc149078402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B2234" w14:textId="1E309DB4" w:rsidR="001F7588" w:rsidRDefault="001F758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9078403" w:history="1">
            <w:r w:rsidRPr="00F205ED">
              <w:rPr>
                <w:rStyle w:val="a6"/>
                <w:noProof/>
              </w:rPr>
              <w:t>Методы лечения птоза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_Toc149078403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C071F" w14:textId="314B70C3" w:rsidR="001F7588" w:rsidRDefault="001F758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9078404" w:history="1">
            <w:r w:rsidRPr="00F205ED">
              <w:rPr>
                <w:rStyle w:val="a6"/>
                <w:noProof/>
              </w:rPr>
              <w:t>Лагофтальм: причины возникновения и 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_Toc149078404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A0F1F" w14:textId="4450EA45" w:rsidR="001F7588" w:rsidRDefault="001F758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9078405" w:history="1">
            <w:r w:rsidRPr="00F205ED">
              <w:rPr>
                <w:rStyle w:val="a6"/>
                <w:noProof/>
              </w:rPr>
              <w:t>Методы лечения лагофтальма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_Toc149078405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18321" w14:textId="7B1BF497" w:rsidR="001F7588" w:rsidRPr="001F7588" w:rsidRDefault="001F7588" w:rsidP="001F7588">
          <w:r>
            <w:rPr>
              <w:b/>
              <w:bCs/>
            </w:rPr>
            <w:fldChar w:fldCharType="end"/>
          </w:r>
        </w:p>
      </w:sdtContent>
    </w:sdt>
    <w:p w14:paraId="153FED57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149078400"/>
    </w:p>
    <w:p w14:paraId="7A59AD05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254DF10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0F6B659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89E4A93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DD51361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80D8863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95B7E94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C6DF6E7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EE1695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8D83F9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8E023C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3623198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409DFB2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94D935E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457F46A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51F1EA8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77DBD7D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59F96815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C1178B9" w14:textId="77777777" w:rsidR="001F7588" w:rsidRDefault="001F7588" w:rsidP="00A6287C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4194B25" w14:textId="77777777" w:rsidR="001F7588" w:rsidRDefault="001F7588" w:rsidP="001F7588"/>
    <w:p w14:paraId="12F1277F" w14:textId="77777777" w:rsidR="001F7588" w:rsidRPr="001F7588" w:rsidRDefault="001F7588" w:rsidP="001F7588"/>
    <w:p w14:paraId="0AE90F5B" w14:textId="69636EAC" w:rsidR="003D644E" w:rsidRPr="001F7588" w:rsidRDefault="00A6287C" w:rsidP="00A6287C">
      <w:pPr>
        <w:pStyle w:val="1"/>
        <w:rPr>
          <w:rFonts w:ascii="Times New Roman" w:hAnsi="Times New Roman" w:cs="Times New Roman"/>
          <w:sz w:val="24"/>
          <w:szCs w:val="24"/>
        </w:rPr>
      </w:pPr>
      <w:r w:rsidRPr="001F758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14:paraId="3DC5D404" w14:textId="77777777" w:rsidR="001F7588" w:rsidRPr="001F7588" w:rsidRDefault="001F7588" w:rsidP="00A6287C">
      <w:pPr>
        <w:rPr>
          <w:color w:val="000000"/>
        </w:rPr>
      </w:pPr>
    </w:p>
    <w:p w14:paraId="0DFB1C6A" w14:textId="1091A078" w:rsidR="00A6287C" w:rsidRPr="001F7588" w:rsidRDefault="00A6287C" w:rsidP="00A6287C">
      <w:pPr>
        <w:rPr>
          <w:color w:val="000000"/>
        </w:rPr>
      </w:pPr>
      <w:r w:rsidRPr="001F7588">
        <w:rPr>
          <w:color w:val="000000"/>
        </w:rPr>
        <w:t>Птоз – патология, которая проявляется опущением верхнего века, встречается у 15–22% пациентов (по данным разных авторов).</w:t>
      </w:r>
      <w:r w:rsidRPr="001F7588">
        <w:rPr>
          <w:color w:val="000000"/>
        </w:rPr>
        <w:br/>
      </w:r>
      <w:r w:rsidRPr="001F7588">
        <w:rPr>
          <w:color w:val="000000"/>
        </w:rPr>
        <w:br/>
        <w:t>    К появлению опущения верхнего века приводят различные причины, как врожденные, так и приобретенные. Пациентов с данной патологией беспокоит не только косметический дефект, но и возможное развитие осложнений, обусловленное наличием птоза. Лечение птоза только хирургическое, консервативное лечение не дает ожидаемого эффекта.</w:t>
      </w:r>
    </w:p>
    <w:p w14:paraId="13ACD40F" w14:textId="77777777" w:rsidR="00A6287C" w:rsidRPr="001F7588" w:rsidRDefault="00A6287C" w:rsidP="00A6287C">
      <w:pPr>
        <w:rPr>
          <w:color w:val="000000"/>
        </w:rPr>
      </w:pPr>
    </w:p>
    <w:p w14:paraId="496CBC49" w14:textId="1180C25B" w:rsidR="00A6287C" w:rsidRPr="001F7588" w:rsidRDefault="00A6287C" w:rsidP="00A6287C">
      <w:pPr>
        <w:rPr>
          <w:color w:val="000000"/>
        </w:rPr>
      </w:pPr>
      <w:proofErr w:type="spellStart"/>
      <w:r w:rsidRPr="001F7588">
        <w:rPr>
          <w:color w:val="000000"/>
        </w:rPr>
        <w:t>Лагофтальм</w:t>
      </w:r>
      <w:proofErr w:type="spellEnd"/>
      <w:r w:rsidRPr="001F7588">
        <w:rPr>
          <w:color w:val="000000"/>
        </w:rPr>
        <w:t xml:space="preserve"> (</w:t>
      </w:r>
      <w:proofErr w:type="spellStart"/>
      <w:r w:rsidRPr="001F7588">
        <w:rPr>
          <w:color w:val="000000"/>
        </w:rPr>
        <w:t>lagophthalmus</w:t>
      </w:r>
      <w:proofErr w:type="spellEnd"/>
      <w:r w:rsidRPr="001F7588">
        <w:rPr>
          <w:color w:val="000000"/>
        </w:rPr>
        <w:t xml:space="preserve">; греч. </w:t>
      </w:r>
      <w:proofErr w:type="spellStart"/>
      <w:r w:rsidRPr="001F7588">
        <w:rPr>
          <w:color w:val="000000"/>
        </w:rPr>
        <w:t>lagoos</w:t>
      </w:r>
      <w:proofErr w:type="spellEnd"/>
      <w:r w:rsidRPr="001F7588">
        <w:rPr>
          <w:color w:val="000000"/>
        </w:rPr>
        <w:t xml:space="preserve"> заячий + </w:t>
      </w:r>
      <w:proofErr w:type="spellStart"/>
      <w:r w:rsidRPr="001F7588">
        <w:rPr>
          <w:color w:val="000000"/>
        </w:rPr>
        <w:t>ophthalmus</w:t>
      </w:r>
      <w:proofErr w:type="spellEnd"/>
      <w:r w:rsidRPr="001F7588">
        <w:rPr>
          <w:color w:val="000000"/>
        </w:rPr>
        <w:t xml:space="preserve"> глаз; синоним «заячий глаз») – неполное смыкание век, которое сопровождается развитием хронических воспалительных и дистрофических процессов роговицы, вплоть до формирования перфорации и бельма, вследствие высыхания роговицы и конъюнктивы.</w:t>
      </w:r>
    </w:p>
    <w:p w14:paraId="1D8219B2" w14:textId="77777777" w:rsidR="00C12367" w:rsidRPr="001F7588" w:rsidRDefault="00C12367" w:rsidP="00A6287C"/>
    <w:p w14:paraId="4DC0E070" w14:textId="3C3D527E" w:rsidR="00A6287C" w:rsidRPr="001F7588" w:rsidRDefault="00A6287C" w:rsidP="00A6287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149078401"/>
      <w:r w:rsidRPr="001F7588">
        <w:rPr>
          <w:rFonts w:ascii="Times New Roman" w:hAnsi="Times New Roman" w:cs="Times New Roman"/>
          <w:sz w:val="24"/>
          <w:szCs w:val="24"/>
        </w:rPr>
        <w:t>Птоз: Классификация</w:t>
      </w:r>
      <w:bookmarkEnd w:id="1"/>
    </w:p>
    <w:p w14:paraId="48A93ACF" w14:textId="77777777" w:rsidR="00A6287C" w:rsidRPr="001F7588" w:rsidRDefault="00A6287C" w:rsidP="00A6287C">
      <w:pPr>
        <w:rPr>
          <w:color w:val="202124"/>
          <w:shd w:val="clear" w:color="auto" w:fill="FFFFFF"/>
        </w:rPr>
      </w:pPr>
    </w:p>
    <w:p w14:paraId="17927DD3" w14:textId="6850035C" w:rsidR="00A6287C" w:rsidRPr="001F7588" w:rsidRDefault="00A6287C" w:rsidP="00A6287C">
      <w:pPr>
        <w:rPr>
          <w:color w:val="202124"/>
          <w:shd w:val="clear" w:color="auto" w:fill="FFFFFF"/>
        </w:rPr>
      </w:pPr>
      <w:r w:rsidRPr="001F7588">
        <w:rPr>
          <w:color w:val="202124"/>
          <w:shd w:val="clear" w:color="auto" w:fill="FFFFFF"/>
        </w:rPr>
        <w:t>По происхождению: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Врожденный: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простой птоз, вызванный нарушением дифференциации периферических; мышц, который сочетается с поражением верхней прямой мышцы глазного яблока;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птоз с </w:t>
      </w:r>
      <w:proofErr w:type="spellStart"/>
      <w:r w:rsidRPr="001F7588">
        <w:rPr>
          <w:color w:val="202124"/>
          <w:shd w:val="clear" w:color="auto" w:fill="FFFFFF"/>
        </w:rPr>
        <w:t>блефарофимозом</w:t>
      </w:r>
      <w:proofErr w:type="spellEnd"/>
      <w:r w:rsidRPr="001F7588">
        <w:rPr>
          <w:color w:val="202124"/>
          <w:shd w:val="clear" w:color="auto" w:fill="FFFFFF"/>
        </w:rPr>
        <w:t>, вызванный нарушением дифференциации мышц;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птоз, вызванный внешней офтальмоплегией;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птоз, сочетающийся с эпикантусом;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птоз, сочетающийся с миастенией;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птоз, вызванный параличом симпатических нервов;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</w:t>
      </w:r>
      <w:proofErr w:type="spellStart"/>
      <w:r w:rsidRPr="001F7588">
        <w:rPr>
          <w:color w:val="202124"/>
          <w:shd w:val="clear" w:color="auto" w:fill="FFFFFF"/>
        </w:rPr>
        <w:t>синкинетический</w:t>
      </w:r>
      <w:proofErr w:type="spellEnd"/>
      <w:r w:rsidRPr="001F7588">
        <w:rPr>
          <w:color w:val="202124"/>
          <w:shd w:val="clear" w:color="auto" w:fill="FFFFFF"/>
        </w:rPr>
        <w:t xml:space="preserve"> птоз, в основе которого лежат </w:t>
      </w:r>
      <w:proofErr w:type="spellStart"/>
      <w:r w:rsidRPr="001F7588">
        <w:rPr>
          <w:color w:val="202124"/>
          <w:shd w:val="clear" w:color="auto" w:fill="FFFFFF"/>
        </w:rPr>
        <w:t>межядерные</w:t>
      </w:r>
      <w:proofErr w:type="spellEnd"/>
      <w:r w:rsidRPr="001F7588">
        <w:rPr>
          <w:color w:val="202124"/>
          <w:shd w:val="clear" w:color="auto" w:fill="FFFFFF"/>
        </w:rPr>
        <w:t xml:space="preserve"> связи </w:t>
      </w:r>
      <w:proofErr w:type="spellStart"/>
      <w:r w:rsidRPr="001F7588">
        <w:rPr>
          <w:color w:val="202124"/>
          <w:shd w:val="clear" w:color="auto" w:fill="FFFFFF"/>
        </w:rPr>
        <w:t>леватора</w:t>
      </w:r>
      <w:proofErr w:type="spellEnd"/>
      <w:r w:rsidRPr="001F7588">
        <w:rPr>
          <w:color w:val="202124"/>
          <w:shd w:val="clear" w:color="auto" w:fill="FFFFFF"/>
        </w:rPr>
        <w:t xml:space="preserve"> и жевательных мышц.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Приобретенный: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вследствие травматических поражений;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вследствие заболеваний ЦНС.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По клиническим проявлениям: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полный;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частичный.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По локализации: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односторонний;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двусторонний.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По степени проявления;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легкий птоз веко опущена на 2 мм, не прикрывает зрачок;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умеренный птоз - веко прикрывает 1\2 зрачка;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выраженный птоз - веко опущено на 4 мм, зрачок закрыт, есть </w:t>
      </w:r>
      <w:proofErr w:type="spellStart"/>
      <w:r w:rsidRPr="001F7588">
        <w:rPr>
          <w:color w:val="202124"/>
          <w:shd w:val="clear" w:color="auto" w:fill="FFFFFF"/>
        </w:rPr>
        <w:t>обскурационнаяамблиопия</w:t>
      </w:r>
      <w:proofErr w:type="spellEnd"/>
      <w:r w:rsidRPr="001F7588">
        <w:rPr>
          <w:color w:val="202124"/>
          <w:shd w:val="clear" w:color="auto" w:fill="FFFFFF"/>
        </w:rPr>
        <w:t>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Особые формы: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синдром Горнера: птоз верхнего века, </w:t>
      </w:r>
      <w:proofErr w:type="spellStart"/>
      <w:r w:rsidRPr="001F7588">
        <w:rPr>
          <w:color w:val="202124"/>
          <w:shd w:val="clear" w:color="auto" w:fill="FFFFFF"/>
        </w:rPr>
        <w:t>миоз</w:t>
      </w:r>
      <w:proofErr w:type="spellEnd"/>
      <w:r w:rsidRPr="001F7588">
        <w:rPr>
          <w:color w:val="202124"/>
          <w:shd w:val="clear" w:color="auto" w:fill="FFFFFF"/>
        </w:rPr>
        <w:t>, энофтальм;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феномен Маркуса - Гунна: птоз верхнего века;  движение нижней челюсти (при открывании рта птоз исчезает, а при закрывании - проявляется);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феномен псевдо Грефе: - при взгляде прямо, а также при отведении глазного яблока в сторону поражения, сохраняется легкий птоз;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 синдром Грефе: птоз верхнего века, атрофия наружных мышц глаза;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атрофия мышц языка, мягкого неба, гортани, жевательных мышц.</w:t>
      </w:r>
    </w:p>
    <w:p w14:paraId="609DDE4D" w14:textId="23660FCF" w:rsidR="00A6287C" w:rsidRPr="001F7588" w:rsidRDefault="00A6287C" w:rsidP="00A6287C">
      <w:pPr>
        <w:rPr>
          <w:color w:val="202124"/>
          <w:shd w:val="clear" w:color="auto" w:fill="FFFFFF"/>
        </w:rPr>
      </w:pPr>
    </w:p>
    <w:p w14:paraId="1D7937E4" w14:textId="526C39AA" w:rsidR="00A6287C" w:rsidRPr="001F7588" w:rsidRDefault="00A6287C" w:rsidP="00A6287C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Toc149078402"/>
      <w:r w:rsidRPr="001F75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Птоз: Диагностика</w:t>
      </w:r>
      <w:bookmarkEnd w:id="2"/>
    </w:p>
    <w:p w14:paraId="1CED211A" w14:textId="501B9CF7" w:rsidR="00A6287C" w:rsidRPr="001F7588" w:rsidRDefault="00A6287C" w:rsidP="00A6287C"/>
    <w:p w14:paraId="20AA1268" w14:textId="77777777" w:rsidR="00A6287C" w:rsidRPr="001F7588" w:rsidRDefault="00A6287C" w:rsidP="00A628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1F7588">
        <w:rPr>
          <w:color w:val="000000"/>
        </w:rPr>
        <w:t>Блефароптоз</w:t>
      </w:r>
      <w:proofErr w:type="spellEnd"/>
      <w:r w:rsidRPr="001F7588">
        <w:rPr>
          <w:color w:val="000000"/>
        </w:rPr>
        <w:t xml:space="preserve"> проявляется одно- или двусторонним опущением верхнего века различной степени выраженности: от частичного прикрывания до полного закрытия глазной щели. Пациенты с опущением верхнего века вынуждены напрягать лобную мышцу, приподнимать брови или запрокидывать голову назад для того, чтобы лучше видеть пораженным глазом (поза «звездочета»). Опущение верхнего века затрудняет совершение мигательных движений, что, в свою очередь, сопровождается повышенной утомляемостью, раздражением и инфицированием глаз.</w:t>
      </w:r>
    </w:p>
    <w:p w14:paraId="3790F174" w14:textId="533FCB8E" w:rsidR="00A6287C" w:rsidRPr="001F7588" w:rsidRDefault="00A6287C" w:rsidP="00A628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588">
        <w:rPr>
          <w:color w:val="000000"/>
        </w:rPr>
        <w:t xml:space="preserve">Врожденный </w:t>
      </w:r>
      <w:proofErr w:type="spellStart"/>
      <w:r w:rsidRPr="001F7588">
        <w:rPr>
          <w:color w:val="000000"/>
        </w:rPr>
        <w:t>блефароптоз</w:t>
      </w:r>
      <w:proofErr w:type="spellEnd"/>
      <w:r w:rsidRPr="001F7588">
        <w:rPr>
          <w:color w:val="000000"/>
        </w:rPr>
        <w:t xml:space="preserve"> часто сочетается с косоглазием, эпикантусом, парезом верхней прямой мышцы. Постоянное прикрытие глазного яблока веком со временем приводит к развитию амблиопии. При приобретенном опущении верхнего века нередко отмечается диплопия, </w:t>
      </w:r>
      <w:r w:rsidRPr="001F7588">
        <w:rPr>
          <w:color w:val="000000"/>
          <w:bdr w:val="none" w:sz="0" w:space="0" w:color="auto" w:frame="1"/>
        </w:rPr>
        <w:t>экзофтальм</w:t>
      </w:r>
      <w:r w:rsidRPr="001F7588">
        <w:rPr>
          <w:color w:val="000000"/>
        </w:rPr>
        <w:t> или </w:t>
      </w:r>
      <w:r w:rsidRPr="001F7588">
        <w:rPr>
          <w:color w:val="000000"/>
          <w:bdr w:val="none" w:sz="0" w:space="0" w:color="auto" w:frame="1"/>
        </w:rPr>
        <w:t>энофтальм</w:t>
      </w:r>
      <w:r w:rsidRPr="001F7588">
        <w:rPr>
          <w:color w:val="000000"/>
        </w:rPr>
        <w:t>, нарушение чувствительности роговицы.</w:t>
      </w:r>
    </w:p>
    <w:p w14:paraId="4E8BC888" w14:textId="7D9C19FD" w:rsidR="00A6287C" w:rsidRPr="001F7588" w:rsidRDefault="00A6287C" w:rsidP="00A628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588">
        <w:rPr>
          <w:color w:val="000000"/>
        </w:rPr>
        <w:t>Ввиду многообразия механизмов, приводящих к опущению верхнего века, дифференциальная диагностика и коррекция птоза требуют совместного ведения пациента </w:t>
      </w:r>
      <w:r w:rsidRPr="001F7588">
        <w:rPr>
          <w:color w:val="000000"/>
          <w:bdr w:val="none" w:sz="0" w:space="0" w:color="auto" w:frame="1"/>
        </w:rPr>
        <w:t>офтальмологом</w:t>
      </w:r>
      <w:r w:rsidRPr="001F7588">
        <w:rPr>
          <w:color w:val="000000"/>
        </w:rPr>
        <w:t>, </w:t>
      </w:r>
      <w:r w:rsidRPr="001F7588">
        <w:rPr>
          <w:color w:val="000000"/>
          <w:bdr w:val="none" w:sz="0" w:space="0" w:color="auto" w:frame="1"/>
        </w:rPr>
        <w:t>неврологом</w:t>
      </w:r>
      <w:r w:rsidRPr="001F7588">
        <w:rPr>
          <w:color w:val="000000"/>
        </w:rPr>
        <w:t>, пластическим хирургом.</w:t>
      </w:r>
    </w:p>
    <w:p w14:paraId="689E03D5" w14:textId="77777777" w:rsidR="003B24EE" w:rsidRPr="001F7588" w:rsidRDefault="003B24EE" w:rsidP="00A628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7C2A4F5" w14:textId="12688FA2" w:rsidR="00A6287C" w:rsidRPr="001F7588" w:rsidRDefault="003B24EE" w:rsidP="00A628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588">
        <w:rPr>
          <w:color w:val="000000"/>
        </w:rPr>
        <w:t>Используются следующие диагностические методики:</w:t>
      </w:r>
    </w:p>
    <w:p w14:paraId="4E618440" w14:textId="505AEB74" w:rsidR="00A6287C" w:rsidRPr="001F7588" w:rsidRDefault="00A6287C" w:rsidP="00A6287C">
      <w:pPr>
        <w:rPr>
          <w:color w:val="202124"/>
          <w:shd w:val="clear" w:color="auto" w:fill="FFFFFF"/>
        </w:rPr>
      </w:pPr>
      <w:r w:rsidRPr="001F7588">
        <w:rPr>
          <w:color w:val="202124"/>
          <w:shd w:val="clear" w:color="auto" w:fill="FFFFFF"/>
        </w:rPr>
        <w:t xml:space="preserve">·               </w:t>
      </w:r>
      <w:proofErr w:type="spellStart"/>
      <w:r w:rsidRPr="001F7588">
        <w:rPr>
          <w:color w:val="202124"/>
          <w:shd w:val="clear" w:color="auto" w:fill="FFFFFF"/>
        </w:rPr>
        <w:t>визометрия</w:t>
      </w:r>
      <w:proofErr w:type="spellEnd"/>
      <w:r w:rsidRPr="001F7588">
        <w:rPr>
          <w:color w:val="202124"/>
          <w:shd w:val="clear" w:color="auto" w:fill="FFFFFF"/>
        </w:rPr>
        <w:t xml:space="preserve"> (без коррекции и с коррекцией);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</w:t>
      </w:r>
      <w:proofErr w:type="spellStart"/>
      <w:r w:rsidRPr="001F7588">
        <w:rPr>
          <w:color w:val="202124"/>
          <w:shd w:val="clear" w:color="auto" w:fill="FFFFFF"/>
        </w:rPr>
        <w:t>биомикроскопия</w:t>
      </w:r>
      <w:proofErr w:type="spellEnd"/>
      <w:r w:rsidRPr="001F7588">
        <w:rPr>
          <w:color w:val="202124"/>
          <w:shd w:val="clear" w:color="auto" w:fill="FFFFFF"/>
        </w:rPr>
        <w:t>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измерение ширины глазной щели*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измерение функции </w:t>
      </w:r>
      <w:proofErr w:type="spellStart"/>
      <w:r w:rsidRPr="001F7588">
        <w:rPr>
          <w:color w:val="202124"/>
          <w:shd w:val="clear" w:color="auto" w:fill="FFFFFF"/>
        </w:rPr>
        <w:t>леватора</w:t>
      </w:r>
      <w:proofErr w:type="spellEnd"/>
      <w:r w:rsidRPr="001F7588">
        <w:rPr>
          <w:color w:val="202124"/>
          <w:shd w:val="clear" w:color="auto" w:fill="FFFFFF"/>
        </w:rPr>
        <w:t xml:space="preserve"> (экскурсия </w:t>
      </w:r>
      <w:proofErr w:type="spellStart"/>
      <w:proofErr w:type="gramStart"/>
      <w:r w:rsidRPr="001F7588">
        <w:rPr>
          <w:color w:val="202124"/>
          <w:shd w:val="clear" w:color="auto" w:fill="FFFFFF"/>
        </w:rPr>
        <w:t>леватора</w:t>
      </w:r>
      <w:proofErr w:type="spellEnd"/>
      <w:r w:rsidRPr="001F7588">
        <w:rPr>
          <w:color w:val="202124"/>
          <w:shd w:val="clear" w:color="auto" w:fill="FFFFFF"/>
        </w:rPr>
        <w:t>)*</w:t>
      </w:r>
      <w:proofErr w:type="gramEnd"/>
      <w:r w:rsidRPr="001F7588">
        <w:rPr>
          <w:color w:val="202124"/>
          <w:shd w:val="clear" w:color="auto" w:fill="FFFFFF"/>
        </w:rPr>
        <w:t>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Дополнительные диагностические обследования, проводимые на амбулаторном уровне: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ультразвуковое исследование глазного яблока;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офтальмоскопия.</w:t>
      </w:r>
    </w:p>
    <w:p w14:paraId="4B07A46C" w14:textId="7F3B908F" w:rsidR="003B24EE" w:rsidRPr="001F7588" w:rsidRDefault="003B24EE" w:rsidP="00A6287C">
      <w:pPr>
        <w:rPr>
          <w:color w:val="202124"/>
          <w:shd w:val="clear" w:color="auto" w:fill="FFFFFF"/>
        </w:rPr>
      </w:pPr>
    </w:p>
    <w:p w14:paraId="772699FE" w14:textId="4BB2E4D4" w:rsidR="003B24EE" w:rsidRPr="001F7588" w:rsidRDefault="003B24EE" w:rsidP="003B24EE">
      <w:pPr>
        <w:rPr>
          <w:b/>
          <w:bCs/>
          <w:color w:val="202124"/>
          <w:shd w:val="clear" w:color="auto" w:fill="FFFFFF"/>
        </w:rPr>
      </w:pPr>
      <w:r w:rsidRPr="001F7588">
        <w:rPr>
          <w:rStyle w:val="ab"/>
          <w:b w:val="0"/>
          <w:bCs w:val="0"/>
          <w:color w:val="202124"/>
          <w:shd w:val="clear" w:color="auto" w:fill="FFFFFF"/>
        </w:rPr>
        <w:t>Диагностические критерии постановки диагноза</w:t>
      </w:r>
    </w:p>
    <w:p w14:paraId="4407EE77" w14:textId="4785E81E" w:rsidR="003B24EE" w:rsidRPr="001F7588" w:rsidRDefault="003B24EE" w:rsidP="003B24EE">
      <w:r w:rsidRPr="001F7588">
        <w:rPr>
          <w:color w:val="202124"/>
          <w:shd w:val="clear" w:color="auto" w:fill="FFFFFF"/>
        </w:rPr>
        <w:t>Жалобы и анамнез: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опущение верхнего века, косметический дефект - из-за неравномерности ширины глазной щели обоих глаз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изменения положения век – (ретракция и птоз) При поражении глазодвигательного аппарата глаз.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снижение зрения за счет частичного или полного перекрытия зрительной оси веком.</w:t>
      </w:r>
      <w:r w:rsidRPr="001F7588">
        <w:rPr>
          <w:color w:val="202124"/>
        </w:rPr>
        <w:br/>
      </w:r>
      <w:proofErr w:type="spellStart"/>
      <w:r w:rsidRPr="001F7588">
        <w:rPr>
          <w:color w:val="202124"/>
          <w:shd w:val="clear" w:color="auto" w:fill="FFFFFF"/>
        </w:rPr>
        <w:t>Физикальное</w:t>
      </w:r>
      <w:proofErr w:type="spellEnd"/>
      <w:r w:rsidRPr="001F7588">
        <w:rPr>
          <w:color w:val="202124"/>
          <w:shd w:val="clear" w:color="auto" w:fill="FFFFFF"/>
        </w:rPr>
        <w:t xml:space="preserve"> обследование: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наружный осмотр;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измерение ширины глазной щели;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измерение функции </w:t>
      </w:r>
      <w:proofErr w:type="spellStart"/>
      <w:r w:rsidRPr="001F7588">
        <w:rPr>
          <w:color w:val="202124"/>
          <w:shd w:val="clear" w:color="auto" w:fill="FFFFFF"/>
        </w:rPr>
        <w:t>леватора</w:t>
      </w:r>
      <w:proofErr w:type="spellEnd"/>
      <w:r w:rsidRPr="001F7588">
        <w:rPr>
          <w:color w:val="202124"/>
          <w:shd w:val="clear" w:color="auto" w:fill="FFFFFF"/>
        </w:rPr>
        <w:t xml:space="preserve"> (экскурсия </w:t>
      </w:r>
      <w:proofErr w:type="spellStart"/>
      <w:r w:rsidRPr="001F7588">
        <w:rPr>
          <w:color w:val="202124"/>
          <w:shd w:val="clear" w:color="auto" w:fill="FFFFFF"/>
        </w:rPr>
        <w:t>леватора</w:t>
      </w:r>
      <w:proofErr w:type="spellEnd"/>
      <w:r w:rsidRPr="001F7588">
        <w:rPr>
          <w:color w:val="202124"/>
          <w:shd w:val="clear" w:color="auto" w:fill="FFFFFF"/>
        </w:rPr>
        <w:t>).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Лабораторные исследования: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общий анализ крови: норма;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общий анализ мочи: норма.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Инструментальные исследования: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</w:t>
      </w:r>
      <w:proofErr w:type="spellStart"/>
      <w:r w:rsidRPr="001F7588">
        <w:rPr>
          <w:color w:val="202124"/>
          <w:shd w:val="clear" w:color="auto" w:fill="FFFFFF"/>
        </w:rPr>
        <w:t>визометрия</w:t>
      </w:r>
      <w:proofErr w:type="spellEnd"/>
      <w:r w:rsidRPr="001F7588">
        <w:rPr>
          <w:color w:val="202124"/>
          <w:shd w:val="clear" w:color="auto" w:fill="FFFFFF"/>
        </w:rPr>
        <w:t>: снижение остроты зрения;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 xml:space="preserve">·               </w:t>
      </w:r>
      <w:proofErr w:type="spellStart"/>
      <w:r w:rsidRPr="001F7588">
        <w:rPr>
          <w:color w:val="202124"/>
          <w:shd w:val="clear" w:color="auto" w:fill="FFFFFF"/>
        </w:rPr>
        <w:t>биомикроскопия:исследование</w:t>
      </w:r>
      <w:proofErr w:type="spellEnd"/>
      <w:r w:rsidRPr="001F7588">
        <w:rPr>
          <w:color w:val="202124"/>
          <w:shd w:val="clear" w:color="auto" w:fill="FFFFFF"/>
        </w:rPr>
        <w:t xml:space="preserve"> переднего отрезка глаза;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ультразвуковое исследование век и орбиты позволяет исключить опухолевые образования, наличие инородных тел.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Показания для консультации узких специалистов: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терапевт – для оценки общего состояния организма перед операцией;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педиатр – для оценки общего состояния организма перед операцией;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невропатолог – для исключения системных и неврологических заболеваний;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онколог – при подозрении на наличие злокачественных опухолей;</w:t>
      </w:r>
      <w:r w:rsidRPr="001F7588">
        <w:rPr>
          <w:color w:val="202124"/>
        </w:rPr>
        <w:br/>
      </w:r>
      <w:r w:rsidRPr="001F7588">
        <w:rPr>
          <w:color w:val="202124"/>
          <w:shd w:val="clear" w:color="auto" w:fill="FFFFFF"/>
        </w:rPr>
        <w:t>·               оториноларинголог – для исключения воспалений  в околоносовых пазухах.</w:t>
      </w:r>
    </w:p>
    <w:p w14:paraId="3E30B0AB" w14:textId="6CF67340" w:rsidR="00A6287C" w:rsidRPr="001F7588" w:rsidRDefault="00A6287C" w:rsidP="00A6287C">
      <w:pPr>
        <w:rPr>
          <w:color w:val="202124"/>
          <w:shd w:val="clear" w:color="auto" w:fill="FFFFFF"/>
        </w:rPr>
      </w:pPr>
    </w:p>
    <w:p w14:paraId="45B04401" w14:textId="77777777" w:rsidR="00A6287C" w:rsidRPr="001F7588" w:rsidRDefault="00A6287C" w:rsidP="00A6287C"/>
    <w:p w14:paraId="62A26595" w14:textId="6E25C755" w:rsidR="00A6287C" w:rsidRPr="001F7588" w:rsidRDefault="003B24EE" w:rsidP="003B24E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149078403"/>
      <w:r w:rsidRPr="001F7588">
        <w:rPr>
          <w:rFonts w:ascii="Times New Roman" w:hAnsi="Times New Roman" w:cs="Times New Roman"/>
          <w:sz w:val="24"/>
          <w:szCs w:val="24"/>
        </w:rPr>
        <w:t>Методы лечения птоза</w:t>
      </w:r>
      <w:bookmarkEnd w:id="3"/>
    </w:p>
    <w:p w14:paraId="3A5D0802" w14:textId="63FDFA76" w:rsidR="003B24EE" w:rsidRPr="001F7588" w:rsidRDefault="003B24EE" w:rsidP="003B24EE">
      <w:pPr>
        <w:rPr>
          <w:color w:val="202124"/>
          <w:shd w:val="clear" w:color="auto" w:fill="FFFFFF"/>
        </w:rPr>
      </w:pPr>
      <w:r w:rsidRPr="001F7588">
        <w:t xml:space="preserve">Главной целью лечения является </w:t>
      </w:r>
      <w:r w:rsidRPr="001F7588">
        <w:rPr>
          <w:color w:val="202124"/>
          <w:shd w:val="clear" w:color="auto" w:fill="FFFFFF"/>
        </w:rPr>
        <w:t>восстановление положения века и его экскурсии.</w:t>
      </w:r>
    </w:p>
    <w:p w14:paraId="217E7934" w14:textId="5C23196C" w:rsidR="003B24EE" w:rsidRPr="001F7588" w:rsidRDefault="003B24EE" w:rsidP="003B24EE">
      <w:pPr>
        <w:rPr>
          <w:color w:val="202124"/>
          <w:shd w:val="clear" w:color="auto" w:fill="FFFFFF"/>
        </w:rPr>
      </w:pPr>
      <w:r w:rsidRPr="001F7588">
        <w:rPr>
          <w:color w:val="202124"/>
          <w:shd w:val="clear" w:color="auto" w:fill="FFFFFF"/>
        </w:rPr>
        <w:t>Лечение птоза производится оперативно без зависимости от его происхождения</w:t>
      </w:r>
    </w:p>
    <w:p w14:paraId="49932916" w14:textId="22E674A8" w:rsidR="003B24EE" w:rsidRPr="001F7588" w:rsidRDefault="003B24EE" w:rsidP="003B24EE">
      <w:pPr>
        <w:rPr>
          <w:color w:val="202124"/>
          <w:shd w:val="clear" w:color="auto" w:fill="FFFFFF"/>
        </w:rPr>
      </w:pPr>
      <w:r w:rsidRPr="001F7588">
        <w:rPr>
          <w:color w:val="202124"/>
          <w:shd w:val="clear" w:color="auto" w:fill="FFFFFF"/>
        </w:rPr>
        <w:t>Виды хирургических вмешательств:</w:t>
      </w:r>
    </w:p>
    <w:p w14:paraId="2EB188E8" w14:textId="62988A17" w:rsidR="003B24EE" w:rsidRPr="001F7588" w:rsidRDefault="003B24EE" w:rsidP="003B24EE">
      <w:pPr>
        <w:pStyle w:val="a4"/>
        <w:numPr>
          <w:ilvl w:val="0"/>
          <w:numId w:val="23"/>
        </w:numPr>
      </w:pPr>
      <w:r w:rsidRPr="001F7588">
        <w:rPr>
          <w:color w:val="000000"/>
          <w:lang w:val="en-US"/>
        </w:rPr>
        <w:t xml:space="preserve">- </w:t>
      </w:r>
      <w:r w:rsidRPr="001F7588">
        <w:rPr>
          <w:color w:val="000000"/>
        </w:rPr>
        <w:t>резекция</w:t>
      </w:r>
      <w:r w:rsidRPr="001F7588">
        <w:rPr>
          <w:color w:val="000000"/>
          <w:lang w:val="en-US"/>
        </w:rPr>
        <w:t xml:space="preserve">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  <w:lang w:val="en-US"/>
        </w:rPr>
        <w:t xml:space="preserve"> (</w:t>
      </w:r>
      <w:proofErr w:type="spellStart"/>
      <w:r w:rsidRPr="001F7588">
        <w:rPr>
          <w:color w:val="000000"/>
          <w:lang w:val="en-US"/>
        </w:rPr>
        <w:t>Fasanella</w:t>
      </w:r>
      <w:proofErr w:type="spellEnd"/>
      <w:r w:rsidRPr="001F7588">
        <w:rPr>
          <w:color w:val="000000"/>
          <w:lang w:val="en-US"/>
        </w:rPr>
        <w:t xml:space="preserve"> – </w:t>
      </w:r>
      <w:proofErr w:type="spellStart"/>
      <w:r w:rsidRPr="001F7588">
        <w:rPr>
          <w:color w:val="000000"/>
          <w:lang w:val="en-US"/>
        </w:rPr>
        <w:t>Servat</w:t>
      </w:r>
      <w:proofErr w:type="spellEnd"/>
      <w:r w:rsidRPr="001F7588">
        <w:rPr>
          <w:color w:val="000000"/>
          <w:lang w:val="en-US"/>
        </w:rPr>
        <w:t xml:space="preserve"> Operation);</w:t>
      </w:r>
      <w:r w:rsidRPr="001F7588">
        <w:rPr>
          <w:color w:val="000000"/>
          <w:lang w:val="en-US"/>
        </w:rPr>
        <w:br/>
      </w:r>
      <w:r w:rsidRPr="001F7588">
        <w:rPr>
          <w:color w:val="000000"/>
          <w:lang w:val="en-US"/>
        </w:rPr>
        <w:br/>
        <w:t>2.     </w:t>
      </w:r>
      <w:r w:rsidRPr="001F7588">
        <w:rPr>
          <w:color w:val="000000"/>
        </w:rPr>
        <w:t xml:space="preserve">- </w:t>
      </w:r>
      <w:proofErr w:type="spellStart"/>
      <w:r w:rsidRPr="001F7588">
        <w:rPr>
          <w:color w:val="000000"/>
        </w:rPr>
        <w:t>дубликатура</w:t>
      </w:r>
      <w:proofErr w:type="spellEnd"/>
      <w:r w:rsidRPr="001F7588">
        <w:rPr>
          <w:color w:val="000000"/>
        </w:rPr>
        <w:t xml:space="preserve">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</w:rPr>
        <w:t>;</w:t>
      </w:r>
      <w:r w:rsidRPr="001F7588">
        <w:rPr>
          <w:color w:val="000000"/>
        </w:rPr>
        <w:br/>
      </w:r>
      <w:r w:rsidRPr="001F7588">
        <w:rPr>
          <w:color w:val="000000"/>
        </w:rPr>
        <w:br/>
        <w:t>    3. - подвешивание верхнего века к брови (</w:t>
      </w:r>
      <w:proofErr w:type="spellStart"/>
      <w:r w:rsidRPr="001F7588">
        <w:rPr>
          <w:color w:val="000000"/>
        </w:rPr>
        <w:t>Frontalis</w:t>
      </w:r>
      <w:proofErr w:type="spellEnd"/>
      <w:r w:rsidRPr="001F7588">
        <w:rPr>
          <w:color w:val="000000"/>
        </w:rPr>
        <w:t xml:space="preserve"> </w:t>
      </w:r>
      <w:proofErr w:type="spellStart"/>
      <w:r w:rsidRPr="001F7588">
        <w:rPr>
          <w:color w:val="000000"/>
        </w:rPr>
        <w:t>sling</w:t>
      </w:r>
      <w:proofErr w:type="spellEnd"/>
      <w:r w:rsidRPr="001F7588">
        <w:rPr>
          <w:color w:val="000000"/>
        </w:rPr>
        <w:t>).</w:t>
      </w:r>
    </w:p>
    <w:p w14:paraId="10F6838D" w14:textId="0C2A0A1A" w:rsidR="003B24EE" w:rsidRPr="001F7588" w:rsidRDefault="003B24EE" w:rsidP="003B24EE">
      <w:pPr>
        <w:ind w:left="360"/>
      </w:pPr>
    </w:p>
    <w:p w14:paraId="43D23500" w14:textId="73CDCF55" w:rsidR="003B24EE" w:rsidRPr="001F7588" w:rsidRDefault="003B24EE" w:rsidP="003B24EE">
      <w:pPr>
        <w:ind w:left="360"/>
        <w:rPr>
          <w:color w:val="000000"/>
        </w:rPr>
      </w:pPr>
      <w:r w:rsidRPr="001F7588">
        <w:rPr>
          <w:color w:val="000000"/>
        </w:rPr>
        <w:t xml:space="preserve">Главные патогенетические критерии выбора метода оперативного лечения птоза – степень опущения верхнего века и функция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</w:rPr>
        <w:t xml:space="preserve">: при сохранной или сниженной функции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</w:rPr>
        <w:t xml:space="preserve"> (более 3–4 мм) выполняется резекция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</w:rPr>
        <w:t xml:space="preserve">; при минимальном птозе, сохранной или частично сниженной функции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</w:rPr>
        <w:t xml:space="preserve"> выполняется </w:t>
      </w:r>
      <w:proofErr w:type="spellStart"/>
      <w:r w:rsidRPr="001F7588">
        <w:rPr>
          <w:color w:val="000000"/>
        </w:rPr>
        <w:t>дубликатура</w:t>
      </w:r>
      <w:proofErr w:type="spellEnd"/>
      <w:r w:rsidRPr="001F7588">
        <w:rPr>
          <w:color w:val="000000"/>
        </w:rPr>
        <w:t xml:space="preserve">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</w:rPr>
        <w:t xml:space="preserve">; при значительно сниженной функции </w:t>
      </w:r>
      <w:proofErr w:type="spellStart"/>
      <w:r w:rsidRPr="001F7588">
        <w:rPr>
          <w:color w:val="000000"/>
        </w:rPr>
        <w:t>леватора</w:t>
      </w:r>
      <w:proofErr w:type="spellEnd"/>
      <w:r w:rsidRPr="001F7588">
        <w:rPr>
          <w:color w:val="000000"/>
        </w:rPr>
        <w:t xml:space="preserve"> (3–4 мм и ниже), а также при ее отсутствии выполняется подвешивание верхнего века к брови.</w:t>
      </w:r>
    </w:p>
    <w:p w14:paraId="3997E9F0" w14:textId="13F671FC" w:rsidR="003B24EE" w:rsidRPr="001F7588" w:rsidRDefault="003B24EE" w:rsidP="003B24EE">
      <w:pPr>
        <w:ind w:left="360"/>
        <w:rPr>
          <w:color w:val="000000"/>
        </w:rPr>
      </w:pPr>
    </w:p>
    <w:p w14:paraId="707F8332" w14:textId="66D90D46" w:rsidR="003B24EE" w:rsidRPr="001F7588" w:rsidRDefault="003B24EE" w:rsidP="003B24EE">
      <w:pPr>
        <w:ind w:left="360"/>
        <w:rPr>
          <w:color w:val="000000"/>
        </w:rPr>
      </w:pPr>
    </w:p>
    <w:p w14:paraId="2FDF16DD" w14:textId="6DA3EF36" w:rsidR="003B24EE" w:rsidRPr="001F7588" w:rsidRDefault="00C301F7" w:rsidP="00C301F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Toc149078404"/>
      <w:proofErr w:type="spellStart"/>
      <w:r w:rsidRPr="001F7588">
        <w:rPr>
          <w:rFonts w:ascii="Times New Roman" w:hAnsi="Times New Roman" w:cs="Times New Roman"/>
          <w:sz w:val="24"/>
          <w:szCs w:val="24"/>
        </w:rPr>
        <w:t>Лагофтальм</w:t>
      </w:r>
      <w:proofErr w:type="spellEnd"/>
      <w:r w:rsidRPr="001F7588">
        <w:rPr>
          <w:rFonts w:ascii="Times New Roman" w:hAnsi="Times New Roman" w:cs="Times New Roman"/>
          <w:sz w:val="24"/>
          <w:szCs w:val="24"/>
        </w:rPr>
        <w:t>: причины возникновения и классификация</w:t>
      </w:r>
      <w:bookmarkEnd w:id="4"/>
    </w:p>
    <w:p w14:paraId="451CD3AB" w14:textId="7DF11412" w:rsidR="00C301F7" w:rsidRPr="001F7588" w:rsidRDefault="00C301F7" w:rsidP="00C301F7"/>
    <w:p w14:paraId="6005B837" w14:textId="77777777" w:rsidR="00C301F7" w:rsidRPr="001F7588" w:rsidRDefault="00C301F7" w:rsidP="00C301F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588">
        <w:rPr>
          <w:color w:val="000000"/>
        </w:rPr>
        <w:t xml:space="preserve">Нарушение процесса смыкания век – следствие аномалии строения, расстройства иннервации или воздействия механических факторов. Основные этиологические факторы развития </w:t>
      </w:r>
      <w:proofErr w:type="spellStart"/>
      <w:r w:rsidRPr="001F7588">
        <w:rPr>
          <w:color w:val="000000"/>
        </w:rPr>
        <w:t>лагофтальма</w:t>
      </w:r>
      <w:proofErr w:type="spellEnd"/>
      <w:r w:rsidRPr="001F7588">
        <w:rPr>
          <w:color w:val="000000"/>
        </w:rPr>
        <w:t>:</w:t>
      </w:r>
    </w:p>
    <w:p w14:paraId="56790745" w14:textId="77777777" w:rsidR="00C301F7" w:rsidRPr="001F7588" w:rsidRDefault="00C301F7" w:rsidP="00C301F7">
      <w:pPr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Парез и паралич лицевого нерва</w:t>
      </w:r>
      <w:r w:rsidRPr="001F7588">
        <w:rPr>
          <w:color w:val="000000"/>
        </w:rPr>
        <w:t>. Приводят к нарушению иннервации круговой мышцы глаза, которая в норме отвечает за подвижность век. Являются следствием тяжелых заболеваний, травм либо хирургических вмешательств.</w:t>
      </w:r>
    </w:p>
    <w:p w14:paraId="7C18D47B" w14:textId="77777777" w:rsidR="00C301F7" w:rsidRPr="001F7588" w:rsidRDefault="00C301F7" w:rsidP="00C301F7">
      <w:pPr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Поражение тройничного нерва</w:t>
      </w:r>
      <w:r w:rsidRPr="001F7588">
        <w:rPr>
          <w:color w:val="000000"/>
        </w:rPr>
        <w:t>. V пара черепных нервов по строению относится к группе смешанных, поэтому при ее поражении страдает не только двигательная функция, но и болевая, температурная и тактильная чувствительность. Причины развития – те же, что при поражении лицевого нерва.</w:t>
      </w:r>
    </w:p>
    <w:p w14:paraId="5F9C5A88" w14:textId="55E94133" w:rsidR="00C301F7" w:rsidRPr="001F7588" w:rsidRDefault="00C301F7" w:rsidP="00C301F7">
      <w:pPr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Аномалия развития</w:t>
      </w:r>
      <w:r w:rsidRPr="001F7588">
        <w:rPr>
          <w:color w:val="000000"/>
        </w:rPr>
        <w:t xml:space="preserve">. </w:t>
      </w:r>
      <w:proofErr w:type="spellStart"/>
      <w:r w:rsidRPr="001F7588">
        <w:rPr>
          <w:color w:val="000000"/>
        </w:rPr>
        <w:t>Лагофтальм</w:t>
      </w:r>
      <w:proofErr w:type="spellEnd"/>
      <w:r w:rsidRPr="001F7588">
        <w:rPr>
          <w:color w:val="000000"/>
        </w:rPr>
        <w:t xml:space="preserve"> как вторичная патология может возникать у пациентов с </w:t>
      </w:r>
      <w:proofErr w:type="spellStart"/>
      <w:r w:rsidRPr="001F7588">
        <w:rPr>
          <w:color w:val="000000"/>
          <w:bdr w:val="none" w:sz="0" w:space="0" w:color="auto" w:frame="1"/>
        </w:rPr>
        <w:t>симблефароном</w:t>
      </w:r>
      <w:proofErr w:type="spellEnd"/>
      <w:r w:rsidRPr="001F7588">
        <w:rPr>
          <w:color w:val="000000"/>
        </w:rPr>
        <w:t> и </w:t>
      </w:r>
      <w:r w:rsidRPr="001F7588">
        <w:rPr>
          <w:color w:val="000000"/>
          <w:bdr w:val="none" w:sz="0" w:space="0" w:color="auto" w:frame="1"/>
        </w:rPr>
        <w:t>колобомой</w:t>
      </w:r>
      <w:r w:rsidRPr="001F7588">
        <w:rPr>
          <w:color w:val="000000"/>
        </w:rPr>
        <w:t xml:space="preserve">. При </w:t>
      </w:r>
      <w:proofErr w:type="spellStart"/>
      <w:r w:rsidRPr="001F7588">
        <w:rPr>
          <w:color w:val="000000"/>
        </w:rPr>
        <w:t>симблефароне</w:t>
      </w:r>
      <w:proofErr w:type="spellEnd"/>
      <w:r w:rsidRPr="001F7588">
        <w:rPr>
          <w:color w:val="000000"/>
        </w:rPr>
        <w:t xml:space="preserve"> сращение </w:t>
      </w:r>
      <w:proofErr w:type="spellStart"/>
      <w:r w:rsidRPr="001F7588">
        <w:rPr>
          <w:color w:val="000000"/>
        </w:rPr>
        <w:t>пальпебральной</w:t>
      </w:r>
      <w:proofErr w:type="spellEnd"/>
      <w:r w:rsidRPr="001F7588">
        <w:rPr>
          <w:color w:val="000000"/>
        </w:rPr>
        <w:t xml:space="preserve"> и орбитальной конъюнктивы препятствует нормальному закрытию глаз. При колобоме в зоне расщепления не прикрывается конъюнктива.</w:t>
      </w:r>
    </w:p>
    <w:p w14:paraId="0C4A0A52" w14:textId="77777777" w:rsidR="00C301F7" w:rsidRPr="001F7588" w:rsidRDefault="00FC509E" w:rsidP="00C301F7">
      <w:pPr>
        <w:numPr>
          <w:ilvl w:val="0"/>
          <w:numId w:val="24"/>
        </w:numPr>
        <w:jc w:val="both"/>
        <w:textAlignment w:val="baseline"/>
        <w:rPr>
          <w:color w:val="000000"/>
        </w:rPr>
      </w:pPr>
      <w:hyperlink r:id="rId8" w:history="1">
        <w:r w:rsidR="00C301F7" w:rsidRPr="001F7588">
          <w:rPr>
            <w:rStyle w:val="a6"/>
            <w:b/>
            <w:bCs/>
            <w:color w:val="000000"/>
            <w:bdr w:val="none" w:sz="0" w:space="0" w:color="auto" w:frame="1"/>
          </w:rPr>
          <w:t>Экзофтальм</w:t>
        </w:r>
      </w:hyperlink>
      <w:r w:rsidR="00C301F7" w:rsidRPr="001F7588">
        <w:rPr>
          <w:color w:val="000000"/>
        </w:rPr>
        <w:t>. Из-за смещения глазного яблока кпереди глазная щель не смыкается даже при нормальных анатомо-физиологических особенностях органа зрения.</w:t>
      </w:r>
    </w:p>
    <w:p w14:paraId="0F7AA962" w14:textId="5E01CC10" w:rsidR="00C301F7" w:rsidRPr="001F7588" w:rsidRDefault="00C301F7" w:rsidP="00C301F7">
      <w:pPr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Рубцовый выворот</w:t>
      </w:r>
      <w:r w:rsidRPr="001F7588">
        <w:rPr>
          <w:color w:val="000000"/>
        </w:rPr>
        <w:t>. При </w:t>
      </w:r>
      <w:proofErr w:type="spellStart"/>
      <w:r w:rsidRPr="001F7588">
        <w:rPr>
          <w:color w:val="000000"/>
          <w:bdr w:val="none" w:sz="0" w:space="0" w:color="auto" w:frame="1"/>
        </w:rPr>
        <w:t>эктропионе</w:t>
      </w:r>
      <w:proofErr w:type="spellEnd"/>
      <w:r w:rsidRPr="001F7588">
        <w:rPr>
          <w:color w:val="000000"/>
        </w:rPr>
        <w:t> неполное закрытие глазной щели обусловлено провисанием нижнего века.</w:t>
      </w:r>
    </w:p>
    <w:p w14:paraId="6FC0D3EA" w14:textId="77777777" w:rsidR="00C301F7" w:rsidRPr="001F7588" w:rsidRDefault="00C301F7" w:rsidP="00C301F7">
      <w:pPr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Ретракция верхнего века</w:t>
      </w:r>
      <w:r w:rsidRPr="001F7588">
        <w:rPr>
          <w:color w:val="000000"/>
        </w:rPr>
        <w:t>. Заболевание сопровождается смещением кожной складки в направлении верхнего края глазницы, проявляется обнажением склеры.</w:t>
      </w:r>
    </w:p>
    <w:p w14:paraId="538EA481" w14:textId="77777777" w:rsidR="00C301F7" w:rsidRPr="001F7588" w:rsidRDefault="00C301F7" w:rsidP="00C301F7">
      <w:bookmarkStart w:id="5" w:name="h2_4"/>
      <w:bookmarkEnd w:id="5"/>
      <w:r w:rsidRPr="001F7588">
        <w:t>Патогенез</w:t>
      </w:r>
    </w:p>
    <w:p w14:paraId="2249C34E" w14:textId="38352B1D" w:rsidR="00C301F7" w:rsidRPr="001F7588" w:rsidRDefault="00C301F7" w:rsidP="00C301F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588">
        <w:rPr>
          <w:color w:val="000000"/>
        </w:rPr>
        <w:t xml:space="preserve">В норме сокращение круговой мышцы обеспечивает закрытие глаз. При нарушении чувствительной (тройничный нерв) или двигательной (лицевой и глазодвигательный нервы) иннервации процесс нервно-мышечной передачи импульса не реализуется, отсутствие сокращения круговой мышцы проявляется </w:t>
      </w:r>
      <w:proofErr w:type="spellStart"/>
      <w:r w:rsidRPr="001F7588">
        <w:rPr>
          <w:color w:val="000000"/>
        </w:rPr>
        <w:t>лагофтальмом</w:t>
      </w:r>
      <w:proofErr w:type="spellEnd"/>
      <w:r w:rsidRPr="001F7588">
        <w:rPr>
          <w:color w:val="000000"/>
        </w:rPr>
        <w:t xml:space="preserve">. Глазная щель открывается благодаря группе мышц антагонистов – </w:t>
      </w:r>
      <w:proofErr w:type="spellStart"/>
      <w:r w:rsidRPr="001F7588">
        <w:rPr>
          <w:color w:val="000000"/>
        </w:rPr>
        <w:t>леваторов</w:t>
      </w:r>
      <w:proofErr w:type="spellEnd"/>
      <w:r w:rsidRPr="001F7588">
        <w:rPr>
          <w:color w:val="000000"/>
        </w:rPr>
        <w:t xml:space="preserve">, поэтому данная функция не страдает. При этом антагонистическая контрактура мышцы, поднимающей веко, усугубляет клинические проявления </w:t>
      </w:r>
      <w:proofErr w:type="spellStart"/>
      <w:r w:rsidRPr="001F7588">
        <w:rPr>
          <w:color w:val="000000"/>
        </w:rPr>
        <w:t>лагофтальма</w:t>
      </w:r>
      <w:proofErr w:type="spellEnd"/>
      <w:r w:rsidRPr="001F7588">
        <w:rPr>
          <w:color w:val="000000"/>
        </w:rPr>
        <w:t xml:space="preserve">. Реже смыкание невозможно из-за </w:t>
      </w:r>
      <w:r w:rsidRPr="001F7588">
        <w:rPr>
          <w:color w:val="000000"/>
        </w:rPr>
        <w:lastRenderedPageBreak/>
        <w:t>патологии строения. Снижение амплитуды мигательных движений препятствует равномерному распределению слезной жидкости на поверхности конъюнктивы, поэтому больных беспокоит повышенная сухость. Развитие </w:t>
      </w:r>
      <w:r w:rsidRPr="001F7588">
        <w:rPr>
          <w:color w:val="000000"/>
          <w:bdr w:val="none" w:sz="0" w:space="0" w:color="auto" w:frame="1"/>
        </w:rPr>
        <w:t>ксерофтальмии</w:t>
      </w:r>
      <w:r w:rsidRPr="001F7588">
        <w:rPr>
          <w:color w:val="000000"/>
        </w:rPr>
        <w:t> потенцирует выворот нижней слезной точки, обусловленный смещением нижнего века и снижением тургора.</w:t>
      </w:r>
    </w:p>
    <w:p w14:paraId="6AC3BA5E" w14:textId="71D1A93F" w:rsidR="00C301F7" w:rsidRPr="001F7588" w:rsidRDefault="00C301F7" w:rsidP="00C301F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356D4D1" w14:textId="0CD89914" w:rsidR="00C301F7" w:rsidRPr="001F7588" w:rsidRDefault="00C301F7" w:rsidP="00C301F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7588">
        <w:rPr>
          <w:color w:val="000000"/>
        </w:rPr>
        <w:t>Классификация</w:t>
      </w:r>
    </w:p>
    <w:p w14:paraId="729C1B7C" w14:textId="77777777" w:rsidR="00C301F7" w:rsidRPr="001F7588" w:rsidRDefault="00C301F7" w:rsidP="00C301F7">
      <w:pPr>
        <w:numPr>
          <w:ilvl w:val="0"/>
          <w:numId w:val="25"/>
        </w:numPr>
        <w:shd w:val="clear" w:color="auto" w:fill="FFFFFF"/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Слабая степень</w:t>
      </w:r>
      <w:r w:rsidRPr="001F7588">
        <w:rPr>
          <w:color w:val="000000"/>
        </w:rPr>
        <w:t>. Характеризуется незначительным расширением глазной щели и опущением края нижнего века. В медиальной трети определяется сглаженность кожи. Пациент способен практически полностью закрыть глаза. Во сне глазная щель приоткрыта.</w:t>
      </w:r>
    </w:p>
    <w:p w14:paraId="69D74706" w14:textId="77777777" w:rsidR="00C301F7" w:rsidRPr="001F7588" w:rsidRDefault="00C301F7" w:rsidP="00C301F7">
      <w:pPr>
        <w:numPr>
          <w:ilvl w:val="0"/>
          <w:numId w:val="25"/>
        </w:numPr>
        <w:shd w:val="clear" w:color="auto" w:fill="FFFFFF"/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Средняя степень.</w:t>
      </w:r>
      <w:r w:rsidRPr="001F7588">
        <w:rPr>
          <w:color w:val="000000"/>
        </w:rPr>
        <w:t> Клинические проявления выражены ярче, чем при слабой степени, сопровождаются уменьшением складчатости кожи. Для закрытия глаз больной прилагает усилия. Процесс смыкания глазной щели требует дополнительного вовлечения орбитальной части круговой мышцы. В период сна глаза открыты.</w:t>
      </w:r>
    </w:p>
    <w:p w14:paraId="02CCAF70" w14:textId="77777777" w:rsidR="00C301F7" w:rsidRPr="001F7588" w:rsidRDefault="00C301F7" w:rsidP="00C301F7">
      <w:pPr>
        <w:numPr>
          <w:ilvl w:val="0"/>
          <w:numId w:val="25"/>
        </w:numPr>
        <w:shd w:val="clear" w:color="auto" w:fill="FFFFFF"/>
        <w:jc w:val="both"/>
        <w:textAlignment w:val="baseline"/>
        <w:rPr>
          <w:color w:val="000000"/>
        </w:rPr>
      </w:pPr>
      <w:r w:rsidRPr="001F7588">
        <w:rPr>
          <w:b/>
          <w:bCs/>
          <w:color w:val="000000"/>
          <w:bdr w:val="none" w:sz="0" w:space="0" w:color="auto" w:frame="1"/>
        </w:rPr>
        <w:t>Сильная степень</w:t>
      </w:r>
      <w:r w:rsidRPr="001F7588">
        <w:rPr>
          <w:color w:val="000000"/>
        </w:rPr>
        <w:t>. Глаз постоянно находится в открытом состоянии. Отмечается повышенная сухость конъюнктивы и роговой оболочки, что ведет к воспалительным и дистрофическим поражениям органа зрения.</w:t>
      </w:r>
    </w:p>
    <w:p w14:paraId="26D42F72" w14:textId="77777777" w:rsidR="00AC0E14" w:rsidRPr="001F7588" w:rsidRDefault="00AC0E14" w:rsidP="00AC0E14">
      <w:pPr>
        <w:shd w:val="clear" w:color="auto" w:fill="FFFFFF"/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164CDC5F" w14:textId="77777777" w:rsidR="00AC0E14" w:rsidRPr="001F7588" w:rsidRDefault="00AC0E14" w:rsidP="00AC0E14">
      <w:pPr>
        <w:shd w:val="clear" w:color="auto" w:fill="FFFFFF"/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AA44EC7" w14:textId="1A2404C1" w:rsidR="00AC0E14" w:rsidRPr="001F7588" w:rsidRDefault="00145755" w:rsidP="00C6110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149078405"/>
      <w:r w:rsidRPr="001F7588">
        <w:rPr>
          <w:rFonts w:ascii="Times New Roman" w:hAnsi="Times New Roman" w:cs="Times New Roman"/>
          <w:sz w:val="24"/>
          <w:szCs w:val="24"/>
        </w:rPr>
        <w:t xml:space="preserve">Методы лечения </w:t>
      </w:r>
      <w:proofErr w:type="spellStart"/>
      <w:r w:rsidRPr="001F7588">
        <w:rPr>
          <w:rFonts w:ascii="Times New Roman" w:hAnsi="Times New Roman" w:cs="Times New Roman"/>
          <w:sz w:val="24"/>
          <w:szCs w:val="24"/>
        </w:rPr>
        <w:t>лагофтальма</w:t>
      </w:r>
      <w:bookmarkEnd w:id="6"/>
      <w:proofErr w:type="spellEnd"/>
    </w:p>
    <w:p w14:paraId="4B80210B" w14:textId="114B2DE5" w:rsidR="00620054" w:rsidRPr="001F7588" w:rsidRDefault="008265D2" w:rsidP="00AA5000">
      <w:r w:rsidRPr="001F7588">
        <w:t xml:space="preserve">На начальных этапах лечения применяют увлажняющие препараты, мази, </w:t>
      </w:r>
      <w:proofErr w:type="spellStart"/>
      <w:r w:rsidRPr="001F7588">
        <w:t>лакримальные</w:t>
      </w:r>
      <w:proofErr w:type="spellEnd"/>
      <w:r w:rsidRPr="001F7588">
        <w:t xml:space="preserve"> </w:t>
      </w:r>
      <w:proofErr w:type="spellStart"/>
      <w:r w:rsidRPr="001F7588">
        <w:t>окклюдеры</w:t>
      </w:r>
      <w:proofErr w:type="spellEnd"/>
      <w:r w:rsidRPr="001F7588">
        <w:t xml:space="preserve">, лечебные контактные линзы, наружные утяжеляющие грузики и увлажняющие камеры. При </w:t>
      </w:r>
      <w:proofErr w:type="gramStart"/>
      <w:r w:rsidRPr="001F7588">
        <w:t>не успехе</w:t>
      </w:r>
      <w:proofErr w:type="gramEnd"/>
      <w:r w:rsidRPr="001F7588">
        <w:t xml:space="preserve"> данного лечения прибегают к хирургическому лечению. Выбор способа хирургической коррекции обусловлен степенью </w:t>
      </w:r>
      <w:proofErr w:type="spellStart"/>
      <w:r w:rsidRPr="001F7588">
        <w:t>лагофтальма</w:t>
      </w:r>
      <w:proofErr w:type="spellEnd"/>
      <w:r w:rsidRPr="001F7588">
        <w:t xml:space="preserve">, длительностью течения патологического процесса и тяжестью состояния пациента. Хирургическое лечение включает </w:t>
      </w:r>
      <w:proofErr w:type="gramStart"/>
      <w:r w:rsidRPr="001F7588">
        <w:t>операции</w:t>
      </w:r>
      <w:proofErr w:type="gramEnd"/>
      <w:r w:rsidRPr="001F7588">
        <w:t xml:space="preserve"> направленные на устранение выворота нижнего века, сужение глазной щели, использование утяжеляющих имплантов, частичное восстановление функций пораженных нервов и мышц. Наиболее часто возникает необходимость в комбинированном и поэтапном хирургическом лечении паралитического </w:t>
      </w:r>
      <w:proofErr w:type="spellStart"/>
      <w:r w:rsidRPr="001F7588">
        <w:t>лаго</w:t>
      </w:r>
      <w:r w:rsidR="00620054" w:rsidRPr="001F7588">
        <w:t>фтальма</w:t>
      </w:r>
      <w:proofErr w:type="spellEnd"/>
      <w:r w:rsidR="00620054" w:rsidRPr="001F7588">
        <w:t>, направленном на восстановление анатомо-функциональной состоятельности век и роговицы. Однако хирургическое лечение не всегда приводит к желаемому и стойкому результату, сопровождается осложнениями и нередко имеет сомнительный косметический эффект, кроме того, ситуация может осложняться тяжелым соматическим состоянием пациента и отказом от оперативного лечения. В последнее время в медицинской практике для коррекции различных патологических состояний используется ботулинический токсин типа А (</w:t>
      </w:r>
      <w:proofErr w:type="spellStart"/>
      <w:r w:rsidR="00620054" w:rsidRPr="001F7588">
        <w:t>Лантокс</w:t>
      </w:r>
      <w:proofErr w:type="spellEnd"/>
      <w:r w:rsidR="00620054" w:rsidRPr="001F7588">
        <w:t xml:space="preserve">), который является экзотоксином бактерии </w:t>
      </w:r>
      <w:proofErr w:type="spellStart"/>
      <w:r w:rsidR="00620054" w:rsidRPr="001F7588">
        <w:t>Clostridium</w:t>
      </w:r>
      <w:proofErr w:type="spellEnd"/>
      <w:r w:rsidR="00620054" w:rsidRPr="001F7588">
        <w:t xml:space="preserve"> </w:t>
      </w:r>
      <w:proofErr w:type="spellStart"/>
      <w:r w:rsidR="00620054" w:rsidRPr="001F7588">
        <w:t>botulinum</w:t>
      </w:r>
      <w:proofErr w:type="spellEnd"/>
      <w:r w:rsidR="00620054" w:rsidRPr="001F7588">
        <w:t xml:space="preserve">. Механизм его действия заключается в ингибировании высвобождения медиатора ацетилхолина в синаптическую щель путем блокады транспортных белков, обеспечивающих транспорт ацетилхолина через кальциевые каналы нервной </w:t>
      </w:r>
      <w:proofErr w:type="spellStart"/>
      <w:r w:rsidR="00620054" w:rsidRPr="001F7588">
        <w:t>терминали</w:t>
      </w:r>
      <w:proofErr w:type="spellEnd"/>
      <w:r w:rsidR="00620054" w:rsidRPr="001F7588">
        <w:t xml:space="preserve"> периферического холинергического синапса, за счет чего блокируется сокращение мышц.</w:t>
      </w:r>
      <w:r w:rsidR="00620054" w:rsidRPr="001F7588">
        <w:br/>
      </w:r>
      <w:r w:rsidR="00620054" w:rsidRPr="001F7588">
        <w:br/>
        <w:t xml:space="preserve">В зарубежной литературе встречаются публикации о замене хирургической </w:t>
      </w:r>
      <w:proofErr w:type="spellStart"/>
      <w:r w:rsidR="00620054" w:rsidRPr="001F7588">
        <w:t>тарзорафии</w:t>
      </w:r>
      <w:proofErr w:type="spellEnd"/>
      <w:r w:rsidR="00620054" w:rsidRPr="001F7588">
        <w:t xml:space="preserve"> на медикаментозную с целью достижения </w:t>
      </w:r>
      <w:proofErr w:type="spellStart"/>
      <w:r w:rsidR="00620054" w:rsidRPr="001F7588">
        <w:t>ботулотоксин</w:t>
      </w:r>
      <w:proofErr w:type="spellEnd"/>
      <w:r w:rsidR="00620054" w:rsidRPr="001F7588">
        <w:t xml:space="preserve"> — А — индуцированного птоза в качестве ургентной меры защиты роговицы. Введение </w:t>
      </w:r>
      <w:proofErr w:type="spellStart"/>
      <w:r w:rsidR="00620054" w:rsidRPr="001F7588">
        <w:t>ботулотоксина</w:t>
      </w:r>
      <w:proofErr w:type="spellEnd"/>
      <w:r w:rsidR="00620054" w:rsidRPr="001F7588">
        <w:t xml:space="preserve"> типа А в </w:t>
      </w:r>
      <w:proofErr w:type="spellStart"/>
      <w:r w:rsidR="00620054" w:rsidRPr="001F7588">
        <w:t>леватор</w:t>
      </w:r>
      <w:proofErr w:type="spellEnd"/>
      <w:r w:rsidR="00620054" w:rsidRPr="001F7588">
        <w:t xml:space="preserve"> верхнего века является вспомогательным, а в ряде случаев и альтернативным методом лечения паралитического </w:t>
      </w:r>
      <w:proofErr w:type="spellStart"/>
      <w:r w:rsidR="00620054" w:rsidRPr="001F7588">
        <w:t>лагофтальма</w:t>
      </w:r>
      <w:proofErr w:type="spellEnd"/>
      <w:r w:rsidR="00620054" w:rsidRPr="001F7588">
        <w:t xml:space="preserve">, осложненного эрозиями и язвами роговицы. Кроме того, он применяется в качестве профилактической меры и позволяет предотвратить поражение роговицы у пациентов при парезе и параличе лицевого нерва. Введение </w:t>
      </w:r>
      <w:proofErr w:type="spellStart"/>
      <w:r w:rsidR="00620054" w:rsidRPr="001F7588">
        <w:t>ботулотоксина</w:t>
      </w:r>
      <w:proofErr w:type="spellEnd"/>
      <w:r w:rsidR="00620054" w:rsidRPr="001F7588">
        <w:t xml:space="preserve"> типа А </w:t>
      </w:r>
      <w:proofErr w:type="spellStart"/>
      <w:r w:rsidR="00620054" w:rsidRPr="001F7588">
        <w:t>патогенетически</w:t>
      </w:r>
      <w:proofErr w:type="spellEnd"/>
      <w:r w:rsidR="00620054" w:rsidRPr="001F7588">
        <w:t xml:space="preserve"> обосновано тем, что путем </w:t>
      </w:r>
      <w:proofErr w:type="spellStart"/>
      <w:r w:rsidR="00620054" w:rsidRPr="001F7588">
        <w:t>хемоденервации</w:t>
      </w:r>
      <w:proofErr w:type="spellEnd"/>
      <w:r w:rsidR="00620054" w:rsidRPr="001F7588">
        <w:t xml:space="preserve"> </w:t>
      </w:r>
      <w:r w:rsidR="00620054" w:rsidRPr="001F7588">
        <w:lastRenderedPageBreak/>
        <w:t xml:space="preserve">устраняется мышечный дисбаланс между круговой мышцей глаза и </w:t>
      </w:r>
      <w:proofErr w:type="spellStart"/>
      <w:r w:rsidR="00620054" w:rsidRPr="001F7588">
        <w:t>леватором</w:t>
      </w:r>
      <w:proofErr w:type="spellEnd"/>
      <w:r w:rsidR="00620054" w:rsidRPr="001F7588">
        <w:t xml:space="preserve"> верхнего века. </w:t>
      </w:r>
      <w:proofErr w:type="spellStart"/>
      <w:r w:rsidR="00620054" w:rsidRPr="001F7588">
        <w:t>Хемоденервация</w:t>
      </w:r>
      <w:proofErr w:type="spellEnd"/>
      <w:r w:rsidR="00620054" w:rsidRPr="001F7588">
        <w:t xml:space="preserve"> </w:t>
      </w:r>
      <w:proofErr w:type="spellStart"/>
      <w:r w:rsidR="00620054" w:rsidRPr="001F7588">
        <w:t>леватора</w:t>
      </w:r>
      <w:proofErr w:type="spellEnd"/>
      <w:r w:rsidR="00620054" w:rsidRPr="001F7588">
        <w:t xml:space="preserve"> в зависимости от метода введения и дозы позволяет обеспечить временный полный или частичный медикаментозный птоз верхнего века. При этом сохраняется эффект после действия, заключающийся в постепенном ослаблении </w:t>
      </w:r>
      <w:proofErr w:type="spellStart"/>
      <w:r w:rsidR="00620054" w:rsidRPr="001F7588">
        <w:t>леватора</w:t>
      </w:r>
      <w:proofErr w:type="spellEnd"/>
      <w:r w:rsidR="00620054" w:rsidRPr="001F7588">
        <w:t>, что предотвращает развитие ретракции верхнего века.</w:t>
      </w:r>
    </w:p>
    <w:p w14:paraId="5F31F9F6" w14:textId="13DEDBCF" w:rsidR="00675BE0" w:rsidRPr="001F7588" w:rsidRDefault="00675BE0" w:rsidP="00675BE0">
      <w:r w:rsidRPr="001F7588">
        <w:t>Варианты хирургического лечения:</w:t>
      </w:r>
    </w:p>
    <w:p w14:paraId="1B4F2EC2" w14:textId="77777777" w:rsidR="00675BE0" w:rsidRPr="001F7588" w:rsidRDefault="00675BE0" w:rsidP="00675BE0">
      <w:pPr>
        <w:pStyle w:val="a4"/>
        <w:numPr>
          <w:ilvl w:val="0"/>
          <w:numId w:val="26"/>
        </w:numPr>
      </w:pPr>
      <w:r w:rsidRPr="001F7588">
        <w:t>устранение рубцовых изменений;</w:t>
      </w:r>
    </w:p>
    <w:p w14:paraId="47C17A87" w14:textId="77777777" w:rsidR="00675BE0" w:rsidRPr="001F7588" w:rsidRDefault="00675BE0" w:rsidP="00675BE0">
      <w:pPr>
        <w:pStyle w:val="a4"/>
        <w:numPr>
          <w:ilvl w:val="0"/>
          <w:numId w:val="26"/>
        </w:numPr>
      </w:pPr>
      <w:r w:rsidRPr="001F7588">
        <w:t>выравнивание глазной щели;</w:t>
      </w:r>
    </w:p>
    <w:p w14:paraId="648673C5" w14:textId="77777777" w:rsidR="00675BE0" w:rsidRPr="001F7588" w:rsidRDefault="00675BE0" w:rsidP="00675BE0">
      <w:pPr>
        <w:pStyle w:val="a4"/>
        <w:numPr>
          <w:ilvl w:val="0"/>
          <w:numId w:val="26"/>
        </w:numPr>
      </w:pPr>
      <w:r w:rsidRPr="001F7588">
        <w:t xml:space="preserve">установку </w:t>
      </w:r>
      <w:proofErr w:type="spellStart"/>
      <w:r w:rsidRPr="001F7588">
        <w:t>имплантанта</w:t>
      </w:r>
      <w:proofErr w:type="spellEnd"/>
      <w:r w:rsidRPr="001F7588">
        <w:t xml:space="preserve"> в верхнее веко;</w:t>
      </w:r>
    </w:p>
    <w:p w14:paraId="15142788" w14:textId="77777777" w:rsidR="00675BE0" w:rsidRPr="001F7588" w:rsidRDefault="00675BE0" w:rsidP="00675BE0">
      <w:pPr>
        <w:pStyle w:val="a4"/>
        <w:numPr>
          <w:ilvl w:val="0"/>
          <w:numId w:val="26"/>
        </w:numPr>
      </w:pPr>
      <w:r w:rsidRPr="001F7588">
        <w:t xml:space="preserve">операцию на верхней </w:t>
      </w:r>
      <w:proofErr w:type="spellStart"/>
      <w:r w:rsidRPr="001F7588">
        <w:t>тарзальной</w:t>
      </w:r>
      <w:proofErr w:type="spellEnd"/>
      <w:r w:rsidRPr="001F7588">
        <w:t xml:space="preserve"> мышце, которая поднимает веко;</w:t>
      </w:r>
    </w:p>
    <w:p w14:paraId="413D5383" w14:textId="77777777" w:rsidR="00675BE0" w:rsidRPr="001F7588" w:rsidRDefault="00675BE0" w:rsidP="00675BE0">
      <w:pPr>
        <w:pStyle w:val="a4"/>
        <w:numPr>
          <w:ilvl w:val="0"/>
          <w:numId w:val="26"/>
        </w:numPr>
      </w:pPr>
      <w:r w:rsidRPr="001F7588">
        <w:t>проведение нити из силикона в нижнем и верхнем веке;</w:t>
      </w:r>
    </w:p>
    <w:p w14:paraId="68B9B0E3" w14:textId="77777777" w:rsidR="00675BE0" w:rsidRPr="001F7588" w:rsidRDefault="00675BE0" w:rsidP="00675BE0">
      <w:pPr>
        <w:pStyle w:val="a4"/>
        <w:numPr>
          <w:ilvl w:val="0"/>
          <w:numId w:val="26"/>
        </w:numPr>
      </w:pPr>
      <w:r w:rsidRPr="001F7588">
        <w:t>подвешивание нижнего века.</w:t>
      </w:r>
    </w:p>
    <w:p w14:paraId="30EF1629" w14:textId="77777777" w:rsidR="00675BE0" w:rsidRPr="001F7588" w:rsidRDefault="00675BE0" w:rsidP="00AA5000"/>
    <w:p w14:paraId="1DA52F62" w14:textId="0D8081DC" w:rsidR="008265D2" w:rsidRPr="001F7588" w:rsidRDefault="008265D2" w:rsidP="008265D2">
      <w:pPr>
        <w:pStyle w:val="a4"/>
        <w:ind w:left="1440"/>
      </w:pPr>
    </w:p>
    <w:p w14:paraId="6C755095" w14:textId="77777777" w:rsidR="00C301F7" w:rsidRPr="001F7588" w:rsidRDefault="00C301F7" w:rsidP="00C301F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49BE549" w14:textId="77777777" w:rsidR="00C301F7" w:rsidRPr="001F7588" w:rsidRDefault="00C301F7" w:rsidP="00C301F7"/>
    <w:p w14:paraId="06560A8A" w14:textId="2DDF1571" w:rsidR="00C301F7" w:rsidRPr="001F7588" w:rsidRDefault="00C301F7" w:rsidP="00C301F7"/>
    <w:p w14:paraId="62466A90" w14:textId="77777777" w:rsidR="00C301F7" w:rsidRPr="001F7588" w:rsidRDefault="00C301F7" w:rsidP="00C301F7"/>
    <w:sectPr w:rsidR="00C301F7" w:rsidRPr="001F75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1084" w14:textId="77777777" w:rsidR="00FC509E" w:rsidRDefault="00FC509E" w:rsidP="00E91321">
      <w:r>
        <w:separator/>
      </w:r>
    </w:p>
  </w:endnote>
  <w:endnote w:type="continuationSeparator" w:id="0">
    <w:p w14:paraId="66E33CDA" w14:textId="77777777" w:rsidR="00FC509E" w:rsidRDefault="00FC509E" w:rsidP="00E9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868082"/>
      <w:docPartObj>
        <w:docPartGallery w:val="Page Numbers (Bottom of Page)"/>
        <w:docPartUnique/>
      </w:docPartObj>
    </w:sdtPr>
    <w:sdtEndPr/>
    <w:sdtContent>
      <w:p w14:paraId="276701B5" w14:textId="77777777" w:rsidR="00E91321" w:rsidRDefault="00E913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99">
          <w:rPr>
            <w:noProof/>
          </w:rPr>
          <w:t>10</w:t>
        </w:r>
        <w:r>
          <w:fldChar w:fldCharType="end"/>
        </w:r>
      </w:p>
    </w:sdtContent>
  </w:sdt>
  <w:p w14:paraId="35B9516D" w14:textId="77777777" w:rsidR="00E91321" w:rsidRDefault="00E913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6600" w14:textId="77777777" w:rsidR="00FC509E" w:rsidRDefault="00FC509E" w:rsidP="00E91321">
      <w:r>
        <w:separator/>
      </w:r>
    </w:p>
  </w:footnote>
  <w:footnote w:type="continuationSeparator" w:id="0">
    <w:p w14:paraId="27ED8CFB" w14:textId="77777777" w:rsidR="00FC509E" w:rsidRDefault="00FC509E" w:rsidP="00E9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F1D"/>
    <w:multiLevelType w:val="multilevel"/>
    <w:tmpl w:val="A65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6AB1"/>
    <w:multiLevelType w:val="multilevel"/>
    <w:tmpl w:val="A3F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76C1"/>
    <w:multiLevelType w:val="multilevel"/>
    <w:tmpl w:val="1BA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922EC"/>
    <w:multiLevelType w:val="multilevel"/>
    <w:tmpl w:val="FE5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F758B"/>
    <w:multiLevelType w:val="hybridMultilevel"/>
    <w:tmpl w:val="403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7330"/>
    <w:multiLevelType w:val="multilevel"/>
    <w:tmpl w:val="8B9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95BF1"/>
    <w:multiLevelType w:val="hybridMultilevel"/>
    <w:tmpl w:val="E454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508"/>
    <w:multiLevelType w:val="hybridMultilevel"/>
    <w:tmpl w:val="42CC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581D"/>
    <w:multiLevelType w:val="multilevel"/>
    <w:tmpl w:val="228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0262E"/>
    <w:multiLevelType w:val="multilevel"/>
    <w:tmpl w:val="D13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60926"/>
    <w:multiLevelType w:val="multilevel"/>
    <w:tmpl w:val="3C5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711A8"/>
    <w:multiLevelType w:val="multilevel"/>
    <w:tmpl w:val="01D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B5990"/>
    <w:multiLevelType w:val="hybridMultilevel"/>
    <w:tmpl w:val="7DD848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E36644"/>
    <w:multiLevelType w:val="multilevel"/>
    <w:tmpl w:val="364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4003F"/>
    <w:multiLevelType w:val="hybridMultilevel"/>
    <w:tmpl w:val="40F2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791D"/>
    <w:multiLevelType w:val="multilevel"/>
    <w:tmpl w:val="328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479DD"/>
    <w:multiLevelType w:val="multilevel"/>
    <w:tmpl w:val="27A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3540A"/>
    <w:multiLevelType w:val="multilevel"/>
    <w:tmpl w:val="79AE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47530"/>
    <w:multiLevelType w:val="hybridMultilevel"/>
    <w:tmpl w:val="0080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E5345"/>
    <w:multiLevelType w:val="multilevel"/>
    <w:tmpl w:val="9E2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C36DB"/>
    <w:multiLevelType w:val="multilevel"/>
    <w:tmpl w:val="53E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01B47"/>
    <w:multiLevelType w:val="multilevel"/>
    <w:tmpl w:val="6EE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247EA"/>
    <w:multiLevelType w:val="hybridMultilevel"/>
    <w:tmpl w:val="45264FB8"/>
    <w:lvl w:ilvl="0" w:tplc="F26253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C07B0"/>
    <w:multiLevelType w:val="multilevel"/>
    <w:tmpl w:val="1E2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03F88"/>
    <w:multiLevelType w:val="hybridMultilevel"/>
    <w:tmpl w:val="08C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17"/>
  </w:num>
  <w:num w:numId="11">
    <w:abstractNumId w:val="8"/>
  </w:num>
  <w:num w:numId="12">
    <w:abstractNumId w:val="9"/>
  </w:num>
  <w:num w:numId="13">
    <w:abstractNumId w:val="23"/>
  </w:num>
  <w:num w:numId="14">
    <w:abstractNumId w:val="2"/>
  </w:num>
  <w:num w:numId="15">
    <w:abstractNumId w:val="3"/>
  </w:num>
  <w:num w:numId="16">
    <w:abstractNumId w:val="5"/>
  </w:num>
  <w:num w:numId="17">
    <w:abstractNumId w:val="11"/>
  </w:num>
  <w:num w:numId="18">
    <w:abstractNumId w:val="14"/>
  </w:num>
  <w:num w:numId="19">
    <w:abstractNumId w:val="4"/>
  </w:num>
  <w:num w:numId="20">
    <w:abstractNumId w:val="6"/>
  </w:num>
  <w:num w:numId="21">
    <w:abstractNumId w:val="7"/>
  </w:num>
  <w:num w:numId="22">
    <w:abstractNumId w:val="24"/>
  </w:num>
  <w:num w:numId="23">
    <w:abstractNumId w:val="22"/>
  </w:num>
  <w:num w:numId="24">
    <w:abstractNumId w:val="13"/>
  </w:num>
  <w:num w:numId="25">
    <w:abstractNumId w:val="16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8"/>
    <w:rsid w:val="00007DBF"/>
    <w:rsid w:val="00063F5B"/>
    <w:rsid w:val="000A01CF"/>
    <w:rsid w:val="000A640F"/>
    <w:rsid w:val="00145755"/>
    <w:rsid w:val="001D4C4D"/>
    <w:rsid w:val="001F7588"/>
    <w:rsid w:val="0020082F"/>
    <w:rsid w:val="00204E8F"/>
    <w:rsid w:val="002D2F33"/>
    <w:rsid w:val="00374D06"/>
    <w:rsid w:val="00396499"/>
    <w:rsid w:val="003B24EE"/>
    <w:rsid w:val="003D644E"/>
    <w:rsid w:val="00452BD3"/>
    <w:rsid w:val="00491DCB"/>
    <w:rsid w:val="00544DBF"/>
    <w:rsid w:val="005F726C"/>
    <w:rsid w:val="006128E8"/>
    <w:rsid w:val="00620054"/>
    <w:rsid w:val="00675BE0"/>
    <w:rsid w:val="00726EB3"/>
    <w:rsid w:val="007644B5"/>
    <w:rsid w:val="008265D2"/>
    <w:rsid w:val="008840F7"/>
    <w:rsid w:val="009F57BE"/>
    <w:rsid w:val="00A6287C"/>
    <w:rsid w:val="00AA5000"/>
    <w:rsid w:val="00AC0E14"/>
    <w:rsid w:val="00AF57C8"/>
    <w:rsid w:val="00B250EF"/>
    <w:rsid w:val="00BC19AC"/>
    <w:rsid w:val="00C12367"/>
    <w:rsid w:val="00C301F7"/>
    <w:rsid w:val="00C50FE6"/>
    <w:rsid w:val="00C6110C"/>
    <w:rsid w:val="00C83B10"/>
    <w:rsid w:val="00E4268E"/>
    <w:rsid w:val="00E53E98"/>
    <w:rsid w:val="00E91321"/>
    <w:rsid w:val="00EC4BCE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C55"/>
  <w15:docId w15:val="{50836830-4367-4460-8DBE-0AC48B7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1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57C8"/>
    <w:pPr>
      <w:ind w:left="720"/>
      <w:contextualSpacing/>
    </w:pPr>
  </w:style>
  <w:style w:type="character" w:styleId="a5">
    <w:name w:val="Emphasis"/>
    <w:basedOn w:val="a0"/>
    <w:uiPriority w:val="20"/>
    <w:qFormat/>
    <w:rsid w:val="00AF57C8"/>
    <w:rPr>
      <w:i/>
      <w:iCs/>
    </w:rPr>
  </w:style>
  <w:style w:type="character" w:styleId="a6">
    <w:name w:val="Hyperlink"/>
    <w:basedOn w:val="a0"/>
    <w:uiPriority w:val="99"/>
    <w:unhideWhenUsed/>
    <w:rsid w:val="00544D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8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b">
    <w:name w:val="Strong"/>
    <w:basedOn w:val="a0"/>
    <w:uiPriority w:val="22"/>
    <w:qFormat/>
    <w:rsid w:val="003B24E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01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im-mess">
    <w:name w:val="im-mess"/>
    <w:basedOn w:val="a"/>
    <w:rsid w:val="00620054"/>
    <w:pPr>
      <w:spacing w:before="100" w:beforeAutospacing="1" w:after="100" w:afterAutospacing="1"/>
    </w:pPr>
  </w:style>
  <w:style w:type="paragraph" w:styleId="ac">
    <w:name w:val="TOC Heading"/>
    <w:basedOn w:val="1"/>
    <w:next w:val="a"/>
    <w:uiPriority w:val="39"/>
    <w:unhideWhenUsed/>
    <w:qFormat/>
    <w:rsid w:val="001F758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758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82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885">
                  <w:marLeft w:val="0"/>
                  <w:marRight w:val="0"/>
                  <w:marTop w:val="0"/>
                  <w:marBottom w:val="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99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CBCBC"/>
                            <w:right w:val="none" w:sz="0" w:space="0" w:color="auto"/>
                          </w:divBdr>
                          <w:divsChild>
                            <w:div w:id="199972152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1055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43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ophthalmology/exophthalm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EF08-0E16-48A6-BD11-8A4515B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Андрей Васильев</cp:lastModifiedBy>
  <cp:revision>12</cp:revision>
  <dcterms:created xsi:type="dcterms:W3CDTF">2023-10-22T11:44:00Z</dcterms:created>
  <dcterms:modified xsi:type="dcterms:W3CDTF">2023-10-24T15:21:00Z</dcterms:modified>
</cp:coreProperties>
</file>