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D7" w:rsidRDefault="00B777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Наумова Л.А. группа 203-1</w:t>
      </w:r>
    </w:p>
    <w:p w:rsidR="00F0629F" w:rsidRPr="00F0629F" w:rsidRDefault="00F0629F" w:rsidP="00F0629F">
      <w:pPr>
        <w:rPr>
          <w:rFonts w:ascii="Times New Roman" w:hAnsi="Times New Roman" w:cs="Times New Roman"/>
          <w:bCs/>
          <w:sz w:val="28"/>
          <w:szCs w:val="28"/>
        </w:rPr>
      </w:pPr>
      <w:r w:rsidRPr="001D0F01">
        <w:rPr>
          <w:rFonts w:ascii="Times New Roman" w:hAnsi="Times New Roman" w:cs="Times New Roman"/>
          <w:b/>
          <w:bCs/>
          <w:sz w:val="28"/>
          <w:szCs w:val="28"/>
        </w:rPr>
        <w:t>Тема № 8</w:t>
      </w:r>
      <w:r w:rsidRPr="00F0629F">
        <w:rPr>
          <w:rFonts w:ascii="Times New Roman" w:hAnsi="Times New Roman" w:cs="Times New Roman"/>
          <w:bCs/>
          <w:sz w:val="28"/>
          <w:szCs w:val="28"/>
        </w:rPr>
        <w:t xml:space="preserve"> (12 часов).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629F">
        <w:rPr>
          <w:rFonts w:ascii="Times New Roman" w:hAnsi="Times New Roman" w:cs="Times New Roman"/>
          <w:bCs/>
          <w:sz w:val="28"/>
          <w:szCs w:val="28"/>
        </w:rPr>
        <w:t>Парфюмерно-косметические товары. Анализ  ассортимента. Хранение. Реализация</w:t>
      </w:r>
    </w:p>
    <w:p w:rsidR="00B777D4" w:rsidRDefault="00945597" w:rsidP="00945597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58E">
        <w:rPr>
          <w:rFonts w:ascii="Times New Roman" w:hAnsi="Times New Roman" w:cs="Times New Roman"/>
          <w:b/>
          <w:bCs/>
          <w:sz w:val="28"/>
          <w:szCs w:val="28"/>
        </w:rPr>
        <w:t>Парфюмерно-косметические</w:t>
      </w:r>
      <w:r w:rsidRPr="00945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258E">
        <w:rPr>
          <w:rFonts w:ascii="Times New Roman" w:hAnsi="Times New Roman" w:cs="Times New Roman"/>
          <w:b/>
          <w:bCs/>
          <w:sz w:val="28"/>
          <w:szCs w:val="28"/>
        </w:rPr>
        <w:t>товары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это препараты или средства, предназначенные для нанесения (с помощью вспомогательных средств или без их использования) на разные части человеческого тела (кожу, волосяной покров, ногти, губы, зубы, слизистую оболочку рта и др.) с единственной или главной целью их очищения, придания приятного запаха, изменения их внешнего вида или коррекции запаха тела, или их защиты, или сохранения в хорошем состоянии. </w:t>
      </w:r>
    </w:p>
    <w:p w:rsidR="00945597" w:rsidRDefault="00E97F08" w:rsidP="00E97F0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Классификация:</w:t>
      </w:r>
    </w:p>
    <w:p w:rsidR="00E97F08" w:rsidRDefault="00E97F08" w:rsidP="00B522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Парфюмерия или средства для ароматизации и гигиены (к парфюмерии или средствам для ароматизации </w:t>
      </w:r>
      <w:r w:rsidR="00824C23">
        <w:rPr>
          <w:rFonts w:ascii="Times New Roman" w:hAnsi="Times New Roman" w:cs="Times New Roman"/>
          <w:bCs/>
          <w:sz w:val="28"/>
          <w:szCs w:val="28"/>
        </w:rPr>
        <w:t xml:space="preserve">и гигиены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относятся </w:t>
      </w:r>
      <w:r w:rsidR="00824C23">
        <w:rPr>
          <w:rFonts w:ascii="Times New Roman" w:hAnsi="Times New Roman" w:cs="Times New Roman"/>
          <w:bCs/>
          <w:sz w:val="28"/>
          <w:szCs w:val="28"/>
        </w:rPr>
        <w:t>духи, одеколоны, душистые воды и др.)</w:t>
      </w:r>
    </w:p>
    <w:p w:rsidR="00E97F08" w:rsidRDefault="00E97F08" w:rsidP="00B522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Косметика или изделия для ухода за кожей, волосами и др.</w:t>
      </w:r>
      <w:r w:rsidR="00824C23">
        <w:rPr>
          <w:rFonts w:ascii="Times New Roman" w:hAnsi="Times New Roman" w:cs="Times New Roman"/>
          <w:bCs/>
          <w:sz w:val="28"/>
          <w:szCs w:val="28"/>
        </w:rPr>
        <w:t xml:space="preserve"> (к косметике относят изделия для ухода за кожей, волосами, полостью рта).</w:t>
      </w:r>
    </w:p>
    <w:p w:rsidR="00E97F08" w:rsidRDefault="00E97F08" w:rsidP="00B522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Декоративные средства </w:t>
      </w:r>
      <w:r w:rsidR="00824C23">
        <w:rPr>
          <w:rFonts w:ascii="Times New Roman" w:hAnsi="Times New Roman" w:cs="Times New Roman"/>
          <w:bCs/>
          <w:sz w:val="28"/>
          <w:szCs w:val="28"/>
        </w:rPr>
        <w:t>(это косметические средства, как губная помада, тушь для ресниц, карандаши для бровей и ресниц, тени для век, грим, пудра, средства для ухода за ногтями и некоторые другие.)</w:t>
      </w:r>
    </w:p>
    <w:p w:rsidR="00E97F08" w:rsidRDefault="00E97F08" w:rsidP="00B522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Лечебно-гигиенические средства</w:t>
      </w:r>
      <w:r w:rsidR="00824C23">
        <w:rPr>
          <w:rFonts w:ascii="Times New Roman" w:hAnsi="Times New Roman" w:cs="Times New Roman"/>
          <w:bCs/>
          <w:sz w:val="28"/>
          <w:szCs w:val="28"/>
        </w:rPr>
        <w:t xml:space="preserve"> (л</w:t>
      </w:r>
      <w:r w:rsidR="00824C23" w:rsidRPr="00824C23">
        <w:rPr>
          <w:rFonts w:ascii="Times New Roman" w:hAnsi="Times New Roman" w:cs="Times New Roman"/>
          <w:bCs/>
          <w:sz w:val="28"/>
          <w:szCs w:val="28"/>
        </w:rPr>
        <w:t>осьоны</w:t>
      </w:r>
      <w:r w:rsidR="00824C23">
        <w:rPr>
          <w:rFonts w:ascii="Times New Roman" w:hAnsi="Times New Roman" w:cs="Times New Roman"/>
          <w:bCs/>
          <w:sz w:val="28"/>
          <w:szCs w:val="28"/>
        </w:rPr>
        <w:t>, к</w:t>
      </w:r>
      <w:r w:rsidR="00824C23" w:rsidRPr="00824C23">
        <w:rPr>
          <w:rFonts w:ascii="Times New Roman" w:hAnsi="Times New Roman" w:cs="Times New Roman"/>
          <w:bCs/>
          <w:sz w:val="28"/>
          <w:szCs w:val="28"/>
        </w:rPr>
        <w:t>ремы</w:t>
      </w:r>
      <w:r w:rsidR="00824C23">
        <w:rPr>
          <w:rFonts w:ascii="Times New Roman" w:hAnsi="Times New Roman" w:cs="Times New Roman"/>
          <w:bCs/>
          <w:sz w:val="28"/>
          <w:szCs w:val="28"/>
        </w:rPr>
        <w:t>, зубные порошки, п</w:t>
      </w:r>
      <w:r w:rsidR="00824C23" w:rsidRPr="00824C23">
        <w:rPr>
          <w:rFonts w:ascii="Times New Roman" w:hAnsi="Times New Roman" w:cs="Times New Roman"/>
          <w:bCs/>
          <w:sz w:val="28"/>
          <w:szCs w:val="28"/>
        </w:rPr>
        <w:t>асты</w:t>
      </w:r>
      <w:r w:rsidR="00824C23">
        <w:rPr>
          <w:rFonts w:ascii="Times New Roman" w:hAnsi="Times New Roman" w:cs="Times New Roman"/>
          <w:bCs/>
          <w:sz w:val="28"/>
          <w:szCs w:val="28"/>
        </w:rPr>
        <w:t>, э</w:t>
      </w:r>
      <w:r w:rsidR="00824C23" w:rsidRPr="00824C23">
        <w:rPr>
          <w:rFonts w:ascii="Times New Roman" w:hAnsi="Times New Roman" w:cs="Times New Roman"/>
          <w:bCs/>
          <w:sz w:val="28"/>
          <w:szCs w:val="28"/>
        </w:rPr>
        <w:t>ликсиры</w:t>
      </w:r>
      <w:r w:rsidR="00824C23">
        <w:rPr>
          <w:rFonts w:ascii="Times New Roman" w:hAnsi="Times New Roman" w:cs="Times New Roman"/>
          <w:bCs/>
          <w:sz w:val="28"/>
          <w:szCs w:val="28"/>
        </w:rPr>
        <w:t>, л</w:t>
      </w:r>
      <w:r w:rsidR="00824C23" w:rsidRPr="00824C23">
        <w:rPr>
          <w:rFonts w:ascii="Times New Roman" w:hAnsi="Times New Roman" w:cs="Times New Roman"/>
          <w:bCs/>
          <w:sz w:val="28"/>
          <w:szCs w:val="28"/>
        </w:rPr>
        <w:t>аки</w:t>
      </w:r>
      <w:r w:rsidR="00824C23">
        <w:rPr>
          <w:rFonts w:ascii="Times New Roman" w:hAnsi="Times New Roman" w:cs="Times New Roman"/>
          <w:bCs/>
          <w:sz w:val="28"/>
          <w:szCs w:val="28"/>
        </w:rPr>
        <w:t>, к</w:t>
      </w:r>
      <w:r w:rsidR="00824C23" w:rsidRPr="00824C23">
        <w:rPr>
          <w:rFonts w:ascii="Times New Roman" w:hAnsi="Times New Roman" w:cs="Times New Roman"/>
          <w:bCs/>
          <w:sz w:val="28"/>
          <w:szCs w:val="28"/>
        </w:rPr>
        <w:t>раски для волос</w:t>
      </w:r>
      <w:r w:rsidR="00824C23">
        <w:rPr>
          <w:rFonts w:ascii="Times New Roman" w:hAnsi="Times New Roman" w:cs="Times New Roman"/>
          <w:bCs/>
          <w:sz w:val="28"/>
          <w:szCs w:val="28"/>
        </w:rPr>
        <w:t>)</w:t>
      </w:r>
    </w:p>
    <w:p w:rsidR="00E97F08" w:rsidRDefault="00E97F08" w:rsidP="00B522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Прочая косметика</w:t>
      </w:r>
      <w:r w:rsidR="00824C23">
        <w:rPr>
          <w:rFonts w:ascii="Times New Roman" w:hAnsi="Times New Roman" w:cs="Times New Roman"/>
          <w:bCs/>
          <w:sz w:val="28"/>
          <w:szCs w:val="28"/>
        </w:rPr>
        <w:t xml:space="preserve"> (с</w:t>
      </w:r>
      <w:r w:rsidR="00824C23" w:rsidRPr="00824C23">
        <w:rPr>
          <w:rFonts w:ascii="Times New Roman" w:hAnsi="Times New Roman" w:cs="Times New Roman"/>
          <w:bCs/>
          <w:sz w:val="28"/>
          <w:szCs w:val="28"/>
        </w:rPr>
        <w:t>редства от пота</w:t>
      </w:r>
      <w:r w:rsidR="00824C23">
        <w:rPr>
          <w:rFonts w:ascii="Times New Roman" w:hAnsi="Times New Roman" w:cs="Times New Roman"/>
          <w:bCs/>
          <w:sz w:val="28"/>
          <w:szCs w:val="28"/>
        </w:rPr>
        <w:t>, д</w:t>
      </w:r>
      <w:r w:rsidR="00824C23" w:rsidRPr="00824C23">
        <w:rPr>
          <w:rFonts w:ascii="Times New Roman" w:hAnsi="Times New Roman" w:cs="Times New Roman"/>
          <w:bCs/>
          <w:sz w:val="28"/>
          <w:szCs w:val="28"/>
        </w:rPr>
        <w:t>езодоранты</w:t>
      </w:r>
      <w:r w:rsidR="00824C23">
        <w:rPr>
          <w:rFonts w:ascii="Times New Roman" w:hAnsi="Times New Roman" w:cs="Times New Roman"/>
          <w:bCs/>
          <w:sz w:val="28"/>
          <w:szCs w:val="28"/>
        </w:rPr>
        <w:t>, с</w:t>
      </w:r>
      <w:r w:rsidR="00824C23" w:rsidRPr="00824C23">
        <w:rPr>
          <w:rFonts w:ascii="Times New Roman" w:hAnsi="Times New Roman" w:cs="Times New Roman"/>
          <w:bCs/>
          <w:sz w:val="28"/>
          <w:szCs w:val="28"/>
        </w:rPr>
        <w:t>редства от загара и для загара</w:t>
      </w:r>
      <w:r w:rsidR="00824C23">
        <w:rPr>
          <w:rFonts w:ascii="Times New Roman" w:hAnsi="Times New Roman" w:cs="Times New Roman"/>
          <w:bCs/>
          <w:sz w:val="28"/>
          <w:szCs w:val="28"/>
        </w:rPr>
        <w:t>, с</w:t>
      </w:r>
      <w:r w:rsidR="00824C23" w:rsidRPr="00824C23">
        <w:rPr>
          <w:rFonts w:ascii="Times New Roman" w:hAnsi="Times New Roman" w:cs="Times New Roman"/>
          <w:bCs/>
          <w:sz w:val="28"/>
          <w:szCs w:val="28"/>
        </w:rPr>
        <w:t>редства для ванн</w:t>
      </w:r>
      <w:r w:rsidR="00824C23">
        <w:rPr>
          <w:rFonts w:ascii="Times New Roman" w:hAnsi="Times New Roman" w:cs="Times New Roman"/>
          <w:bCs/>
          <w:sz w:val="28"/>
          <w:szCs w:val="28"/>
        </w:rPr>
        <w:t>, с</w:t>
      </w:r>
      <w:r w:rsidR="00824C23" w:rsidRPr="00824C23">
        <w:rPr>
          <w:rFonts w:ascii="Times New Roman" w:hAnsi="Times New Roman" w:cs="Times New Roman"/>
          <w:bCs/>
          <w:sz w:val="28"/>
          <w:szCs w:val="28"/>
        </w:rPr>
        <w:t>редства от укуса насекомых</w:t>
      </w:r>
      <w:r w:rsidR="00824C23">
        <w:rPr>
          <w:rFonts w:ascii="Times New Roman" w:hAnsi="Times New Roman" w:cs="Times New Roman"/>
          <w:bCs/>
          <w:sz w:val="28"/>
          <w:szCs w:val="28"/>
        </w:rPr>
        <w:t>)</w:t>
      </w:r>
    </w:p>
    <w:p w:rsidR="003B3131" w:rsidRPr="003B3131" w:rsidRDefault="003B3131" w:rsidP="003B3131">
      <w:pPr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131">
        <w:rPr>
          <w:rFonts w:ascii="Times New Roman" w:hAnsi="Times New Roman" w:cs="Times New Roman"/>
          <w:b/>
          <w:bCs/>
          <w:sz w:val="28"/>
          <w:szCs w:val="28"/>
        </w:rPr>
        <w:t>ГОСТ 28303-89 Изделия парфюмерно-косметические. Упаковка, маркировка, транспортирование и хранение</w:t>
      </w:r>
    </w:p>
    <w:p w:rsidR="00E97F08" w:rsidRPr="006462FF" w:rsidRDefault="003B3131" w:rsidP="00E97F08">
      <w:pPr>
        <w:spacing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6462FF">
        <w:rPr>
          <w:rFonts w:ascii="Times New Roman" w:hAnsi="Times New Roman" w:cs="Times New Roman"/>
          <w:b/>
          <w:bCs/>
          <w:sz w:val="28"/>
          <w:szCs w:val="28"/>
        </w:rPr>
        <w:t>Маркировка:</w:t>
      </w:r>
    </w:p>
    <w:p w:rsidR="003B3131" w:rsidRDefault="003B3131" w:rsidP="00C3400A">
      <w:pPr>
        <w:spacing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Pr="003B3131">
        <w:rPr>
          <w:rFonts w:ascii="Times New Roman" w:hAnsi="Times New Roman" w:cs="Times New Roman"/>
          <w:bCs/>
          <w:sz w:val="28"/>
          <w:szCs w:val="28"/>
        </w:rPr>
        <w:t>На каждой единице потребительской тары с ПК изделиями указывают: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B3131">
        <w:rPr>
          <w:rFonts w:ascii="Times New Roman" w:hAnsi="Times New Roman" w:cs="Times New Roman"/>
          <w:bCs/>
          <w:sz w:val="28"/>
          <w:szCs w:val="28"/>
        </w:rPr>
        <w:t>- наименование и название (при наличии) и назначение изделия;</w:t>
      </w:r>
    </w:p>
    <w:p w:rsidR="00FB0CD8" w:rsidRDefault="003B3131" w:rsidP="00DD258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131">
        <w:rPr>
          <w:rFonts w:ascii="Times New Roman" w:hAnsi="Times New Roman" w:cs="Times New Roman"/>
          <w:bCs/>
          <w:sz w:val="28"/>
          <w:szCs w:val="28"/>
        </w:rPr>
        <w:t>- наименование изготовителя и его местонахождение (юридический адрес, включая страну) и местонахождение организации (адрес), уполномоченной изготовителем на принятие претенз</w:t>
      </w:r>
      <w:r>
        <w:rPr>
          <w:rFonts w:ascii="Times New Roman" w:hAnsi="Times New Roman" w:cs="Times New Roman"/>
          <w:bCs/>
          <w:sz w:val="28"/>
          <w:szCs w:val="28"/>
        </w:rPr>
        <w:t>ий от потребителя (при наличии);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C9543A">
        <w:rPr>
          <w:rFonts w:ascii="Times New Roman" w:hAnsi="Times New Roman" w:cs="Times New Roman"/>
          <w:bCs/>
          <w:sz w:val="28"/>
          <w:szCs w:val="28"/>
        </w:rPr>
        <w:t>-товарный</w:t>
      </w:r>
      <w:r w:rsidR="00DD258E">
        <w:rPr>
          <w:rFonts w:ascii="Times New Roman" w:hAnsi="Times New Roman" w:cs="Times New Roman"/>
          <w:bCs/>
          <w:sz w:val="28"/>
          <w:szCs w:val="28"/>
        </w:rPr>
        <w:t> </w:t>
      </w:r>
      <w:r w:rsidRPr="003B3131">
        <w:rPr>
          <w:rFonts w:ascii="Times New Roman" w:hAnsi="Times New Roman" w:cs="Times New Roman"/>
          <w:bCs/>
          <w:sz w:val="28"/>
          <w:szCs w:val="28"/>
        </w:rPr>
        <w:t>знак</w:t>
      </w:r>
      <w:r w:rsidR="00DD258E">
        <w:rPr>
          <w:rFonts w:ascii="Times New Roman" w:hAnsi="Times New Roman" w:cs="Times New Roman"/>
          <w:bCs/>
          <w:sz w:val="28"/>
          <w:szCs w:val="28"/>
        </w:rPr>
        <w:t> </w:t>
      </w:r>
      <w:r w:rsidRPr="003B3131">
        <w:rPr>
          <w:rFonts w:ascii="Times New Roman" w:hAnsi="Times New Roman" w:cs="Times New Roman"/>
          <w:bCs/>
          <w:sz w:val="28"/>
          <w:szCs w:val="28"/>
        </w:rPr>
        <w:t>изготовителя</w:t>
      </w:r>
      <w:r w:rsidR="00DD258E">
        <w:rPr>
          <w:rFonts w:ascii="Times New Roman" w:hAnsi="Times New Roman" w:cs="Times New Roman"/>
          <w:bCs/>
          <w:sz w:val="28"/>
          <w:szCs w:val="28"/>
        </w:rPr>
        <w:t> </w:t>
      </w:r>
      <w:r w:rsidRPr="003B3131">
        <w:rPr>
          <w:rFonts w:ascii="Times New Roman" w:hAnsi="Times New Roman" w:cs="Times New Roman"/>
          <w:bCs/>
          <w:sz w:val="28"/>
          <w:szCs w:val="28"/>
        </w:rPr>
        <w:t>(при</w:t>
      </w:r>
      <w:r w:rsidR="00DD258E">
        <w:rPr>
          <w:rFonts w:ascii="Times New Roman" w:hAnsi="Times New Roman" w:cs="Times New Roman"/>
          <w:bCs/>
          <w:sz w:val="28"/>
          <w:szCs w:val="28"/>
        </w:rPr>
        <w:t> </w:t>
      </w:r>
      <w:r w:rsidRPr="003B3131">
        <w:rPr>
          <w:rFonts w:ascii="Times New Roman" w:hAnsi="Times New Roman" w:cs="Times New Roman"/>
          <w:bCs/>
          <w:sz w:val="28"/>
          <w:szCs w:val="28"/>
        </w:rPr>
        <w:t>наличии);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B3131">
        <w:rPr>
          <w:rFonts w:ascii="Times New Roman" w:hAnsi="Times New Roman" w:cs="Times New Roman"/>
          <w:bCs/>
          <w:sz w:val="28"/>
          <w:szCs w:val="28"/>
        </w:rPr>
        <w:t>- массу нетто, г, или объем, см</w:t>
      </w:r>
      <w:r w:rsidRPr="003B313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FCAF6F6" wp14:editId="687118A7">
                <wp:extent cx="104775" cy="219075"/>
                <wp:effectExtent l="0" t="0" r="0" b="0"/>
                <wp:docPr id="1" name="Прямоугольник 1" descr="ГОСТ 28303-89 Изделия парфюмерно-косметические. Упаковка, маркировка, транспортирование и хранение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F08307E" id="Прямоугольник 1" o:spid="_x0000_s1026" alt="ГОСТ 28303-89 Изделия парфюмерно-косметические. Упаковка, маркировка, транспортирование и хранение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3B3131">
        <w:rPr>
          <w:rFonts w:ascii="Times New Roman" w:hAnsi="Times New Roman" w:cs="Times New Roman"/>
          <w:bCs/>
          <w:sz w:val="28"/>
          <w:szCs w:val="28"/>
        </w:rPr>
        <w:t> (мл);</w:t>
      </w:r>
    </w:p>
    <w:p w:rsidR="00C3400A" w:rsidRDefault="003B3131" w:rsidP="00C3400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131">
        <w:rPr>
          <w:rFonts w:ascii="Times New Roman" w:hAnsi="Times New Roman" w:cs="Times New Roman"/>
          <w:bCs/>
          <w:sz w:val="28"/>
          <w:szCs w:val="28"/>
        </w:rPr>
        <w:t>- цвет, номер тона, группу (для изделий декоративной косметики и окрашивающих изделий)</w:t>
      </w:r>
      <w:r w:rsidR="00C3400A">
        <w:rPr>
          <w:rFonts w:ascii="Times New Roman" w:hAnsi="Times New Roman" w:cs="Times New Roman"/>
          <w:bCs/>
          <w:sz w:val="28"/>
          <w:szCs w:val="28"/>
        </w:rPr>
        <w:t>;</w:t>
      </w:r>
    </w:p>
    <w:p w:rsidR="00C3400A" w:rsidRDefault="00C3400A" w:rsidP="00C3400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00A">
        <w:rPr>
          <w:rFonts w:ascii="Times New Roman" w:hAnsi="Times New Roman" w:cs="Times New Roman"/>
          <w:bCs/>
          <w:sz w:val="28"/>
          <w:szCs w:val="28"/>
        </w:rPr>
        <w:t>- состав изделия (ингредиенты указывают в порядке уменьшения их массовой</w:t>
      </w:r>
      <w:r w:rsidR="00DD258E">
        <w:rPr>
          <w:rFonts w:ascii="Times New Roman" w:hAnsi="Times New Roman" w:cs="Times New Roman"/>
          <w:bCs/>
          <w:sz w:val="28"/>
          <w:szCs w:val="28"/>
        </w:rPr>
        <w:t> </w:t>
      </w:r>
      <w:r w:rsidRPr="00C3400A">
        <w:rPr>
          <w:rFonts w:ascii="Times New Roman" w:hAnsi="Times New Roman" w:cs="Times New Roman"/>
          <w:bCs/>
          <w:sz w:val="28"/>
          <w:szCs w:val="28"/>
        </w:rPr>
        <w:t>доли</w:t>
      </w:r>
      <w:r w:rsidR="00DD258E">
        <w:rPr>
          <w:rFonts w:ascii="Times New Roman" w:hAnsi="Times New Roman" w:cs="Times New Roman"/>
          <w:bCs/>
          <w:sz w:val="28"/>
          <w:szCs w:val="28"/>
        </w:rPr>
        <w:t> </w:t>
      </w:r>
      <w:r w:rsidRPr="00C3400A">
        <w:rPr>
          <w:rFonts w:ascii="Times New Roman" w:hAnsi="Times New Roman" w:cs="Times New Roman"/>
          <w:bCs/>
          <w:sz w:val="28"/>
          <w:szCs w:val="28"/>
        </w:rPr>
        <w:t>в</w:t>
      </w:r>
      <w:r w:rsidR="00DD258E">
        <w:rPr>
          <w:rFonts w:ascii="Times New Roman" w:hAnsi="Times New Roman" w:cs="Times New Roman"/>
          <w:bCs/>
          <w:sz w:val="28"/>
          <w:szCs w:val="28"/>
        </w:rPr>
        <w:t> </w:t>
      </w:r>
      <w:r w:rsidRPr="00C3400A">
        <w:rPr>
          <w:rFonts w:ascii="Times New Roman" w:hAnsi="Times New Roman" w:cs="Times New Roman"/>
          <w:bCs/>
          <w:sz w:val="28"/>
          <w:szCs w:val="28"/>
        </w:rPr>
        <w:t>рецептуре</w:t>
      </w:r>
      <w:r w:rsidR="00DD258E">
        <w:rPr>
          <w:rFonts w:ascii="Times New Roman" w:hAnsi="Times New Roman" w:cs="Times New Roman"/>
          <w:bCs/>
          <w:sz w:val="28"/>
          <w:szCs w:val="28"/>
        </w:rPr>
        <w:t> </w:t>
      </w:r>
      <w:r w:rsidRPr="00C3400A">
        <w:rPr>
          <w:rFonts w:ascii="Times New Roman" w:hAnsi="Times New Roman" w:cs="Times New Roman"/>
          <w:bCs/>
          <w:sz w:val="28"/>
          <w:szCs w:val="28"/>
        </w:rPr>
        <w:t>изделия);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3400A">
        <w:rPr>
          <w:rFonts w:ascii="Times New Roman" w:hAnsi="Times New Roman" w:cs="Times New Roman"/>
          <w:bCs/>
          <w:sz w:val="28"/>
          <w:szCs w:val="28"/>
        </w:rPr>
        <w:t>- условия хранения (для продукции, требующей специальных условий хранения);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3400A">
        <w:rPr>
          <w:rFonts w:ascii="Times New Roman" w:hAnsi="Times New Roman" w:cs="Times New Roman"/>
          <w:bCs/>
          <w:sz w:val="28"/>
          <w:szCs w:val="28"/>
        </w:rPr>
        <w:t>- дату изготовления (месяц, год) и срок годности (месяцев, лет) или “годен (использовать)</w:t>
      </w:r>
      <w:r w:rsidR="00DD258E">
        <w:rPr>
          <w:rFonts w:ascii="Times New Roman" w:hAnsi="Times New Roman" w:cs="Times New Roman"/>
          <w:bCs/>
          <w:sz w:val="28"/>
          <w:szCs w:val="28"/>
        </w:rPr>
        <w:t> </w:t>
      </w:r>
      <w:r w:rsidRPr="00C3400A">
        <w:rPr>
          <w:rFonts w:ascii="Times New Roman" w:hAnsi="Times New Roman" w:cs="Times New Roman"/>
          <w:bCs/>
          <w:sz w:val="28"/>
          <w:szCs w:val="28"/>
        </w:rPr>
        <w:t>до</w:t>
      </w:r>
      <w:r w:rsidR="00DD258E">
        <w:rPr>
          <w:rFonts w:ascii="Times New Roman" w:hAnsi="Times New Roman" w:cs="Times New Roman"/>
          <w:bCs/>
          <w:sz w:val="28"/>
          <w:szCs w:val="28"/>
        </w:rPr>
        <w:t> </w:t>
      </w:r>
      <w:r w:rsidRPr="00C3400A">
        <w:rPr>
          <w:rFonts w:ascii="Times New Roman" w:hAnsi="Times New Roman" w:cs="Times New Roman"/>
          <w:bCs/>
          <w:sz w:val="28"/>
          <w:szCs w:val="28"/>
        </w:rPr>
        <w:t>(месяц,</w:t>
      </w:r>
      <w:r w:rsidR="00DD258E">
        <w:rPr>
          <w:rFonts w:ascii="Times New Roman" w:hAnsi="Times New Roman" w:cs="Times New Roman"/>
          <w:bCs/>
          <w:sz w:val="28"/>
          <w:szCs w:val="28"/>
        </w:rPr>
        <w:t> </w:t>
      </w:r>
      <w:r w:rsidRPr="00C3400A">
        <w:rPr>
          <w:rFonts w:ascii="Times New Roman" w:hAnsi="Times New Roman" w:cs="Times New Roman"/>
          <w:bCs/>
          <w:sz w:val="28"/>
          <w:szCs w:val="28"/>
        </w:rPr>
        <w:t>год)”;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3400A">
        <w:rPr>
          <w:rFonts w:ascii="Times New Roman" w:hAnsi="Times New Roman" w:cs="Times New Roman"/>
          <w:bCs/>
          <w:sz w:val="28"/>
          <w:szCs w:val="28"/>
        </w:rPr>
        <w:t>- обозначение нормативного или технического документа, в соответствии с которым изготовлено и может быть идентифицировано изделие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3400A" w:rsidRDefault="00C3400A" w:rsidP="00C3400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00A">
        <w:rPr>
          <w:rFonts w:ascii="Times New Roman" w:hAnsi="Times New Roman" w:cs="Times New Roman"/>
          <w:bCs/>
          <w:sz w:val="28"/>
          <w:szCs w:val="28"/>
        </w:rPr>
        <w:t>- информацию о сертификации в соответствии с законодательством страны, реализующей ПК изделия.</w:t>
      </w:r>
    </w:p>
    <w:p w:rsidR="00C3400A" w:rsidRDefault="00C3400A" w:rsidP="00DD258E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00A">
        <w:rPr>
          <w:rFonts w:ascii="Times New Roman" w:hAnsi="Times New Roman" w:cs="Times New Roman"/>
          <w:bCs/>
          <w:sz w:val="28"/>
          <w:szCs w:val="28"/>
        </w:rPr>
        <w:t>В случае использования тары небольшого размера или невозможности размещения надписей на ней допускается указывать только наименование и название изделия, остальная маркировка разме</w:t>
      </w:r>
      <w:r w:rsidR="00DD258E">
        <w:rPr>
          <w:rFonts w:ascii="Times New Roman" w:hAnsi="Times New Roman" w:cs="Times New Roman"/>
          <w:bCs/>
          <w:sz w:val="28"/>
          <w:szCs w:val="28"/>
        </w:rPr>
        <w:t>щается на футляре, открытке или аннотации.</w:t>
      </w:r>
    </w:p>
    <w:p w:rsidR="00C3400A" w:rsidRDefault="00C3400A" w:rsidP="00C3400A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00A">
        <w:rPr>
          <w:rFonts w:ascii="Times New Roman" w:hAnsi="Times New Roman" w:cs="Times New Roman"/>
          <w:bCs/>
          <w:sz w:val="28"/>
          <w:szCs w:val="28"/>
        </w:rPr>
        <w:t>Дату изготовления или “годен (использовать) до (месяц, год)” для ПК изделий допускается указывать на прокладке или специальной этикетке, прикрепленной к донышку или боковой части потребительской тары.</w:t>
      </w:r>
    </w:p>
    <w:p w:rsidR="00C3400A" w:rsidRDefault="00C3400A" w:rsidP="00C3400A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00A">
        <w:rPr>
          <w:rFonts w:ascii="Times New Roman" w:hAnsi="Times New Roman" w:cs="Times New Roman"/>
          <w:bCs/>
          <w:sz w:val="28"/>
          <w:szCs w:val="28"/>
        </w:rPr>
        <w:lastRenderedPageBreak/>
        <w:t>ПК изделия должны сопровождаться описанием способа применения, нанесенным на этикетке, футляре, потребительской таре, или аннотацией в количестве, соответствующем числу изделий в ящике.</w:t>
      </w:r>
    </w:p>
    <w:p w:rsidR="00C3400A" w:rsidRDefault="00C3400A" w:rsidP="00C3400A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00A">
        <w:rPr>
          <w:rFonts w:ascii="Times New Roman" w:hAnsi="Times New Roman" w:cs="Times New Roman"/>
          <w:bCs/>
          <w:sz w:val="28"/>
          <w:szCs w:val="28"/>
        </w:rPr>
        <w:t>Допускается нанесение информации рекламного характера. Штрих-код наносят в соответствии с действующими законами страны-изготовителя.</w:t>
      </w:r>
    </w:p>
    <w:p w:rsidR="00C3400A" w:rsidRDefault="00C3400A" w:rsidP="00C3400A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00A">
        <w:rPr>
          <w:rFonts w:ascii="Times New Roman" w:hAnsi="Times New Roman" w:cs="Times New Roman"/>
          <w:bCs/>
          <w:sz w:val="28"/>
          <w:szCs w:val="28"/>
        </w:rPr>
        <w:t>Маркировку наносят на государственном языке страны, на территории которой реализуют ПК изделия. Дополнительно допускается наносить маркировку по усмотрению изготовителя на государственных языках субъектов стран СНГ, а также на языках других стран.</w:t>
      </w:r>
    </w:p>
    <w:p w:rsidR="00C3400A" w:rsidRDefault="00C3400A" w:rsidP="00C3400A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00A">
        <w:rPr>
          <w:rFonts w:ascii="Times New Roman" w:hAnsi="Times New Roman" w:cs="Times New Roman"/>
          <w:bCs/>
          <w:sz w:val="28"/>
          <w:szCs w:val="28"/>
        </w:rPr>
        <w:t>Маркировку наносят любым способом. Она должна быть четкой и легко читаемой.</w:t>
      </w:r>
    </w:p>
    <w:p w:rsidR="00C3400A" w:rsidRDefault="00C3400A" w:rsidP="00C3400A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00A">
        <w:rPr>
          <w:rFonts w:ascii="Times New Roman" w:hAnsi="Times New Roman" w:cs="Times New Roman"/>
          <w:bCs/>
          <w:sz w:val="28"/>
          <w:szCs w:val="28"/>
        </w:rPr>
        <w:t>Перечень ингредиентов допускается по усмотрению изготовителя указывать в соответствии с международной номенклатурой косметических ингредиентов (INCI) с использованием букв латинского алфавита.</w:t>
      </w:r>
    </w:p>
    <w:p w:rsidR="00C3400A" w:rsidRDefault="00C3400A" w:rsidP="00C3400A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00A">
        <w:rPr>
          <w:rFonts w:ascii="Times New Roman" w:hAnsi="Times New Roman" w:cs="Times New Roman"/>
          <w:bCs/>
          <w:sz w:val="28"/>
          <w:szCs w:val="28"/>
        </w:rPr>
        <w:t>Средства нанесения информации должны обеспечивать стойкость маркировки при транспортировании, хранении и использовании.</w:t>
      </w:r>
    </w:p>
    <w:p w:rsidR="005B2BBC" w:rsidRDefault="005B2BBC" w:rsidP="00C3400A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2FF">
        <w:rPr>
          <w:rFonts w:ascii="Times New Roman" w:hAnsi="Times New Roman" w:cs="Times New Roman"/>
          <w:b/>
          <w:bCs/>
          <w:sz w:val="28"/>
          <w:szCs w:val="28"/>
        </w:rPr>
        <w:t>Хранение:</w:t>
      </w:r>
    </w:p>
    <w:p w:rsidR="00594E21" w:rsidRPr="00594E21" w:rsidRDefault="00594E21" w:rsidP="00C3400A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21">
        <w:rPr>
          <w:rFonts w:ascii="Times New Roman" w:hAnsi="Times New Roman" w:cs="Times New Roman"/>
          <w:bCs/>
          <w:sz w:val="28"/>
          <w:szCs w:val="28"/>
        </w:rPr>
        <w:t>Стандартные условия хранения ПКП в соответствии с ГОСТом 32117-2013</w:t>
      </w:r>
    </w:p>
    <w:p w:rsidR="005B2BBC" w:rsidRDefault="00594E21" w:rsidP="00C3400A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B2BBC" w:rsidRPr="005B2BBC">
        <w:rPr>
          <w:rFonts w:ascii="Times New Roman" w:hAnsi="Times New Roman" w:cs="Times New Roman"/>
          <w:bCs/>
          <w:sz w:val="28"/>
          <w:szCs w:val="28"/>
        </w:rPr>
        <w:t>ПК изделия хранят при температуре не ниже 0</w:t>
      </w:r>
      <w:proofErr w:type="gramStart"/>
      <w:r w:rsidR="005B2BBC" w:rsidRPr="005B2BBC">
        <w:rPr>
          <w:rFonts w:ascii="Times New Roman" w:hAnsi="Times New Roman" w:cs="Times New Roman"/>
          <w:bCs/>
          <w:sz w:val="28"/>
          <w:szCs w:val="28"/>
        </w:rPr>
        <w:t xml:space="preserve"> °С</w:t>
      </w:r>
      <w:proofErr w:type="gramEnd"/>
      <w:r w:rsidR="005B2BBC" w:rsidRPr="005B2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BBC">
        <w:rPr>
          <w:rFonts w:ascii="Times New Roman" w:hAnsi="Times New Roman" w:cs="Times New Roman"/>
          <w:bCs/>
          <w:sz w:val="28"/>
          <w:szCs w:val="28"/>
        </w:rPr>
        <w:t>и не выше +</w:t>
      </w:r>
      <w:r w:rsidR="005B2BBC" w:rsidRPr="005B2BBC">
        <w:rPr>
          <w:rFonts w:ascii="Times New Roman" w:hAnsi="Times New Roman" w:cs="Times New Roman"/>
          <w:bCs/>
          <w:sz w:val="28"/>
          <w:szCs w:val="28"/>
        </w:rPr>
        <w:t xml:space="preserve"> 25 °С в крытых складских помещениях в упаковке изготовителя. Температурный режим хранения для ПК изделий, требующих специальных условий хранения, устанавливает изготовитель в нормативном или техническом документе</w:t>
      </w:r>
      <w:r w:rsidR="00DD258E">
        <w:rPr>
          <w:rFonts w:ascii="Times New Roman" w:hAnsi="Times New Roman" w:cs="Times New Roman"/>
          <w:bCs/>
          <w:sz w:val="28"/>
          <w:szCs w:val="28"/>
        </w:rPr>
        <w:t> </w:t>
      </w:r>
      <w:r w:rsidR="005B2BBC" w:rsidRPr="005B2BBC">
        <w:rPr>
          <w:rFonts w:ascii="Times New Roman" w:hAnsi="Times New Roman" w:cs="Times New Roman"/>
          <w:bCs/>
          <w:sz w:val="28"/>
          <w:szCs w:val="28"/>
        </w:rPr>
        <w:t>на</w:t>
      </w:r>
      <w:r w:rsidR="00DD258E">
        <w:rPr>
          <w:rFonts w:ascii="Times New Roman" w:hAnsi="Times New Roman" w:cs="Times New Roman"/>
          <w:bCs/>
          <w:sz w:val="28"/>
          <w:szCs w:val="28"/>
        </w:rPr>
        <w:t> </w:t>
      </w:r>
      <w:r w:rsidR="005B2BBC" w:rsidRPr="005B2BBC">
        <w:rPr>
          <w:rFonts w:ascii="Times New Roman" w:hAnsi="Times New Roman" w:cs="Times New Roman"/>
          <w:bCs/>
          <w:sz w:val="28"/>
          <w:szCs w:val="28"/>
        </w:rPr>
        <w:t>конкретное</w:t>
      </w:r>
      <w:r w:rsidR="00DD258E">
        <w:rPr>
          <w:rFonts w:ascii="Times New Roman" w:hAnsi="Times New Roman" w:cs="Times New Roman"/>
          <w:bCs/>
          <w:sz w:val="28"/>
          <w:szCs w:val="28"/>
        </w:rPr>
        <w:t> </w:t>
      </w:r>
      <w:r w:rsidR="005B2BBC" w:rsidRPr="005B2BBC">
        <w:rPr>
          <w:rFonts w:ascii="Times New Roman" w:hAnsi="Times New Roman" w:cs="Times New Roman"/>
          <w:bCs/>
          <w:sz w:val="28"/>
          <w:szCs w:val="28"/>
        </w:rPr>
        <w:t>наименование</w:t>
      </w:r>
      <w:r w:rsidR="00DD258E">
        <w:rPr>
          <w:rFonts w:ascii="Times New Roman" w:hAnsi="Times New Roman" w:cs="Times New Roman"/>
          <w:bCs/>
          <w:sz w:val="28"/>
          <w:szCs w:val="28"/>
        </w:rPr>
        <w:t> изделия.</w:t>
      </w:r>
    </w:p>
    <w:p w:rsidR="00594E21" w:rsidRPr="00594E21" w:rsidRDefault="00594E21" w:rsidP="00594E21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Д</w:t>
      </w:r>
      <w:r w:rsidRPr="00594E21">
        <w:rPr>
          <w:rFonts w:ascii="Times New Roman" w:hAnsi="Times New Roman" w:cs="Times New Roman"/>
          <w:bCs/>
          <w:sz w:val="28"/>
          <w:szCs w:val="28"/>
        </w:rPr>
        <w:t>ля туалетного твердого мыла - не ниже минус 5</w:t>
      </w:r>
      <w:proofErr w:type="gramStart"/>
      <w:r w:rsidRPr="00594E21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 w:rsidRPr="0059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594E21" w:rsidRPr="00594E21" w:rsidRDefault="00594E21" w:rsidP="00594E21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 Д</w:t>
      </w:r>
      <w:r w:rsidRPr="00594E21">
        <w:rPr>
          <w:rFonts w:ascii="Times New Roman" w:hAnsi="Times New Roman" w:cs="Times New Roman"/>
          <w:bCs/>
          <w:sz w:val="28"/>
          <w:szCs w:val="28"/>
        </w:rPr>
        <w:t>ля остальной парфюмерно-косметической продукции - не ниже 0</w:t>
      </w:r>
      <w:proofErr w:type="gramStart"/>
      <w:r w:rsidRPr="00594E21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 w:rsidRPr="00594E21">
        <w:rPr>
          <w:rFonts w:ascii="Times New Roman" w:hAnsi="Times New Roman" w:cs="Times New Roman"/>
          <w:bCs/>
          <w:sz w:val="28"/>
          <w:szCs w:val="28"/>
        </w:rPr>
        <w:t xml:space="preserve"> и не выше плюс 25°С</w:t>
      </w:r>
    </w:p>
    <w:p w:rsidR="005B2BBC" w:rsidRDefault="00594E21" w:rsidP="00594E21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5B2BBC" w:rsidRPr="005B2BBC">
        <w:rPr>
          <w:rFonts w:ascii="Times New Roman" w:hAnsi="Times New Roman" w:cs="Times New Roman"/>
          <w:bCs/>
          <w:sz w:val="28"/>
          <w:szCs w:val="28"/>
        </w:rPr>
        <w:t>Не допускается хранить косметические изделия под непосредственным воздействием солнечного света и вблизи отопительных приборов.</w:t>
      </w:r>
    </w:p>
    <w:p w:rsidR="009939EE" w:rsidRPr="006462FF" w:rsidRDefault="009939EE" w:rsidP="00594E21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2FF">
        <w:rPr>
          <w:rFonts w:ascii="Times New Roman" w:hAnsi="Times New Roman" w:cs="Times New Roman"/>
          <w:b/>
          <w:bCs/>
          <w:sz w:val="28"/>
          <w:szCs w:val="28"/>
        </w:rPr>
        <w:t>Реализация:</w:t>
      </w:r>
    </w:p>
    <w:p w:rsidR="009939EE" w:rsidRDefault="009939EE" w:rsidP="009939EE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9EE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РФ от 19.01.1998 N 55 (ред. от 16.05.2020)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</w:r>
    </w:p>
    <w:p w:rsidR="009939EE" w:rsidRPr="009939EE" w:rsidRDefault="009939EE" w:rsidP="009939EE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939EE">
        <w:rPr>
          <w:rFonts w:ascii="Times New Roman" w:hAnsi="Times New Roman" w:cs="Times New Roman"/>
          <w:bCs/>
          <w:sz w:val="28"/>
          <w:szCs w:val="28"/>
        </w:rPr>
        <w:t>До подачи в торговый зал парфюмерно-косметические товары распаковываются и осматриваются, проверяется качество (по внешним признакам) каждой единицы товара и наличие о нем необходимой информации.</w:t>
      </w:r>
    </w:p>
    <w:p w:rsidR="009939EE" w:rsidRPr="009939EE" w:rsidRDefault="009939EE" w:rsidP="009939EE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dst100161"/>
      <w:bookmarkEnd w:id="0"/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939EE">
        <w:rPr>
          <w:rFonts w:ascii="Times New Roman" w:hAnsi="Times New Roman" w:cs="Times New Roman"/>
          <w:bCs/>
          <w:sz w:val="28"/>
          <w:szCs w:val="28"/>
        </w:rPr>
        <w:t>. Покупателю должна быть предоставлена возможность ознакомиться с запахом духов, одеколонов, туалетной воды с использованием для этого лакмусовых бумажек, пропитанных душистой жидкостью, образцов-понюшек, представляемых изготовителями товаров, а также с другими свойствами и характеристиками предлагаемых к продаже товаров.</w:t>
      </w:r>
    </w:p>
    <w:p w:rsidR="009939EE" w:rsidRPr="009939EE" w:rsidRDefault="009939EE" w:rsidP="009939EE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dst100162"/>
      <w:bookmarkEnd w:id="1"/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939EE">
        <w:rPr>
          <w:rFonts w:ascii="Times New Roman" w:hAnsi="Times New Roman" w:cs="Times New Roman"/>
          <w:bCs/>
          <w:sz w:val="28"/>
          <w:szCs w:val="28"/>
        </w:rPr>
        <w:t>. 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ленты. Аэрозольная упаковка товара проверяется лицом, осуществляющим продажу, на функционирование упаковки в присутствии покупателя.</w:t>
      </w:r>
      <w:bookmarkStart w:id="2" w:name="_GoBack"/>
      <w:bookmarkEnd w:id="2"/>
    </w:p>
    <w:sectPr w:rsidR="009939EE" w:rsidRPr="0099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8F"/>
    <w:rsid w:val="001D0F01"/>
    <w:rsid w:val="0024360B"/>
    <w:rsid w:val="003B3131"/>
    <w:rsid w:val="00594E21"/>
    <w:rsid w:val="005B2BBC"/>
    <w:rsid w:val="00602FD1"/>
    <w:rsid w:val="006305D7"/>
    <w:rsid w:val="006462FF"/>
    <w:rsid w:val="006D5191"/>
    <w:rsid w:val="007A008F"/>
    <w:rsid w:val="00824C23"/>
    <w:rsid w:val="00942948"/>
    <w:rsid w:val="00945597"/>
    <w:rsid w:val="009939EE"/>
    <w:rsid w:val="00B029DB"/>
    <w:rsid w:val="00B522D2"/>
    <w:rsid w:val="00B777D4"/>
    <w:rsid w:val="00C3400A"/>
    <w:rsid w:val="00C9543A"/>
    <w:rsid w:val="00CE2420"/>
    <w:rsid w:val="00DD258E"/>
    <w:rsid w:val="00E32C6C"/>
    <w:rsid w:val="00E97F08"/>
    <w:rsid w:val="00F0629F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2020-06-01T17:07:00Z</dcterms:created>
  <dcterms:modified xsi:type="dcterms:W3CDTF">2020-06-10T18:30:00Z</dcterms:modified>
</cp:coreProperties>
</file>