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9E" w:rsidRDefault="00586A9E" w:rsidP="00586A9E">
      <w:pPr>
        <w:pStyle w:val="01"/>
        <w:jc w:val="center"/>
      </w:pPr>
      <w:r w:rsidRPr="00465F66">
        <w:t>Текстовый отчет</w:t>
      </w:r>
    </w:p>
    <w:p w:rsidR="00586A9E" w:rsidRDefault="00586A9E" w:rsidP="00586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 xml:space="preserve"> подсчет числа дыханий, </w:t>
      </w:r>
      <w:r w:rsidR="009228BE" w:rsidRPr="00D119E8">
        <w:rPr>
          <w:rFonts w:ascii="Times New Roman" w:hAnsi="Times New Roman" w:cs="Times New Roman"/>
          <w:sz w:val="28"/>
          <w:szCs w:val="28"/>
          <w:u w:val="single"/>
        </w:rPr>
        <w:t xml:space="preserve">оценка физического, нервно-психического и полового развития детей разного возраста 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 xml:space="preserve">измерение артериального давления детям разного возраста, </w:t>
      </w:r>
      <w:r w:rsidR="009228BE" w:rsidRPr="00D119E8">
        <w:rPr>
          <w:rFonts w:ascii="Times New Roman" w:hAnsi="Times New Roman" w:cs="Times New Roman"/>
          <w:sz w:val="28"/>
          <w:szCs w:val="28"/>
          <w:u w:val="single"/>
        </w:rPr>
        <w:t xml:space="preserve">оценка полового развития, подсчет пульса 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>пеленание новорожденного, техника проведения гигиенической ванны новорожденному, составление примерного меню для детей различного возраста.</w:t>
      </w:r>
    </w:p>
    <w:p w:rsidR="00586A9E" w:rsidRDefault="00586A9E" w:rsidP="00586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A9E" w:rsidRDefault="00586A9E" w:rsidP="00586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проделано самостоятельно: 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>измерение массы тела, измерение длины тела, измерение окружности г</w:t>
      </w:r>
      <w:r w:rsidR="009228BE">
        <w:rPr>
          <w:rFonts w:ascii="Times New Roman" w:hAnsi="Times New Roman" w:cs="Times New Roman"/>
          <w:sz w:val="28"/>
          <w:szCs w:val="28"/>
          <w:u w:val="single"/>
        </w:rPr>
        <w:t>оловы детям различного возраста</w:t>
      </w:r>
      <w:proofErr w:type="gramStart"/>
      <w:r w:rsidRPr="00D119E8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D119E8">
        <w:rPr>
          <w:rFonts w:ascii="Times New Roman" w:hAnsi="Times New Roman" w:cs="Times New Roman"/>
          <w:sz w:val="28"/>
          <w:szCs w:val="28"/>
          <w:u w:val="single"/>
        </w:rPr>
        <w:t xml:space="preserve"> подсчет пульса, </w:t>
      </w:r>
      <w:r w:rsidR="009228BE" w:rsidRPr="00D119E8">
        <w:rPr>
          <w:rFonts w:ascii="Times New Roman" w:hAnsi="Times New Roman" w:cs="Times New Roman"/>
          <w:sz w:val="28"/>
          <w:szCs w:val="28"/>
          <w:u w:val="single"/>
        </w:rPr>
        <w:t xml:space="preserve">обработка пупочной ранки 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 xml:space="preserve">подсчет числа дыханий, </w:t>
      </w:r>
      <w:r w:rsidR="009228BE" w:rsidRPr="00D119E8">
        <w:rPr>
          <w:rFonts w:ascii="Times New Roman" w:hAnsi="Times New Roman" w:cs="Times New Roman"/>
          <w:sz w:val="28"/>
          <w:szCs w:val="28"/>
          <w:u w:val="single"/>
        </w:rPr>
        <w:t xml:space="preserve">пеленание новорожденного 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>измерение артериального давления детям разног</w:t>
      </w:r>
      <w:r w:rsidR="009228BE">
        <w:rPr>
          <w:rFonts w:ascii="Times New Roman" w:hAnsi="Times New Roman" w:cs="Times New Roman"/>
          <w:sz w:val="28"/>
          <w:szCs w:val="28"/>
          <w:u w:val="single"/>
        </w:rPr>
        <w:t>о возраста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>, проведени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 xml:space="preserve"> гигиенической ванны новорожденному.</w:t>
      </w:r>
    </w:p>
    <w:p w:rsidR="00586A9E" w:rsidRDefault="00586A9E" w:rsidP="00586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228BE" w:rsidRPr="007F5A9F" w:rsidRDefault="00586A9E" w:rsidP="009228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помощь оказана обучающемуся со стороны методического непосредственного руководителей практики:</w:t>
      </w:r>
      <w:r>
        <w:rPr>
          <w:sz w:val="28"/>
          <w:szCs w:val="28"/>
        </w:rPr>
        <w:t xml:space="preserve"> </w:t>
      </w:r>
      <w:r w:rsidRPr="00D119E8">
        <w:rPr>
          <w:rFonts w:ascii="Times New Roman" w:hAnsi="Times New Roman"/>
          <w:sz w:val="28"/>
          <w:szCs w:val="28"/>
          <w:u w:val="single"/>
        </w:rPr>
        <w:t xml:space="preserve">демонстрирование правильности выполнение манипуляций, </w:t>
      </w:r>
      <w:r w:rsidR="009228B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228BE">
        <w:rPr>
          <w:rFonts w:ascii="Times New Roman" w:hAnsi="Times New Roman"/>
          <w:sz w:val="28"/>
          <w:szCs w:val="28"/>
          <w:u w:val="single"/>
        </w:rPr>
        <w:t>Филенкова</w:t>
      </w:r>
      <w:proofErr w:type="spellEnd"/>
      <w:r w:rsidR="009228BE">
        <w:rPr>
          <w:rFonts w:ascii="Times New Roman" w:hAnsi="Times New Roman"/>
          <w:sz w:val="28"/>
          <w:szCs w:val="28"/>
          <w:u w:val="single"/>
        </w:rPr>
        <w:t xml:space="preserve"> Н.Л  </w:t>
      </w:r>
      <w:proofErr w:type="gramStart"/>
      <w:r w:rsidR="009228BE" w:rsidRPr="007F5A9F">
        <w:rPr>
          <w:rFonts w:ascii="Times New Roman" w:hAnsi="Times New Roman"/>
          <w:sz w:val="28"/>
          <w:szCs w:val="28"/>
          <w:u w:val="single"/>
        </w:rPr>
        <w:t>подсказывала</w:t>
      </w:r>
      <w:proofErr w:type="gramEnd"/>
      <w:r w:rsidR="009228BE" w:rsidRPr="007F5A9F">
        <w:rPr>
          <w:rFonts w:ascii="Times New Roman" w:hAnsi="Times New Roman"/>
          <w:sz w:val="28"/>
          <w:szCs w:val="28"/>
          <w:u w:val="single"/>
        </w:rPr>
        <w:t xml:space="preserve"> как поступить</w:t>
      </w:r>
      <w:r w:rsidR="009228BE">
        <w:rPr>
          <w:rFonts w:ascii="Times New Roman" w:hAnsi="Times New Roman"/>
          <w:sz w:val="28"/>
          <w:szCs w:val="28"/>
          <w:u w:val="single"/>
        </w:rPr>
        <w:t xml:space="preserve"> правильно в различных ситуациях.</w:t>
      </w:r>
    </w:p>
    <w:p w:rsidR="00586A9E" w:rsidRPr="00D119E8" w:rsidRDefault="00586A9E" w:rsidP="00586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A9E" w:rsidRDefault="00586A9E" w:rsidP="00586A9E">
      <w:pPr>
        <w:spacing w:line="240" w:lineRule="auto"/>
        <w:rPr>
          <w:sz w:val="28"/>
          <w:szCs w:val="28"/>
        </w:rPr>
      </w:pPr>
    </w:p>
    <w:p w:rsidR="00586A9E" w:rsidRDefault="00586A9E" w:rsidP="00586A9E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и предложения по практике: </w:t>
      </w:r>
      <w:r w:rsidRPr="00D119E8">
        <w:rPr>
          <w:rFonts w:ascii="Times New Roman" w:hAnsi="Times New Roman"/>
          <w:sz w:val="28"/>
          <w:szCs w:val="28"/>
          <w:u w:val="single"/>
        </w:rPr>
        <w:t>нет</w:t>
      </w:r>
    </w:p>
    <w:p w:rsidR="00586A9E" w:rsidRDefault="00586A9E" w:rsidP="00586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</w:t>
      </w:r>
      <w:r w:rsidR="000F1398">
        <w:rPr>
          <w:rFonts w:ascii="Times New Roman" w:hAnsi="Times New Roman"/>
          <w:sz w:val="28"/>
          <w:szCs w:val="28"/>
        </w:rPr>
        <w:t>_________________ В.Е. Бабич</w:t>
      </w:r>
    </w:p>
    <w:p w:rsidR="00586A9E" w:rsidRDefault="00586A9E" w:rsidP="0058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руководитель практики ______________Н.Л. </w:t>
      </w:r>
      <w:proofErr w:type="spellStart"/>
      <w:r>
        <w:rPr>
          <w:rFonts w:ascii="Times New Roman" w:hAnsi="Times New Roman"/>
          <w:sz w:val="28"/>
          <w:szCs w:val="28"/>
        </w:rPr>
        <w:t>Филенкова</w:t>
      </w:r>
      <w:proofErr w:type="spellEnd"/>
    </w:p>
    <w:p w:rsidR="00E11F67" w:rsidRDefault="000F1398"/>
    <w:sectPr w:rsidR="00E11F67" w:rsidSect="0046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C63"/>
    <w:rsid w:val="000315D4"/>
    <w:rsid w:val="000F1398"/>
    <w:rsid w:val="0033271F"/>
    <w:rsid w:val="0046591D"/>
    <w:rsid w:val="004B2457"/>
    <w:rsid w:val="00586A9E"/>
    <w:rsid w:val="009228BE"/>
    <w:rsid w:val="00D10C63"/>
    <w:rsid w:val="00FA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_з01"/>
    <w:basedOn w:val="a"/>
    <w:uiPriority w:val="99"/>
    <w:qFormat/>
    <w:rsid w:val="00D10C63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D10C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теле2</cp:lastModifiedBy>
  <cp:revision>4</cp:revision>
  <dcterms:created xsi:type="dcterms:W3CDTF">2020-06-23T07:33:00Z</dcterms:created>
  <dcterms:modified xsi:type="dcterms:W3CDTF">2020-06-29T13:47:00Z</dcterms:modified>
</cp:coreProperties>
</file>