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31" w:rsidRDefault="00063531" w:rsidP="0074450E">
      <w:pPr>
        <w:tabs>
          <w:tab w:val="left" w:pos="0"/>
          <w:tab w:val="left" w:pos="709"/>
          <w:tab w:val="left" w:pos="851"/>
        </w:tabs>
        <w:jc w:val="both"/>
        <w:rPr>
          <w:b/>
          <w:sz w:val="28"/>
          <w:szCs w:val="28"/>
        </w:rPr>
      </w:pPr>
      <w:r w:rsidRPr="0074450E">
        <w:rPr>
          <w:b/>
          <w:sz w:val="28"/>
          <w:szCs w:val="28"/>
        </w:rPr>
        <w:t>Лекция №9</w:t>
      </w:r>
    </w:p>
    <w:p w:rsidR="00592B2B" w:rsidRPr="0074450E" w:rsidRDefault="00592B2B" w:rsidP="0074450E">
      <w:pPr>
        <w:tabs>
          <w:tab w:val="left" w:pos="0"/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063531" w:rsidRPr="0074450E" w:rsidRDefault="00063531" w:rsidP="0074450E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 w:rsidRPr="0074450E">
        <w:rPr>
          <w:b/>
          <w:sz w:val="28"/>
          <w:szCs w:val="28"/>
        </w:rPr>
        <w:t>Тема «Оксосоединения. Карбоновые кислоты»</w:t>
      </w:r>
    </w:p>
    <w:p w:rsidR="00063531" w:rsidRPr="0074450E" w:rsidRDefault="00063531" w:rsidP="0074450E">
      <w:pPr>
        <w:tabs>
          <w:tab w:val="left" w:pos="0"/>
          <w:tab w:val="left" w:pos="709"/>
          <w:tab w:val="left" w:pos="851"/>
        </w:tabs>
        <w:ind w:left="360"/>
        <w:jc w:val="both"/>
        <w:rPr>
          <w:sz w:val="28"/>
          <w:szCs w:val="28"/>
        </w:rPr>
      </w:pPr>
    </w:p>
    <w:p w:rsidR="00063531" w:rsidRPr="0074450E" w:rsidRDefault="00063531" w:rsidP="0074450E">
      <w:pPr>
        <w:tabs>
          <w:tab w:val="left" w:pos="0"/>
          <w:tab w:val="left" w:pos="709"/>
          <w:tab w:val="left" w:pos="851"/>
        </w:tabs>
        <w:ind w:left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План:</w:t>
      </w:r>
    </w:p>
    <w:p w:rsidR="0021290A" w:rsidRPr="0074450E" w:rsidRDefault="0021290A" w:rsidP="0074450E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/>
        <w:contextualSpacing/>
        <w:jc w:val="both"/>
        <w:rPr>
          <w:sz w:val="28"/>
          <w:szCs w:val="28"/>
        </w:rPr>
      </w:pPr>
      <w:r w:rsidRPr="0074450E">
        <w:rPr>
          <w:sz w:val="28"/>
          <w:szCs w:val="28"/>
        </w:rPr>
        <w:t>Состав альдегидов и кетонов</w:t>
      </w:r>
    </w:p>
    <w:p w:rsidR="007A7CE9" w:rsidRPr="0074450E" w:rsidRDefault="0021290A" w:rsidP="0074450E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/>
        <w:contextualSpacing/>
        <w:jc w:val="both"/>
        <w:rPr>
          <w:sz w:val="28"/>
          <w:szCs w:val="28"/>
        </w:rPr>
      </w:pPr>
      <w:r w:rsidRPr="0074450E">
        <w:rPr>
          <w:sz w:val="28"/>
          <w:szCs w:val="28"/>
        </w:rPr>
        <w:t>Номенклатура и типы изомерии</w:t>
      </w:r>
    </w:p>
    <w:p w:rsidR="007A7CE9" w:rsidRPr="0074450E" w:rsidRDefault="007A7CE9" w:rsidP="0074450E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4450E">
        <w:rPr>
          <w:sz w:val="28"/>
          <w:szCs w:val="28"/>
        </w:rPr>
        <w:t>Электронное строение карбонильной группы</w:t>
      </w:r>
    </w:p>
    <w:p w:rsidR="007A7CE9" w:rsidRPr="0074450E" w:rsidRDefault="007A7CE9" w:rsidP="0074450E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ind w:right="-5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Физические и химические свойства</w:t>
      </w:r>
    </w:p>
    <w:p w:rsidR="007A7CE9" w:rsidRPr="0074450E" w:rsidRDefault="007A7CE9" w:rsidP="0074450E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ind w:right="-5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Получение альдегидов</w:t>
      </w:r>
    </w:p>
    <w:p w:rsidR="0021290A" w:rsidRPr="0074450E" w:rsidRDefault="0021290A" w:rsidP="0074450E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/>
        <w:contextualSpacing/>
        <w:jc w:val="both"/>
        <w:rPr>
          <w:sz w:val="28"/>
          <w:szCs w:val="28"/>
        </w:rPr>
      </w:pPr>
      <w:r w:rsidRPr="0074450E">
        <w:rPr>
          <w:sz w:val="28"/>
          <w:szCs w:val="28"/>
        </w:rPr>
        <w:t>Сравнительные свойства кетонов</w:t>
      </w:r>
    </w:p>
    <w:p w:rsidR="0021290A" w:rsidRPr="0074450E" w:rsidRDefault="0021290A" w:rsidP="0074450E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/>
        <w:contextualSpacing/>
        <w:jc w:val="both"/>
        <w:rPr>
          <w:sz w:val="28"/>
          <w:szCs w:val="28"/>
        </w:rPr>
      </w:pPr>
      <w:r w:rsidRPr="0074450E">
        <w:rPr>
          <w:sz w:val="28"/>
          <w:szCs w:val="28"/>
        </w:rPr>
        <w:t>Применение в медицине альдегидов и их производных</w:t>
      </w:r>
    </w:p>
    <w:p w:rsidR="0021290A" w:rsidRPr="0074450E" w:rsidRDefault="0021290A" w:rsidP="0074450E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/>
        <w:contextualSpacing/>
        <w:jc w:val="both"/>
        <w:rPr>
          <w:sz w:val="28"/>
          <w:szCs w:val="28"/>
        </w:rPr>
      </w:pPr>
      <w:r w:rsidRPr="0074450E">
        <w:rPr>
          <w:sz w:val="28"/>
          <w:szCs w:val="28"/>
        </w:rPr>
        <w:t>Состав</w:t>
      </w:r>
      <w:r w:rsidR="007A7CE9" w:rsidRPr="0074450E">
        <w:rPr>
          <w:sz w:val="28"/>
          <w:szCs w:val="28"/>
        </w:rPr>
        <w:t>, номенклатура</w:t>
      </w:r>
      <w:r w:rsidRPr="0074450E">
        <w:rPr>
          <w:sz w:val="28"/>
          <w:szCs w:val="28"/>
        </w:rPr>
        <w:t xml:space="preserve"> и классификация карбоновых кислот</w:t>
      </w:r>
    </w:p>
    <w:p w:rsidR="007A7CE9" w:rsidRPr="0074450E" w:rsidRDefault="007A7CE9" w:rsidP="0074450E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4450E">
        <w:rPr>
          <w:sz w:val="28"/>
          <w:szCs w:val="28"/>
        </w:rPr>
        <w:t>Строение карбоксильной группы.</w:t>
      </w:r>
    </w:p>
    <w:p w:rsidR="007A7CE9" w:rsidRPr="0074450E" w:rsidRDefault="007A7CE9" w:rsidP="0074450E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/>
        <w:contextualSpacing/>
        <w:jc w:val="both"/>
        <w:rPr>
          <w:sz w:val="28"/>
          <w:szCs w:val="28"/>
        </w:rPr>
      </w:pPr>
      <w:r w:rsidRPr="0074450E">
        <w:rPr>
          <w:sz w:val="28"/>
          <w:szCs w:val="28"/>
        </w:rPr>
        <w:t>Физические и химические свойства</w:t>
      </w:r>
    </w:p>
    <w:p w:rsidR="0021290A" w:rsidRPr="0074450E" w:rsidRDefault="0021290A" w:rsidP="0074450E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/>
        <w:contextualSpacing/>
        <w:jc w:val="both"/>
        <w:rPr>
          <w:sz w:val="28"/>
          <w:szCs w:val="28"/>
        </w:rPr>
      </w:pPr>
      <w:r w:rsidRPr="0074450E">
        <w:rPr>
          <w:sz w:val="28"/>
          <w:szCs w:val="28"/>
        </w:rPr>
        <w:t xml:space="preserve">Получение </w:t>
      </w:r>
      <w:r w:rsidR="007A7CE9" w:rsidRPr="0074450E">
        <w:rPr>
          <w:sz w:val="28"/>
          <w:szCs w:val="28"/>
        </w:rPr>
        <w:t>карбоновых кислот</w:t>
      </w:r>
    </w:p>
    <w:p w:rsidR="0021290A" w:rsidRPr="0074450E" w:rsidRDefault="0021290A" w:rsidP="0074450E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/>
        <w:contextualSpacing/>
        <w:jc w:val="both"/>
        <w:rPr>
          <w:sz w:val="28"/>
          <w:szCs w:val="28"/>
        </w:rPr>
      </w:pPr>
      <w:r w:rsidRPr="0074450E">
        <w:rPr>
          <w:sz w:val="28"/>
          <w:szCs w:val="28"/>
        </w:rPr>
        <w:t>Физиологическая активность и применение карбоновых кислот в медицине</w:t>
      </w:r>
      <w:r w:rsidRPr="0074450E">
        <w:rPr>
          <w:sz w:val="28"/>
          <w:szCs w:val="28"/>
        </w:rPr>
        <w:tab/>
      </w:r>
    </w:p>
    <w:p w:rsidR="007A7CE9" w:rsidRPr="0074450E" w:rsidRDefault="007A7CE9" w:rsidP="0074450E">
      <w:pPr>
        <w:pStyle w:val="a3"/>
        <w:tabs>
          <w:tab w:val="left" w:pos="709"/>
          <w:tab w:val="left" w:pos="851"/>
        </w:tabs>
        <w:spacing w:after="0"/>
        <w:contextualSpacing/>
        <w:jc w:val="both"/>
        <w:rPr>
          <w:i/>
          <w:sz w:val="28"/>
          <w:szCs w:val="28"/>
        </w:rPr>
      </w:pPr>
    </w:p>
    <w:p w:rsidR="007A7CE9" w:rsidRPr="0074450E" w:rsidRDefault="007A7CE9" w:rsidP="0074450E">
      <w:pPr>
        <w:pStyle w:val="a3"/>
        <w:tabs>
          <w:tab w:val="left" w:pos="709"/>
          <w:tab w:val="left" w:pos="851"/>
        </w:tabs>
        <w:spacing w:after="0"/>
        <w:contextualSpacing/>
        <w:jc w:val="both"/>
        <w:rPr>
          <w:i/>
          <w:sz w:val="28"/>
          <w:szCs w:val="28"/>
        </w:rPr>
      </w:pPr>
      <w:r w:rsidRPr="0074450E">
        <w:rPr>
          <w:i/>
          <w:sz w:val="28"/>
          <w:szCs w:val="28"/>
        </w:rPr>
        <w:t>Конспект лекции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right="-5"/>
        <w:jc w:val="both"/>
        <w:rPr>
          <w:sz w:val="28"/>
          <w:szCs w:val="28"/>
        </w:rPr>
      </w:pPr>
    </w:p>
    <w:p w:rsidR="00063531" w:rsidRPr="0074450E" w:rsidRDefault="007A7CE9" w:rsidP="0074450E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/>
        <w:contextualSpacing/>
        <w:jc w:val="both"/>
        <w:rPr>
          <w:b/>
          <w:sz w:val="28"/>
          <w:szCs w:val="28"/>
        </w:rPr>
      </w:pPr>
      <w:r w:rsidRPr="0074450E">
        <w:rPr>
          <w:b/>
          <w:sz w:val="28"/>
          <w:szCs w:val="28"/>
        </w:rPr>
        <w:t>Состав альдегидов и кетонов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right="-5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Альдегиды и кетоны - это карбониль</w:t>
      </w:r>
      <w:r w:rsidRPr="0074450E">
        <w:rPr>
          <w:sz w:val="28"/>
          <w:szCs w:val="28"/>
        </w:rPr>
        <w:softHyphen/>
        <w:t>ные производные углеводороды.</w:t>
      </w:r>
    </w:p>
    <w:p w:rsidR="00063531" w:rsidRPr="0074450E" w:rsidRDefault="00063531" w:rsidP="0074450E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 w:rsidRPr="0074450E">
        <w:rPr>
          <w:b/>
          <w:sz w:val="28"/>
          <w:szCs w:val="28"/>
        </w:rPr>
        <w:t xml:space="preserve">Альдегиды - </w:t>
      </w:r>
      <w:r w:rsidRPr="0074450E">
        <w:rPr>
          <w:sz w:val="28"/>
          <w:szCs w:val="28"/>
        </w:rPr>
        <w:t>органические соединения, молекулы которых содержат альдегидную группу, связанную с углеводородным радикалом.</w:t>
      </w:r>
    </w:p>
    <w:p w:rsidR="00063531" w:rsidRPr="0074450E" w:rsidRDefault="00063531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4450E">
        <w:rPr>
          <w:sz w:val="28"/>
          <w:szCs w:val="28"/>
        </w:rPr>
        <w:t>Общая формула предельных альдегидов С</w:t>
      </w:r>
      <w:r w:rsidRPr="0074450E">
        <w:rPr>
          <w:sz w:val="28"/>
          <w:szCs w:val="28"/>
          <w:vertAlign w:val="subscript"/>
        </w:rPr>
        <w:t>п</w:t>
      </w:r>
      <w:r w:rsidRPr="0074450E">
        <w:rPr>
          <w:sz w:val="28"/>
          <w:szCs w:val="28"/>
        </w:rPr>
        <w:t>Н</w:t>
      </w:r>
      <w:r w:rsidRPr="0074450E">
        <w:rPr>
          <w:sz w:val="28"/>
          <w:szCs w:val="28"/>
          <w:vertAlign w:val="subscript"/>
        </w:rPr>
        <w:t>2п+1</w:t>
      </w:r>
      <w:r w:rsidRPr="0074450E">
        <w:rPr>
          <w:sz w:val="28"/>
          <w:szCs w:val="28"/>
        </w:rPr>
        <w:t>─СН=О</w:t>
      </w:r>
    </w:p>
    <w:p w:rsidR="00063531" w:rsidRPr="0074450E" w:rsidRDefault="00063531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4450E">
        <w:rPr>
          <w:sz w:val="28"/>
          <w:szCs w:val="28"/>
        </w:rPr>
        <w:t>НСН=О         метаналь  (формальдегид)</w:t>
      </w:r>
    </w:p>
    <w:p w:rsidR="00063531" w:rsidRPr="0074450E" w:rsidRDefault="00063531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4450E">
        <w:rPr>
          <w:sz w:val="28"/>
          <w:szCs w:val="28"/>
        </w:rPr>
        <w:t>СН</w:t>
      </w:r>
      <w:r w:rsidRPr="0074450E">
        <w:rPr>
          <w:sz w:val="28"/>
          <w:szCs w:val="28"/>
          <w:vertAlign w:val="subscript"/>
        </w:rPr>
        <w:t>3</w:t>
      </w:r>
      <w:r w:rsidRPr="0074450E">
        <w:rPr>
          <w:sz w:val="28"/>
          <w:szCs w:val="28"/>
        </w:rPr>
        <w:t>─СН=О  этаналь  (ацетальдегид)</w:t>
      </w:r>
    </w:p>
    <w:p w:rsidR="00063531" w:rsidRPr="0074450E" w:rsidRDefault="00063531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4450E">
        <w:rPr>
          <w:sz w:val="28"/>
          <w:szCs w:val="28"/>
        </w:rPr>
        <w:t>СН</w:t>
      </w:r>
      <w:r w:rsidRPr="0074450E">
        <w:rPr>
          <w:sz w:val="28"/>
          <w:szCs w:val="28"/>
          <w:vertAlign w:val="subscript"/>
        </w:rPr>
        <w:t>3</w:t>
      </w:r>
      <w:r w:rsidRPr="0074450E">
        <w:rPr>
          <w:sz w:val="28"/>
          <w:szCs w:val="28"/>
        </w:rPr>
        <w:t>─СН</w:t>
      </w:r>
      <w:r w:rsidRPr="0074450E">
        <w:rPr>
          <w:sz w:val="28"/>
          <w:szCs w:val="28"/>
          <w:vertAlign w:val="subscript"/>
        </w:rPr>
        <w:t>2</w:t>
      </w:r>
      <w:r w:rsidRPr="0074450E">
        <w:rPr>
          <w:sz w:val="28"/>
          <w:szCs w:val="28"/>
        </w:rPr>
        <w:t>─СН=О пропаналь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right="-5"/>
        <w:jc w:val="both"/>
        <w:rPr>
          <w:sz w:val="28"/>
          <w:szCs w:val="28"/>
        </w:rPr>
      </w:pPr>
      <w:r w:rsidRPr="0074450E">
        <w:rPr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205105</wp:posOffset>
            </wp:positionV>
            <wp:extent cx="1488440" cy="1887855"/>
            <wp:effectExtent l="19050" t="0" r="0" b="0"/>
            <wp:wrapSquare wrapText="bothSides"/>
            <wp:docPr id="18" name="Рисунок 16" descr="U22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22_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88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Карбонильная группа, связанная с одним радикалом образует – альдегиды и  альдегидную группу.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Кетонами называются соединения, молекулы которых состоят из двух углеводородных радикалов, соединенных карбонильной группой: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Простейший кетон — диметилкетон, или ацетон: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089660" cy="762635"/>
            <wp:effectExtent l="0" t="0" r="0" b="0"/>
            <wp:wrapSquare wrapText="bothSides"/>
            <wp:docPr id="17" name="Рисунок 14" descr="366_1_sver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66_1_sverh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1F9F6"/>
                        </a:clrFrom>
                        <a:clrTo>
                          <a:srgbClr val="F1F9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b/>
          <w:sz w:val="28"/>
          <w:szCs w:val="28"/>
        </w:rPr>
      </w:pPr>
    </w:p>
    <w:p w:rsidR="00063531" w:rsidRPr="0074450E" w:rsidRDefault="00063531" w:rsidP="0074450E">
      <w:pPr>
        <w:tabs>
          <w:tab w:val="left" w:pos="709"/>
          <w:tab w:val="left" w:pos="851"/>
        </w:tabs>
        <w:ind w:right="-5"/>
        <w:jc w:val="both"/>
        <w:rPr>
          <w:b/>
          <w:sz w:val="28"/>
          <w:szCs w:val="28"/>
        </w:rPr>
      </w:pPr>
    </w:p>
    <w:p w:rsidR="007A7CE9" w:rsidRPr="0074450E" w:rsidRDefault="007A7CE9" w:rsidP="0074450E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/>
        <w:contextualSpacing/>
        <w:jc w:val="both"/>
        <w:rPr>
          <w:b/>
          <w:sz w:val="28"/>
          <w:szCs w:val="28"/>
        </w:rPr>
      </w:pPr>
      <w:r w:rsidRPr="0074450E">
        <w:rPr>
          <w:b/>
          <w:sz w:val="28"/>
          <w:szCs w:val="28"/>
        </w:rPr>
        <w:t>Номенклатура и типы изомерии</w:t>
      </w:r>
    </w:p>
    <w:p w:rsidR="007A7CE9" w:rsidRPr="0074450E" w:rsidRDefault="007A7CE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 xml:space="preserve">Названия альдегидов образуются от названия соответствующих алканов с добавлением суффикса – </w:t>
      </w:r>
      <w:r w:rsidRPr="0074450E">
        <w:rPr>
          <w:b/>
          <w:sz w:val="28"/>
          <w:szCs w:val="28"/>
        </w:rPr>
        <w:t>аль</w:t>
      </w:r>
      <w:r w:rsidRPr="0074450E">
        <w:rPr>
          <w:sz w:val="28"/>
          <w:szCs w:val="28"/>
        </w:rPr>
        <w:t xml:space="preserve">. Для альдегидов также применяют названия, </w:t>
      </w:r>
      <w:r w:rsidRPr="0074450E">
        <w:rPr>
          <w:sz w:val="28"/>
          <w:szCs w:val="28"/>
        </w:rPr>
        <w:lastRenderedPageBreak/>
        <w:t>производные от названий соответствующих кислот. Кроме того, простейшие альдегиды сохранили свое историческое название.</w:t>
      </w:r>
    </w:p>
    <w:p w:rsidR="007A7CE9" w:rsidRPr="0074450E" w:rsidRDefault="008F5B5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-165100</wp:posOffset>
            </wp:positionV>
            <wp:extent cx="3202940" cy="2144395"/>
            <wp:effectExtent l="19050" t="0" r="0" b="0"/>
            <wp:wrapTight wrapText="bothSides">
              <wp:wrapPolygon edited="0">
                <wp:start x="-128" y="0"/>
                <wp:lineTo x="128" y="21107"/>
                <wp:lineTo x="257" y="21107"/>
                <wp:lineTo x="21069" y="21107"/>
                <wp:lineTo x="21197" y="21107"/>
                <wp:lineTo x="21454" y="18805"/>
                <wp:lineTo x="21454" y="0"/>
                <wp:lineTo x="-128" y="0"/>
              </wp:wrapPolygon>
            </wp:wrapTight>
            <wp:docPr id="2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AFCEA2"/>
                        </a:clrFrom>
                        <a:clrTo>
                          <a:srgbClr val="AFCEA2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214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7CE9" w:rsidRPr="0074450E">
        <w:rPr>
          <w:sz w:val="28"/>
          <w:szCs w:val="28"/>
        </w:rPr>
        <w:t>Для альдегидов возможна изомерия:</w:t>
      </w:r>
    </w:p>
    <w:p w:rsidR="007A7CE9" w:rsidRPr="0074450E" w:rsidRDefault="007A7CE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а) углеродного скелета</w:t>
      </w:r>
    </w:p>
    <w:p w:rsidR="007A7CE9" w:rsidRPr="0074450E" w:rsidRDefault="007A7CE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При названии изомеров положения заместителей указывают цифрами, первым считается углерод альдегидной группы.</w:t>
      </w:r>
    </w:p>
    <w:p w:rsidR="007A7CE9" w:rsidRPr="0074450E" w:rsidRDefault="007A7CE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б) положения функциональной группы</w:t>
      </w:r>
    </w:p>
    <w:p w:rsidR="007A7CE9" w:rsidRPr="0074450E" w:rsidRDefault="007A7CE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перемещение функциональной (карбонильной) группы в середину углеродной цепи приводит к появлению изомерии другим гомологическим рядам – кетонам.</w:t>
      </w:r>
    </w:p>
    <w:p w:rsidR="007A7CE9" w:rsidRPr="0074450E" w:rsidRDefault="007A7CE9" w:rsidP="0074450E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063531" w:rsidRPr="0074450E" w:rsidRDefault="00063531" w:rsidP="0074450E">
      <w:pPr>
        <w:pStyle w:val="a7"/>
        <w:numPr>
          <w:ilvl w:val="0"/>
          <w:numId w:val="10"/>
        </w:num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 w:rsidRPr="0074450E">
        <w:rPr>
          <w:b/>
          <w:sz w:val="28"/>
          <w:szCs w:val="28"/>
        </w:rPr>
        <w:t xml:space="preserve">Электронное строение </w:t>
      </w:r>
      <w:r w:rsidR="007A7CE9" w:rsidRPr="0074450E">
        <w:rPr>
          <w:b/>
          <w:sz w:val="28"/>
          <w:szCs w:val="28"/>
        </w:rPr>
        <w:t>карбонильной группы</w:t>
      </w:r>
    </w:p>
    <w:p w:rsidR="00063531" w:rsidRPr="0074450E" w:rsidRDefault="00063531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4450E">
        <w:rPr>
          <w:sz w:val="28"/>
          <w:szCs w:val="28"/>
        </w:rPr>
        <w:tab/>
        <w:t xml:space="preserve">Атом углерода карбонильной группы </w:t>
      </w:r>
      <w:r w:rsidRPr="0074450E">
        <w:rPr>
          <w:sz w:val="28"/>
          <w:szCs w:val="28"/>
          <w:lang w:val="en-US"/>
        </w:rPr>
        <w:t>sp</w:t>
      </w:r>
      <w:r w:rsidRPr="0074450E">
        <w:rPr>
          <w:sz w:val="28"/>
          <w:szCs w:val="28"/>
          <w:vertAlign w:val="superscript"/>
        </w:rPr>
        <w:t>2</w:t>
      </w:r>
      <w:r w:rsidRPr="0074450E">
        <w:rPr>
          <w:sz w:val="28"/>
          <w:szCs w:val="28"/>
        </w:rPr>
        <w:t>-гибридизован, поэтому атомы, которые непосредственно связаны с ним, находятся в одной плоскости.</w:t>
      </w:r>
    </w:p>
    <w:p w:rsidR="00063531" w:rsidRPr="0074450E" w:rsidRDefault="00063531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4450E">
        <w:rPr>
          <w:sz w:val="28"/>
          <w:szCs w:val="28"/>
        </w:rPr>
        <w:t>Атом углерода карбонильной группы соединен с атомом кислорода двойной связью. Электроны π-связи смещены в сторону более электроотрицательного атома кислорода. В результате атом О имеет частично отрицательный заряд δ-, а атом С – частично положительный заряд δ+.</w:t>
      </w:r>
    </w:p>
    <w:p w:rsidR="00063531" w:rsidRPr="0074450E" w:rsidRDefault="00063531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4450E">
        <w:rPr>
          <w:sz w:val="28"/>
          <w:szCs w:val="28"/>
        </w:rPr>
        <w:t>Низшие альдегиды имеют резкий запах, высшие  - от 8-12 атомов С – душистые вещества, с увеличением числа атомов С растворимость альдегидов в воде уменьшается, все альдегиды растворяются в органических растворителях. Альдегиды раздражают слизистые оболочки глаз и верхних дыхательных путей, вредно влияют на нервную систему.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right="-5"/>
        <w:jc w:val="both"/>
        <w:rPr>
          <w:sz w:val="28"/>
          <w:szCs w:val="28"/>
        </w:rPr>
      </w:pPr>
    </w:p>
    <w:p w:rsidR="00063531" w:rsidRPr="0074450E" w:rsidRDefault="007A7CE9" w:rsidP="0074450E">
      <w:pPr>
        <w:pStyle w:val="a7"/>
        <w:numPr>
          <w:ilvl w:val="0"/>
          <w:numId w:val="10"/>
        </w:numPr>
        <w:tabs>
          <w:tab w:val="left" w:pos="709"/>
          <w:tab w:val="left" w:pos="851"/>
        </w:tabs>
        <w:ind w:right="-5"/>
        <w:jc w:val="both"/>
        <w:rPr>
          <w:b/>
          <w:sz w:val="28"/>
          <w:szCs w:val="28"/>
        </w:rPr>
      </w:pPr>
      <w:r w:rsidRPr="0074450E">
        <w:rPr>
          <w:b/>
          <w:sz w:val="28"/>
          <w:szCs w:val="28"/>
        </w:rPr>
        <w:t>Физические и х</w:t>
      </w:r>
      <w:r w:rsidR="00063531" w:rsidRPr="0074450E">
        <w:rPr>
          <w:b/>
          <w:sz w:val="28"/>
          <w:szCs w:val="28"/>
        </w:rPr>
        <w:t>имические свойства</w:t>
      </w:r>
    </w:p>
    <w:p w:rsidR="0021290A" w:rsidRPr="0074450E" w:rsidRDefault="0021290A" w:rsidP="0074450E">
      <w:pPr>
        <w:tabs>
          <w:tab w:val="left" w:pos="709"/>
          <w:tab w:val="left" w:pos="851"/>
        </w:tabs>
        <w:ind w:right="-5"/>
        <w:jc w:val="both"/>
        <w:rPr>
          <w:i/>
          <w:sz w:val="28"/>
          <w:szCs w:val="28"/>
        </w:rPr>
      </w:pPr>
    </w:p>
    <w:p w:rsidR="007A7CE9" w:rsidRPr="0074450E" w:rsidRDefault="007A7CE9" w:rsidP="0074450E">
      <w:pPr>
        <w:tabs>
          <w:tab w:val="left" w:pos="709"/>
          <w:tab w:val="left" w:pos="851"/>
        </w:tabs>
        <w:ind w:right="-5"/>
        <w:jc w:val="both"/>
        <w:rPr>
          <w:sz w:val="28"/>
          <w:szCs w:val="28"/>
        </w:rPr>
      </w:pPr>
      <w:r w:rsidRPr="0074450E">
        <w:rPr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215900</wp:posOffset>
            </wp:positionV>
            <wp:extent cx="1663700" cy="571500"/>
            <wp:effectExtent l="19050" t="0" r="0" b="0"/>
            <wp:wrapSquare wrapText="bothSides"/>
            <wp:docPr id="29" name="Рисунок 26" descr="U23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23_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450E">
        <w:rPr>
          <w:sz w:val="28"/>
          <w:szCs w:val="28"/>
        </w:rPr>
        <w:t xml:space="preserve">Карбоновые кислоты представляют собой жидкости. </w:t>
      </w:r>
    </w:p>
    <w:p w:rsidR="007A7CE9" w:rsidRPr="0074450E" w:rsidRDefault="007A7CE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 xml:space="preserve">Причина этого явления - способность образовывать межмолекулярные водородные связи. </w:t>
      </w:r>
    </w:p>
    <w:p w:rsidR="007A7CE9" w:rsidRPr="0074450E" w:rsidRDefault="007A7CE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</w:p>
    <w:p w:rsidR="007A7CE9" w:rsidRPr="0074450E" w:rsidRDefault="007A7CE9" w:rsidP="0074450E">
      <w:pPr>
        <w:tabs>
          <w:tab w:val="left" w:pos="709"/>
          <w:tab w:val="left" w:pos="851"/>
        </w:tabs>
        <w:ind w:right="-5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С увеличением молекулярной массы растворимость карбоновых кислот в воде уменьшается. Высшие кислоты, начиная с пальмитиновой, твердые вещества, нерастворимые в воде.</w:t>
      </w:r>
    </w:p>
    <w:p w:rsidR="007A7CE9" w:rsidRPr="0074450E" w:rsidRDefault="007A7CE9" w:rsidP="0074450E">
      <w:pPr>
        <w:tabs>
          <w:tab w:val="left" w:pos="709"/>
          <w:tab w:val="left" w:pos="851"/>
        </w:tabs>
        <w:ind w:right="-5"/>
        <w:jc w:val="both"/>
        <w:rPr>
          <w:i/>
          <w:sz w:val="28"/>
          <w:szCs w:val="28"/>
        </w:rPr>
      </w:pPr>
    </w:p>
    <w:p w:rsidR="0021290A" w:rsidRPr="0074450E" w:rsidRDefault="0021290A" w:rsidP="0074450E">
      <w:pPr>
        <w:pStyle w:val="a7"/>
        <w:numPr>
          <w:ilvl w:val="0"/>
          <w:numId w:val="7"/>
        </w:numPr>
        <w:tabs>
          <w:tab w:val="left" w:pos="709"/>
          <w:tab w:val="left" w:pos="851"/>
        </w:tabs>
        <w:ind w:left="0" w:right="-5" w:firstLine="0"/>
        <w:jc w:val="both"/>
        <w:rPr>
          <w:b/>
          <w:sz w:val="28"/>
          <w:szCs w:val="28"/>
        </w:rPr>
      </w:pPr>
      <w:r w:rsidRPr="0074450E">
        <w:rPr>
          <w:i/>
          <w:sz w:val="28"/>
          <w:szCs w:val="28"/>
        </w:rPr>
        <w:t>Реакции окисления</w:t>
      </w:r>
    </w:p>
    <w:p w:rsidR="0021290A" w:rsidRPr="0074450E" w:rsidRDefault="0021290A" w:rsidP="0074450E">
      <w:pPr>
        <w:pStyle w:val="a7"/>
        <w:tabs>
          <w:tab w:val="left" w:pos="709"/>
          <w:tab w:val="left" w:pos="851"/>
        </w:tabs>
        <w:ind w:left="0" w:right="-5"/>
        <w:jc w:val="both"/>
        <w:rPr>
          <w:b/>
          <w:sz w:val="28"/>
          <w:szCs w:val="28"/>
        </w:rPr>
      </w:pPr>
      <w:r w:rsidRPr="0074450E">
        <w:rPr>
          <w:i/>
          <w:sz w:val="28"/>
          <w:szCs w:val="28"/>
        </w:rPr>
        <w:t>а) реакция серебряного зеркала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right="-5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Альдегиды - химически актив</w:t>
      </w:r>
      <w:r w:rsidRPr="0074450E">
        <w:rPr>
          <w:sz w:val="28"/>
          <w:szCs w:val="28"/>
        </w:rPr>
        <w:softHyphen/>
        <w:t>ные вещества, при окислении они легко превращаются в карбоновые кислоты: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right="-5"/>
        <w:jc w:val="both"/>
        <w:rPr>
          <w:sz w:val="28"/>
          <w:szCs w:val="28"/>
          <w:lang w:val="en-US"/>
        </w:rPr>
      </w:pPr>
      <w:r w:rsidRPr="0074450E">
        <w:rPr>
          <w:noProof/>
          <w:sz w:val="28"/>
          <w:szCs w:val="28"/>
        </w:rPr>
        <w:lastRenderedPageBreak/>
        <w:drawing>
          <wp:inline distT="0" distB="0" distL="0" distR="0">
            <wp:extent cx="2743200" cy="772795"/>
            <wp:effectExtent l="0" t="0" r="0" b="0"/>
            <wp:docPr id="130" name="Рисунок 130" descr="364_1_sver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364_1_sverh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1F9F6"/>
                        </a:clrFrom>
                        <a:clrTo>
                          <a:srgbClr val="F1F9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531" w:rsidRPr="0074450E" w:rsidRDefault="00063531" w:rsidP="0074450E">
      <w:pPr>
        <w:tabs>
          <w:tab w:val="left" w:pos="709"/>
          <w:tab w:val="left" w:pos="851"/>
        </w:tabs>
        <w:ind w:right="-5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Альдегиды вступают в реакцию с ам</w:t>
      </w:r>
      <w:r w:rsidRPr="0074450E">
        <w:rPr>
          <w:sz w:val="28"/>
          <w:szCs w:val="28"/>
        </w:rPr>
        <w:softHyphen/>
        <w:t>миачным раствором оксида серебра, что используется для их качественного определения: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right="-5"/>
        <w:jc w:val="both"/>
        <w:rPr>
          <w:sz w:val="28"/>
          <w:szCs w:val="28"/>
          <w:lang w:val="en-US"/>
        </w:rPr>
      </w:pPr>
      <w:r w:rsidRPr="0074450E">
        <w:rPr>
          <w:noProof/>
          <w:sz w:val="28"/>
          <w:szCs w:val="28"/>
        </w:rPr>
        <w:drawing>
          <wp:inline distT="0" distB="0" distL="0" distR="0">
            <wp:extent cx="3200400" cy="882015"/>
            <wp:effectExtent l="0" t="0" r="0" b="0"/>
            <wp:docPr id="131" name="Рисунок 131" descr="364_2_sver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364_2_sverh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1F9F6"/>
                        </a:clrFrom>
                        <a:clrTo>
                          <a:srgbClr val="F1F9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531" w:rsidRPr="0074450E" w:rsidRDefault="00063531" w:rsidP="0074450E">
      <w:pPr>
        <w:tabs>
          <w:tab w:val="left" w:pos="709"/>
          <w:tab w:val="left" w:pos="851"/>
        </w:tabs>
        <w:ind w:right="-5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На стенках сосуда осаждается металлическое сереб</w:t>
      </w:r>
      <w:r w:rsidRPr="0074450E">
        <w:rPr>
          <w:sz w:val="28"/>
          <w:szCs w:val="28"/>
        </w:rPr>
        <w:softHyphen/>
        <w:t>ро, образуя на поверхности слой металла, похожий на зеркало. Поэтому качественная реакция на альдегиды называется “реакцией серебряного зеркала”.</w:t>
      </w:r>
    </w:p>
    <w:p w:rsidR="0021290A" w:rsidRPr="0074450E" w:rsidRDefault="0021290A" w:rsidP="0074450E">
      <w:pPr>
        <w:tabs>
          <w:tab w:val="left" w:pos="709"/>
          <w:tab w:val="left" w:pos="851"/>
        </w:tabs>
        <w:jc w:val="both"/>
        <w:rPr>
          <w:i/>
          <w:sz w:val="28"/>
          <w:szCs w:val="28"/>
        </w:rPr>
      </w:pPr>
      <w:r w:rsidRPr="0074450E">
        <w:rPr>
          <w:i/>
          <w:sz w:val="28"/>
          <w:szCs w:val="28"/>
        </w:rPr>
        <w:t>б) взаимодействие с гидроксидом меди (</w:t>
      </w:r>
      <w:r w:rsidRPr="0074450E">
        <w:rPr>
          <w:i/>
          <w:sz w:val="28"/>
          <w:szCs w:val="28"/>
          <w:lang w:val="en-US"/>
        </w:rPr>
        <w:t>II</w:t>
      </w:r>
      <w:r w:rsidRPr="0074450E">
        <w:rPr>
          <w:i/>
          <w:sz w:val="28"/>
          <w:szCs w:val="28"/>
        </w:rPr>
        <w:t>)</w:t>
      </w:r>
    </w:p>
    <w:p w:rsidR="0021290A" w:rsidRPr="0074450E" w:rsidRDefault="0021290A" w:rsidP="0074450E">
      <w:pPr>
        <w:tabs>
          <w:tab w:val="left" w:pos="709"/>
          <w:tab w:val="left" w:pos="851"/>
        </w:tabs>
        <w:jc w:val="both"/>
        <w:rPr>
          <w:sz w:val="28"/>
          <w:szCs w:val="28"/>
          <w:vertAlign w:val="subscript"/>
          <w:lang w:val="en-US"/>
        </w:rPr>
      </w:pPr>
      <w:r w:rsidRPr="0074450E">
        <w:rPr>
          <w:sz w:val="28"/>
          <w:szCs w:val="28"/>
          <w:lang w:val="en-US"/>
        </w:rPr>
        <w:t>CuSO</w:t>
      </w:r>
      <w:r w:rsidRPr="0074450E">
        <w:rPr>
          <w:sz w:val="28"/>
          <w:szCs w:val="28"/>
          <w:vertAlign w:val="subscript"/>
          <w:lang w:val="en-US"/>
        </w:rPr>
        <w:t>4</w:t>
      </w:r>
      <w:r w:rsidRPr="0074450E">
        <w:rPr>
          <w:sz w:val="28"/>
          <w:szCs w:val="28"/>
          <w:lang w:val="en-US"/>
        </w:rPr>
        <w:t xml:space="preserve"> + 2NaOH → Cu(OH)</w:t>
      </w:r>
      <w:r w:rsidRPr="0074450E">
        <w:rPr>
          <w:sz w:val="28"/>
          <w:szCs w:val="28"/>
          <w:vertAlign w:val="subscript"/>
          <w:lang w:val="en-US"/>
        </w:rPr>
        <w:t>2</w:t>
      </w:r>
      <w:r w:rsidRPr="0074450E">
        <w:rPr>
          <w:sz w:val="28"/>
          <w:szCs w:val="28"/>
          <w:lang w:val="en-US"/>
        </w:rPr>
        <w:t>↓ + Na</w:t>
      </w:r>
      <w:r w:rsidRPr="0074450E">
        <w:rPr>
          <w:sz w:val="28"/>
          <w:szCs w:val="28"/>
          <w:vertAlign w:val="subscript"/>
          <w:lang w:val="en-US"/>
        </w:rPr>
        <w:t>2</w:t>
      </w:r>
      <w:r w:rsidRPr="0074450E">
        <w:rPr>
          <w:sz w:val="28"/>
          <w:szCs w:val="28"/>
          <w:lang w:val="en-US"/>
        </w:rPr>
        <w:t>SO</w:t>
      </w:r>
      <w:r w:rsidRPr="0074450E">
        <w:rPr>
          <w:sz w:val="28"/>
          <w:szCs w:val="28"/>
          <w:vertAlign w:val="subscript"/>
          <w:lang w:val="en-US"/>
        </w:rPr>
        <w:t>4</w:t>
      </w:r>
    </w:p>
    <w:p w:rsidR="0021290A" w:rsidRPr="0074450E" w:rsidRDefault="0021290A" w:rsidP="0074450E">
      <w:pPr>
        <w:tabs>
          <w:tab w:val="left" w:pos="709"/>
          <w:tab w:val="left" w:pos="851"/>
        </w:tabs>
        <w:jc w:val="both"/>
        <w:rPr>
          <w:sz w:val="28"/>
          <w:szCs w:val="28"/>
          <w:lang w:val="en-US"/>
        </w:rPr>
      </w:pPr>
      <w:r w:rsidRPr="0074450E">
        <w:rPr>
          <w:sz w:val="28"/>
          <w:szCs w:val="28"/>
          <w:lang w:val="en-US"/>
        </w:rPr>
        <w:t xml:space="preserve">                                         </w:t>
      </w:r>
      <w:r w:rsidRPr="0074450E">
        <w:rPr>
          <w:sz w:val="28"/>
          <w:szCs w:val="28"/>
        </w:rPr>
        <w:t>голубой</w:t>
      </w:r>
    </w:p>
    <w:p w:rsidR="0021290A" w:rsidRPr="0074450E" w:rsidRDefault="0021290A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4450E">
        <w:rPr>
          <w:sz w:val="28"/>
          <w:szCs w:val="28"/>
        </w:rPr>
        <w:t>СН</w:t>
      </w:r>
      <w:r w:rsidRPr="0074450E">
        <w:rPr>
          <w:sz w:val="28"/>
          <w:szCs w:val="28"/>
          <w:vertAlign w:val="subscript"/>
        </w:rPr>
        <w:t>3</w:t>
      </w:r>
      <w:r w:rsidRPr="0074450E">
        <w:rPr>
          <w:sz w:val="28"/>
          <w:szCs w:val="28"/>
        </w:rPr>
        <w:t xml:space="preserve">СН=О + </w:t>
      </w:r>
      <w:r w:rsidRPr="0074450E">
        <w:rPr>
          <w:sz w:val="28"/>
          <w:szCs w:val="28"/>
          <w:lang w:val="en-US"/>
        </w:rPr>
        <w:t>Cu</w:t>
      </w:r>
      <w:r w:rsidRPr="0074450E">
        <w:rPr>
          <w:sz w:val="28"/>
          <w:szCs w:val="28"/>
        </w:rPr>
        <w:t>(</w:t>
      </w:r>
      <w:r w:rsidRPr="0074450E">
        <w:rPr>
          <w:sz w:val="28"/>
          <w:szCs w:val="28"/>
          <w:lang w:val="en-US"/>
        </w:rPr>
        <w:t>OH</w:t>
      </w:r>
      <w:r w:rsidRPr="0074450E">
        <w:rPr>
          <w:sz w:val="28"/>
          <w:szCs w:val="28"/>
        </w:rPr>
        <w:t>)</w:t>
      </w:r>
      <w:r w:rsidRPr="0074450E">
        <w:rPr>
          <w:sz w:val="28"/>
          <w:szCs w:val="28"/>
          <w:vertAlign w:val="subscript"/>
        </w:rPr>
        <w:t>2</w:t>
      </w:r>
      <w:r w:rsidRPr="0074450E">
        <w:rPr>
          <w:sz w:val="28"/>
          <w:szCs w:val="28"/>
        </w:rPr>
        <w:t xml:space="preserve"> → СН</w:t>
      </w:r>
      <w:r w:rsidRPr="0074450E">
        <w:rPr>
          <w:sz w:val="28"/>
          <w:szCs w:val="28"/>
          <w:vertAlign w:val="subscript"/>
        </w:rPr>
        <w:t>3</w:t>
      </w:r>
      <w:r w:rsidRPr="0074450E">
        <w:rPr>
          <w:sz w:val="28"/>
          <w:szCs w:val="28"/>
        </w:rPr>
        <w:t xml:space="preserve">СООН + </w:t>
      </w:r>
      <w:r w:rsidRPr="0074450E">
        <w:rPr>
          <w:sz w:val="28"/>
          <w:szCs w:val="28"/>
          <w:lang w:val="en-US"/>
        </w:rPr>
        <w:t>Cu</w:t>
      </w:r>
      <w:r w:rsidRPr="0074450E">
        <w:rPr>
          <w:sz w:val="28"/>
          <w:szCs w:val="28"/>
          <w:vertAlign w:val="subscript"/>
        </w:rPr>
        <w:t>2</w:t>
      </w:r>
      <w:r w:rsidRPr="0074450E">
        <w:rPr>
          <w:sz w:val="28"/>
          <w:szCs w:val="28"/>
          <w:lang w:val="en-US"/>
        </w:rPr>
        <w:t>O</w:t>
      </w:r>
      <w:r w:rsidRPr="0074450E">
        <w:rPr>
          <w:sz w:val="28"/>
          <w:szCs w:val="28"/>
        </w:rPr>
        <w:t>↓ + 2Н</w:t>
      </w:r>
      <w:r w:rsidRPr="0074450E">
        <w:rPr>
          <w:sz w:val="28"/>
          <w:szCs w:val="28"/>
          <w:vertAlign w:val="subscript"/>
        </w:rPr>
        <w:t>2</w:t>
      </w:r>
      <w:r w:rsidRPr="0074450E">
        <w:rPr>
          <w:sz w:val="28"/>
          <w:szCs w:val="28"/>
        </w:rPr>
        <w:t>О</w:t>
      </w:r>
    </w:p>
    <w:p w:rsidR="0021290A" w:rsidRPr="0074450E" w:rsidRDefault="0021290A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4450E">
        <w:rPr>
          <w:sz w:val="28"/>
          <w:szCs w:val="28"/>
        </w:rPr>
        <w:t xml:space="preserve">                                                       кирпично-красный</w:t>
      </w:r>
    </w:p>
    <w:p w:rsidR="0021290A" w:rsidRPr="0074450E" w:rsidRDefault="0021290A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4450E">
        <w:rPr>
          <w:sz w:val="28"/>
          <w:szCs w:val="28"/>
        </w:rPr>
        <w:t>Реакции с аммиачным раствором  оксида серебра и гидроксидом меди (</w:t>
      </w:r>
      <w:r w:rsidRPr="0074450E">
        <w:rPr>
          <w:sz w:val="28"/>
          <w:szCs w:val="28"/>
          <w:lang w:val="en-US"/>
        </w:rPr>
        <w:t>II</w:t>
      </w:r>
      <w:r w:rsidRPr="0074450E">
        <w:rPr>
          <w:sz w:val="28"/>
          <w:szCs w:val="28"/>
        </w:rPr>
        <w:t>)</w:t>
      </w:r>
    </w:p>
    <w:p w:rsidR="00063531" w:rsidRPr="0074450E" w:rsidRDefault="0021290A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4450E">
        <w:rPr>
          <w:sz w:val="28"/>
          <w:szCs w:val="28"/>
        </w:rPr>
        <w:t xml:space="preserve">являются </w:t>
      </w:r>
      <w:r w:rsidRPr="0074450E">
        <w:rPr>
          <w:i/>
          <w:sz w:val="28"/>
          <w:szCs w:val="28"/>
        </w:rPr>
        <w:t>качественными  реакциями на альдегиды.</w:t>
      </w:r>
    </w:p>
    <w:p w:rsidR="0021290A" w:rsidRPr="0074450E" w:rsidRDefault="0021290A" w:rsidP="0074450E">
      <w:pPr>
        <w:tabs>
          <w:tab w:val="left" w:pos="709"/>
          <w:tab w:val="left" w:pos="851"/>
        </w:tabs>
        <w:ind w:right="-5"/>
        <w:jc w:val="both"/>
        <w:rPr>
          <w:sz w:val="28"/>
          <w:szCs w:val="28"/>
        </w:rPr>
      </w:pPr>
      <w:r w:rsidRPr="0074450E">
        <w:rPr>
          <w:i/>
          <w:sz w:val="28"/>
          <w:szCs w:val="28"/>
        </w:rPr>
        <w:t>2. Реакции присоединения</w:t>
      </w:r>
      <w:r w:rsidRPr="0074450E">
        <w:rPr>
          <w:sz w:val="28"/>
          <w:szCs w:val="28"/>
        </w:rPr>
        <w:t xml:space="preserve"> </w:t>
      </w:r>
    </w:p>
    <w:p w:rsidR="0021290A" w:rsidRPr="0074450E" w:rsidRDefault="0021290A" w:rsidP="0074450E">
      <w:pPr>
        <w:tabs>
          <w:tab w:val="left" w:pos="709"/>
          <w:tab w:val="left" w:pos="851"/>
        </w:tabs>
        <w:ind w:right="-5"/>
        <w:jc w:val="both"/>
        <w:rPr>
          <w:i/>
          <w:sz w:val="28"/>
          <w:szCs w:val="28"/>
        </w:rPr>
      </w:pPr>
      <w:r w:rsidRPr="0074450E">
        <w:rPr>
          <w:i/>
          <w:sz w:val="28"/>
          <w:szCs w:val="28"/>
        </w:rPr>
        <w:t>а) гидрирования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right="-5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Для альдегидов характерны реакции присоединения, например, присоединение водорода в присутствии катализатора к карбонильной группе, образуя спирты: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right="-5"/>
        <w:jc w:val="both"/>
        <w:rPr>
          <w:sz w:val="28"/>
          <w:szCs w:val="28"/>
        </w:rPr>
      </w:pPr>
      <w:r w:rsidRPr="0074450E">
        <w:rPr>
          <w:noProof/>
          <w:sz w:val="28"/>
          <w:szCs w:val="28"/>
        </w:rPr>
        <w:drawing>
          <wp:inline distT="0" distB="0" distL="0" distR="0">
            <wp:extent cx="2634615" cy="870585"/>
            <wp:effectExtent l="0" t="0" r="0" b="0"/>
            <wp:docPr id="132" name="Рисунок 132" descr="364_3_sver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364_3_sverh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1F9F6"/>
                        </a:clrFrom>
                        <a:clrTo>
                          <a:srgbClr val="F1F9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531" w:rsidRPr="0074450E" w:rsidRDefault="00063531" w:rsidP="0074450E">
      <w:pPr>
        <w:tabs>
          <w:tab w:val="left" w:pos="709"/>
          <w:tab w:val="left" w:pos="851"/>
        </w:tabs>
        <w:ind w:right="-5"/>
        <w:jc w:val="both"/>
        <w:rPr>
          <w:sz w:val="28"/>
          <w:szCs w:val="28"/>
        </w:rPr>
      </w:pPr>
      <w:r w:rsidRPr="0074450E">
        <w:rPr>
          <w:sz w:val="28"/>
          <w:szCs w:val="28"/>
        </w:rPr>
        <w:t xml:space="preserve">Галогены могут замещать водород  у соседнего с альдегидной группой атома углерода: 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right="-5"/>
        <w:jc w:val="both"/>
        <w:rPr>
          <w:sz w:val="28"/>
          <w:szCs w:val="28"/>
          <w:lang w:val="en-US"/>
        </w:rPr>
      </w:pPr>
      <w:r w:rsidRPr="0074450E">
        <w:rPr>
          <w:noProof/>
          <w:sz w:val="28"/>
          <w:szCs w:val="28"/>
        </w:rPr>
        <w:drawing>
          <wp:inline distT="0" distB="0" distL="0" distR="0">
            <wp:extent cx="3200400" cy="675005"/>
            <wp:effectExtent l="0" t="0" r="0" b="0"/>
            <wp:docPr id="133" name="Рисунок 133" descr="365_v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365_ver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1F9F6"/>
                        </a:clrFrom>
                        <a:clrTo>
                          <a:srgbClr val="F1F9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90A" w:rsidRPr="0074450E" w:rsidRDefault="0021290A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4450E">
        <w:rPr>
          <w:i/>
          <w:sz w:val="28"/>
          <w:szCs w:val="28"/>
        </w:rPr>
        <w:t>3. Реакции полимеризации и поликонденсации</w:t>
      </w:r>
      <w:r w:rsidRPr="0074450E">
        <w:rPr>
          <w:sz w:val="28"/>
          <w:szCs w:val="28"/>
        </w:rPr>
        <w:t>.</w:t>
      </w:r>
    </w:p>
    <w:p w:rsidR="0021290A" w:rsidRPr="0074450E" w:rsidRDefault="0021290A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4450E">
        <w:rPr>
          <w:sz w:val="28"/>
          <w:szCs w:val="28"/>
        </w:rPr>
        <w:t>Реакции полимеризации характерны для низших альдегидов</w:t>
      </w:r>
    </w:p>
    <w:p w:rsidR="0021290A" w:rsidRPr="0074450E" w:rsidRDefault="0021290A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4450E">
        <w:rPr>
          <w:i/>
          <w:sz w:val="28"/>
          <w:szCs w:val="28"/>
        </w:rPr>
        <w:t>п</w:t>
      </w:r>
      <w:r w:rsidRPr="0074450E">
        <w:rPr>
          <w:sz w:val="28"/>
          <w:szCs w:val="28"/>
        </w:rPr>
        <w:t>НСН=О→ (СН</w:t>
      </w:r>
      <w:r w:rsidRPr="0074450E">
        <w:rPr>
          <w:sz w:val="28"/>
          <w:szCs w:val="28"/>
          <w:vertAlign w:val="subscript"/>
        </w:rPr>
        <w:t>2</w:t>
      </w:r>
      <w:r w:rsidRPr="0074450E">
        <w:rPr>
          <w:sz w:val="28"/>
          <w:szCs w:val="28"/>
        </w:rPr>
        <w:t>О)</w:t>
      </w:r>
      <w:r w:rsidRPr="0074450E">
        <w:rPr>
          <w:i/>
          <w:sz w:val="28"/>
          <w:szCs w:val="28"/>
          <w:vertAlign w:val="subscript"/>
        </w:rPr>
        <w:t>п</w:t>
      </w:r>
      <w:r w:rsidRPr="0074450E">
        <w:rPr>
          <w:i/>
          <w:sz w:val="28"/>
          <w:szCs w:val="28"/>
        </w:rPr>
        <w:t xml:space="preserve"> </w:t>
      </w:r>
      <w:r w:rsidRPr="0074450E">
        <w:rPr>
          <w:sz w:val="28"/>
          <w:szCs w:val="28"/>
        </w:rPr>
        <w:t xml:space="preserve">  параформальфегид</w:t>
      </w:r>
    </w:p>
    <w:p w:rsidR="0021290A" w:rsidRPr="0074450E" w:rsidRDefault="0021290A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4450E">
        <w:rPr>
          <w:sz w:val="28"/>
          <w:szCs w:val="28"/>
        </w:rPr>
        <w:t xml:space="preserve">При нагревании в кислой или щелочной среде формальдегид образует с фенолом фенолформальдегидные смолы, которые используются для получения фенопластов (пластмасс) 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</w:p>
    <w:p w:rsidR="00063531" w:rsidRPr="0074450E" w:rsidRDefault="00063531" w:rsidP="0074450E">
      <w:pPr>
        <w:pStyle w:val="a7"/>
        <w:numPr>
          <w:ilvl w:val="0"/>
          <w:numId w:val="10"/>
        </w:numPr>
        <w:tabs>
          <w:tab w:val="left" w:pos="709"/>
          <w:tab w:val="left" w:pos="851"/>
        </w:tabs>
        <w:ind w:right="-5"/>
        <w:jc w:val="both"/>
        <w:rPr>
          <w:b/>
          <w:sz w:val="28"/>
          <w:szCs w:val="28"/>
        </w:rPr>
      </w:pPr>
      <w:r w:rsidRPr="0074450E">
        <w:rPr>
          <w:b/>
          <w:sz w:val="28"/>
          <w:szCs w:val="28"/>
        </w:rPr>
        <w:t>Получение альдегидов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В общем случае альдегиды получают окислением (оксид меди, пероксид водорода) спиртов: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noProof/>
          <w:sz w:val="28"/>
          <w:szCs w:val="28"/>
        </w:rPr>
        <w:lastRenderedPageBreak/>
        <w:drawing>
          <wp:inline distT="0" distB="0" distL="0" distR="0">
            <wp:extent cx="2743200" cy="935990"/>
            <wp:effectExtent l="19050" t="0" r="0" b="0"/>
            <wp:docPr id="134" name="Рисунок 134" descr="363_1_sni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363_1_sniz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1F9F6"/>
                        </a:clrFrom>
                        <a:clrTo>
                          <a:srgbClr val="F1F9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В промышленности формальдегид обычно получают в специальных реакторах, пропуская пары метилового спирта с воздухом через раскаленную решетку меди: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2</w:t>
      </w:r>
      <w:r w:rsidRPr="0074450E">
        <w:rPr>
          <w:sz w:val="28"/>
          <w:szCs w:val="28"/>
          <w:lang w:val="en-US"/>
        </w:rPr>
        <w:t>CH</w:t>
      </w:r>
      <w:r w:rsidRPr="0074450E">
        <w:rPr>
          <w:sz w:val="28"/>
          <w:szCs w:val="28"/>
          <w:vertAlign w:val="subscript"/>
        </w:rPr>
        <w:t>3</w:t>
      </w:r>
      <w:r w:rsidRPr="0074450E">
        <w:rPr>
          <w:sz w:val="28"/>
          <w:szCs w:val="28"/>
        </w:rPr>
        <w:t xml:space="preserve">-ОН </w:t>
      </w:r>
      <w:r w:rsidRPr="0074450E">
        <w:rPr>
          <w:sz w:val="28"/>
          <w:szCs w:val="28"/>
        </w:rPr>
        <w:sym w:font="Symbol" w:char="00AE"/>
      </w:r>
      <w:r w:rsidRPr="0074450E">
        <w:rPr>
          <w:sz w:val="28"/>
          <w:szCs w:val="28"/>
        </w:rPr>
        <w:t>2</w:t>
      </w:r>
      <w:r w:rsidRPr="0074450E">
        <w:rPr>
          <w:sz w:val="28"/>
          <w:szCs w:val="28"/>
          <w:lang w:val="en-US"/>
        </w:rPr>
        <w:t>CH</w:t>
      </w:r>
      <w:r w:rsidRPr="0074450E">
        <w:rPr>
          <w:sz w:val="28"/>
          <w:szCs w:val="28"/>
          <w:vertAlign w:val="subscript"/>
        </w:rPr>
        <w:t>2</w:t>
      </w:r>
      <w:r w:rsidRPr="0074450E">
        <w:rPr>
          <w:sz w:val="28"/>
          <w:szCs w:val="28"/>
          <w:lang w:val="en-US"/>
        </w:rPr>
        <w:t>O</w:t>
      </w:r>
      <w:r w:rsidRPr="0074450E">
        <w:rPr>
          <w:sz w:val="28"/>
          <w:szCs w:val="28"/>
        </w:rPr>
        <w:t xml:space="preserve"> + 2</w:t>
      </w:r>
      <w:r w:rsidRPr="0074450E">
        <w:rPr>
          <w:sz w:val="28"/>
          <w:szCs w:val="28"/>
          <w:lang w:val="en-US"/>
        </w:rPr>
        <w:t>H</w:t>
      </w:r>
      <w:r w:rsidRPr="0074450E">
        <w:rPr>
          <w:sz w:val="28"/>
          <w:szCs w:val="28"/>
          <w:vertAlign w:val="subscript"/>
        </w:rPr>
        <w:t>2</w:t>
      </w:r>
      <w:r w:rsidRPr="0074450E">
        <w:rPr>
          <w:sz w:val="28"/>
          <w:szCs w:val="28"/>
          <w:lang w:val="en-US"/>
        </w:rPr>
        <w:t>O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right="-5"/>
        <w:jc w:val="both"/>
        <w:rPr>
          <w:sz w:val="28"/>
          <w:szCs w:val="28"/>
        </w:rPr>
      </w:pP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Уксусный альдегид получают реакцией Кучерова: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noProof/>
          <w:sz w:val="28"/>
          <w:szCs w:val="28"/>
        </w:rPr>
        <w:drawing>
          <wp:inline distT="0" distB="0" distL="0" distR="0">
            <wp:extent cx="2863215" cy="1045210"/>
            <wp:effectExtent l="19050" t="0" r="0" b="0"/>
            <wp:docPr id="135" name="Рисунок 135" descr="349_2_sver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349_2_sverh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1F9F6"/>
                        </a:clrFrom>
                        <a:clrTo>
                          <a:srgbClr val="F1F9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</w:p>
    <w:p w:rsidR="00063531" w:rsidRPr="0074450E" w:rsidRDefault="00063531" w:rsidP="0074450E">
      <w:pPr>
        <w:pStyle w:val="a7"/>
        <w:numPr>
          <w:ilvl w:val="0"/>
          <w:numId w:val="10"/>
        </w:numPr>
        <w:tabs>
          <w:tab w:val="left" w:pos="709"/>
          <w:tab w:val="left" w:pos="851"/>
        </w:tabs>
        <w:ind w:right="-5"/>
        <w:jc w:val="both"/>
        <w:rPr>
          <w:b/>
          <w:sz w:val="28"/>
          <w:szCs w:val="28"/>
        </w:rPr>
      </w:pPr>
      <w:r w:rsidRPr="0074450E">
        <w:rPr>
          <w:b/>
          <w:sz w:val="28"/>
          <w:szCs w:val="28"/>
        </w:rPr>
        <w:t>Сравнительные свойства кетонов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По химическим свойствам кетоны напоминают альдеги</w:t>
      </w:r>
      <w:r w:rsidRPr="0074450E">
        <w:rPr>
          <w:sz w:val="28"/>
          <w:szCs w:val="28"/>
        </w:rPr>
        <w:softHyphen/>
        <w:t>ды. Ацетон, например, легко восстанавливается до спиртов: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  <w:lang w:val="en-US"/>
        </w:rPr>
      </w:pPr>
      <w:r w:rsidRPr="0074450E">
        <w:rPr>
          <w:noProof/>
          <w:sz w:val="28"/>
          <w:szCs w:val="28"/>
        </w:rPr>
        <w:drawing>
          <wp:inline distT="0" distB="0" distL="0" distR="0">
            <wp:extent cx="3200400" cy="838200"/>
            <wp:effectExtent l="0" t="0" r="0" b="0"/>
            <wp:docPr id="136" name="Рисунок 136" descr="386_n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386_niz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1F9F6"/>
                        </a:clrFrom>
                        <a:clrTo>
                          <a:srgbClr val="F1F9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 xml:space="preserve">Кетоны окисляются тяжелее альдегидов, что связано с прочностью связи между атомами углерода, на которые действует окислитель. При этом образуются смесь карбоновых кислот с меньшим числом атомов углерода, чем в кетоне. 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В промышленности ацетон получают дегидрированием изопропилового спирта в присутствии катализатора: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noProof/>
          <w:sz w:val="28"/>
          <w:szCs w:val="28"/>
        </w:rPr>
        <w:drawing>
          <wp:inline distT="0" distB="0" distL="0" distR="0">
            <wp:extent cx="2971800" cy="1132205"/>
            <wp:effectExtent l="0" t="0" r="0" b="0"/>
            <wp:docPr id="137" name="Рисунок 137" descr="367_2_sver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367_2_sverh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1F9F6"/>
                        </a:clrFrom>
                        <a:clrTo>
                          <a:srgbClr val="F1F9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А также гидратацией ацетилена водяным паром в присутствии катализатора при нагревании: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  <w:vertAlign w:val="subscript"/>
          <w:lang w:val="en-US"/>
        </w:rPr>
      </w:pPr>
      <w:r w:rsidRPr="0074450E">
        <w:rPr>
          <w:sz w:val="28"/>
          <w:szCs w:val="28"/>
          <w:lang w:val="en-US"/>
        </w:rPr>
        <w:t>CH</w:t>
      </w:r>
      <w:r w:rsidRPr="0074450E">
        <w:rPr>
          <w:sz w:val="28"/>
          <w:szCs w:val="28"/>
          <w:lang w:val="en-US"/>
        </w:rPr>
        <w:sym w:font="Symbol" w:char="00BA"/>
      </w:r>
      <w:r w:rsidRPr="0074450E">
        <w:rPr>
          <w:sz w:val="28"/>
          <w:szCs w:val="28"/>
          <w:lang w:val="en-US"/>
        </w:rPr>
        <w:t>CH + H</w:t>
      </w:r>
      <w:r w:rsidRPr="0074450E">
        <w:rPr>
          <w:sz w:val="28"/>
          <w:szCs w:val="28"/>
          <w:vertAlign w:val="subscript"/>
          <w:lang w:val="en-US"/>
        </w:rPr>
        <w:t>2</w:t>
      </w:r>
      <w:r w:rsidRPr="0074450E">
        <w:rPr>
          <w:sz w:val="28"/>
          <w:szCs w:val="28"/>
          <w:lang w:val="en-US"/>
        </w:rPr>
        <w:t xml:space="preserve">O </w:t>
      </w:r>
      <w:r w:rsidRPr="0074450E">
        <w:rPr>
          <w:sz w:val="28"/>
          <w:szCs w:val="28"/>
          <w:lang w:val="en-US"/>
        </w:rPr>
        <w:sym w:font="Symbol" w:char="00AE"/>
      </w:r>
      <w:r w:rsidRPr="0074450E">
        <w:rPr>
          <w:sz w:val="28"/>
          <w:szCs w:val="28"/>
          <w:lang w:val="en-US"/>
        </w:rPr>
        <w:t xml:space="preserve"> CH</w:t>
      </w:r>
      <w:r w:rsidRPr="0074450E">
        <w:rPr>
          <w:sz w:val="28"/>
          <w:szCs w:val="28"/>
          <w:vertAlign w:val="subscript"/>
          <w:lang w:val="en-US"/>
        </w:rPr>
        <w:t>3</w:t>
      </w:r>
      <w:r w:rsidRPr="0074450E">
        <w:rPr>
          <w:sz w:val="28"/>
          <w:szCs w:val="28"/>
          <w:lang w:val="en-US"/>
        </w:rPr>
        <w:t>-CO-CH</w:t>
      </w:r>
      <w:r w:rsidRPr="0074450E">
        <w:rPr>
          <w:sz w:val="28"/>
          <w:szCs w:val="28"/>
          <w:vertAlign w:val="subscript"/>
          <w:lang w:val="en-US"/>
        </w:rPr>
        <w:t>3</w:t>
      </w:r>
      <w:r w:rsidRPr="0074450E">
        <w:rPr>
          <w:sz w:val="28"/>
          <w:szCs w:val="28"/>
          <w:lang w:val="en-US"/>
        </w:rPr>
        <w:t xml:space="preserve"> + 2H</w:t>
      </w:r>
      <w:r w:rsidRPr="0074450E">
        <w:rPr>
          <w:sz w:val="28"/>
          <w:szCs w:val="28"/>
          <w:vertAlign w:val="subscript"/>
          <w:lang w:val="en-US"/>
        </w:rPr>
        <w:t>2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right="-5"/>
        <w:jc w:val="both"/>
        <w:rPr>
          <w:sz w:val="28"/>
          <w:szCs w:val="28"/>
          <w:lang w:val="en-US"/>
        </w:rPr>
      </w:pPr>
    </w:p>
    <w:p w:rsidR="00063531" w:rsidRPr="0074450E" w:rsidRDefault="00063531" w:rsidP="0074450E">
      <w:pPr>
        <w:pStyle w:val="a7"/>
        <w:numPr>
          <w:ilvl w:val="0"/>
          <w:numId w:val="10"/>
        </w:numPr>
        <w:tabs>
          <w:tab w:val="left" w:pos="709"/>
          <w:tab w:val="left" w:pos="851"/>
        </w:tabs>
        <w:ind w:right="-5"/>
        <w:jc w:val="both"/>
        <w:rPr>
          <w:b/>
          <w:sz w:val="28"/>
          <w:szCs w:val="28"/>
        </w:rPr>
      </w:pPr>
      <w:r w:rsidRPr="0074450E">
        <w:rPr>
          <w:b/>
          <w:sz w:val="28"/>
          <w:szCs w:val="28"/>
        </w:rPr>
        <w:t>Применение в медицине альдегидов и их производных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right="-5"/>
        <w:jc w:val="both"/>
        <w:rPr>
          <w:sz w:val="28"/>
          <w:szCs w:val="28"/>
        </w:rPr>
      </w:pPr>
    </w:p>
    <w:p w:rsidR="00063531" w:rsidRPr="0074450E" w:rsidRDefault="00063531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4450E">
        <w:rPr>
          <w:b/>
          <w:sz w:val="28"/>
          <w:szCs w:val="28"/>
        </w:rPr>
        <w:t>Формальдегид</w:t>
      </w:r>
      <w:r w:rsidRPr="0074450E">
        <w:rPr>
          <w:sz w:val="28"/>
          <w:szCs w:val="28"/>
        </w:rPr>
        <w:t xml:space="preserve"> (муравьиный альдегид, метаналь) – это газ с резким запахом, токсичный, вызывает раздражение слизистых тканей, оказывает сильное действие на ЦНС, нарушает обмен витамина С, дезактивирует ряд ферментов, </w:t>
      </w:r>
      <w:r w:rsidRPr="0074450E">
        <w:rPr>
          <w:sz w:val="28"/>
          <w:szCs w:val="28"/>
        </w:rPr>
        <w:lastRenderedPageBreak/>
        <w:t xml:space="preserve">угнетает синтез нуклеиновых кислот, обладает мутагенными свойствами.  Формальдегид используется в производстве многих лекарств, а так же как дезинфицирующее, антисептическое и дезодорирующее средство. Бактерицидное действие формальдегида обусловлено его способностью денатурировать белки микроорганизмов, что лишает их возможности выполнять свои функции. </w:t>
      </w:r>
    </w:p>
    <w:p w:rsidR="00063531" w:rsidRPr="0074450E" w:rsidRDefault="00063531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4450E">
        <w:rPr>
          <w:sz w:val="28"/>
          <w:szCs w:val="28"/>
        </w:rPr>
        <w:t xml:space="preserve">40% водный раствор формальдегида – </w:t>
      </w:r>
      <w:r w:rsidRPr="0074450E">
        <w:rPr>
          <w:b/>
          <w:sz w:val="28"/>
          <w:szCs w:val="28"/>
        </w:rPr>
        <w:t>формалин</w:t>
      </w:r>
      <w:r w:rsidRPr="0074450E">
        <w:rPr>
          <w:sz w:val="28"/>
          <w:szCs w:val="28"/>
        </w:rPr>
        <w:t xml:space="preserve"> – применяется для хранения биологических препаратов и бальзамирования. Водный раствор формальдегида сохраняет свои дезинфицирующие свойства даже в концентрации 10%. Такой раствор применяют для уничтожения спор сибирской язвы при обработке шерсти и шкур.</w:t>
      </w:r>
    </w:p>
    <w:p w:rsidR="00063531" w:rsidRPr="0074450E" w:rsidRDefault="00063531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4450E">
        <w:rPr>
          <w:b/>
          <w:sz w:val="28"/>
          <w:szCs w:val="28"/>
        </w:rPr>
        <w:t xml:space="preserve">Уротропин </w:t>
      </w:r>
      <w:r w:rsidRPr="0074450E">
        <w:rPr>
          <w:sz w:val="28"/>
          <w:szCs w:val="28"/>
        </w:rPr>
        <w:t>– образуется при взаимодействии формальдегида с аммиаком, который используется как дезинфицирующее средство в урологии при воспалении мочевых путей.</w:t>
      </w:r>
    </w:p>
    <w:p w:rsidR="00063531" w:rsidRPr="0074450E" w:rsidRDefault="00063531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4450E">
        <w:rPr>
          <w:b/>
          <w:sz w:val="28"/>
          <w:szCs w:val="28"/>
        </w:rPr>
        <w:t xml:space="preserve">Ацетальдегид </w:t>
      </w:r>
      <w:r w:rsidRPr="0074450E">
        <w:rPr>
          <w:sz w:val="28"/>
          <w:szCs w:val="28"/>
        </w:rPr>
        <w:t>(уксусный альдегид, этаналь) – представляет собой бесцветную жидкость с удушающим запахом, при разбавлении водой приобретает фруктовый запах. Ацетальдегид образуется в печени из этанола под действием фермента алкогольдегидрогенезы. Уксусный альдегид токсичен, раздражает слизистые оболочки, вызывает пневмонию и отек легких.</w:t>
      </w:r>
    </w:p>
    <w:p w:rsidR="00063531" w:rsidRPr="0074450E" w:rsidRDefault="00063531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7A7CE9" w:rsidRPr="0074450E" w:rsidRDefault="007A7CE9" w:rsidP="0074450E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/>
        <w:contextualSpacing/>
        <w:jc w:val="both"/>
        <w:rPr>
          <w:b/>
          <w:sz w:val="28"/>
          <w:szCs w:val="28"/>
        </w:rPr>
      </w:pPr>
      <w:r w:rsidRPr="0074450E">
        <w:rPr>
          <w:b/>
          <w:sz w:val="28"/>
          <w:szCs w:val="28"/>
        </w:rPr>
        <w:t>Состав, номенклатура и классификация карбоновых кислот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</w:p>
    <w:p w:rsidR="007A7CE9" w:rsidRDefault="007A7CE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412750</wp:posOffset>
            </wp:positionV>
            <wp:extent cx="1758315" cy="1945640"/>
            <wp:effectExtent l="0" t="0" r="0" b="0"/>
            <wp:wrapSquare wrapText="bothSides"/>
            <wp:docPr id="27" name="Рисунок 18" descr="U23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23_0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94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450E">
        <w:rPr>
          <w:sz w:val="28"/>
          <w:szCs w:val="28"/>
        </w:rPr>
        <w:t>Карбоновыми кислотами называются соединения, в молекулах которых содержится одна или не</w:t>
      </w:r>
      <w:r w:rsidRPr="0074450E">
        <w:rPr>
          <w:sz w:val="28"/>
          <w:szCs w:val="28"/>
        </w:rPr>
        <w:softHyphen/>
        <w:t>сколько карбоксильных групп:</w:t>
      </w:r>
    </w:p>
    <w:p w:rsidR="0074450E" w:rsidRDefault="0074450E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Водород в составе кар</w:t>
      </w:r>
      <w:r w:rsidRPr="0074450E">
        <w:rPr>
          <w:sz w:val="28"/>
          <w:szCs w:val="28"/>
        </w:rPr>
        <w:softHyphen/>
        <w:t>боксильной группы предопределяет кислотные свойства карбоновых кислот, а количество карбоксильных групп в молекуле кислоты - основность</w:t>
      </w:r>
    </w:p>
    <w:p w:rsidR="0074450E" w:rsidRDefault="0074450E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</w:p>
    <w:p w:rsidR="0074450E" w:rsidRDefault="0074450E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635</wp:posOffset>
            </wp:positionV>
            <wp:extent cx="1028700" cy="650240"/>
            <wp:effectExtent l="0" t="0" r="0" b="0"/>
            <wp:wrapSquare wrapText="right"/>
            <wp:docPr id="26" name="Рисунок 17" descr="367_n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67_niz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0E" w:rsidRDefault="0074450E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</w:p>
    <w:p w:rsidR="0074450E" w:rsidRPr="0074450E" w:rsidRDefault="0074450E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</w:p>
    <w:p w:rsidR="007A7CE9" w:rsidRPr="0074450E" w:rsidRDefault="007A7CE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br w:type="textWrapping" w:clear="all"/>
      </w:r>
    </w:p>
    <w:p w:rsidR="007A7CE9" w:rsidRPr="0074450E" w:rsidRDefault="007A7CE9" w:rsidP="0074450E">
      <w:pPr>
        <w:tabs>
          <w:tab w:val="left" w:pos="709"/>
          <w:tab w:val="left" w:pos="851"/>
        </w:tabs>
        <w:ind w:right="-5"/>
        <w:jc w:val="both"/>
        <w:rPr>
          <w:sz w:val="28"/>
          <w:szCs w:val="28"/>
        </w:rPr>
      </w:pPr>
      <w:r w:rsidRPr="0074450E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24765</wp:posOffset>
            </wp:positionV>
            <wp:extent cx="2983865" cy="3461385"/>
            <wp:effectExtent l="0" t="0" r="0" b="0"/>
            <wp:wrapSquare wrapText="bothSides"/>
            <wp:docPr id="20" name="Рисунок 20" descr="U23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23_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346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450E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90170</wp:posOffset>
            </wp:positionV>
            <wp:extent cx="1678940" cy="2448560"/>
            <wp:effectExtent l="19050" t="0" r="0" b="0"/>
            <wp:wrapSquare wrapText="bothSides"/>
            <wp:docPr id="19" name="Рисунок 19" descr="U23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23_0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244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450E">
        <w:rPr>
          <w:sz w:val="28"/>
          <w:szCs w:val="28"/>
        </w:rPr>
        <w:t>.</w:t>
      </w:r>
    </w:p>
    <w:p w:rsidR="007A7CE9" w:rsidRPr="0074450E" w:rsidRDefault="007A7CE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</w:p>
    <w:p w:rsidR="007A7CE9" w:rsidRPr="0074450E" w:rsidRDefault="007A7CE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</w:p>
    <w:p w:rsidR="007A7CE9" w:rsidRPr="0074450E" w:rsidRDefault="007A7CE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</w:p>
    <w:p w:rsidR="007A7CE9" w:rsidRPr="0074450E" w:rsidRDefault="007A7CE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</w:p>
    <w:p w:rsidR="007A7CE9" w:rsidRPr="0074450E" w:rsidRDefault="007A7CE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</w:p>
    <w:p w:rsidR="007A7CE9" w:rsidRPr="0074450E" w:rsidRDefault="007A7CE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</w:p>
    <w:p w:rsidR="007A7CE9" w:rsidRPr="0074450E" w:rsidRDefault="007A7CE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</w:p>
    <w:p w:rsidR="007A7CE9" w:rsidRPr="0074450E" w:rsidRDefault="007A7CE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</w:p>
    <w:p w:rsidR="007A7CE9" w:rsidRPr="0074450E" w:rsidRDefault="007A7CE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</w:p>
    <w:p w:rsidR="008F5B59" w:rsidRPr="0074450E" w:rsidRDefault="008F5B5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</w:p>
    <w:p w:rsidR="008F5B59" w:rsidRPr="0074450E" w:rsidRDefault="008F5B5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</w:p>
    <w:p w:rsidR="008F5B59" w:rsidRPr="0074450E" w:rsidRDefault="008F5B5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</w:p>
    <w:p w:rsidR="008F5B59" w:rsidRPr="0074450E" w:rsidRDefault="007A7CE9" w:rsidP="0074450E">
      <w:pPr>
        <w:tabs>
          <w:tab w:val="left" w:pos="709"/>
          <w:tab w:val="left" w:pos="851"/>
        </w:tabs>
        <w:ind w:left="-426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Насыщенные одноосновные кислоты со</w:t>
      </w:r>
      <w:r w:rsidRPr="0074450E">
        <w:rPr>
          <w:sz w:val="28"/>
          <w:szCs w:val="28"/>
        </w:rPr>
        <w:softHyphen/>
        <w:t>держат одну карбоксильную группу и образуют гомоло</w:t>
      </w:r>
      <w:r w:rsidRPr="0074450E">
        <w:rPr>
          <w:sz w:val="28"/>
          <w:szCs w:val="28"/>
        </w:rPr>
        <w:softHyphen/>
        <w:t xml:space="preserve">гический ряд с общей формулой </w:t>
      </w:r>
      <w:r w:rsidRPr="0074450E">
        <w:rPr>
          <w:sz w:val="28"/>
          <w:szCs w:val="28"/>
          <w:lang w:val="en-US"/>
        </w:rPr>
        <w:t>C</w:t>
      </w:r>
      <w:r w:rsidRPr="0074450E">
        <w:rPr>
          <w:sz w:val="28"/>
          <w:szCs w:val="28"/>
          <w:vertAlign w:val="subscript"/>
          <w:lang w:val="en-US"/>
        </w:rPr>
        <w:t>n</w:t>
      </w:r>
      <w:r w:rsidRPr="0074450E">
        <w:rPr>
          <w:sz w:val="28"/>
          <w:szCs w:val="28"/>
          <w:lang w:val="en-US"/>
        </w:rPr>
        <w:t>H</w:t>
      </w:r>
      <w:r w:rsidRPr="0074450E">
        <w:rPr>
          <w:sz w:val="28"/>
          <w:szCs w:val="28"/>
          <w:vertAlign w:val="subscript"/>
        </w:rPr>
        <w:t>2</w:t>
      </w:r>
      <w:r w:rsidRPr="0074450E">
        <w:rPr>
          <w:sz w:val="28"/>
          <w:szCs w:val="28"/>
          <w:vertAlign w:val="subscript"/>
          <w:lang w:val="en-US"/>
        </w:rPr>
        <w:t>n</w:t>
      </w:r>
      <w:r w:rsidRPr="0074450E">
        <w:rPr>
          <w:sz w:val="28"/>
          <w:szCs w:val="28"/>
          <w:vertAlign w:val="subscript"/>
        </w:rPr>
        <w:t>+1</w:t>
      </w:r>
      <w:r w:rsidRPr="0074450E">
        <w:rPr>
          <w:sz w:val="28"/>
          <w:szCs w:val="28"/>
          <w:lang w:val="en-US"/>
        </w:rPr>
        <w:t>COOH</w:t>
      </w:r>
      <w:r w:rsidRPr="0074450E">
        <w:rPr>
          <w:sz w:val="28"/>
          <w:szCs w:val="28"/>
        </w:rPr>
        <w:t xml:space="preserve">. </w:t>
      </w:r>
    </w:p>
    <w:p w:rsidR="008F5B59" w:rsidRPr="0074450E" w:rsidRDefault="007A7CE9" w:rsidP="0074450E">
      <w:pPr>
        <w:tabs>
          <w:tab w:val="left" w:pos="709"/>
          <w:tab w:val="left" w:pos="851"/>
        </w:tabs>
        <w:ind w:left="-426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По правилам ИЮПАК к названию углеводородного радикала необходимо добавить на конце слово кислота. Чаще употребляются исторически сложившиеся названия кислот, связанные с источниками их получения.</w:t>
      </w:r>
    </w:p>
    <w:p w:rsidR="007A7CE9" w:rsidRPr="0074450E" w:rsidRDefault="007A7CE9" w:rsidP="0074450E">
      <w:pPr>
        <w:tabs>
          <w:tab w:val="left" w:pos="709"/>
          <w:tab w:val="left" w:pos="851"/>
        </w:tabs>
        <w:ind w:left="-426" w:right="-5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Начиная с четвертого члена гомологического ряда возможна изомерия углеродного скелета. Нумерация атомов углерода начинают с углерода карбоксильной группы.</w:t>
      </w:r>
    </w:p>
    <w:p w:rsidR="007A7CE9" w:rsidRPr="0074450E" w:rsidRDefault="007A7CE9" w:rsidP="0074450E">
      <w:pPr>
        <w:tabs>
          <w:tab w:val="left" w:pos="709"/>
          <w:tab w:val="left" w:pos="851"/>
        </w:tabs>
        <w:ind w:right="-5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Например:</w:t>
      </w:r>
    </w:p>
    <w:p w:rsidR="007A7CE9" w:rsidRPr="0074450E" w:rsidRDefault="007A7CE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noProof/>
          <w:sz w:val="28"/>
          <w:szCs w:val="28"/>
        </w:rPr>
        <w:drawing>
          <wp:inline distT="0" distB="0" distL="0" distR="0">
            <wp:extent cx="2459990" cy="93599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50E"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00300" cy="914400"/>
            <wp:effectExtent l="0" t="0" r="0" b="0"/>
            <wp:wrapSquare wrapText="right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450E">
        <w:rPr>
          <w:sz w:val="28"/>
          <w:szCs w:val="28"/>
        </w:rPr>
        <w:br w:type="textWrapping" w:clear="all"/>
        <w:t>Для масляной кислоты можно вывести изомерные соединения, относящиеся к другому классу органических соединений – сложные эфиры:</w:t>
      </w:r>
    </w:p>
    <w:p w:rsidR="007A7CE9" w:rsidRPr="0074450E" w:rsidRDefault="007A7CE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137160</wp:posOffset>
            </wp:positionV>
            <wp:extent cx="1498600" cy="1016000"/>
            <wp:effectExtent l="19050" t="0" r="6350" b="0"/>
            <wp:wrapTight wrapText="bothSides">
              <wp:wrapPolygon edited="0">
                <wp:start x="11807" y="810"/>
                <wp:lineTo x="-275" y="3645"/>
                <wp:lineTo x="-275" y="7290"/>
                <wp:lineTo x="3844" y="7290"/>
                <wp:lineTo x="2471" y="11745"/>
                <wp:lineTo x="1922" y="16200"/>
                <wp:lineTo x="3295" y="20250"/>
                <wp:lineTo x="4393" y="20250"/>
                <wp:lineTo x="6041" y="21060"/>
                <wp:lineTo x="6315" y="21060"/>
                <wp:lineTo x="10159" y="21060"/>
                <wp:lineTo x="10434" y="21060"/>
                <wp:lineTo x="10983" y="20250"/>
                <wp:lineTo x="13180" y="17010"/>
                <wp:lineTo x="13454" y="14175"/>
                <wp:lineTo x="15102" y="13770"/>
                <wp:lineTo x="21692" y="9720"/>
                <wp:lineTo x="21692" y="5265"/>
                <wp:lineTo x="20044" y="4050"/>
                <wp:lineTo x="12905" y="810"/>
                <wp:lineTo x="11807" y="81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7CE9" w:rsidRPr="0074450E" w:rsidRDefault="007A7CE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0</wp:posOffset>
            </wp:positionV>
            <wp:extent cx="1803400" cy="72390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450E">
        <w:rPr>
          <w:sz w:val="28"/>
          <w:szCs w:val="28"/>
        </w:rPr>
        <w:br w:type="textWrapping" w:clear="all"/>
      </w:r>
    </w:p>
    <w:p w:rsidR="007A7CE9" w:rsidRPr="0074450E" w:rsidRDefault="007A7CE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</w:p>
    <w:p w:rsidR="007A7CE9" w:rsidRPr="0074450E" w:rsidRDefault="007A7CE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</w:p>
    <w:p w:rsidR="007A7CE9" w:rsidRPr="0074450E" w:rsidRDefault="007A7CE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</w:p>
    <w:p w:rsidR="007A7CE9" w:rsidRPr="0074450E" w:rsidRDefault="007A7CE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</w:p>
    <w:p w:rsidR="007A7CE9" w:rsidRPr="0074450E" w:rsidRDefault="007A7CE9" w:rsidP="0074450E">
      <w:pPr>
        <w:pStyle w:val="a7"/>
        <w:numPr>
          <w:ilvl w:val="0"/>
          <w:numId w:val="10"/>
        </w:numPr>
        <w:tabs>
          <w:tab w:val="left" w:pos="709"/>
          <w:tab w:val="left" w:pos="851"/>
        </w:tabs>
        <w:ind w:right="-5"/>
        <w:jc w:val="both"/>
        <w:rPr>
          <w:b/>
          <w:sz w:val="28"/>
          <w:szCs w:val="28"/>
        </w:rPr>
      </w:pPr>
      <w:r w:rsidRPr="0074450E">
        <w:rPr>
          <w:b/>
          <w:sz w:val="28"/>
          <w:szCs w:val="28"/>
        </w:rPr>
        <w:t>Строение карбоксильной группы</w:t>
      </w:r>
    </w:p>
    <w:p w:rsidR="007A7CE9" w:rsidRPr="0074450E" w:rsidRDefault="007A7CE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5080</wp:posOffset>
            </wp:positionV>
            <wp:extent cx="1435100" cy="977900"/>
            <wp:effectExtent l="19050" t="0" r="0" b="0"/>
            <wp:wrapSquare wrapText="right"/>
            <wp:docPr id="30" name="Рисунок 25" descr="U23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23_1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450E">
        <w:rPr>
          <w:sz w:val="28"/>
          <w:szCs w:val="28"/>
        </w:rPr>
        <w:t xml:space="preserve">В карбоксильной группе атом углерода находится в </w:t>
      </w:r>
      <w:r w:rsidRPr="0074450E">
        <w:rPr>
          <w:sz w:val="28"/>
          <w:szCs w:val="28"/>
          <w:lang w:val="en-US"/>
        </w:rPr>
        <w:t>sp</w:t>
      </w:r>
      <w:r w:rsidRPr="0074450E">
        <w:rPr>
          <w:sz w:val="28"/>
          <w:szCs w:val="28"/>
          <w:vertAlign w:val="superscript"/>
        </w:rPr>
        <w:t>2</w:t>
      </w:r>
      <w:r w:rsidRPr="0074450E">
        <w:rPr>
          <w:sz w:val="28"/>
          <w:szCs w:val="28"/>
        </w:rPr>
        <w:t xml:space="preserve"> – гибридизации, при этом образуются 3 сигма связи и одна пи-связь. В результате смещения электронной плотности двойных связей к более электроотрицательному атому кислорода, атом углерода приобретает частичный положительный заряд. Частично этот заряд компенсируется радикалом, но главным образом за счет неподеленных электронов атома кислорода </w:t>
      </w:r>
      <w:r w:rsidRPr="0074450E">
        <w:rPr>
          <w:sz w:val="28"/>
          <w:szCs w:val="28"/>
        </w:rPr>
        <w:lastRenderedPageBreak/>
        <w:t>гидроксильной группы. Вследствии снижения электронной плотности на кислороде гидроксильной группы к нему сильнее смещаются электроны связи О-Н. Это приводит к большей подвижности водорода и обуславливает его более свободное отщепление.</w:t>
      </w:r>
      <w:r w:rsidRPr="0074450E">
        <w:rPr>
          <w:sz w:val="28"/>
          <w:szCs w:val="28"/>
        </w:rPr>
        <w:br w:type="textWrapping" w:clear="all"/>
      </w:r>
    </w:p>
    <w:p w:rsidR="007A7CE9" w:rsidRPr="0074450E" w:rsidRDefault="007A7CE9" w:rsidP="0074450E">
      <w:pPr>
        <w:pStyle w:val="a7"/>
        <w:numPr>
          <w:ilvl w:val="0"/>
          <w:numId w:val="10"/>
        </w:numPr>
        <w:tabs>
          <w:tab w:val="left" w:pos="709"/>
          <w:tab w:val="left" w:pos="851"/>
        </w:tabs>
        <w:ind w:right="-5"/>
        <w:jc w:val="both"/>
        <w:rPr>
          <w:b/>
          <w:sz w:val="28"/>
          <w:szCs w:val="28"/>
        </w:rPr>
      </w:pPr>
      <w:r w:rsidRPr="0074450E">
        <w:rPr>
          <w:b/>
          <w:sz w:val="28"/>
          <w:szCs w:val="28"/>
        </w:rPr>
        <w:t>Физические и химические свойства</w:t>
      </w:r>
    </w:p>
    <w:p w:rsidR="007A7CE9" w:rsidRPr="0074450E" w:rsidRDefault="007A7CE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215900</wp:posOffset>
            </wp:positionV>
            <wp:extent cx="1663700" cy="571500"/>
            <wp:effectExtent l="19050" t="0" r="0" b="0"/>
            <wp:wrapSquare wrapText="bothSides"/>
            <wp:docPr id="24" name="Рисунок 24" descr="U23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23_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450E">
        <w:rPr>
          <w:sz w:val="28"/>
          <w:szCs w:val="28"/>
        </w:rPr>
        <w:t xml:space="preserve">Карбоновые кислоты представляют собой жидкости. </w:t>
      </w:r>
    </w:p>
    <w:p w:rsidR="007A7CE9" w:rsidRPr="0074450E" w:rsidRDefault="007A7CE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 xml:space="preserve">Причина этого явления - способность образовывать межмолекулярные водородные связи. </w:t>
      </w:r>
    </w:p>
    <w:p w:rsidR="007A7CE9" w:rsidRPr="0074450E" w:rsidRDefault="007A7CE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</w:p>
    <w:p w:rsidR="007A7CE9" w:rsidRPr="0074450E" w:rsidRDefault="007A7CE9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С увеличением молекулярной массы растворимость карбоновых кислот в воде уменьшается. Высшие кислоты, начиная с пальмитиновой, твердые вещества, нерастворимые в воде.</w:t>
      </w:r>
    </w:p>
    <w:p w:rsidR="007A7CE9" w:rsidRPr="0074450E" w:rsidRDefault="007A7CE9" w:rsidP="0074450E">
      <w:pPr>
        <w:tabs>
          <w:tab w:val="left" w:pos="709"/>
          <w:tab w:val="left" w:pos="851"/>
        </w:tabs>
        <w:ind w:right="-5"/>
        <w:jc w:val="both"/>
        <w:rPr>
          <w:b/>
          <w:sz w:val="28"/>
          <w:szCs w:val="28"/>
        </w:rPr>
      </w:pPr>
    </w:p>
    <w:p w:rsidR="0074450E" w:rsidRDefault="0074450E" w:rsidP="0074450E">
      <w:pPr>
        <w:tabs>
          <w:tab w:val="left" w:pos="709"/>
          <w:tab w:val="left" w:pos="851"/>
        </w:tabs>
        <w:ind w:left="180" w:right="-5" w:firstLine="360"/>
        <w:jc w:val="both"/>
        <w:rPr>
          <w:i/>
          <w:sz w:val="28"/>
          <w:szCs w:val="28"/>
        </w:rPr>
      </w:pP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i/>
          <w:sz w:val="28"/>
          <w:szCs w:val="28"/>
        </w:rPr>
      </w:pPr>
      <w:r w:rsidRPr="0074450E">
        <w:rPr>
          <w:i/>
          <w:sz w:val="28"/>
          <w:szCs w:val="28"/>
        </w:rPr>
        <w:t>Химические свойства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 xml:space="preserve">1. Карбоновые кислоты обладают всеми характерными свойствами кислот. 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noProof/>
          <w:sz w:val="28"/>
          <w:szCs w:val="28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38735</wp:posOffset>
            </wp:positionV>
            <wp:extent cx="3136900" cy="482600"/>
            <wp:effectExtent l="0" t="0" r="6350" b="0"/>
            <wp:wrapTopAndBottom/>
            <wp:docPr id="8" name="Рисунок 8" descr="U23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23_1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450E">
        <w:rPr>
          <w:sz w:val="28"/>
          <w:szCs w:val="28"/>
        </w:rPr>
        <w:t>В водном растворе они диссоциируют с образованием протонов и кислотных остатков: раствор имеет кислый вкус и изменяет цвет индикатора.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br/>
        <w:t>2. При взаимодействии карбоновых кислот с гидроксидами, основными оксидами и металлами, стоящими в электрохимическом ряду напряжений до водорода, образуются соли карбоновых кислот: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  <w:lang w:val="en-US"/>
        </w:rPr>
        <w:t>RCOOH</w:t>
      </w:r>
      <w:r w:rsidRPr="0074450E">
        <w:rPr>
          <w:sz w:val="28"/>
          <w:szCs w:val="28"/>
        </w:rPr>
        <w:t xml:space="preserve"> + </w:t>
      </w:r>
      <w:r w:rsidRPr="0074450E">
        <w:rPr>
          <w:sz w:val="28"/>
          <w:szCs w:val="28"/>
          <w:lang w:val="en-US"/>
        </w:rPr>
        <w:t>NaOH</w:t>
      </w:r>
      <w:r w:rsidRPr="0074450E">
        <w:rPr>
          <w:sz w:val="28"/>
          <w:szCs w:val="28"/>
        </w:rPr>
        <w:t xml:space="preserve"> </w:t>
      </w:r>
      <w:r w:rsidRPr="0074450E">
        <w:rPr>
          <w:sz w:val="28"/>
          <w:szCs w:val="28"/>
          <w:lang w:val="en-US"/>
        </w:rPr>
        <w:sym w:font="Symbol" w:char="00AE"/>
      </w:r>
      <w:r w:rsidRPr="0074450E">
        <w:rPr>
          <w:sz w:val="28"/>
          <w:szCs w:val="28"/>
        </w:rPr>
        <w:t xml:space="preserve"> </w:t>
      </w:r>
      <w:r w:rsidRPr="0074450E">
        <w:rPr>
          <w:sz w:val="28"/>
          <w:szCs w:val="28"/>
          <w:lang w:val="en-US"/>
        </w:rPr>
        <w:t>RCOONa</w:t>
      </w:r>
      <w:r w:rsidRPr="0074450E">
        <w:rPr>
          <w:sz w:val="28"/>
          <w:szCs w:val="28"/>
        </w:rPr>
        <w:t xml:space="preserve"> + </w:t>
      </w:r>
      <w:r w:rsidRPr="0074450E">
        <w:rPr>
          <w:sz w:val="28"/>
          <w:szCs w:val="28"/>
          <w:lang w:val="en-US"/>
        </w:rPr>
        <w:t>H</w:t>
      </w:r>
      <w:r w:rsidRPr="0074450E">
        <w:rPr>
          <w:sz w:val="28"/>
          <w:szCs w:val="28"/>
          <w:vertAlign w:val="subscript"/>
        </w:rPr>
        <w:t>2</w:t>
      </w:r>
      <w:r w:rsidRPr="0074450E">
        <w:rPr>
          <w:sz w:val="28"/>
          <w:szCs w:val="28"/>
          <w:lang w:val="en-US"/>
        </w:rPr>
        <w:t>O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2</w:t>
      </w:r>
      <w:r w:rsidRPr="0074450E">
        <w:rPr>
          <w:sz w:val="28"/>
          <w:szCs w:val="28"/>
          <w:lang w:val="en-US"/>
        </w:rPr>
        <w:t>RCOOH</w:t>
      </w:r>
      <w:r w:rsidRPr="0074450E">
        <w:rPr>
          <w:sz w:val="28"/>
          <w:szCs w:val="28"/>
        </w:rPr>
        <w:t xml:space="preserve"> + СаО </w:t>
      </w:r>
      <w:r w:rsidRPr="0074450E">
        <w:rPr>
          <w:sz w:val="28"/>
          <w:szCs w:val="28"/>
          <w:lang w:val="en-US"/>
        </w:rPr>
        <w:sym w:font="Symbol" w:char="00AE"/>
      </w:r>
      <w:r w:rsidRPr="0074450E">
        <w:rPr>
          <w:sz w:val="28"/>
          <w:szCs w:val="28"/>
        </w:rPr>
        <w:t xml:space="preserve"> (</w:t>
      </w:r>
      <w:r w:rsidRPr="0074450E">
        <w:rPr>
          <w:sz w:val="28"/>
          <w:szCs w:val="28"/>
          <w:lang w:val="en-US"/>
        </w:rPr>
        <w:t>R</w:t>
      </w:r>
      <w:r w:rsidRPr="0074450E">
        <w:rPr>
          <w:sz w:val="28"/>
          <w:szCs w:val="28"/>
        </w:rPr>
        <w:t>СОО)</w:t>
      </w:r>
      <w:r w:rsidRPr="0074450E">
        <w:rPr>
          <w:sz w:val="28"/>
          <w:szCs w:val="28"/>
          <w:vertAlign w:val="subscript"/>
        </w:rPr>
        <w:t>2</w:t>
      </w:r>
      <w:r w:rsidRPr="0074450E">
        <w:rPr>
          <w:sz w:val="28"/>
          <w:szCs w:val="28"/>
        </w:rPr>
        <w:t xml:space="preserve">Са + </w:t>
      </w:r>
      <w:r w:rsidRPr="0074450E">
        <w:rPr>
          <w:sz w:val="28"/>
          <w:szCs w:val="28"/>
          <w:lang w:val="en-US"/>
        </w:rPr>
        <w:t>H</w:t>
      </w:r>
      <w:r w:rsidRPr="0074450E">
        <w:rPr>
          <w:sz w:val="28"/>
          <w:szCs w:val="28"/>
          <w:vertAlign w:val="subscript"/>
        </w:rPr>
        <w:t>2</w:t>
      </w:r>
      <w:r w:rsidRPr="0074450E">
        <w:rPr>
          <w:sz w:val="28"/>
          <w:szCs w:val="28"/>
          <w:lang w:val="en-US"/>
        </w:rPr>
        <w:t>O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2</w:t>
      </w:r>
      <w:r w:rsidRPr="0074450E">
        <w:rPr>
          <w:sz w:val="28"/>
          <w:szCs w:val="28"/>
          <w:lang w:val="en-US"/>
        </w:rPr>
        <w:t>RCOOH</w:t>
      </w:r>
      <w:r w:rsidRPr="0074450E">
        <w:rPr>
          <w:sz w:val="28"/>
          <w:szCs w:val="28"/>
        </w:rPr>
        <w:t xml:space="preserve"> + </w:t>
      </w:r>
      <w:r w:rsidRPr="0074450E">
        <w:rPr>
          <w:sz w:val="28"/>
          <w:szCs w:val="28"/>
          <w:lang w:val="en-US"/>
        </w:rPr>
        <w:t>Mg</w:t>
      </w:r>
      <w:r w:rsidRPr="0074450E">
        <w:rPr>
          <w:sz w:val="28"/>
          <w:szCs w:val="28"/>
        </w:rPr>
        <w:t xml:space="preserve"> </w:t>
      </w:r>
      <w:r w:rsidRPr="0074450E">
        <w:rPr>
          <w:sz w:val="28"/>
          <w:szCs w:val="28"/>
          <w:lang w:val="en-US"/>
        </w:rPr>
        <w:sym w:font="Symbol" w:char="00AE"/>
      </w:r>
      <w:r w:rsidRPr="0074450E">
        <w:rPr>
          <w:sz w:val="28"/>
          <w:szCs w:val="28"/>
        </w:rPr>
        <w:t xml:space="preserve"> (</w:t>
      </w:r>
      <w:r w:rsidRPr="0074450E">
        <w:rPr>
          <w:sz w:val="28"/>
          <w:szCs w:val="28"/>
          <w:lang w:val="en-US"/>
        </w:rPr>
        <w:t>RCOO</w:t>
      </w:r>
      <w:r w:rsidRPr="0074450E">
        <w:rPr>
          <w:sz w:val="28"/>
          <w:szCs w:val="28"/>
        </w:rPr>
        <w:t>)</w:t>
      </w:r>
      <w:r w:rsidRPr="0074450E">
        <w:rPr>
          <w:sz w:val="28"/>
          <w:szCs w:val="28"/>
          <w:vertAlign w:val="subscript"/>
        </w:rPr>
        <w:t>2</w:t>
      </w:r>
      <w:r w:rsidRPr="0074450E">
        <w:rPr>
          <w:sz w:val="28"/>
          <w:szCs w:val="28"/>
          <w:lang w:val="en-US"/>
        </w:rPr>
        <w:t>Mg</w:t>
      </w:r>
      <w:r w:rsidRPr="0074450E">
        <w:rPr>
          <w:sz w:val="28"/>
          <w:szCs w:val="28"/>
        </w:rPr>
        <w:t xml:space="preserve"> + </w:t>
      </w:r>
      <w:r w:rsidRPr="0074450E">
        <w:rPr>
          <w:sz w:val="28"/>
          <w:szCs w:val="28"/>
          <w:lang w:val="en-US"/>
        </w:rPr>
        <w:t>H</w:t>
      </w:r>
      <w:r w:rsidRPr="0074450E">
        <w:rPr>
          <w:sz w:val="28"/>
          <w:szCs w:val="28"/>
          <w:vertAlign w:val="subscript"/>
        </w:rPr>
        <w:t>2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3. Карбоновые кислоты взаимодействуют со спиртами, образуя сложные эфиры. Эта реакция называется реакцией этерификации: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noProof/>
          <w:sz w:val="28"/>
          <w:szCs w:val="28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2171700" cy="817245"/>
            <wp:effectExtent l="0" t="0" r="0" b="0"/>
            <wp:wrapSquare wrapText="bothSides"/>
            <wp:docPr id="13" name="Рисунок 13" descr="393_sver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93_sverhu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1F9F6"/>
                        </a:clrFrom>
                        <a:clrTo>
                          <a:srgbClr val="F1F9F6">
                            <a:alpha val="0"/>
                          </a:srgbClr>
                        </a:clrTo>
                      </a:clrChange>
                    </a:blip>
                    <a:srcRect t="4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450E">
        <w:rPr>
          <w:noProof/>
          <w:sz w:val="28"/>
          <w:szCs w:val="28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19685</wp:posOffset>
            </wp:positionV>
            <wp:extent cx="2171700" cy="728980"/>
            <wp:effectExtent l="19050" t="0" r="0" b="0"/>
            <wp:wrapSquare wrapText="bothSides"/>
            <wp:docPr id="12" name="Рисунок 12" descr="393_sver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93_sverhu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1F9F6"/>
                        </a:clrFrom>
                        <a:clrTo>
                          <a:srgbClr val="F1F9F6">
                            <a:alpha val="0"/>
                          </a:srgbClr>
                        </a:clrTo>
                      </a:clrChange>
                    </a:blip>
                    <a:srcRect b="52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0E" w:rsidRDefault="0074450E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</w:p>
    <w:p w:rsidR="0074450E" w:rsidRDefault="0074450E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</w:p>
    <w:p w:rsidR="0074450E" w:rsidRDefault="0074450E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</w:p>
    <w:p w:rsidR="0074450E" w:rsidRDefault="0074450E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hanging="38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4. Реакция замещения водорода на галоген в углеводородном радикале: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b/>
          <w:sz w:val="28"/>
          <w:szCs w:val="28"/>
        </w:rPr>
      </w:pPr>
      <w:r w:rsidRPr="0074450E">
        <w:rPr>
          <w:b/>
          <w:noProof/>
          <w:sz w:val="28"/>
          <w:szCs w:val="28"/>
        </w:rPr>
        <w:drawing>
          <wp:inline distT="0" distB="0" distL="0" distR="0">
            <wp:extent cx="3091815" cy="946785"/>
            <wp:effectExtent l="19050" t="0" r="0" b="0"/>
            <wp:docPr id="1" name="Рисунок 1" descr="U23_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23_5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b/>
          <w:sz w:val="28"/>
          <w:szCs w:val="28"/>
        </w:rPr>
      </w:pP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lastRenderedPageBreak/>
        <w:t>5. Под действием водоотнимающих средств происходит дегидратация (отщепление воды) от двух молекул уксусной кислоты: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noProof/>
          <w:sz w:val="28"/>
          <w:szCs w:val="28"/>
        </w:rPr>
        <w:drawing>
          <wp:inline distT="0" distB="0" distL="0" distR="0">
            <wp:extent cx="3200400" cy="1022985"/>
            <wp:effectExtent l="19050" t="0" r="0" b="0"/>
            <wp:docPr id="2" name="Рисунок 2" descr="U23_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23_5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b/>
          <w:sz w:val="28"/>
          <w:szCs w:val="28"/>
        </w:rPr>
      </w:pP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6. Качественная реакция на уксусную кислоту и её соли – с хлоридом железа (</w:t>
      </w:r>
      <w:r w:rsidRPr="0074450E">
        <w:rPr>
          <w:sz w:val="28"/>
          <w:szCs w:val="28"/>
          <w:lang w:val="en-US"/>
        </w:rPr>
        <w:t>III</w:t>
      </w:r>
      <w:r w:rsidRPr="0074450E">
        <w:rPr>
          <w:sz w:val="28"/>
          <w:szCs w:val="28"/>
        </w:rPr>
        <w:t xml:space="preserve">) </w:t>
      </w:r>
      <w:r w:rsidRPr="0074450E">
        <w:rPr>
          <w:sz w:val="28"/>
          <w:szCs w:val="28"/>
          <w:lang w:val="en-US"/>
        </w:rPr>
        <w:t>FeCl</w:t>
      </w:r>
      <w:r w:rsidRPr="0074450E">
        <w:rPr>
          <w:sz w:val="28"/>
          <w:szCs w:val="28"/>
          <w:vertAlign w:val="subscript"/>
        </w:rPr>
        <w:t>3</w:t>
      </w:r>
      <w:r w:rsidRPr="0074450E">
        <w:rPr>
          <w:sz w:val="28"/>
          <w:szCs w:val="28"/>
        </w:rPr>
        <w:t>, образуется раствор красно-бурого цвета ацетата железа (</w:t>
      </w:r>
      <w:r w:rsidRPr="0074450E">
        <w:rPr>
          <w:sz w:val="28"/>
          <w:szCs w:val="28"/>
          <w:lang w:val="en-US"/>
        </w:rPr>
        <w:t>III</w:t>
      </w:r>
      <w:r w:rsidRPr="0074450E">
        <w:rPr>
          <w:sz w:val="28"/>
          <w:szCs w:val="28"/>
        </w:rPr>
        <w:t>).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 xml:space="preserve"> 3СН</w:t>
      </w:r>
      <w:r w:rsidRPr="0074450E">
        <w:rPr>
          <w:sz w:val="28"/>
          <w:szCs w:val="28"/>
          <w:vertAlign w:val="subscript"/>
        </w:rPr>
        <w:t>3</w:t>
      </w:r>
      <w:r w:rsidRPr="0074450E">
        <w:rPr>
          <w:sz w:val="28"/>
          <w:szCs w:val="28"/>
        </w:rPr>
        <w:t xml:space="preserve">СООН + </w:t>
      </w:r>
      <w:r w:rsidRPr="0074450E">
        <w:rPr>
          <w:sz w:val="28"/>
          <w:szCs w:val="28"/>
          <w:lang w:val="en-US"/>
        </w:rPr>
        <w:t>FeCl</w:t>
      </w:r>
      <w:r w:rsidRPr="0074450E">
        <w:rPr>
          <w:sz w:val="28"/>
          <w:szCs w:val="28"/>
          <w:vertAlign w:val="subscript"/>
        </w:rPr>
        <w:t>3</w:t>
      </w:r>
      <w:r w:rsidRPr="0074450E">
        <w:rPr>
          <w:sz w:val="28"/>
          <w:szCs w:val="28"/>
        </w:rPr>
        <w:t xml:space="preserve"> → (СН</w:t>
      </w:r>
      <w:r w:rsidRPr="0074450E">
        <w:rPr>
          <w:sz w:val="28"/>
          <w:szCs w:val="28"/>
          <w:vertAlign w:val="subscript"/>
        </w:rPr>
        <w:t>3</w:t>
      </w:r>
      <w:r w:rsidRPr="0074450E">
        <w:rPr>
          <w:sz w:val="28"/>
          <w:szCs w:val="28"/>
        </w:rPr>
        <w:t>СОО)</w:t>
      </w:r>
      <w:r w:rsidRPr="0074450E">
        <w:rPr>
          <w:sz w:val="28"/>
          <w:szCs w:val="28"/>
          <w:vertAlign w:val="subscript"/>
        </w:rPr>
        <w:t>3</w:t>
      </w:r>
      <w:r w:rsidRPr="0074450E">
        <w:rPr>
          <w:sz w:val="28"/>
          <w:szCs w:val="28"/>
          <w:lang w:val="en-US"/>
        </w:rPr>
        <w:t>Fe</w:t>
      </w:r>
      <w:r w:rsidRPr="0074450E">
        <w:rPr>
          <w:sz w:val="28"/>
          <w:szCs w:val="28"/>
        </w:rPr>
        <w:t xml:space="preserve"> + 3Н</w:t>
      </w:r>
      <w:r w:rsidRPr="0074450E">
        <w:rPr>
          <w:sz w:val="28"/>
          <w:szCs w:val="28"/>
          <w:vertAlign w:val="subscript"/>
        </w:rPr>
        <w:t>2</w:t>
      </w:r>
      <w:r w:rsidRPr="0074450E">
        <w:rPr>
          <w:sz w:val="28"/>
          <w:szCs w:val="28"/>
        </w:rPr>
        <w:t>О</w:t>
      </w:r>
    </w:p>
    <w:p w:rsidR="0074450E" w:rsidRDefault="0074450E" w:rsidP="0074450E">
      <w:pPr>
        <w:tabs>
          <w:tab w:val="left" w:pos="709"/>
          <w:tab w:val="left" w:pos="851"/>
        </w:tabs>
        <w:ind w:right="-5"/>
        <w:jc w:val="both"/>
        <w:rPr>
          <w:b/>
          <w:sz w:val="28"/>
          <w:szCs w:val="28"/>
        </w:rPr>
      </w:pPr>
    </w:p>
    <w:p w:rsidR="00063531" w:rsidRPr="0074450E" w:rsidRDefault="007A7CE9" w:rsidP="0074450E">
      <w:pPr>
        <w:tabs>
          <w:tab w:val="left" w:pos="709"/>
          <w:tab w:val="left" w:pos="851"/>
        </w:tabs>
        <w:ind w:right="-5"/>
        <w:jc w:val="both"/>
        <w:rPr>
          <w:b/>
          <w:sz w:val="28"/>
          <w:szCs w:val="28"/>
        </w:rPr>
      </w:pPr>
      <w:r w:rsidRPr="0074450E">
        <w:rPr>
          <w:b/>
          <w:sz w:val="28"/>
          <w:szCs w:val="28"/>
        </w:rPr>
        <w:t xml:space="preserve">11. </w:t>
      </w:r>
      <w:r w:rsidR="00063531" w:rsidRPr="0074450E">
        <w:rPr>
          <w:b/>
          <w:sz w:val="28"/>
          <w:szCs w:val="28"/>
        </w:rPr>
        <w:t xml:space="preserve">Получение </w:t>
      </w:r>
      <w:r w:rsidRPr="0074450E">
        <w:rPr>
          <w:b/>
          <w:sz w:val="28"/>
          <w:szCs w:val="28"/>
        </w:rPr>
        <w:t xml:space="preserve">карбоновых </w:t>
      </w:r>
      <w:r w:rsidR="00063531" w:rsidRPr="0074450E">
        <w:rPr>
          <w:b/>
          <w:sz w:val="28"/>
          <w:szCs w:val="28"/>
        </w:rPr>
        <w:t>кислот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1) Важнейший продукт ряда карбоновых кислот - уксусная кислота. Ее получают окислением этилового спирта кислородом воздуха: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  <w:lang w:val="en-US"/>
        </w:rPr>
        <w:t>CH</w:t>
      </w:r>
      <w:r w:rsidRPr="0074450E">
        <w:rPr>
          <w:sz w:val="28"/>
          <w:szCs w:val="28"/>
          <w:vertAlign w:val="subscript"/>
        </w:rPr>
        <w:t>3</w:t>
      </w:r>
      <w:r w:rsidRPr="0074450E">
        <w:rPr>
          <w:sz w:val="28"/>
          <w:szCs w:val="28"/>
          <w:lang w:val="en-US"/>
        </w:rPr>
        <w:t>CH</w:t>
      </w:r>
      <w:r w:rsidRPr="0074450E">
        <w:rPr>
          <w:sz w:val="28"/>
          <w:szCs w:val="28"/>
          <w:vertAlign w:val="subscript"/>
        </w:rPr>
        <w:t>2</w:t>
      </w:r>
      <w:r w:rsidRPr="0074450E">
        <w:rPr>
          <w:sz w:val="28"/>
          <w:szCs w:val="28"/>
          <w:lang w:val="en-US"/>
        </w:rPr>
        <w:t>OH</w:t>
      </w:r>
      <w:r w:rsidRPr="0074450E">
        <w:rPr>
          <w:sz w:val="28"/>
          <w:szCs w:val="28"/>
        </w:rPr>
        <w:t xml:space="preserve"> + </w:t>
      </w:r>
      <w:r w:rsidRPr="0074450E">
        <w:rPr>
          <w:sz w:val="28"/>
          <w:szCs w:val="28"/>
          <w:lang w:val="en-US"/>
        </w:rPr>
        <w:t>O</w:t>
      </w:r>
      <w:r w:rsidRPr="0074450E">
        <w:rPr>
          <w:sz w:val="28"/>
          <w:szCs w:val="28"/>
          <w:vertAlign w:val="subscript"/>
        </w:rPr>
        <w:t xml:space="preserve">2 </w:t>
      </w:r>
      <w:r w:rsidRPr="0074450E">
        <w:rPr>
          <w:sz w:val="28"/>
          <w:szCs w:val="28"/>
          <w:lang w:val="en-US"/>
        </w:rPr>
        <w:sym w:font="Symbol" w:char="00AE"/>
      </w:r>
      <w:r w:rsidRPr="0074450E">
        <w:rPr>
          <w:sz w:val="28"/>
          <w:szCs w:val="28"/>
        </w:rPr>
        <w:t xml:space="preserve"> </w:t>
      </w:r>
      <w:r w:rsidRPr="0074450E">
        <w:rPr>
          <w:sz w:val="28"/>
          <w:szCs w:val="28"/>
          <w:lang w:val="en-US"/>
        </w:rPr>
        <w:t>CH</w:t>
      </w:r>
      <w:r w:rsidRPr="0074450E">
        <w:rPr>
          <w:sz w:val="28"/>
          <w:szCs w:val="28"/>
          <w:vertAlign w:val="subscript"/>
        </w:rPr>
        <w:t>3</w:t>
      </w:r>
      <w:r w:rsidRPr="0074450E">
        <w:rPr>
          <w:sz w:val="28"/>
          <w:szCs w:val="28"/>
          <w:lang w:val="en-US"/>
        </w:rPr>
        <w:t>COOH</w:t>
      </w:r>
      <w:r w:rsidRPr="0074450E">
        <w:rPr>
          <w:sz w:val="28"/>
          <w:szCs w:val="28"/>
        </w:rPr>
        <w:t xml:space="preserve"> + </w:t>
      </w:r>
      <w:r w:rsidRPr="0074450E">
        <w:rPr>
          <w:sz w:val="28"/>
          <w:szCs w:val="28"/>
          <w:lang w:val="en-US"/>
        </w:rPr>
        <w:t>H</w:t>
      </w:r>
      <w:r w:rsidRPr="0074450E">
        <w:rPr>
          <w:sz w:val="28"/>
          <w:szCs w:val="28"/>
          <w:vertAlign w:val="subscript"/>
        </w:rPr>
        <w:t>2</w:t>
      </w:r>
      <w:r w:rsidRPr="0074450E">
        <w:rPr>
          <w:sz w:val="28"/>
          <w:szCs w:val="28"/>
          <w:lang w:val="en-US"/>
        </w:rPr>
        <w:t>O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2) Также уксусную кислоту получают из ацетилена по реакции Кучерова:</w:t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83820</wp:posOffset>
            </wp:positionV>
            <wp:extent cx="3086100" cy="990600"/>
            <wp:effectExtent l="19050" t="0" r="0" b="0"/>
            <wp:wrapSquare wrapText="bothSides"/>
            <wp:docPr id="9" name="Рисунок 9" descr="37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72_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1F9F6"/>
                        </a:clrFrom>
                        <a:clrTo>
                          <a:srgbClr val="F1F9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531" w:rsidRPr="0074450E" w:rsidRDefault="00063531" w:rsidP="0074450E">
      <w:pPr>
        <w:tabs>
          <w:tab w:val="left" w:pos="709"/>
          <w:tab w:val="left" w:pos="851"/>
        </w:tabs>
        <w:ind w:left="180" w:right="-5" w:firstLine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br w:type="textWrapping" w:clear="all"/>
        <w:t xml:space="preserve">    3) Окисление альдегидов</w:t>
      </w:r>
    </w:p>
    <w:p w:rsidR="00063531" w:rsidRPr="0074450E" w:rsidRDefault="00063531" w:rsidP="0074450E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 w:rsidRPr="0074450E">
        <w:rPr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138430</wp:posOffset>
            </wp:positionV>
            <wp:extent cx="2286000" cy="1204595"/>
            <wp:effectExtent l="19050" t="0" r="0" b="0"/>
            <wp:wrapSquare wrapText="bothSides"/>
            <wp:docPr id="10" name="Рисунок 10" descr="U23_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23_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0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531" w:rsidRPr="0074450E" w:rsidRDefault="00063531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063531" w:rsidRPr="0074450E" w:rsidRDefault="00063531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063531" w:rsidRPr="0074450E" w:rsidRDefault="00063531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063531" w:rsidRPr="0074450E" w:rsidRDefault="00063531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063531" w:rsidRPr="0074450E" w:rsidRDefault="00063531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063531" w:rsidRPr="0074450E" w:rsidRDefault="00063531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063531" w:rsidRPr="0074450E" w:rsidRDefault="00063531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063531" w:rsidRPr="0074450E" w:rsidRDefault="00063531" w:rsidP="0074450E">
      <w:pPr>
        <w:tabs>
          <w:tab w:val="left" w:pos="709"/>
          <w:tab w:val="left" w:pos="851"/>
          <w:tab w:val="left" w:pos="5440"/>
        </w:tabs>
        <w:jc w:val="both"/>
        <w:rPr>
          <w:sz w:val="28"/>
          <w:szCs w:val="28"/>
        </w:rPr>
      </w:pPr>
      <w:r w:rsidRPr="0074450E">
        <w:rPr>
          <w:sz w:val="28"/>
          <w:szCs w:val="28"/>
        </w:rPr>
        <w:t xml:space="preserve">   4) Каталитическое окисление алканов</w:t>
      </w:r>
    </w:p>
    <w:p w:rsidR="00063531" w:rsidRPr="0074450E" w:rsidRDefault="00063531" w:rsidP="0074450E">
      <w:pPr>
        <w:tabs>
          <w:tab w:val="left" w:pos="709"/>
          <w:tab w:val="left" w:pos="851"/>
          <w:tab w:val="left" w:pos="5440"/>
        </w:tabs>
        <w:jc w:val="both"/>
        <w:rPr>
          <w:sz w:val="28"/>
          <w:szCs w:val="28"/>
        </w:rPr>
      </w:pPr>
      <w:r w:rsidRPr="0074450E">
        <w:rPr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3708400" cy="774700"/>
            <wp:effectExtent l="19050" t="0" r="6350" b="0"/>
            <wp:wrapSquare wrapText="bothSides"/>
            <wp:docPr id="11" name="Рисунок 11" descr="U23_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23_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531" w:rsidRPr="0074450E" w:rsidRDefault="00063531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7975AF" w:rsidRDefault="007975AF" w:rsidP="0074450E">
      <w:pPr>
        <w:tabs>
          <w:tab w:val="left" w:pos="709"/>
          <w:tab w:val="left" w:pos="851"/>
          <w:tab w:val="left" w:pos="5900"/>
        </w:tabs>
        <w:jc w:val="both"/>
        <w:rPr>
          <w:i/>
          <w:sz w:val="28"/>
          <w:szCs w:val="28"/>
        </w:rPr>
      </w:pPr>
    </w:p>
    <w:p w:rsidR="007975AF" w:rsidRDefault="007975AF" w:rsidP="0074450E">
      <w:pPr>
        <w:tabs>
          <w:tab w:val="left" w:pos="709"/>
          <w:tab w:val="left" w:pos="851"/>
          <w:tab w:val="left" w:pos="5900"/>
        </w:tabs>
        <w:jc w:val="both"/>
        <w:rPr>
          <w:i/>
          <w:sz w:val="28"/>
          <w:szCs w:val="28"/>
        </w:rPr>
      </w:pPr>
    </w:p>
    <w:p w:rsidR="00063531" w:rsidRPr="0074450E" w:rsidRDefault="00063531" w:rsidP="0074450E">
      <w:pPr>
        <w:tabs>
          <w:tab w:val="left" w:pos="709"/>
          <w:tab w:val="left" w:pos="851"/>
          <w:tab w:val="left" w:pos="5900"/>
        </w:tabs>
        <w:jc w:val="both"/>
        <w:rPr>
          <w:i/>
          <w:sz w:val="28"/>
          <w:szCs w:val="28"/>
        </w:rPr>
      </w:pPr>
      <w:r w:rsidRPr="0074450E">
        <w:rPr>
          <w:i/>
          <w:sz w:val="28"/>
          <w:szCs w:val="28"/>
        </w:rPr>
        <w:t>Особенности муравьиной кислоты</w:t>
      </w:r>
    </w:p>
    <w:p w:rsidR="00063531" w:rsidRPr="0074450E" w:rsidRDefault="00063531" w:rsidP="0074450E">
      <w:pPr>
        <w:tabs>
          <w:tab w:val="left" w:pos="709"/>
          <w:tab w:val="left" w:pos="851"/>
          <w:tab w:val="left" w:pos="5900"/>
        </w:tabs>
        <w:jc w:val="both"/>
        <w:rPr>
          <w:sz w:val="28"/>
          <w:szCs w:val="28"/>
        </w:rPr>
      </w:pPr>
      <w:r w:rsidRPr="0074450E">
        <w:rPr>
          <w:sz w:val="28"/>
          <w:szCs w:val="28"/>
        </w:rPr>
        <w:t>Муравьиная кислота – самая сильная из карбоновых кислот. Наряду с общими свойствами карбоновых кислот муравьиная кислота имеет и важные индивидуальные особенности:</w:t>
      </w:r>
    </w:p>
    <w:p w:rsidR="00063531" w:rsidRPr="0074450E" w:rsidRDefault="00063531" w:rsidP="0074450E">
      <w:pPr>
        <w:tabs>
          <w:tab w:val="left" w:pos="709"/>
          <w:tab w:val="left" w:pos="851"/>
          <w:tab w:val="left" w:pos="5900"/>
        </w:tabs>
        <w:jc w:val="both"/>
        <w:rPr>
          <w:sz w:val="28"/>
          <w:szCs w:val="28"/>
        </w:rPr>
      </w:pPr>
      <w:r w:rsidRPr="0074450E">
        <w:rPr>
          <w:sz w:val="28"/>
          <w:szCs w:val="28"/>
        </w:rPr>
        <w:t>Дает реакцию «серебряного зеркала»</w:t>
      </w:r>
    </w:p>
    <w:p w:rsidR="00063531" w:rsidRPr="0074450E" w:rsidRDefault="00063531" w:rsidP="0074450E">
      <w:pPr>
        <w:tabs>
          <w:tab w:val="left" w:pos="709"/>
          <w:tab w:val="left" w:pos="851"/>
          <w:tab w:val="left" w:pos="5900"/>
        </w:tabs>
        <w:jc w:val="both"/>
        <w:rPr>
          <w:sz w:val="28"/>
          <w:szCs w:val="28"/>
        </w:rPr>
      </w:pPr>
      <w:r w:rsidRPr="0074450E">
        <w:rPr>
          <w:noProof/>
          <w:sz w:val="28"/>
          <w:szCs w:val="28"/>
        </w:rPr>
        <w:lastRenderedPageBreak/>
        <w:drawing>
          <wp:inline distT="0" distB="0" distL="0" distR="0">
            <wp:extent cx="3342005" cy="816610"/>
            <wp:effectExtent l="19050" t="0" r="0" b="0"/>
            <wp:docPr id="3" name="Рисунок 3" descr="U23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23_0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531" w:rsidRPr="0074450E" w:rsidRDefault="00063531" w:rsidP="0074450E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063531" w:rsidRPr="0074450E" w:rsidRDefault="007A7CE9" w:rsidP="0074450E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 w:rsidRPr="0074450E">
        <w:rPr>
          <w:b/>
          <w:sz w:val="28"/>
          <w:szCs w:val="28"/>
        </w:rPr>
        <w:t>12.</w:t>
      </w:r>
      <w:r w:rsidR="00063531" w:rsidRPr="0074450E">
        <w:rPr>
          <w:b/>
          <w:sz w:val="28"/>
          <w:szCs w:val="28"/>
        </w:rPr>
        <w:t>Физиологическая активность и применение  карбоновых кислот в медицине</w:t>
      </w:r>
    </w:p>
    <w:p w:rsidR="00063531" w:rsidRPr="0074450E" w:rsidRDefault="00063531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4450E">
        <w:rPr>
          <w:sz w:val="28"/>
          <w:szCs w:val="28"/>
          <w:u w:val="single"/>
        </w:rPr>
        <w:t>Молочная кислота (2-гидроксипропионовая)</w:t>
      </w:r>
      <w:r w:rsidRPr="0074450E">
        <w:rPr>
          <w:b/>
          <w:sz w:val="28"/>
          <w:szCs w:val="28"/>
        </w:rPr>
        <w:t xml:space="preserve"> – </w:t>
      </w:r>
      <w:r w:rsidRPr="0074450E">
        <w:rPr>
          <w:sz w:val="28"/>
          <w:szCs w:val="28"/>
        </w:rPr>
        <w:t>образуется из содержащегося в свежем молоке молочного сахара (лактозы) под действием бактерий, а также из глюкозы под действием ферментов, содержащихся в потовых железах человека. Молочная кислота накапливается в мышцах при недостатке кислорода. В результате анаэробного расщепления глюкозы можно получить дополнительное количество энергии, но при этом повышается и концентрация кислоты в мышцах, что затрудняет их функционирование: человек ощущает общую слабость и тяжесть в мышцах.</w:t>
      </w:r>
    </w:p>
    <w:p w:rsidR="00063531" w:rsidRPr="0074450E" w:rsidRDefault="00063531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4450E">
        <w:rPr>
          <w:sz w:val="28"/>
          <w:szCs w:val="28"/>
          <w:u w:val="single"/>
        </w:rPr>
        <w:t>Лимонная кислота (2-гидрокси- 1,3,5 – пропантрикарбоновая кислота)</w:t>
      </w:r>
      <w:r w:rsidRPr="0074450E">
        <w:rPr>
          <w:sz w:val="28"/>
          <w:szCs w:val="28"/>
        </w:rPr>
        <w:t xml:space="preserve"> – важный продукт обмена веществ в живых организмах. Используется в фармацевтической промышленности как компонент многих лекарственных средств т.к. является антикоагулянтом. Качественная реакция – с </w:t>
      </w:r>
      <w:r w:rsidRPr="0074450E">
        <w:rPr>
          <w:sz w:val="28"/>
          <w:szCs w:val="28"/>
          <w:lang w:val="en-US"/>
        </w:rPr>
        <w:t>CaCl</w:t>
      </w:r>
      <w:r w:rsidRPr="0074450E">
        <w:rPr>
          <w:sz w:val="28"/>
          <w:szCs w:val="28"/>
          <w:vertAlign w:val="subscript"/>
        </w:rPr>
        <w:t>2</w:t>
      </w:r>
      <w:r w:rsidRPr="0074450E">
        <w:rPr>
          <w:sz w:val="28"/>
          <w:szCs w:val="28"/>
        </w:rPr>
        <w:t xml:space="preserve"> (</w:t>
      </w:r>
      <w:r w:rsidRPr="0074450E">
        <w:rPr>
          <w:sz w:val="28"/>
          <w:szCs w:val="28"/>
          <w:lang w:val="en-US"/>
        </w:rPr>
        <w:t>NH</w:t>
      </w:r>
      <w:r w:rsidRPr="0074450E">
        <w:rPr>
          <w:sz w:val="28"/>
          <w:szCs w:val="28"/>
          <w:vertAlign w:val="subscript"/>
        </w:rPr>
        <w:t>4</w:t>
      </w:r>
      <w:r w:rsidRPr="0074450E">
        <w:rPr>
          <w:sz w:val="28"/>
          <w:szCs w:val="28"/>
          <w:lang w:val="en-US"/>
        </w:rPr>
        <w:t>Cl</w:t>
      </w:r>
      <w:r w:rsidRPr="0074450E">
        <w:rPr>
          <w:sz w:val="28"/>
          <w:szCs w:val="28"/>
        </w:rPr>
        <w:t xml:space="preserve">, </w:t>
      </w:r>
      <w:r w:rsidRPr="0074450E">
        <w:rPr>
          <w:sz w:val="28"/>
          <w:szCs w:val="28"/>
          <w:lang w:val="en-US"/>
        </w:rPr>
        <w:t>NH</w:t>
      </w:r>
      <w:r w:rsidRPr="0074450E">
        <w:rPr>
          <w:sz w:val="28"/>
          <w:szCs w:val="28"/>
          <w:vertAlign w:val="subscript"/>
        </w:rPr>
        <w:t>4</w:t>
      </w:r>
      <w:r w:rsidRPr="0074450E">
        <w:rPr>
          <w:sz w:val="28"/>
          <w:szCs w:val="28"/>
          <w:lang w:val="en-US"/>
        </w:rPr>
        <w:t>OH</w:t>
      </w:r>
      <w:r w:rsidRPr="0074450E">
        <w:rPr>
          <w:sz w:val="28"/>
          <w:szCs w:val="28"/>
        </w:rPr>
        <w:t xml:space="preserve">, </w:t>
      </w:r>
      <w:r w:rsidRPr="0074450E">
        <w:rPr>
          <w:sz w:val="28"/>
          <w:szCs w:val="28"/>
          <w:lang w:val="en-US"/>
        </w:rPr>
        <w:t>t</w:t>
      </w:r>
      <w:r w:rsidRPr="0074450E">
        <w:rPr>
          <w:sz w:val="28"/>
          <w:szCs w:val="28"/>
          <w:vertAlign w:val="superscript"/>
        </w:rPr>
        <w:t>0</w:t>
      </w:r>
      <w:r w:rsidRPr="0074450E">
        <w:rPr>
          <w:sz w:val="28"/>
          <w:szCs w:val="28"/>
        </w:rPr>
        <w:t>), образуется белый кристаллический осадок гидроцитрата кальция.</w:t>
      </w:r>
    </w:p>
    <w:p w:rsidR="00063531" w:rsidRPr="0074450E" w:rsidRDefault="00063531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4450E">
        <w:rPr>
          <w:sz w:val="28"/>
          <w:szCs w:val="28"/>
          <w:u w:val="single"/>
        </w:rPr>
        <w:t>Муравьиная кислота</w:t>
      </w:r>
      <w:r w:rsidRPr="0074450E">
        <w:rPr>
          <w:sz w:val="28"/>
          <w:szCs w:val="28"/>
        </w:rPr>
        <w:t xml:space="preserve"> была выделена из муравьев. Содержится в крапиве и яде некоторых насекомых (пчел). В медицине применяется в виде 1,25% спиртового раствора в качестве раздражающего наружного средства (при ревматических болях). Этот препарат называют муравьиным спиртом. Это сильный яд, его нельзя принимать внутрь.</w:t>
      </w:r>
    </w:p>
    <w:p w:rsidR="00063531" w:rsidRPr="0074450E" w:rsidRDefault="00063531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4450E">
        <w:rPr>
          <w:sz w:val="28"/>
          <w:szCs w:val="28"/>
          <w:u w:val="single"/>
        </w:rPr>
        <w:t>Уксусная кислота</w:t>
      </w:r>
      <w:r w:rsidRPr="0074450E">
        <w:rPr>
          <w:sz w:val="28"/>
          <w:szCs w:val="28"/>
        </w:rPr>
        <w:t xml:space="preserve"> – используется для синтеза лекарственных веществ (аспирина). В медицине уксусная кислота применяется в виде солей: ацетат натрия – в качестве консерванта крови, предназначенной для переливания;</w:t>
      </w:r>
    </w:p>
    <w:p w:rsidR="00063531" w:rsidRPr="0074450E" w:rsidRDefault="00063531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4450E">
        <w:rPr>
          <w:sz w:val="28"/>
          <w:szCs w:val="28"/>
        </w:rPr>
        <w:t>ацетат калия – как мочегонное средство.</w:t>
      </w:r>
    </w:p>
    <w:p w:rsidR="00063531" w:rsidRPr="0074450E" w:rsidRDefault="00063531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4450E">
        <w:rPr>
          <w:sz w:val="28"/>
          <w:szCs w:val="28"/>
          <w:u w:val="single"/>
        </w:rPr>
        <w:t>Валериановая (пентановая) и изовалериановая кислоты</w:t>
      </w:r>
      <w:r w:rsidRPr="0074450E">
        <w:rPr>
          <w:sz w:val="28"/>
          <w:szCs w:val="28"/>
        </w:rPr>
        <w:t xml:space="preserve"> – в свободном виде находятся в корнях валерианы. Настойка валерианы используется при сердечно-сосудистых заболеваний. Изовалериановая кислота применяется для синтеза лекарственных веществ (валидол).</w:t>
      </w:r>
    </w:p>
    <w:p w:rsidR="00063531" w:rsidRPr="0074450E" w:rsidRDefault="00063531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4450E">
        <w:rPr>
          <w:sz w:val="28"/>
          <w:szCs w:val="28"/>
          <w:u w:val="single"/>
        </w:rPr>
        <w:t>Щавелевая кислота (этандиовая кислота)</w:t>
      </w:r>
      <w:r w:rsidRPr="0074450E">
        <w:rPr>
          <w:sz w:val="28"/>
          <w:szCs w:val="28"/>
        </w:rPr>
        <w:t xml:space="preserve"> содержится в больших количествах в щавеле, ревене. Качественная реакция  - с </w:t>
      </w:r>
      <w:r w:rsidRPr="0074450E">
        <w:rPr>
          <w:sz w:val="28"/>
          <w:szCs w:val="28"/>
          <w:lang w:val="en-US"/>
        </w:rPr>
        <w:t>CaCl</w:t>
      </w:r>
      <w:r w:rsidRPr="0074450E">
        <w:rPr>
          <w:sz w:val="28"/>
          <w:szCs w:val="28"/>
          <w:vertAlign w:val="subscript"/>
        </w:rPr>
        <w:t>2</w:t>
      </w:r>
      <w:r w:rsidRPr="0074450E">
        <w:rPr>
          <w:sz w:val="28"/>
          <w:szCs w:val="28"/>
        </w:rPr>
        <w:t>, образуется белый кристаллический осадок оксалата кальция.</w:t>
      </w:r>
    </w:p>
    <w:p w:rsidR="008F5B59" w:rsidRPr="0074450E" w:rsidRDefault="008F5B59" w:rsidP="007445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063531" w:rsidRPr="0074450E" w:rsidRDefault="00063531" w:rsidP="0074450E">
      <w:pPr>
        <w:tabs>
          <w:tab w:val="left" w:pos="0"/>
          <w:tab w:val="left" w:pos="709"/>
          <w:tab w:val="left" w:pos="851"/>
        </w:tabs>
        <w:jc w:val="both"/>
        <w:rPr>
          <w:b/>
          <w:sz w:val="28"/>
          <w:szCs w:val="28"/>
        </w:rPr>
      </w:pPr>
      <w:r w:rsidRPr="0074450E">
        <w:rPr>
          <w:b/>
          <w:sz w:val="28"/>
          <w:szCs w:val="28"/>
        </w:rPr>
        <w:t>Контрольные вопросы для закрепления:</w:t>
      </w:r>
    </w:p>
    <w:p w:rsidR="008F5B59" w:rsidRPr="0074450E" w:rsidRDefault="008F5B59" w:rsidP="0074450E">
      <w:pPr>
        <w:tabs>
          <w:tab w:val="left" w:pos="0"/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8F5B59" w:rsidRPr="0074450E" w:rsidRDefault="008F5B59" w:rsidP="0074450E">
      <w:pPr>
        <w:pStyle w:val="a7"/>
        <w:numPr>
          <w:ilvl w:val="0"/>
          <w:numId w:val="16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4450E">
        <w:rPr>
          <w:sz w:val="28"/>
          <w:szCs w:val="28"/>
        </w:rPr>
        <w:t>Как классифицируют карбоновые кислоты? Дайте классификацию следующим кислотам:</w:t>
      </w:r>
    </w:p>
    <w:p w:rsidR="008F5B59" w:rsidRPr="0074450E" w:rsidRDefault="008F5B59" w:rsidP="0074450E">
      <w:pPr>
        <w:tabs>
          <w:tab w:val="left" w:pos="0"/>
          <w:tab w:val="left" w:pos="709"/>
          <w:tab w:val="left" w:pos="851"/>
        </w:tabs>
        <w:jc w:val="both"/>
        <w:rPr>
          <w:b/>
          <w:sz w:val="28"/>
          <w:szCs w:val="28"/>
        </w:rPr>
      </w:pPr>
      <w:r w:rsidRPr="0074450E">
        <w:rPr>
          <w:noProof/>
          <w:sz w:val="28"/>
          <w:szCs w:val="28"/>
        </w:rPr>
        <w:lastRenderedPageBreak/>
        <w:drawing>
          <wp:inline distT="0" distB="0" distL="0" distR="0">
            <wp:extent cx="6117590" cy="2275205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CE9" w:rsidRPr="0074450E" w:rsidRDefault="007A7CE9" w:rsidP="0074450E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</w:p>
    <w:p w:rsidR="008F5B59" w:rsidRPr="0074450E" w:rsidRDefault="008F5B59" w:rsidP="0074450E">
      <w:pPr>
        <w:pStyle w:val="a7"/>
        <w:numPr>
          <w:ilvl w:val="0"/>
          <w:numId w:val="16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4450E">
        <w:rPr>
          <w:sz w:val="28"/>
          <w:szCs w:val="28"/>
        </w:rPr>
        <w:t>Какие классы кислородсодержащих органических соединений соответствуют следующим формулам (назовите функциональные группы):</w:t>
      </w:r>
    </w:p>
    <w:p w:rsidR="007975AF" w:rsidRPr="0074450E" w:rsidRDefault="008F5B59" w:rsidP="007975AF">
      <w:pPr>
        <w:tabs>
          <w:tab w:val="num" w:pos="540"/>
          <w:tab w:val="left" w:pos="709"/>
          <w:tab w:val="left" w:pos="851"/>
        </w:tabs>
        <w:ind w:left="540" w:hanging="360"/>
        <w:jc w:val="both"/>
        <w:rPr>
          <w:sz w:val="28"/>
          <w:szCs w:val="28"/>
          <w:lang w:val="en-US"/>
        </w:rPr>
      </w:pPr>
      <w:r w:rsidRPr="0074450E">
        <w:rPr>
          <w:sz w:val="28"/>
          <w:szCs w:val="28"/>
          <w:lang w:val="en-US"/>
        </w:rPr>
        <w:t>- R-OH;</w:t>
      </w:r>
      <w:r w:rsidR="007975AF" w:rsidRPr="007975AF">
        <w:rPr>
          <w:sz w:val="28"/>
          <w:szCs w:val="28"/>
          <w:lang w:val="en-US"/>
        </w:rPr>
        <w:t xml:space="preserve">                   </w:t>
      </w:r>
      <w:r w:rsidR="007975AF" w:rsidRPr="0074450E">
        <w:rPr>
          <w:sz w:val="28"/>
          <w:szCs w:val="28"/>
          <w:lang w:val="en-US"/>
        </w:rPr>
        <w:t>- R-CO-R;</w:t>
      </w:r>
    </w:p>
    <w:p w:rsidR="0074450E" w:rsidRPr="007975AF" w:rsidRDefault="007975AF" w:rsidP="007975AF">
      <w:pPr>
        <w:tabs>
          <w:tab w:val="num" w:pos="540"/>
          <w:tab w:val="left" w:pos="709"/>
          <w:tab w:val="left" w:pos="851"/>
        </w:tabs>
        <w:ind w:left="540" w:hanging="360"/>
        <w:jc w:val="both"/>
        <w:rPr>
          <w:sz w:val="28"/>
          <w:szCs w:val="28"/>
        </w:rPr>
      </w:pPr>
      <w:r w:rsidRPr="00E52581">
        <w:rPr>
          <w:sz w:val="28"/>
          <w:szCs w:val="28"/>
          <w:lang w:val="en-US"/>
        </w:rPr>
        <w:t xml:space="preserve">- </w:t>
      </w:r>
      <w:r w:rsidRPr="0074450E">
        <w:rPr>
          <w:sz w:val="28"/>
          <w:szCs w:val="28"/>
          <w:lang w:val="en-US"/>
        </w:rPr>
        <w:t>R</w:t>
      </w:r>
      <w:r w:rsidRPr="00E52581">
        <w:rPr>
          <w:sz w:val="28"/>
          <w:szCs w:val="28"/>
          <w:lang w:val="en-US"/>
        </w:rPr>
        <w:t>-</w:t>
      </w:r>
      <w:r w:rsidRPr="0074450E">
        <w:rPr>
          <w:sz w:val="28"/>
          <w:szCs w:val="28"/>
          <w:lang w:val="en-US"/>
        </w:rPr>
        <w:t>COOH</w:t>
      </w:r>
      <w:r w:rsidRPr="00E52581">
        <w:rPr>
          <w:sz w:val="28"/>
          <w:szCs w:val="28"/>
          <w:lang w:val="en-US"/>
        </w:rPr>
        <w:t xml:space="preserve">.              </w:t>
      </w:r>
      <w:r w:rsidRPr="007975AF">
        <w:rPr>
          <w:sz w:val="28"/>
          <w:szCs w:val="28"/>
        </w:rPr>
        <w:t xml:space="preserve">- </w:t>
      </w:r>
      <w:r w:rsidRPr="0074450E">
        <w:rPr>
          <w:sz w:val="28"/>
          <w:szCs w:val="28"/>
          <w:lang w:val="en-US"/>
        </w:rPr>
        <w:t>R</w:t>
      </w:r>
      <w:r w:rsidRPr="007975AF">
        <w:rPr>
          <w:sz w:val="28"/>
          <w:szCs w:val="28"/>
        </w:rPr>
        <w:t>-</w:t>
      </w:r>
      <w:r w:rsidRPr="0074450E">
        <w:rPr>
          <w:sz w:val="28"/>
          <w:szCs w:val="28"/>
          <w:lang w:val="en-US"/>
        </w:rPr>
        <w:t>COH</w:t>
      </w:r>
      <w:r w:rsidRPr="007975AF">
        <w:rPr>
          <w:sz w:val="28"/>
          <w:szCs w:val="28"/>
        </w:rPr>
        <w:t>;</w:t>
      </w:r>
    </w:p>
    <w:p w:rsidR="00592B2B" w:rsidRDefault="00592B2B" w:rsidP="0074450E">
      <w:pPr>
        <w:tabs>
          <w:tab w:val="left" w:pos="0"/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063531" w:rsidRPr="0074450E" w:rsidRDefault="00063531" w:rsidP="0074450E">
      <w:pPr>
        <w:tabs>
          <w:tab w:val="left" w:pos="0"/>
          <w:tab w:val="left" w:pos="709"/>
          <w:tab w:val="left" w:pos="851"/>
        </w:tabs>
        <w:jc w:val="both"/>
        <w:rPr>
          <w:b/>
          <w:sz w:val="28"/>
          <w:szCs w:val="28"/>
        </w:rPr>
      </w:pPr>
      <w:r w:rsidRPr="0074450E">
        <w:rPr>
          <w:b/>
          <w:sz w:val="28"/>
          <w:szCs w:val="28"/>
        </w:rPr>
        <w:t>Рекомендуемая литература</w:t>
      </w:r>
    </w:p>
    <w:p w:rsidR="00063531" w:rsidRPr="0074450E" w:rsidRDefault="00063531" w:rsidP="0074450E">
      <w:pPr>
        <w:tabs>
          <w:tab w:val="num" w:pos="360"/>
          <w:tab w:val="left" w:pos="709"/>
          <w:tab w:val="left" w:pos="851"/>
        </w:tabs>
        <w:ind w:left="360" w:hanging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 xml:space="preserve">- обязательная; </w:t>
      </w:r>
    </w:p>
    <w:p w:rsidR="008F5B59" w:rsidRPr="0074450E" w:rsidRDefault="00063531" w:rsidP="0074450E">
      <w:pPr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jc w:val="both"/>
        <w:rPr>
          <w:sz w:val="28"/>
          <w:szCs w:val="28"/>
        </w:rPr>
      </w:pPr>
      <w:r w:rsidRPr="0074450E">
        <w:rPr>
          <w:sz w:val="28"/>
          <w:szCs w:val="28"/>
        </w:rPr>
        <w:t>Ерохин Ю.М. Химия. Учебник для студ. Сред проф.образ.-М.: Академия, 200</w:t>
      </w:r>
      <w:r w:rsidR="00E52581">
        <w:rPr>
          <w:sz w:val="28"/>
          <w:szCs w:val="28"/>
        </w:rPr>
        <w:t>6</w:t>
      </w:r>
      <w:bookmarkStart w:id="0" w:name="_GoBack"/>
      <w:bookmarkEnd w:id="0"/>
      <w:r w:rsidRPr="0074450E">
        <w:rPr>
          <w:sz w:val="28"/>
          <w:szCs w:val="28"/>
        </w:rPr>
        <w:t xml:space="preserve">. </w:t>
      </w:r>
    </w:p>
    <w:p w:rsidR="00063531" w:rsidRPr="0074450E" w:rsidRDefault="00063531" w:rsidP="0074450E">
      <w:pPr>
        <w:tabs>
          <w:tab w:val="left" w:pos="709"/>
          <w:tab w:val="left" w:pos="851"/>
        </w:tabs>
        <w:suppressAutoHyphens/>
        <w:ind w:left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Гл. 2</w:t>
      </w:r>
      <w:r w:rsidR="008F5B59" w:rsidRPr="0074450E">
        <w:rPr>
          <w:sz w:val="28"/>
          <w:szCs w:val="28"/>
        </w:rPr>
        <w:t>4</w:t>
      </w:r>
      <w:r w:rsidRPr="0074450E">
        <w:rPr>
          <w:sz w:val="28"/>
          <w:szCs w:val="28"/>
        </w:rPr>
        <w:t xml:space="preserve">, </w:t>
      </w:r>
      <w:r w:rsidR="008F5B59" w:rsidRPr="0074450E">
        <w:rPr>
          <w:sz w:val="28"/>
          <w:szCs w:val="28"/>
        </w:rPr>
        <w:t xml:space="preserve"> с 317 - 325</w:t>
      </w:r>
      <w:r w:rsidRPr="0074450E">
        <w:rPr>
          <w:sz w:val="28"/>
          <w:szCs w:val="28"/>
        </w:rPr>
        <w:t>.</w:t>
      </w:r>
    </w:p>
    <w:p w:rsidR="00063531" w:rsidRPr="0074450E" w:rsidRDefault="00063531" w:rsidP="0074450E">
      <w:pPr>
        <w:tabs>
          <w:tab w:val="num" w:pos="360"/>
          <w:tab w:val="left" w:pos="709"/>
          <w:tab w:val="left" w:pos="851"/>
        </w:tabs>
        <w:ind w:left="360" w:hanging="360"/>
        <w:jc w:val="both"/>
        <w:rPr>
          <w:sz w:val="28"/>
          <w:szCs w:val="28"/>
        </w:rPr>
      </w:pPr>
    </w:p>
    <w:p w:rsidR="00063531" w:rsidRPr="0074450E" w:rsidRDefault="00063531" w:rsidP="0074450E">
      <w:pPr>
        <w:tabs>
          <w:tab w:val="num" w:pos="360"/>
          <w:tab w:val="left" w:pos="709"/>
          <w:tab w:val="left" w:pos="851"/>
        </w:tabs>
        <w:ind w:left="360" w:hanging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- дополнительная;</w:t>
      </w:r>
    </w:p>
    <w:p w:rsidR="008F5B59" w:rsidRPr="0074450E" w:rsidRDefault="008F5B59" w:rsidP="0074450E">
      <w:pPr>
        <w:numPr>
          <w:ilvl w:val="0"/>
          <w:numId w:val="14"/>
        </w:numPr>
        <w:tabs>
          <w:tab w:val="clear" w:pos="720"/>
          <w:tab w:val="left" w:pos="709"/>
          <w:tab w:val="left" w:pos="851"/>
        </w:tabs>
        <w:suppressAutoHyphens/>
        <w:jc w:val="both"/>
        <w:rPr>
          <w:sz w:val="28"/>
          <w:szCs w:val="28"/>
        </w:rPr>
      </w:pPr>
      <w:r w:rsidRPr="0074450E">
        <w:rPr>
          <w:sz w:val="28"/>
          <w:szCs w:val="28"/>
        </w:rPr>
        <w:t>Артеменко А.И. Органическая химия.: Изд. 2-е, ис</w:t>
      </w:r>
      <w:r w:rsidR="00100F68" w:rsidRPr="0074450E">
        <w:rPr>
          <w:sz w:val="28"/>
          <w:szCs w:val="28"/>
        </w:rPr>
        <w:t>пр. – М.: Высшая школа, 2001 –</w:t>
      </w:r>
      <w:r w:rsidRPr="0074450E">
        <w:rPr>
          <w:sz w:val="28"/>
          <w:szCs w:val="28"/>
        </w:rPr>
        <w:t>536 с.</w:t>
      </w:r>
    </w:p>
    <w:p w:rsidR="00063531" w:rsidRPr="0074450E" w:rsidRDefault="00063531" w:rsidP="0074450E">
      <w:pPr>
        <w:tabs>
          <w:tab w:val="num" w:pos="360"/>
          <w:tab w:val="left" w:pos="709"/>
          <w:tab w:val="left" w:pos="851"/>
        </w:tabs>
        <w:ind w:left="360" w:hanging="360"/>
        <w:jc w:val="both"/>
        <w:rPr>
          <w:sz w:val="28"/>
          <w:szCs w:val="28"/>
        </w:rPr>
      </w:pPr>
    </w:p>
    <w:p w:rsidR="00063531" w:rsidRPr="0074450E" w:rsidRDefault="00063531" w:rsidP="0074450E">
      <w:pPr>
        <w:tabs>
          <w:tab w:val="num" w:pos="360"/>
          <w:tab w:val="left" w:pos="709"/>
          <w:tab w:val="left" w:pos="851"/>
        </w:tabs>
        <w:ind w:left="360" w:hanging="360"/>
        <w:jc w:val="both"/>
        <w:rPr>
          <w:sz w:val="28"/>
          <w:szCs w:val="28"/>
        </w:rPr>
      </w:pPr>
      <w:r w:rsidRPr="0074450E">
        <w:rPr>
          <w:sz w:val="28"/>
          <w:szCs w:val="28"/>
        </w:rPr>
        <w:t>- электронные ресурсы.</w:t>
      </w:r>
    </w:p>
    <w:p w:rsidR="00063531" w:rsidRPr="0074450E" w:rsidRDefault="00063531" w:rsidP="0074450E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suppressAutoHyphens/>
        <w:jc w:val="both"/>
        <w:rPr>
          <w:sz w:val="28"/>
          <w:szCs w:val="28"/>
        </w:rPr>
      </w:pPr>
      <w:r w:rsidRPr="0074450E">
        <w:rPr>
          <w:sz w:val="28"/>
          <w:szCs w:val="28"/>
        </w:rPr>
        <w:t>Открытая химия: полный интерактивный курс химии для уч-ся школ, лицеев, гимназий, колледжей, студ. технич.вузов: версия 2.5-М.: Физикон, 2006.</w:t>
      </w:r>
    </w:p>
    <w:p w:rsidR="00063531" w:rsidRPr="0074450E" w:rsidRDefault="00063531" w:rsidP="0074450E">
      <w:pPr>
        <w:pStyle w:val="ab"/>
        <w:numPr>
          <w:ilvl w:val="0"/>
          <w:numId w:val="6"/>
        </w:numPr>
        <w:tabs>
          <w:tab w:val="clear" w:pos="720"/>
          <w:tab w:val="left" w:pos="709"/>
          <w:tab w:val="left" w:pos="851"/>
        </w:tabs>
        <w:spacing w:before="0" w:beforeAutospacing="0" w:after="0" w:afterAutospacing="0"/>
        <w:jc w:val="both"/>
        <w:rPr>
          <w:iCs/>
          <w:sz w:val="28"/>
          <w:szCs w:val="28"/>
        </w:rPr>
      </w:pPr>
      <w:r w:rsidRPr="0074450E">
        <w:rPr>
          <w:bCs/>
          <w:sz w:val="28"/>
          <w:szCs w:val="28"/>
        </w:rPr>
        <w:t>КонТрен - Химия для всех.</w:t>
      </w:r>
      <w:r w:rsidRPr="0074450E">
        <w:rPr>
          <w:iCs/>
          <w:sz w:val="28"/>
          <w:szCs w:val="28"/>
        </w:rPr>
        <w:t xml:space="preserve"> Учебно-информационный сайт. Студентам ХФ,   учителям химии, школьникам  и  абитуриентам</w:t>
      </w:r>
      <w:r w:rsidRPr="0074450E">
        <w:rPr>
          <w:bCs/>
          <w:sz w:val="28"/>
          <w:szCs w:val="28"/>
        </w:rPr>
        <w:t xml:space="preserve"> </w:t>
      </w:r>
      <w:r w:rsidRPr="0074450E">
        <w:rPr>
          <w:spacing w:val="-8"/>
          <w:sz w:val="28"/>
          <w:szCs w:val="28"/>
          <w:lang w:val="en-US"/>
        </w:rPr>
        <w:t>URL</w:t>
      </w:r>
      <w:r w:rsidRPr="0074450E">
        <w:rPr>
          <w:spacing w:val="-8"/>
          <w:sz w:val="28"/>
          <w:szCs w:val="28"/>
        </w:rPr>
        <w:t xml:space="preserve">: </w:t>
      </w:r>
      <w:hyperlink r:id="rId37" w:history="1">
        <w:r w:rsidRPr="0074450E">
          <w:rPr>
            <w:rStyle w:val="aa"/>
            <w:bCs/>
            <w:sz w:val="28"/>
            <w:szCs w:val="28"/>
          </w:rPr>
          <w:t>http://kontren.narod.ru/</w:t>
        </w:r>
      </w:hyperlink>
      <w:r w:rsidRPr="0074450E">
        <w:rPr>
          <w:bCs/>
          <w:sz w:val="28"/>
          <w:szCs w:val="28"/>
        </w:rPr>
        <w:t xml:space="preserve">   </w:t>
      </w:r>
    </w:p>
    <w:p w:rsidR="00063531" w:rsidRPr="008E3BC7" w:rsidRDefault="00063531" w:rsidP="008E3BC7">
      <w:pPr>
        <w:pStyle w:val="a7"/>
        <w:numPr>
          <w:ilvl w:val="0"/>
          <w:numId w:val="6"/>
        </w:numPr>
        <w:tabs>
          <w:tab w:val="clear" w:pos="720"/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 w:rsidRPr="008E3BC7">
        <w:rPr>
          <w:color w:val="000000"/>
          <w:sz w:val="28"/>
          <w:szCs w:val="28"/>
        </w:rPr>
        <w:t xml:space="preserve">Химкабинет. Сайт для учителей, учащихся и их родителей. </w:t>
      </w:r>
      <w:r w:rsidRPr="008E3BC7">
        <w:rPr>
          <w:spacing w:val="-8"/>
          <w:sz w:val="28"/>
          <w:szCs w:val="28"/>
          <w:lang w:val="en-US"/>
        </w:rPr>
        <w:t>URL</w:t>
      </w:r>
      <w:r w:rsidRPr="008E3BC7">
        <w:rPr>
          <w:spacing w:val="-8"/>
          <w:sz w:val="28"/>
          <w:szCs w:val="28"/>
        </w:rPr>
        <w:t>:</w:t>
      </w:r>
      <w:hyperlink r:id="rId38" w:tgtFrame="_blank" w:history="1">
        <w:r w:rsidRPr="008E3BC7">
          <w:rPr>
            <w:rStyle w:val="aa"/>
            <w:bCs/>
            <w:color w:val="0080D1"/>
            <w:sz w:val="28"/>
            <w:szCs w:val="28"/>
          </w:rPr>
          <w:t>http://midakva.ucoz.ru/</w:t>
        </w:r>
      </w:hyperlink>
    </w:p>
    <w:p w:rsidR="008E3BC7" w:rsidRDefault="008E3BC7" w:rsidP="008E3BC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8E3BC7" w:rsidRDefault="008E3BC7" w:rsidP="008E3BC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8E3BC7" w:rsidRDefault="008E3BC7" w:rsidP="008E3BC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8E3BC7" w:rsidRDefault="008E3BC7" w:rsidP="008E3BC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8E3BC7" w:rsidRDefault="008E3BC7" w:rsidP="008E3BC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8E3BC7" w:rsidRDefault="008E3BC7" w:rsidP="008E3BC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8E3BC7" w:rsidRDefault="008E3BC7" w:rsidP="008E3BC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8E3BC7" w:rsidRDefault="008E3BC7" w:rsidP="008E3BC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8E3BC7" w:rsidRPr="008E3BC7" w:rsidRDefault="008E3BC7" w:rsidP="008E3BC7">
      <w:pPr>
        <w:tabs>
          <w:tab w:val="left" w:pos="709"/>
          <w:tab w:val="left" w:pos="851"/>
        </w:tabs>
        <w:rPr>
          <w:b/>
          <w:sz w:val="28"/>
          <w:szCs w:val="28"/>
        </w:rPr>
      </w:pPr>
    </w:p>
    <w:sectPr w:rsidR="008E3BC7" w:rsidRPr="008E3BC7" w:rsidSect="00592B2B">
      <w:footerReference w:type="default" r:id="rId39"/>
      <w:pgSz w:w="11906" w:h="16838"/>
      <w:pgMar w:top="1134" w:right="850" w:bottom="1134" w:left="1276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3BC" w:rsidRDefault="00D873BC" w:rsidP="007975AF">
      <w:r>
        <w:separator/>
      </w:r>
    </w:p>
  </w:endnote>
  <w:endnote w:type="continuationSeparator" w:id="0">
    <w:p w:rsidR="00D873BC" w:rsidRDefault="00D873BC" w:rsidP="00797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4423"/>
      <w:docPartObj>
        <w:docPartGallery w:val="Page Numbers (Bottom of Page)"/>
        <w:docPartUnique/>
      </w:docPartObj>
    </w:sdtPr>
    <w:sdtContent>
      <w:p w:rsidR="00592B2B" w:rsidRDefault="00592B2B">
        <w:pPr>
          <w:pStyle w:val="ae"/>
          <w:jc w:val="right"/>
        </w:pPr>
        <w:fldSimple w:instr=" PAGE   \* MERGEFORMAT ">
          <w:r>
            <w:rPr>
              <w:noProof/>
            </w:rPr>
            <w:t>80</w:t>
          </w:r>
        </w:fldSimple>
      </w:p>
    </w:sdtContent>
  </w:sdt>
  <w:p w:rsidR="007975AF" w:rsidRDefault="007975A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3BC" w:rsidRDefault="00D873BC" w:rsidP="007975AF">
      <w:r>
        <w:separator/>
      </w:r>
    </w:p>
  </w:footnote>
  <w:footnote w:type="continuationSeparator" w:id="0">
    <w:p w:rsidR="00D873BC" w:rsidRDefault="00D873BC" w:rsidP="00797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7A1B62"/>
    <w:multiLevelType w:val="hybridMultilevel"/>
    <w:tmpl w:val="CEECE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61D0D"/>
    <w:multiLevelType w:val="hybridMultilevel"/>
    <w:tmpl w:val="08063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61A7E"/>
    <w:multiLevelType w:val="hybridMultilevel"/>
    <w:tmpl w:val="7B84D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84C97"/>
    <w:multiLevelType w:val="hybridMultilevel"/>
    <w:tmpl w:val="723A8792"/>
    <w:lvl w:ilvl="0" w:tplc="6D20DE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A568D4"/>
    <w:multiLevelType w:val="hybridMultilevel"/>
    <w:tmpl w:val="B4DA956A"/>
    <w:lvl w:ilvl="0" w:tplc="FB9E6D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53DFE"/>
    <w:multiLevelType w:val="hybridMultilevel"/>
    <w:tmpl w:val="8AC04D1E"/>
    <w:lvl w:ilvl="0" w:tplc="B88EB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62C99"/>
    <w:multiLevelType w:val="hybridMultilevel"/>
    <w:tmpl w:val="5BAC2824"/>
    <w:lvl w:ilvl="0" w:tplc="231C35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75B6D9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40710075"/>
    <w:multiLevelType w:val="hybridMultilevel"/>
    <w:tmpl w:val="75C44D08"/>
    <w:lvl w:ilvl="0" w:tplc="00000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2778B0"/>
    <w:multiLevelType w:val="hybridMultilevel"/>
    <w:tmpl w:val="7B84D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12C90"/>
    <w:multiLevelType w:val="hybridMultilevel"/>
    <w:tmpl w:val="7B84D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303B7"/>
    <w:multiLevelType w:val="hybridMultilevel"/>
    <w:tmpl w:val="7B84D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91AEB"/>
    <w:multiLevelType w:val="hybridMultilevel"/>
    <w:tmpl w:val="01BAA77E"/>
    <w:lvl w:ilvl="0" w:tplc="12AED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344FB"/>
    <w:multiLevelType w:val="hybridMultilevel"/>
    <w:tmpl w:val="066493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0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1"/>
  </w:num>
  <w:num w:numId="13">
    <w:abstractNumId w:val="13"/>
  </w:num>
  <w:num w:numId="14">
    <w:abstractNumId w:val="1"/>
    <w:lvlOverride w:ilvl="0">
      <w:startOverride w:val="1"/>
    </w:lvlOverride>
  </w:num>
  <w:num w:numId="15">
    <w:abstractNumId w:val="14"/>
  </w:num>
  <w:num w:numId="16">
    <w:abstractNumId w:val="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531"/>
    <w:rsid w:val="00063531"/>
    <w:rsid w:val="00100F68"/>
    <w:rsid w:val="0021290A"/>
    <w:rsid w:val="002448CB"/>
    <w:rsid w:val="0055572D"/>
    <w:rsid w:val="00592B2B"/>
    <w:rsid w:val="0074450E"/>
    <w:rsid w:val="007975AF"/>
    <w:rsid w:val="007A7CE9"/>
    <w:rsid w:val="008E3BC7"/>
    <w:rsid w:val="008F5B59"/>
    <w:rsid w:val="009B5CE6"/>
    <w:rsid w:val="00B46553"/>
    <w:rsid w:val="00C910FA"/>
    <w:rsid w:val="00D476BD"/>
    <w:rsid w:val="00D66BDB"/>
    <w:rsid w:val="00D873BC"/>
    <w:rsid w:val="00E5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6353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6353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63531"/>
    <w:pPr>
      <w:spacing w:after="120"/>
    </w:pPr>
  </w:style>
  <w:style w:type="character" w:customStyle="1" w:styleId="a4">
    <w:name w:val="Основной текст Знак"/>
    <w:basedOn w:val="a0"/>
    <w:link w:val="a3"/>
    <w:rsid w:val="00063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635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63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635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3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53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semiHidden/>
    <w:unhideWhenUsed/>
    <w:rsid w:val="00063531"/>
    <w:rPr>
      <w:color w:val="0000FF"/>
      <w:u w:val="single"/>
    </w:rPr>
  </w:style>
  <w:style w:type="paragraph" w:styleId="ab">
    <w:name w:val="Normal (Web)"/>
    <w:basedOn w:val="a"/>
    <w:semiHidden/>
    <w:unhideWhenUsed/>
    <w:rsid w:val="00063531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7975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7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975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75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yperlink" Target="http://www.uchportal.ru/dir/0-0-1-83-20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yperlink" Target="http://kontren.narod.ru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gif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bondareva</cp:lastModifiedBy>
  <cp:revision>13</cp:revision>
  <cp:lastPrinted>2012-02-01T07:56:00Z</cp:lastPrinted>
  <dcterms:created xsi:type="dcterms:W3CDTF">2011-09-23T13:29:00Z</dcterms:created>
  <dcterms:modified xsi:type="dcterms:W3CDTF">2012-02-01T08:00:00Z</dcterms:modified>
</cp:coreProperties>
</file>