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1113" w:dyaOrig="1437">
          <v:rect xmlns:o="urn:schemas-microsoft-com:office:office" xmlns:v="urn:schemas-microsoft-com:vml" id="rectole0000000000" style="width:55.650000pt;height:71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КАЧЕСТВЕННЫЕ РЕАКЦИИ НА КАТИОНЫ VI АНАЛИТИЧЕСКОЙ ГРУППЫ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12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12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12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Цель работы: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______________________________________________________________________________________________________________________________________________________________________________________________________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Заполните таблицу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выполнив анализ катионов согласно методическим указаниям.</w:t>
      </w:r>
    </w:p>
    <w:p>
      <w:pPr>
        <w:suppressAutoHyphens w:val="true"/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817"/>
        <w:gridCol w:w="1985"/>
        <w:gridCol w:w="5528"/>
        <w:gridCol w:w="1240"/>
      </w:tblGrid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Катион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Реагент, условия</w:t>
            </w:r>
          </w:p>
        </w:tc>
        <w:tc>
          <w:tcPr>
            <w:tcW w:w="5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Уравнение аналитической реакции</w:t>
            </w:r>
          </w:p>
        </w:tc>
        <w:tc>
          <w:tcPr>
            <w:tcW w:w="12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Наблюдение</w: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9"/>
                <w:position w:val="0"/>
                <w:sz w:val="28"/>
                <w:shd w:fill="auto" w:val="clear"/>
              </w:rPr>
              <w:t xml:space="preserve">Cu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9"/>
                <w:position w:val="0"/>
                <w:sz w:val="32"/>
                <w:shd w:fill="auto" w:val="clear"/>
                <w:vertAlign w:val="superscript"/>
              </w:rPr>
              <w:t xml:space="preserve">2+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34" w:firstLine="0"/>
              <w:jc w:val="left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8"/>
                <w:position w:val="0"/>
                <w:sz w:val="24"/>
                <w:shd w:fill="auto" w:val="clear"/>
              </w:rPr>
              <w:t xml:space="preserve">растворы щелочных металлов</w:t>
            </w:r>
          </w:p>
        </w:tc>
        <w:tc>
          <w:tcPr>
            <w:tcW w:w="5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26" w:dyaOrig="1721">
                <v:rect xmlns:o="urn:schemas-microsoft-com:office:office" xmlns:v="urn:schemas-microsoft-com:vml" id="rectole0000000001" style="width:26.300000pt;height:86.050000pt" o:preferrelative="t" o:ole="">
                  <o:lock v:ext="edit"/>
                  <v:imagedata xmlns:r="http://schemas.openxmlformats.org/officeDocument/2006/relationships" r:id="docRId3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9"/>
                <w:position w:val="0"/>
                <w:sz w:val="28"/>
                <w:shd w:fill="auto" w:val="clear"/>
              </w:rPr>
              <w:t xml:space="preserve">Cu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9"/>
                <w:position w:val="0"/>
                <w:sz w:val="32"/>
                <w:shd w:fill="auto" w:val="clear"/>
                <w:vertAlign w:val="superscript"/>
              </w:rPr>
              <w:t xml:space="preserve">2+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6900" w:leader="none"/>
              </w:tabs>
              <w:suppressAutoHyphens w:val="true"/>
              <w:spacing w:before="5" w:after="0" w:line="317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6"/>
                <w:position w:val="0"/>
                <w:sz w:val="24"/>
                <w:shd w:fill="FFFFFF" w:val="clear"/>
              </w:rPr>
              <w:t xml:space="preserve">водный раствор аммиака</w:t>
            </w:r>
          </w:p>
        </w:tc>
        <w:tc>
          <w:tcPr>
            <w:tcW w:w="5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26" w:dyaOrig="1721">
                <v:rect xmlns:o="urn:schemas-microsoft-com:office:office" xmlns:v="urn:schemas-microsoft-com:vml" id="rectole0000000002" style="width:26.300000pt;height:86.05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-25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-25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9"/>
                <w:position w:val="0"/>
                <w:sz w:val="28"/>
                <w:shd w:fill="auto" w:val="clear"/>
              </w:rPr>
              <w:t xml:space="preserve">Cu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9"/>
                <w:position w:val="0"/>
                <w:sz w:val="32"/>
                <w:shd w:fill="auto" w:val="clear"/>
                <w:vertAlign w:val="superscript"/>
              </w:rPr>
              <w:t xml:space="preserve">2+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6900" w:leader="none"/>
              </w:tabs>
              <w:suppressAutoHyphens w:val="true"/>
              <w:spacing w:before="5" w:after="0" w:line="317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6"/>
                <w:position w:val="0"/>
                <w:sz w:val="24"/>
                <w:shd w:fill="FFFFFF" w:val="clear"/>
              </w:rPr>
              <w:t xml:space="preserve">гексацианоферрат (II) калия</w:t>
            </w:r>
          </w:p>
        </w:tc>
        <w:tc>
          <w:tcPr>
            <w:tcW w:w="5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26" w:dyaOrig="1721">
                <v:rect xmlns:o="urn:schemas-microsoft-com:office:office" xmlns:v="urn:schemas-microsoft-com:vml" id="rectole0000000003" style="width:26.300000pt;height:86.050000pt" o:preferrelative="t" o:ole="">
                  <o:lock v:ext="edit"/>
                  <v:imagedata xmlns:r="http://schemas.openxmlformats.org/officeDocument/2006/relationships" r:id="docRId7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9"/>
                <w:position w:val="0"/>
                <w:sz w:val="28"/>
                <w:shd w:fill="auto" w:val="clear"/>
              </w:rPr>
              <w:t xml:space="preserve">Cu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9"/>
                <w:position w:val="0"/>
                <w:sz w:val="32"/>
                <w:shd w:fill="auto" w:val="clear"/>
                <w:vertAlign w:val="superscript"/>
              </w:rPr>
              <w:t xml:space="preserve">2+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7"/>
                <w:position w:val="0"/>
                <w:sz w:val="24"/>
                <w:shd w:fill="auto" w:val="clear"/>
              </w:rPr>
              <w:t xml:space="preserve">йодид  калия (натрия)</w:t>
            </w:r>
          </w:p>
        </w:tc>
        <w:tc>
          <w:tcPr>
            <w:tcW w:w="5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object w:dxaOrig="526" w:dyaOrig="1721">
                <v:rect xmlns:o="urn:schemas-microsoft-com:office:office" xmlns:v="urn:schemas-microsoft-com:vml" id="rectole0000000004" style="width:26.300000pt;height:86.050000pt" o:preferrelative="t" o:ole="">
                  <o:lock v:ext="edit"/>
                  <v:imagedata xmlns:r="http://schemas.openxmlformats.org/officeDocument/2006/relationships" r:id="docRId9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      </w:objec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9"/>
                <w:position w:val="0"/>
                <w:sz w:val="28"/>
                <w:shd w:fill="auto" w:val="clear"/>
              </w:rPr>
              <w:t xml:space="preserve">Cu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9"/>
                <w:position w:val="0"/>
                <w:sz w:val="32"/>
                <w:shd w:fill="auto" w:val="clear"/>
                <w:vertAlign w:val="superscript"/>
              </w:rPr>
              <w:t xml:space="preserve">2+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6900" w:leader="none"/>
              </w:tabs>
              <w:suppressAutoHyphens w:val="true"/>
              <w:spacing w:before="5" w:after="0" w:line="317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1"/>
                <w:position w:val="0"/>
                <w:sz w:val="24"/>
                <w:shd w:fill="FFFFFF" w:val="clear"/>
              </w:rPr>
              <w:t xml:space="preserve">восстановления меди (II)  металлами </w:t>
            </w:r>
          </w:p>
        </w:tc>
        <w:tc>
          <w:tcPr>
            <w:tcW w:w="5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26" w:dyaOrig="1721">
                <v:rect xmlns:o="urn:schemas-microsoft-com:office:office" xmlns:v="urn:schemas-microsoft-com:vml" id="rectole0000000005" style="width:26.300000pt;height:86.050000pt" o:preferrelative="t" o:ole="">
                  <o:lock v:ext="edit"/>
                  <v:imagedata xmlns:r="http://schemas.openxmlformats.org/officeDocument/2006/relationships" r:id="docRId11" o:title=""/>
                </v:rect>
      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570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120" w:line="240"/>
              <w:ind w:right="0" w:left="0" w:firstLine="684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FFFFFF" w:val="clear"/>
              </w:rPr>
            </w:pPr>
          </w:p>
          <w:p>
            <w:pPr>
              <w:suppressAutoHyphens w:val="true"/>
              <w:spacing w:before="0" w:after="120" w:line="240"/>
              <w:ind w:right="0" w:left="0" w:firstLine="684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-6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FFFFFF" w:val="clear"/>
              </w:rPr>
              <w:t xml:space="preserve">Все соединения ртути</w:t>
            </w:r>
            <w:r>
              <w:rPr>
                <w:rFonts w:ascii="Times New Roman" w:hAnsi="Times New Roman" w:cs="Times New Roman" w:eastAsia="Times New Roman"/>
                <w:color w:val="000000"/>
                <w:spacing w:val="-6"/>
                <w:position w:val="0"/>
                <w:sz w:val="28"/>
                <w:shd w:fill="FFFFFF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6"/>
                <w:position w:val="0"/>
                <w:sz w:val="28"/>
                <w:shd w:fill="FFFFFF" w:val="clear"/>
              </w:rPr>
              <w:t xml:space="preserve">(II) ядовиты, поэтому при работе с ними следует принимать меры предосторожности!</w:t>
            </w:r>
          </w:p>
          <w:p>
            <w:pPr>
              <w:suppressAutoHyphens w:val="true"/>
              <w:spacing w:before="0" w:after="120" w:line="240"/>
              <w:ind w:right="0" w:left="0" w:firstLine="684"/>
              <w:jc w:val="center"/>
              <w:rPr>
                <w:position w:val="0"/>
              </w:rPr>
            </w:pPr>
            <w:r>
              <w:object w:dxaOrig="1255" w:dyaOrig="1437">
                <v:rect xmlns:o="urn:schemas-microsoft-com:office:office" xmlns:v="urn:schemas-microsoft-com:vml" id="rectole0000000006" style="width:62.750000pt;height:71.850000pt" o:preferrelative="t" o:ole="">
                  <o:lock v:ext="edit"/>
                  <v:imagedata xmlns:r="http://schemas.openxmlformats.org/officeDocument/2006/relationships" r:id="docRId13" o:title=""/>
                </v:rect>
      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      </w:object>
            </w: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120" w:line="240"/>
              <w:ind w:right="0" w:left="0" w:firstLine="3362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FFFFFF" w:val="clear"/>
              </w:rPr>
              <w:t xml:space="preserve">HHg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32"/>
                <w:shd w:fill="FFFFFF" w:val="clear"/>
                <w:vertAlign w:val="superscript"/>
              </w:rPr>
              <w:t xml:space="preserve">2+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6900" w:leader="none"/>
              </w:tabs>
              <w:suppressAutoHyphens w:val="true"/>
              <w:spacing w:before="5" w:after="0" w:line="317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6"/>
                <w:position w:val="0"/>
                <w:sz w:val="24"/>
                <w:shd w:fill="FFFFFF" w:val="clear"/>
              </w:rPr>
              <w:t xml:space="preserve">водный раствор аммиака</w:t>
            </w:r>
          </w:p>
        </w:tc>
        <w:tc>
          <w:tcPr>
            <w:tcW w:w="5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26" w:dyaOrig="1721">
                <v:rect xmlns:o="urn:schemas-microsoft-com:office:office" xmlns:v="urn:schemas-microsoft-com:vml" id="rectole0000000007" style="width:26.300000pt;height:86.050000pt" o:preferrelative="t" o:ole="">
                  <o:lock v:ext="edit"/>
                  <v:imagedata xmlns:r="http://schemas.openxmlformats.org/officeDocument/2006/relationships" r:id="docRId15" o:title=""/>
                </v:rect>
      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120" w:line="240"/>
              <w:ind w:right="0" w:left="0" w:firstLine="3362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FFFFFF" w:val="clear"/>
              </w:rPr>
              <w:t xml:space="preserve">HHg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32"/>
                <w:shd w:fill="FFFFFF" w:val="clear"/>
                <w:vertAlign w:val="superscript"/>
              </w:rPr>
              <w:t xml:space="preserve">2+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6900" w:leader="none"/>
              </w:tabs>
              <w:suppressAutoHyphens w:val="true"/>
              <w:spacing w:before="0" w:after="0" w:line="317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7"/>
                <w:position w:val="0"/>
                <w:sz w:val="24"/>
                <w:shd w:fill="FFFFFF" w:val="clear"/>
              </w:rPr>
              <w:t xml:space="preserve">йодид  калия (натрия)</w:t>
            </w:r>
          </w:p>
        </w:tc>
        <w:tc>
          <w:tcPr>
            <w:tcW w:w="5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26" w:dyaOrig="1721">
                <v:rect xmlns:o="urn:schemas-microsoft-com:office:office" xmlns:v="urn:schemas-microsoft-com:vml" id="rectole0000000008" style="width:26.300000pt;height:86.050000pt" o:preferrelative="t" o:ole="">
                  <o:lock v:ext="edit"/>
                  <v:imagedata xmlns:r="http://schemas.openxmlformats.org/officeDocument/2006/relationships" r:id="docRId17" o:title=""/>
                </v:rect>
      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2446" w:hRule="auto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120" w:line="240"/>
              <w:ind w:right="0" w:left="0" w:firstLine="3362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FFFFFF" w:val="clear"/>
              </w:rPr>
              <w:t xml:space="preserve">HHg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32"/>
                <w:shd w:fill="FFFFFF" w:val="clear"/>
                <w:vertAlign w:val="superscript"/>
              </w:rPr>
              <w:t xml:space="preserve">2+</w:t>
            </w:r>
          </w:p>
          <w:p>
            <w:pPr>
              <w:suppressAutoHyphens w:val="true"/>
              <w:spacing w:before="120" w:after="120" w:line="240"/>
              <w:ind w:right="0" w:left="3420" w:hanging="57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-9"/>
                <w:position w:val="0"/>
                <w:sz w:val="28"/>
                <w:shd w:fill="FFFFFF" w:val="clear"/>
                <w:vertAlign w:val="superscript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position w:val="0"/>
              </w:rPr>
            </w:pP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6900" w:leader="none"/>
              </w:tabs>
              <w:suppressAutoHyphens w:val="true"/>
              <w:spacing w:before="5" w:after="0" w:line="317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5"/>
                <w:position w:val="0"/>
                <w:sz w:val="24"/>
                <w:shd w:fill="FFFFFF" w:val="clear"/>
              </w:rPr>
              <w:t xml:space="preserve">хлорид олова</w:t>
            </w:r>
          </w:p>
        </w:tc>
        <w:tc>
          <w:tcPr>
            <w:tcW w:w="5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26" w:dyaOrig="1721">
                <v:rect xmlns:o="urn:schemas-microsoft-com:office:office" xmlns:v="urn:schemas-microsoft-com:vml" id="rectole0000000009" style="width:26.300000pt;height:86.050000pt" o:preferrelative="t" o:ole="">
                  <o:lock v:ext="edit"/>
                  <v:imagedata xmlns:r="http://schemas.openxmlformats.org/officeDocument/2006/relationships" r:id="docRId19" o:title=""/>
                </v:rect>
      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120" w:line="240"/>
              <w:ind w:right="0" w:left="0" w:firstLine="3362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FFFFFF" w:val="clear"/>
              </w:rPr>
              <w:t xml:space="preserve">HHg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32"/>
                <w:shd w:fill="FFFFFF" w:val="clear"/>
                <w:vertAlign w:val="superscript"/>
              </w:rPr>
              <w:t xml:space="preserve">2+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</w:rPr>
            </w:pP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2" w:after="0" w:line="240"/>
              <w:ind w:right="19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6"/>
                <w:position w:val="0"/>
                <w:sz w:val="24"/>
                <w:shd w:fill="FFFFFF" w:val="clear"/>
              </w:rPr>
              <w:t xml:space="preserve">металлическая медь </w:t>
            </w:r>
          </w:p>
        </w:tc>
        <w:tc>
          <w:tcPr>
            <w:tcW w:w="5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26" w:dyaOrig="1721">
                <v:rect xmlns:o="urn:schemas-microsoft-com:office:office" xmlns:v="urn:schemas-microsoft-com:vml" id="rectole0000000010" style="width:26.300000pt;height:86.050000pt" o:preferrelative="t" o:ole="">
                  <o:lock v:ext="edit"/>
                  <v:imagedata xmlns:r="http://schemas.openxmlformats.org/officeDocument/2006/relationships" r:id="docRId21" o:title=""/>
                </v:rect>
      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</w:tbl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789" w:dyaOrig="1498">
          <v:rect xmlns:o="urn:schemas-microsoft-com:office:office" xmlns:v="urn:schemas-microsoft-com:vml" id="rectole0000000011" style="width:39.450000pt;height:74.9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Применение катионов VI аналитической группы (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заполните таблицу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):</w:t>
      </w:r>
    </w:p>
    <w:tbl>
      <w:tblPr/>
      <w:tblGrid>
        <w:gridCol w:w="1809"/>
        <w:gridCol w:w="2410"/>
        <w:gridCol w:w="5387"/>
      </w:tblGrid>
      <w:tr>
        <w:trPr>
          <w:trHeight w:val="1" w:hRule="atLeast"/>
          <w:jc w:val="left"/>
        </w:trPr>
        <w:tc>
          <w:tcPr>
            <w:tcW w:w="18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Формула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Латинское название</w:t>
            </w:r>
          </w:p>
        </w:tc>
        <w:tc>
          <w:tcPr>
            <w:tcW w:w="5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Применение</w:t>
            </w:r>
          </w:p>
        </w:tc>
      </w:tr>
      <w:tr>
        <w:trPr>
          <w:trHeight w:val="840" w:hRule="auto"/>
          <w:jc w:val="left"/>
        </w:trPr>
        <w:tc>
          <w:tcPr>
            <w:tcW w:w="18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Hg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hydrargyrum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5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наполнитель в градуснике</w:t>
            </w:r>
          </w:p>
        </w:tc>
      </w:tr>
      <w:tr>
        <w:trPr>
          <w:trHeight w:val="1" w:hRule="atLeast"/>
          <w:jc w:val="left"/>
        </w:trPr>
        <w:tc>
          <w:tcPr>
            <w:tcW w:w="18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Hg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hydrargyrum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5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изготавливают крема, мази</w:t>
            </w:r>
          </w:p>
        </w:tc>
      </w:tr>
      <w:tr>
        <w:trPr>
          <w:trHeight w:val="1" w:hRule="atLeast"/>
          <w:jc w:val="left"/>
        </w:trPr>
        <w:tc>
          <w:tcPr>
            <w:tcW w:w="18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С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u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cuprum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5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используют в качестве антисептического и вяжущего средства в виде глазных капель при конъюнктивитах и глазных карандашей для лечения трахомы</w:t>
            </w:r>
          </w:p>
        </w:tc>
      </w:tr>
      <w:tr>
        <w:trPr>
          <w:trHeight w:val="1" w:hRule="atLeast"/>
          <w:jc w:val="left"/>
        </w:trPr>
        <w:tc>
          <w:tcPr>
            <w:tcW w:w="18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С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uNO3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Cupri nitrate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5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используют в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глазных каплях</w:t>
            </w:r>
          </w:p>
        </w:tc>
      </w:tr>
      <w:tr>
        <w:trPr>
          <w:trHeight w:val="1" w:hRule="atLeast"/>
          <w:jc w:val="left"/>
        </w:trPr>
        <w:tc>
          <w:tcPr>
            <w:tcW w:w="18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С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uSO4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Cupri sulfi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5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применяют как рвотное средство</w:t>
            </w:r>
          </w:p>
        </w:tc>
      </w:tr>
    </w:tbl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Выполните задание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Используя кислотно-основной метод анализа, укажите, какие соединения и 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почему выпадут в осадок, а какие останутся в растворе, если на смесь катионов IV и V групп: Fe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  <w:t xml:space="preserve">2+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Mn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  <w:t xml:space="preserve">2+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Mg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  <w:t xml:space="preserve">2+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Cu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  <w:t xml:space="preserve">2+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  <w:t xml:space="preserve">2+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подействовать избытком раствора гидроксида аммония? Напишите уравнения реакций в молекулярной и ионной формах.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2CuSO4 + 2NH4OH(CuOH)2SO4 + (NH4)2SO4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2Cu2+ + SO42</w:t>
      </w:r>
      <w:r>
        <w:rPr>
          <w:rFonts w:ascii="Wingdings" w:hAnsi="Wingdings" w:cs="Wingdings" w:eastAsia="Wingdings"/>
          <w:color w:val="auto"/>
          <w:spacing w:val="0"/>
          <w:position w:val="0"/>
          <w:sz w:val="28"/>
          <w:shd w:fill="auto" w:val="clear"/>
        </w:rPr>
        <w:t xml:space="preserve">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+ 2NH4OH (CuOH)2SO4 +2NH4+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HgCl2 + 2NH4OH </w:t>
      </w:r>
      <w:r>
        <w:rPr>
          <w:rFonts w:ascii="Wingdings" w:hAnsi="Wingdings" w:cs="Wingdings" w:eastAsia="Wingdings"/>
          <w:color w:val="auto"/>
          <w:spacing w:val="0"/>
          <w:position w:val="0"/>
          <w:sz w:val="28"/>
          <w:shd w:fill="auto" w:val="clear"/>
        </w:rPr>
        <w:t xml:space="preserve">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NH2Hg</w:t>
      </w:r>
      <w:r>
        <w:rPr>
          <w:rFonts w:ascii="Wingdings" w:hAnsi="Wingdings" w:cs="Wingdings" w:eastAsia="Wingdings"/>
          <w:color w:val="auto"/>
          <w:spacing w:val="0"/>
          <w:position w:val="0"/>
          <w:sz w:val="28"/>
          <w:shd w:fill="auto" w:val="clear"/>
        </w:rPr>
        <w:t xml:space="preserve">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Cl + 2NH4Cl +2H2O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HgCl2 + 2NH4OH  </w:t>
      </w:r>
      <w:r>
        <w:rPr>
          <w:rFonts w:ascii="Wingdings" w:hAnsi="Wingdings" w:cs="Wingdings" w:eastAsia="Wingdings"/>
          <w:color w:val="auto"/>
          <w:spacing w:val="0"/>
          <w:position w:val="0"/>
          <w:sz w:val="28"/>
          <w:shd w:fill="auto" w:val="clear"/>
        </w:rPr>
        <w:t xml:space="preserve">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NH2Hg</w:t>
      </w:r>
      <w:r>
        <w:rPr>
          <w:rFonts w:ascii="Wingdings" w:hAnsi="Wingdings" w:cs="Wingdings" w:eastAsia="Wingdings"/>
          <w:color w:val="auto"/>
          <w:spacing w:val="0"/>
          <w:position w:val="0"/>
          <w:sz w:val="28"/>
          <w:shd w:fill="auto" w:val="clear"/>
        </w:rPr>
        <w:t xml:space="preserve">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Cl + NH4+ + Cl</w:t>
      </w:r>
      <w:r>
        <w:rPr>
          <w:rFonts w:ascii="Wingdings" w:hAnsi="Wingdings" w:cs="Wingdings" w:eastAsia="Wingdings"/>
          <w:color w:val="auto"/>
          <w:spacing w:val="0"/>
          <w:position w:val="0"/>
          <w:sz w:val="28"/>
          <w:shd w:fill="auto" w:val="clear"/>
        </w:rPr>
        <w:t xml:space="preserve">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+2H2O</w:t>
        <w:br/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 в избытке</w:t>
        <w:br/>
        <w:br/>
        <w:t xml:space="preserve">СuSO4 + 4NH4OH - </w:t>
      </w:r>
      <w:r>
        <w:rPr>
          <w:rFonts w:ascii="Wingdings" w:hAnsi="Wingdings" w:cs="Wingdings" w:eastAsia="Wingdings"/>
          <w:color w:val="auto"/>
          <w:spacing w:val="0"/>
          <w:position w:val="0"/>
          <w:sz w:val="28"/>
          <w:shd w:fill="auto" w:val="clear"/>
        </w:rPr>
        <w:t xml:space="preserve">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Cu(NH3)4</w:t>
      </w:r>
      <w:r>
        <w:rPr>
          <w:rFonts w:ascii="Wingdings" w:hAnsi="Wingdings" w:cs="Wingdings" w:eastAsia="Wingdings"/>
          <w:color w:val="auto"/>
          <w:spacing w:val="0"/>
          <w:position w:val="0"/>
          <w:sz w:val="28"/>
          <w:shd w:fill="auto" w:val="clear"/>
        </w:rPr>
        <w:t xml:space="preserve">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SO4 +4H2O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Сu2+ + 4NH4OH -</w:t>
      </w:r>
      <w:r>
        <w:rPr>
          <w:rFonts w:ascii="Wingdings" w:hAnsi="Wingdings" w:cs="Wingdings" w:eastAsia="Wingdings"/>
          <w:color w:val="auto"/>
          <w:spacing w:val="0"/>
          <w:position w:val="0"/>
          <w:sz w:val="28"/>
          <w:shd w:fill="auto" w:val="clear"/>
        </w:rPr>
        <w:t xml:space="preserve">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Cu(NH3)4</w:t>
      </w:r>
      <w:r>
        <w:rPr>
          <w:rFonts w:ascii="Wingdings" w:hAnsi="Wingdings" w:cs="Wingdings" w:eastAsia="Wingdings"/>
          <w:color w:val="auto"/>
          <w:spacing w:val="0"/>
          <w:position w:val="0"/>
          <w:sz w:val="28"/>
          <w:shd w:fill="auto" w:val="clear"/>
        </w:rPr>
        <w:t xml:space="preserve">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2+ +4H2O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HgCl2 + 4NH4OH- </w:t>
      </w:r>
      <w:r>
        <w:rPr>
          <w:rFonts w:ascii="Wingdings" w:hAnsi="Wingdings" w:cs="Wingdings" w:eastAsia="Wingdings"/>
          <w:color w:val="auto"/>
          <w:spacing w:val="0"/>
          <w:position w:val="0"/>
          <w:sz w:val="28"/>
          <w:shd w:fill="auto" w:val="clear"/>
        </w:rPr>
        <w:t xml:space="preserve">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Hg(NH3)4</w:t>
      </w:r>
      <w:r>
        <w:rPr>
          <w:rFonts w:ascii="Wingdings" w:hAnsi="Wingdings" w:cs="Wingdings" w:eastAsia="Wingdings"/>
          <w:color w:val="auto"/>
          <w:spacing w:val="0"/>
          <w:position w:val="0"/>
          <w:sz w:val="28"/>
          <w:shd w:fill="auto" w:val="clear"/>
        </w:rPr>
        <w:t xml:space="preserve">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Cl2 +4 H2O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Hg2+ + 4NH4OH - </w:t>
      </w:r>
      <w:r>
        <w:rPr>
          <w:rFonts w:ascii="Wingdings" w:hAnsi="Wingdings" w:cs="Wingdings" w:eastAsia="Wingdings"/>
          <w:color w:val="auto"/>
          <w:spacing w:val="0"/>
          <w:position w:val="0"/>
          <w:sz w:val="28"/>
          <w:shd w:fill="auto" w:val="clear"/>
        </w:rPr>
        <w:t xml:space="preserve">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Hg(NH3)4</w:t>
      </w:r>
      <w:r>
        <w:rPr>
          <w:rFonts w:ascii="Wingdings" w:hAnsi="Wingdings" w:cs="Wingdings" w:eastAsia="Wingdings"/>
          <w:color w:val="auto"/>
          <w:spacing w:val="0"/>
          <w:position w:val="0"/>
          <w:sz w:val="28"/>
          <w:shd w:fill="auto" w:val="clear"/>
        </w:rPr>
        <w:t xml:space="preserve">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2+ +4 H2O</w:t>
        <w:br/>
        <w:br/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избытке</w:t>
        <w:br/>
        <w:br/>
        <w:br/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numbering.xml" Id="docRId24" Type="http://schemas.openxmlformats.org/officeDocument/2006/relationships/numbering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styles.xml" Id="docRId25" Type="http://schemas.openxmlformats.org/officeDocument/2006/relationships/styles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media/image2.wmf" Id="docRId5" Type="http://schemas.openxmlformats.org/officeDocument/2006/relationships/image" /></Relationships>
</file>