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2E" w:rsidRPr="00521F21" w:rsidRDefault="008A7F2E" w:rsidP="008A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21">
        <w:rPr>
          <w:rFonts w:ascii="Times New Roman" w:hAnsi="Times New Roman" w:cs="Times New Roman"/>
          <w:b/>
          <w:color w:val="000000"/>
          <w:sz w:val="24"/>
          <w:szCs w:val="24"/>
        </w:rPr>
        <w:t>Рекомендательная памятка: «</w:t>
      </w:r>
      <w:r w:rsidRPr="00521F21">
        <w:rPr>
          <w:rFonts w:ascii="Times New Roman" w:hAnsi="Times New Roman" w:cs="Times New Roman"/>
          <w:b/>
          <w:sz w:val="24"/>
          <w:szCs w:val="24"/>
        </w:rPr>
        <w:t>ФГДС</w:t>
      </w:r>
      <w:r w:rsidRPr="00521F2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8A7F2E" w:rsidRPr="002479D7" w:rsidRDefault="008A7F2E" w:rsidP="000D062C">
      <w:pPr>
        <w:pStyle w:val="a3"/>
        <w:ind w:left="1416"/>
        <w:jc w:val="both"/>
        <w:rPr>
          <w:b/>
          <w:color w:val="000000"/>
        </w:rPr>
      </w:pPr>
      <w:r w:rsidRPr="002479D7">
        <w:rPr>
          <w:b/>
          <w:color w:val="000000"/>
        </w:rPr>
        <w:t xml:space="preserve">     </w:t>
      </w:r>
      <w:r w:rsidR="00521F21">
        <w:rPr>
          <w:b/>
          <w:color w:val="000000"/>
        </w:rPr>
        <w:t xml:space="preserve">       </w:t>
      </w:r>
      <w:r w:rsidRPr="002479D7">
        <w:rPr>
          <w:b/>
          <w:color w:val="000000"/>
        </w:rPr>
        <w:t>Введение</w:t>
      </w:r>
    </w:p>
    <w:p w:rsidR="00E9545B" w:rsidRPr="00377D4E" w:rsidRDefault="00E9545B" w:rsidP="00342B49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3"/>
          <w:szCs w:val="23"/>
        </w:rPr>
      </w:pPr>
      <w:r w:rsidRPr="00377D4E">
        <w:rPr>
          <w:color w:val="000000"/>
          <w:sz w:val="23"/>
          <w:szCs w:val="23"/>
        </w:rPr>
        <w:t xml:space="preserve">Расшифровывается аббревиатура ФГДС как </w:t>
      </w:r>
      <w:proofErr w:type="spellStart"/>
      <w:r w:rsidRPr="00377D4E">
        <w:rPr>
          <w:color w:val="000000"/>
          <w:sz w:val="23"/>
          <w:szCs w:val="23"/>
        </w:rPr>
        <w:t>фиброгастродуоденоскопия</w:t>
      </w:r>
      <w:proofErr w:type="spellEnd"/>
      <w:r w:rsidRPr="00377D4E">
        <w:rPr>
          <w:color w:val="000000"/>
          <w:sz w:val="23"/>
          <w:szCs w:val="23"/>
        </w:rPr>
        <w:t>. Название процедура получила от первых слов:</w:t>
      </w:r>
    </w:p>
    <w:p w:rsidR="00E9545B" w:rsidRPr="00377D4E" w:rsidRDefault="00E9545B" w:rsidP="00342B49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3"/>
          <w:szCs w:val="23"/>
        </w:rPr>
      </w:pPr>
      <w:r w:rsidRPr="00377D4E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1169035</wp:posOffset>
            </wp:positionV>
            <wp:extent cx="2718435" cy="2338705"/>
            <wp:effectExtent l="0" t="0" r="5715" b="4445"/>
            <wp:wrapSquare wrapText="bothSides"/>
            <wp:docPr id="2" name="Рисунок 2" descr="https://nn.zapisatsya.ru/upload/medialibrary/027/027a31b7d4dc6f19d0cfec8860f0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.zapisatsya.ru/upload/medialibrary/027/027a31b7d4dc6f19d0cfec8860f04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D4E">
        <w:rPr>
          <w:color w:val="000000"/>
          <w:sz w:val="23"/>
          <w:szCs w:val="23"/>
        </w:rPr>
        <w:t>«</w:t>
      </w:r>
      <w:proofErr w:type="spellStart"/>
      <w:r w:rsidRPr="00377D4E">
        <w:rPr>
          <w:color w:val="000000"/>
          <w:sz w:val="23"/>
          <w:szCs w:val="23"/>
        </w:rPr>
        <w:t>фибро</w:t>
      </w:r>
      <w:proofErr w:type="spellEnd"/>
      <w:r w:rsidRPr="00377D4E">
        <w:rPr>
          <w:color w:val="000000"/>
          <w:sz w:val="23"/>
          <w:szCs w:val="23"/>
        </w:rPr>
        <w:t xml:space="preserve">-» – это исследование с помощью </w:t>
      </w:r>
      <w:proofErr w:type="spellStart"/>
      <w:r w:rsidRPr="00377D4E">
        <w:rPr>
          <w:color w:val="000000"/>
          <w:sz w:val="23"/>
          <w:szCs w:val="23"/>
        </w:rPr>
        <w:t>фиброволоконной</w:t>
      </w:r>
      <w:proofErr w:type="spellEnd"/>
      <w:r w:rsidRPr="00377D4E">
        <w:rPr>
          <w:color w:val="000000"/>
          <w:sz w:val="23"/>
          <w:szCs w:val="23"/>
        </w:rPr>
        <w:t xml:space="preserve"> оптики (в данном случае введения зонда) пищевода, желудка (т.е. «</w:t>
      </w:r>
      <w:proofErr w:type="spellStart"/>
      <w:r w:rsidRPr="00377D4E">
        <w:rPr>
          <w:color w:val="000000"/>
          <w:sz w:val="23"/>
          <w:szCs w:val="23"/>
        </w:rPr>
        <w:t>гастро</w:t>
      </w:r>
      <w:proofErr w:type="spellEnd"/>
      <w:r w:rsidRPr="00377D4E">
        <w:rPr>
          <w:color w:val="000000"/>
          <w:sz w:val="23"/>
          <w:szCs w:val="23"/>
        </w:rPr>
        <w:t>-») и двенадцатиперстной кишки («</w:t>
      </w:r>
      <w:proofErr w:type="spellStart"/>
      <w:r w:rsidRPr="00377D4E">
        <w:rPr>
          <w:color w:val="000000"/>
          <w:sz w:val="23"/>
          <w:szCs w:val="23"/>
        </w:rPr>
        <w:t>дуодено</w:t>
      </w:r>
      <w:proofErr w:type="spellEnd"/>
      <w:r w:rsidRPr="00377D4E">
        <w:rPr>
          <w:color w:val="000000"/>
          <w:sz w:val="23"/>
          <w:szCs w:val="23"/>
        </w:rPr>
        <w:t>-»), а «-скопия» означает «смотреть».</w:t>
      </w:r>
      <w:r w:rsidRPr="00377D4E">
        <w:rPr>
          <w:noProof/>
          <w:sz w:val="23"/>
          <w:szCs w:val="23"/>
        </w:rPr>
        <w:t xml:space="preserve"> </w:t>
      </w:r>
    </w:p>
    <w:p w:rsidR="004F2045" w:rsidRPr="00377D4E" w:rsidRDefault="00E9545B" w:rsidP="00342B49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377D4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Процедура весьма неприятна, но терпима и практически безболезненна, зато позволяет </w:t>
      </w:r>
      <w:hyperlink r:id="rId6" w:tgtFrame="_blank" w:history="1">
        <w:r w:rsidRPr="00377D4E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врачу</w:t>
        </w:r>
      </w:hyperlink>
      <w:r w:rsidRPr="00377D4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увидеть, что творится у пациента в перечисленных органах.</w:t>
      </w:r>
    </w:p>
    <w:p w:rsidR="007219F5" w:rsidRPr="00377D4E" w:rsidRDefault="007219F5" w:rsidP="00342B49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D062C" w:rsidRDefault="007219F5" w:rsidP="007B04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D4E">
        <w:rPr>
          <w:rFonts w:ascii="Times New Roman" w:hAnsi="Times New Roman" w:cs="Times New Roman"/>
          <w:b/>
          <w:sz w:val="23"/>
          <w:szCs w:val="23"/>
        </w:rPr>
        <w:t xml:space="preserve">Подготовка к </w:t>
      </w:r>
      <w:proofErr w:type="spellStart"/>
      <w:r w:rsidRPr="00377D4E">
        <w:rPr>
          <w:rFonts w:ascii="Times New Roman" w:hAnsi="Times New Roman" w:cs="Times New Roman"/>
          <w:b/>
          <w:sz w:val="23"/>
          <w:szCs w:val="23"/>
        </w:rPr>
        <w:t>фиброгастродуоденоскопии</w:t>
      </w:r>
      <w:proofErr w:type="spellEnd"/>
      <w:r w:rsidRPr="00377D4E">
        <w:rPr>
          <w:rFonts w:ascii="Times New Roman" w:hAnsi="Times New Roman" w:cs="Times New Roman"/>
          <w:sz w:val="23"/>
          <w:szCs w:val="23"/>
        </w:rPr>
        <w:t xml:space="preserve"> </w:t>
      </w:r>
      <w:r w:rsidRPr="00377D4E">
        <w:rPr>
          <w:rFonts w:ascii="Times New Roman" w:hAnsi="Times New Roman" w:cs="Times New Roman"/>
          <w:b/>
          <w:sz w:val="23"/>
          <w:szCs w:val="23"/>
        </w:rPr>
        <w:t>(ФГДС)</w:t>
      </w:r>
    </w:p>
    <w:p w:rsidR="007B04EE" w:rsidRPr="00377D4E" w:rsidRDefault="007B04EE" w:rsidP="007B04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34108E" w:rsidRDefault="0034108E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</w:t>
      </w:r>
      <w:r w:rsidR="007219F5" w:rsidRPr="00377D4E">
        <w:rPr>
          <w:rFonts w:ascii="Times New Roman" w:hAnsi="Times New Roman" w:cs="Times New Roman"/>
          <w:b/>
          <w:sz w:val="23"/>
          <w:szCs w:val="23"/>
        </w:rPr>
        <w:t>Обязательно</w:t>
      </w:r>
      <w:r w:rsidR="007219F5" w:rsidRPr="00377D4E">
        <w:rPr>
          <w:rFonts w:ascii="Times New Roman" w:hAnsi="Times New Roman" w:cs="Times New Roman"/>
          <w:sz w:val="23"/>
          <w:szCs w:val="23"/>
        </w:rPr>
        <w:t>:</w:t>
      </w:r>
    </w:p>
    <w:p w:rsidR="007219F5" w:rsidRPr="00377D4E" w:rsidRDefault="0034108E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7219F5" w:rsidRPr="00377D4E">
        <w:rPr>
          <w:rFonts w:ascii="Times New Roman" w:hAnsi="Times New Roman" w:cs="Times New Roman"/>
          <w:sz w:val="23"/>
          <w:szCs w:val="23"/>
        </w:rPr>
        <w:t xml:space="preserve">сновное условие — исследование проводится натощак, то есть в желудке не должно быть никаких пищевых масс. </w:t>
      </w:r>
    </w:p>
    <w:p w:rsidR="007219F5" w:rsidRPr="00377D4E" w:rsidRDefault="007219F5" w:rsidP="00342B49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0A8D2453" wp14:editId="63B727F7">
            <wp:simplePos x="0" y="0"/>
            <wp:positionH relativeFrom="column">
              <wp:posOffset>-1270</wp:posOffset>
            </wp:positionH>
            <wp:positionV relativeFrom="paragraph">
              <wp:posOffset>176530</wp:posOffset>
            </wp:positionV>
            <wp:extent cx="2585720" cy="1391920"/>
            <wp:effectExtent l="0" t="0" r="5080" b="0"/>
            <wp:wrapSquare wrapText="bothSides"/>
            <wp:docPr id="1" name="Рисунок 1" descr="ФГДС жел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ДС желуд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F785C" w:rsidRDefault="007F785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b/>
          <w:sz w:val="23"/>
          <w:szCs w:val="23"/>
        </w:rPr>
        <w:t>Основные рекомендации</w:t>
      </w:r>
      <w:r w:rsidRPr="00377D4E">
        <w:rPr>
          <w:rFonts w:ascii="Times New Roman" w:hAnsi="Times New Roman" w:cs="Times New Roman"/>
          <w:sz w:val="23"/>
          <w:szCs w:val="23"/>
        </w:rPr>
        <w:t>.</w:t>
      </w:r>
    </w:p>
    <w:p w:rsidR="007219F5" w:rsidRPr="007F785C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7F785C">
        <w:rPr>
          <w:rFonts w:ascii="Times New Roman" w:hAnsi="Times New Roman" w:cs="Times New Roman"/>
          <w:sz w:val="23"/>
          <w:szCs w:val="23"/>
          <w:u w:val="single"/>
        </w:rPr>
        <w:t>Соблюдать накануне обследования:</w:t>
      </w:r>
    </w:p>
    <w:p w:rsidR="007219F5" w:rsidRPr="00377D4E" w:rsidRDefault="007219F5" w:rsidP="00342B49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— </w:t>
      </w:r>
      <w:r w:rsidRPr="00377D4E">
        <w:rPr>
          <w:rFonts w:ascii="Times New Roman" w:hAnsi="Times New Roman" w:cs="Times New Roman"/>
          <w:color w:val="000000" w:themeColor="text1"/>
          <w:sz w:val="23"/>
          <w:szCs w:val="23"/>
        </w:rPr>
        <w:t>Диета. За 48 часов до проведения процедуры пациенту ограничивают рацион. Необходимо строго исключить трудно перевариваемую, жирную и чрезмерно насыщенную простыми углеводами пищу, которая провоцирует развитие запоров, вздутия живота и т.д.</w:t>
      </w:r>
    </w:p>
    <w:p w:rsidR="007219F5" w:rsidRPr="00377D4E" w:rsidRDefault="007219F5" w:rsidP="00342B49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— </w:t>
      </w:r>
      <w:r w:rsidRPr="00377D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Также за 2-3 дня до диагностического исследования необходимо отказаться от продуктов, </w:t>
      </w:r>
      <w:r w:rsidRPr="00377D4E">
        <w:rPr>
          <w:rFonts w:ascii="Times New Roman" w:hAnsi="Times New Roman" w:cs="Times New Roman"/>
          <w:color w:val="000000" w:themeColor="text1"/>
          <w:sz w:val="23"/>
          <w:szCs w:val="23"/>
        </w:rPr>
        <w:t>которые могут травмировать слизистую пищевода, либо привести к ее раздражению (шоколад, мед, орехи, семечки и т.д.).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>— Допустим легкий ужин (лучше жидкая пища) не позднее 19 часов.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>— Разрешается пить прозрачные жидкости (сок без мякоти, вода негазированная), но не позднее 20 часов.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— Перед обследованием не принимать лекарственные препараты во внутрь. 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5A457B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>—</w:t>
      </w:r>
      <w:r w:rsidR="000E1062">
        <w:rPr>
          <w:rFonts w:ascii="Times New Roman" w:hAnsi="Times New Roman" w:cs="Times New Roman"/>
          <w:sz w:val="23"/>
          <w:szCs w:val="23"/>
        </w:rPr>
        <w:t xml:space="preserve"> </w:t>
      </w:r>
      <w:r w:rsidR="007219F5" w:rsidRPr="00377D4E">
        <w:rPr>
          <w:rFonts w:ascii="Times New Roman" w:hAnsi="Times New Roman" w:cs="Times New Roman"/>
          <w:sz w:val="23"/>
          <w:szCs w:val="23"/>
        </w:rPr>
        <w:t>Разрешается прием жизненно важных лекарственных препаратов, лучше рассасывать их во рту или, в крайнем случае, запить одним-двумя глотками чистой негазированной воды.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34108E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</w:t>
      </w:r>
      <w:r w:rsidR="00D76ACE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7219F5" w:rsidRPr="00377D4E">
        <w:rPr>
          <w:rFonts w:ascii="Times New Roman" w:hAnsi="Times New Roman" w:cs="Times New Roman"/>
          <w:b/>
          <w:sz w:val="23"/>
          <w:szCs w:val="23"/>
        </w:rPr>
        <w:t>Запрещено</w:t>
      </w:r>
      <w:r w:rsidR="007219F5" w:rsidRPr="00377D4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>— Употреблять накануне алкогольные напитки.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>— Курить перед обследованием за 2–3 часа.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— Жевать жевательную резинку за 3–4 часа до обследования. 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74329B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— </w:t>
      </w:r>
      <w:r w:rsidR="007219F5" w:rsidRPr="00377D4E">
        <w:rPr>
          <w:rFonts w:ascii="Times New Roman" w:hAnsi="Times New Roman" w:cs="Times New Roman"/>
          <w:sz w:val="23"/>
          <w:szCs w:val="23"/>
        </w:rPr>
        <w:t xml:space="preserve">Перед процедурой необходимо снять зубные протезы, при их наличии. </w:t>
      </w: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7219F5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Важно настроить себя положительно и постараться не волноваться. </w:t>
      </w:r>
    </w:p>
    <w:p w:rsidR="007219F5" w:rsidRPr="00377D4E" w:rsidRDefault="007219F5" w:rsidP="00342B49">
      <w:pPr>
        <w:spacing w:after="0"/>
        <w:jc w:val="both"/>
        <w:rPr>
          <w:rStyle w:val="a6"/>
          <w:rFonts w:ascii="Times New Roman" w:hAnsi="Times New Roman" w:cs="Times New Roman"/>
          <w:b w:val="0"/>
          <w:color w:val="000000"/>
          <w:spacing w:val="2"/>
          <w:sz w:val="23"/>
          <w:szCs w:val="23"/>
          <w:shd w:val="clear" w:color="auto" w:fill="FFFFFF"/>
        </w:rPr>
      </w:pPr>
      <w:r w:rsidRPr="00377D4E">
        <w:rPr>
          <w:rFonts w:ascii="Times New Roman" w:hAnsi="Times New Roman" w:cs="Times New Roman"/>
          <w:sz w:val="23"/>
          <w:szCs w:val="23"/>
        </w:rPr>
        <w:t xml:space="preserve">При проведении процедуры необходимо </w:t>
      </w:r>
      <w:r w:rsidRPr="00377D4E">
        <w:rPr>
          <w:rStyle w:val="a6"/>
          <w:rFonts w:ascii="Times New Roman" w:hAnsi="Times New Roman" w:cs="Times New Roman"/>
          <w:b w:val="0"/>
          <w:color w:val="000000"/>
          <w:spacing w:val="2"/>
          <w:sz w:val="23"/>
          <w:szCs w:val="23"/>
          <w:shd w:val="clear" w:color="auto" w:fill="FFFFFF"/>
        </w:rPr>
        <w:t>максимально рассла</w:t>
      </w:r>
      <w:r w:rsidR="000D062C" w:rsidRPr="00377D4E">
        <w:rPr>
          <w:rStyle w:val="a6"/>
          <w:rFonts w:ascii="Times New Roman" w:hAnsi="Times New Roman" w:cs="Times New Roman"/>
          <w:b w:val="0"/>
          <w:color w:val="000000"/>
          <w:spacing w:val="2"/>
          <w:sz w:val="23"/>
          <w:szCs w:val="23"/>
          <w:shd w:val="clear" w:color="auto" w:fill="FFFFFF"/>
        </w:rPr>
        <w:t>биться, дышать через нос и рот.</w:t>
      </w:r>
    </w:p>
    <w:p w:rsidR="000D062C" w:rsidRPr="00377D4E" w:rsidRDefault="000D062C" w:rsidP="00342B4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219F5" w:rsidRPr="00377D4E" w:rsidRDefault="002479D7" w:rsidP="000D062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7D4E">
        <w:rPr>
          <w:rFonts w:ascii="Times New Roman" w:hAnsi="Times New Roman" w:cs="Times New Roman"/>
          <w:b/>
          <w:sz w:val="23"/>
          <w:szCs w:val="23"/>
        </w:rPr>
        <w:t xml:space="preserve">Заключение </w:t>
      </w:r>
    </w:p>
    <w:p w:rsidR="002479D7" w:rsidRPr="00377D4E" w:rsidRDefault="00926B73" w:rsidP="00342B4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77D4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Детальный гистологический анализ образцов ткани обеспечивает быстрое и максимально точное диагностирование патологических процессов и своевременное принятие надлежащих мер. Также при выявлении в процессе обследования желудка и остальных верхних отделов пищеварительной системы полипов либо кровоточащих участков (язв) можно сразу же провести их лечение. Это избавит пациента от необходимости проходить повторно довольно неприятную процедуру.</w:t>
      </w:r>
      <w:r w:rsidRPr="00377D4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br/>
      </w:r>
    </w:p>
    <w:p w:rsidR="002479D7" w:rsidRDefault="002479D7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79D7" w:rsidRDefault="002479D7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-1699</wp:posOffset>
            </wp:positionV>
            <wp:extent cx="2745105" cy="1758392"/>
            <wp:effectExtent l="0" t="0" r="0" b="0"/>
            <wp:wrapSquare wrapText="bothSides"/>
            <wp:docPr id="3" name="Рисунок 3" descr="https://avatars.mds.yandex.net/get-zen_doc/1210285/pub_5c5ae5a604f32a00add4ea53_5c90ca3f45d59200b5596d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10285/pub_5c5ae5a604f32a00add4ea53_5c90ca3f45d59200b5596d89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D7" w:rsidRDefault="002479D7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79D7" w:rsidRDefault="002479D7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062C" w:rsidRDefault="000D062C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062C" w:rsidRDefault="000D062C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062C" w:rsidRDefault="000D062C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062C" w:rsidRDefault="000D062C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1F21" w:rsidRDefault="000D062C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521F21" w:rsidRDefault="00521F21" w:rsidP="00342B4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545B" w:rsidRPr="00926B73" w:rsidRDefault="002479D7" w:rsidP="00342B4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0C0">
        <w:rPr>
          <w:rFonts w:ascii="Times New Roman" w:hAnsi="Times New Roman" w:cs="Times New Roman"/>
          <w:b/>
          <w:sz w:val="16"/>
          <w:szCs w:val="16"/>
        </w:rPr>
        <w:t xml:space="preserve">Выполнила работу: </w:t>
      </w:r>
      <w:r>
        <w:rPr>
          <w:rFonts w:ascii="Times New Roman" w:hAnsi="Times New Roman" w:cs="Times New Roman"/>
          <w:b/>
          <w:sz w:val="16"/>
          <w:szCs w:val="16"/>
        </w:rPr>
        <w:t>Дроздова А</w:t>
      </w:r>
      <w:r w:rsidRPr="000A00C0">
        <w:rPr>
          <w:rFonts w:ascii="Times New Roman" w:hAnsi="Times New Roman" w:cs="Times New Roman"/>
          <w:b/>
          <w:sz w:val="16"/>
          <w:szCs w:val="16"/>
        </w:rPr>
        <w:t>.А., 210-9группа (1 подгруппа), 2020г</w:t>
      </w:r>
    </w:p>
    <w:sectPr w:rsidR="00E9545B" w:rsidRPr="00926B73" w:rsidSect="000D062C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845"/>
    <w:multiLevelType w:val="multilevel"/>
    <w:tmpl w:val="64A0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072E5"/>
    <w:multiLevelType w:val="hybridMultilevel"/>
    <w:tmpl w:val="01D0E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9F5"/>
    <w:multiLevelType w:val="hybridMultilevel"/>
    <w:tmpl w:val="E6D4D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20F0A"/>
    <w:multiLevelType w:val="multilevel"/>
    <w:tmpl w:val="33C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424A3"/>
    <w:multiLevelType w:val="multilevel"/>
    <w:tmpl w:val="750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E4F6F"/>
    <w:multiLevelType w:val="multilevel"/>
    <w:tmpl w:val="25245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C"/>
    <w:rsid w:val="000D062C"/>
    <w:rsid w:val="000E1062"/>
    <w:rsid w:val="00205673"/>
    <w:rsid w:val="002479D7"/>
    <w:rsid w:val="00271976"/>
    <w:rsid w:val="0034108E"/>
    <w:rsid w:val="00342B49"/>
    <w:rsid w:val="00377D4E"/>
    <w:rsid w:val="004F2045"/>
    <w:rsid w:val="00521F21"/>
    <w:rsid w:val="005A457B"/>
    <w:rsid w:val="007219F5"/>
    <w:rsid w:val="0074329B"/>
    <w:rsid w:val="007B04EE"/>
    <w:rsid w:val="007F785C"/>
    <w:rsid w:val="008A7F2E"/>
    <w:rsid w:val="00926B73"/>
    <w:rsid w:val="009F604C"/>
    <w:rsid w:val="00D76ACE"/>
    <w:rsid w:val="00DD5B2E"/>
    <w:rsid w:val="00E9545B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AAB1-D7E7-4BB3-B4BB-2155351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9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45B"/>
    <w:pPr>
      <w:ind w:left="720"/>
      <w:contextualSpacing/>
    </w:pPr>
  </w:style>
  <w:style w:type="character" w:styleId="a6">
    <w:name w:val="Strong"/>
    <w:basedOn w:val="a0"/>
    <w:uiPriority w:val="22"/>
    <w:qFormat/>
    <w:rsid w:val="0072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yandex.ru/consultation?utm_source=portal&amp;utm_medium=diseases&amp;utm_campaign=yamd-crosslinks&amp;utm_content=link-to-general-vra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2020-06-25T09:56:00Z</dcterms:created>
  <dcterms:modified xsi:type="dcterms:W3CDTF">2020-06-26T13:43:00Z</dcterms:modified>
</cp:coreProperties>
</file>