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7000">
        <w:rPr>
          <w:rFonts w:ascii="Times New Roman" w:eastAsia="Times New Roman" w:hAnsi="Times New Roman" w:cs="Times New Roman"/>
          <w:b/>
          <w:sz w:val="32"/>
          <w:szCs w:val="32"/>
        </w:rPr>
        <w:t>Реферат на тему:</w:t>
      </w: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E87000">
        <w:rPr>
          <w:rFonts w:ascii="Times New Roman" w:hAnsi="Times New Roman" w:cs="Times New Roman"/>
          <w:sz w:val="32"/>
          <w:szCs w:val="32"/>
        </w:rPr>
        <w:t>Коррекция</w:t>
      </w:r>
      <w:r w:rsidRPr="00E87000">
        <w:rPr>
          <w:rFonts w:ascii="Times New Roman" w:hAnsi="Times New Roman" w:cs="Times New Roman"/>
          <w:sz w:val="32"/>
          <w:szCs w:val="32"/>
        </w:rPr>
        <w:t xml:space="preserve"> </w:t>
      </w:r>
      <w:r w:rsidRPr="00E87000">
        <w:rPr>
          <w:rFonts w:ascii="Times New Roman" w:hAnsi="Times New Roman" w:cs="Times New Roman"/>
          <w:sz w:val="32"/>
          <w:szCs w:val="32"/>
        </w:rPr>
        <w:t xml:space="preserve">артериальной гипотонии при </w:t>
      </w:r>
      <w:proofErr w:type="spellStart"/>
      <w:r w:rsidRPr="00E87000">
        <w:rPr>
          <w:rFonts w:ascii="Times New Roman" w:hAnsi="Times New Roman" w:cs="Times New Roman"/>
          <w:sz w:val="32"/>
          <w:szCs w:val="32"/>
        </w:rPr>
        <w:t>нейроаксиальной</w:t>
      </w:r>
      <w:proofErr w:type="spellEnd"/>
      <w:r w:rsidRPr="00E87000">
        <w:rPr>
          <w:rFonts w:ascii="Times New Roman" w:hAnsi="Times New Roman" w:cs="Times New Roman"/>
          <w:sz w:val="32"/>
          <w:szCs w:val="32"/>
        </w:rPr>
        <w:t xml:space="preserve"> анестезии во время операции кесарево сечение</w:t>
      </w:r>
    </w:p>
    <w:bookmarkEnd w:id="0"/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jc w:val="right"/>
        <w:rPr>
          <w:rFonts w:ascii="Times New Roman" w:eastAsia="Times New Roman" w:hAnsi="Times New Roman" w:cs="Times New Roman"/>
          <w:sz w:val="32"/>
        </w:rPr>
      </w:pPr>
      <w:r w:rsidRPr="00E87000">
        <w:rPr>
          <w:rFonts w:ascii="Times New Roman" w:eastAsia="Times New Roman" w:hAnsi="Times New Roman" w:cs="Times New Roman"/>
          <w:sz w:val="32"/>
        </w:rPr>
        <w:t xml:space="preserve">Выполнил: ординатор </w:t>
      </w:r>
      <w:r w:rsidRPr="00E87000">
        <w:rPr>
          <w:rFonts w:ascii="Times New Roman" w:eastAsia="Times New Roman" w:hAnsi="Times New Roman" w:cs="Times New Roman"/>
          <w:sz w:val="32"/>
        </w:rPr>
        <w:t>второго</w:t>
      </w:r>
      <w:r w:rsidRPr="00E87000">
        <w:rPr>
          <w:rFonts w:ascii="Times New Roman" w:eastAsia="Times New Roman" w:hAnsi="Times New Roman" w:cs="Times New Roman"/>
          <w:sz w:val="32"/>
        </w:rPr>
        <w:t xml:space="preserve"> года</w:t>
      </w:r>
    </w:p>
    <w:p w:rsidR="008B5CAE" w:rsidRPr="00E87000" w:rsidRDefault="008B5CAE" w:rsidP="008B5CAE">
      <w:pPr>
        <w:jc w:val="right"/>
        <w:rPr>
          <w:rFonts w:ascii="Times New Roman" w:eastAsia="Times New Roman" w:hAnsi="Times New Roman" w:cs="Times New Roman"/>
          <w:sz w:val="32"/>
        </w:rPr>
      </w:pPr>
      <w:r w:rsidRPr="00E87000">
        <w:rPr>
          <w:rFonts w:ascii="Times New Roman" w:eastAsia="Times New Roman" w:hAnsi="Times New Roman" w:cs="Times New Roman"/>
          <w:sz w:val="32"/>
        </w:rPr>
        <w:t>Филимонов К.В.</w:t>
      </w:r>
    </w:p>
    <w:p w:rsidR="008B5CAE" w:rsidRPr="00E87000" w:rsidRDefault="008B5CAE" w:rsidP="008B5CAE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8B5CAE" w:rsidRPr="00E87000" w:rsidRDefault="008B5CAE" w:rsidP="008B5CAE">
      <w:pPr>
        <w:jc w:val="center"/>
        <w:rPr>
          <w:rFonts w:ascii="Times New Roman" w:hAnsi="Times New Roman" w:cs="Times New Roman"/>
        </w:rPr>
      </w:pPr>
      <w:r w:rsidRPr="00E87000">
        <w:rPr>
          <w:rFonts w:ascii="Times New Roman" w:eastAsia="Times New Roman" w:hAnsi="Times New Roman" w:cs="Times New Roman"/>
          <w:sz w:val="24"/>
          <w:szCs w:val="24"/>
        </w:rPr>
        <w:t>Красноярск 2022</w:t>
      </w:r>
    </w:p>
    <w:p w:rsidR="00D51E9D" w:rsidRPr="00E87000" w:rsidRDefault="00D51E9D">
      <w:pPr>
        <w:rPr>
          <w:rFonts w:ascii="Times New Roman" w:hAnsi="Times New Roman" w:cs="Times New Roman"/>
        </w:rPr>
      </w:pPr>
    </w:p>
    <w:p w:rsidR="008B5CAE" w:rsidRPr="00E87000" w:rsidRDefault="008B5CAE">
      <w:pPr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Краткая информация Определение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Этиология и патогенез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Эпидемиология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Классификация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 xml:space="preserve">Диагностика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Жалобы и анамнез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обследование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Лабораторная диагностика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Инструментальная диагностика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Лечение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Консервативное лечение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Реабилитация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Профилактика артериальной гипотонии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Дополнительная информация, влияющая на течение и исход заболевания/синдрома 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Коррекция брадикардии</w:t>
      </w:r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Коррекция артериальной гипотонии у пациенток с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преэклампсией</w:t>
      </w:r>
      <w:proofErr w:type="spellEnd"/>
    </w:p>
    <w:p w:rsidR="008B5CAE" w:rsidRPr="00E87000" w:rsidRDefault="008B5CAE" w:rsidP="008B5CA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Коррекция артериальной гипотонии у пациенток с кардиологической патологией </w:t>
      </w:r>
    </w:p>
    <w:p w:rsidR="008B5CAE" w:rsidRPr="00E87000" w:rsidRDefault="008B5CAE" w:rsidP="008B5CAE">
      <w:pPr>
        <w:rPr>
          <w:rFonts w:ascii="Times New Roman" w:hAnsi="Times New Roman" w:cs="Times New Roman"/>
          <w:sz w:val="24"/>
          <w:szCs w:val="24"/>
        </w:rPr>
      </w:pPr>
    </w:p>
    <w:p w:rsidR="008B5CAE" w:rsidRPr="00E87000" w:rsidRDefault="008B5CAE" w:rsidP="008B5CAE">
      <w:pPr>
        <w:rPr>
          <w:rFonts w:ascii="Times New Roman" w:hAnsi="Times New Roman" w:cs="Times New Roman"/>
          <w:sz w:val="24"/>
          <w:szCs w:val="24"/>
        </w:rPr>
      </w:pPr>
    </w:p>
    <w:p w:rsidR="008B5CAE" w:rsidRPr="00E87000" w:rsidRDefault="008B5CAE" w:rsidP="008B5CAE">
      <w:pPr>
        <w:rPr>
          <w:rFonts w:ascii="Times New Roman" w:hAnsi="Times New Roman" w:cs="Times New Roman"/>
          <w:sz w:val="24"/>
          <w:szCs w:val="24"/>
        </w:rPr>
      </w:pPr>
    </w:p>
    <w:p w:rsidR="008B5CAE" w:rsidRPr="00E87000" w:rsidRDefault="008B5CAE" w:rsidP="008B5CAE">
      <w:pPr>
        <w:rPr>
          <w:rFonts w:ascii="Times New Roman" w:hAnsi="Times New Roman" w:cs="Times New Roman"/>
          <w:sz w:val="24"/>
          <w:szCs w:val="24"/>
        </w:rPr>
      </w:pPr>
    </w:p>
    <w:p w:rsidR="008B5CAE" w:rsidRPr="00E87000" w:rsidRDefault="008B5CAE" w:rsidP="008B5CAE">
      <w:pPr>
        <w:rPr>
          <w:rFonts w:ascii="Times New Roman" w:hAnsi="Times New Roman" w:cs="Times New Roman"/>
          <w:sz w:val="24"/>
          <w:szCs w:val="24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rPr>
          <w:rFonts w:ascii="Times New Roman" w:hAnsi="Times New Roman" w:cs="Times New Roman"/>
        </w:rPr>
      </w:pP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</w:rPr>
      </w:pPr>
      <w:r w:rsidRPr="00E87000">
        <w:rPr>
          <w:rFonts w:ascii="Times New Roman" w:hAnsi="Times New Roman" w:cs="Times New Roman"/>
        </w:rPr>
        <w:tab/>
      </w: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информация </w:t>
      </w: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Pr="00E87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Артериальная гипотония, индуцированная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 xml:space="preserve">- </w:t>
      </w:r>
      <w:r w:rsidRPr="00E87000">
        <w:rPr>
          <w:rFonts w:ascii="Times New Roman" w:hAnsi="Times New Roman" w:cs="Times New Roman"/>
          <w:sz w:val="24"/>
          <w:szCs w:val="24"/>
        </w:rPr>
        <w:t xml:space="preserve">аксиальной анестезией – снижение систолического АД от исходного уровня более чем на 20% от исходного (базового) уровня в условиях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 xml:space="preserve">- </w:t>
      </w:r>
      <w:r w:rsidRPr="00E87000">
        <w:rPr>
          <w:rFonts w:ascii="Times New Roman" w:hAnsi="Times New Roman" w:cs="Times New Roman"/>
          <w:sz w:val="24"/>
          <w:szCs w:val="24"/>
        </w:rPr>
        <w:t xml:space="preserve">аксиальной анестезии (спинальной,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, комбинированной спинально-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 xml:space="preserve">Этиология и патогенез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Основным эффектом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r w:rsidRPr="00E87000">
        <w:rPr>
          <w:rFonts w:ascii="Times New Roman" w:hAnsi="Times New Roman" w:cs="Times New Roman"/>
          <w:sz w:val="24"/>
          <w:szCs w:val="24"/>
        </w:rPr>
        <w:t xml:space="preserve">аксиальной анестезии у здоровой роженицы является снижение общего периферического сосудистого сопротивления, вторичное по отношению к слабой артериальной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вазо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r w:rsidRPr="00E87000">
        <w:rPr>
          <w:rFonts w:ascii="Times New Roman" w:hAnsi="Times New Roman" w:cs="Times New Roman"/>
          <w:sz w:val="24"/>
          <w:szCs w:val="24"/>
        </w:rPr>
        <w:t>ди</w:t>
      </w:r>
      <w:r w:rsidR="00E560C3" w:rsidRPr="00E87000">
        <w:rPr>
          <w:rFonts w:ascii="Times New Roman" w:hAnsi="Times New Roman" w:cs="Times New Roman"/>
          <w:sz w:val="24"/>
          <w:szCs w:val="24"/>
        </w:rPr>
        <w:t>латации</w:t>
      </w:r>
      <w:r w:rsidRPr="00E87000">
        <w:rPr>
          <w:rFonts w:ascii="Times New Roman" w:hAnsi="Times New Roman" w:cs="Times New Roman"/>
          <w:sz w:val="24"/>
          <w:szCs w:val="24"/>
        </w:rPr>
        <w:t xml:space="preserve"> и к умеренной вено</w:t>
      </w:r>
      <w:r w:rsidR="00E560C3" w:rsidRPr="00E87000">
        <w:rPr>
          <w:rFonts w:ascii="Times New Roman" w:hAnsi="Times New Roman" w:cs="Times New Roman"/>
          <w:sz w:val="24"/>
          <w:szCs w:val="24"/>
        </w:rPr>
        <w:t>-дилатации</w:t>
      </w:r>
      <w:r w:rsidRPr="00E87000">
        <w:rPr>
          <w:rFonts w:ascii="Times New Roman" w:hAnsi="Times New Roman" w:cs="Times New Roman"/>
          <w:sz w:val="24"/>
          <w:szCs w:val="24"/>
        </w:rPr>
        <w:t xml:space="preserve">. Существует компенсаторное, опосредованное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барорецепторами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, увеличение частоты сердечных сокращений и ударного объема, что увеличивает сердечный выброс. При спинальном блоке до уровня Th4 или выше, заблокированным могут оказать симпатические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ускоряющие волокна сердца, что может привести к прекращению компенсаторной тахикардии и появлению, или усилению, уже существующей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артериальной гипотонии</w:t>
      </w:r>
      <w:r w:rsidR="00E560C3" w:rsidRPr="00E87000">
        <w:rPr>
          <w:rFonts w:ascii="Times New Roman" w:hAnsi="Times New Roman" w:cs="Times New Roman"/>
          <w:sz w:val="24"/>
          <w:szCs w:val="24"/>
        </w:rPr>
        <w:t>.</w:t>
      </w:r>
      <w:r w:rsidRPr="00E87000">
        <w:rPr>
          <w:rFonts w:ascii="Times New Roman" w:hAnsi="Times New Roman" w:cs="Times New Roman"/>
          <w:sz w:val="24"/>
          <w:szCs w:val="24"/>
        </w:rPr>
        <w:t xml:space="preserve"> Однако ЧСС плохо коррелирует с высотой блока; хорошо известна картина внезапной брадикардии, вторичной по отношению к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вазовагальной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рефлекторной активации (также называемой реакцией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Безольд-Яриша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Другой причиной артериальной гипотонии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при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НА является аорто</w:t>
      </w:r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кавальная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компрессия. Причина артериальной гипотонии в данном случае обусловлена снижением венозного возврата к сердцу, за счет компрессии нижней полой вены беременной матки</w:t>
      </w:r>
      <w:r w:rsidR="00E560C3" w:rsidRPr="00E87000">
        <w:rPr>
          <w:rFonts w:ascii="Times New Roman" w:hAnsi="Times New Roman" w:cs="Times New Roman"/>
          <w:sz w:val="24"/>
          <w:szCs w:val="24"/>
        </w:rPr>
        <w:t>.</w:t>
      </w:r>
      <w:r w:rsidRPr="00E87000">
        <w:rPr>
          <w:rFonts w:ascii="Times New Roman" w:hAnsi="Times New Roman" w:cs="Times New Roman"/>
          <w:sz w:val="24"/>
          <w:szCs w:val="24"/>
        </w:rPr>
        <w:t xml:space="preserve"> Со стороны матери артериальная гипотония вызывает не только тошноту и рвоту, но кратковременную ишемию головного мозга. Со стороны новорожденного нередк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о наблюдается выраженный ацидоз. </w:t>
      </w:r>
      <w:r w:rsidRPr="00E87000">
        <w:rPr>
          <w:rFonts w:ascii="Times New Roman" w:hAnsi="Times New Roman" w:cs="Times New Roman"/>
          <w:sz w:val="24"/>
          <w:szCs w:val="24"/>
        </w:rPr>
        <w:t>Продолжительность интервала до извлечения плода и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артериальной гипотонии может быть более важной для развития ацидо</w:t>
      </w:r>
      <w:r w:rsidR="00E560C3" w:rsidRPr="00E87000">
        <w:rPr>
          <w:rFonts w:ascii="Times New Roman" w:hAnsi="Times New Roman" w:cs="Times New Roman"/>
          <w:sz w:val="24"/>
          <w:szCs w:val="24"/>
        </w:rPr>
        <w:t>за у плода, чем ее выраженность</w:t>
      </w:r>
      <w:r w:rsidRPr="00E87000">
        <w:rPr>
          <w:rFonts w:ascii="Times New Roman" w:hAnsi="Times New Roman" w:cs="Times New Roman"/>
          <w:sz w:val="24"/>
          <w:szCs w:val="24"/>
        </w:rPr>
        <w:t>.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 xml:space="preserve">Поэтому необходим постоянный мониторинг АД с момента начала проведения НА до извлечения плода. Факторы риска артериальной гипотонии при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r w:rsidRPr="00E87000">
        <w:rPr>
          <w:rFonts w:ascii="Times New Roman" w:hAnsi="Times New Roman" w:cs="Times New Roman"/>
          <w:sz w:val="24"/>
          <w:szCs w:val="24"/>
        </w:rPr>
        <w:t>аксиальной анестезии</w:t>
      </w:r>
      <w:r w:rsidR="00E560C3" w:rsidRPr="00E87000">
        <w:rPr>
          <w:rFonts w:ascii="Times New Roman" w:hAnsi="Times New Roman" w:cs="Times New Roman"/>
          <w:sz w:val="24"/>
          <w:szCs w:val="24"/>
        </w:rPr>
        <w:t>.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0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87000">
        <w:rPr>
          <w:rFonts w:ascii="Times New Roman" w:hAnsi="Times New Roman" w:cs="Times New Roman"/>
          <w:sz w:val="24"/>
          <w:szCs w:val="24"/>
        </w:rPr>
        <w:t xml:space="preserve"> факторы риска можно поделить на две большие группы: до операции и во время операции КС. Факторы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риска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артериальной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гипотонии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при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НА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до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проведения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анестезии </w:t>
      </w:r>
      <w:r w:rsidRPr="00E87000">
        <w:rPr>
          <w:rFonts w:ascii="Times New Roman" w:hAnsi="Times New Roman" w:cs="Times New Roman"/>
          <w:sz w:val="24"/>
          <w:szCs w:val="24"/>
        </w:rPr>
        <w:t xml:space="preserve"> − Многоплодная беременность − Крупный плод − Возраст ≥ 35 лет − Исходная артериальная гипотония − Пониженное базовое АД − Исходная тахикардия − Рост менее 155 см − Признаки аорто</w:t>
      </w:r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кавальной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компрессии − Прием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анигипертензивных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препаратов Факторы риска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 xml:space="preserve">артериальной гипотонии после проведения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НАво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время операции КС [27,28,29,30] − Продолжительность интервала от выполнения спинальной анестезии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 xml:space="preserve">до извлечения плода − Быстрое развитие сенсорного блока − Высокий сенсорный блок (≥ Th4) − Доза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бупивакаина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&gt;8 мг  − Опыт врача анестезиолога-реаниматолога −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применение больших доз оксит</w:t>
      </w:r>
      <w:r w:rsidR="00E560C3" w:rsidRPr="00E87000">
        <w:rPr>
          <w:rFonts w:ascii="Times New Roman" w:hAnsi="Times New Roman" w:cs="Times New Roman"/>
          <w:sz w:val="24"/>
          <w:szCs w:val="24"/>
        </w:rPr>
        <w:t>оцина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 xml:space="preserve">Эпидемиология </w:t>
      </w:r>
      <w:r w:rsidRPr="00E87000">
        <w:rPr>
          <w:rFonts w:ascii="Times New Roman" w:hAnsi="Times New Roman" w:cs="Times New Roman"/>
          <w:sz w:val="24"/>
          <w:szCs w:val="24"/>
        </w:rPr>
        <w:t>Безадекватнойпрофилактикиилилеченияартериальнойгипото</w:t>
      </w:r>
      <w:r w:rsidR="00E560C3" w:rsidRPr="00E87000">
        <w:rPr>
          <w:rFonts w:ascii="Times New Roman" w:hAnsi="Times New Roman" w:cs="Times New Roman"/>
          <w:sz w:val="24"/>
          <w:szCs w:val="24"/>
        </w:rPr>
        <w:t>нииеечастотаможетдост игать83</w:t>
      </w:r>
      <w:proofErr w:type="gramStart"/>
      <w:r w:rsidR="00E560C3" w:rsidRPr="00E87000">
        <w:rPr>
          <w:rFonts w:ascii="Times New Roman" w:hAnsi="Times New Roman" w:cs="Times New Roman"/>
          <w:sz w:val="24"/>
          <w:szCs w:val="24"/>
        </w:rPr>
        <w:t>%</w:t>
      </w:r>
      <w:r w:rsidRPr="00E870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>Жалобы и анамнез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Из анамнеза следует обращать внимание на следующие факты: − Жалобы на тошноту, слабость и головокружение при положении лежа на спине. − Жалобы на тошноту, </w:t>
      </w:r>
      <w:r w:rsidRPr="00E87000">
        <w:rPr>
          <w:rFonts w:ascii="Times New Roman" w:hAnsi="Times New Roman" w:cs="Times New Roman"/>
          <w:sz w:val="24"/>
          <w:szCs w:val="24"/>
        </w:rPr>
        <w:lastRenderedPageBreak/>
        <w:t xml:space="preserve">слабость и головокружение при предыдущей операции КС под НА − Низкое базовое АД − Длительное время прием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препаратов (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метилдопа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) Жалобы во время проведения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r w:rsidRPr="00E87000">
        <w:rPr>
          <w:rFonts w:ascii="Times New Roman" w:hAnsi="Times New Roman" w:cs="Times New Roman"/>
          <w:sz w:val="24"/>
          <w:szCs w:val="24"/>
        </w:rPr>
        <w:t>аксиальной анестезии: − Тошнота, рвота, головокружение − Слабость в руках − Затруднения при дыхании</w:t>
      </w:r>
      <w:r w:rsidR="00E560C3" w:rsidRPr="00E87000">
        <w:rPr>
          <w:rFonts w:ascii="Times New Roman" w:hAnsi="Times New Roman" w:cs="Times New Roman"/>
          <w:sz w:val="24"/>
          <w:szCs w:val="24"/>
        </w:rPr>
        <w:t>.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87000">
        <w:rPr>
          <w:rFonts w:ascii="Times New Roman" w:hAnsi="Times New Roman" w:cs="Times New Roman"/>
          <w:b/>
          <w:sz w:val="24"/>
          <w:szCs w:val="24"/>
        </w:rPr>
        <w:t>Физикальное</w:t>
      </w:r>
      <w:proofErr w:type="spellEnd"/>
      <w:r w:rsidRPr="00E87000">
        <w:rPr>
          <w:rFonts w:ascii="Times New Roman" w:hAnsi="Times New Roman" w:cs="Times New Roman"/>
          <w:b/>
          <w:sz w:val="24"/>
          <w:szCs w:val="24"/>
        </w:rPr>
        <w:t xml:space="preserve"> обследование</w:t>
      </w:r>
      <w:r w:rsidRPr="00E87000">
        <w:rPr>
          <w:rFonts w:ascii="Times New Roman" w:hAnsi="Times New Roman" w:cs="Times New Roman"/>
          <w:sz w:val="24"/>
          <w:szCs w:val="24"/>
        </w:rPr>
        <w:t xml:space="preserve"> − Бледность кожных покровов − Холодный пот − Тахикардия или брадикардия − Одышка − Контроль объема кровопотери во время операции − Исключение других причин артериальной гипотонии (анафилаксия, сепсис, ишемия миокарда, аритмия, высокий спинальный блок)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 xml:space="preserve">Лабораторная диагностика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Специфическая лабораторная диагностика отсутствует.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>Инструментальная диагностика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8B5CAE" w:rsidP="00E560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У женщин в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периоде операции кесарева сечения в условиях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r w:rsidRPr="00E87000">
        <w:rPr>
          <w:rFonts w:ascii="Times New Roman" w:hAnsi="Times New Roman" w:cs="Times New Roman"/>
          <w:sz w:val="24"/>
          <w:szCs w:val="24"/>
        </w:rPr>
        <w:t>аксиальной анестезии (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, спинальная, комбинированная спинально</w:t>
      </w:r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) рекомендуется непрерывный мониторинг артериального давления для выявления и коррекции артериал</w:t>
      </w:r>
      <w:r w:rsidR="00E560C3" w:rsidRPr="00E87000">
        <w:rPr>
          <w:rFonts w:ascii="Times New Roman" w:hAnsi="Times New Roman" w:cs="Times New Roman"/>
          <w:sz w:val="24"/>
          <w:szCs w:val="24"/>
        </w:rPr>
        <w:t>ьной гипотонии (УДД – 4УУР - С)</w:t>
      </w:r>
      <w:r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8B5CAE" w:rsidP="00E560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С момента поступления в операционную и до окончания операции необходим мониторинг основных показателей гемодинамики и дыхания: АД, ЧСС, SpO2, ЧДД </w:t>
      </w:r>
    </w:p>
    <w:p w:rsidR="00E560C3" w:rsidRPr="00E87000" w:rsidRDefault="008B5CAE" w:rsidP="00E560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>Необходима высокая степень точности измерения АД, особенно в отношении его базового уровня. При измерении АД не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инвазивным методом ре</w:t>
      </w:r>
      <w:r w:rsidR="00E560C3" w:rsidRPr="00E87000">
        <w:rPr>
          <w:rFonts w:ascii="Times New Roman" w:hAnsi="Times New Roman" w:cs="Times New Roman"/>
          <w:sz w:val="24"/>
          <w:szCs w:val="24"/>
        </w:rPr>
        <w:t>комендуется</w:t>
      </w:r>
      <w:r w:rsidRPr="00E87000">
        <w:rPr>
          <w:rFonts w:ascii="Times New Roman" w:hAnsi="Times New Roman" w:cs="Times New Roman"/>
          <w:sz w:val="24"/>
          <w:szCs w:val="24"/>
        </w:rPr>
        <w:t xml:space="preserve">: − Установить автоматическое измерение с интервалом каждые 1-2 минуты − Провести три измерения </w:t>
      </w:r>
      <w:r w:rsidR="00E560C3" w:rsidRPr="00E87000">
        <w:rPr>
          <w:rFonts w:ascii="Times New Roman" w:hAnsi="Times New Roman" w:cs="Times New Roman"/>
          <w:sz w:val="24"/>
          <w:szCs w:val="24"/>
        </w:rPr>
        <w:t>–</w:t>
      </w:r>
      <w:r w:rsidRPr="00E87000">
        <w:rPr>
          <w:rFonts w:ascii="Times New Roman" w:hAnsi="Times New Roman" w:cs="Times New Roman"/>
          <w:sz w:val="24"/>
          <w:szCs w:val="24"/>
        </w:rPr>
        <w:t xml:space="preserve"> Базовое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>систолическое АД является среднем значением этих трех показаний − Если измерение АД проводиться в положении на левом боку, манжетка должна быть наложена на правую руку, чтобы уменьшить погрешнос</w:t>
      </w:r>
      <w:r w:rsidR="00E560C3" w:rsidRPr="00E87000">
        <w:rPr>
          <w:rFonts w:ascii="Times New Roman" w:hAnsi="Times New Roman" w:cs="Times New Roman"/>
          <w:sz w:val="24"/>
          <w:szCs w:val="24"/>
        </w:rPr>
        <w:t>ть от гидростатических эффектов</w:t>
      </w:r>
      <w:r w:rsidRPr="00E87000">
        <w:rPr>
          <w:rFonts w:ascii="Times New Roman" w:hAnsi="Times New Roman" w:cs="Times New Roman"/>
          <w:sz w:val="24"/>
          <w:szCs w:val="24"/>
        </w:rPr>
        <w:t>. Точность измерения АД во многом зависит от разницы в высоте между наложенной манжетой тонометра и сердцем из-за эффекта гидростатического давления, вызванного изменением столба крови конечности. Манжета, расположенная на более высоком уровне по сравнению с сердцем, приводит к ложному снижению АД, а при расположении ниже уровня сердца, приводи</w:t>
      </w:r>
      <w:r w:rsidR="00E560C3" w:rsidRPr="00E87000">
        <w:rPr>
          <w:rFonts w:ascii="Times New Roman" w:hAnsi="Times New Roman" w:cs="Times New Roman"/>
          <w:sz w:val="24"/>
          <w:szCs w:val="24"/>
        </w:rPr>
        <w:t>т к ложному повышению значений АД</w:t>
      </w:r>
      <w:r w:rsidRPr="00E87000">
        <w:rPr>
          <w:rFonts w:ascii="Times New Roman" w:hAnsi="Times New Roman" w:cs="Times New Roman"/>
          <w:sz w:val="24"/>
          <w:szCs w:val="24"/>
        </w:rPr>
        <w:t>. После выполнения НА необходим контроль АД каждые 1-2 минуты до извлечения плода, с последующим интервалом 3-5 минут. Постоянный мониторинг ЧСС и анализ волны SpO2 может дать больше информ</w:t>
      </w:r>
      <w:r w:rsidR="00E560C3" w:rsidRPr="00E87000">
        <w:rPr>
          <w:rFonts w:ascii="Times New Roman" w:hAnsi="Times New Roman" w:cs="Times New Roman"/>
          <w:sz w:val="24"/>
          <w:szCs w:val="24"/>
        </w:rPr>
        <w:t>ации, чем рутинное измерение АД</w:t>
      </w:r>
      <w:r w:rsidRPr="00E87000">
        <w:rPr>
          <w:rFonts w:ascii="Times New Roman" w:hAnsi="Times New Roman" w:cs="Times New Roman"/>
          <w:sz w:val="24"/>
          <w:szCs w:val="24"/>
        </w:rPr>
        <w:t>. Довольно часто изменение ЧСС и пульсовой волны происходят до того, как происходит снижение АД п</w:t>
      </w:r>
      <w:r w:rsidR="00E560C3" w:rsidRPr="00E87000">
        <w:rPr>
          <w:rFonts w:ascii="Times New Roman" w:hAnsi="Times New Roman" w:cs="Times New Roman"/>
          <w:sz w:val="24"/>
          <w:szCs w:val="24"/>
        </w:rPr>
        <w:t>ри его не инвазивном измерение</w:t>
      </w:r>
      <w:r w:rsidRPr="00E87000">
        <w:rPr>
          <w:rFonts w:ascii="Times New Roman" w:hAnsi="Times New Roman" w:cs="Times New Roman"/>
          <w:sz w:val="24"/>
          <w:szCs w:val="24"/>
        </w:rPr>
        <w:t>.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3" w:rsidRPr="00E87000" w:rsidRDefault="00E560C3" w:rsidP="00E560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0C3" w:rsidRPr="00E87000" w:rsidRDefault="008B5CAE" w:rsidP="00E560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000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</w:p>
    <w:p w:rsidR="008B5CAE" w:rsidRPr="00E87000" w:rsidRDefault="008B5CAE" w:rsidP="00E560C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rPr>
          <w:rFonts w:ascii="Times New Roman" w:hAnsi="Times New Roman" w:cs="Times New Roman"/>
          <w:sz w:val="24"/>
          <w:szCs w:val="24"/>
        </w:rPr>
        <w:t xml:space="preserve">Консервативное лечение В качестве основного метода и профилактики и лечения АГНА можно рассматривать только применение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вазопрессоров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(адренергические и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дофаминергические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средства) поскольку остальной комплекс мер (эластическая компрессия нижних конечностей, латеральная позиция, низкие дозы местных анестетиков,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инфузиякровезаменителей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и препаратов плазмы) относится только к профилактическим мерам. У женщин в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периоде операции кесарева сечения в условиях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r w:rsidRPr="00E87000">
        <w:rPr>
          <w:rFonts w:ascii="Times New Roman" w:hAnsi="Times New Roman" w:cs="Times New Roman"/>
          <w:sz w:val="24"/>
          <w:szCs w:val="24"/>
        </w:rPr>
        <w:t>аксиальной анестезии (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, спинальная, комбинированная спинально</w:t>
      </w:r>
      <w:r w:rsidR="00E560C3" w:rsidRPr="00E870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эпидуральная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) рекомендуется для профилактики и лечения артериальной гипотонии использовать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вазопрессоры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(адренергические и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дофаминергические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средства) (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фенилэфрин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**,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норэпинефрин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**)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 xml:space="preserve">в комплексе других </w:t>
      </w:r>
      <w:proofErr w:type="gramStart"/>
      <w:r w:rsidRPr="00E87000">
        <w:rPr>
          <w:rFonts w:ascii="Times New Roman" w:hAnsi="Times New Roman" w:cs="Times New Roman"/>
          <w:sz w:val="24"/>
          <w:szCs w:val="24"/>
        </w:rPr>
        <w:t>мероприятий(</w:t>
      </w:r>
      <w:proofErr w:type="gramEnd"/>
      <w:r w:rsidRPr="00E87000">
        <w:rPr>
          <w:rFonts w:ascii="Times New Roman" w:hAnsi="Times New Roman" w:cs="Times New Roman"/>
          <w:sz w:val="24"/>
          <w:szCs w:val="24"/>
        </w:rPr>
        <w:t xml:space="preserve">УДД – 1,УУР -А) Комментарий. Цель введения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вазопрессоров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 xml:space="preserve"> заключается в том, чтобы поддерживать систолическое</w:t>
      </w:r>
      <w:r w:rsidR="00E560C3" w:rsidRPr="00E87000">
        <w:rPr>
          <w:rFonts w:ascii="Times New Roman" w:hAnsi="Times New Roman" w:cs="Times New Roman"/>
          <w:sz w:val="24"/>
          <w:szCs w:val="24"/>
        </w:rPr>
        <w:t xml:space="preserve"> </w:t>
      </w:r>
      <w:r w:rsidRPr="00E87000">
        <w:rPr>
          <w:rFonts w:ascii="Times New Roman" w:hAnsi="Times New Roman" w:cs="Times New Roman"/>
          <w:sz w:val="24"/>
          <w:szCs w:val="24"/>
        </w:rPr>
        <w:t xml:space="preserve">АД ≥ 90-100 мм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. или на уровне 90% от точно измеренной базовой линии до извлечения новорожденного с целью снижения частоты и продолжительнос</w:t>
      </w:r>
      <w:r w:rsidR="00E560C3" w:rsidRPr="00E87000">
        <w:rPr>
          <w:rFonts w:ascii="Times New Roman" w:hAnsi="Times New Roman" w:cs="Times New Roman"/>
          <w:sz w:val="24"/>
          <w:szCs w:val="24"/>
        </w:rPr>
        <w:t>ти эпизодов значимой гипотензии</w:t>
      </w:r>
      <w:r w:rsidRPr="00E8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87000">
        <w:rPr>
          <w:rFonts w:ascii="Times New Roman" w:hAnsi="Times New Roman" w:cs="Times New Roman"/>
          <w:b/>
          <w:sz w:val="24"/>
          <w:szCs w:val="24"/>
        </w:rPr>
        <w:lastRenderedPageBreak/>
        <w:t>Списоклитературы</w:t>
      </w:r>
      <w:proofErr w:type="spellEnd"/>
      <w:r w:rsidRPr="00E870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Kinsella SM,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Carvalho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B, Dyer RA, Fernando R, McDonnell N, Mercier FJ,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Palanisamy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ATH, Van de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Velde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Vercueil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A; Consensus Statement Collaborators. International consensus statement on the management of hypotension with vasopressors during caesarean section under spinal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>. 2018 Jan</w:t>
      </w:r>
      <w:proofErr w:type="gramStart"/>
      <w:r w:rsidRPr="00E87000">
        <w:rPr>
          <w:rFonts w:ascii="Times New Roman" w:hAnsi="Times New Roman" w:cs="Times New Roman"/>
          <w:sz w:val="24"/>
          <w:szCs w:val="24"/>
          <w:lang w:val="en-US"/>
        </w:rPr>
        <w:t>;73</w:t>
      </w:r>
      <w:proofErr w:type="gram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(1):71-92.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Ferré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F, Martin C, Bosch L,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Kurrek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Lairez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Minville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V. Control of Spinal Anesthesia-Induced Hypotension in Adults. Local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RegAnesth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>. 2020</w:t>
      </w:r>
      <w:proofErr w:type="gramStart"/>
      <w:r w:rsidRPr="00E87000">
        <w:rPr>
          <w:rFonts w:ascii="Times New Roman" w:hAnsi="Times New Roman" w:cs="Times New Roman"/>
          <w:sz w:val="24"/>
          <w:szCs w:val="24"/>
          <w:lang w:val="en-US"/>
        </w:rPr>
        <w:t>;13:39</w:t>
      </w:r>
      <w:proofErr w:type="gram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-46. </w:t>
      </w:r>
    </w:p>
    <w:p w:rsidR="00E560C3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Fantin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Ortner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CM, Klein KU,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Putz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Marhofer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Jochberger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Spinalanästhesieinduzierte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Hypotension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beiSectiocaesarea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AktuelleBehandlungskonzepte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Anaesthesist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>. 2020</w:t>
      </w:r>
      <w:proofErr w:type="gramStart"/>
      <w:r w:rsidRPr="00E87000">
        <w:rPr>
          <w:rFonts w:ascii="Times New Roman" w:hAnsi="Times New Roman" w:cs="Times New Roman"/>
          <w:sz w:val="24"/>
          <w:szCs w:val="24"/>
          <w:lang w:val="en-US"/>
        </w:rPr>
        <w:t>;69</w:t>
      </w:r>
      <w:proofErr w:type="gram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(4):254-261. </w:t>
      </w:r>
    </w:p>
    <w:p w:rsidR="008B5CAE" w:rsidRPr="00E87000" w:rsidRDefault="008B5CAE" w:rsidP="008B5CAE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Welte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Saugel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B, Reuter DA. </w:t>
      </w:r>
      <w:proofErr w:type="spellStart"/>
      <w:proofErr w:type="gramStart"/>
      <w:r w:rsidRPr="00E87000">
        <w:rPr>
          <w:rFonts w:ascii="Times New Roman" w:hAnsi="Times New Roman" w:cs="Times New Roman"/>
          <w:sz w:val="24"/>
          <w:szCs w:val="24"/>
          <w:lang w:val="en-US"/>
        </w:rPr>
        <w:t>PerioperativesBlutdruckmanagement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optimaleDruck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? Perioperative blood pressure </w:t>
      </w:r>
      <w:proofErr w:type="gramStart"/>
      <w:r w:rsidRPr="00E87000">
        <w:rPr>
          <w:rFonts w:ascii="Times New Roman" w:hAnsi="Times New Roman" w:cs="Times New Roman"/>
          <w:sz w:val="24"/>
          <w:szCs w:val="24"/>
          <w:lang w:val="en-US"/>
        </w:rPr>
        <w:t>management :</w:t>
      </w:r>
      <w:proofErr w:type="gram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What is the optimal pressure?.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Anaesthesist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>. 2020 Sep</w:t>
      </w:r>
      <w:proofErr w:type="gramStart"/>
      <w:r w:rsidRPr="00E87000">
        <w:rPr>
          <w:rFonts w:ascii="Times New Roman" w:hAnsi="Times New Roman" w:cs="Times New Roman"/>
          <w:sz w:val="24"/>
          <w:szCs w:val="24"/>
          <w:lang w:val="en-US"/>
        </w:rPr>
        <w:t>;69</w:t>
      </w:r>
      <w:proofErr w:type="gram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(9):611-622. 5.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Sessler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DI,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Bloomstone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JA, Aronson S, Berry C,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TJ,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Kellum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JA, Plumb J,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Mythen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MG,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Grocott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MPW, Edwards MR, Miller TE; Perioperative Quality Initiative-3 workgroup; POQI chairs, Miller TE,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Mythen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MG, </w:t>
      </w:r>
      <w:proofErr w:type="spellStart"/>
      <w:r w:rsidRPr="00E87000">
        <w:rPr>
          <w:rFonts w:ascii="Times New Roman" w:hAnsi="Times New Roman" w:cs="Times New Roman"/>
          <w:sz w:val="24"/>
          <w:szCs w:val="24"/>
          <w:lang w:val="en-US"/>
        </w:rPr>
        <w:t>Grocott</w:t>
      </w:r>
      <w:proofErr w:type="spellEnd"/>
      <w:r w:rsidRPr="00E87000">
        <w:rPr>
          <w:rFonts w:ascii="Times New Roman" w:hAnsi="Times New Roman" w:cs="Times New Roman"/>
          <w:sz w:val="24"/>
          <w:szCs w:val="24"/>
          <w:lang w:val="en-US"/>
        </w:rPr>
        <w:t xml:space="preserve"> MP, Edwards MR; Physiology group; Preoperative blood pressure group; Intraoperative blood pressure group; Postoperative blood pressure group. Perioperative Quality Initiative consensus statement on intraoperative blood pressure, risk and outcomes for elective surgery. </w:t>
      </w:r>
      <w:proofErr w:type="spellStart"/>
      <w:r w:rsidRPr="00E87000">
        <w:rPr>
          <w:rFonts w:ascii="Times New Roman" w:hAnsi="Times New Roman" w:cs="Times New Roman"/>
          <w:sz w:val="24"/>
          <w:szCs w:val="24"/>
        </w:rPr>
        <w:t>BrJAnaesth</w:t>
      </w:r>
      <w:proofErr w:type="spellEnd"/>
      <w:r w:rsidRPr="00E87000">
        <w:rPr>
          <w:rFonts w:ascii="Times New Roman" w:hAnsi="Times New Roman" w:cs="Times New Roman"/>
          <w:sz w:val="24"/>
          <w:szCs w:val="24"/>
        </w:rPr>
        <w:t>. 2019 May;122(5):563-574.</w:t>
      </w:r>
    </w:p>
    <w:sectPr w:rsidR="008B5CAE" w:rsidRPr="00E8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DE" w:rsidRDefault="00DA3DDE" w:rsidP="008B5CAE">
      <w:pPr>
        <w:spacing w:after="0" w:line="240" w:lineRule="auto"/>
      </w:pPr>
      <w:r>
        <w:separator/>
      </w:r>
    </w:p>
  </w:endnote>
  <w:endnote w:type="continuationSeparator" w:id="0">
    <w:p w:rsidR="00DA3DDE" w:rsidRDefault="00DA3DDE" w:rsidP="008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DE" w:rsidRDefault="00DA3DDE" w:rsidP="008B5CAE">
      <w:pPr>
        <w:spacing w:after="0" w:line="240" w:lineRule="auto"/>
      </w:pPr>
      <w:r>
        <w:separator/>
      </w:r>
    </w:p>
  </w:footnote>
  <w:footnote w:type="continuationSeparator" w:id="0">
    <w:p w:rsidR="00DA3DDE" w:rsidRDefault="00DA3DDE" w:rsidP="008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6775"/>
    <w:multiLevelType w:val="hybridMultilevel"/>
    <w:tmpl w:val="E2F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1"/>
    <w:rsid w:val="008B5CAE"/>
    <w:rsid w:val="00CC3DF1"/>
    <w:rsid w:val="00D51E9D"/>
    <w:rsid w:val="00DA3DDE"/>
    <w:rsid w:val="00E560C3"/>
    <w:rsid w:val="00E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96B0-BC95-432E-A80D-E7435258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A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B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C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CA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B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2022-05-27T04:18:00Z</cp:lastPrinted>
  <dcterms:created xsi:type="dcterms:W3CDTF">2022-05-27T03:55:00Z</dcterms:created>
  <dcterms:modified xsi:type="dcterms:W3CDTF">2022-05-27T04:18:00Z</dcterms:modified>
</cp:coreProperties>
</file>