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9B" w:rsidRPr="00FB579B" w:rsidRDefault="00FB579B" w:rsidP="00FB579B">
      <w:pPr>
        <w:pStyle w:val="a3"/>
        <w:spacing w:before="168" w:beforeAutospacing="0" w:after="0" w:afterAutospacing="0"/>
        <w:ind w:firstLine="567"/>
        <w:jc w:val="both"/>
        <w:rPr>
          <w:rFonts w:ascii="Arial" w:hAnsi="Arial" w:cs="Arial"/>
          <w:b/>
          <w:color w:val="000000"/>
          <w:sz w:val="28"/>
          <w:szCs w:val="28"/>
        </w:rPr>
      </w:pPr>
      <w:r w:rsidRPr="00FB579B">
        <w:rPr>
          <w:rFonts w:ascii="Arial" w:hAnsi="Arial" w:cs="Arial"/>
          <w:b/>
          <w:color w:val="000000"/>
          <w:sz w:val="28"/>
          <w:szCs w:val="28"/>
        </w:rPr>
        <w:t>Вопрос первый. Что заключает в себе исходная идея современных научных представлений об уроке?</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Исходная идея современного урока сформировалась в результате длительного развития отечественной теории обучения и воспитания, а также творческих достижений, как отдельных педагогических коллективов, так и целых систем образования. Такой идеей является представление о единстве обучения, воспитания и развития.</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Она является исходной идеей построения любого урока, независимо от его принадлежности. В соответствии с этой идеей должен конструироваться и осуществляться каждый урок. В ней находит своё выражение логика современной теории обучения и в определённой степени социальный заказ общества системе образования. «В своей краткой формулировке существо дела выглядит так: образовательный аспект связан с расширением объёма, развивающий - со структурным усложнением усваиваемого содержания, воспитательный - с формированием отношений</w:t>
      </w:r>
      <w:proofErr w:type="gramStart"/>
      <w:r w:rsidRPr="00FB579B">
        <w:rPr>
          <w:rFonts w:ascii="Arial" w:hAnsi="Arial" w:cs="Arial"/>
          <w:color w:val="000000"/>
          <w:sz w:val="28"/>
          <w:szCs w:val="28"/>
        </w:rPr>
        <w:t>… Б</w:t>
      </w:r>
      <w:proofErr w:type="gramEnd"/>
      <w:r w:rsidRPr="00FB579B">
        <w:rPr>
          <w:rFonts w:ascii="Arial" w:hAnsi="Arial" w:cs="Arial"/>
          <w:color w:val="000000"/>
          <w:sz w:val="28"/>
          <w:szCs w:val="28"/>
        </w:rPr>
        <w:t xml:space="preserve">ыло бы наивным понимание осуществления этих функций как какого - то четкого разложения на этапы процесса: сначала только образовательная функция, затем развивающая и лишь в конце - воспитательная. В действительности же они взаимодействуют, взаимно </w:t>
      </w:r>
      <w:proofErr w:type="gramStart"/>
      <w:r w:rsidRPr="00FB579B">
        <w:rPr>
          <w:rFonts w:ascii="Arial" w:hAnsi="Arial" w:cs="Arial"/>
          <w:color w:val="000000"/>
          <w:sz w:val="28"/>
          <w:szCs w:val="28"/>
        </w:rPr>
        <w:t>обусловливают друг друга… Возможность осуществления единства упомянутых функций должна</w:t>
      </w:r>
      <w:proofErr w:type="gramEnd"/>
      <w:r w:rsidRPr="00FB579B">
        <w:rPr>
          <w:rFonts w:ascii="Arial" w:hAnsi="Arial" w:cs="Arial"/>
          <w:color w:val="000000"/>
          <w:sz w:val="28"/>
          <w:szCs w:val="28"/>
        </w:rPr>
        <w:t xml:space="preserve"> быть заложена как в содержании, так и в методах, посредством которых в процесс обучения передаётся содержание образования».</w:t>
      </w:r>
    </w:p>
    <w:p w:rsidR="00FB579B" w:rsidRPr="00FB579B" w:rsidRDefault="00FB579B" w:rsidP="00FB579B">
      <w:pPr>
        <w:pStyle w:val="a3"/>
        <w:spacing w:before="168" w:beforeAutospacing="0" w:after="0" w:afterAutospacing="0"/>
        <w:ind w:firstLine="567"/>
        <w:jc w:val="both"/>
        <w:rPr>
          <w:rFonts w:ascii="Arial" w:hAnsi="Arial" w:cs="Arial"/>
          <w:b/>
          <w:color w:val="000000"/>
          <w:sz w:val="28"/>
          <w:szCs w:val="28"/>
        </w:rPr>
      </w:pPr>
      <w:r w:rsidRPr="00FB579B">
        <w:rPr>
          <w:rFonts w:ascii="Arial" w:hAnsi="Arial" w:cs="Arial"/>
          <w:b/>
          <w:color w:val="000000"/>
          <w:sz w:val="28"/>
          <w:szCs w:val="28"/>
        </w:rPr>
        <w:t>Вопрос второй. Что является общей функцией урока?</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 xml:space="preserve">Профессор Л. В. </w:t>
      </w:r>
      <w:proofErr w:type="spellStart"/>
      <w:r w:rsidRPr="00FB579B">
        <w:rPr>
          <w:rFonts w:ascii="Arial" w:hAnsi="Arial" w:cs="Arial"/>
          <w:color w:val="000000"/>
          <w:sz w:val="28"/>
          <w:szCs w:val="28"/>
        </w:rPr>
        <w:t>Занков</w:t>
      </w:r>
      <w:proofErr w:type="spellEnd"/>
      <w:r w:rsidRPr="00FB579B">
        <w:rPr>
          <w:rFonts w:ascii="Arial" w:hAnsi="Arial" w:cs="Arial"/>
          <w:color w:val="000000"/>
          <w:sz w:val="28"/>
          <w:szCs w:val="28"/>
        </w:rPr>
        <w:t xml:space="preserve"> в своё время совершенно справедливо подчеркивал, что общее развитие школьника осуществляется не по отдельным разрозненным линиям, а в виде целостного процесса.</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Общей функцией урока и является целостное формирование и развитие личности школьника на основе развивающего и воспитывающего обучения.</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Что под этим подразумевается?</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1.Вооружение учащихся глубокими и осознанными знаниями, использование этого процесса для всестороннего развития личности.</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Обучение учащихся собственной деятельности по овладению знаниями.</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Формирование прочных мотивов учения, постоянного самосовершенствования, самообучения, самовоспитание.</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Эффективное воздействие урока на умственное развитие учеников.</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Воспитание волевых качеств, мотивов и опыта поведения.</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Формирование нравственных основ личности, ориентированных на общечеловеческие ценности.</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Воспитание культуры чувств и так далее.</w:t>
      </w:r>
    </w:p>
    <w:p w:rsidR="00FB579B" w:rsidRPr="00FB579B" w:rsidRDefault="00FB579B" w:rsidP="00FB579B">
      <w:pPr>
        <w:pStyle w:val="a3"/>
        <w:spacing w:before="168" w:beforeAutospacing="0" w:after="0" w:afterAutospacing="0"/>
        <w:ind w:firstLine="567"/>
        <w:jc w:val="both"/>
        <w:rPr>
          <w:rFonts w:ascii="Arial" w:hAnsi="Arial" w:cs="Arial"/>
          <w:b/>
          <w:color w:val="000000"/>
          <w:sz w:val="28"/>
          <w:szCs w:val="28"/>
        </w:rPr>
      </w:pPr>
      <w:r w:rsidRPr="00FB579B">
        <w:rPr>
          <w:rFonts w:ascii="Arial" w:hAnsi="Arial" w:cs="Arial"/>
          <w:b/>
          <w:color w:val="000000"/>
          <w:sz w:val="28"/>
          <w:szCs w:val="28"/>
        </w:rPr>
        <w:lastRenderedPageBreak/>
        <w:t>Вопрос третий. Что представляет собой цель урока?</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Цель урока вытекает из общих целей воспитания личности в обществе и тех задач, которые оно ставит на каждом этапе своего развития перед школой. Задачи эти определяются потребностями общественного развития. Философ А. Спиркин удачно назвал цель «моделью желаемого будущего».</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В этом плане цель урока включает, с одной стороны, предвидение возможных результатов, заложенных в данной ситуации учебно-воспитательного процесса, а с другой, программу действий учителя и учеников, направленную на получение желаемого результата.</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Исходя из общей идеи современных научных представлений об уроке, его цель носит триединый характер и состоит из трёх взаимосвязанных, взаимодействующих аспектов: познавательного, развивающего и воспитывающего.</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Эти аспекты цели связывают и подчиняют все стороны, все компоненты, все структуры урока, определяя успешную реализацию его основной функции. Целевые связи урока, таким образом, носят системообразующий характер, и чем выше целесообразность его конструкция и её реализации, тем выше уровень целостности урока.</w:t>
      </w:r>
    </w:p>
    <w:p w:rsidR="00FB579B" w:rsidRPr="00FB579B" w:rsidRDefault="00FB579B" w:rsidP="00FB579B">
      <w:pPr>
        <w:pStyle w:val="a3"/>
        <w:spacing w:before="168" w:beforeAutospacing="0" w:after="0" w:afterAutospacing="0"/>
        <w:ind w:firstLine="567"/>
        <w:jc w:val="both"/>
        <w:rPr>
          <w:rFonts w:ascii="Arial" w:hAnsi="Arial" w:cs="Arial"/>
          <w:b/>
          <w:color w:val="000000"/>
          <w:sz w:val="28"/>
          <w:szCs w:val="28"/>
        </w:rPr>
      </w:pPr>
      <w:r w:rsidRPr="00FB579B">
        <w:rPr>
          <w:rFonts w:ascii="Arial" w:hAnsi="Arial" w:cs="Arial"/>
          <w:b/>
          <w:color w:val="000000"/>
          <w:sz w:val="28"/>
          <w:szCs w:val="28"/>
        </w:rPr>
        <w:t>Вопрос четвёртый. Каким путём достигается триединая цель урока?</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Триединая цель достигнута быть не может. Она достигается посредством решения целого ряда учебно-воспитательных задач, на которые она распадается. Эти задачи ставятся и решаются на каждом учебно-воспитательном моменте урока, согласно конкретной педагогической обстановке, и являются рубежами достижения триединой дидактической цели.</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С этой точки зрения любой уголок можно рассматривать как систему учебно-воспитательных задач, содержание и последовательность которых отражает логику достижения триединой цели урока, а также логику и закономерности последовательного поэтапного изучения учебного материала.</w:t>
      </w:r>
    </w:p>
    <w:p w:rsidR="00FB579B" w:rsidRPr="00FB579B" w:rsidRDefault="00FB579B" w:rsidP="00FB579B">
      <w:pPr>
        <w:pStyle w:val="a3"/>
        <w:spacing w:before="168" w:beforeAutospacing="0" w:after="0" w:afterAutospacing="0"/>
        <w:ind w:firstLine="567"/>
        <w:jc w:val="both"/>
        <w:rPr>
          <w:rFonts w:ascii="Arial" w:hAnsi="Arial" w:cs="Arial"/>
          <w:color w:val="000000"/>
          <w:sz w:val="28"/>
          <w:szCs w:val="28"/>
        </w:rPr>
      </w:pPr>
      <w:r w:rsidRPr="00FB579B">
        <w:rPr>
          <w:rFonts w:ascii="Arial" w:hAnsi="Arial" w:cs="Arial"/>
          <w:color w:val="000000"/>
          <w:sz w:val="28"/>
          <w:szCs w:val="28"/>
        </w:rPr>
        <w:t>Таким образом, исходя из общей идеи современных научных представлений об уроке, урок носит системообразующий характер. Чем выше целесообразность конструкции урока и его реализация, тем выше уровень целостности урока.</w:t>
      </w:r>
    </w:p>
    <w:p w:rsidR="00FB579B" w:rsidRDefault="00FB579B" w:rsidP="00FB579B">
      <w:pPr>
        <w:spacing w:before="168" w:after="0" w:line="240" w:lineRule="auto"/>
        <w:ind w:firstLine="567"/>
        <w:jc w:val="both"/>
        <w:rPr>
          <w:rFonts w:ascii="Arial" w:eastAsia="Times New Roman" w:hAnsi="Arial" w:cs="Arial"/>
          <w:b/>
          <w:bCs/>
          <w:color w:val="000000"/>
          <w:sz w:val="28"/>
          <w:szCs w:val="28"/>
        </w:rPr>
      </w:pP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b/>
          <w:bCs/>
          <w:color w:val="000000"/>
          <w:sz w:val="28"/>
          <w:szCs w:val="28"/>
        </w:rPr>
        <w:t>Содержание учебного материала - стержень урока</w:t>
      </w:r>
    </w:p>
    <w:p w:rsidR="00FB579B" w:rsidRPr="00FB579B" w:rsidRDefault="00FB579B" w:rsidP="00FB579B">
      <w:pPr>
        <w:spacing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br/>
        <w:t>Содержание учебного материала - это тот фактический материал и теоретические положения, которые подлежат усвоению учащимися. Оно выступает в качестве своеобразной материальной основы урока, на базе которой осуществляется вся учебная деятельность учеников.</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lastRenderedPageBreak/>
        <w:t xml:space="preserve">Основу содержания учебного материала составляют эмпирические и теоретические знания. </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b/>
          <w:color w:val="000000"/>
          <w:sz w:val="28"/>
          <w:szCs w:val="28"/>
        </w:rPr>
        <w:t>Эмпирические знания</w:t>
      </w:r>
      <w:r w:rsidRPr="00FB579B">
        <w:rPr>
          <w:rFonts w:ascii="Arial" w:eastAsia="Times New Roman" w:hAnsi="Arial" w:cs="Arial"/>
          <w:color w:val="000000"/>
          <w:sz w:val="28"/>
          <w:szCs w:val="28"/>
        </w:rPr>
        <w:t xml:space="preserve"> - это знания, получаемые учениками в результате непосредственного контакта с предметом или явлением реального мира. Их содержание складывается, в основном, из чувственно воспринимаемых (или непосредственно данных, видимых, лежащих как бы на поверхности) свойств и отношений вещей. Эмпирическое знание не отрицает связей вообще, но останавливается на таких связях, которые в действительности являются формами проявления скрытых за ними существенных отношений. Факт, явление, событие в этом знании отражается со стороны его внешних связей и проявлений, доступных живому созерцания. Формой эмпирического знания является отдельный факт или некоторая система фактов, описывающая то или иное явление. Практическое применение эмпирического знания ограничено, а в научном отношении оно является некоторым исходным пунктом в построении.</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b/>
          <w:color w:val="000000"/>
          <w:sz w:val="28"/>
          <w:szCs w:val="28"/>
        </w:rPr>
        <w:t>Теоретические знания</w:t>
      </w:r>
      <w:r w:rsidRPr="00FB579B">
        <w:rPr>
          <w:rFonts w:ascii="Arial" w:eastAsia="Times New Roman" w:hAnsi="Arial" w:cs="Arial"/>
          <w:color w:val="000000"/>
          <w:sz w:val="28"/>
          <w:szCs w:val="28"/>
        </w:rPr>
        <w:t xml:space="preserve"> отражают объект со стороны его внутренних связей и закономерностей движения. Эти внутренние связи познаются путём рациональной обработки данных эмпирического знания. Формой теоретического знания является система абстракций, объясняющая объект, обобщенные результаты общественно-исторического и научного познания мира, основные теории науки, идеи, идеалы, эстетические, моральные и правовые нормы. Практическое применение теоретического знания почти безгранично.</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b/>
          <w:color w:val="000000"/>
          <w:sz w:val="28"/>
          <w:szCs w:val="28"/>
        </w:rPr>
        <w:t>Понятие</w:t>
      </w:r>
      <w:r w:rsidRPr="00FB579B">
        <w:rPr>
          <w:rFonts w:ascii="Arial" w:eastAsia="Times New Roman" w:hAnsi="Arial" w:cs="Arial"/>
          <w:color w:val="000000"/>
          <w:sz w:val="28"/>
          <w:szCs w:val="28"/>
        </w:rPr>
        <w:t xml:space="preserve"> - важнейшее составляющее теоретического знания. В нём отражается сущность предмета или явления, т.е. совокупность всех его существенных признаков. Выраженная в понятии мысль закрепляется в языке отдельным термином или словосочетанием. Понятие - основное средство формирования и накопления достигнутых человеком научных и практических знаний. Именно с помощью понятий осуществляется учителем в ходе обучения передача учебной информации, вооружение учащихся знаниями. Формирование понятий - одна из основных задач в работе каждого учителя.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b/>
          <w:color w:val="000000"/>
          <w:sz w:val="28"/>
          <w:szCs w:val="28"/>
        </w:rPr>
        <w:t>Законы</w:t>
      </w:r>
      <w:r w:rsidRPr="00FB579B">
        <w:rPr>
          <w:rFonts w:ascii="Arial" w:eastAsia="Times New Roman" w:hAnsi="Arial" w:cs="Arial"/>
          <w:color w:val="000000"/>
          <w:sz w:val="28"/>
          <w:szCs w:val="28"/>
        </w:rPr>
        <w:t xml:space="preserve"> - важнейшая составляющая теоретического знания. Это внутренняя и необходимая, всеобщая и существенная связь предметов и явлений объективной деятельности; прочное, остающееся, повторяющееся, не так часто меняющееся, идентичное в явлении; одна из ступеней познания человеком единства и взаимосвязи явлений. Познать закон - это значит раскрыть ту или иную сторону сущности исследуемого предмета, явления.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b/>
          <w:color w:val="000000"/>
          <w:sz w:val="28"/>
          <w:szCs w:val="28"/>
        </w:rPr>
        <w:t>Принципы</w:t>
      </w:r>
      <w:r w:rsidRPr="00FB579B">
        <w:rPr>
          <w:rFonts w:ascii="Arial" w:eastAsia="Times New Roman" w:hAnsi="Arial" w:cs="Arial"/>
          <w:color w:val="000000"/>
          <w:sz w:val="28"/>
          <w:szCs w:val="28"/>
        </w:rPr>
        <w:t xml:space="preserve"> - основное правило поведения в ходе осуществления человеком того или иного вида деятельности, ведущее понятие, представляющее явление той или иной области. Они тоже составляют определенную часть теоретического знания.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Важнейшей составной частью теоретических знаний являются теории. </w:t>
      </w:r>
      <w:r w:rsidRPr="00FB579B">
        <w:rPr>
          <w:rFonts w:ascii="Arial" w:eastAsia="Times New Roman" w:hAnsi="Arial" w:cs="Arial"/>
          <w:b/>
          <w:color w:val="000000"/>
          <w:sz w:val="28"/>
          <w:szCs w:val="28"/>
        </w:rPr>
        <w:t>Теория</w:t>
      </w:r>
      <w:r w:rsidRPr="00FB579B">
        <w:rPr>
          <w:rFonts w:ascii="Arial" w:eastAsia="Times New Roman" w:hAnsi="Arial" w:cs="Arial"/>
          <w:color w:val="000000"/>
          <w:sz w:val="28"/>
          <w:szCs w:val="28"/>
        </w:rPr>
        <w:t xml:space="preserve"> - это система, связующая вместе те или иные знания, дающая им </w:t>
      </w:r>
      <w:r w:rsidRPr="00FB579B">
        <w:rPr>
          <w:rFonts w:ascii="Arial" w:eastAsia="Times New Roman" w:hAnsi="Arial" w:cs="Arial"/>
          <w:color w:val="000000"/>
          <w:sz w:val="28"/>
          <w:szCs w:val="28"/>
        </w:rPr>
        <w:lastRenderedPageBreak/>
        <w:t>определенный «каркас». Законы и факты науки получают определенную интерпретацию и служат основой для более широких научных выводов, если они обобщаются в теорию. Теория - это система обобщенного знания, объясняющего те или иные стороны действительности. Теория, наконец, - это система руководящих идей в той или иной отрасли знаний. Теория включает в себя описание не только известной совокупности фактов, но и их объяснение, вскрытие закономерностей, которыми они починены, доказательство входящих в нее положений. Наука является системой теории.</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b/>
          <w:color w:val="000000"/>
          <w:sz w:val="28"/>
          <w:szCs w:val="28"/>
        </w:rPr>
        <w:t>Идеи</w:t>
      </w:r>
      <w:r w:rsidRPr="00FB579B">
        <w:rPr>
          <w:rFonts w:ascii="Arial" w:eastAsia="Times New Roman" w:hAnsi="Arial" w:cs="Arial"/>
          <w:color w:val="000000"/>
          <w:sz w:val="28"/>
          <w:szCs w:val="28"/>
        </w:rPr>
        <w:t xml:space="preserve"> являются основами научных теорий. Идея - это мысль, общее понятие о предмете или явлении. Она раскрывается в системе понятий и определений. В идее в наиболее отчетливой и законченной форме выражена тенденция развития явлений действительности, т.е. она отражает не только существующее, но и долженствующее.</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b/>
          <w:color w:val="000000"/>
          <w:sz w:val="28"/>
          <w:szCs w:val="28"/>
        </w:rPr>
        <w:t>Эмпирическое и теоретическое</w:t>
      </w:r>
      <w:r w:rsidRPr="00FB579B">
        <w:rPr>
          <w:rFonts w:ascii="Arial" w:eastAsia="Times New Roman" w:hAnsi="Arial" w:cs="Arial"/>
          <w:color w:val="000000"/>
          <w:sz w:val="28"/>
          <w:szCs w:val="28"/>
        </w:rPr>
        <w:t xml:space="preserve"> - относительно самостоятельные знания, граница между ними в какой-то степени условна; эмпирическое знание переходит в теоретическое и, наоборот, то знание, которое на одном уровне развития науки считалось теоретическим, на другом, более высоком этапе развития науки, может стать эмпирически доступным.</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Pr>
          <w:rFonts w:ascii="Arial" w:eastAsia="Times New Roman" w:hAnsi="Arial" w:cs="Arial"/>
          <w:color w:val="000000"/>
          <w:sz w:val="28"/>
          <w:szCs w:val="28"/>
        </w:rPr>
        <w:t>Однако понятие «</w:t>
      </w:r>
      <w:r w:rsidRPr="00FB579B">
        <w:rPr>
          <w:rFonts w:ascii="Arial" w:eastAsia="Times New Roman" w:hAnsi="Arial" w:cs="Arial"/>
          <w:color w:val="000000"/>
          <w:sz w:val="28"/>
          <w:szCs w:val="28"/>
        </w:rPr>
        <w:t>содержание учебного материала» не исчерпывается наличием вышеперечисленных компонентов. В него входят практические задания и упражнения, способы выполнения действий, при помощи которых ученик усваивает навыки и умения, в том числе умения добывать новые знания и успешно применять их на практике, правила, необходимые для выполнения домашних заданий. Аналогичной формой знаний является и конструктивно-технический образ, отражаемый в виде моделей, чертежей, схем или представлений конкретного предмета. Есть еще одна очень важная составляющая содержания учебного материала - это методы научного исследования и мышления, характерные для отдельных отраслей наук, которыми овладевают учащиеся, и без знания который невозможно усвоить знания. Это способы познавательной деятельности, методы и средства развития интеллектуальных способностей учеников, теоремы, требующие доказательств.</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Все эти компоненты составляют логическую систему знаний, навыков и умений, которыми должны овладеть учащиеся при изучении того или иного предмета. Они тесно взаимосвязаны, взаимопроникают, входят друг в друга и переплетаются между собой. Учебный материал подбирается учителем фактически в свете определенных научных понятий и системы знаний по каждому предмету, в основном определяется системой научных понятий, намеченных для усвоения.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На каждом уроке учитель и ученики имеют дело с тем или иным набором, с какой-то определенной частью учебного материала.</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Содержание учебного материала делится как бы на две части: необходимый материал, непосредственно связанный с темой урока, и материал второстепенный, который вводится в урок в целях усиления </w:t>
      </w:r>
      <w:r w:rsidRPr="00FB579B">
        <w:rPr>
          <w:rFonts w:ascii="Arial" w:eastAsia="Times New Roman" w:hAnsi="Arial" w:cs="Arial"/>
          <w:color w:val="000000"/>
          <w:sz w:val="28"/>
          <w:szCs w:val="28"/>
        </w:rPr>
        <w:lastRenderedPageBreak/>
        <w:t>умственной активности учащихся, воспитательного влияния на них, в целях подготовки к какой-нибудь работе на следующем уроке и т.д.</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Существует несколько требований к отбору учебного материала:</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1.Нельзя использовать недостаточно современные и научно не выверенные и не выдержанные положения и факты.</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2.Необходимо отобрать наиболее ценную, достаточную информацию, факты, понятия, законы, теории, всесторонне представляющие изучаемый вопрос и обеспечивающие понимание его сущности.</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.Материал должен быть организован таким образом, чтобы в нем была выделена ведущая идея, главное, основное звено.</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.Содержание учебного материала должно отражать и методы получения знаний, типичные для данной темы.</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Таким образом, содержание учебного материала является для учителя как бы «сырьем», из которого создаются различные конструкции, обусловливающие способы учебного познания.</w:t>
      </w:r>
    </w:p>
    <w:p w:rsidR="00FB579B" w:rsidRPr="00FB579B" w:rsidRDefault="00FB579B" w:rsidP="00FB579B">
      <w:pPr>
        <w:spacing w:after="0" w:line="240" w:lineRule="auto"/>
        <w:ind w:firstLine="567"/>
        <w:jc w:val="both"/>
        <w:rPr>
          <w:rFonts w:ascii="Arial" w:eastAsia="Times New Roman" w:hAnsi="Arial" w:cs="Arial"/>
          <w:sz w:val="28"/>
          <w:szCs w:val="28"/>
        </w:rPr>
      </w:pPr>
      <w:r w:rsidRPr="00FB579B">
        <w:rPr>
          <w:rFonts w:ascii="Arial" w:eastAsia="Times New Roman" w:hAnsi="Arial" w:cs="Arial"/>
          <w:color w:val="000000"/>
          <w:sz w:val="28"/>
          <w:szCs w:val="28"/>
        </w:rPr>
        <w:br/>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b/>
          <w:bCs/>
          <w:color w:val="000000"/>
          <w:sz w:val="28"/>
          <w:szCs w:val="28"/>
        </w:rPr>
        <w:t>2.3 Выбор методов обучения - важное условие проведения урока</w:t>
      </w:r>
    </w:p>
    <w:p w:rsidR="00FB579B" w:rsidRPr="00FB579B" w:rsidRDefault="00FB579B" w:rsidP="00FB579B">
      <w:pPr>
        <w:spacing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br/>
        <w:t>Метод обучения - это важнейший компонент урока, представляющий собой рычаг приводящий в действие его внешние и внутренние ресурсы. Это самый подвижный, самый динамичный, компонент учебного процесса, тесно связанный со всеми его сторонами.</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И. П. </w:t>
      </w:r>
      <w:proofErr w:type="spellStart"/>
      <w:r w:rsidRPr="00FB579B">
        <w:rPr>
          <w:rFonts w:ascii="Arial" w:eastAsia="Times New Roman" w:hAnsi="Arial" w:cs="Arial"/>
          <w:color w:val="000000"/>
          <w:sz w:val="28"/>
          <w:szCs w:val="28"/>
        </w:rPr>
        <w:t>Подласый</w:t>
      </w:r>
      <w:proofErr w:type="spellEnd"/>
      <w:r w:rsidRPr="00FB579B">
        <w:rPr>
          <w:rFonts w:ascii="Arial" w:eastAsia="Times New Roman" w:hAnsi="Arial" w:cs="Arial"/>
          <w:color w:val="000000"/>
          <w:sz w:val="28"/>
          <w:szCs w:val="28"/>
        </w:rPr>
        <w:t xml:space="preserve"> дает такое определение методам обучения: «…Методы обучения - это упорядоченная деятельность педагога и учащихся, направленная на достижение заданной цели обучения». И. П. </w:t>
      </w:r>
      <w:proofErr w:type="spellStart"/>
      <w:r w:rsidRPr="00FB579B">
        <w:rPr>
          <w:rFonts w:ascii="Arial" w:eastAsia="Times New Roman" w:hAnsi="Arial" w:cs="Arial"/>
          <w:color w:val="000000"/>
          <w:sz w:val="28"/>
          <w:szCs w:val="28"/>
        </w:rPr>
        <w:t>Подласый</w:t>
      </w:r>
      <w:proofErr w:type="spellEnd"/>
      <w:r w:rsidRPr="00FB579B">
        <w:rPr>
          <w:rFonts w:ascii="Arial" w:eastAsia="Times New Roman" w:hAnsi="Arial" w:cs="Arial"/>
          <w:color w:val="000000"/>
          <w:sz w:val="28"/>
          <w:szCs w:val="28"/>
        </w:rPr>
        <w:t xml:space="preserve"> (1, с. 470)</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Методы обучения обеспечивают усвоение содержания учебного материала.</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Основной характеристикой методов обучения является глубокая связь деятельности педагога с познавательной деятельностью учеников. В ходе анализа урока на эту связь необходимо обращать самое пристальное внимание.</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Большинство авторов, давая определение методам обучения, указывают на генетическую связь методов обучения с их целями.</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Если метод обучения не соответствует триединой цели урока, то с помощью такого «метода» учитель и учащееся никогда не достигнут желаемого результата. Достижение цели выступает как критерий эффективности метода, правильность и четкость его реализации.</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М. М. Левина, трактуя метод как способ достижения цели, как определенным образом упорядоченную деятельность, т.е. совокупность </w:t>
      </w:r>
      <w:r w:rsidRPr="00FB579B">
        <w:rPr>
          <w:rFonts w:ascii="Arial" w:eastAsia="Times New Roman" w:hAnsi="Arial" w:cs="Arial"/>
          <w:color w:val="000000"/>
          <w:sz w:val="28"/>
          <w:szCs w:val="28"/>
        </w:rPr>
        <w:lastRenderedPageBreak/>
        <w:t xml:space="preserve">приемов и средств, которыми характеризуется </w:t>
      </w:r>
      <w:proofErr w:type="gramStart"/>
      <w:r w:rsidRPr="00FB579B">
        <w:rPr>
          <w:rFonts w:ascii="Arial" w:eastAsia="Times New Roman" w:hAnsi="Arial" w:cs="Arial"/>
          <w:color w:val="000000"/>
          <w:sz w:val="28"/>
          <w:szCs w:val="28"/>
        </w:rPr>
        <w:t>то</w:t>
      </w:r>
      <w:proofErr w:type="gramEnd"/>
      <w:r w:rsidRPr="00FB579B">
        <w:rPr>
          <w:rFonts w:ascii="Arial" w:eastAsia="Times New Roman" w:hAnsi="Arial" w:cs="Arial"/>
          <w:color w:val="000000"/>
          <w:sz w:val="28"/>
          <w:szCs w:val="28"/>
        </w:rPr>
        <w:t xml:space="preserve"> или иная деятельность, направленная на достижение цели, выделяет в своей работе: «Процесс обучения на уроке» следующие особенности методов:</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Метод - это не сама деятельность, а способ ее осуществления, это схематизированный и проектируемый учителем способ деятельности. Поэтому он обязательно осознан.</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Метод должен обязательно соответствовать цели урока, если этого соответствия нет, то с помощью такого метода нельзя добиться ожидаемых результатов.</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Метод не может быть неправильным, неправильным может быть его применение. Если метод не отвечает возложенным на него задачам, он не является методом для достижения поставленной цели.</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Каждый метод имеет свое предметное содержание. Знания, включенные в метод, образуют зону его </w:t>
      </w:r>
      <w:proofErr w:type="spellStart"/>
      <w:r w:rsidRPr="00FB579B">
        <w:rPr>
          <w:rFonts w:ascii="Arial" w:eastAsia="Times New Roman" w:hAnsi="Arial" w:cs="Arial"/>
          <w:color w:val="000000"/>
          <w:sz w:val="28"/>
          <w:szCs w:val="28"/>
        </w:rPr>
        <w:t>приложимости</w:t>
      </w:r>
      <w:proofErr w:type="spellEnd"/>
      <w:r w:rsidRPr="00FB579B">
        <w:rPr>
          <w:rFonts w:ascii="Arial" w:eastAsia="Times New Roman" w:hAnsi="Arial" w:cs="Arial"/>
          <w:color w:val="000000"/>
          <w:sz w:val="28"/>
          <w:szCs w:val="28"/>
        </w:rPr>
        <w:t xml:space="preserve"> и действенности.</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Метод всегда принадлежит действующему лицу. Нет деятельности без ее объекта, и нет метода без деятельности. Метод определяет движение всей совокупности средств, предназначенных учителем для решения всей поставленной задачи. От метода зависят интеллектуальные, чувственные и волевые действия учащихся, а также методы учения.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Метод можно рассматривать так же как определенную систему приемов. Например: сообщение, постановка задания, указание и тому подобное приёмы учителя; слушание, выполнение упражнения, решение задач, наличие текста и тому подобное приёмы учения. Допустим, учитель сообщает факты, правила, показывает примеры, объясняет суть явления, ставит вопросы. Если среди этих приемов ведущее место занимают приемы объяснения, то метод преподавания можно назвать объяснительным. Если учитель сообщает факты, правила для их заучивания в виде способа заучивания, то метод преподавания носит информационно-сообщающий характер.</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Состав приемов в структуре метода не случаен. Он соответствует основной направленности метода. Использование приемов, не связанных дидактическим единством, разрушает метод.</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Академик Ю.К. </w:t>
      </w:r>
      <w:proofErr w:type="spellStart"/>
      <w:r w:rsidRPr="00FB579B">
        <w:rPr>
          <w:rFonts w:ascii="Arial" w:eastAsia="Times New Roman" w:hAnsi="Arial" w:cs="Arial"/>
          <w:color w:val="000000"/>
          <w:sz w:val="28"/>
          <w:szCs w:val="28"/>
        </w:rPr>
        <w:t>Бабанский</w:t>
      </w:r>
      <w:proofErr w:type="spellEnd"/>
      <w:r w:rsidRPr="00FB579B">
        <w:rPr>
          <w:rFonts w:ascii="Arial" w:eastAsia="Times New Roman" w:hAnsi="Arial" w:cs="Arial"/>
          <w:color w:val="000000"/>
          <w:sz w:val="28"/>
          <w:szCs w:val="28"/>
        </w:rPr>
        <w:t xml:space="preserve">, опираясь на теоретический анализ сформулированных в различных работах </w:t>
      </w:r>
      <w:proofErr w:type="spellStart"/>
      <w:r w:rsidRPr="00FB579B">
        <w:rPr>
          <w:rFonts w:ascii="Arial" w:eastAsia="Times New Roman" w:hAnsi="Arial" w:cs="Arial"/>
          <w:color w:val="000000"/>
          <w:sz w:val="28"/>
          <w:szCs w:val="28"/>
        </w:rPr>
        <w:t>дидактов</w:t>
      </w:r>
      <w:proofErr w:type="spellEnd"/>
      <w:r w:rsidRPr="00FB579B">
        <w:rPr>
          <w:rFonts w:ascii="Arial" w:eastAsia="Times New Roman" w:hAnsi="Arial" w:cs="Arial"/>
          <w:color w:val="000000"/>
          <w:sz w:val="28"/>
          <w:szCs w:val="28"/>
        </w:rPr>
        <w:t xml:space="preserve"> критериев, а так же на итоги интервьюирования учителей-мастеров педагогического труда, сформулировал шесть основных критериев выбора методов обучения.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.Исходным критерием при построении системы методов обучения на уроке является их соответствие цели урока, их максимальная направленность на решение всех трех аспектов.</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.Ориентированность, соответствие метода обучения содержанию учебного материала. «Важность учета этого критерия, - пишет Ю.К. </w:t>
      </w:r>
      <w:proofErr w:type="spellStart"/>
      <w:r w:rsidRPr="00FB579B">
        <w:rPr>
          <w:rFonts w:ascii="Arial" w:eastAsia="Times New Roman" w:hAnsi="Arial" w:cs="Arial"/>
          <w:color w:val="000000"/>
          <w:sz w:val="28"/>
          <w:szCs w:val="28"/>
        </w:rPr>
        <w:t>Бабанский</w:t>
      </w:r>
      <w:proofErr w:type="spellEnd"/>
      <w:r w:rsidRPr="00FB579B">
        <w:rPr>
          <w:rFonts w:ascii="Arial" w:eastAsia="Times New Roman" w:hAnsi="Arial" w:cs="Arial"/>
          <w:color w:val="000000"/>
          <w:sz w:val="28"/>
          <w:szCs w:val="28"/>
        </w:rPr>
        <w:t xml:space="preserve">, - очевидна потому, что метод определяют еще и как форму движения содержания. Одно содержание может быть лучше раскрыто с </w:t>
      </w:r>
      <w:r w:rsidRPr="00FB579B">
        <w:rPr>
          <w:rFonts w:ascii="Arial" w:eastAsia="Times New Roman" w:hAnsi="Arial" w:cs="Arial"/>
          <w:color w:val="000000"/>
          <w:sz w:val="28"/>
          <w:szCs w:val="28"/>
        </w:rPr>
        <w:lastRenderedPageBreak/>
        <w:t>помощью индуктивного метода, другое - дедуктивного метода, одно может позволить поисковое изучение его, другое окажется недоступным для применения такого метода и т.д. Необходима специальная оценка возможностей различных методов в раскрытии данного содержания</w:t>
      </w:r>
      <w:proofErr w:type="gramStart"/>
      <w:r w:rsidRPr="00FB579B">
        <w:rPr>
          <w:rFonts w:ascii="Arial" w:eastAsia="Times New Roman" w:hAnsi="Arial" w:cs="Arial"/>
          <w:color w:val="000000"/>
          <w:sz w:val="28"/>
          <w:szCs w:val="28"/>
        </w:rPr>
        <w:t>».</w:t>
      </w:r>
      <w:proofErr w:type="gramEnd"/>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.Соответствие методов обучения формам организации познавательной деятельности учеников, т.к. индивидуальные, фронтальные, групповые и коллективные формы познавательной деятельности, естественно, требуют различных методов обучения.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.«Следующий критерий выбора методов требует полного их соответствия реальным учебным возможностям, школьников, под которыми понимается единство внутренних и внешних условий для успешной учебной деятельности.</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.Педагог, выбирая метод, не может не учитывать соответствия выбора методов обучения своим возможностям по их использованию</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.Этот критерий носит обобщающий характер. Суть его состоит в соответствии методов обучения принципам дидактики. «Реализация этого требования приводит выбор методов в соответствие с основными закономерностями эффективного построения процесса обучения, из которых вытекают сами принципы обучения». В соответствии с данными критериями Ю.К. </w:t>
      </w:r>
      <w:proofErr w:type="spellStart"/>
      <w:r w:rsidRPr="00FB579B">
        <w:rPr>
          <w:rFonts w:ascii="Arial" w:eastAsia="Times New Roman" w:hAnsi="Arial" w:cs="Arial"/>
          <w:color w:val="000000"/>
          <w:sz w:val="28"/>
          <w:szCs w:val="28"/>
        </w:rPr>
        <w:t>Бабанский</w:t>
      </w:r>
      <w:proofErr w:type="spellEnd"/>
      <w:r w:rsidRPr="00FB579B">
        <w:rPr>
          <w:rFonts w:ascii="Arial" w:eastAsia="Times New Roman" w:hAnsi="Arial" w:cs="Arial"/>
          <w:color w:val="000000"/>
          <w:sz w:val="28"/>
          <w:szCs w:val="28"/>
        </w:rPr>
        <w:t xml:space="preserve"> определяет классификацию методов обучения, которая в современной </w:t>
      </w:r>
      <w:proofErr w:type="spellStart"/>
      <w:r w:rsidRPr="00FB579B">
        <w:rPr>
          <w:rFonts w:ascii="Arial" w:eastAsia="Times New Roman" w:hAnsi="Arial" w:cs="Arial"/>
          <w:color w:val="000000"/>
          <w:sz w:val="28"/>
          <w:szCs w:val="28"/>
        </w:rPr>
        <w:t>дедактике</w:t>
      </w:r>
      <w:proofErr w:type="spellEnd"/>
      <w:r w:rsidRPr="00FB579B">
        <w:rPr>
          <w:rFonts w:ascii="Arial" w:eastAsia="Times New Roman" w:hAnsi="Arial" w:cs="Arial"/>
          <w:color w:val="000000"/>
          <w:sz w:val="28"/>
          <w:szCs w:val="28"/>
        </w:rPr>
        <w:t xml:space="preserve"> является самой распространенной. Классификация методов обучения имеется в приложении А.</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Таким образом, важным условием проведения урока являются методы обучения, их правильный выбор в соответствии целью урока.</w:t>
      </w:r>
    </w:p>
    <w:p w:rsidR="00FB579B" w:rsidRPr="00FB579B" w:rsidRDefault="00FB579B" w:rsidP="00FB579B">
      <w:pPr>
        <w:spacing w:after="0" w:line="240" w:lineRule="auto"/>
        <w:ind w:firstLine="567"/>
        <w:jc w:val="both"/>
        <w:rPr>
          <w:rFonts w:ascii="Arial" w:eastAsia="Times New Roman" w:hAnsi="Arial" w:cs="Arial"/>
          <w:sz w:val="28"/>
          <w:szCs w:val="28"/>
        </w:rPr>
      </w:pPr>
      <w:r w:rsidRPr="00FB579B">
        <w:rPr>
          <w:rFonts w:ascii="Arial" w:eastAsia="Times New Roman" w:hAnsi="Arial" w:cs="Arial"/>
          <w:color w:val="000000"/>
          <w:sz w:val="28"/>
          <w:szCs w:val="28"/>
        </w:rPr>
        <w:br/>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b/>
          <w:bCs/>
          <w:color w:val="000000"/>
          <w:sz w:val="28"/>
          <w:szCs w:val="28"/>
        </w:rPr>
        <w:t>2.4 Организация учебной деятельности учащихся на уроке</w:t>
      </w:r>
    </w:p>
    <w:p w:rsidR="00FB579B" w:rsidRPr="00FB579B" w:rsidRDefault="00FB579B" w:rsidP="00FB579B">
      <w:pPr>
        <w:spacing w:after="0" w:line="240" w:lineRule="auto"/>
        <w:ind w:firstLine="567"/>
        <w:jc w:val="both"/>
        <w:rPr>
          <w:rFonts w:ascii="Arial" w:eastAsia="Times New Roman" w:hAnsi="Arial" w:cs="Arial"/>
          <w:sz w:val="28"/>
          <w:szCs w:val="28"/>
        </w:rPr>
      </w:pPr>
      <w:r w:rsidRPr="00FB579B">
        <w:rPr>
          <w:rFonts w:ascii="Arial" w:eastAsia="Times New Roman" w:hAnsi="Arial" w:cs="Arial"/>
          <w:color w:val="000000"/>
          <w:sz w:val="28"/>
          <w:szCs w:val="28"/>
        </w:rPr>
        <w:br/>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Успешность обучения зависит не только от методов обучения, как бы осознанно и продуманно они не подбирались учителем. Этот процесс не может быть осуществлен вне форм организации познавательной деятельности учащихся так же, как не бывает и вне времени и пространства.</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В философском смысле понятие «форма» понимается как «строение, устройство, система организации, внутренняя структура, неразрывно связанная с определенным содержанием».</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Форма обнимает систему устойчивых связей предмета и явления. Любой реальный урок осуществляется путем функционирования различных форм деятельности преподавателя и учащихся, различных форм их взаимодействия. Немаловажное значение для этого процесса имеет не только содержание общения между учителем и учениками, между учениками, но и то, в каких формах это общение осуществляется, т.е. каким образом учитель организует познавательную деятельность учеников.</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lastRenderedPageBreak/>
        <w:t xml:space="preserve">Под формой организации познавательной деятельности следует понимать «…целенаправленно формируемый характер общения в процессе взаимодействия учителя и учащихся, отличающихся спецификой распределения </w:t>
      </w:r>
      <w:proofErr w:type="spellStart"/>
      <w:proofErr w:type="gramStart"/>
      <w:r w:rsidRPr="00FB579B">
        <w:rPr>
          <w:rFonts w:ascii="Arial" w:eastAsia="Times New Roman" w:hAnsi="Arial" w:cs="Arial"/>
          <w:color w:val="000000"/>
          <w:sz w:val="28"/>
          <w:szCs w:val="28"/>
        </w:rPr>
        <w:t>учебно</w:t>
      </w:r>
      <w:proofErr w:type="spellEnd"/>
      <w:r w:rsidRPr="00FB579B">
        <w:rPr>
          <w:rFonts w:ascii="Arial" w:eastAsia="Times New Roman" w:hAnsi="Arial" w:cs="Arial"/>
          <w:color w:val="000000"/>
          <w:sz w:val="28"/>
          <w:szCs w:val="28"/>
        </w:rPr>
        <w:t xml:space="preserve"> - познавательных</w:t>
      </w:r>
      <w:proofErr w:type="gramEnd"/>
      <w:r w:rsidRPr="00FB579B">
        <w:rPr>
          <w:rFonts w:ascii="Arial" w:eastAsia="Times New Roman" w:hAnsi="Arial" w:cs="Arial"/>
          <w:color w:val="000000"/>
          <w:sz w:val="28"/>
          <w:szCs w:val="28"/>
        </w:rPr>
        <w:t xml:space="preserve"> функций, последовательностью и выбором звеньев учебной работы и режимом - временным и пространственным. </w:t>
      </w:r>
      <w:proofErr w:type="gramStart"/>
      <w:r w:rsidRPr="00FB579B">
        <w:rPr>
          <w:rFonts w:ascii="Arial" w:eastAsia="Times New Roman" w:hAnsi="Arial" w:cs="Arial"/>
          <w:color w:val="000000"/>
          <w:sz w:val="28"/>
          <w:szCs w:val="28"/>
        </w:rPr>
        <w:t>Формы организации познавательной деятельности - это, по сути дела, разновидность взаимодействия обучающих и обучающихся, отличающиеся друг от друга характером их общения.</w:t>
      </w:r>
      <w:proofErr w:type="gramEnd"/>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Л. П. </w:t>
      </w:r>
      <w:proofErr w:type="spellStart"/>
      <w:r w:rsidRPr="00FB579B">
        <w:rPr>
          <w:rFonts w:ascii="Arial" w:eastAsia="Times New Roman" w:hAnsi="Arial" w:cs="Arial"/>
          <w:color w:val="000000"/>
          <w:sz w:val="28"/>
          <w:szCs w:val="28"/>
        </w:rPr>
        <w:t>Буева</w:t>
      </w:r>
      <w:proofErr w:type="spellEnd"/>
      <w:r w:rsidRPr="00FB579B">
        <w:rPr>
          <w:rFonts w:ascii="Arial" w:eastAsia="Times New Roman" w:hAnsi="Arial" w:cs="Arial"/>
          <w:color w:val="000000"/>
          <w:sz w:val="28"/>
          <w:szCs w:val="28"/>
        </w:rPr>
        <w:t xml:space="preserve"> считает, что в общении осуществляется рациональное, эмоциональное и волевое взаимовлияние и взаимодействие индивидов, выявляется и формируется общность настроений, мыслей, взглядов, взаимопонимание; осуществляется передача и усвоение манер, привычек, стиля поведения; создаются сплоченность и солидарность, характеризующие групповую и коллективную деятельность</w:t>
      </w:r>
      <w:r w:rsidRPr="00FB579B">
        <w:rPr>
          <w:rFonts w:ascii="Arial" w:eastAsia="Times New Roman" w:hAnsi="Arial" w:cs="Arial"/>
          <w:i/>
          <w:iCs/>
          <w:color w:val="000000"/>
          <w:sz w:val="28"/>
          <w:szCs w:val="28"/>
        </w:rPr>
        <w:t>.</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Формы организации познавательной деятельности в процессе обучения: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.Без целенаправленного выбора соответствующих форм познавательной деятельности, т.е. без организации определенной структуры отношений между участниками процесса обучения </w:t>
      </w:r>
      <w:proofErr w:type="gramStart"/>
      <w:r w:rsidRPr="00FB579B">
        <w:rPr>
          <w:rFonts w:ascii="Arial" w:eastAsia="Times New Roman" w:hAnsi="Arial" w:cs="Arial"/>
          <w:color w:val="000000"/>
          <w:sz w:val="28"/>
          <w:szCs w:val="28"/>
        </w:rPr>
        <w:t xml:space="preserve">( </w:t>
      </w:r>
      <w:proofErr w:type="gramEnd"/>
      <w:r w:rsidRPr="00FB579B">
        <w:rPr>
          <w:rFonts w:ascii="Arial" w:eastAsia="Times New Roman" w:hAnsi="Arial" w:cs="Arial"/>
          <w:color w:val="000000"/>
          <w:sz w:val="28"/>
          <w:szCs w:val="28"/>
        </w:rPr>
        <w:t>учитель - ученик, учитель - отдельные учащиеся, между разными группами учеников, между учениками внутри группы, между всеми учащимися класса), без специального планирования этих отношений полноценная реализация в процессе обучения образовательной, воспитательной и развивающей функции просто невозможна.</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Формы организации познавательной деятельности во взаимодействии с содержанием учебного материала и методами обучения составляют материальную основу процесса обучения, являются формами его осуществления и применяются в любых формах организации учебного процесса: урока, лекции, семинара, факультативных занятиях, консультациях, учебных конференциях и т.д.</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Через формы организации познавательной деятельности решается задача активизации познавательной активности учеников как репродуктивной, так и продуктивной, и творческой.</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Разное сочетание в использовании форм организации познавательной деятельности дает возможность в ходе процесса обучения преодолеть индивидуалистический характер деятельности учеников, повысить роль коллективистских начал, поднять социальную активность учащихся и развить каждого ученика в соответствии с его способностями.</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 Формы организации познавательной деятельности учащихся оказывают непреходящее влияние на весь ход </w:t>
      </w:r>
      <w:proofErr w:type="spellStart"/>
      <w:proofErr w:type="gramStart"/>
      <w:r w:rsidRPr="00FB579B">
        <w:rPr>
          <w:rFonts w:ascii="Arial" w:eastAsia="Times New Roman" w:hAnsi="Arial" w:cs="Arial"/>
          <w:color w:val="000000"/>
          <w:sz w:val="28"/>
          <w:szCs w:val="28"/>
        </w:rPr>
        <w:t>учебно</w:t>
      </w:r>
      <w:proofErr w:type="spellEnd"/>
      <w:r w:rsidRPr="00FB579B">
        <w:rPr>
          <w:rFonts w:ascii="Arial" w:eastAsia="Times New Roman" w:hAnsi="Arial" w:cs="Arial"/>
          <w:color w:val="000000"/>
          <w:sz w:val="28"/>
          <w:szCs w:val="28"/>
        </w:rPr>
        <w:t xml:space="preserve"> - воспитательного</w:t>
      </w:r>
      <w:proofErr w:type="gramEnd"/>
      <w:r w:rsidRPr="00FB579B">
        <w:rPr>
          <w:rFonts w:ascii="Arial" w:eastAsia="Times New Roman" w:hAnsi="Arial" w:cs="Arial"/>
          <w:color w:val="000000"/>
          <w:sz w:val="28"/>
          <w:szCs w:val="28"/>
        </w:rPr>
        <w:t xml:space="preserve"> процесса. </w:t>
      </w:r>
      <w:proofErr w:type="gramStart"/>
      <w:r w:rsidRPr="00FB579B">
        <w:rPr>
          <w:rFonts w:ascii="Arial" w:eastAsia="Times New Roman" w:hAnsi="Arial" w:cs="Arial"/>
          <w:color w:val="000000"/>
          <w:sz w:val="28"/>
          <w:szCs w:val="28"/>
        </w:rPr>
        <w:t>Разные формы организации задают свои требования в учебной работе: нужно уметь слушать при фронтальной работе, уметь обсуждать проблемы при коллективной, сосредоточивать и организовывать свою деятельность при работе индивидуальной.</w:t>
      </w:r>
      <w:proofErr w:type="gramEnd"/>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lastRenderedPageBreak/>
        <w:t>. Именно через формы организации познавательной учащихся овладевают определенным социальным опытом: навыками работы в коллективе, ориентированной в различных водах коллективной деятельности и возникающих в ней ситуациях, а это уже содержательно значимые элементы, характерные только для форм организации познавательной деятельности. Следовательно, она является не только средством усвоения содержания учебного материала, но и самостоятельным источником накопления содержания образования</w:t>
      </w:r>
      <w:proofErr w:type="gramStart"/>
      <w:r w:rsidRPr="00FB579B">
        <w:rPr>
          <w:rFonts w:ascii="Arial" w:eastAsia="Times New Roman" w:hAnsi="Arial" w:cs="Arial"/>
          <w:color w:val="000000"/>
          <w:sz w:val="28"/>
          <w:szCs w:val="28"/>
        </w:rPr>
        <w:t>.</w:t>
      </w:r>
      <w:proofErr w:type="gramEnd"/>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Особое место формы организации познавательной деятельности занимают в реализации воспитательного аспекта триединой цели урока. Главным источником их воспитывающей роли является характер само - проявления личности при той или иной роли. Лидерство или соучастие в работе коллектива, соревнование в темпах выполнения работы, чувство ответственности за качество своего труда, заинтересованность в результате работы группы и т.д. Дадим краткую характеристику каждой из форм познавательной деятельности учащихся.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Индивидуально - обособленная форма. Она имеет место в том случае, когда содержание учебного материала вполне доступно для самостоятельного изучения школьников. Познавательная задача в этом случае не выступает перед классом как общая и решается индивидуальными усилиями каждого ученика самостоятельно, без непосредственного его общения с другими учащимися. Индивидуальная форма особенно удачно используется во время самостоятельного решения задач по физике, химии, математике, самостоятельного выполнения письменных упражнений по русскому языку, иностранным языкам.</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Педагогическая ценность это формы организации познавательной деятельности заключается в том, что она может хорошо учитывать особенности каждого ученика сообразно его подготовке и возможностям. Успех ее определяется правильным подбором дифференцированных заданий и систематическим контролем учителя за их выполнением. Кроме того, дифференциация выражается и в мере оказываемой помощи ученику. Эта форма важна тем, что она учит индивидуальному труду и представляет, большие возможности, для самостоятельной работы, способствует воспитанию самостоятельности учащихся и служит подготовкой для занятий самообразованием. Она способствует не только более сознательному и прочному усвоению знаний, умений и навыков, но и формированию таких ценных качеств личности, как самостоятельность, организованность, настойчивость в достижении цели, упорство, ответственность за выполнение порученного дела и так далее.</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Вместе с тем возможность применения индивидуальной формы познавательной деятельности имеет и свои ограничения. Ее организация требует больших расходов времени и усилий учителя. Она не способствует развитию коллективизма в обучении, а наоборот, создает условия для формирования эгоистических черт характера у учащихся. Здесь ученики работают «рядом, но не вместе», отвечая каждый сам за себя. Если «работа рядом» оказывается в течение всего периода обучения в средней </w:t>
      </w:r>
      <w:r w:rsidRPr="00FB579B">
        <w:rPr>
          <w:rFonts w:ascii="Arial" w:eastAsia="Times New Roman" w:hAnsi="Arial" w:cs="Arial"/>
          <w:color w:val="000000"/>
          <w:sz w:val="28"/>
          <w:szCs w:val="28"/>
        </w:rPr>
        <w:lastRenderedPageBreak/>
        <w:t>школе преобладающей, то она, естественно, является причиной порождения ярко выраженного индивидуализма в поведении школьника.</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Фронтальная форма познавательной деятельности предполагает одновременное выполнение общих заданий всеми учениками класса для достижения ими общей познавательной задачи.</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Это самая распространенная в нашей школе форма организации познавательной деятельности</w:t>
      </w:r>
      <w:proofErr w:type="gramStart"/>
      <w:r w:rsidRPr="00FB579B">
        <w:rPr>
          <w:rFonts w:ascii="Arial" w:eastAsia="Times New Roman" w:hAnsi="Arial" w:cs="Arial"/>
          <w:color w:val="000000"/>
          <w:sz w:val="28"/>
          <w:szCs w:val="28"/>
        </w:rPr>
        <w:t xml:space="preserve"> :</w:t>
      </w:r>
      <w:proofErr w:type="gramEnd"/>
      <w:r w:rsidRPr="00FB579B">
        <w:rPr>
          <w:rFonts w:ascii="Arial" w:eastAsia="Times New Roman" w:hAnsi="Arial" w:cs="Arial"/>
          <w:color w:val="000000"/>
          <w:sz w:val="28"/>
          <w:szCs w:val="28"/>
        </w:rPr>
        <w:t xml:space="preserve"> она используется на уроках, на семинарах, на экскурсиях, конференциях и во многих других конкретных видах учебных занятий.</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Ее характерные черты:</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Учитель ведет работу и непосредственно общается со всеми учащимися класса - рассказывает, объясняет, показывает, вовлекает учеников в обсуждение проблемы, обеспечивая одновременное руководство всеми учащимися. Все, что необходимо знать и уметь каждому ученику, показывает учитель одновременно для всех.</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В ходе осуществления этой формы происходит прямое, непосредственное идейно-эмоциональное воздействия учителя на коллектив учащихся, которое должно пробуждать у них ответные мысли, чувства, переживания.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Каждый ученик «потребляет» информацию, передаваемую учителем, стремится ее усвоить.</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Общая цель работы достигается за счет индивидуальных усилий каждого ученика.</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Для того чтобы эта форма была более эффективной, учитель должен заранее проектировать, а затем и создавать на уроке учебные ситуации, отвечающий намеченным аспектам триединой цели урока. В самом начале - обеспечить контакт, с классом, привлечь внимание учеников и их интерес к предстоящему восприятию знаний. Этой дидактической задаче хорошо отвечает учебная проблемная ситуация и проверочные вопросы в конце урока, что создает на нем контрольную ситуацию. Возможно не только проблемное, но и информационное, а также объяснительно-иллюстративное изложение, но при условии организации взаимодействия с учениками, общения одновременно со всем классом, оказания на него идейно-эмоционального влияния.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Педагогическая эффективность фронтальной формы познавательной деятельности во многом зависит от умения учителя держать в поле зрения всех учащихся класса, обеспечивать активную работу каждого из них, поддерживать внимание и рабочую дисциплину.</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Если данная форма осуществляется на такой активной основе, то участвуя в общей работе, ученик ощущает ритм совместного поиска, разделяет успех общих достижений, проявляет определенную творческую активность.</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lastRenderedPageBreak/>
        <w:t>Если же эта форма основывает на элементарной, сухой передаче учебной информации, то тогда начинают проявляться ее негативные стороны. Учитель, возлагая надежды в данном случае только на внутреннюю познавательную активность, утрачивает обратную связь, т.к. внутренняя познавательная активность без ее внешнего проявления контролю не поддается. Кроме того, примитивная передача учебной информации не способствует проявления взаимопомощи и сотрудничества учащихся, что отрицательно влияет на развитие из социальной активности.</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Существенным недостатком этой формы познавательной деятельности является то, что при ее использовании резко ограничивается возможность осуществления общественно полезной деятельности учащихся в процессе их обучения, ибо учитель обучает всех.</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Для фронтальной работы обязательной является общая оценка ее результатов, ибо она в определенной степени способствует становлению коллективных интересов.</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Групповая форма организации познавательной деятельности является организация таких учебных знаний, при которых единая познавательная задача ставится перед определенной группой школьников. Величина группы различна, в зависимости от содержания и характера работы, она колеблется от двух до шести человек, но не более, ибо в более многочисленных группах невозможно обеспечить активную работу всех челнов группы.</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В.В. Котов, исследовавший групповую деятельность учащихся на уроке, так определил ее составляющие</w:t>
      </w:r>
      <w:proofErr w:type="gramStart"/>
      <w:r w:rsidRPr="00FB579B">
        <w:rPr>
          <w:rFonts w:ascii="Arial" w:eastAsia="Times New Roman" w:hAnsi="Arial" w:cs="Arial"/>
          <w:color w:val="000000"/>
          <w:sz w:val="28"/>
          <w:szCs w:val="28"/>
        </w:rPr>
        <w:t>.</w:t>
      </w:r>
      <w:proofErr w:type="gramEnd"/>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Предварительная подготовка учащихся к выполнению группового задания, постановка учебных задач, краткий инструктаж учителя.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Обсуждение и составление плана выполнения учебного задания в группе, определение способов его решения (ориентировочная деятельность), распределение обязанностей.</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Работа по выполнению учебного задания.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Наблюдение учителя и корректировка работы группы и отдельных учащихся.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 Взаимная проверка и </w:t>
      </w:r>
      <w:proofErr w:type="gramStart"/>
      <w:r w:rsidRPr="00FB579B">
        <w:rPr>
          <w:rFonts w:ascii="Arial" w:eastAsia="Times New Roman" w:hAnsi="Arial" w:cs="Arial"/>
          <w:color w:val="000000"/>
          <w:sz w:val="28"/>
          <w:szCs w:val="28"/>
        </w:rPr>
        <w:t>контроль за</w:t>
      </w:r>
      <w:proofErr w:type="gramEnd"/>
      <w:r w:rsidRPr="00FB579B">
        <w:rPr>
          <w:rFonts w:ascii="Arial" w:eastAsia="Times New Roman" w:hAnsi="Arial" w:cs="Arial"/>
          <w:color w:val="000000"/>
          <w:sz w:val="28"/>
          <w:szCs w:val="28"/>
        </w:rPr>
        <w:t xml:space="preserve"> выполнением задания в группе.</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Сообщение учащихся по вызову учителя о полученных результатах, общая дискуссия в классе под руководством учителя, дополнения и исправления, дополнительная информация учителя и формулировка окончательных выводов.</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Индивидуальная оценка работы группы и класса в целом.</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Успех осуществления этой формы познавательной деятельности, в первую очередь, зависит от тщательности ее подготовки учителем и его умения уделить внимания каждой группе.</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lastRenderedPageBreak/>
        <w:t>При групповой форме деятельности отдельные ученики уже ставятся в положение учителя, появляется возможность оказания реальной помощи друг другу. Групповая форма порождает взаимную ответственность, внимательность, формирует интерес к работе товарища.</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Коллективная форма познавательной деятельности учащихся - это наименее разработанная в дидактике форма организации познавательной деятельности. В.К. Дьяченко, который разработал теоретические и технологические основы этой формы провел большую экспериментальную работу в школах многих областей и краев России, эта форма познавательной деятельности начинает осваиваться многими учителями.</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В.К. Дьяченко совершенно справедливо, на наш взгляд, считает, что такая форма, при которой коллектив обучает каждого своего члена, и в то же время каждый член коллектива принимает активное участие в обучении всех других его членов. « Если все члены коллектива обучают каждого, то такая учебная работа есть коллективная. Но что значит, ВСЕ члены коллектива участвуют в обучении? Это значит, что и каждый член группы (коллектива) выступает в качестве обучающего.</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В.К. Дьяченко следующим образом определяет признаки, характеризующие коллективную форму познавательной деятельности учащихся.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Наличие у всех участников общей цели.</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Между ее участниками имеет место разделения труда, функций и обязанностей.</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Работа строится на сотрудничестве и товарищеской взаимопомощи. Коллектив - это группа людей, сотрудничающих друг с другом.</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Участники работы привлекаются к учету и к </w:t>
      </w:r>
      <w:proofErr w:type="gramStart"/>
      <w:r w:rsidRPr="00FB579B">
        <w:rPr>
          <w:rFonts w:ascii="Arial" w:eastAsia="Times New Roman" w:hAnsi="Arial" w:cs="Arial"/>
          <w:color w:val="000000"/>
          <w:sz w:val="28"/>
          <w:szCs w:val="28"/>
        </w:rPr>
        <w:t>контролю, за</w:t>
      </w:r>
      <w:proofErr w:type="gramEnd"/>
      <w:r w:rsidRPr="00FB579B">
        <w:rPr>
          <w:rFonts w:ascii="Arial" w:eastAsia="Times New Roman" w:hAnsi="Arial" w:cs="Arial"/>
          <w:color w:val="000000"/>
          <w:sz w:val="28"/>
          <w:szCs w:val="28"/>
        </w:rPr>
        <w:t xml:space="preserve"> ее выполнением.</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Работа каждого участника процесса приобретает общественную значимость.</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Эта форма познавательной деятельности основывается на равенстве объективных условий для каждого.</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Деятельность каждого участника занятий является общественно полезной. Налицо совпадение, полное единство коллективных и личных интересов: чем больше и лучше я обучаю других, тем больше и лучше </w:t>
      </w:r>
      <w:proofErr w:type="gramStart"/>
      <w:r w:rsidRPr="00FB579B">
        <w:rPr>
          <w:rFonts w:ascii="Arial" w:eastAsia="Times New Roman" w:hAnsi="Arial" w:cs="Arial"/>
          <w:color w:val="000000"/>
          <w:sz w:val="28"/>
          <w:szCs w:val="28"/>
        </w:rPr>
        <w:t>я</w:t>
      </w:r>
      <w:proofErr w:type="gramEnd"/>
      <w:r w:rsidRPr="00FB579B">
        <w:rPr>
          <w:rFonts w:ascii="Arial" w:eastAsia="Times New Roman" w:hAnsi="Arial" w:cs="Arial"/>
          <w:color w:val="000000"/>
          <w:sz w:val="28"/>
          <w:szCs w:val="28"/>
        </w:rPr>
        <w:t xml:space="preserve"> зная сам. «Как можно больше спрашивать, - писал Я.А. Коменский, - спрошенное - усваивать, тому, что усвоил, обучать други</w:t>
      </w:r>
      <w:proofErr w:type="gramStart"/>
      <w:r w:rsidRPr="00FB579B">
        <w:rPr>
          <w:rFonts w:ascii="Arial" w:eastAsia="Times New Roman" w:hAnsi="Arial" w:cs="Arial"/>
          <w:color w:val="000000"/>
          <w:sz w:val="28"/>
          <w:szCs w:val="28"/>
        </w:rPr>
        <w:t>х-</w:t>
      </w:r>
      <w:proofErr w:type="gramEnd"/>
      <w:r w:rsidRPr="00FB579B">
        <w:rPr>
          <w:rFonts w:ascii="Arial" w:eastAsia="Times New Roman" w:hAnsi="Arial" w:cs="Arial"/>
          <w:color w:val="000000"/>
          <w:sz w:val="28"/>
          <w:szCs w:val="28"/>
        </w:rPr>
        <w:t xml:space="preserve"> эти три правила дают возможность ученику побеждать учителя.</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Обучать - это значит все усвоенное в свою очередь пересказывать товарищам или каждому желающему слушать».</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Всем работой руководит педагог, а социальная активность учащихся проявляется непосредственно в учебных занятиях, что является одним из </w:t>
      </w:r>
      <w:r w:rsidRPr="00FB579B">
        <w:rPr>
          <w:rFonts w:ascii="Arial" w:eastAsia="Times New Roman" w:hAnsi="Arial" w:cs="Arial"/>
          <w:color w:val="000000"/>
          <w:sz w:val="28"/>
          <w:szCs w:val="28"/>
        </w:rPr>
        <w:lastRenderedPageBreak/>
        <w:t>важнейших условий формирование активности жизненной позиции каждого ученика.</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 xml:space="preserve">М.Н. </w:t>
      </w:r>
      <w:proofErr w:type="spellStart"/>
      <w:r w:rsidRPr="00FB579B">
        <w:rPr>
          <w:rFonts w:ascii="Arial" w:eastAsia="Times New Roman" w:hAnsi="Arial" w:cs="Arial"/>
          <w:color w:val="000000"/>
          <w:sz w:val="28"/>
          <w:szCs w:val="28"/>
        </w:rPr>
        <w:t>Скаткин</w:t>
      </w:r>
      <w:proofErr w:type="spellEnd"/>
      <w:r w:rsidRPr="00FB579B">
        <w:rPr>
          <w:rFonts w:ascii="Arial" w:eastAsia="Times New Roman" w:hAnsi="Arial" w:cs="Arial"/>
          <w:color w:val="000000"/>
          <w:sz w:val="28"/>
          <w:szCs w:val="28"/>
        </w:rPr>
        <w:t xml:space="preserve"> в книге «Проблемы современной дидактики» писал о том, что коллективная форма организации познавательной деятельности учащихся - это «…обобщение учащихся в процессе обучения в динамических парах и парах сменного состава». Работу в парах объясняет общее задание, оно делится между членами микро группы. Каждый опрашивает каждого, каждый отвечает каждому. Возникает ситуация коллективного воздействия всех членов группы. Наибольшее распространение в школе получила микро группа из четырех человек, в которую объединяются учащиеся соседних парт. В каждый момент половина учащихся говорит, а остальные целенаправленно слушают, затем роли меняются. Это школа обучения каждого каждым.</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Работа в динамических, вариационных парах демократична по своей сути. Каждый оказывается в равных условиях. Каждый становится достаточно компетентным по своей части задания, может успешно обучать каждого, контролировать независимо от уровня общей подготовленности. Каждый ученик здесь непременно является то учеником, то учителем. Ближайшая цель каждого участника занятий: учить других всему тому, что знаешь или изучаешь сам. Таким образом, деятельность каждого ученика становится общественно полезной, и каждый отвечает н</w:t>
      </w:r>
      <w:r>
        <w:rPr>
          <w:rFonts w:ascii="Arial" w:eastAsia="Times New Roman" w:hAnsi="Arial" w:cs="Arial"/>
          <w:color w:val="000000"/>
          <w:sz w:val="28"/>
          <w:szCs w:val="28"/>
        </w:rPr>
        <w:t>е только за свои знания, но так</w:t>
      </w:r>
      <w:r w:rsidRPr="00FB579B">
        <w:rPr>
          <w:rFonts w:ascii="Arial" w:eastAsia="Times New Roman" w:hAnsi="Arial" w:cs="Arial"/>
          <w:color w:val="000000"/>
          <w:sz w:val="28"/>
          <w:szCs w:val="28"/>
        </w:rPr>
        <w:t>же и за знания своих товарищей по учебной работе.</w:t>
      </w:r>
    </w:p>
    <w:p w:rsidR="00FB579B" w:rsidRPr="00FB579B" w:rsidRDefault="00FB579B" w:rsidP="00FB579B">
      <w:pPr>
        <w:spacing w:before="168" w:after="0" w:line="240" w:lineRule="auto"/>
        <w:ind w:firstLine="567"/>
        <w:jc w:val="both"/>
        <w:rPr>
          <w:rFonts w:ascii="Arial" w:eastAsia="Times New Roman" w:hAnsi="Arial" w:cs="Arial"/>
          <w:color w:val="000000"/>
          <w:sz w:val="28"/>
          <w:szCs w:val="28"/>
        </w:rPr>
      </w:pPr>
      <w:r w:rsidRPr="00FB579B">
        <w:rPr>
          <w:rFonts w:ascii="Arial" w:eastAsia="Times New Roman" w:hAnsi="Arial" w:cs="Arial"/>
          <w:color w:val="000000"/>
          <w:sz w:val="28"/>
          <w:szCs w:val="28"/>
        </w:rPr>
        <w:t>Главный источник их воспитательной роли заключается в характере само - проявления личности при той или иной форме. Лидерство или соучастие в работе коллектива, соревнование в темпах выполнения работы, чувство ответственности за качество своего труда, увлеченность самостоятельным выполнением работы, горячая заинтересованность и многое другое - все это лишь отдельные примеры нравственного, эстетического, в целом социального воспитания, обусловленного именно разумным сочетанием форм организации познавательной деятельности учащихся.</w:t>
      </w:r>
    </w:p>
    <w:p w:rsidR="00371BC6" w:rsidRPr="00FB579B" w:rsidRDefault="00371BC6" w:rsidP="00FB579B">
      <w:pPr>
        <w:ind w:firstLine="567"/>
        <w:jc w:val="both"/>
        <w:rPr>
          <w:rFonts w:ascii="Arial" w:hAnsi="Arial" w:cs="Arial"/>
          <w:sz w:val="28"/>
          <w:szCs w:val="28"/>
        </w:rPr>
      </w:pPr>
    </w:p>
    <w:sectPr w:rsidR="00371BC6" w:rsidRPr="00FB579B" w:rsidSect="00FB579B">
      <w:pgSz w:w="11906" w:h="16838"/>
      <w:pgMar w:top="709"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579B"/>
    <w:rsid w:val="00371BC6"/>
    <w:rsid w:val="00FB5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7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8151497">
      <w:bodyDiv w:val="1"/>
      <w:marLeft w:val="0"/>
      <w:marRight w:val="0"/>
      <w:marTop w:val="0"/>
      <w:marBottom w:val="0"/>
      <w:divBdr>
        <w:top w:val="none" w:sz="0" w:space="0" w:color="auto"/>
        <w:left w:val="none" w:sz="0" w:space="0" w:color="auto"/>
        <w:bottom w:val="none" w:sz="0" w:space="0" w:color="auto"/>
        <w:right w:val="none" w:sz="0" w:space="0" w:color="auto"/>
      </w:divBdr>
    </w:div>
    <w:div w:id="9205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4743</Words>
  <Characters>27040</Characters>
  <Application>Microsoft Office Word</Application>
  <DocSecurity>0</DocSecurity>
  <Lines>225</Lines>
  <Paragraphs>63</Paragraphs>
  <ScaleCrop>false</ScaleCrop>
  <Company/>
  <LinksUpToDate>false</LinksUpToDate>
  <CharactersWithSpaces>31720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2017-03-05T15:13:00Z</dcterms:created>
  <dcterms:modified xsi:type="dcterms:W3CDTF">2017-03-05T15:22:00Z</dcterms:modified>
</cp:coreProperties>
</file>