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FB" w:rsidRDefault="00F038FB" w:rsidP="00F038FB">
      <w:pPr>
        <w:rPr>
          <w:b/>
          <w:sz w:val="28"/>
          <w:lang w:val="en-US"/>
        </w:rPr>
      </w:pPr>
      <w:r w:rsidRPr="000D6B47">
        <w:rPr>
          <w:b/>
          <w:sz w:val="28"/>
          <w:lang w:val="en-US"/>
        </w:rPr>
        <w:t>Tests on the control "biochemistry of regulation"</w:t>
      </w:r>
    </w:p>
    <w:p w:rsidR="000D6B47" w:rsidRPr="000D6B47" w:rsidRDefault="000D6B47" w:rsidP="000D6B4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VARIANT </w:t>
      </w:r>
      <w:proofErr w:type="gramStart"/>
      <w:r>
        <w:rPr>
          <w:b/>
          <w:sz w:val="28"/>
          <w:lang w:val="en-US"/>
        </w:rPr>
        <w:t>1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001.</w:t>
      </w:r>
      <w:r>
        <w:rPr>
          <w:lang w:val="en-US"/>
        </w:rPr>
        <w:t xml:space="preserve"> WHICH VITAMIN</w:t>
      </w:r>
      <w:r w:rsidRPr="00F038FB">
        <w:rPr>
          <w:lang w:val="en-US"/>
        </w:rPr>
        <w:t xml:space="preserve"> PARTICIPATES IN HYDROXYLATION REACTIONS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ascorbic</w:t>
      </w:r>
      <w:proofErr w:type="gramEnd"/>
      <w:r w:rsidRPr="00F038FB">
        <w:rPr>
          <w:lang w:val="en-US"/>
        </w:rPr>
        <w:t xml:space="preserve"> acid</w:t>
      </w:r>
      <w:r>
        <w:rPr>
          <w:lang w:val="en-US"/>
        </w:rPr>
        <w:t xml:space="preserve"> (C)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2) NADH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3) FADH2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>4) FMN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002</w:t>
      </w:r>
      <w:r w:rsidR="00F038FB" w:rsidRPr="00F038FB">
        <w:rPr>
          <w:lang w:val="en-US"/>
        </w:rPr>
        <w:t xml:space="preserve">. SYNTHESIS </w:t>
      </w:r>
      <w:r w:rsidR="00F038FB">
        <w:rPr>
          <w:lang w:val="en-US"/>
        </w:rPr>
        <w:t xml:space="preserve">OF … </w:t>
      </w:r>
      <w:r w:rsidR="00F038FB" w:rsidRPr="00F038FB">
        <w:rPr>
          <w:lang w:val="en-US"/>
        </w:rPr>
        <w:t xml:space="preserve">IS DISTURBED WITH A </w:t>
      </w:r>
      <w:r w:rsidR="00F038FB">
        <w:rPr>
          <w:lang w:val="en-US"/>
        </w:rPr>
        <w:t>DEFICITE</w:t>
      </w:r>
      <w:r w:rsidR="00F038FB" w:rsidRPr="00F038FB">
        <w:rPr>
          <w:lang w:val="en-US"/>
        </w:rPr>
        <w:t xml:space="preserve"> OF ASCORBIC ACID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glucose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 2) </w:t>
      </w:r>
      <w:proofErr w:type="gramStart"/>
      <w:r w:rsidRPr="00F038FB">
        <w:rPr>
          <w:lang w:val="en-US"/>
        </w:rPr>
        <w:t>albumin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collagen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fat</w:t>
      </w:r>
      <w:proofErr w:type="gramEnd"/>
    </w:p>
    <w:p w:rsidR="00F038FB" w:rsidRPr="00F038FB" w:rsidRDefault="00F038FB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003</w:t>
      </w:r>
      <w:r w:rsidR="00F038FB" w:rsidRPr="00F038FB">
        <w:rPr>
          <w:lang w:val="en-US"/>
        </w:rPr>
        <w:t>. FAT SOLUBLE VITAMINS SHOULD BE USED 1-2 TIMES A WEEK BECAUSE THEY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can</w:t>
      </w:r>
      <w:proofErr w:type="gramEnd"/>
      <w:r w:rsidRPr="00F038FB">
        <w:rPr>
          <w:lang w:val="en-US"/>
        </w:rPr>
        <w:t xml:space="preserve"> accumulate in tissues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are</w:t>
      </w:r>
      <w:proofErr w:type="gramEnd"/>
      <w:r w:rsidRPr="00F038FB">
        <w:rPr>
          <w:lang w:val="en-US"/>
        </w:rPr>
        <w:t xml:space="preserve"> easily excreted from the body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are</w:t>
      </w:r>
      <w:proofErr w:type="gramEnd"/>
      <w:r w:rsidRPr="00F038FB">
        <w:rPr>
          <w:lang w:val="en-US"/>
        </w:rPr>
        <w:t xml:space="preserve"> not synthesized in the body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do</w:t>
      </w:r>
      <w:proofErr w:type="gramEnd"/>
      <w:r w:rsidRPr="00F038FB">
        <w:rPr>
          <w:lang w:val="en-US"/>
        </w:rPr>
        <w:t xml:space="preserve"> not turn into active forms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004</w:t>
      </w:r>
      <w:r w:rsidR="00F038FB" w:rsidRPr="00F038FB">
        <w:rPr>
          <w:lang w:val="en-US"/>
        </w:rPr>
        <w:t>. BIOTIN IS A COFACTOR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pyruvate</w:t>
      </w:r>
      <w:proofErr w:type="gramEnd"/>
      <w:r w:rsidRPr="00F038FB">
        <w:rPr>
          <w:lang w:val="en-US"/>
        </w:rPr>
        <w:t xml:space="preserve"> dehydrogenase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lactate</w:t>
      </w:r>
      <w:proofErr w:type="gramEnd"/>
      <w:r w:rsidRPr="00F038FB">
        <w:rPr>
          <w:lang w:val="en-US"/>
        </w:rPr>
        <w:t xml:space="preserve"> dehydrogenase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pyruvate</w:t>
      </w:r>
      <w:proofErr w:type="gramEnd"/>
      <w:r w:rsidRPr="00F038FB">
        <w:rPr>
          <w:lang w:val="en-US"/>
        </w:rPr>
        <w:t xml:space="preserve"> carboxylase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spellStart"/>
      <w:proofErr w:type="gramStart"/>
      <w:r w:rsidRPr="00F038FB">
        <w:rPr>
          <w:lang w:val="en-US"/>
        </w:rPr>
        <w:t>thiolases</w:t>
      </w:r>
      <w:proofErr w:type="spellEnd"/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005</w:t>
      </w:r>
      <w:r w:rsidR="00F038FB" w:rsidRPr="00F038FB">
        <w:rPr>
          <w:lang w:val="en-US"/>
        </w:rPr>
        <w:t xml:space="preserve">. </w:t>
      </w:r>
      <w:r>
        <w:rPr>
          <w:lang w:val="en-US"/>
        </w:rPr>
        <w:t>NAD</w:t>
      </w:r>
      <w:r w:rsidR="00F038FB" w:rsidRPr="00F038FB">
        <w:rPr>
          <w:lang w:val="en-US"/>
        </w:rPr>
        <w:t>+ IS THE ACTIVE FORM OF VITAMIN</w:t>
      </w: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1) PP</w:t>
      </w:r>
    </w:p>
    <w:p w:rsidR="00F038FB" w:rsidRPr="00F038FB" w:rsidRDefault="000D6B47" w:rsidP="00F038FB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B</w:t>
      </w:r>
      <w:r w:rsidR="00F038FB" w:rsidRPr="00F038FB">
        <w:rPr>
          <w:lang w:val="en-US"/>
        </w:rPr>
        <w:t>1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3) B2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4) B6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5) C</w:t>
      </w: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lastRenderedPageBreak/>
        <w:t>006</w:t>
      </w:r>
      <w:r w:rsidR="00F038FB" w:rsidRPr="00F038FB">
        <w:rPr>
          <w:lang w:val="en-US"/>
        </w:rPr>
        <w:t>. HS-KOA INCLUDES A VITAMIN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1) PP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2) B2 (in the form of FMN)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3) folic acid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>4) pantothenic acid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proofErr w:type="gramStart"/>
      <w:r>
        <w:rPr>
          <w:lang w:val="en-US"/>
        </w:rPr>
        <w:t>007</w:t>
      </w:r>
      <w:proofErr w:type="gramEnd"/>
      <w:r w:rsidR="00F038FB">
        <w:rPr>
          <w:lang w:val="en-US"/>
        </w:rPr>
        <w:t xml:space="preserve"> AVITAMINOSIS OF VITAMIN C HAS A NAME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rickets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pellagra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scurvy</w:t>
      </w:r>
      <w:proofErr w:type="gramEnd"/>
    </w:p>
    <w:p w:rsidR="00F038FB" w:rsidRDefault="00A734E1" w:rsidP="00F038FB">
      <w:pPr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beriberi</w:t>
      </w:r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008</w:t>
      </w:r>
      <w:r w:rsidR="00F038FB" w:rsidRPr="00F038FB">
        <w:rPr>
          <w:lang w:val="en-US"/>
        </w:rPr>
        <w:t>. WITH INSUFFICIENCY OF VITAMIN K, THE FOLLOWING BIOCHEMICAL DISORDERS DEVELOP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change</w:t>
      </w:r>
      <w:proofErr w:type="gramEnd"/>
      <w:r w:rsidRPr="00F038FB">
        <w:rPr>
          <w:lang w:val="en-US"/>
        </w:rPr>
        <w:t xml:space="preserve"> in phosphorus-calcium metabolism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violation</w:t>
      </w:r>
      <w:proofErr w:type="gramEnd"/>
      <w:r w:rsidRPr="00F038FB">
        <w:rPr>
          <w:lang w:val="en-US"/>
        </w:rPr>
        <w:t xml:space="preserve"> of collagen biosynthesis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violation</w:t>
      </w:r>
      <w:proofErr w:type="gramEnd"/>
      <w:r w:rsidRPr="00F038FB">
        <w:rPr>
          <w:lang w:val="en-US"/>
        </w:rPr>
        <w:t xml:space="preserve"> of the synthesis of blood coagulation factors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decrease</w:t>
      </w:r>
      <w:proofErr w:type="gramEnd"/>
      <w:r w:rsidRPr="00F038FB">
        <w:rPr>
          <w:lang w:val="en-US"/>
        </w:rPr>
        <w:t xml:space="preserve"> in the level of rhodopsin in the retina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violation</w:t>
      </w:r>
      <w:proofErr w:type="gramEnd"/>
      <w:r w:rsidRPr="00F038FB">
        <w:rPr>
          <w:lang w:val="en-US"/>
        </w:rPr>
        <w:t xml:space="preserve"> of the synthesis of purine nucleotides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009</w:t>
      </w:r>
      <w:r w:rsidR="00F038FB">
        <w:rPr>
          <w:lang w:val="en-US"/>
        </w:rPr>
        <w:t>. CELL MEMBRANE CAN PENETRATE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glucocorticosteroids</w:t>
      </w:r>
      <w:proofErr w:type="spellEnd"/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spellStart"/>
      <w:proofErr w:type="gramStart"/>
      <w:r w:rsidRPr="00F038FB">
        <w:rPr>
          <w:lang w:val="en-US"/>
        </w:rPr>
        <w:t>catecholamines</w:t>
      </w:r>
      <w:proofErr w:type="spellEnd"/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insulin</w:t>
      </w:r>
      <w:proofErr w:type="gram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growth</w:t>
      </w:r>
      <w:proofErr w:type="gramEnd"/>
      <w:r w:rsidRPr="00F038FB">
        <w:rPr>
          <w:lang w:val="en-US"/>
        </w:rPr>
        <w:t xml:space="preserve"> hormone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01</w:t>
      </w:r>
      <w:r w:rsidR="000D6B47">
        <w:rPr>
          <w:lang w:val="en-US"/>
        </w:rPr>
        <w:t>0</w:t>
      </w:r>
      <w:r w:rsidRPr="00F038FB">
        <w:rPr>
          <w:lang w:val="en-US"/>
        </w:rPr>
        <w:t>. CATECHOLAMINES ACTIVATE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lipolysis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pentose</w:t>
      </w:r>
      <w:proofErr w:type="gramEnd"/>
      <w:r w:rsidRPr="00F038FB">
        <w:rPr>
          <w:lang w:val="en-US"/>
        </w:rPr>
        <w:t xml:space="preserve"> phosphate pathway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protein</w:t>
      </w:r>
      <w:proofErr w:type="gramEnd"/>
      <w:r w:rsidRPr="00F038FB">
        <w:rPr>
          <w:lang w:val="en-US"/>
        </w:rPr>
        <w:t xml:space="preserve"> synthesis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synthesis</w:t>
      </w:r>
      <w:proofErr w:type="gramEnd"/>
      <w:r w:rsidRPr="00F038FB">
        <w:rPr>
          <w:lang w:val="en-US"/>
        </w:rPr>
        <w:t xml:space="preserve"> of fatty acids</w:t>
      </w:r>
    </w:p>
    <w:p w:rsidR="00A734E1" w:rsidRDefault="00A734E1" w:rsidP="00F038FB">
      <w:pPr>
        <w:rPr>
          <w:lang w:val="en-US"/>
        </w:rPr>
      </w:pP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lastRenderedPageBreak/>
        <w:t>011</w:t>
      </w:r>
      <w:r w:rsidR="00F038FB" w:rsidRPr="00F038FB">
        <w:rPr>
          <w:lang w:val="en-US"/>
        </w:rPr>
        <w:t>. PROTEIN IS INTRACELLULAR RECEPTOR FOR CALCIUM IONS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calmodulin</w:t>
      </w:r>
      <w:proofErr w:type="spellEnd"/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tubulin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myosin</w:t>
      </w:r>
      <w:proofErr w:type="gram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keratin</w:t>
      </w:r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012</w:t>
      </w:r>
      <w:r w:rsidR="00F038FB" w:rsidRPr="00F038FB">
        <w:rPr>
          <w:lang w:val="en-US"/>
        </w:rPr>
        <w:t>. OLDER PEOPLE ARE MORE LIKELY TO HAVE DIABETES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insulin</w:t>
      </w:r>
      <w:proofErr w:type="gramEnd"/>
      <w:r w:rsidRPr="00F038FB">
        <w:rPr>
          <w:lang w:val="en-US"/>
        </w:rPr>
        <w:t xml:space="preserve"> dependent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2) insulin-independent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>
        <w:rPr>
          <w:lang w:val="en-US"/>
        </w:rPr>
        <w:t>diabetes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inspidus</w:t>
      </w:r>
      <w:proofErr w:type="spell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steroid</w:t>
      </w:r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01</w:t>
      </w:r>
      <w:r w:rsidR="00F038FB" w:rsidRPr="00F038FB">
        <w:rPr>
          <w:lang w:val="en-US"/>
        </w:rPr>
        <w:t>3. OXYGEN CONSUMPTION IS INCREASED</w:t>
      </w:r>
      <w:r w:rsidR="00F038FB">
        <w:rPr>
          <w:lang w:val="en-US"/>
        </w:rPr>
        <w:t xml:space="preserve"> BY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catecholamines</w:t>
      </w:r>
      <w:proofErr w:type="spellEnd"/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glucagon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insulin</w:t>
      </w:r>
      <w:proofErr w:type="gram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aldosterone</w:t>
      </w:r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016</w:t>
      </w:r>
      <w:r w:rsidR="00F038FB" w:rsidRPr="00F038FB">
        <w:rPr>
          <w:lang w:val="en-US"/>
        </w:rPr>
        <w:t xml:space="preserve">. TARGET ORGAN FOR </w:t>
      </w:r>
      <w:proofErr w:type="gramStart"/>
      <w:r w:rsidR="00F038FB" w:rsidRPr="00F038FB">
        <w:rPr>
          <w:lang w:val="en-US"/>
        </w:rPr>
        <w:t xml:space="preserve">LUTEINIZING </w:t>
      </w:r>
      <w:r w:rsidR="00F038FB">
        <w:rPr>
          <w:lang w:val="en-US"/>
        </w:rPr>
        <w:t xml:space="preserve"> HORMONE</w:t>
      </w:r>
      <w:proofErr w:type="gramEnd"/>
      <w:r w:rsidR="00F038FB">
        <w:rPr>
          <w:lang w:val="en-US"/>
        </w:rPr>
        <w:t xml:space="preserve"> </w:t>
      </w:r>
      <w:r w:rsidR="00F038FB" w:rsidRPr="00F038FB">
        <w:rPr>
          <w:lang w:val="en-US"/>
        </w:rPr>
        <w:t>IS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adipose</w:t>
      </w:r>
      <w:proofErr w:type="gramEnd"/>
      <w:r w:rsidRPr="00F038FB">
        <w:rPr>
          <w:lang w:val="en-US"/>
        </w:rPr>
        <w:t xml:space="preserve"> tissue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intestines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ovaries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muscles</w:t>
      </w:r>
      <w:proofErr w:type="gram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kidneys</w:t>
      </w:r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01</w:t>
      </w:r>
      <w:r w:rsidR="00F038FB" w:rsidRPr="00F038FB">
        <w:rPr>
          <w:lang w:val="en-US"/>
        </w:rPr>
        <w:t>7. DECREASE IN INSULIN LEVEL IN DIABETES MELLITUS IS ACCOM</w:t>
      </w:r>
      <w:r w:rsidR="00F038FB">
        <w:rPr>
          <w:lang w:val="en-US"/>
        </w:rPr>
        <w:t>PANIED WITH ACCUMULATION OF NON-ESTERIFIED FATTY ACIDS BECAUSE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lipolysis</w:t>
      </w:r>
      <w:proofErr w:type="gramEnd"/>
      <w:r w:rsidRPr="00F038FB">
        <w:rPr>
          <w:lang w:val="en-US"/>
        </w:rPr>
        <w:t xml:space="preserve"> is activated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lipogenesis</w:t>
      </w:r>
      <w:proofErr w:type="gramEnd"/>
      <w:r w:rsidRPr="00F038FB">
        <w:rPr>
          <w:lang w:val="en-US"/>
        </w:rPr>
        <w:t xml:space="preserve"> is activated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>
        <w:rPr>
          <w:lang w:val="en-GB"/>
        </w:rPr>
        <w:t>beta</w:t>
      </w:r>
      <w:r w:rsidRPr="00F038FB">
        <w:rPr>
          <w:lang w:val="en-US"/>
        </w:rPr>
        <w:t>-oxidation</w:t>
      </w:r>
      <w:proofErr w:type="gramEnd"/>
      <w:r w:rsidRPr="00F038FB">
        <w:rPr>
          <w:lang w:val="en-US"/>
        </w:rPr>
        <w:t xml:space="preserve"> of fatty acids is activated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the</w:t>
      </w:r>
      <w:proofErr w:type="gramEnd"/>
      <w:r w:rsidRPr="00F038FB">
        <w:rPr>
          <w:lang w:val="en-US"/>
        </w:rPr>
        <w:t xml:space="preserve"> biosynthesis of fatty acids is activated</w:t>
      </w:r>
    </w:p>
    <w:p w:rsidR="00A734E1" w:rsidRDefault="00A734E1" w:rsidP="00F038FB">
      <w:pPr>
        <w:rPr>
          <w:lang w:val="en-US"/>
        </w:rPr>
      </w:pP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lastRenderedPageBreak/>
        <w:t>01</w:t>
      </w:r>
      <w:r w:rsidR="00F038FB" w:rsidRPr="00F038FB">
        <w:rPr>
          <w:lang w:val="en-US"/>
        </w:rPr>
        <w:t>8. UNDER THE ACTION OF LIPOOXYGENASE</w:t>
      </w:r>
      <w:r w:rsidR="00F038FB">
        <w:rPr>
          <w:lang w:val="en-US"/>
        </w:rPr>
        <w:t xml:space="preserve"> ARE SYNTHETIZED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leukotrienes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prostaglandins</w:t>
      </w:r>
      <w:proofErr w:type="gramEnd"/>
      <w:r w:rsidRPr="00F038FB">
        <w:rPr>
          <w:lang w:val="en-US"/>
        </w:rPr>
        <w:t xml:space="preserve"> E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prostaglandins</w:t>
      </w:r>
      <w:proofErr w:type="gramEnd"/>
      <w:r w:rsidRPr="00F038FB">
        <w:rPr>
          <w:lang w:val="en-US"/>
        </w:rPr>
        <w:t xml:space="preserve"> F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spellStart"/>
      <w:proofErr w:type="gramStart"/>
      <w:r w:rsidRPr="00F038FB">
        <w:rPr>
          <w:lang w:val="en-US"/>
        </w:rPr>
        <w:t>thromboxanes</w:t>
      </w:r>
      <w:proofErr w:type="spellEnd"/>
      <w:proofErr w:type="gramEnd"/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019</w:t>
      </w:r>
      <w:r w:rsidR="00F038FB" w:rsidRPr="00F038FB">
        <w:rPr>
          <w:lang w:val="en-US"/>
        </w:rPr>
        <w:t>. ANTIDIURETIC HORMONE</w:t>
      </w:r>
      <w:r w:rsidR="00F038FB">
        <w:rPr>
          <w:lang w:val="en-US"/>
        </w:rPr>
        <w:t xml:space="preserve"> HAS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receptors</w:t>
      </w:r>
      <w:proofErr w:type="gramEnd"/>
      <w:r w:rsidRPr="00F038FB">
        <w:rPr>
          <w:lang w:val="en-US"/>
        </w:rPr>
        <w:t xml:space="preserve"> with tyrosine kinase activity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>2) V-receptors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intracellular</w:t>
      </w:r>
      <w:proofErr w:type="gramEnd"/>
      <w:r w:rsidRPr="00F038FB">
        <w:rPr>
          <w:lang w:val="en-US"/>
        </w:rPr>
        <w:t xml:space="preserve"> receptors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adrenergic</w:t>
      </w:r>
      <w:proofErr w:type="gramEnd"/>
      <w:r w:rsidRPr="00F038FB">
        <w:rPr>
          <w:lang w:val="en-US"/>
        </w:rPr>
        <w:t xml:space="preserve"> receptors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020</w:t>
      </w:r>
      <w:r w:rsidR="00F038FB" w:rsidRPr="00F038FB">
        <w:rPr>
          <w:lang w:val="en-US"/>
        </w:rPr>
        <w:t>. PROLACTIN IS SYNTHESIZED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adrenal cortex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corpus luteum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anterior pituitary gland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mammary glands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ovaries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021</w:t>
      </w:r>
      <w:r w:rsidR="00F038FB" w:rsidRPr="00F038FB">
        <w:rPr>
          <w:lang w:val="en-US"/>
        </w:rPr>
        <w:t>. FUNCTION OF ALDOSTERONE IS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reabsorption</w:t>
      </w:r>
      <w:proofErr w:type="gramEnd"/>
      <w:r w:rsidRPr="00F038FB">
        <w:rPr>
          <w:lang w:val="en-US"/>
        </w:rPr>
        <w:t xml:space="preserve"> of sodium ions and excretion of potassium ions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reabsorption</w:t>
      </w:r>
      <w:proofErr w:type="gramEnd"/>
      <w:r w:rsidRPr="00F038FB">
        <w:rPr>
          <w:lang w:val="en-US"/>
        </w:rPr>
        <w:t xml:space="preserve"> of potassium ions and excretion of sodium ions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activation</w:t>
      </w:r>
      <w:proofErr w:type="gramEnd"/>
      <w:r w:rsidRPr="00F038FB">
        <w:rPr>
          <w:lang w:val="en-US"/>
        </w:rPr>
        <w:t xml:space="preserve"> of renin secretion</w:t>
      </w:r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spellStart"/>
      <w:proofErr w:type="gramStart"/>
      <w:r w:rsidRPr="00F038FB">
        <w:rPr>
          <w:lang w:val="en-US"/>
        </w:rPr>
        <w:t>vasodilating</w:t>
      </w:r>
      <w:proofErr w:type="spellEnd"/>
      <w:proofErr w:type="gramEnd"/>
      <w:r w:rsidRPr="00F038FB">
        <w:rPr>
          <w:lang w:val="en-US"/>
        </w:rPr>
        <w:t xml:space="preserve"> action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022</w:t>
      </w:r>
      <w:r w:rsidR="00F038FB" w:rsidRPr="00F038FB">
        <w:rPr>
          <w:lang w:val="en-US"/>
        </w:rPr>
        <w:t xml:space="preserve">. CRETINISM </w:t>
      </w:r>
      <w:r w:rsidR="00F038FB">
        <w:rPr>
          <w:lang w:val="en-US"/>
        </w:rPr>
        <w:t>OCCURS</w:t>
      </w:r>
      <w:r w:rsidR="00F038FB" w:rsidRPr="00F038FB">
        <w:rPr>
          <w:lang w:val="en-US"/>
        </w:rPr>
        <w:t xml:space="preserve"> </w:t>
      </w:r>
      <w:r w:rsidR="00EF25E4" w:rsidRPr="00F038FB">
        <w:rPr>
          <w:lang w:val="en-US"/>
        </w:rPr>
        <w:t xml:space="preserve">IN CHILDREN </w:t>
      </w:r>
      <w:r w:rsidR="00F038FB" w:rsidRPr="00F038FB">
        <w:rPr>
          <w:lang w:val="en-US"/>
        </w:rPr>
        <w:t xml:space="preserve">WITH INSUFFICIENT </w:t>
      </w:r>
      <w:r w:rsidR="00F038FB">
        <w:rPr>
          <w:lang w:val="en-US"/>
        </w:rPr>
        <w:t xml:space="preserve">SYNTHESIS </w:t>
      </w:r>
      <w:r w:rsidR="00EF25E4">
        <w:rPr>
          <w:lang w:val="en-US"/>
        </w:rPr>
        <w:t>OF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iodothyronines</w:t>
      </w:r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spellStart"/>
      <w:proofErr w:type="gramStart"/>
      <w:r w:rsidRPr="00F038FB">
        <w:rPr>
          <w:lang w:val="en-US"/>
        </w:rPr>
        <w:t>catecholamines</w:t>
      </w:r>
      <w:proofErr w:type="spellEnd"/>
      <w:proofErr w:type="gramEnd"/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insulin</w:t>
      </w:r>
      <w:proofErr w:type="gramEnd"/>
    </w:p>
    <w:p w:rsidR="00F038FB" w:rsidRDefault="00F038FB" w:rsidP="00F038FB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growth</w:t>
      </w:r>
      <w:proofErr w:type="gramEnd"/>
      <w:r w:rsidRPr="00F038FB">
        <w:rPr>
          <w:lang w:val="en-US"/>
        </w:rPr>
        <w:t xml:space="preserve"> hormone</w:t>
      </w:r>
    </w:p>
    <w:p w:rsidR="00A734E1" w:rsidRPr="00F038FB" w:rsidRDefault="00A734E1" w:rsidP="00F038FB">
      <w:pPr>
        <w:rPr>
          <w:lang w:val="en-US"/>
        </w:rPr>
      </w:pPr>
    </w:p>
    <w:p w:rsidR="00F038FB" w:rsidRPr="00F038FB" w:rsidRDefault="000D6B47" w:rsidP="00F038FB">
      <w:pPr>
        <w:rPr>
          <w:lang w:val="en-US"/>
        </w:rPr>
      </w:pPr>
      <w:r>
        <w:rPr>
          <w:lang w:val="en-US"/>
        </w:rPr>
        <w:t>023</w:t>
      </w:r>
      <w:r w:rsidR="00F038FB" w:rsidRPr="00F038FB">
        <w:rPr>
          <w:lang w:val="en-US"/>
        </w:rPr>
        <w:t>. LEPTIN IS A HORMONE</w:t>
      </w:r>
      <w:r w:rsidR="00EF25E4">
        <w:rPr>
          <w:lang w:val="en-US"/>
        </w:rPr>
        <w:t xml:space="preserve"> OF</w:t>
      </w:r>
    </w:p>
    <w:p w:rsidR="00F038FB" w:rsidRPr="00F038FB" w:rsidRDefault="00F038FB" w:rsidP="00F038FB">
      <w:pPr>
        <w:rPr>
          <w:lang w:val="en-US"/>
        </w:rPr>
      </w:pPr>
      <w:r w:rsidRPr="00F038FB">
        <w:rPr>
          <w:lang w:val="en-US"/>
        </w:rPr>
        <w:lastRenderedPageBreak/>
        <w:t xml:space="preserve">1) </w:t>
      </w:r>
      <w:proofErr w:type="gramStart"/>
      <w:r w:rsidRPr="00F038FB">
        <w:rPr>
          <w:lang w:val="en-US"/>
        </w:rPr>
        <w:t>thyroid</w:t>
      </w:r>
      <w:proofErr w:type="gramEnd"/>
      <w:r w:rsidRPr="00F038FB">
        <w:rPr>
          <w:lang w:val="en-US"/>
        </w:rPr>
        <w:t xml:space="preserve"> gland</w:t>
      </w:r>
    </w:p>
    <w:p w:rsidR="00F038FB" w:rsidRPr="00A734E1" w:rsidRDefault="00F038FB" w:rsidP="00F038FB">
      <w:pPr>
        <w:rPr>
          <w:lang w:val="en-US"/>
        </w:rPr>
      </w:pPr>
      <w:r w:rsidRPr="00A734E1">
        <w:rPr>
          <w:lang w:val="en-US"/>
        </w:rPr>
        <w:t xml:space="preserve">2) </w:t>
      </w:r>
      <w:proofErr w:type="gramStart"/>
      <w:r w:rsidRPr="00A734E1">
        <w:rPr>
          <w:lang w:val="en-US"/>
        </w:rPr>
        <w:t>pancreas</w:t>
      </w:r>
      <w:proofErr w:type="gramEnd"/>
    </w:p>
    <w:p w:rsidR="00F038FB" w:rsidRPr="00A734E1" w:rsidRDefault="00F038FB" w:rsidP="00F038FB">
      <w:pPr>
        <w:rPr>
          <w:lang w:val="en-US"/>
        </w:rPr>
      </w:pPr>
      <w:r w:rsidRPr="00A734E1">
        <w:rPr>
          <w:lang w:val="en-US"/>
        </w:rPr>
        <w:t xml:space="preserve">3) </w:t>
      </w:r>
      <w:proofErr w:type="gramStart"/>
      <w:r w:rsidRPr="00A734E1">
        <w:rPr>
          <w:lang w:val="en-US"/>
        </w:rPr>
        <w:t>adipose</w:t>
      </w:r>
      <w:proofErr w:type="gramEnd"/>
      <w:r w:rsidRPr="00A734E1">
        <w:rPr>
          <w:lang w:val="en-US"/>
        </w:rPr>
        <w:t xml:space="preserve"> tissue</w:t>
      </w:r>
    </w:p>
    <w:p w:rsidR="00E44329" w:rsidRDefault="00F038FB" w:rsidP="00F038FB">
      <w:pPr>
        <w:rPr>
          <w:lang w:val="en-US"/>
        </w:rPr>
      </w:pPr>
      <w:r w:rsidRPr="00A734E1">
        <w:rPr>
          <w:lang w:val="en-US"/>
        </w:rPr>
        <w:t xml:space="preserve">4) </w:t>
      </w:r>
      <w:proofErr w:type="gramStart"/>
      <w:r w:rsidRPr="00A734E1">
        <w:rPr>
          <w:lang w:val="en-US"/>
        </w:rPr>
        <w:t>pituitary</w:t>
      </w:r>
      <w:proofErr w:type="gramEnd"/>
      <w:r w:rsidRPr="00A734E1">
        <w:rPr>
          <w:lang w:val="en-US"/>
        </w:rPr>
        <w:t xml:space="preserve"> gland</w:t>
      </w:r>
    </w:p>
    <w:p w:rsidR="00A734E1" w:rsidRPr="00A734E1" w:rsidRDefault="00A734E1" w:rsidP="00F038FB">
      <w:pPr>
        <w:rPr>
          <w:lang w:val="en-US"/>
        </w:rPr>
      </w:pPr>
    </w:p>
    <w:p w:rsidR="000D6B47" w:rsidRPr="00952F55" w:rsidRDefault="000D6B47" w:rsidP="000D6B47">
      <w:pPr>
        <w:rPr>
          <w:lang w:val="en-US"/>
        </w:rPr>
      </w:pPr>
      <w:r>
        <w:rPr>
          <w:lang w:val="en-US"/>
        </w:rPr>
        <w:t xml:space="preserve">024. </w:t>
      </w:r>
      <w:r w:rsidRPr="00952F55">
        <w:rPr>
          <w:lang w:val="en-US"/>
        </w:rPr>
        <w:t xml:space="preserve">POSSIBLE COMPLICATION </w:t>
      </w:r>
      <w:r>
        <w:rPr>
          <w:lang w:val="en-US"/>
        </w:rPr>
        <w:t>OF GLUCOCORTICOID’S THERAPY IS</w:t>
      </w:r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edema</w:t>
      </w:r>
      <w:proofErr w:type="gramEnd"/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low</w:t>
      </w:r>
      <w:proofErr w:type="gramEnd"/>
      <w:r w:rsidRPr="00952F55">
        <w:rPr>
          <w:lang w:val="en-US"/>
        </w:rPr>
        <w:t xml:space="preserve"> urine output</w:t>
      </w:r>
    </w:p>
    <w:p w:rsidR="000D6B47" w:rsidRPr="00952F55" w:rsidRDefault="000D6B47" w:rsidP="000D6B47">
      <w:pPr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steroid</w:t>
      </w:r>
      <w:proofErr w:type="gramEnd"/>
      <w:r>
        <w:rPr>
          <w:lang w:val="en-US"/>
        </w:rPr>
        <w:t xml:space="preserve"> stomach ulcer</w:t>
      </w:r>
    </w:p>
    <w:p w:rsidR="000D6B47" w:rsidRDefault="000D6B47" w:rsidP="000D6B47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rickets</w:t>
      </w:r>
      <w:proofErr w:type="gramEnd"/>
    </w:p>
    <w:p w:rsidR="00A734E1" w:rsidRPr="00952F55" w:rsidRDefault="00A734E1" w:rsidP="000D6B47">
      <w:pPr>
        <w:rPr>
          <w:lang w:val="en-US"/>
        </w:rPr>
      </w:pPr>
      <w:bookmarkStart w:id="0" w:name="_GoBack"/>
      <w:bookmarkEnd w:id="0"/>
    </w:p>
    <w:p w:rsidR="000D6B47" w:rsidRPr="00952F55" w:rsidRDefault="000D6B47" w:rsidP="000D6B47">
      <w:pPr>
        <w:rPr>
          <w:lang w:val="en-US"/>
        </w:rPr>
      </w:pPr>
      <w:r>
        <w:rPr>
          <w:lang w:val="en-US"/>
        </w:rPr>
        <w:t xml:space="preserve">025. </w:t>
      </w:r>
      <w:r w:rsidRPr="00952F55">
        <w:rPr>
          <w:lang w:val="en-US"/>
        </w:rPr>
        <w:t>ARACHIDONIC ACID IS FORMED BY ACTION</w:t>
      </w:r>
      <w:r>
        <w:rPr>
          <w:lang w:val="en-US"/>
        </w:rPr>
        <w:t xml:space="preserve"> OF</w:t>
      </w:r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>1) adenylate cyclase</w:t>
      </w:r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phospholipase</w:t>
      </w:r>
      <w:proofErr w:type="gramEnd"/>
      <w:r w:rsidRPr="00952F55">
        <w:rPr>
          <w:lang w:val="en-US"/>
        </w:rPr>
        <w:t xml:space="preserve"> A2</w:t>
      </w:r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spellStart"/>
      <w:proofErr w:type="gramStart"/>
      <w:r w:rsidRPr="00952F55">
        <w:rPr>
          <w:lang w:val="en-US"/>
        </w:rPr>
        <w:t>lipooxygenase</w:t>
      </w:r>
      <w:proofErr w:type="spellEnd"/>
      <w:proofErr w:type="gramEnd"/>
    </w:p>
    <w:p w:rsidR="000D6B47" w:rsidRPr="00952F55" w:rsidRDefault="000D6B47" w:rsidP="000D6B47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cyclooxygenase</w:t>
      </w:r>
      <w:proofErr w:type="gramEnd"/>
    </w:p>
    <w:p w:rsidR="000D6B47" w:rsidRPr="000D6B47" w:rsidRDefault="000D6B47" w:rsidP="00F038FB">
      <w:pPr>
        <w:rPr>
          <w:lang w:val="en-US"/>
        </w:rPr>
      </w:pPr>
    </w:p>
    <w:sectPr w:rsidR="000D6B47" w:rsidRPr="000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FB"/>
    <w:rsid w:val="000211EA"/>
    <w:rsid w:val="000D6B47"/>
    <w:rsid w:val="00A41C50"/>
    <w:rsid w:val="00A734E1"/>
    <w:rsid w:val="00EF25E4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B4F3"/>
  <w15:chartTrackingRefBased/>
  <w15:docId w15:val="{FFAF120B-7E25-4921-8C0E-3D2CE9A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2022-05-05T02:43:00Z</dcterms:created>
  <dcterms:modified xsi:type="dcterms:W3CDTF">2022-05-05T03:04:00Z</dcterms:modified>
</cp:coreProperties>
</file>