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Лекция № 12 «Лекарственные средства, влияющие на функцию органов дыхания»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C715C1" w:rsidRDefault="00AB0A14" w:rsidP="00C715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ЛС о</w:t>
      </w:r>
      <w:r w:rsidR="004D11F7" w:rsidRPr="00C715C1">
        <w:rPr>
          <w:rFonts w:ascii="Times New Roman" w:hAnsi="Times New Roman" w:cs="Times New Roman"/>
          <w:sz w:val="28"/>
          <w:szCs w:val="28"/>
        </w:rPr>
        <w:t>тхаркивающего</w:t>
      </w:r>
      <w:r w:rsidRPr="00C715C1">
        <w:rPr>
          <w:rFonts w:ascii="Times New Roman" w:hAnsi="Times New Roman" w:cs="Times New Roman"/>
          <w:sz w:val="28"/>
          <w:szCs w:val="28"/>
        </w:rPr>
        <w:t xml:space="preserve"> действия: корневища и корни девясила,</w:t>
      </w:r>
      <w:r w:rsidR="00C715C1">
        <w:rPr>
          <w:rFonts w:ascii="Times New Roman" w:hAnsi="Times New Roman" w:cs="Times New Roman"/>
          <w:sz w:val="28"/>
          <w:szCs w:val="28"/>
        </w:rPr>
        <w:t xml:space="preserve"> трава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душицы, листья мать – и –</w:t>
      </w:r>
      <w:r w:rsidR="004D11F7" w:rsidRPr="00C715C1">
        <w:rPr>
          <w:rFonts w:ascii="Times New Roman" w:hAnsi="Times New Roman" w:cs="Times New Roman"/>
          <w:sz w:val="28"/>
          <w:szCs w:val="28"/>
        </w:rPr>
        <w:t xml:space="preserve"> мачехи</w:t>
      </w:r>
      <w:r w:rsidRPr="00C715C1">
        <w:rPr>
          <w:rFonts w:ascii="Times New Roman" w:hAnsi="Times New Roman" w:cs="Times New Roman"/>
          <w:sz w:val="28"/>
          <w:szCs w:val="28"/>
        </w:rPr>
        <w:t xml:space="preserve">, корни солодки, листья подорожника болотного, трава термопсиса, трава тимьяна, трава фиалки, трава чабреца, </w:t>
      </w:r>
      <w:r w:rsidR="004D11F7" w:rsidRPr="00C715C1">
        <w:rPr>
          <w:rFonts w:ascii="Times New Roman" w:hAnsi="Times New Roman" w:cs="Times New Roman"/>
          <w:sz w:val="28"/>
          <w:szCs w:val="28"/>
        </w:rPr>
        <w:t>плоды аниса обыкновенного, корневище с корнями синюхи, плоды кориандра посевного, плоды тмина обыкновенного, плоды фенхеля обыкновенного (укроп аптечный), плоды укропа пахучего (огородного), почки сосны</w:t>
      </w:r>
    </w:p>
    <w:p w:rsidR="00C715C1" w:rsidRDefault="004D11F7" w:rsidP="00C715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ЛРС противокашлевого действия: побеги багульника болотного, </w:t>
      </w:r>
      <w:r w:rsidR="00C715C1">
        <w:rPr>
          <w:rFonts w:ascii="Times New Roman" w:hAnsi="Times New Roman" w:cs="Times New Roman"/>
          <w:sz w:val="28"/>
          <w:szCs w:val="28"/>
        </w:rPr>
        <w:t>трава</w:t>
      </w:r>
    </w:p>
    <w:p w:rsidR="004D11F7" w:rsidRDefault="004D11F7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мачка желтого</w:t>
      </w:r>
    </w:p>
    <w:p w:rsidR="00781AB1" w:rsidRDefault="00781AB1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15C1" w:rsidRDefault="00781AB1" w:rsidP="00781AB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1AB1">
        <w:rPr>
          <w:rFonts w:ascii="Times New Roman" w:hAnsi="Times New Roman" w:cs="Times New Roman"/>
          <w:b/>
          <w:sz w:val="28"/>
          <w:szCs w:val="28"/>
          <w:u w:val="single"/>
        </w:rPr>
        <w:t>ЛС отхаркивающего действия</w:t>
      </w:r>
    </w:p>
    <w:p w:rsidR="00781AB1" w:rsidRPr="00781AB1" w:rsidRDefault="00781AB1" w:rsidP="00781AB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 xml:space="preserve">Корневища и корни девясила —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Rhizomata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et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radices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Inulae</w:t>
      </w:r>
      <w:proofErr w:type="spellEnd"/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 xml:space="preserve">Девясил высокий —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Inula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helenium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 xml:space="preserve">Сложноцветные (астровые) —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Compositae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Asteraceae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>)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>. Многолетнее травяни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стое растение высотой до </w:t>
      </w:r>
      <w:smartTag w:uri="urn:schemas-microsoft-com:office:smarttags" w:element="metricconverter">
        <w:smartTagPr>
          <w:attr w:name="ProductID" w:val="1,5 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1,5 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Стебли маловетвистые, бо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роздчатые,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короткоопушенные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 Листья очередные, крупные, продолговато-эллиптические, снизу густоопушенные.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цветия — корзинки, расположенные на верхушках стеблей. Краевые цветки язычковые, золотисто-желтые, срединные цветки трубчатые. Плод — семянка с хохолком. Корневище толстое, короткое, многоглавое, с придаточными корнями.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июне—июле. Плоды созревают в августе—сентяб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ре (рис. 9.4).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Растет в лесной, лесо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степной и степной зонах европейской части России, на юге Западной Сибири.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увлажненные места по берегам рек, во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доемов, высокотравные луга, лесные поляны, заросли кустар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ников.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Лекарственное сырье.</w:t>
      </w:r>
      <w:r w:rsidRPr="00C715C1">
        <w:rPr>
          <w:rFonts w:ascii="Times New Roman" w:hAnsi="Times New Roman" w:cs="Times New Roman"/>
          <w:sz w:val="28"/>
          <w:szCs w:val="28"/>
        </w:rPr>
        <w:t xml:space="preserve"> Корневища и корни заготавливают с начала фазы плодоношения до наступления заморозков. Вы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копанное сырье отряхивают от почвы, промывают, срезают остатки стеблей и тонкие корешки. Толстые корневища и корни разрезают вдоль, провяливают и сушат в теплых, хоро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шо проветриваемых помещениях или в сушилках при темпе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ратуре нагрева сырья не выше 40 "С.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Для возобновления зарослей оставляют нетронутыми не менее одного растения на </w:t>
      </w:r>
      <w:smartTag w:uri="urn:schemas-microsoft-com:office:smarttags" w:element="metricconverter">
        <w:smartTagPr>
          <w:attr w:name="ProductID" w:val="10 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!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приготовления отваров, изготовле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ния препаратов и в составе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lastRenderedPageBreak/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куски корневищ и корней длиной 2— </w:t>
      </w:r>
      <w:smartTag w:uri="urn:schemas-microsoft-com:office:smarttags" w:element="metricconverter">
        <w:smartTagPr>
          <w:attr w:name="ProductID" w:val="2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, толщиной 0,5—3 см, твердые, цилиндрические, боль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шей частью продольно расщепленные, снаружи продоль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но-морщинистые серовато-бурого цвета, в изломе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слабозер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нистые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желтовато-белые или желтовато-серые, с заметными вместилищами с эфирным маслом в виде блестящих точек. Запах ароматный. Вкус пряный, горьковатый.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кусочки корней и корневищ раз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Цвет серовато-бурый, желтовато-белый, желтовато-серый. Запах ароматный. Вкус пряный, горькова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Химический состав.</w:t>
      </w:r>
      <w:r w:rsidRPr="00C715C1">
        <w:rPr>
          <w:rFonts w:ascii="Times New Roman" w:hAnsi="Times New Roman" w:cs="Times New Roman"/>
          <w:sz w:val="28"/>
          <w:szCs w:val="28"/>
        </w:rPr>
        <w:t xml:space="preserve"> Готовое сырье содержит до 4 % эфир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ного масла, главной составной частью которого являются бициклические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сесквитерпеновые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лактоны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алантолактон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), по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лисахариды (инулин), камедь.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Сумма БАВ корневищ и корней де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вясила высокого обладает отхаркивающим действием, сни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жая секреторную активность бронхов.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Под воздействием препаратов девясила высокого снижает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ся секреторная активность желудка, уменьшается перисталь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тика кишечника, но повышаются желчеобразование и желчевыделение. Препараты девясила обладают антимикробным и противовоспалительным действием.</w:t>
      </w:r>
    </w:p>
    <w:p w:rsidR="00AB0A14" w:rsidRPr="00C715C1" w:rsidRDefault="00C715C1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Настой</w:t>
      </w:r>
      <w:r w:rsidR="00AB0A14" w:rsidRPr="00C715C1">
        <w:rPr>
          <w:rFonts w:ascii="Times New Roman" w:hAnsi="Times New Roman" w:cs="Times New Roman"/>
          <w:sz w:val="28"/>
          <w:szCs w:val="28"/>
        </w:rPr>
        <w:t xml:space="preserve"> корневи</w:t>
      </w:r>
      <w:r>
        <w:rPr>
          <w:rFonts w:ascii="Times New Roman" w:hAnsi="Times New Roman" w:cs="Times New Roman"/>
          <w:sz w:val="28"/>
          <w:szCs w:val="28"/>
        </w:rPr>
        <w:t>щ и корней девясила</w:t>
      </w:r>
      <w:r w:rsidR="00AB0A14" w:rsidRPr="00C715C1">
        <w:rPr>
          <w:rFonts w:ascii="Times New Roman" w:hAnsi="Times New Roman" w:cs="Times New Roman"/>
          <w:sz w:val="28"/>
          <w:szCs w:val="28"/>
        </w:rPr>
        <w:t xml:space="preserve"> применяют как отхаркивающее средство для уменьшения секреции брон</w:t>
      </w:r>
      <w:r w:rsidR="00AB0A14" w:rsidRPr="00C715C1">
        <w:rPr>
          <w:rFonts w:ascii="Times New Roman" w:hAnsi="Times New Roman" w:cs="Times New Roman"/>
          <w:sz w:val="28"/>
          <w:szCs w:val="28"/>
        </w:rPr>
        <w:softHyphen/>
        <w:t>хов при острых и хронических заболеваниях дыхательных пу</w:t>
      </w:r>
      <w:r w:rsidR="00AB0A14" w:rsidRPr="00C715C1">
        <w:rPr>
          <w:rFonts w:ascii="Times New Roman" w:hAnsi="Times New Roman" w:cs="Times New Roman"/>
          <w:sz w:val="28"/>
          <w:szCs w:val="28"/>
        </w:rPr>
        <w:softHyphen/>
        <w:t>тей, сопровождающихся чрезмерным выделением мокроты и кашлем.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Препараты девясила назначают для лечения желудочно-ки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шечных заболеваний, сопровождающихся воспалительными процессами, и при язвенной болезни желудка и двенадцати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перстной кишки.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при назначении препаратов девясила в качестве отхаркивающих средств следует учитывать, что они стимулируют желчеобразование, диурез, снижают секретор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ную активность желудка.</w:t>
      </w:r>
    </w:p>
    <w:p w:rsidR="00AB0A14" w:rsidRPr="00C715C1" w:rsidRDefault="00C715C1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="00AB0A14" w:rsidRPr="00C715C1">
        <w:rPr>
          <w:rFonts w:ascii="Times New Roman" w:hAnsi="Times New Roman" w:cs="Times New Roman"/>
          <w:sz w:val="28"/>
          <w:szCs w:val="28"/>
        </w:rPr>
        <w:t xml:space="preserve"> повышенная чувствительность к эфир</w:t>
      </w:r>
      <w:r w:rsidR="00AB0A14" w:rsidRPr="00C715C1">
        <w:rPr>
          <w:rFonts w:ascii="Times New Roman" w:hAnsi="Times New Roman" w:cs="Times New Roman"/>
          <w:sz w:val="28"/>
          <w:szCs w:val="28"/>
        </w:rPr>
        <w:softHyphen/>
        <w:t>ному маслу.</w:t>
      </w:r>
    </w:p>
    <w:p w:rsidR="00AB0A14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в сухом, хорошо проветриваемом помещении.</w:t>
      </w:r>
    </w:p>
    <w:p w:rsidR="00C715C1" w:rsidRPr="00C715C1" w:rsidRDefault="00C715C1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 xml:space="preserve">Трава Душицы —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Origani</w:t>
      </w:r>
      <w:proofErr w:type="spellEnd"/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 xml:space="preserve">Душица обыкновенная —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Origanum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vulgare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Губоцветные (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яснотковые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) — 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Labiatae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C715C1">
        <w:rPr>
          <w:rFonts w:ascii="Times New Roman" w:hAnsi="Times New Roman" w:cs="Times New Roman"/>
          <w:b/>
          <w:sz w:val="28"/>
          <w:szCs w:val="28"/>
        </w:rPr>
        <w:t>Lamiaceae</w:t>
      </w:r>
      <w:proofErr w:type="spellEnd"/>
      <w:r w:rsidRPr="00C715C1">
        <w:rPr>
          <w:rFonts w:ascii="Times New Roman" w:hAnsi="Times New Roman" w:cs="Times New Roman"/>
          <w:b/>
          <w:sz w:val="28"/>
          <w:szCs w:val="28"/>
        </w:rPr>
        <w:t>)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Многолетнее травянистое растение с несколькими прямыми, ветвистыми,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мягкоопушенными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четырехгранными стеблями. Листья супротивные, короткочерешковые, продолговато-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 xml:space="preserve">яйцевидные,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или мелкозубчатые зеленого цвета. Цветки мелкие с дву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губым лилово-розовым венчиком, собраны в соцветие — щитковидную метелку. Плоды — орешки.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июле—августе. Плоды созревают в августе—сен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тябре (рис. 9.5).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Произрастает по всей ев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ропейской части России, на юге Западной Сибири. Выращи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вается в специализированных хозяйствах.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разреженные лиственные и хвойные леса, опушки и поляны, вырубки и лесные луга, заросли кус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тарников.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В качестве сырья собирают траву ду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шицы в фазе цветения растения, срезая облиственные цвету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щие верхушки длиной до </w:t>
      </w:r>
      <w:smartTag w:uri="urn:schemas-microsoft-com:office:smarttags" w:element="metricconverter">
        <w:smartTagPr>
          <w:attr w:name="ProductID" w:val="2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Нельзя выдергивать все рас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тение с подземными частями, так как это приводит к его ги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бели. При правильном сборе на одном и том же месте можно проводить заготовки 2—3 года подряд.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Сушат траву душицы под навесами или в сушилках с ис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кусственным подогревом при температуре нагрева травы до 40 °С. Высушенную траву используют целиком или обмола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чивают, отделяя грубые стебли. Сырье употребляют для при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готовления настоев и в составе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цельных или частично измельчен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ных облиственных цветоносных стеблей длиной до </w:t>
      </w:r>
      <w:smartTag w:uri="urn:schemas-microsoft-com:office:smarttags" w:element="metricconverter">
        <w:smartTagPr>
          <w:attr w:name="ProductID" w:val="2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, 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стьев, цветков. Листья продолговато-яйцевидные, к верхушке заостренные, мелкозубчатые или почти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дли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ной 2—4 см, сверху темно-зеленые, снизу светло-зеленые. Стебли четырехгранные,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мягкоопушенные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 Соцветия в виде щитковидной метелки с многочисленными цветками, имею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щими двугубый венчик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-пурпурного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-розового цвета.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Запах ароматный. Вкус горьковато-пряный, слегка вяжущий.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кусочки листьев, стеблей, соцветий, отдельных цветков,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. Цвет серовато-зеленый с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-пурпур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ными вкраплениями. Запах ароматный. Вкус горьковато-пря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ный, слегка вяжущий.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>. Готовое сырье должно содержать не менее 0,1 % эфирного мас</w:t>
      </w:r>
      <w:r w:rsidR="00C715C1">
        <w:rPr>
          <w:rFonts w:ascii="Times New Roman" w:hAnsi="Times New Roman" w:cs="Times New Roman"/>
          <w:sz w:val="28"/>
          <w:szCs w:val="28"/>
        </w:rPr>
        <w:t>ла, в состав которого входят фе</w:t>
      </w:r>
      <w:r w:rsidRPr="00C715C1">
        <w:rPr>
          <w:rFonts w:ascii="Times New Roman" w:hAnsi="Times New Roman" w:cs="Times New Roman"/>
          <w:sz w:val="28"/>
          <w:szCs w:val="28"/>
        </w:rPr>
        <w:t>нольные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карвакрол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тимол), терпеновые 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сесквитерпеновые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соединения. Кроме того,</w:t>
      </w:r>
      <w:r w:rsidR="00C715C1">
        <w:rPr>
          <w:rFonts w:ascii="Times New Roman" w:hAnsi="Times New Roman" w:cs="Times New Roman"/>
          <w:sz w:val="28"/>
          <w:szCs w:val="28"/>
        </w:rPr>
        <w:t xml:space="preserve"> трава душицы содержит </w:t>
      </w:r>
      <w:proofErr w:type="spellStart"/>
      <w:r w:rsidR="00C715C1">
        <w:rPr>
          <w:rFonts w:ascii="Times New Roman" w:hAnsi="Times New Roman" w:cs="Times New Roman"/>
          <w:sz w:val="28"/>
          <w:szCs w:val="28"/>
        </w:rPr>
        <w:t>флавонои</w:t>
      </w:r>
      <w:r w:rsidRPr="00C715C1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антоцианы, аскорбиновую кислоту 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Сумма БАВ душицы обладает от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харкивающим, антимикробным, противовоспалительным, желчегонным и седативным действием. Н</w:t>
      </w:r>
      <w:r w:rsidR="00C715C1">
        <w:rPr>
          <w:rFonts w:ascii="Times New Roman" w:hAnsi="Times New Roman" w:cs="Times New Roman"/>
          <w:sz w:val="28"/>
          <w:szCs w:val="28"/>
        </w:rPr>
        <w:t>астой травы души</w:t>
      </w:r>
      <w:r w:rsidR="00C715C1">
        <w:rPr>
          <w:rFonts w:ascii="Times New Roman" w:hAnsi="Times New Roman" w:cs="Times New Roman"/>
          <w:sz w:val="28"/>
          <w:szCs w:val="28"/>
        </w:rPr>
        <w:softHyphen/>
        <w:t>цы</w:t>
      </w:r>
      <w:r w:rsidRPr="00C715C1">
        <w:rPr>
          <w:rFonts w:ascii="Times New Roman" w:hAnsi="Times New Roman" w:cs="Times New Roman"/>
          <w:sz w:val="28"/>
          <w:szCs w:val="28"/>
        </w:rPr>
        <w:t xml:space="preserve"> применяют в качестве отхаркивающего сред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ства при острых и хронических бронхитах и других бронхолегочных заболеваниях, сопровождающихся кашлем. Настой травы душицы назначают 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>также для улучшения пищеварения при секреторной недостаточности желудочно-кишечного тракта и в качестве желчегонного, мочегонного и седативного средства.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передозировка препаратов может вы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звать тошноту.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b/>
          <w:sz w:val="28"/>
          <w:szCs w:val="28"/>
        </w:rPr>
        <w:t xml:space="preserve">Противопоказания </w:t>
      </w:r>
      <w:r w:rsidRPr="00C715C1">
        <w:rPr>
          <w:rFonts w:ascii="Times New Roman" w:hAnsi="Times New Roman" w:cs="Times New Roman"/>
          <w:sz w:val="28"/>
          <w:szCs w:val="28"/>
        </w:rPr>
        <w:t>повышенная чувствительность к эфир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ному маслу или его отдельным компонентам.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отдельно от других групп сырья в сухом помеще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нии без прямого доступа солнечных лучей.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6C1E8B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 xml:space="preserve">Листья мать-и-мачехи —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Folia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Farfarae</w:t>
      </w:r>
      <w:proofErr w:type="spellEnd"/>
    </w:p>
    <w:p w:rsidR="00AB0A14" w:rsidRPr="006C1E8B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 xml:space="preserve">Мать-и-мачеха обыкновенная —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Tussilago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farfara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6C1E8B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 xml:space="preserve">Сложноцветные (астровые) —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Compositae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Asteraceae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>)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растения.</w:t>
      </w:r>
      <w:r w:rsidRPr="00C715C1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с длинным ползучим корневищем. Ранней весной развиваются опушенные цветоносные стебли, покрытые че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шуевидными листьями, заканчивающиеся одиночными цве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точными корзинками с трубчатыми и язычковыми цветками золотисто-желтого цвета. После окончания цветения появля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ется розетка прикорневых листьев с длинными черешками,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округлосердцевидных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по краю выемчатых, сверху темно-зе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леных, снизу беловато-войлочных. Плод — семянка с летуч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кой из волосков.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апреле—мае. Плоды созревают в мае—июне (рис. 9.6).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Растет в лесной, лесо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степной, реже степной зонах европейской части России и в Сибири, где доходит до озера Байкал.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влажные, свежие почвы по берегам рек, ручьев, канавы, склоны, осыпи, сорные места.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В качестве сырья собирают листья мать-и-мачехи в первой половине лета, когда они сравните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льно невелики, с верхней стороны почти голые и не повреж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дены ржавчиной. Нельзя собирать совсем молодые листья, опушенные с обеих сторон. Листья обрывают вручную, оставляя черешок не более </w:t>
      </w:r>
      <w:smartTag w:uri="urn:schemas-microsoft-com:office:smarttags" w:element="metricconverter">
        <w:smartTagPr>
          <w:attr w:name="ProductID" w:val="5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Сушат под навесами с хоро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шей вентиляцией, разложив их слоем в 1—2 листа, периоди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чески переворачивая, или в тепловых сушилках при темпера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туре нагрева листьев 50—60 °С.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используется для приготовления настоев или в сбо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рах.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цельных или частично измельчен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ных листьев, разнообразно свернутых. По форме листья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округлосердцевидные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по краю выемчатые и неравномерно редко- и мелкозубчатые, длиной 8—15 см и шириной около </w:t>
      </w:r>
      <w:smartTag w:uri="urn:schemas-microsoft-com:office:smarttags" w:element="metricconverter">
        <w:smartTagPr>
          <w:attr w:name="ProductID" w:val="1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; длина черешка около </w:t>
      </w:r>
      <w:smartTag w:uri="urn:schemas-microsoft-com:office:smarttags" w:element="metricconverter">
        <w:smartTagPr>
          <w:attr w:name="ProductID" w:val="5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. С верхней стороны листья 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>зеленые, с нижней бело-серые. Запах слабый, характерный. Вкус горьковатый, слизистый.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кусочки листьев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Цвет серовато-зеленый.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Из резаных листьев получают гранулы — кусочки цилинд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рической или иной формы с гладкой поверхностью, тем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но-зеленого цвета с более светлыми вкраплениями.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Химический состав.</w:t>
      </w:r>
      <w:r w:rsidRPr="00C715C1">
        <w:rPr>
          <w:rFonts w:ascii="Times New Roman" w:hAnsi="Times New Roman" w:cs="Times New Roman"/>
          <w:sz w:val="28"/>
          <w:szCs w:val="28"/>
        </w:rPr>
        <w:t xml:space="preserve"> Готовое сырье содержит до 8 % слизи, горькие гликозиды,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(рутин), дубильные вещест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ва,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аскорбиновую кислоту.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Сумма БАВ обладает отхаркиваю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щим, противовоспалительным, обволакивающим и спазмо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литическим действием, обеспечивая многостороннее воздей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ствие на воспалительные процессы в слизистых оболочках дыхательных путей и ротоглотки.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Настой листьев мать-и-мачехи (10,0:200,0) применяют как отхаркивающее средство с противовоспалительными свойст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вами, способное разжижать мокроту и ускорять ее эвакуацию при заболеваниях верхних дыхательных путей, сопровождаю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щихся кашлем, а также при воспалительных заболеваниях желудочно-кишечного тракта, диарее и как желчегонное средство.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язвенная болезнь желудка и двенадца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типерстной кишки, легочные кровотечения.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в сухом, хорошо проветриваемом помещении на стеллажах.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Корни солодки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Radices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Glycyrrchizae</w:t>
      </w:r>
      <w:proofErr w:type="spellEnd"/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Солодка голая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Glycyrrchiza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glabra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L.</w:t>
      </w: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Солодка уральская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Glycyrrchiza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uralensis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Fish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>.</w:t>
      </w: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Солодка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Коржинского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Glycyrrchiza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korshinskyi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Grig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>.</w:t>
      </w: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Бобовые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Leguminosae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Fabaceae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>)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>. Многолетнее травянистое растение с многочисленными прямостоячими стеблями вы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сотой 50—150 см. Листья очередные, сложные, непарнопери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стые. Отдельные листочки продолговато-яйцевидные или ланцетовидные,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цельнокрайнис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 Цветки неправильные, бе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ло-фиолетовые, собранные в пазушные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редкоцветковые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кис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ти. Плод — продолговатый боб. Подземные органы состоят из вертикальных и горизонтальных корневищ, главного кор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ня с менее развитыми боковыми.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мае—июне. Плоды</w:t>
      </w:r>
      <w:r w:rsidR="00FA3597">
        <w:rPr>
          <w:rFonts w:ascii="Times New Roman" w:hAnsi="Times New Roman" w:cs="Times New Roman"/>
          <w:sz w:val="28"/>
          <w:szCs w:val="28"/>
        </w:rPr>
        <w:t xml:space="preserve"> созревают в сентябре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Растет на юго-востоке ев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ропейской части России, по нижнему течению Дона, Волги. Родина солодки уральской — южные степные районы Запад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ной и Восточной Сибири.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lastRenderedPageBreak/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поймы и долины рек, равнины между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речий, степи и полупустыни, луга, образует обширные зарос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Сырье, традиционно называемое «со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лодковым корнем» или «лакричным корнем», заготавливают от всех трех видов солодки. Несмотря на название «корень солодки», собирают всю подземную часть растений, при этом основную массу сырья составляют вертикальные и горизон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тальные корневища и в значительно меньшей степени — соб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ственно корни.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Выкапывают вручную или механизированным способом, отряхивают от земли и сушат на открытом воздухе или в тепловых сушилках при температуре нагрева сырья 50— 60 -С.</w:t>
      </w:r>
      <w:r w:rsidR="00C946A5">
        <w:rPr>
          <w:rFonts w:ascii="Times New Roman" w:hAnsi="Times New Roman" w:cs="Times New Roman"/>
          <w:sz w:val="28"/>
          <w:szCs w:val="28"/>
        </w:rPr>
        <w:t xml:space="preserve"> </w:t>
      </w:r>
      <w:r w:rsidRPr="00C715C1">
        <w:rPr>
          <w:rFonts w:ascii="Times New Roman" w:hAnsi="Times New Roman" w:cs="Times New Roman"/>
          <w:sz w:val="28"/>
          <w:szCs w:val="28"/>
        </w:rPr>
        <w:t>При заготовке сырья до 25 % корней и корневищ остается в почве, что надежно обеспечивает вегетативное возобновле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ние зарослей солодки.</w:t>
      </w:r>
      <w:r w:rsidR="00C946A5">
        <w:rPr>
          <w:rFonts w:ascii="Times New Roman" w:hAnsi="Times New Roman" w:cs="Times New Roman"/>
          <w:sz w:val="28"/>
          <w:szCs w:val="28"/>
        </w:rPr>
        <w:t xml:space="preserve"> </w:t>
      </w:r>
      <w:r w:rsidRPr="00C715C1">
        <w:rPr>
          <w:rFonts w:ascii="Times New Roman" w:hAnsi="Times New Roman" w:cs="Times New Roman"/>
          <w:sz w:val="28"/>
          <w:szCs w:val="28"/>
        </w:rPr>
        <w:t>Повторная заготовка сырья солодки на том же участке воз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можна через 6—8 лет.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Существует два вида сырья: 1) натуральный не очищенный от пробки солодковый корень, используемый для получения лекарственных препаратов; 2) очищенный от пробки солод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ковый корень, используемый для приготовления отваров и в составе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куски корней и корневищ различной дли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ны толщиной 0,5—15 см. Поверхность неочищенных корней покрыта бурой пробкой, продольно-морщинистая, излом светло-желтый, волокнистый. Очищенное сырье снаружи от светло-желтого до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-желтого цвета с незначительны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ми остатками пробки. Запах слабый, нехарактерный. Вкус сладкий, приторный.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куски корней и корневищ разной формы и размеров от светло-желтого до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-желтого цвета,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Запах нехарактерный, вкус сладкий, приторный.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Готовое сырье должно содержать не менее 6 %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тритерпенового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гликозида (сапонина) —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глицерризиновой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кислоты. Кроме этого, в корнях солодки содержится сумма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кумаринов, дубильных веществ, углево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Действие и применение. Сумма БАВ солодкового корня об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ладает отхаркивающим и противовоспалительным действием. Менее выражено спазмолитическое, антимикробное 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капилляроукрепляющее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действие.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Измельченные корни солодки входят в состав сборов, при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меняющихся в качестве отхаркивающих и противокашлевых средств, при бронхолегочных заболеваниях, сопровождаю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щихся кашлем.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Экстракт солодкового корня сухой входит в состав ком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плексных препаратов, обладающих отхаркивающим дейст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вием.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lastRenderedPageBreak/>
        <w:t>Экстракт солодкового корня густой применяют как вспо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могательное средство при изготовлении некоторых лекарст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венных форм.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Глицерам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»— монозамещенная аммониевая соль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глицерризиновой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кислоты, выделенной из корней солодки. Оказывает умеренное противовоспалительное и слабовыраженное отхар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кивающее действие. Назначают при легких формах бронхиа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льной астмы, аллергических дерматитах.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Ликвиритон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» представляет собой сумму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вы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деленную из корней солодки. Применяют как противовоспа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лительное, спазмолитическое 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антисекреторное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средство при неосложненной язвенной болезни желудка и двенадцати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перстной кишки,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гиперацидных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гастритах.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при длительном применении возможно раздражение слизистой оболочки желудка и кишечника.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нарушение функции печени и почек; повышенная чувствительность к отдельным компонентам суммы БАВ солодки.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в сухом, защищенном от света месте.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Листья подорожника большого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Folia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Plantaginis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majoris</w:t>
      </w:r>
      <w:proofErr w:type="spellEnd"/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Подорожник большой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Plantago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major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Подорожниковые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Plantaginaceae</w:t>
      </w:r>
      <w:proofErr w:type="spellEnd"/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Многолетнее травянистое растение с одним или несколькими цветоносными стеблями высотой 15—45 см. Листья черешковые, широкояйцевидные или широкоэллиптические,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или слегка зубча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тые с дугообразными жилками, образуют прикорневую розет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ку. Мелкие цветки с буроватым венчиком собраны в колосо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видное соцветие. Плод — многосемянная коробочка.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мае—сентябре. Плоды созревают в августе—ок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тябре (рис. 9.7).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Растет по всей террито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рии России, кроме Крайнего Севера.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глинисто-песчаные почвы вдоль просе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лочных дорог, тропинок, луга, лесные опушки и просеки. В благоприятных условиях образует чистые заросли длиной несколько километров. Как сорное растение часто встречает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ся на улицах, дворах, огородах. Культивируется в специали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зированных хозяйствах.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В качестве сырья заготавливают 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стья подорожника в период цветения растения, но до начала их пожелтения, вручную или механизированным способом. На одном и том же месте можно проводить заготовки 3—4 года подряд. Подорожник хорошо возобновляется, если при заготовке оставлять 1 растение на </w:t>
      </w:r>
      <w:smartTag w:uri="urn:schemas-microsoft-com:office:smarttags" w:element="metricconverter">
        <w:smartTagPr>
          <w:attr w:name="ProductID" w:val="1 м2"/>
        </w:smartTagPr>
        <w:r w:rsidRPr="00C715C1">
          <w:rPr>
            <w:rFonts w:ascii="Times New Roman" w:hAnsi="Times New Roman" w:cs="Times New Roman"/>
            <w:sz w:val="28"/>
            <w:szCs w:val="28"/>
          </w:rPr>
          <w:t>1 м2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 для обсеменения.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lastRenderedPageBreak/>
        <w:t>Сушат сырье под навесами или в тепловых сушилках при температуре нагрева листьев не выше 50 °С.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приготовления настоев, изготовле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ния препаратов и в составе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цельные или частично измельченные 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стья, скрученные, широкояйцевидные или широкоэллиптиче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ские,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или слегка зубчатые, суженные в широ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кий черешок, с 3—9 продольными дугообразными жилками. В месте обрыва черешка хорошо заметны остатки нитевидных жилок. Длина листьев с черешком до </w:t>
      </w:r>
      <w:smartTag w:uri="urn:schemas-microsoft-com:office:smarttags" w:element="metricconverter">
        <w:smartTagPr>
          <w:attr w:name="ProductID" w:val="24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24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, ширина 3—11 см.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Цвет зеленый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-зеленый. Запах слабый. Вкус горьковатый.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кусочки листьев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. Цвет зеленый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-зеленый. Запах слабый. Вкус горькова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Химический состав. Готовое сырье должно содержать не менее 12 % полисахаридов различного строения. Кроме того, в листьях подорожника содержатся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иридоидные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гликозиды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аукубин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), сумма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 витаминов.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Действие и применение.</w:t>
      </w:r>
      <w:r w:rsidRPr="00C715C1">
        <w:rPr>
          <w:rFonts w:ascii="Times New Roman" w:hAnsi="Times New Roman" w:cs="Times New Roman"/>
          <w:sz w:val="28"/>
          <w:szCs w:val="28"/>
        </w:rPr>
        <w:t xml:space="preserve"> Сумма БАВ листьев подорожника большого усиливает секрецию бронхиальной слизи, вследст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вие чего мокрота разжижается, что облегчает ее выделение.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Экстракт из листьев оказывает бактериостатическое, про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тивовоспалительное действие, стимулирует выделение желу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дочного сока, повышает его кислотность.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Настой </w:t>
      </w:r>
      <w:r w:rsidR="00FA3597">
        <w:rPr>
          <w:rFonts w:ascii="Times New Roman" w:hAnsi="Times New Roman" w:cs="Times New Roman"/>
          <w:sz w:val="28"/>
          <w:szCs w:val="28"/>
        </w:rPr>
        <w:t>листьев подорожника</w:t>
      </w:r>
      <w:r w:rsidRPr="00C715C1">
        <w:rPr>
          <w:rFonts w:ascii="Times New Roman" w:hAnsi="Times New Roman" w:cs="Times New Roman"/>
          <w:sz w:val="28"/>
          <w:szCs w:val="28"/>
        </w:rPr>
        <w:t xml:space="preserve"> применяют в ка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честве отхаркивающего средства при заболеваниях бронхолегочной системы, сопровождаемых кашлем.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Сок из свежих листьев подорожника1 и препарат «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Плантаглюцид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» назначают в период обострения или для профилакти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 рецидивов хронических гастритов, язвенной болезни же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лудка и двенадцатиперстной кишки с нормальной и пони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женной кислотностью.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повышение свободной и общей кис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лотности желудочного сока, изжога.</w:t>
      </w:r>
    </w:p>
    <w:p w:rsidR="00AB0A14" w:rsidRPr="00C715C1" w:rsidRDefault="00FA3597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="00AB0A14" w:rsidRPr="00C715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A14" w:rsidRPr="00C715C1">
        <w:rPr>
          <w:rFonts w:ascii="Times New Roman" w:hAnsi="Times New Roman" w:cs="Times New Roman"/>
          <w:sz w:val="28"/>
          <w:szCs w:val="28"/>
        </w:rPr>
        <w:t>гиперацидные</w:t>
      </w:r>
      <w:proofErr w:type="spellEnd"/>
      <w:r w:rsidR="00AB0A14" w:rsidRPr="00C715C1">
        <w:rPr>
          <w:rFonts w:ascii="Times New Roman" w:hAnsi="Times New Roman" w:cs="Times New Roman"/>
          <w:sz w:val="28"/>
          <w:szCs w:val="28"/>
        </w:rPr>
        <w:t xml:space="preserve"> гастриты и язвенная бо</w:t>
      </w:r>
      <w:r w:rsidR="00AB0A14" w:rsidRPr="00C715C1">
        <w:rPr>
          <w:rFonts w:ascii="Times New Roman" w:hAnsi="Times New Roman" w:cs="Times New Roman"/>
          <w:sz w:val="28"/>
          <w:szCs w:val="28"/>
        </w:rPr>
        <w:softHyphen/>
        <w:t>лезнь желудка с повышенной кислотностью.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в сухом, хорошо проветриваемом помещении без доступа прямых солнечных лучей.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Трава термопсиса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Thermopsodis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Семена термопсиса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Semina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Thermopsidis</w:t>
      </w:r>
      <w:proofErr w:type="spellEnd"/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Термопсис ланцетовидный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Ihermopsis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lanceolata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FA3597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Бобовые — 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Leguminosae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FA3597">
        <w:rPr>
          <w:rFonts w:ascii="Times New Roman" w:hAnsi="Times New Roman" w:cs="Times New Roman"/>
          <w:b/>
          <w:sz w:val="28"/>
          <w:szCs w:val="28"/>
        </w:rPr>
        <w:t>Fabaceae</w:t>
      </w:r>
      <w:proofErr w:type="spellEnd"/>
      <w:r w:rsidRPr="00FA3597">
        <w:rPr>
          <w:rFonts w:ascii="Times New Roman" w:hAnsi="Times New Roman" w:cs="Times New Roman"/>
          <w:b/>
          <w:sz w:val="28"/>
          <w:szCs w:val="28"/>
        </w:rPr>
        <w:t>)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растения.</w:t>
      </w:r>
      <w:r w:rsidRPr="00C715C1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с мошной корневой системой. Стебли прямостоячие, бороздчатые, опушенные, высотой до </w:t>
      </w:r>
      <w:smartTag w:uri="urn:schemas-microsoft-com:office:smarttags" w:element="metricconverter">
        <w:smartTagPr>
          <w:attr w:name="ProductID" w:val="6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60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Листья очеред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ные, короткочерешковые, тройчатосложные с двумя ланцето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видными прилистниками. Листочки сложного листа продол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говатые или узколанцетовидные, снизу опушенные. Цветки с желтым венчиком мотылькового типа собраны по три в мутов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ки, расположенные в пазухах мелких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прицветных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листьев, и образуют негустую кисть на концах побегов. Плоды — линей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 бобы. Семена почковидные, зеленовато-черные.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мае—июне. Плоды созреваю</w:t>
      </w:r>
      <w:r w:rsidR="00FA3597">
        <w:rPr>
          <w:rFonts w:ascii="Times New Roman" w:hAnsi="Times New Roman" w:cs="Times New Roman"/>
          <w:sz w:val="28"/>
          <w:szCs w:val="28"/>
        </w:rPr>
        <w:t>т в августе—сентябре.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Растет в степной и лесо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степной зонах Западной и Восточной Сибири.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солонцеватые степи, долины рек и бе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рега озер, часто образуют сплошные заросли. Встречается как сорное растение в посевах, на залежах, около жилья.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В качестве сырья используют надзем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ную часть (траву) и отдельно семена термопсиса. Траву заго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тавливают в фазе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бутонизации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 начала цветения, срезая ее на высоте 3—5 см от поверхности почвы. Заготовку прекра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щают сразу после того, как на растениях появляются первые плоды, присутствие которых в данном виде сырья недопусти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мо. Сушат траву под навесами или в тепловых сушилках при температуре нагрева сырья 50—60 °С.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Семена собирают после их созревания. Бобы обрывают вручную или косят плодоносящие растения, высушивают и обмолачивают, а семена отделяют.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Заготовку травы и семян термопсиса можно вести ежегод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 на одном месте, так как растение хорошо возобновляется после срезания.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Траву и семена термопсиса используют только для получе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ния препаратов.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</w:t>
      </w:r>
      <w:r w:rsidRPr="00FA3597">
        <w:rPr>
          <w:rFonts w:ascii="Times New Roman" w:hAnsi="Times New Roman" w:cs="Times New Roman"/>
          <w:sz w:val="28"/>
          <w:szCs w:val="28"/>
          <w:u w:val="single"/>
        </w:rPr>
        <w:t xml:space="preserve">цельные или частично измельченные стебли с листьями и цветками. </w:t>
      </w:r>
      <w:r w:rsidRPr="00C715C1">
        <w:rPr>
          <w:rFonts w:ascii="Times New Roman" w:hAnsi="Times New Roman" w:cs="Times New Roman"/>
          <w:sz w:val="28"/>
          <w:szCs w:val="28"/>
        </w:rPr>
        <w:t>Стебли бороздчатые, слегка опушен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ные. Листья короткочерешковые, тройчатые, с двумя крупны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ми прилистниками. Бутоны и желтые цветки, собранные в му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товки на верхушках стеблей, образуют негустую кисть.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Запах слабый, своеобразный. Вкус не определяется.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sz w:val="28"/>
          <w:szCs w:val="28"/>
          <w:u w:val="single"/>
        </w:rPr>
        <w:t>Семена термопсиса гладкие</w:t>
      </w:r>
      <w:r w:rsidRPr="00C715C1">
        <w:rPr>
          <w:rFonts w:ascii="Times New Roman" w:hAnsi="Times New Roman" w:cs="Times New Roman"/>
          <w:sz w:val="28"/>
          <w:szCs w:val="28"/>
        </w:rPr>
        <w:t>, блестящие, сплюснутые, поч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ковидной формы, темно-серого, иногда черного цвета. Запах слабый. Вкус не определяется.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 xml:space="preserve">. Трава термопсиса содержит до 2,5 % суммы алкалоидов, производных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хинолизидина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фенолкарбоновыс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кислоты.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В семенах термопсиса находится до 3 % суммы алкалоидов, главным из которых является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цитизин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lastRenderedPageBreak/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Сумма БАВ травы термопсиса ока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зывает выраженное отхаркивающее действие. Алкалоид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цити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зин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содержащийся в семенах термопсиса, обладает способ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ностью возбуждать дыхательный центр.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Используют экстракт термопсиса сухой в качестве отхарки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вающего средства, способствующего удалению мокроты из 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гочных путей, при лечении различных бронхолегочных заболе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ваний, сопровождающихся кашлем. Экстракт входит в состав таблеток, микстур и других комплексных препаратов, являю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щихся противокашлевыми и отхаркивающими средствами.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Препарат «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Цититон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», представляющий собой 0,15 % во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дный раствор алкалоида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цитизина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применяют только в ста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ционарах при остановке дыхания.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препараты термопсиса могут вызвать тошноту и рвоту.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легочные кровотечения, язвенная бо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лезнь желудка и двенадцатиперстной кишки, выраженная гипертензия, далеко зашедшие стадии атеросклероза; индиви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дуальная повышенная чувствительность к алкалоидам термо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псиса.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в отдельном помещении в сухом, защищенном от света месте. Трава и семена термопсиса, экстракт термопсиса сухой и препара</w:t>
      </w:r>
      <w:r w:rsidR="00FA3597">
        <w:rPr>
          <w:rFonts w:ascii="Times New Roman" w:hAnsi="Times New Roman" w:cs="Times New Roman"/>
          <w:sz w:val="28"/>
          <w:szCs w:val="28"/>
        </w:rPr>
        <w:t>т «</w:t>
      </w:r>
      <w:proofErr w:type="spellStart"/>
      <w:r w:rsidR="00FA3597">
        <w:rPr>
          <w:rFonts w:ascii="Times New Roman" w:hAnsi="Times New Roman" w:cs="Times New Roman"/>
          <w:sz w:val="28"/>
          <w:szCs w:val="28"/>
        </w:rPr>
        <w:t>Цититон</w:t>
      </w:r>
      <w:proofErr w:type="spellEnd"/>
      <w:r w:rsidR="00FA3597">
        <w:rPr>
          <w:rFonts w:ascii="Times New Roman" w:hAnsi="Times New Roman" w:cs="Times New Roman"/>
          <w:sz w:val="28"/>
          <w:szCs w:val="28"/>
        </w:rPr>
        <w:t>» относятся к сильнодействующим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Трава тимьяна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Thymi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vulgaris</w:t>
      </w:r>
      <w:proofErr w:type="spellEnd"/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Тимьян обыкновенный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Thymius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vulgaris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Губоцветные (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ясиотковые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)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Labiatae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Lamiaceae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>)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>. Полукустарник с сильно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ветвистым прямостоячим стеблем высотой до </w:t>
      </w:r>
      <w:smartTag w:uri="urn:schemas-microsoft-com:office:smarttags" w:element="metricconverter">
        <w:smartTagPr>
          <w:attr w:name="ProductID" w:val="5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50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Ветви тонкие, четырехгранные, опушенные. Листья мелкие, супро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тивные, короткочерешковые, продолговато-яйцевидной или продолговато-ланцетовидной формы с завернутым вниз краем, с обеих сторон усеяны мелкими железками, содержа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щими эфирное масло. Мелкие цветки с двугубым розова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то-лиловым венчиком собраны на концах ветвей в разрежен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 кистевидные соцветия. Плод — орешек.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июне—июле. Плоды созревают в августе (рис. 9.И).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Тимьян обыкновенный в диком виде на территории России не встречается. Родина — южная Европа. Растение культивируется на юге России.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Лекарственное сырье.</w:t>
      </w:r>
      <w:r w:rsidRPr="00C715C1">
        <w:rPr>
          <w:rFonts w:ascii="Times New Roman" w:hAnsi="Times New Roman" w:cs="Times New Roman"/>
          <w:sz w:val="28"/>
          <w:szCs w:val="28"/>
        </w:rPr>
        <w:t xml:space="preserve"> Траву тимьяна обыкновенного ска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шивают в фазе цветения, сушат в тени под навесами или в тепловых сушилках при температуре нагрева травы 35—40 °С. После высушивания ее обмолачивают и просеивают для отде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ления крупных частей растения.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получения эфирного масла, приго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товления настоев, экстрактов и в составе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lastRenderedPageBreak/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листьев, цветков и кусочков стеб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лей толщиной до </w:t>
      </w:r>
      <w:smartTag w:uri="urn:schemas-microsoft-com:office:smarttags" w:element="metricconverter">
        <w:smartTagPr>
          <w:attr w:name="ProductID" w:val="1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. Листья мелкие, короткочерешковые,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продолговато-яйцевидной или продолговато-ланцетовидной формы с завернутыми вниз краями, длиной 5—10 мм, шириной 2—5 мм. На обеих сторонах листа </w:t>
      </w:r>
      <w:r w:rsidR="00500614">
        <w:rPr>
          <w:rFonts w:ascii="Times New Roman" w:hAnsi="Times New Roman" w:cs="Times New Roman"/>
          <w:sz w:val="28"/>
          <w:szCs w:val="28"/>
        </w:rPr>
        <w:t xml:space="preserve">видны многочисленные   круглые </w:t>
      </w:r>
      <w:r w:rsidR="00C946A5">
        <w:rPr>
          <w:rFonts w:ascii="Times New Roman" w:hAnsi="Times New Roman" w:cs="Times New Roman"/>
          <w:sz w:val="28"/>
          <w:szCs w:val="28"/>
        </w:rPr>
        <w:t xml:space="preserve">блестящие </w:t>
      </w:r>
      <w:r w:rsidRPr="00C715C1">
        <w:rPr>
          <w:rFonts w:ascii="Times New Roman" w:hAnsi="Times New Roman" w:cs="Times New Roman"/>
          <w:sz w:val="28"/>
          <w:szCs w:val="28"/>
        </w:rPr>
        <w:t>железки   с   эфирным маслом. Цвет листьев сверху темно-зеленый, снизу серовато-зеленый. Цветки мелкие одиночные или по нескольку штук вместе. Венчик двугубый, розовый, светло-лиловый или бе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ловатый. Кусочки стеблей различной длины, слегка четырех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гранные, цвет от зеленовато-коричневого до бурого.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Запах сильный, ароматный. Вкус пряный.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>. Готовое сырье должно содержать не менее 1 % эфирного масла, основными компонентами кото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рого являются фенольные соединения (тимол,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карвакрол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 др.) и моноциклические терпены. Помимо эфирного масла, в листьях тимьяна обыкновенного содержатся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Отхаркивающее действие тимьяна обыкновенного определяется наличием в нем эфирного мас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ла сложного состава.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препараты (настой, экст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ракт) обладают выраженным отхаркивающим, антимикроб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ным и противовоспалительным действием.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Препараты тимьяна обыкновенного применяют при бронхолегочных заболеваниях, сопровождающихся кашлем, а так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же при воспалительных заболеваниях полости рта и рото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глотки, вызванных гноеродными бактериями. Их назначают и при заболеваниях желудочно-кишечного тракта, сопровож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дающихся снижением желудочной секреции, атонией или спазмами кишечника, метеоризмом. Под воздействием пре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паратов нормализуется микрофлора кишечника.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Жидкий экстракт и эфирное масло, полученные из травы тимьяна обыкновенного, входят в состав многочисленных от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харкивающих и противокашлевых средств. Экстракт тимьяна или чабреца жидкий входит в состав комплексного препарата «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Пертуссин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», применяемого при острых и хронических забо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леваниях дыхательных путей, сопровождающихся кашлем.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при передозировке препаратов может возникнуть тошнота.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беременность, болезни почек и печени, декомпенсация сердечной деятельности; повышенная чувстви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тельность к эфирному маслу или его отдельным компонентам.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отдельно от других групп сырья в сухом помеще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нии без доступа прямых солнечных лучей.</w:t>
      </w: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Трава фиалки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Violae</w:t>
      </w:r>
      <w:proofErr w:type="spellEnd"/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Фиалка трехцветная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Viola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tricolor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Фиалка полевая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Viola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arvensis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Фиалковые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Violaceae</w:t>
      </w:r>
      <w:proofErr w:type="spellEnd"/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>. Фиалка одно- или двулет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нее растение. Стебли простые или ветвистые, прямостоячие или приподнимающиеся, слегка ребристые. Листья очередные, черешковые, простые, широкояйцевидные или продолго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ватые с двумя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перисторассеченными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перистораздельными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прилистниками. Цветки одиночные, неправильные. У фиалки трехцветной два верхних лепестка венчика сине-фиолетовые, у фиалки полевой — белые, два боковых и нижний лепестки у обоих растений желтые. Плод — коробочка.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Цветет с мая по сентябрь. Плоды созревают </w:t>
      </w:r>
      <w:r w:rsidR="00500614">
        <w:rPr>
          <w:rFonts w:ascii="Times New Roman" w:hAnsi="Times New Roman" w:cs="Times New Roman"/>
          <w:sz w:val="28"/>
          <w:szCs w:val="28"/>
        </w:rPr>
        <w:t>с августа по октябрь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Фиалка трехцветная рас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тет почти по всей европейской части России и Западной Си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бири, за исключением самых северных районов.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Фиалка полевая распространена в европейской части Рос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сии, Западной и Восточной Сибири.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>. Фиалка трехцветная растет на сухих лу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гах, опушках и полянах в смешанных и хвойных лесах, реже в светлых лиственных лесах, как сорное растение на пашнях и огородах; фиалка полевая — в кустарниках, лесах, по берегам рек, на лугах, каменистых склонах, у полевых дорог, как сор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ное растение на полях и огородах.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Заготавливают сырье обоих видов фиалки в фазе цветения растений. Траву срезают и сушат в проветриваемых помещениях или в тепловых сушилках при температуре нагрева травы до 40 °С.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Для возобновления растений следует ежегодно менять мес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то заготовки и оставлять на нем 2—3 растения на </w:t>
      </w:r>
      <w:smartTag w:uri="urn:schemas-microsoft-com:office:smarttags" w:element="metricconverter">
        <w:smartTagPr>
          <w:attr w:name="ProductID" w:val="1 м2"/>
        </w:smartTagPr>
        <w:r w:rsidRPr="00C715C1">
          <w:rPr>
            <w:rFonts w:ascii="Times New Roman" w:hAnsi="Times New Roman" w:cs="Times New Roman"/>
            <w:sz w:val="28"/>
            <w:szCs w:val="28"/>
          </w:rPr>
          <w:t>1 м2</w:t>
        </w:r>
      </w:smartTag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приготовления настоев и в составе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облиственных стеблей с цветками и плодами, отдельных стеблей, цельных или измельченных 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стьев, цветков, плодов. Стебли ребристые, внутри полые, длиной до </w:t>
      </w:r>
      <w:smartTag w:uri="urn:schemas-microsoft-com:office:smarttags" w:element="metricconverter">
        <w:smartTagPr>
          <w:attr w:name="ProductID" w:val="25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Листья черешковые, простые с двумя круп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ными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перисторассеченными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перистораздельными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листниками. Нижние листья широкояйцевидные, верхние — продолговатые, по краю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тупозубчатые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крупногородчатые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зеленые, длиной до </w:t>
      </w:r>
      <w:smartTag w:uri="urn:schemas-microsoft-com:office:smarttags" w:element="metricconverter">
        <w:smartTagPr>
          <w:attr w:name="ProductID" w:val="6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, шириной до </w:t>
      </w:r>
      <w:smartTag w:uri="urn:schemas-microsoft-com:office:smarttags" w:element="metricconverter">
        <w:smartTagPr>
          <w:attr w:name="ProductID" w:val="2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Цветки оди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ночные, неправильные, двойные. Чашечка из 5 зеленых ча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шелистиков. Верхние лепестки венчика фиолетовые, тем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но-синие, бледно-желтые или белые. Нижние лепестки жел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того цвета. Плод — коробочка.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Запах слабый. Вкус сладковатый с ощущением слизи.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кусочков стеблей зеленого или светло-зеленого цвета, листьев зеленого цвета, цветков синего, фиолетового, желтого 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 xml:space="preserve">и белого цвета, проходящая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Запах слабый. Вкус сладковатый с ощущением слизи.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В траве фиалки содержится сумма полифенольных соединений, состоящая из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антоцианов, кумаринов и фенолкарбоновых кислот. Кроме того, присутствуют полисахариды,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тритсрпеновые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гликозиды (са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понины), витамины, следы эфирного масла.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. Сумма БАВ травы фиалки обладает отхаркивающим,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бронхолитическим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противовоспалитель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ным, мочегонным 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гипосенсибилизируюшим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действием.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Н</w:t>
      </w:r>
      <w:r w:rsidR="00500614">
        <w:rPr>
          <w:rFonts w:ascii="Times New Roman" w:hAnsi="Times New Roman" w:cs="Times New Roman"/>
          <w:sz w:val="28"/>
          <w:szCs w:val="28"/>
        </w:rPr>
        <w:t xml:space="preserve">астой травы фиалки </w:t>
      </w:r>
      <w:r w:rsidRPr="00C715C1">
        <w:rPr>
          <w:rFonts w:ascii="Times New Roman" w:hAnsi="Times New Roman" w:cs="Times New Roman"/>
          <w:sz w:val="28"/>
          <w:szCs w:val="28"/>
        </w:rPr>
        <w:t>применяют как отхарки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вающее, смягчающее кашель средство при острых респираторно-вирусных инфекциях, хронических бронхитах, коклю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ше, а также при воспалительных заболеваниях почек и мочевыводящих путей.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Самостоятельно или в смеси с другими лекарственными растениями траву фиалки используют для лечения аллергиче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ских дерматитов, экссудативного диатеза, экземы.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, при передозировке настоя травы фиал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 возможны тошнота и рвота.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Противопоказания</w:t>
      </w:r>
      <w:r w:rsidRPr="00C715C1">
        <w:rPr>
          <w:rFonts w:ascii="Times New Roman" w:hAnsi="Times New Roman" w:cs="Times New Roman"/>
          <w:sz w:val="28"/>
          <w:szCs w:val="28"/>
        </w:rPr>
        <w:t>: повышенная чувствительность к отде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льным компонентам суммы БАВ.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в сухом, хорошо проветриваемом помещении без доступа прямых солнечных лучей.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Трава чабреца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Serpylli</w:t>
      </w:r>
      <w:proofErr w:type="spellEnd"/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Тимьян ползучий (чабрец)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Thymus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serpyllum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Губоцветные (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яснотковые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)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Labiatae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Lamiaceae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>)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растения.</w:t>
      </w:r>
      <w:r w:rsidRPr="00C715C1">
        <w:rPr>
          <w:rFonts w:ascii="Times New Roman" w:hAnsi="Times New Roman" w:cs="Times New Roman"/>
          <w:sz w:val="28"/>
          <w:szCs w:val="28"/>
        </w:rPr>
        <w:t xml:space="preserve"> Полукустарничек с рас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пластанными по почве тонкими стволиками, приподнимаю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щимися или стоячими цветоносными побегами. Листья су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противные, короткочерешковые, эллиптические или продол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говато-эллиптические,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с малозаметными то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чечными железками. Цветки с двугубым венчиком розова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то-лилового или синевато-фиолетового цвета, собраны в го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ловчатые соцветия. Плод — орешек.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июне—июле. Плоды</w:t>
      </w:r>
      <w:r w:rsidR="00500614">
        <w:rPr>
          <w:rFonts w:ascii="Times New Roman" w:hAnsi="Times New Roman" w:cs="Times New Roman"/>
          <w:sz w:val="28"/>
          <w:szCs w:val="28"/>
        </w:rPr>
        <w:t xml:space="preserve"> созревают в августе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лесная, лесостепная и степная зоны европейской части России.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песчаные,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мелкощебнистые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 камени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стые почвы в разреженных сосновых и смешанных лесах, лесные опушки и поляны, осыпи и меловые обнажения, склоны холмов, лощин.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lastRenderedPageBreak/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Траву чабреца собирают в фазе цве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тения, срезая верхние части облиственных побегов без гру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бых одревесневших оснований стебля.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Сушат сырье в тени под навесами или в сушилках с искус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ственным обогревом при температуре нагрева травы до 35—40 °С. Сухую траву обмолачивают и отделяют грубые час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ти растения.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При заготовке нельзя выдергивать растение с корнем, так как это ведет к уничтожению зарослей. Для их возобновле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ния следует ежегодно менять место заготовки.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получения эфирного масла, экст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рактов, настоев и в составе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цельных или частично измельчен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ных тонких веточек, листьев, цветков. Листья короткочерешковые, ланцетные, эллиптические или продолговато-эллип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тические,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голые, зеленые или серо-зеленые, длиной до </w:t>
      </w:r>
      <w:smartTag w:uri="urn:schemas-microsoft-com:office:smarttags" w:element="metricconverter">
        <w:smartTagPr>
          <w:attr w:name="ProductID" w:val="15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15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У основания листа заметны редкие щети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нистые волоски. Кусочки веточек четырехгранные, опушен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ные, зеленовато-бурые, иногда с фиолетовым оттенком. Одиночные цветки или фрагменты соцветий с двугубым венчи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ком красно-, синевато-фиолетового цвета.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Запах ароматный. Вкус горьковато-пряный, слегка жгучий. 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>. Готовое сырье должно содержать до 1 % эфирного масла с преобладанием фенольных соединений (ти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мол). Помимо эфирного масла, в листьях чабреца находятся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дубильные вещества,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тритерпеновые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соедине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. Сумма БАВ травы чабреца обладает выраженным отхаркивающим действием, усиливая секрецию бронхиальных желез, разжижая мокроту и ускоряя эвакуацию продуктов воспаления и слизистых масс. Эфирное масло и входящий в его состав тимол и другие фенольные соединения оказывают эффективное антимикробное влияние, сумма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фла-воноидов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— противовоспалительное и спазмолитическое.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Н</w:t>
      </w:r>
      <w:r w:rsidR="00500614">
        <w:rPr>
          <w:rFonts w:ascii="Times New Roman" w:hAnsi="Times New Roman" w:cs="Times New Roman"/>
          <w:sz w:val="28"/>
          <w:szCs w:val="28"/>
        </w:rPr>
        <w:t>астой травы чабреца</w:t>
      </w:r>
      <w:r w:rsidRPr="00C715C1">
        <w:rPr>
          <w:rFonts w:ascii="Times New Roman" w:hAnsi="Times New Roman" w:cs="Times New Roman"/>
          <w:sz w:val="28"/>
          <w:szCs w:val="28"/>
        </w:rPr>
        <w:t xml:space="preserve"> и экстракт чабреца жид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кий применяют при бронхолегочной патологии, осложнен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ной патогенной микрофлорой, резистентной к антибиоти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кам, острых респираторно-вирусных заболеваниях.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Жидкий экстракт и эфирное масло чабреца входят в состав многочисленных препаратов, применяемых в качестве отхар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кивающих и противокашлевых средств.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Препараты чабреца назначают при заболеваниях желудоч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но-кишечного тракта, сопровождающихся снижением желу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дочной секреции, спазмами кишечника, метеоризмом.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lastRenderedPageBreak/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при передозировке препаратов может возникнуть тошнота.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беременность, болезни печени и почек, декомпенсация сердечной деятельности. Повышенная чувст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вительность к эфирному маслу или его отдельным компонен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там.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отдельно от других групп сырья в сухом помеще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нии без прямого доступа солнечных лучей.</w:t>
      </w:r>
    </w:p>
    <w:p w:rsidR="004D11F7" w:rsidRPr="00C715C1" w:rsidRDefault="004D11F7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Плоды аниса обыкновенного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Fructus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Anisi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vulgaris</w:t>
      </w:r>
      <w:proofErr w:type="spellEnd"/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Анис обыкновенный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Anisum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vulgaris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Gaertn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B0A14" w:rsidRPr="00500614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 xml:space="preserve">Зонтичные (сельдерейные) — 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Umbelliferae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500614">
        <w:rPr>
          <w:rFonts w:ascii="Times New Roman" w:hAnsi="Times New Roman" w:cs="Times New Roman"/>
          <w:b/>
          <w:sz w:val="28"/>
          <w:szCs w:val="28"/>
        </w:rPr>
        <w:t>Apiaceae</w:t>
      </w:r>
      <w:proofErr w:type="spellEnd"/>
      <w:r w:rsidRPr="00500614">
        <w:rPr>
          <w:rFonts w:ascii="Times New Roman" w:hAnsi="Times New Roman" w:cs="Times New Roman"/>
          <w:b/>
          <w:sz w:val="28"/>
          <w:szCs w:val="28"/>
        </w:rPr>
        <w:t>)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0614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. Травянистое однолетнее растение с прямым, округлым бороздчатым стеблем высотой до </w:t>
      </w:r>
      <w:smartTag w:uri="urn:schemas-microsoft-com:office:smarttags" w:element="metricconverter">
        <w:smartTagPr>
          <w:attr w:name="ProductID" w:val="6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60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Нижние листья длинночерешковые, простые, округло-почковидные. Верхние листья сидячие, трех-, пяти-раздельные на линейные доли. Цветки мелкие, с белым вен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чиком, собраны в соцветие — сложный зонтик. Плод — вис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лоплодник, не распадающийся на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июне—июле. Плод</w:t>
      </w:r>
      <w:r w:rsidR="00A60DE3">
        <w:rPr>
          <w:rFonts w:ascii="Times New Roman" w:hAnsi="Times New Roman" w:cs="Times New Roman"/>
          <w:sz w:val="28"/>
          <w:szCs w:val="28"/>
        </w:rPr>
        <w:t>ы созревают в августе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Родина аниса обыкно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венного — страны Средиземноморья. В России растение ку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льтивируется в Центрально-черноземных областях.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В качестве сырья собирают плоды в фазе начала их созревания. Стебли аниса скашивают вместе с плодами и оставляют для дозревания и просушки плодов, за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тем плоды обмолачивают и отделяют от травы.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получения эфирного масла и в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ставе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мелкие плоды — вислоплодники, состоя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щие из двух не отделенных друг от друга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полуплодиков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 Пло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ды яйцевидные или обратнояйцевидные, суженные к верхуш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ке, на которой заметны остатки чашечки и надпестичного диска. На каждом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находятся 5 слабо выступаю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щих продольных ребрышек. Поверхность плода шероховатая, длина 3—5 мм, ширина 2—3 мм.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 плодов желтовато-серый. Запах сильный, ароматный. Вкус сладковато-пряный.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>. В готовом сырье должно быть не менее 1,5 % эфирного масла, в состав которого входят ароматиче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ские соединения (анетол, анисовый альдегид и др.). Плоды содержат также жирное масло, белки, углеводы, слизи.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B1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Лечебные свойства аниса опреде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ляет наличие эфирного масла, которое обладает отхаркиваю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щим, противовоспалительным 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>и спазмолитическим свойства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ми. Отхаркивающее действие прямое за счет выделения ане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тола и других летучих компонентов эфирного масла через легкие, что рефлекторно усиливает дыхание, ускоряет удале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ние мокроты и продуктов воспаления слизистой оболочки из дыхательных путей.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Под воздействием эфирного масла аниса нормализуются секреторная и моторная функции желудка и кишечника, улучшается пищеварение, подавляется метеоризм.</w:t>
      </w:r>
    </w:p>
    <w:p w:rsidR="00AB0A14" w:rsidRPr="00C715C1" w:rsidRDefault="00A60DE3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Настой плодов аниса</w:t>
      </w:r>
      <w:r w:rsidR="00AB0A14" w:rsidRPr="00C715C1">
        <w:rPr>
          <w:rFonts w:ascii="Times New Roman" w:hAnsi="Times New Roman" w:cs="Times New Roman"/>
          <w:sz w:val="28"/>
          <w:szCs w:val="28"/>
        </w:rPr>
        <w:t xml:space="preserve"> назначают в качестве от</w:t>
      </w:r>
      <w:r w:rsidR="00AB0A14" w:rsidRPr="00C715C1">
        <w:rPr>
          <w:rFonts w:ascii="Times New Roman" w:hAnsi="Times New Roman" w:cs="Times New Roman"/>
          <w:sz w:val="28"/>
          <w:szCs w:val="28"/>
        </w:rPr>
        <w:softHyphen/>
        <w:t>харкивающего средства. Масло анисовое входит в состав многочисленных комплексных препаратов (нашатырно-анисовые капли, грудной эликсир и др.), назначаемых при забо</w:t>
      </w:r>
      <w:r w:rsidR="00AB0A14" w:rsidRPr="00C715C1">
        <w:rPr>
          <w:rFonts w:ascii="Times New Roman" w:hAnsi="Times New Roman" w:cs="Times New Roman"/>
          <w:sz w:val="28"/>
          <w:szCs w:val="28"/>
        </w:rPr>
        <w:softHyphen/>
        <w:t>леваниях дыхательных путей, сопровождающихся кашлем.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Плоды аниса обыкновенного входят в состав грудных, же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лудочных, слабительных, потогонных 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лактогонных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сборов.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повышенная чувствительность к эфир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ному маслу и отдельным его компонентам.</w:t>
      </w:r>
    </w:p>
    <w:p w:rsidR="00AB0A14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отдельно от других групп сырья в сухом помеще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нии без прямого доступа солнечных лучей.</w:t>
      </w:r>
    </w:p>
    <w:p w:rsidR="00A60DE3" w:rsidRDefault="00A60DE3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976" w:rsidRPr="00A60DE3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 xml:space="preserve">Корневища с корнями синюхи –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Rhizomata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cum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radicibus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Polemonii</w:t>
      </w:r>
      <w:proofErr w:type="spellEnd"/>
    </w:p>
    <w:p w:rsidR="00AF5976" w:rsidRPr="00A60DE3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 xml:space="preserve">Синюха голубая —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Polemonium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coeruleum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976" w:rsidRPr="00A60DE3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Синюховые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—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Polemoniaceae</w:t>
      </w:r>
      <w:proofErr w:type="spellEnd"/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>. Многолетнее травянистое растение высотой 40—100 см с толстым горизонтальным кор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невищем и густыми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мочковидными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корнями. Стебель прямо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стоячий, полый, ветвистый в верхней части. Листья очеред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ные, непарноперистые с продолговато-яйцевидными листоч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ками. Нижние листья черешковые, верхние — сидячие. Цвет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ки с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пятилепестным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колокольчатым голубым венчиком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браны в метельчатые соцветия. Плод — коробочка.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При сборе сырья нельзя вырывать растения с корнем, так как это приводит к их гибели. На одном и том же месте заго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товку проводят 2—3 года подряд, после чего делают перерыв на I—2 года для возобновления зарослей.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Сушат сырье под навесами или в сушилках с искусствен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ным подогревом при температуре нагрева сырья до 50—60 °С.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получения препаратов, приготовле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ния настоя и в составе сборов.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верхние части стеблей длиной до </w:t>
      </w:r>
      <w:smartTag w:uri="urn:schemas-microsoft-com:office:smarttags" w:element="metricconverter">
        <w:smartTagPr>
          <w:attr w:name="ProductID" w:val="4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40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 с листьями и цветками. Стебли четырехгранные, полые, тол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щиной до </w:t>
      </w:r>
      <w:smartTag w:uri="urn:schemas-microsoft-com:office:smarttags" w:element="metricconverter">
        <w:smartTagPr>
          <w:attr w:name="ProductID" w:val="0,5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0,5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Нижние листья супротивные, трех-, пяти-лопастные или раздельные, верхние — ланцетовидные, зубча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тые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 Цветки с двугубым грязно-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>розовым или розовато-фиолетовым венчиком, бутоны собраны в му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товки в пазухах листьев. Чашечка с пятью шиловидно заост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ренными зубцами. Цвет стеблей серовато-зеленый, листьев — темно-зеленый. Запах слабый. Вкус горьковатый.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кусочки стеблей, листьев и цветков,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Цвет серовато-зеленый. Запах слабый. Вкус горьковатый.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>. Растет единичными экземплярами или небольшими группами на влажных лугах, лесных полянах и опушках и в зарослях кустарников в долинах рек.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Корневища с корнями выкапывают осенью, в конце вегетации, после созревания плодов, отреза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ют надземную часть, моют в холодной воде и просушивают на воздухе. Сушат под навесами или в сушилках при темпе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ратуре нагрева сырья до 50—60 °С.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приготовления отваров и в составе сборов.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цельные или разрезанные вдоль корневи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ща с корнями. Корневища горизонтальные, иногда ветвя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щиеся, морщинистые, с ровным или зернистым изломом, длиной до </w:t>
      </w:r>
      <w:smartTag w:uri="urn:schemas-microsoft-com:office:smarttags" w:element="metricconverter">
        <w:smartTagPr>
          <w:attr w:name="ProductID" w:val="5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, с многочисленными придаточными корнями. Корни тонкие, цилиндрические, узловатые, шероховатые, длиной до </w:t>
      </w:r>
      <w:smartTag w:uri="urn:schemas-microsoft-com:office:smarttags" w:element="metricconverter">
        <w:smartTagPr>
          <w:attr w:name="ProductID" w:val="35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35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, толщиной 1—2 мм. Цвет корневищ серова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то-бурый, корней — желтый. Запах слабый своеобразный. Вкус горьковатый.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>. Корневища с корнями синюхи содер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жат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тритерпеновые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гликозиды (сапонины), эфирное и жир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ное масла, полисахариды и органические кислоты.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Лечебные свойства галеновых пре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паратов синюхи определяются наличием различных по строе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нию сапонинов, обладающих преимущественно седативным и отхаркивающим действием. Они оказывают гипотензивное и антисклеротическое воздействие. В качестве седативного средства их применяют при повышенной нервной возбуди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мости и неврастении, сопровождающихся бессонницей. Как отхаркивающее средство препараты синюхи используют при острых и хронических бронхитах.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при длительном применении и превы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шении доз возможно появление симптомов угнетения ЦНС.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повышенная чувствительность к любо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му компоненту препаратов.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в сухом, хорошо проветриваемом помещении на стеллажах.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976" w:rsidRPr="00A60DE3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 xml:space="preserve">Плоды кориандра —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Fructus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Coriandri</w:t>
      </w:r>
      <w:proofErr w:type="spellEnd"/>
    </w:p>
    <w:p w:rsidR="00AF5976" w:rsidRPr="00A60DE3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 xml:space="preserve">Кориандр посевной —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Coriandrum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sativum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976" w:rsidRPr="00A60DE3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Зонтичные (сельдерейные) —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Umbelliferae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Apiaceae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>)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Однолетнее травянистое растение высотой до </w:t>
      </w:r>
      <w:smartTag w:uri="urn:schemas-microsoft-com:office:smarttags" w:element="metricconverter">
        <w:smartTagPr>
          <w:attr w:name="ProductID" w:val="7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70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 с тонким веретенообразным кор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нем. Стебель голый, бороздчатый, полый. Прикорневые 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стья длинночерешковые, цельные, трехлопастные; нижние стеблевые короткочерешковые,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дваждыперистораздельные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с яйцевидными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глубоконадрезанными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долями; верхние си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дячие, дважды-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триждыперисторассеченные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на линей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ные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сегменты. Цветки мелкие с белым или розовым венчиком, собраны в соцветие — сложный зонтик. Плод —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нераспадающийся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вислоплодник диаметром до </w:t>
      </w:r>
      <w:smartTag w:uri="urn:schemas-microsoft-com:office:smarttags" w:element="metricconverter">
        <w:smartTagPr>
          <w:attr w:name="ProductID" w:val="5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Цветет в июне—июле, </w:t>
      </w:r>
      <w:r>
        <w:rPr>
          <w:rFonts w:ascii="Times New Roman" w:hAnsi="Times New Roman" w:cs="Times New Roman"/>
          <w:sz w:val="28"/>
          <w:szCs w:val="28"/>
        </w:rPr>
        <w:t>плодоносит в августе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Родина кориандра посев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ного — страны Средиземноморья. В России культивируется в центрально-черноземных и юго-восточных областях европей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ской части.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В качестве сырья заготавливают пло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ды кориандра в фазе плодоношения, когда плоды в зонтиках побурели и созрели на 60—80 %. Растения скашивают меха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низированным способом, досушивают в валках или снопиках на поле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946A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="00C946A5">
        <w:rPr>
          <w:rFonts w:ascii="Times New Roman" w:hAnsi="Times New Roman" w:cs="Times New Roman"/>
          <w:sz w:val="28"/>
          <w:szCs w:val="28"/>
        </w:rPr>
        <w:t xml:space="preserve">на </w:t>
      </w:r>
      <w:r w:rsidRPr="00C715C1">
        <w:rPr>
          <w:rFonts w:ascii="Times New Roman" w:hAnsi="Times New Roman" w:cs="Times New Roman"/>
          <w:sz w:val="28"/>
          <w:szCs w:val="28"/>
        </w:rPr>
        <w:t>току</w:t>
      </w:r>
      <w:proofErr w:type="gramEnd"/>
      <w:r w:rsidRPr="00C715C1">
        <w:rPr>
          <w:rFonts w:ascii="Times New Roman" w:hAnsi="Times New Roman" w:cs="Times New Roman"/>
          <w:sz w:val="28"/>
          <w:szCs w:val="28"/>
        </w:rPr>
        <w:t>, а затем обмолачивают и очищают от примесей.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Незрелые зеленые плоды обладают неприятным запахом, обусловленным содержанием в эфирном масле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децилового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альдегида. При созревании </w:t>
      </w:r>
      <w:r>
        <w:rPr>
          <w:rFonts w:ascii="Times New Roman" w:hAnsi="Times New Roman" w:cs="Times New Roman"/>
          <w:sz w:val="28"/>
          <w:szCs w:val="28"/>
        </w:rPr>
        <w:t xml:space="preserve">плодов в масле накапливается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</w:t>
      </w:r>
      <w:r w:rsidRPr="00C715C1">
        <w:rPr>
          <w:rFonts w:ascii="Times New Roman" w:hAnsi="Times New Roman" w:cs="Times New Roman"/>
          <w:sz w:val="28"/>
          <w:szCs w:val="28"/>
        </w:rPr>
        <w:t>налоол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придающий им приятный аромат.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получения эфирного масла и в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ставе сборов.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вислоплодники, не распадающиеся на от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дельные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шарообразной формы, 2—5 мм в по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перечнике. На поверхности вислоплодника имеются 10 про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дольных извилистых ребрышек, чередующихся с прямыми (вторичными). На верхушке плода заметны остатки чашечки и столбика. Цвет желтовато-серый или соломенно-желтый. Запах сильный, специфический, ароматный. Вкус пряный.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Химический состав: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в плодах кориандра до 1,4% эфирного масла, главным компонентом которого является ацикличе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ский терпеновый спирт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линалоол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; до 20 % жирного масла и белковые вещества.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Водные извлечения и эфирное масло из плодов кориандра повышают секреторную и мотор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ную функцию желудка и кишечника, оказывают спазмолити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ческое действие на гладкие мышцы желудочно-кишечного тракта, усиливают желчеотделение.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препараты из плодов кориандра применяют при нарушениях функций желудка и кишечника, сопровождаю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щихся спазмами, при заболеваниях печени и желчного пузы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ря, метеоризме. Входит в состав 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>желудочного, ветрогонного, аппетитного, желчегонного № 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15C1">
        <w:rPr>
          <w:rFonts w:ascii="Times New Roman" w:hAnsi="Times New Roman" w:cs="Times New Roman"/>
          <w:sz w:val="28"/>
          <w:szCs w:val="28"/>
        </w:rPr>
        <w:t>1 и противогеморроидального2 сборов.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индивидуальная повышенная чувстви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тельность к эфирному маслу кориандра посевного или его отдельным компонентам.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отдельно от других видов сырья в плотной упа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ковке в сухих, хорошо вентилируемых помещениях.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Плоды тмина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Fructus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Carvi</w:t>
      </w:r>
      <w:proofErr w:type="spellEnd"/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Тмин обыкновенный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Carum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carvi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Зонтичные (сельдерейные)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Umbelliferae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Apiaceae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>)</w:t>
      </w:r>
    </w:p>
    <w:p w:rsidR="00AF5976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растения.</w:t>
      </w:r>
      <w:r w:rsidRPr="00C715C1">
        <w:rPr>
          <w:rFonts w:ascii="Times New Roman" w:hAnsi="Times New Roman" w:cs="Times New Roman"/>
          <w:sz w:val="28"/>
          <w:szCs w:val="28"/>
        </w:rPr>
        <w:t xml:space="preserve"> Двулетнее травянистое рас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тение с веретенообразным мясистым корнем. Стебли высотой до </w:t>
      </w:r>
      <w:smartTag w:uri="urn:schemas-microsoft-com:office:smarttags" w:element="metricconverter">
        <w:smartTagPr>
          <w:attr w:name="ProductID" w:val="10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100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, прямостоячие, ветвистые. Листья в очертании про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долговатые, дважды-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триждыперисторассеченные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 линей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ными острыми сегментами. Нижние листья крупные, на длин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ных черешках, верхние — мельче, черешки более короткие. Цветки мелкие, белые, собраны в соцветие — сложный зонтик. Плод — вислоплодник, распадающийся на два серповидно изогнутых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полуплодика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мерикарпия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) с 5 светлыми ребрами. Цветет в мае—июне, пл</w:t>
      </w:r>
      <w:r>
        <w:rPr>
          <w:rFonts w:ascii="Times New Roman" w:hAnsi="Times New Roman" w:cs="Times New Roman"/>
          <w:sz w:val="28"/>
          <w:szCs w:val="28"/>
        </w:rPr>
        <w:t>оды созревают в июле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 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Встречается в диком виде в лесной и лесостепной зонах европейской части России, в южной части лесной зоны Западной и Восточной Сибири, реже на Дальнем Востоке.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>. Произрастает повсеместно на влажных лугах, в разреженных хвойных, смешанных и мелколиствен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ных лесах, на опушках, полянах и выгонах. Для получения лекарственного сырья растение культивируется.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Лекарственное сырье.</w:t>
      </w:r>
      <w:r w:rsidRPr="00C715C1">
        <w:rPr>
          <w:rFonts w:ascii="Times New Roman" w:hAnsi="Times New Roman" w:cs="Times New Roman"/>
          <w:sz w:val="28"/>
          <w:szCs w:val="28"/>
        </w:rPr>
        <w:t xml:space="preserve"> В качестве сырья заготавливают пло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ды тмина в тот период, когда они уже созрели в центральных зонтиках, а в краевых соцветиях еще не дозрели. Убирают в течение 1—2 дней, для чего растения целиком срезают или скашивают на плантациях, связывают в снопики и оставляют для дозревания. После сушки снопики обмолачивают, плоды очищают и просеивают.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получения эфирного масла и в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ставе сборов.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) вислоплодника продолговатой формы, серповидные, сжатые с боков, 3—7 мм длиной, 1 — </w:t>
      </w:r>
      <w:smartTag w:uri="urn:schemas-microsoft-com:office:smarttags" w:element="metricconverter">
        <w:smartTagPr>
          <w:attr w:name="ProductID" w:val="1,5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1,5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 шириной. Внутренняя сторона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мерикарпия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плоская, наружная выпуклая. Каждый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имеет 5 продольных ребрышек, из которых 3 находятся на выпуклой стороне, а 2 — на боковой. На верхушке заметны остатки ча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шечки и столбика.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lastRenderedPageBreak/>
        <w:t>Цвет поверхности плодов темно-бурый, у ребрышек —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ломенно-желтый. Вкус жгучий, горьковатый, пряный. Запах сильный, ароматный.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 xml:space="preserve">: до 6 % эфирного масла, основными компонентами которого являются моноциклический терпен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лимонен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 моноциклический терпеновый кетон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карвон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кро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ме того,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флаваноиды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жирное масло, белки.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Водные извлечения и эфирное масло из плодов тмина повышают секреторную и моторную функцию желудка и кишечника, улучшают процесс пищева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рения и уменьшают возможность газообразования, оказыва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ют спазмолитическое действие на гладкие мышцы желудоч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но-кишечного тракта, усиливают желчеотделение.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препараты из плодов тмина применяют при на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рушениях функций желудка и кишечника, сопровождающих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ся спазмами, метеоризмом, запорами с сопутствующими за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болеваниями печени и желчного пузыря. Плоды тмина вхо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дят в состав сборов: желудочного, ветрогонного, аппетитно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го, желчегонного 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лактогонного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сбора «Лактавит»1.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индивидуальная повышенная чувстви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тельность к эфирному маслу кориандра посевного или его отдельным компонентам.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в сухих, хорошо проветриваемых помещениях от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дельно от других видов лекарственного сырья.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Плоды фенхеля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Fructus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Foeniculi</w:t>
      </w:r>
      <w:proofErr w:type="spellEnd"/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Фенхель обыкновенный (укроп аптечный)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Foeniculum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vulgare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Зонтичные (сельдерейные)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Umbelliferae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Apiaceae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>)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Двулетнее травянистое растение с круглым, наверху ветвистым стеблем высотой до </w:t>
      </w:r>
      <w:smartTag w:uri="urn:schemas-microsoft-com:office:smarttags" w:element="metricconverter">
        <w:smartTagPr>
          <w:attr w:name="ProductID" w:val="2 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 и веретенообразным корнем. Листья очередные, влага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лищные, нижние — черешковые,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многократноперисторассеченные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на линейно-нитевидные сегменты, верхние листья почти сидячие. Цветки мелкие, желтые, с пятью лепестка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ми, собраны в соцветие — сложный зонтик. Плод — вислоп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лодник, при созревании распадающийся на два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полуплодика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июле—августе, плоды созревают в сентябре (рис. 3.24).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Родина фенхеля обыкно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венного — страны Средиземноморья. В России растение ку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льтивируется в центрально-черноземных областях, Красно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дарском крае.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В качестве сырья заготавливают зре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лые плоды фенхеля, которые созревают на растениях не од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новременно: в боковых зонтиках на 10—20 дней позже, чем в центральных. Во избежание больших потерь плодов растение скашивают в период, когда плоды созрели в центральных зонтиках, затем скошенные растения связывают в снопы и 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>оставляют для дозревания и просушки, после чего обмолачи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вают, очищают от примесей и просеивают. Очищенные плоды фенхеля сушат в сушилках при температуре нагрева сырья не выше 40 °С.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получения эфирного масла и в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ставе сборов.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цельных и распавшихся на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) вислоплодников.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долговатой формы, длиной 4—10 мм, шириной 1,5—4 мм. Внутренняя сторона их плоская, наружная выпуклая. На каждом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находится 5 продольных ребрышек, из которых 3 на выпуклой стороне и 2 более развитых — по бо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кам. На верхушке заметны остатки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пятизубчатой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чашечки и надпестичный диск с двумя расходящимися столбиками. Цвет зеленовато-бурый. Запах сильный, своеобразный. Вкус сладковатый, пряный.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>. Готовое сырье должно содержать не ме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нее 3 % эфирного масла, в состав которого входят ароматиче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ские соединения (анетол, анисовый альдегид), моноцикличе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ские и бициклические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терпеноиды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жирное масло, белки.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препараты и эфирное масло фенхеля обыкновенного повышают секрецию пищева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рительных желез, регулируют моторную функцию кишечни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ка, оказывают спазмолитическое, ветрогонное, желчегонное и диуретическое действие. Кроме того, они обладают седативным и отхаркивающим свойствами.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Препараты, полученные из плодов и эфирного масла фен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хеля, применяют при заболеваниях желудочно-кишечного тракта, сопровождающихся спазмами кишечника, метеориз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мом, диспепсией, болями в кишечнике.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Препараты фенхеля в комбинации с другими лекарствен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ными растениями назначают при заболеваниях верхних дыха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тельных путей, сопровождающихся кашлем для разжижения мокроты и улучшения ее отхаркивания.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Применяют при метеоризме в виде укропной воды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Aqua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Foeniculi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). Плоды входят в состав молокогонного сбора «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Лактавит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».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повышенная индивидуальная чувстви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тельность к компонентам эфирного масла.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отдельно от других видов сырья в сухом, хорошо проветриваемом помещении.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Плоды укропа пахучего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Fructus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Anethi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graveolentis</w:t>
      </w:r>
      <w:proofErr w:type="spellEnd"/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Укроп пахучий (укроп огородный)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Anethum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graveolens</w:t>
      </w:r>
      <w:proofErr w:type="spellEnd"/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Зонтичные (сельдерейные)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Umbelliferae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</w:rPr>
        <w:t>Apiaceae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</w:rPr>
        <w:t>)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Однолетнее травянистое растение с одиночным ветвистым стеблем высотой до </w:t>
      </w:r>
      <w:smartTag w:uri="urn:schemas-microsoft-com:office:smarttags" w:element="metricconverter">
        <w:smartTagPr>
          <w:attr w:name="ProductID" w:val="12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120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. Нижние листья 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 xml:space="preserve">черешковые, при основании влагалищные, верхние сидячие, трижды- или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четыреждыперисторассеченные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на линейно-нитевидные сегменты, с восковым налетом. Цветки мелкие, желтые, собраны в соцветие — сложный зон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тик.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Плод — вислоплодник, </w:t>
      </w:r>
      <w:r>
        <w:rPr>
          <w:rFonts w:ascii="Times New Roman" w:hAnsi="Times New Roman" w:cs="Times New Roman"/>
          <w:sz w:val="28"/>
          <w:szCs w:val="28"/>
        </w:rPr>
        <w:t xml:space="preserve">распадающийся на два плоских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r w:rsidRPr="00C715C1">
        <w:rPr>
          <w:rFonts w:ascii="Times New Roman" w:hAnsi="Times New Roman" w:cs="Times New Roman"/>
          <w:sz w:val="28"/>
          <w:szCs w:val="28"/>
        </w:rPr>
        <w:t>рикарпия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Цветение — весь летний период. Плоды созревают нерав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номерно.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Географическое распространение. Родина укропа пахучего — страны Средиземноморья. В России растение культивируется повсеместно.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В качестве сырья заготавливают зре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лые плоды укропа в тот период, когда созревает 50—60 % плодов. Растения срезают, связывают в снопы, которые оставляют на время, достаточное для дозревания и просушки плодов. Затем снопы обмолачивают, отделяют плоды от при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месей и сушат в сушилках при температуре нагрева сырья не выше 40 °С.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получения эфирного масла и в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ставе сборов.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цельных плодов (вислоплодников) и отдельных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полуплодиков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мерикарпиев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Мерикарпий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ши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рокоэллиптический, слабовыпуклый на внешней стороне и плоский — на внутренней. На каждом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мерикарпии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 внеш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ней стороны расположены 3 нитевидных ребра и 2 плоских крыловидных боковых. Цвет плодов зеленовато-бурый или бурый, ребер — желто-бурый. Запах сильный, ароматный. Вкус сладковато-пряный, несколько жгучий.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>. Готовое сырье должно содержать не менее 2 % эфирного масла, в состав которого входят моно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циклические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терпеноиды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карвон</w:t>
      </w:r>
      <w:proofErr w:type="spellEnd"/>
      <w:r>
        <w:rPr>
          <w:rFonts w:ascii="Times New Roman" w:hAnsi="Times New Roman" w:cs="Times New Roman"/>
          <w:sz w:val="28"/>
          <w:szCs w:val="28"/>
        </w:rPr>
        <w:t>, р-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фелландрен</w:t>
      </w:r>
      <w:proofErr w:type="spellEnd"/>
      <w:r>
        <w:rPr>
          <w:rFonts w:ascii="Times New Roman" w:hAnsi="Times New Roman" w:cs="Times New Roman"/>
          <w:sz w:val="28"/>
          <w:szCs w:val="28"/>
        </w:rPr>
        <w:t>, а-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лимо</w:t>
      </w:r>
      <w:r w:rsidRPr="00C715C1">
        <w:rPr>
          <w:rFonts w:ascii="Times New Roman" w:hAnsi="Times New Roman" w:cs="Times New Roman"/>
          <w:sz w:val="28"/>
          <w:szCs w:val="28"/>
        </w:rPr>
        <w:t>нен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бициклический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терпеноид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р-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пинен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ароматическое сое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динение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миристицин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 другие вещества. Кроме того, в соста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ве плодов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белки, жирное масло.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препараты из плодов укропа пахучего повышают секрецию пищеварительных же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лез, регулируют моторную деятельность кишечника, оказыва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ют спазмолитическое, желчегонное, диуретическое и отхар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кивающее действие.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Применяют для улучшения аппетита и пищеварения, устранения спазмов желудка, кишечника и в качестве ветро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гонного средства.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повышенная индивидуальная чувстви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тельность к компонентам эфирного масла.</w:t>
      </w:r>
    </w:p>
    <w:p w:rsidR="00AF5976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отдельно от других видов сырья в сухом, хорошо проветриваемом помещении.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976" w:rsidRPr="00131B7A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Почки</w:t>
      </w:r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31B7A">
        <w:rPr>
          <w:rFonts w:ascii="Times New Roman" w:hAnsi="Times New Roman" w:cs="Times New Roman"/>
          <w:b/>
          <w:sz w:val="28"/>
          <w:szCs w:val="28"/>
        </w:rPr>
        <w:t>сосны</w:t>
      </w:r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—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>Turiones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>Pini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>Gemmae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>Pini</w:t>
      </w:r>
      <w:proofErr w:type="spellEnd"/>
      <w:r w:rsidRPr="00131B7A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AF5976" w:rsidRPr="00781AB1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Сосна</w:t>
      </w:r>
      <w:r w:rsidRPr="00781A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31B7A">
        <w:rPr>
          <w:rFonts w:ascii="Times New Roman" w:hAnsi="Times New Roman" w:cs="Times New Roman"/>
          <w:b/>
          <w:sz w:val="28"/>
          <w:szCs w:val="28"/>
        </w:rPr>
        <w:t>обыкновенная</w:t>
      </w:r>
      <w:r w:rsidRPr="00781A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— </w:t>
      </w:r>
      <w:proofErr w:type="spellStart"/>
      <w:r w:rsidRPr="00781AB1">
        <w:rPr>
          <w:rFonts w:ascii="Times New Roman" w:hAnsi="Times New Roman" w:cs="Times New Roman"/>
          <w:b/>
          <w:sz w:val="28"/>
          <w:szCs w:val="28"/>
          <w:lang w:val="en-US"/>
        </w:rPr>
        <w:t>Pinus</w:t>
      </w:r>
      <w:proofErr w:type="spellEnd"/>
      <w:r w:rsidRPr="00781A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781AB1">
        <w:rPr>
          <w:rFonts w:ascii="Times New Roman" w:hAnsi="Times New Roman" w:cs="Times New Roman"/>
          <w:b/>
          <w:sz w:val="28"/>
          <w:szCs w:val="28"/>
          <w:lang w:val="en-US"/>
        </w:rPr>
        <w:t>sylvestris</w:t>
      </w:r>
      <w:proofErr w:type="spellEnd"/>
      <w:r w:rsidRPr="00781A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AF5976" w:rsidRPr="00781AB1" w:rsidRDefault="00AF5976" w:rsidP="00AF59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lastRenderedPageBreak/>
        <w:t>Сосновые</w:t>
      </w:r>
      <w:r w:rsidRPr="00781A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— </w:t>
      </w:r>
      <w:proofErr w:type="spellStart"/>
      <w:r w:rsidRPr="00781AB1">
        <w:rPr>
          <w:rFonts w:ascii="Times New Roman" w:hAnsi="Times New Roman" w:cs="Times New Roman"/>
          <w:b/>
          <w:sz w:val="28"/>
          <w:szCs w:val="28"/>
          <w:lang w:val="en-US"/>
        </w:rPr>
        <w:t>Pinaceae</w:t>
      </w:r>
      <w:proofErr w:type="spellEnd"/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B7A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>. Вечнозеленое однодом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ное дерево высотой до </w:t>
      </w:r>
      <w:smartTag w:uri="urn:schemas-microsoft-com:office:smarttags" w:element="metricconverter">
        <w:smartTagPr>
          <w:attr w:name="ProductID" w:val="45 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45 м</w:t>
        </w:r>
      </w:smartTag>
      <w:r w:rsidRPr="00C715C1">
        <w:rPr>
          <w:rFonts w:ascii="Times New Roman" w:hAnsi="Times New Roman" w:cs="Times New Roman"/>
          <w:sz w:val="28"/>
          <w:szCs w:val="28"/>
        </w:rPr>
        <w:t xml:space="preserve">. Ствол в диаметре до </w:t>
      </w:r>
      <w:smartTag w:uri="urn:schemas-microsoft-com:office:smarttags" w:element="metricconverter">
        <w:smartTagPr>
          <w:attr w:name="ProductID" w:val="1 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, покрыт красновато-бурой отслаивающейся корой. Сизо-зеленая, иг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ловидная хвоя, растет попарно, гладкая, жесткая, остроко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нечная, с наружной стороны выпуклая, с внутренней — плос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кая Мужские соцветия располагаются у основания побегов текущего года, женские - по 1-3 на концах побегов. Шиш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 одиночные или по 2-3 на согнутых вниз ножках, удли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ненно-яйцевидные, серые. Семена крылатые, по 2 в пазухах семенных чешуи.                                        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мае. Семена созревают на второй год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большая часть террито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рии России. Основные массивы сосновых лесов находятся в европейской части, на Урале и в Западной Сибири.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песчаные и подзолистые почвы в лесных, лесостепных районах, песчаные террасы речных до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лин.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Сырьем являются укороченные вер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хушечные вегетативные побеги, традиционно называемые «почками сосны». Их собирают зимой или ранней весной (в феврале — марте) до начала интенсивного роста. Верхуш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 побегов срезают с ветвей деревьев, срубленных на участ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ках заготовки древесины.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Сушат под навесами или в хорошо проветриваемых поме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щениях. Почки сосны нельзя сушить в сушилках с искусст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венным подогревом, так как при незначительном нагревании смола почек плавится, а чешуи расходятся в стороны.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почки одиночные или по нескольку штук в мутовках, окружающих более крупную центральную почку, без стебля или с остатком стебля, длиной не более </w:t>
      </w:r>
      <w:smartTag w:uri="urn:schemas-microsoft-com:office:smarttags" w:element="metricconverter">
        <w:smartTagPr>
          <w:attr w:name="ProductID" w:val="3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3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По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верхность почек покрыта сухими, спирально расположенны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ми ланцетовидными, заостренными бахромчатыми чешуйка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ми, склеенными между собой выступающей смолой.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 розовато-бурый. Запах ароматный. Вкус горьковатый.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>Химический состав:</w:t>
      </w:r>
      <w:r w:rsidRPr="00C715C1">
        <w:rPr>
          <w:rFonts w:ascii="Times New Roman" w:hAnsi="Times New Roman" w:cs="Times New Roman"/>
          <w:sz w:val="28"/>
          <w:szCs w:val="28"/>
        </w:rPr>
        <w:t xml:space="preserve"> эфирное масло (не менее 3 %), в состав которого входят моноциклические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лимонен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) и бициклические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пинен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борнилацетат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) терпены и другие соединения. Кроме того, в почках содержатся дубильные вещества, горь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кие гликозиды, смола.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>Применение.</w:t>
      </w:r>
      <w:r w:rsidRPr="00C715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Галеновые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препараты почек сосны обладают противовоспалительным, антисептическим свойствами, а также способностью разжижать мокроту и ускорять ее эваку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ацию.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Настой почек сосны</w:t>
      </w:r>
      <w:r w:rsidRPr="00C715C1">
        <w:rPr>
          <w:rFonts w:ascii="Times New Roman" w:hAnsi="Times New Roman" w:cs="Times New Roman"/>
          <w:sz w:val="28"/>
          <w:szCs w:val="28"/>
        </w:rPr>
        <w:t xml:space="preserve"> применяют в качестве от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харкивающего и дезинфицирующего средства при заболева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ниях верхних дыхательных путей.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lastRenderedPageBreak/>
        <w:t>Эфирное масло сосны обыкновенной входит в состав ком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плексных препаратов («Пиносол»1 и др.), применяемых при острых и хронических инфекционно-воспалительных заболе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ваниях слизистых оболочек носа, носоглотки, трахеи и брон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хов (особенно ОРВИ).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. При приеме больших доз отвара почек сосны возможно раздражение слизистой оболочки желудка и кишечника.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воспалительные заболевания почек (нефрит) и перерождение почек (нефроз).</w:t>
      </w:r>
    </w:p>
    <w:p w:rsidR="00AF5976" w:rsidRPr="00C715C1" w:rsidRDefault="00AF5976" w:rsidP="00AF5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05A3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в прохладных, сухих, хорошо проветриваемых помещениях.</w:t>
      </w:r>
    </w:p>
    <w:p w:rsidR="00AF5976" w:rsidRDefault="00AF5976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AB1" w:rsidRDefault="00781AB1" w:rsidP="00781AB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1AB1">
        <w:rPr>
          <w:rFonts w:ascii="Times New Roman" w:hAnsi="Times New Roman" w:cs="Times New Roman"/>
          <w:b/>
          <w:sz w:val="28"/>
          <w:szCs w:val="28"/>
          <w:u w:val="single"/>
        </w:rPr>
        <w:t>ЛРС противокашлевого действия</w:t>
      </w:r>
    </w:p>
    <w:p w:rsidR="00781AB1" w:rsidRDefault="00781AB1" w:rsidP="00781AB1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1AB1" w:rsidRPr="006C1E8B" w:rsidRDefault="00781AB1" w:rsidP="00781A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 xml:space="preserve">Побеги багульника болотного —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Cormus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Ledi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palustris</w:t>
      </w:r>
      <w:proofErr w:type="spellEnd"/>
    </w:p>
    <w:p w:rsidR="00781AB1" w:rsidRPr="006C1E8B" w:rsidRDefault="00781AB1" w:rsidP="00781A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 xml:space="preserve">Багульник болотный —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Ledum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palustre</w:t>
      </w:r>
      <w:proofErr w:type="spellEnd"/>
      <w:r w:rsidRPr="006C1E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1AB1" w:rsidRPr="006C1E8B" w:rsidRDefault="00781AB1" w:rsidP="00781A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 xml:space="preserve"> Вересковые — </w:t>
      </w:r>
      <w:proofErr w:type="spellStart"/>
      <w:r w:rsidRPr="006C1E8B">
        <w:rPr>
          <w:rFonts w:ascii="Times New Roman" w:hAnsi="Times New Roman" w:cs="Times New Roman"/>
          <w:b/>
          <w:sz w:val="28"/>
          <w:szCs w:val="28"/>
        </w:rPr>
        <w:t>Ericaceae</w:t>
      </w:r>
      <w:proofErr w:type="spellEnd"/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>. Ветвистый вечнозеленый кустарник высотой 30—1</w:t>
      </w:r>
      <w:r>
        <w:rPr>
          <w:rFonts w:ascii="Times New Roman" w:hAnsi="Times New Roman" w:cs="Times New Roman"/>
          <w:sz w:val="28"/>
          <w:szCs w:val="28"/>
        </w:rPr>
        <w:t xml:space="preserve">50 см. Молодые побеги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неодревес</w:t>
      </w:r>
      <w:r w:rsidRPr="00C715C1">
        <w:rPr>
          <w:rFonts w:ascii="Times New Roman" w:hAnsi="Times New Roman" w:cs="Times New Roman"/>
          <w:sz w:val="28"/>
          <w:szCs w:val="28"/>
        </w:rPr>
        <w:t>невшие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густо покрытые железистыми рыжеватыми волоска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ми. Листья очередные, на коротких черешках, кожистые, 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нейные или продолговато-эллиптические,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с завернутыми вниз краями. Сверху темно-зеленые, блестя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щие, снизу опушенные. Цветки белые, правильные, собраны на верхушках побегов в щитковидные соцветия. Плод — ко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робочка с многочисленными мелкими семенами. Все расте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ние обладает специфическим запахом.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мае—июне. Семена созревают в июле—августе (рис. 9.1).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Произрастает в лесной и тундровой зонах России.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сфагновые болота, заболоченные хвой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 леса, реже березняки, нередко образует большие зарос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ли.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>. Заготавливают только молодые обли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ственные побеги текущего года в фазе созревания плодов. Побеги срезают, не допуская вырывания растения с корнем, так как это ведет к уничтожению заросли. Повторная заго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товка на том же участке допустима не </w:t>
      </w:r>
      <w:proofErr w:type="gramStart"/>
      <w:r w:rsidRPr="00C715C1">
        <w:rPr>
          <w:rFonts w:ascii="Times New Roman" w:hAnsi="Times New Roman" w:cs="Times New Roman"/>
          <w:sz w:val="28"/>
          <w:szCs w:val="28"/>
        </w:rPr>
        <w:t>раньше чем</w:t>
      </w:r>
      <w:proofErr w:type="gramEnd"/>
      <w:r w:rsidRPr="00C715C1">
        <w:rPr>
          <w:rFonts w:ascii="Times New Roman" w:hAnsi="Times New Roman" w:cs="Times New Roman"/>
          <w:sz w:val="28"/>
          <w:szCs w:val="28"/>
        </w:rPr>
        <w:t xml:space="preserve"> через 7—8 лет, необходимых для полного восстановления заросли.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Сушат под навесами или в сушилках с искусственным обо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гревом при температуре нагрева побегов до 40 °С.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для приготовления настоев и получения препаратов.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облиственных побегов, листьев и небольшого количества пло</w:t>
      </w:r>
      <w:r>
        <w:rPr>
          <w:rFonts w:ascii="Times New Roman" w:hAnsi="Times New Roman" w:cs="Times New Roman"/>
          <w:sz w:val="28"/>
          <w:szCs w:val="28"/>
        </w:rPr>
        <w:t>дов. Листья кожистые, короткоче</w:t>
      </w:r>
      <w:r w:rsidRPr="00C715C1">
        <w:rPr>
          <w:rFonts w:ascii="Times New Roman" w:hAnsi="Times New Roman" w:cs="Times New Roman"/>
          <w:sz w:val="28"/>
          <w:szCs w:val="28"/>
        </w:rPr>
        <w:t>решковые, линейные или продолговато-эллиптические, дли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ной 15—45 мм, шириной 1—5 мм,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lastRenderedPageBreak/>
        <w:t>цельнокрайние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с заверну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тыми вниз краями. С верхней стороны листья темно-зеле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ные, блестящие, с нижней покрыты густым оранжево-корич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невым войлочным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опушен</w:t>
      </w:r>
      <w:r>
        <w:rPr>
          <w:rFonts w:ascii="Times New Roman" w:hAnsi="Times New Roman" w:cs="Times New Roman"/>
          <w:sz w:val="28"/>
          <w:szCs w:val="28"/>
        </w:rPr>
        <w:t>ием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Стебли цилиндрические, гус</w:t>
      </w:r>
      <w:r w:rsidRPr="00C715C1">
        <w:rPr>
          <w:rFonts w:ascii="Times New Roman" w:hAnsi="Times New Roman" w:cs="Times New Roman"/>
          <w:sz w:val="28"/>
          <w:szCs w:val="28"/>
        </w:rPr>
        <w:t>тоопушенные. Плод — многосемянная продолговатая коро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бочка. Запах резкий, специфический. Вкус не определяется.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Измельченное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кусочки стеблей, листьев, плодов, проходящих сквозь сито с отверстиями диаметром </w:t>
      </w:r>
      <w:smartTag w:uri="urn:schemas-microsoft-com:office:smarttags" w:element="metricconverter">
        <w:smartTagPr>
          <w:attr w:name="ProductID" w:val="5 м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, зе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леного, темно-зеленого, оранжево-коричневого, серовато-ко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ричневого цвета с резким специфическим запахом.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Готовое сырье содержит не менее 0,1 % эфирного масла, в состав которого входят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сесквитерпеновые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ледол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 др.),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монотерпеновые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спирты (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гераниол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) и их слож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ные эфиры. Кроме эфирного масла, в листьях багульника болотного содержатся фенольные соединения (арбутин),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флаво-ноиды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катехины и дубильные вещества.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8B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>. Эфирное масло багульника облада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ет противокашлевым, отхаркивающим и противовоспалите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льным действием. Выде</w:t>
      </w:r>
      <w:r>
        <w:rPr>
          <w:rFonts w:ascii="Times New Roman" w:hAnsi="Times New Roman" w:cs="Times New Roman"/>
          <w:sz w:val="28"/>
          <w:szCs w:val="28"/>
        </w:rPr>
        <w:t xml:space="preserve">ленный из эфирного масла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сескви</w:t>
      </w:r>
      <w:r w:rsidRPr="00C715C1">
        <w:rPr>
          <w:rFonts w:ascii="Times New Roman" w:hAnsi="Times New Roman" w:cs="Times New Roman"/>
          <w:sz w:val="28"/>
          <w:szCs w:val="28"/>
        </w:rPr>
        <w:t>терпеновый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спирт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ледол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оказывает противокашлевое влия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ние. Сумма полифенольных соединений проявляет антимик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робное действие.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 xml:space="preserve">Настой </w:t>
      </w:r>
      <w:r>
        <w:rPr>
          <w:rFonts w:ascii="Times New Roman" w:hAnsi="Times New Roman" w:cs="Times New Roman"/>
          <w:sz w:val="28"/>
          <w:szCs w:val="28"/>
        </w:rPr>
        <w:t xml:space="preserve">побегов багульника </w:t>
      </w:r>
      <w:r w:rsidRPr="00C715C1">
        <w:rPr>
          <w:rFonts w:ascii="Times New Roman" w:hAnsi="Times New Roman" w:cs="Times New Roman"/>
          <w:sz w:val="28"/>
          <w:szCs w:val="28"/>
        </w:rPr>
        <w:t>применяют у взрослых в качестве противокашлевого, отхаркивающего, ан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тибактериального и противовоспалительного средства при хронических и острых бронхитах и других бронхолегочных заболеваниях, сопровождающихся кашлем. Препарат «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Ледин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», в состав которого входит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ледол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используют как проти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вокашлевое средство при бронхолегочных заболеваниях, со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провождающихся частым, сухим кашлем.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возможны умеренное гипотензивное действие, при передозировке препаратов — возбуждение нерв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ной системы, проявление аллергической реакции.</w:t>
      </w:r>
    </w:p>
    <w:p w:rsidR="00781AB1" w:rsidRPr="00C715C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C715C1">
        <w:rPr>
          <w:rFonts w:ascii="Times New Roman" w:hAnsi="Times New Roman" w:cs="Times New Roman"/>
          <w:sz w:val="28"/>
          <w:szCs w:val="28"/>
        </w:rPr>
        <w:t xml:space="preserve"> гипотония, аллергическая болезнь, ин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дивидуальная непереносимость.</w:t>
      </w:r>
    </w:p>
    <w:p w:rsidR="00781AB1" w:rsidRPr="00781AB1" w:rsidRDefault="00781AB1" w:rsidP="00781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3597">
        <w:rPr>
          <w:rFonts w:ascii="Times New Roman" w:hAnsi="Times New Roman" w:cs="Times New Roman"/>
          <w:b/>
          <w:sz w:val="28"/>
          <w:szCs w:val="28"/>
        </w:rPr>
        <w:t xml:space="preserve">Хранение </w:t>
      </w:r>
      <w:r w:rsidRPr="00C715C1">
        <w:rPr>
          <w:rFonts w:ascii="Times New Roman" w:hAnsi="Times New Roman" w:cs="Times New Roman"/>
          <w:sz w:val="28"/>
          <w:szCs w:val="28"/>
        </w:rPr>
        <w:t>в сухом, защищенном от света месте.</w:t>
      </w:r>
    </w:p>
    <w:p w:rsidR="00781AB1" w:rsidRPr="00781AB1" w:rsidRDefault="00781AB1" w:rsidP="00781AB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A60DE3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 xml:space="preserve">Трава мачка желтого —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Herba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Glauci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flavi</w:t>
      </w:r>
      <w:proofErr w:type="spellEnd"/>
    </w:p>
    <w:p w:rsidR="004D11F7" w:rsidRPr="00A60DE3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 xml:space="preserve">Мачок желтый —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Glaucium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flavum</w:t>
      </w:r>
      <w:proofErr w:type="spellEnd"/>
      <w:r w:rsidRPr="00A60D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A14" w:rsidRPr="00A60DE3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 xml:space="preserve">Маковые — </w:t>
      </w:r>
      <w:proofErr w:type="spellStart"/>
      <w:r w:rsidRPr="00A60DE3">
        <w:rPr>
          <w:rFonts w:ascii="Times New Roman" w:hAnsi="Times New Roman" w:cs="Times New Roman"/>
          <w:b/>
          <w:sz w:val="28"/>
          <w:szCs w:val="28"/>
        </w:rPr>
        <w:t>Papaveraceae</w:t>
      </w:r>
      <w:proofErr w:type="spellEnd"/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Ботаническое описание растения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. Травянистое двулетнее растение, образующее на первом году жизни только розетку крупных прикорневых листьев. На втором году развивается прямой, округлый, разветвленный </w:t>
      </w:r>
      <w:r w:rsidRPr="00C715C1">
        <w:rPr>
          <w:rFonts w:ascii="Times New Roman" w:hAnsi="Times New Roman" w:cs="Times New Roman"/>
          <w:sz w:val="28"/>
          <w:szCs w:val="28"/>
        </w:rPr>
        <w:lastRenderedPageBreak/>
        <w:t xml:space="preserve">стебель высотой 50— </w:t>
      </w:r>
      <w:smartTag w:uri="urn:schemas-microsoft-com:office:smarttags" w:element="metricconverter">
        <w:smartTagPr>
          <w:attr w:name="ProductID" w:val="100 см"/>
        </w:smartTagPr>
        <w:r w:rsidRPr="00C715C1">
          <w:rPr>
            <w:rFonts w:ascii="Times New Roman" w:hAnsi="Times New Roman" w:cs="Times New Roman"/>
            <w:sz w:val="28"/>
            <w:szCs w:val="28"/>
          </w:rPr>
          <w:t>100 см</w:t>
        </w:r>
      </w:smartTag>
      <w:r w:rsidRPr="00C715C1">
        <w:rPr>
          <w:rFonts w:ascii="Times New Roman" w:hAnsi="Times New Roman" w:cs="Times New Roman"/>
          <w:sz w:val="28"/>
          <w:szCs w:val="28"/>
        </w:rPr>
        <w:t>. Стеблевые листья</w:t>
      </w:r>
      <w:r w:rsidR="00A60DE3">
        <w:rPr>
          <w:rFonts w:ascii="Times New Roman" w:hAnsi="Times New Roman" w:cs="Times New Roman"/>
          <w:sz w:val="28"/>
          <w:szCs w:val="28"/>
        </w:rPr>
        <w:t xml:space="preserve"> сидячие, наверху — стеблеобъем</w:t>
      </w:r>
      <w:r w:rsidRPr="00C715C1">
        <w:rPr>
          <w:rFonts w:ascii="Times New Roman" w:hAnsi="Times New Roman" w:cs="Times New Roman"/>
          <w:sz w:val="28"/>
          <w:szCs w:val="28"/>
        </w:rPr>
        <w:t>лющие, овальные, лопастные, сизого цвета. Цветки одиноч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ные, на цветоножках, пазушные, с 4 лимонно-желтыми или оранжевыми лепестками. Плод — длинная коробочка с почти черными многочисленными семенами.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Цветет в мае—августе. Плоды созреваю</w:t>
      </w:r>
      <w:r w:rsidR="00A60DE3">
        <w:rPr>
          <w:rFonts w:ascii="Times New Roman" w:hAnsi="Times New Roman" w:cs="Times New Roman"/>
          <w:sz w:val="28"/>
          <w:szCs w:val="28"/>
        </w:rPr>
        <w:t>т в августе—сентяб</w:t>
      </w:r>
      <w:r w:rsidR="00A60DE3">
        <w:rPr>
          <w:rFonts w:ascii="Times New Roman" w:hAnsi="Times New Roman" w:cs="Times New Roman"/>
          <w:sz w:val="28"/>
          <w:szCs w:val="28"/>
        </w:rPr>
        <w:softHyphen/>
        <w:t>ре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Географическое распространение</w:t>
      </w:r>
      <w:r w:rsidRPr="00C715C1">
        <w:rPr>
          <w:rFonts w:ascii="Times New Roman" w:hAnsi="Times New Roman" w:cs="Times New Roman"/>
          <w:sz w:val="28"/>
          <w:szCs w:val="28"/>
        </w:rPr>
        <w:t>. Произрастает на юге Рос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сии, вдоль побережья Черного моря.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Место обитания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песчаные, щебнистые и скалистые почвы. Зарослей не образует. Выращивается в специализиро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ванных хозяйствах как лекарственная культура.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Лекарственное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Заготавливают траву мачка желтого на втором году жизни растения в фазе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бутонизации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или нача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ла цветения, скашивая траву. Сушат под навесами или в теп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ловых сушилках при температуре нагрева травы до 50—60 °С.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Сырье используют только для получения препаратов.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Цельное сырье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— смесь цельных или частично измельчен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ных листьев, облиственных стеблей с бутонами, цветками и незрелыми плодами. Листья различной формы, опушенные или голые. Цветки крупные желтого цвета. Запах слабый, специфический. Вкус не определяется.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Химический состав</w:t>
      </w:r>
      <w:r w:rsidRPr="00C715C1">
        <w:rPr>
          <w:rFonts w:ascii="Times New Roman" w:hAnsi="Times New Roman" w:cs="Times New Roman"/>
          <w:sz w:val="28"/>
          <w:szCs w:val="28"/>
        </w:rPr>
        <w:t xml:space="preserve">. Готовое сырье содержит до 4 % суммы алкалоидов, производных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изохинолина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. Из суммы алкалои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дов выделяют алкалоид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глауцин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>, который в виде хлористово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дородной соли используют в медицинских целях.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Действие и применение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Глауцина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гидрохлорид оказывает противокашлевое действие. В отличие от кодеина и дионина не угнетает дыхание, не оказывает тормозящего влияния на моторику кишечника, не вызывает привыкания и пристра</w:t>
      </w:r>
      <w:r w:rsidRPr="00C715C1">
        <w:rPr>
          <w:rFonts w:ascii="Times New Roman" w:hAnsi="Times New Roman" w:cs="Times New Roman"/>
          <w:sz w:val="28"/>
          <w:szCs w:val="28"/>
        </w:rPr>
        <w:softHyphen/>
        <w:t>стия.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Побочное действие</w:t>
      </w:r>
      <w:r w:rsidRPr="00C715C1">
        <w:rPr>
          <w:rFonts w:ascii="Times New Roman" w:hAnsi="Times New Roman" w:cs="Times New Roman"/>
          <w:sz w:val="28"/>
          <w:szCs w:val="28"/>
        </w:rPr>
        <w:t>: умеренное гипотензивное действие, в отдельных случаях головокружение, тошнота.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Противопоказания</w:t>
      </w:r>
      <w:r w:rsidRPr="00C715C1">
        <w:rPr>
          <w:rFonts w:ascii="Times New Roman" w:hAnsi="Times New Roman" w:cs="Times New Roman"/>
          <w:sz w:val="28"/>
          <w:szCs w:val="28"/>
        </w:rPr>
        <w:t>: гипотония, повышенная чувствитель</w:t>
      </w:r>
      <w:r w:rsidRPr="00C715C1">
        <w:rPr>
          <w:rFonts w:ascii="Times New Roman" w:hAnsi="Times New Roman" w:cs="Times New Roman"/>
          <w:sz w:val="28"/>
          <w:szCs w:val="28"/>
        </w:rPr>
        <w:softHyphen/>
        <w:t xml:space="preserve">ность к алкалоидам </w:t>
      </w:r>
      <w:proofErr w:type="spellStart"/>
      <w:r w:rsidRPr="00C715C1">
        <w:rPr>
          <w:rFonts w:ascii="Times New Roman" w:hAnsi="Times New Roman" w:cs="Times New Roman"/>
          <w:sz w:val="28"/>
          <w:szCs w:val="28"/>
        </w:rPr>
        <w:t>изохинолинового</w:t>
      </w:r>
      <w:proofErr w:type="spellEnd"/>
      <w:r w:rsidRPr="00C715C1">
        <w:rPr>
          <w:rFonts w:ascii="Times New Roman" w:hAnsi="Times New Roman" w:cs="Times New Roman"/>
          <w:sz w:val="28"/>
          <w:szCs w:val="28"/>
        </w:rPr>
        <w:t xml:space="preserve"> ряда.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DE3">
        <w:rPr>
          <w:rFonts w:ascii="Times New Roman" w:hAnsi="Times New Roman" w:cs="Times New Roman"/>
          <w:b/>
          <w:sz w:val="28"/>
          <w:szCs w:val="28"/>
        </w:rPr>
        <w:t>Хранение</w:t>
      </w:r>
      <w:r w:rsidRPr="00C715C1">
        <w:rPr>
          <w:rFonts w:ascii="Times New Roman" w:hAnsi="Times New Roman" w:cs="Times New Roman"/>
          <w:sz w:val="28"/>
          <w:szCs w:val="28"/>
        </w:rPr>
        <w:t xml:space="preserve"> в сухом, защ</w:t>
      </w:r>
      <w:r w:rsidR="00A60DE3">
        <w:rPr>
          <w:rFonts w:ascii="Times New Roman" w:hAnsi="Times New Roman" w:cs="Times New Roman"/>
          <w:sz w:val="28"/>
          <w:szCs w:val="28"/>
        </w:rPr>
        <w:t>ищенном от света месте. Сильнодействующее</w:t>
      </w:r>
      <w:r w:rsidRPr="00C715C1">
        <w:rPr>
          <w:rFonts w:ascii="Times New Roman" w:hAnsi="Times New Roman" w:cs="Times New Roman"/>
          <w:sz w:val="28"/>
          <w:szCs w:val="28"/>
        </w:rPr>
        <w:t>.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976" w:rsidRDefault="00AF5976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Pr="00C715C1" w:rsidRDefault="00C946A5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A14" w:rsidRPr="00B16B5D" w:rsidRDefault="00AB0A14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B5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B16B5D">
        <w:rPr>
          <w:rFonts w:ascii="Times New Roman" w:hAnsi="Times New Roman" w:cs="Times New Roman"/>
          <w:b/>
          <w:sz w:val="28"/>
          <w:szCs w:val="28"/>
        </w:rPr>
        <w:t xml:space="preserve"> Лекарственные растения отхаркивающего действия</w:t>
      </w: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корневища и корни девясила</w:t>
      </w:r>
      <w:r w:rsidRPr="00C946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6A5" w:rsidRDefault="001E4FC8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091982"/>
            <wp:effectExtent l="0" t="0" r="3175" b="4445"/>
            <wp:docPr id="12" name="Рисунок 12" descr="C:\Users\Comp-1\Desktop\ФГНОЗИЯ 2022г СПО\девясил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ГНОЗИЯ 2022г СПО\девясил ри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5C" w:rsidRDefault="005F755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5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634437"/>
            <wp:effectExtent l="0" t="0" r="3175" b="4445"/>
            <wp:docPr id="13" name="Рисунок 13" descr="C:\Users\Comp-1\Desktop\ФГНОЗИЯ 2022г СПО\девясил сы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ФГНОЗИЯ 2022г СПО\девясил сырь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3F" w:rsidRDefault="004A093F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093F" w:rsidRDefault="005F755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75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210175"/>
            <wp:effectExtent l="0" t="0" r="3175" b="9525"/>
            <wp:docPr id="14" name="Рисунок 14" descr="C:\Users\Comp-1\Desktop\ФГНОЗИЯ 2022г СПО\девяс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девясил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46A5">
        <w:rPr>
          <w:rFonts w:ascii="Times New Roman" w:hAnsi="Times New Roman" w:cs="Times New Roman"/>
          <w:sz w:val="28"/>
          <w:szCs w:val="28"/>
        </w:rPr>
        <w:lastRenderedPageBreak/>
        <w:t>трава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5C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ушицы</w:t>
      </w:r>
      <w:r w:rsidRPr="00C71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55C" w:rsidRDefault="004A093F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6416"/>
            <wp:effectExtent l="0" t="0" r="3175" b="6350"/>
            <wp:docPr id="15" name="Рисунок 15" descr="C:\Users\Comp-1\Desktop\ФГНОЗИЯ 2022г СПО\душиц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душица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3F" w:rsidRDefault="004A093F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4733925"/>
            <wp:effectExtent l="0" t="0" r="9525" b="9525"/>
            <wp:docPr id="17" name="Рисунок 17" descr="C:\Users\Comp-1\Desktop\ФГНОЗИЯ 2022г СПО\душица сы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душица сырь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4A093F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9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0725" cy="9572625"/>
            <wp:effectExtent l="0" t="0" r="9525" b="9525"/>
            <wp:docPr id="16" name="Рисунок 16" descr="C:\Users\Comp-1\Desktop\ФГНОЗИЯ 2022г СПО\душ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душиц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lastRenderedPageBreak/>
        <w:t>листья мать – и – мачехи</w:t>
      </w:r>
    </w:p>
    <w:p w:rsidR="004A093F" w:rsidRDefault="004A093F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Comp-1\Desktop\ФГНОЗИЯ 2022г СПО\мать - и- мачех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1\Desktop\ФГНОЗИЯ 2022г СПО\мать - и- мачеха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3F" w:rsidRDefault="004A093F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10766"/>
            <wp:effectExtent l="0" t="0" r="3175" b="8890"/>
            <wp:docPr id="20" name="Рисунок 20" descr="C:\Users\Comp-1\Desktop\ФГНОЗИЯ 2022г СПО\мать - и- мачеха  сы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\Desktop\ФГНОЗИЯ 2022г СПО\мать - и- мачеха  сырь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3F" w:rsidRDefault="004A093F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09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352800"/>
            <wp:effectExtent l="0" t="0" r="0" b="0"/>
            <wp:docPr id="18" name="Рисунок 18" descr="C:\Users\Comp-1\Desktop\ФГНОЗИЯ 2022г СПО\мать - и- мачех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ФГНОЗИЯ 2022г СПО\мать - и- мачеха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корни солодки</w:t>
      </w:r>
      <w:r w:rsidRPr="00C71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6A5" w:rsidRDefault="00E43CC4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3C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850" cy="5019675"/>
            <wp:effectExtent l="0" t="0" r="3810" b="0"/>
            <wp:docPr id="21" name="Рисунок 21" descr="C:\Users\Comp-1\Desktop\ФГНОЗИЯ 2022г СПО\солодка и сы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ФГНОЗИЯ 2022г СПО\солодка и сырь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85" cy="50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C4" w:rsidRDefault="00E43CC4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3CC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440109"/>
            <wp:effectExtent l="0" t="0" r="3175" b="8255"/>
            <wp:docPr id="22" name="Рисунок 22" descr="C:\Users\Comp-1\Desktop\ФГНОЗИЯ 2022г СПО\соло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ФГНОЗИЯ 2022г СПО\солодка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C4" w:rsidRDefault="00E43CC4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подорожника большого</w:t>
      </w:r>
    </w:p>
    <w:p w:rsidR="00C946A5" w:rsidRDefault="00E43CC4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3C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4" name="Рисунок 24" descr="C:\Users\Comp-1\Desktop\ФГНОЗИЯ 2022г СПО\подорож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\Desktop\ФГНОЗИЯ 2022г СПО\подорожник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C4" w:rsidRDefault="00E43CC4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3CC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48400" cy="8010525"/>
            <wp:effectExtent l="0" t="0" r="0" b="9525"/>
            <wp:docPr id="25" name="Рисунок 25" descr="C:\Users\Comp-1\Desktop\ФГНОЗИЯ 2022г СПО\подорожник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-1\Desktop\ФГНОЗИЯ 2022г СПО\подорожник рис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трава термопсиса</w:t>
      </w: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4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Comp-1\Desktop\ФГНОЗИЯ 2022г СПО\termopsi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ГНОЗИЯ 2022г СПО\termopsis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B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3886200"/>
            <wp:effectExtent l="0" t="0" r="0" b="0"/>
            <wp:docPr id="5" name="Рисунок 5" descr="C:\Users\Comp-1\Desktop\ФГНОЗИЯ 2022г СПО\Термопс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Термопсис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82" w:rsidRDefault="007540AB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0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7173"/>
            <wp:effectExtent l="0" t="0" r="3175" b="0"/>
            <wp:docPr id="11" name="Рисунок 11" descr="C:\Users\Comp-1\Desktop\ФГНОЗИЯ 2022г СПО\Термопс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ФГНОЗИЯ 2022г СПО\Термопсис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B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098011"/>
            <wp:effectExtent l="0" t="0" r="3175" b="8255"/>
            <wp:docPr id="6" name="Рисунок 6" descr="C:\Users\Comp-1\Desktop\ФГНОЗИЯ 2022г СПО\Термопсис 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Термопсис рисунок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трава тимьяна</w:t>
      </w:r>
    </w:p>
    <w:p w:rsidR="00C946A5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7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7038975"/>
            <wp:effectExtent l="0" t="0" r="9525" b="9525"/>
            <wp:docPr id="26" name="Рисунок 26" descr="C:\Users\Comp-1\Desktop\ФГНОЗИЯ 2022г СПО\тимьян обыкновен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-1\Desktop\ФГНОЗИЯ 2022г СПО\тимьян обыкновенный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7C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6875" cy="9305925"/>
            <wp:effectExtent l="0" t="0" r="9525" b="9525"/>
            <wp:docPr id="27" name="Рисунок 27" descr="C:\Users\Comp-1\Desktop\ФГНОЗИЯ 2022г СПО\тимь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-1\Desktop\ФГНОЗИЯ 2022г СПО\тимьян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трава фиалки</w:t>
      </w: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B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0" t="0" r="3175" b="3175"/>
            <wp:docPr id="8" name="Рисунок 8" descr="C:\Users\Comp-1\Desktop\ФГНОЗИЯ 2022г СПО\Фиалка трех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1\Desktop\ФГНОЗИЯ 2022г СПО\Фиалка трехцветна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B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825112"/>
            <wp:effectExtent l="0" t="0" r="3175" b="0"/>
            <wp:docPr id="9" name="Рисунок 9" descr="C:\Users\Comp-1\Desktop\ФГНОЗИЯ 2022г СПО\Фиалка пол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\Desktop\ФГНОЗИЯ 2022г СПО\Фиалка полева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B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181475"/>
            <wp:effectExtent l="0" t="0" r="3810" b="9525"/>
            <wp:docPr id="10" name="Рисунок 10" descr="C:\Users\Comp-1\Desktop\ФГНОЗИЯ 2022г СПО\Фиалк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ФГНОЗИЯ 2022г СПО\Фиалка фот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48055" cy="425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трава чабреца</w:t>
      </w: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7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484936"/>
            <wp:effectExtent l="0" t="0" r="3175" b="1905"/>
            <wp:docPr id="28" name="Рисунок 28" descr="C:\Users\Comp-1\Desktop\ФГНОЗИЯ 2022г СПО\чабре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-1\Desktop\ФГНОЗИЯ 2022г СПО\чабрец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CC" w:rsidRDefault="004B67CC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плоды аниса обыкновенного</w:t>
      </w:r>
    </w:p>
    <w:p w:rsidR="00C946A5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B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051"/>
            <wp:effectExtent l="0" t="0" r="3175" b="5080"/>
            <wp:docPr id="30" name="Рисунок 30" descr="C:\Users\Comp-1\Desktop\ФГНОЗИЯ 2022г СПО\а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-1\Desktop\ФГНОЗИЯ 2022г СПО\анис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87" w:rsidRDefault="007A728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72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97297"/>
            <wp:effectExtent l="0" t="0" r="3175" b="3810"/>
            <wp:docPr id="33" name="Рисунок 33" descr="C:\Users\Comp-1\Desktop\ФГНОЗИЯ 2022г СПО\ан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-1\Desktop\ФГНОЗИЯ 2022г СПО\анис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B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31" name="Рисунок 31" descr="C:\Users\Comp-1\Desktop\ФГНОЗИЯ 2022г СПО\анис 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-1\Desktop\ФГНОЗИЯ 2022г СПО\анис вс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корневище с корнями синюхи</w:t>
      </w:r>
    </w:p>
    <w:p w:rsidR="00C946A5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4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850" cy="3905250"/>
            <wp:effectExtent l="0" t="0" r="3810" b="0"/>
            <wp:docPr id="39" name="Рисунок 39" descr="C:\Users\Comp-1\Desktop\ФГНОЗИЯ 2022г СПО\синюх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mp-1\Desktop\ФГНОЗИЯ 2022г СПО\синюха 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5" cy="39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4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4810125"/>
            <wp:effectExtent l="0" t="0" r="0" b="9525"/>
            <wp:docPr id="40" name="Рисунок 40" descr="C:\Users\Comp-1\Desktop\ФГНОЗИЯ 2022г СПО\синюх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mp-1\Desktop\ФГНОЗИЯ 2022г СПО\синюха фото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17" cy="59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плоды кориандра посевного</w:t>
      </w: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4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051"/>
            <wp:effectExtent l="0" t="0" r="3175" b="5080"/>
            <wp:docPr id="38" name="Рисунок 38" descr="C:\Users\Comp-1\Desktop\ФГНОЗИЯ 2022г СПО\кориандр и пл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-1\Desktop\ФГНОЗИЯ 2022г СПО\кориандр и плод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4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67595"/>
            <wp:effectExtent l="0" t="0" r="3175" b="0"/>
            <wp:docPr id="37" name="Рисунок 37" descr="C:\Users\Comp-1\Desktop\ФГНОЗИЯ 2022г СПО\корианд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mp-1\Desktop\ФГНОЗИЯ 2022г СПО\кориандр 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плоды тмина обыкновенного</w:t>
      </w:r>
    </w:p>
    <w:p w:rsidR="00F04473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4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5057775"/>
            <wp:effectExtent l="0" t="0" r="0" b="9525"/>
            <wp:docPr id="42" name="Рисунок 42" descr="C:\Users\Comp-1\Desktop\ФГНОЗИЯ 2022г СПО\тм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mp-1\Desktop\ФГНОЗИЯ 2022г СПО\тмин 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A5" w:rsidRDefault="00F04473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4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41" name="Рисунок 41" descr="C:\Users\Comp-1\Desktop\ФГНОЗИЯ 2022г СПО\тм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mp-1\Desktop\ФГНОЗИЯ 2022г СПО\тмин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t>плоды фенхеля обыкновенного (укроп апт</w:t>
      </w:r>
      <w:r>
        <w:rPr>
          <w:rFonts w:ascii="Times New Roman" w:hAnsi="Times New Roman" w:cs="Times New Roman"/>
          <w:sz w:val="28"/>
          <w:szCs w:val="28"/>
        </w:rPr>
        <w:t>ечный)</w:t>
      </w:r>
    </w:p>
    <w:p w:rsidR="00C946A5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B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051"/>
            <wp:effectExtent l="0" t="0" r="3175" b="5080"/>
            <wp:docPr id="32" name="Рисунок 32" descr="C:\Users\Comp-1\Desktop\ФГНОЗИЯ 2022г СПО\фенх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-1\Desktop\ФГНОЗИЯ 2022г СПО\фенхель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87" w:rsidRDefault="007A728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72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34536"/>
            <wp:effectExtent l="0" t="0" r="3175" b="0"/>
            <wp:docPr id="34" name="Рисунок 34" descr="C:\Users\Comp-1\Desktop\ФГНОЗИЯ 2022г СПО\фенхель пл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-1\Desktop\ФГНОЗИЯ 2022г СПО\фенхель плод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97" w:rsidRDefault="008C5B9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573E" w:rsidRDefault="0010573E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lastRenderedPageBreak/>
        <w:t>плод</w:t>
      </w:r>
      <w:r>
        <w:rPr>
          <w:rFonts w:ascii="Times New Roman" w:hAnsi="Times New Roman" w:cs="Times New Roman"/>
          <w:sz w:val="28"/>
          <w:szCs w:val="28"/>
        </w:rPr>
        <w:t>ы укропа пахучего (огородного)</w:t>
      </w:r>
    </w:p>
    <w:p w:rsidR="00C946A5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7A728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72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8715375"/>
            <wp:effectExtent l="0" t="0" r="0" b="9525"/>
            <wp:docPr id="35" name="Рисунок 35" descr="C:\Users\Comp-1\Desktop\ФГНОЗИЯ 2022г СПО\ук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-1\Desktop\ФГНОЗИЯ 2022г СПО\укроп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87" w:rsidRDefault="007A728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72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8250" cy="5391150"/>
            <wp:effectExtent l="0" t="0" r="0" b="0"/>
            <wp:docPr id="36" name="Рисунок 36" descr="C:\Users\Comp-1\Desktop\ФГНОЗИЯ 2022г СПО\укроп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-1\Desktop\ФГНОЗИЯ 2022г СПО\укроп фото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4B82" w:rsidRDefault="00954B82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287" w:rsidRDefault="007A728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287" w:rsidRDefault="007A7287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46A5" w:rsidRPr="00C715C1" w:rsidRDefault="00C946A5" w:rsidP="00C94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5C1">
        <w:rPr>
          <w:rFonts w:ascii="Times New Roman" w:hAnsi="Times New Roman" w:cs="Times New Roman"/>
          <w:sz w:val="28"/>
          <w:szCs w:val="28"/>
        </w:rPr>
        <w:lastRenderedPageBreak/>
        <w:t>почки сосны</w:t>
      </w:r>
    </w:p>
    <w:p w:rsidR="00AB0A14" w:rsidRPr="00C715C1" w:rsidRDefault="00AB0A14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04A6" w:rsidRDefault="00C946A5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4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826274"/>
            <wp:effectExtent l="0" t="0" r="3175" b="3810"/>
            <wp:docPr id="2" name="Рисунок 2" descr="C:\Users\Comp-1\Desktop\ФГНОЗИЯ 2022г СПО\Сосн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ФГНОЗИЯ 2022г СПО\Сосна рис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82" w:rsidRDefault="00954B82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B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Comp-1\Desktop\ФГНОЗИЯ 2022г СПО\Сосна фото п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Сосна фото почек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82" w:rsidRDefault="00954B82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B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Comp-1\Desktop\ФГНОЗИЯ 2022г СПО\Сосна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Сосна рисунок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Лекарственные растения противокашлевого действия</w:t>
      </w: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Мачок желтый</w:t>
      </w:r>
    </w:p>
    <w:p w:rsidR="00F84031" w:rsidRDefault="00F84031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0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5" name="Рисунок 45" descr="C:\Users\Comp-1\Desktop\ФГНОЗИЯ 2022г СПО\М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МАЧОК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B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91000" cy="5734050"/>
            <wp:effectExtent l="0" t="0" r="0" b="0"/>
            <wp:docPr id="7" name="Рисунок 7" descr="C:\Users\Comp-1\Desktop\ФГНОЗИЯ 2022г СПО\мач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ГНОЗИЯ 2022г СПО\мачок 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B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3525" cy="4572000"/>
            <wp:effectExtent l="0" t="0" r="9525" b="0"/>
            <wp:docPr id="23" name="Рисунок 23" descr="C:\Users\Comp-1\Desktop\ФГНОЗИЯ 2022г СПО\мач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ФГНОЗИЯ 2022г СПО\мачок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Багульник болотный</w:t>
      </w:r>
    </w:p>
    <w:p w:rsidR="00F84031" w:rsidRDefault="00F84031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0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6" name="Рисунок 46" descr="C:\Users\Comp-1\Desktop\ФГНОЗИЯ 2022г СПО\багуль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ФГНОЗИЯ 2022г СПО\багульник 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29" name="Рисунок 29" descr="C:\Users\Comp-1\Desktop\ФГНОЗИЯ 2022г СПО\баг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багульник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5D" w:rsidRDefault="00B16B5D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B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814106"/>
            <wp:effectExtent l="0" t="0" r="3175" b="6350"/>
            <wp:docPr id="43" name="Рисунок 43" descr="C:\Users\Comp-1\Desktop\ФГНОЗИЯ 2022г СПО\багульни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багульник 3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31" w:rsidRPr="00B16B5D" w:rsidRDefault="00F84031" w:rsidP="00C71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0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44" name="Рисунок 44" descr="C:\Users\Comp-1\Desktop\ФГНОЗИЯ 2022г СПО\багульник сы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багульник сырье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031" w:rsidRPr="00B16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F3B8B"/>
    <w:multiLevelType w:val="hybridMultilevel"/>
    <w:tmpl w:val="BEEC0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E7E6C"/>
    <w:multiLevelType w:val="hybridMultilevel"/>
    <w:tmpl w:val="B010C26A"/>
    <w:lvl w:ilvl="0" w:tplc="3386EE7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 w15:restartNumberingAfterBreak="0">
    <w:nsid w:val="4CAC2D24"/>
    <w:multiLevelType w:val="hybridMultilevel"/>
    <w:tmpl w:val="17824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94E3A"/>
    <w:multiLevelType w:val="hybridMultilevel"/>
    <w:tmpl w:val="3AD46908"/>
    <w:lvl w:ilvl="0" w:tplc="3386EE7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A14"/>
    <w:rsid w:val="0010573E"/>
    <w:rsid w:val="00131B7A"/>
    <w:rsid w:val="001E4FC8"/>
    <w:rsid w:val="004A093F"/>
    <w:rsid w:val="004B67CC"/>
    <w:rsid w:val="004D11F7"/>
    <w:rsid w:val="00500614"/>
    <w:rsid w:val="005F755C"/>
    <w:rsid w:val="00621F36"/>
    <w:rsid w:val="006C1E8B"/>
    <w:rsid w:val="007540AB"/>
    <w:rsid w:val="00781AB1"/>
    <w:rsid w:val="007A1521"/>
    <w:rsid w:val="007A7287"/>
    <w:rsid w:val="008804A6"/>
    <w:rsid w:val="008C5B97"/>
    <w:rsid w:val="00954B82"/>
    <w:rsid w:val="00A60DE3"/>
    <w:rsid w:val="00AB0A14"/>
    <w:rsid w:val="00AF5976"/>
    <w:rsid w:val="00B16B5D"/>
    <w:rsid w:val="00C715C1"/>
    <w:rsid w:val="00C946A5"/>
    <w:rsid w:val="00E43CC4"/>
    <w:rsid w:val="00F04473"/>
    <w:rsid w:val="00F84031"/>
    <w:rsid w:val="00FA3597"/>
    <w:rsid w:val="00FB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AB3C91"/>
  <w15:chartTrackingRefBased/>
  <w15:docId w15:val="{0DA14061-926F-4117-8775-71061DE18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A1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6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8726</Words>
  <Characters>49743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dc:description/>
  <cp:lastModifiedBy>Comp-1</cp:lastModifiedBy>
  <cp:revision>8</cp:revision>
  <dcterms:created xsi:type="dcterms:W3CDTF">2022-02-20T14:15:00Z</dcterms:created>
  <dcterms:modified xsi:type="dcterms:W3CDTF">2022-02-24T15:48:00Z</dcterms:modified>
</cp:coreProperties>
</file>