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76753" w14:textId="77E55D75" w:rsidR="00396458" w:rsidRPr="00CC7CCD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color w:val="8064A2" w:themeColor="accent4"/>
          <w:sz w:val="28"/>
          <w:szCs w:val="28"/>
        </w:rPr>
        <w:t>Федеральное государственное бюджетное образовательное</w:t>
      </w:r>
    </w:p>
    <w:p w14:paraId="13B3AD81" w14:textId="77777777" w:rsidR="00396458" w:rsidRPr="00CC7CCD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color w:val="8064A2" w:themeColor="accent4"/>
          <w:sz w:val="28"/>
          <w:szCs w:val="28"/>
        </w:rPr>
        <w:t>учреждение высшего образования "Красноярский государственный</w:t>
      </w:r>
    </w:p>
    <w:p w14:paraId="6F13E9E1" w14:textId="77777777" w:rsidR="00396458" w:rsidRPr="00CC7CCD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color w:val="8064A2" w:themeColor="accent4"/>
          <w:sz w:val="28"/>
          <w:szCs w:val="28"/>
        </w:rPr>
        <w:t>медицинский университет им. проф. В.Ф. Войно - Ясенецкого"</w:t>
      </w:r>
    </w:p>
    <w:p w14:paraId="6A004988" w14:textId="77777777" w:rsidR="00396458" w:rsidRPr="00396458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7CCD">
        <w:rPr>
          <w:rFonts w:ascii="Times New Roman" w:hAnsi="Times New Roman" w:cs="Times New Roman"/>
          <w:color w:val="8064A2" w:themeColor="accent4"/>
          <w:sz w:val="28"/>
          <w:szCs w:val="28"/>
        </w:rPr>
        <w:t>Фармацевтический колледж</w:t>
      </w:r>
    </w:p>
    <w:p w14:paraId="24A37379" w14:textId="0AFFC885" w:rsidR="00396458" w:rsidRPr="00396458" w:rsidRDefault="007A3684" w:rsidP="00396458">
      <w:r>
        <w:t xml:space="preserve">                                                                                                                                                                       </w:t>
      </w:r>
    </w:p>
    <w:p w14:paraId="74DD9E2C" w14:textId="3CF3FB14" w:rsidR="007A3684" w:rsidRPr="00396458" w:rsidRDefault="00396458" w:rsidP="00396458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9645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Памятка по самостоятельной реабилитации для пациентов</w:t>
      </w:r>
      <w:r w:rsidRPr="0039645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, </w:t>
      </w:r>
      <w:r w:rsidRPr="0039645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перенесших covid-19</w:t>
      </w:r>
    </w:p>
    <w:p w14:paraId="0C98E4DC" w14:textId="13217D41" w:rsidR="00396458" w:rsidRPr="00396458" w:rsidRDefault="00396458" w:rsidP="0039645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396458">
        <w:rPr>
          <w:b/>
          <w:bCs/>
          <w:noProof/>
          <w:color w:val="FF0000"/>
          <w:sz w:val="24"/>
          <w:szCs w:val="24"/>
        </w:rPr>
        <w:drawing>
          <wp:inline distT="0" distB="0" distL="0" distR="0" wp14:anchorId="347CF3DE" wp14:editId="38A4536E">
            <wp:extent cx="2781414" cy="145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3" cy="146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019C" w14:textId="77777777" w:rsidR="00396458" w:rsidRDefault="00396458" w:rsidP="00396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25B1D3" w14:textId="60907D26" w:rsidR="00396458" w:rsidRPr="00CC7CCD" w:rsidRDefault="007A3684" w:rsidP="00396458">
      <w:pPr>
        <w:spacing w:after="0" w:line="240" w:lineRule="auto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Выполнила: студентка </w:t>
      </w:r>
      <w:r w:rsidR="00A7078A"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2</w:t>
      </w:r>
      <w:r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11 группы</w:t>
      </w:r>
    </w:p>
    <w:p w14:paraId="23B8D739" w14:textId="77777777" w:rsidR="00396458" w:rsidRPr="00CC7CCD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Отделения Сестринское дело</w:t>
      </w:r>
    </w:p>
    <w:p w14:paraId="54717A6B" w14:textId="2D506D5F" w:rsidR="007A3684" w:rsidRPr="00CC7CCD" w:rsidRDefault="00396458" w:rsidP="0039645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Мусаева А.Э.</w:t>
      </w:r>
    </w:p>
    <w:p w14:paraId="02A80283" w14:textId="77777777" w:rsidR="00396458" w:rsidRPr="00CC7CCD" w:rsidRDefault="00396458" w:rsidP="00396458">
      <w:pPr>
        <w:spacing w:after="0"/>
        <w:jc w:val="center"/>
        <w:rPr>
          <w:rFonts w:ascii="Times New Roman" w:hAnsi="Times New Roman" w:cs="Times New Roman"/>
          <w:color w:val="8064A2" w:themeColor="accent4"/>
          <w:sz w:val="28"/>
          <w:szCs w:val="28"/>
        </w:rPr>
      </w:pPr>
    </w:p>
    <w:p w14:paraId="30D29829" w14:textId="22C9C038" w:rsidR="007A3684" w:rsidRPr="00CC7CCD" w:rsidRDefault="007A3684" w:rsidP="00396458">
      <w:pPr>
        <w:spacing w:after="0"/>
        <w:jc w:val="center"/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</w:pPr>
      <w:r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Красноярск 202</w:t>
      </w:r>
      <w:r w:rsidR="00A7078A"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>2</w:t>
      </w:r>
      <w:r w:rsidR="00396458" w:rsidRPr="00CC7CCD">
        <w:rPr>
          <w:rFonts w:ascii="Times New Roman" w:hAnsi="Times New Roman" w:cs="Times New Roman"/>
          <w:b/>
          <w:bCs/>
          <w:color w:val="8064A2" w:themeColor="accent4"/>
          <w:sz w:val="28"/>
          <w:szCs w:val="28"/>
        </w:rPr>
        <w:t xml:space="preserve"> г.</w:t>
      </w:r>
    </w:p>
    <w:p w14:paraId="1A3E9BE0" w14:textId="7A7AB18B" w:rsidR="00C31188" w:rsidRDefault="00AC1B5D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C31188">
        <w:rPr>
          <w:rFonts w:ascii="Times New Roman" w:eastAsia="Times New Roman" w:hAnsi="Times New Roman" w:cs="Times New Roman"/>
          <w:b/>
          <w:bCs/>
          <w:color w:val="8064A2" w:themeColor="accent4"/>
          <w:sz w:val="24"/>
          <w:szCs w:val="24"/>
        </w:rPr>
        <w:t>COVID-19</w:t>
      </w: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 — заболевание, вызываемое новым коронавирусом, который называется SARS-CoV-2.</w:t>
      </w:r>
    </w:p>
    <w:p w14:paraId="5511DCAE" w14:textId="294BE9FC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48C0AF39" w14:textId="77777777" w:rsidR="00C31188" w:rsidRPr="009639C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8064A2" w:themeColor="accent4"/>
        </w:rPr>
      </w:pPr>
    </w:p>
    <w:p w14:paraId="10564FF3" w14:textId="77777777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Сроки начала медицинской реабилитации</w:t>
      </w: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br/>
      </w:r>
    </w:p>
    <w:p w14:paraId="605C3C2A" w14:textId="5A45E56F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Реабилитация начинается после завершения острейшей фазы COVID-19, но не позднее 48–72 часов от развития заболевания с учетом факторов риска, реабилитационного потенциала и противопоказаний к отдельным методам реабилитации.</w:t>
      </w:r>
    </w:p>
    <w:p w14:paraId="4DFA8F55" w14:textId="2059951C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27BA15DC" w14:textId="77777777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51506EAE" w14:textId="37AE381F" w:rsidR="00C31188" w:rsidRPr="009639C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Л</w:t>
      </w: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ечебный массаж:</w:t>
      </w:r>
    </w:p>
    <w:p w14:paraId="31ABE15E" w14:textId="77777777" w:rsidR="00C31188" w:rsidRPr="009639C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8"/>
          <w:szCs w:val="28"/>
        </w:rPr>
      </w:pPr>
    </w:p>
    <w:p w14:paraId="2BC58207" w14:textId="77777777" w:rsidR="00C31188" w:rsidRDefault="00C31188" w:rsidP="00C31188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 xml:space="preserve">Лечебный массаж с пчелиным медом оказывает согревающее действие, улучшая кровообращение в тканях. </w:t>
      </w:r>
    </w:p>
    <w:p w14:paraId="2C6A6080" w14:textId="77777777" w:rsidR="00C31188" w:rsidRDefault="00C31188" w:rsidP="00C31188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3EF00990" w14:textId="0804CF2B" w:rsidR="00C31188" w:rsidRDefault="00C31188" w:rsidP="00C31188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Противопоказания для этого вида массажа — аллергия на компоненты меда.</w:t>
      </w:r>
    </w:p>
    <w:p w14:paraId="3B8C4EBB" w14:textId="77777777" w:rsidR="00C31188" w:rsidRPr="00C31188" w:rsidRDefault="00C31188" w:rsidP="00C31188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0A1682E6" w14:textId="2DC2FB3F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C3118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drawing>
          <wp:inline distT="0" distB="0" distL="0" distR="0" wp14:anchorId="727BAF11" wp14:editId="449A1512">
            <wp:extent cx="1647825" cy="9709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8" cy="9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A719" w14:textId="70691BE8" w:rsidR="00C31188" w:rsidRPr="009639C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</w:p>
    <w:p w14:paraId="0B608B78" w14:textId="54E1EE3F" w:rsidR="00C31188" w:rsidRPr="009639C8" w:rsidRDefault="009639C8" w:rsidP="00C3118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  <w:t>Комплекс упражнений</w:t>
      </w:r>
    </w:p>
    <w:p w14:paraId="6FA0A2EE" w14:textId="00977755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4DC99686" w14:textId="49A077AF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2C1C542F" w14:textId="571E25CD" w:rsidR="00C31188" w:rsidRDefault="009639C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drawing>
          <wp:inline distT="0" distB="0" distL="0" distR="0" wp14:anchorId="69935C23" wp14:editId="4DFDBA84">
            <wp:extent cx="3222375" cy="4543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8" r="2506" b="7800"/>
                    <a:stretch/>
                  </pic:blipFill>
                  <pic:spPr bwMode="auto">
                    <a:xfrm>
                      <a:off x="0" y="0"/>
                      <a:ext cx="3228047" cy="455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39AF" w14:textId="674FB348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779DC0A5" w14:textId="79F484EE" w:rsidR="00C31188" w:rsidRDefault="00C31188" w:rsidP="00C3118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47661735" w14:textId="4FF34F3E" w:rsidR="00AC1B5D" w:rsidRPr="009639C8" w:rsidRDefault="00CC7CCD" w:rsidP="009639C8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Телефон</w:t>
      </w:r>
      <w:r w:rsidRPr="009639C8">
        <w:rPr>
          <w:rFonts w:ascii="Times New Roman" w:eastAsia="Times New Roman" w:hAnsi="Times New Roman" w:cs="Times New Roman"/>
          <w:color w:val="FF0000"/>
          <w:sz w:val="24"/>
          <w:szCs w:val="24"/>
        </w:rPr>
        <w:t> горячей линии </w:t>
      </w:r>
      <w:r w:rsidRPr="009639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</w:t>
      </w:r>
      <w:r w:rsidRPr="009639C8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9639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вопросам</w:t>
      </w:r>
      <w:r w:rsidRPr="009639C8">
        <w:rPr>
          <w:rFonts w:ascii="Times New Roman" w:eastAsia="Times New Roman" w:hAnsi="Times New Roman" w:cs="Times New Roman"/>
          <w:color w:val="FF0000"/>
          <w:sz w:val="24"/>
          <w:szCs w:val="24"/>
        </w:rPr>
        <w:t> коронавируса: 8 (800) 2000-112.</w:t>
      </w:r>
    </w:p>
    <w:p w14:paraId="4AE336DD" w14:textId="62B8A2F9" w:rsidR="0061103A" w:rsidRPr="009639C8" w:rsidRDefault="0061103A" w:rsidP="009639C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Как питаться после перенесшей коронавирусной инфекции?</w:t>
      </w:r>
    </w:p>
    <w:p w14:paraId="6051117B" w14:textId="77777777" w:rsidR="0061103A" w:rsidRPr="009639C8" w:rsidRDefault="0061103A" w:rsidP="009639C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14:paraId="41A5FE93" w14:textId="19E92C3A" w:rsidR="0061103A" w:rsidRPr="005879C2" w:rsidRDefault="0061103A" w:rsidP="009639C8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В рационе должны присутствовать: </w:t>
      </w:r>
      <w:r w:rsidRPr="009639C8">
        <w:rPr>
          <w:rFonts w:ascii="Times New Roman" w:eastAsia="Times New Roman" w:hAnsi="Times New Roman" w:cs="Times New Roman"/>
          <w:b/>
          <w:bCs/>
          <w:color w:val="8064A2" w:themeColor="accent4"/>
          <w:sz w:val="24"/>
          <w:szCs w:val="24"/>
        </w:rPr>
        <w:t>Калий</w:t>
      </w:r>
      <w:r w:rsidRPr="005879C2">
        <w:rPr>
          <w:rFonts w:ascii="Times New Roman" w:eastAsia="Times New Roman" w:hAnsi="Times New Roman" w:cs="Times New Roman"/>
          <w:b/>
          <w:bCs/>
          <w:color w:val="8064A2" w:themeColor="accent4"/>
          <w:sz w:val="24"/>
          <w:szCs w:val="24"/>
        </w:rPr>
        <w:t>, магний, цинк: </w:t>
      </w: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крупы, картофель в мундире, зеленый горошек и бобы, морковь, тыква, свекла, перец, капуста, огурец, авокадо, свежие молоко и мясо, гречка, пшено, бобы, морковь, шпинат, картофель.</w:t>
      </w:r>
    </w:p>
    <w:p w14:paraId="7317DA67" w14:textId="77777777" w:rsidR="0061103A" w:rsidRPr="005879C2" w:rsidRDefault="0061103A" w:rsidP="0061103A">
      <w:pPr>
        <w:spacing w:after="0"/>
        <w:rPr>
          <w:rFonts w:ascii="Times New Roman" w:eastAsia="Times New Roman" w:hAnsi="Times New Roman" w:cs="Times New Roman"/>
          <w:b/>
          <w:bCs/>
          <w:color w:val="8064A2" w:themeColor="accent4"/>
          <w:sz w:val="24"/>
          <w:szCs w:val="24"/>
        </w:rPr>
      </w:pPr>
    </w:p>
    <w:p w14:paraId="3F1BFA86" w14:textId="352F4FDE" w:rsidR="0061103A" w:rsidRPr="005879C2" w:rsidRDefault="0061103A" w:rsidP="0061103A">
      <w:p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b/>
          <w:bCs/>
          <w:color w:val="8064A2" w:themeColor="accent4"/>
          <w:sz w:val="24"/>
          <w:szCs w:val="24"/>
        </w:rPr>
        <w:t>Омега-3 полиненасыщенные жирные кислоты</w:t>
      </w: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 xml:space="preserve">: Такие виды морских рыб, как палтус, лосось, сельдь, тунец, макрель и сардины, а также льняное масло, имеют высокое содержание кислот Омега-3, которые благотворно влияют на иммунную систему. </w:t>
      </w:r>
    </w:p>
    <w:p w14:paraId="13ED6920" w14:textId="236F20A4" w:rsidR="0061103A" w:rsidRPr="005879C2" w:rsidRDefault="0061103A" w:rsidP="0061103A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40AEA81" w14:textId="5D7B6D54" w:rsidR="00CC7CCD" w:rsidRPr="005879C2" w:rsidRDefault="00CC7CCD" w:rsidP="00CC7CCD">
      <w:pPr>
        <w:spacing w:after="0"/>
        <w:ind w:left="360"/>
        <w:rPr>
          <w:sz w:val="16"/>
          <w:szCs w:val="16"/>
        </w:rPr>
      </w:pPr>
    </w:p>
    <w:p w14:paraId="0432F3C1" w14:textId="0BCB8959" w:rsidR="00CC7CCD" w:rsidRPr="005879C2" w:rsidRDefault="00CC7CCD" w:rsidP="00CC7CCD">
      <w:pPr>
        <w:spacing w:after="0"/>
        <w:ind w:left="360"/>
        <w:rPr>
          <w:sz w:val="16"/>
          <w:szCs w:val="16"/>
        </w:rPr>
      </w:pPr>
    </w:p>
    <w:p w14:paraId="7A613F04" w14:textId="294209A9" w:rsidR="00CC7CCD" w:rsidRPr="005879C2" w:rsidRDefault="005879C2" w:rsidP="005879C2">
      <w:pPr>
        <w:spacing w:after="0"/>
        <w:ind w:left="360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 w:rsidRPr="005879C2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11DE1F4B" wp14:editId="11634B07">
            <wp:extent cx="1155701" cy="8667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59" cy="8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CCD" w:rsidRPr="005879C2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 wp14:anchorId="7F12006D" wp14:editId="1304796A">
            <wp:extent cx="1276161" cy="8191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88" cy="8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4540" w14:textId="77777777" w:rsidR="005879C2" w:rsidRDefault="005879C2" w:rsidP="0061103A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</w:rPr>
      </w:pPr>
    </w:p>
    <w:p w14:paraId="451D14DB" w14:textId="77777777" w:rsidR="00031AF6" w:rsidRDefault="00031AF6" w:rsidP="005879C2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14:paraId="11591EED" w14:textId="77777777" w:rsidR="009639C8" w:rsidRDefault="009639C8" w:rsidP="005879C2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14:paraId="72BE01BD" w14:textId="77777777" w:rsidR="009639C8" w:rsidRDefault="009639C8" w:rsidP="005879C2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</w:rPr>
      </w:pPr>
    </w:p>
    <w:p w14:paraId="516C7121" w14:textId="2304304F" w:rsidR="005879C2" w:rsidRPr="009639C8" w:rsidRDefault="0061103A" w:rsidP="005879C2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Дыхательная гимнастика и упражнения.</w:t>
      </w:r>
    </w:p>
    <w:p w14:paraId="7C8D07C2" w14:textId="77777777" w:rsidR="0061103A" w:rsidRPr="005879C2" w:rsidRDefault="0061103A" w:rsidP="0061103A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F497D" w:themeColor="text2"/>
        </w:rPr>
      </w:pPr>
    </w:p>
    <w:p w14:paraId="249E0406" w14:textId="31BDE1B8" w:rsidR="0061103A" w:rsidRPr="0061103A" w:rsidRDefault="0061103A" w:rsidP="00CC7CCD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1103A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 wp14:anchorId="7519D8AF" wp14:editId="233560BA">
            <wp:extent cx="2543175" cy="1238097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76" cy="12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FA3D" w14:textId="77777777" w:rsidR="009639C8" w:rsidRDefault="009639C8" w:rsidP="005879C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14:paraId="5CF3EA77" w14:textId="77777777" w:rsidR="009639C8" w:rsidRDefault="009639C8" w:rsidP="005879C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14:paraId="06D2589E" w14:textId="1B8BCAE8" w:rsidR="00CC7CCD" w:rsidRPr="009639C8" w:rsidRDefault="00CC7CCD" w:rsidP="005879C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Психотерапия</w:t>
      </w:r>
    </w:p>
    <w:p w14:paraId="11E2C5C2" w14:textId="1A4D7F40" w:rsidR="00CC7CCD" w:rsidRPr="00CC7CCD" w:rsidRDefault="00CC7CCD" w:rsidP="00CC7CCD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32"/>
          <w:szCs w:val="32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 xml:space="preserve">В случае возникновения тревожных симптомов (продолжительное подавленное настроение; дела, которые раньше поднимали настроение больше не удовлетворяют; длительно сохраняются чувство нерешительности; нарушение сна; снижение концентрации внимания и т.д.) необходимо за помощью обратиться к лечащему врачу. </w:t>
      </w:r>
    </w:p>
    <w:p w14:paraId="201522B2" w14:textId="77777777" w:rsidR="00CC7CCD" w:rsidRPr="00CC7CCD" w:rsidRDefault="00CC7CCD" w:rsidP="00CC7CCD">
      <w:pPr>
        <w:spacing w:after="0"/>
        <w:ind w:left="720"/>
        <w:rPr>
          <w:rFonts w:ascii="Times New Roman" w:eastAsia="Times New Roman" w:hAnsi="Times New Roman" w:cs="Times New Roman"/>
          <w:color w:val="8064A2" w:themeColor="accent4"/>
          <w:sz w:val="32"/>
          <w:szCs w:val="32"/>
        </w:rPr>
      </w:pPr>
    </w:p>
    <w:p w14:paraId="5446D77F" w14:textId="1CEA0F09" w:rsidR="005879C2" w:rsidRPr="005879C2" w:rsidRDefault="005879C2" w:rsidP="009639C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C7CCD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AC8DDDE" wp14:editId="56F44ADD">
            <wp:extent cx="2543175" cy="9247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74" cy="9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CD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3EF99279" wp14:editId="11C51947">
            <wp:extent cx="3081895" cy="657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3" cy="7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E3BA" w14:textId="77777777" w:rsidR="009639C8" w:rsidRDefault="009639C8" w:rsidP="009639C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14:paraId="434C9E27" w14:textId="216E1406" w:rsidR="005879C2" w:rsidRPr="009639C8" w:rsidRDefault="005879C2" w:rsidP="005879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9639C8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Физиотерапия</w:t>
      </w:r>
    </w:p>
    <w:p w14:paraId="0DE5F6FD" w14:textId="77777777" w:rsidR="005879C2" w:rsidRDefault="005879C2" w:rsidP="00587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64A292E2" w14:textId="22ED8A79" w:rsidR="005879C2" w:rsidRPr="005879C2" w:rsidRDefault="005879C2" w:rsidP="005879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8064A2" w:themeColor="accent4"/>
          <w:sz w:val="32"/>
          <w:szCs w:val="32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 xml:space="preserve">Цель – нормализация вентиляции легких, кровообращения, снижение интоксикации, рассасывание воспалительных инфильтратов. </w:t>
      </w:r>
    </w:p>
    <w:p w14:paraId="383B4AAF" w14:textId="77777777" w:rsidR="005879C2" w:rsidRDefault="005879C2" w:rsidP="005879C2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</w:p>
    <w:p w14:paraId="64544E9B" w14:textId="4703F954" w:rsidR="005879C2" w:rsidRPr="005879C2" w:rsidRDefault="005879C2" w:rsidP="005879C2">
      <w:pPr>
        <w:spacing w:after="0"/>
        <w:jc w:val="center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Основные виды физиотерапии:</w:t>
      </w:r>
    </w:p>
    <w:p w14:paraId="11587910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УВЧ, СВЧ для снятия воспалений и их последствий, уменьшения гипоксии тканей.</w:t>
      </w:r>
    </w:p>
    <w:p w14:paraId="0A290BBF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УФО с целью стимуляции обменных процессов, синтеза витамина D.</w:t>
      </w:r>
    </w:p>
    <w:p w14:paraId="63B442F3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Индуктотермия для облегчение бронхоспазмов, ускорение кровотока и лимфотока.</w:t>
      </w:r>
    </w:p>
    <w:p w14:paraId="157956B2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Амплипульс, необходимый для улучшения функции бронхов.</w:t>
      </w:r>
    </w:p>
    <w:p w14:paraId="6AFFAC26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Электрофорез. Помогает снять остаточные воспалительные явления в легких.</w:t>
      </w:r>
    </w:p>
    <w:p w14:paraId="6D7C2490" w14:textId="77777777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Лазеротерапия.</w:t>
      </w:r>
    </w:p>
    <w:p w14:paraId="4E93A4C5" w14:textId="23ECB5B6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Перкуссионный, лимфодренажный массаж</w:t>
      </w:r>
      <w:r w:rsidR="009639C8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, лечебный массаж.</w:t>
      </w:r>
    </w:p>
    <w:p w14:paraId="4B16C1F6" w14:textId="4C56F9A5" w:rsidR="005879C2" w:rsidRPr="005879C2" w:rsidRDefault="005879C2" w:rsidP="005879C2">
      <w:pPr>
        <w:pStyle w:val="a5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8064A2" w:themeColor="accent4"/>
          <w:sz w:val="32"/>
          <w:szCs w:val="32"/>
        </w:rPr>
      </w:pPr>
      <w:r w:rsidRPr="005879C2">
        <w:rPr>
          <w:rFonts w:ascii="Times New Roman" w:eastAsia="Times New Roman" w:hAnsi="Times New Roman" w:cs="Times New Roman"/>
          <w:color w:val="8064A2" w:themeColor="accent4"/>
          <w:sz w:val="24"/>
          <w:szCs w:val="24"/>
        </w:rPr>
        <w:t>Рефлексотерапия, иглоукалывание.</w:t>
      </w:r>
    </w:p>
    <w:p w14:paraId="1B69E0CB" w14:textId="77777777" w:rsidR="005879C2" w:rsidRDefault="005879C2" w:rsidP="00CC7CC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4F4318B" w14:textId="56686B35" w:rsidR="00CC7CCD" w:rsidRPr="00483A44" w:rsidRDefault="00CC7CCD" w:rsidP="00CC7CC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CC7CCD" w:rsidRPr="00483A44" w:rsidSect="00483A44">
      <w:pgSz w:w="16838" w:h="11906" w:orient="landscape"/>
      <w:pgMar w:top="993" w:right="1134" w:bottom="850" w:left="1134" w:header="708" w:footer="708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4C8"/>
    <w:multiLevelType w:val="multilevel"/>
    <w:tmpl w:val="CD1A1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D07136"/>
    <w:multiLevelType w:val="hybridMultilevel"/>
    <w:tmpl w:val="0B88B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F296C"/>
    <w:multiLevelType w:val="hybridMultilevel"/>
    <w:tmpl w:val="7BB8BF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96C96"/>
    <w:multiLevelType w:val="multilevel"/>
    <w:tmpl w:val="0DC2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1A2D7E"/>
    <w:multiLevelType w:val="multilevel"/>
    <w:tmpl w:val="FB98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20719D"/>
    <w:multiLevelType w:val="multilevel"/>
    <w:tmpl w:val="EBB4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E7153A"/>
    <w:multiLevelType w:val="hybridMultilevel"/>
    <w:tmpl w:val="13ECBB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951EB"/>
    <w:multiLevelType w:val="multilevel"/>
    <w:tmpl w:val="D22A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D93D7D"/>
    <w:multiLevelType w:val="multilevel"/>
    <w:tmpl w:val="2F9CF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5403E95"/>
    <w:multiLevelType w:val="multilevel"/>
    <w:tmpl w:val="2CF61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206A78"/>
    <w:multiLevelType w:val="multilevel"/>
    <w:tmpl w:val="7408E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1954267">
    <w:abstractNumId w:val="2"/>
  </w:num>
  <w:num w:numId="2" w16cid:durableId="2127657835">
    <w:abstractNumId w:val="3"/>
  </w:num>
  <w:num w:numId="3" w16cid:durableId="183445380">
    <w:abstractNumId w:val="4"/>
  </w:num>
  <w:num w:numId="4" w16cid:durableId="1833598642">
    <w:abstractNumId w:val="10"/>
  </w:num>
  <w:num w:numId="5" w16cid:durableId="216747477">
    <w:abstractNumId w:val="6"/>
  </w:num>
  <w:num w:numId="6" w16cid:durableId="1758205823">
    <w:abstractNumId w:val="5"/>
  </w:num>
  <w:num w:numId="7" w16cid:durableId="1523937084">
    <w:abstractNumId w:val="9"/>
  </w:num>
  <w:num w:numId="8" w16cid:durableId="1664308929">
    <w:abstractNumId w:val="7"/>
  </w:num>
  <w:num w:numId="9" w16cid:durableId="1806894961">
    <w:abstractNumId w:val="0"/>
  </w:num>
  <w:num w:numId="10" w16cid:durableId="972370023">
    <w:abstractNumId w:val="1"/>
  </w:num>
  <w:num w:numId="11" w16cid:durableId="16860586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84"/>
    <w:rsid w:val="00031AF6"/>
    <w:rsid w:val="000470CB"/>
    <w:rsid w:val="0009750C"/>
    <w:rsid w:val="002213B5"/>
    <w:rsid w:val="002379E9"/>
    <w:rsid w:val="00396458"/>
    <w:rsid w:val="003A6583"/>
    <w:rsid w:val="00483A44"/>
    <w:rsid w:val="00507D68"/>
    <w:rsid w:val="005879C2"/>
    <w:rsid w:val="005A1FF5"/>
    <w:rsid w:val="005A314B"/>
    <w:rsid w:val="0061103A"/>
    <w:rsid w:val="00645528"/>
    <w:rsid w:val="007A3684"/>
    <w:rsid w:val="007D152D"/>
    <w:rsid w:val="00815E8B"/>
    <w:rsid w:val="0084668A"/>
    <w:rsid w:val="0085545B"/>
    <w:rsid w:val="00955E36"/>
    <w:rsid w:val="009639C8"/>
    <w:rsid w:val="00A7078A"/>
    <w:rsid w:val="00AC1B5D"/>
    <w:rsid w:val="00B71CB5"/>
    <w:rsid w:val="00BA223F"/>
    <w:rsid w:val="00C31188"/>
    <w:rsid w:val="00CC7CCD"/>
    <w:rsid w:val="00DC48DE"/>
    <w:rsid w:val="00E454AF"/>
    <w:rsid w:val="00EF5F34"/>
    <w:rsid w:val="00F1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4EA86"/>
  <w15:docId w15:val="{591F439E-BA53-442D-8374-767FC35E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5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F3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A2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A223F"/>
    <w:rPr>
      <w:b/>
      <w:bCs/>
    </w:rPr>
  </w:style>
  <w:style w:type="character" w:customStyle="1" w:styleId="bb">
    <w:name w:val="bb"/>
    <w:basedOn w:val="a0"/>
    <w:rsid w:val="00DC48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0897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31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Алина Мусаева</cp:lastModifiedBy>
  <cp:revision>6</cp:revision>
  <dcterms:created xsi:type="dcterms:W3CDTF">2022-05-30T16:05:00Z</dcterms:created>
  <dcterms:modified xsi:type="dcterms:W3CDTF">2022-05-30T16:34:00Z</dcterms:modified>
</cp:coreProperties>
</file>