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A4" w:rsidRDefault="001B57A4" w:rsidP="001B57A4">
      <w:pPr>
        <w:shd w:val="clear" w:color="auto" w:fill="FFFFFF"/>
        <w:spacing w:before="75" w:after="75" w:line="240" w:lineRule="auto"/>
        <w:ind w:left="-1701" w:right="-566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8E5B0" wp14:editId="05A04970">
            <wp:extent cx="7136085" cy="9504609"/>
            <wp:effectExtent l="0" t="0" r="825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20" cy="9511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5891" w:rsidRPr="001B57A4" w:rsidRDefault="009F5891" w:rsidP="001B57A4">
      <w:pPr>
        <w:shd w:val="clear" w:color="auto" w:fill="FFFFFF"/>
        <w:spacing w:before="75" w:after="75" w:line="240" w:lineRule="auto"/>
        <w:ind w:right="2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589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9F5891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9F5891">
        <w:rPr>
          <w:rFonts w:ascii="Times New Roman" w:hAnsi="Times New Roman" w:cs="Times New Roman"/>
          <w:sz w:val="28"/>
          <w:szCs w:val="28"/>
        </w:rPr>
        <w:t xml:space="preserve">» Министерства здравоохранения Российской Федерации </w:t>
      </w:r>
    </w:p>
    <w:p w:rsidR="009F5891" w:rsidRPr="00FC105A" w:rsidRDefault="009F5891" w:rsidP="001B57A4">
      <w:pPr>
        <w:shd w:val="clear" w:color="auto" w:fill="FFFFFF"/>
        <w:spacing w:before="75" w:after="75" w:line="240" w:lineRule="auto"/>
        <w:ind w:right="2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5891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Pr="009F5891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9F5891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 w:rsidRPr="009F5891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9F5891">
        <w:rPr>
          <w:rFonts w:ascii="Times New Roman" w:hAnsi="Times New Roman" w:cs="Times New Roman"/>
          <w:sz w:val="28"/>
          <w:szCs w:val="28"/>
        </w:rPr>
        <w:t>» Минздрава России</w:t>
      </w:r>
    </w:p>
    <w:p w:rsidR="009F5891" w:rsidRPr="00FC105A" w:rsidRDefault="009F5891" w:rsidP="001B57A4">
      <w:pPr>
        <w:shd w:val="clear" w:color="auto" w:fill="FFFFFF"/>
        <w:spacing w:before="75" w:after="75" w:line="240" w:lineRule="auto"/>
        <w:ind w:right="2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5891">
        <w:rPr>
          <w:rFonts w:ascii="Times New Roman" w:hAnsi="Times New Roman" w:cs="Times New Roman"/>
          <w:sz w:val="28"/>
          <w:szCs w:val="28"/>
        </w:rPr>
        <w:t xml:space="preserve"> Кафедра судебной медицины и патологической анатомии им. проф. П. Г. </w:t>
      </w:r>
      <w:proofErr w:type="spellStart"/>
      <w:r w:rsidRPr="009F5891">
        <w:rPr>
          <w:rFonts w:ascii="Times New Roman" w:hAnsi="Times New Roman" w:cs="Times New Roman"/>
          <w:sz w:val="28"/>
          <w:szCs w:val="28"/>
        </w:rPr>
        <w:t>Подзолкова</w:t>
      </w:r>
      <w:proofErr w:type="spellEnd"/>
      <w:r w:rsidRPr="009F5891">
        <w:rPr>
          <w:rFonts w:ascii="Times New Roman" w:hAnsi="Times New Roman" w:cs="Times New Roman"/>
          <w:sz w:val="28"/>
          <w:szCs w:val="28"/>
        </w:rPr>
        <w:t xml:space="preserve"> с курсом ПО </w:t>
      </w:r>
    </w:p>
    <w:p w:rsidR="009F5891" w:rsidRPr="00FC105A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5891" w:rsidRPr="00FC105A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5891" w:rsidRPr="00FC105A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5891" w:rsidRPr="00FC105A" w:rsidRDefault="009F5891" w:rsidP="001B57A4">
      <w:pPr>
        <w:shd w:val="clear" w:color="auto" w:fill="FFFFFF"/>
        <w:spacing w:before="75" w:after="75" w:line="240" w:lineRule="auto"/>
        <w:ind w:left="-426" w:right="28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5891">
        <w:rPr>
          <w:rFonts w:ascii="Times New Roman" w:hAnsi="Times New Roman" w:cs="Times New Roman"/>
          <w:sz w:val="28"/>
          <w:szCs w:val="28"/>
        </w:rPr>
        <w:t xml:space="preserve">Заведующий кафедрой: профессор, ДМН </w:t>
      </w:r>
      <w:proofErr w:type="spellStart"/>
      <w:r w:rsidRPr="009F5891">
        <w:rPr>
          <w:rFonts w:ascii="Times New Roman" w:hAnsi="Times New Roman" w:cs="Times New Roman"/>
          <w:sz w:val="28"/>
          <w:szCs w:val="28"/>
        </w:rPr>
        <w:t>Чикун</w:t>
      </w:r>
      <w:proofErr w:type="spellEnd"/>
      <w:r w:rsidRPr="009F5891">
        <w:rPr>
          <w:rFonts w:ascii="Times New Roman" w:hAnsi="Times New Roman" w:cs="Times New Roman"/>
          <w:sz w:val="28"/>
          <w:szCs w:val="28"/>
        </w:rPr>
        <w:t xml:space="preserve"> В.И. </w:t>
      </w:r>
    </w:p>
    <w:p w:rsidR="009F5891" w:rsidRPr="00FC105A" w:rsidRDefault="009F5891" w:rsidP="009F5891">
      <w:pPr>
        <w:shd w:val="clear" w:color="auto" w:fill="FFFFFF"/>
        <w:spacing w:before="75" w:after="75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FC105A" w:rsidRDefault="009F5891" w:rsidP="009F5891">
      <w:pPr>
        <w:shd w:val="clear" w:color="auto" w:fill="FFFFFF"/>
        <w:spacing w:before="75" w:after="75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FC105A" w:rsidRDefault="009F5891" w:rsidP="009F5891">
      <w:pPr>
        <w:shd w:val="clear" w:color="auto" w:fill="FFFFFF"/>
        <w:spacing w:before="75" w:after="75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FC105A" w:rsidRDefault="009F5891" w:rsidP="009F5891">
      <w:pPr>
        <w:shd w:val="clear" w:color="auto" w:fill="FFFFFF"/>
        <w:spacing w:before="75" w:after="75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5891">
        <w:rPr>
          <w:rFonts w:ascii="Times New Roman" w:hAnsi="Times New Roman" w:cs="Times New Roman"/>
          <w:sz w:val="28"/>
          <w:szCs w:val="28"/>
        </w:rPr>
        <w:t xml:space="preserve">Реферат на тему: </w:t>
      </w:r>
      <w:r w:rsidR="001B57A4">
        <w:rPr>
          <w:rFonts w:ascii="Times New Roman" w:hAnsi="Times New Roman" w:cs="Times New Roman"/>
          <w:sz w:val="28"/>
          <w:szCs w:val="28"/>
        </w:rPr>
        <w:t>«</w:t>
      </w:r>
      <w:r w:rsidR="00350C87" w:rsidRPr="00350C87">
        <w:rPr>
          <w:rFonts w:ascii="Times New Roman" w:hAnsi="Times New Roman" w:cs="Times New Roman"/>
          <w:sz w:val="28"/>
          <w:szCs w:val="28"/>
        </w:rPr>
        <w:t>Повреждения острыми орудиями травмы. Повреждения рубящими орудиями травмы. Оценка степени тяжести орудиями травмы. Значение рубленых ран для практики</w:t>
      </w:r>
      <w:r w:rsidR="001B57A4">
        <w:rPr>
          <w:rFonts w:ascii="Times New Roman" w:hAnsi="Times New Roman" w:cs="Times New Roman"/>
          <w:sz w:val="28"/>
          <w:szCs w:val="28"/>
        </w:rPr>
        <w:t>»</w:t>
      </w: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5891" w:rsidRPr="001B57A4" w:rsidRDefault="009F58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20F1" w:rsidRPr="002420F1" w:rsidRDefault="00FC105A" w:rsidP="002420F1">
      <w:pPr>
        <w:shd w:val="clear" w:color="auto" w:fill="FFFFFF"/>
        <w:spacing w:before="75" w:after="75" w:line="240" w:lineRule="auto"/>
        <w:ind w:left="5812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Выполнил: Врач-ординатор 2</w:t>
      </w:r>
      <w:r w:rsidR="009F5891" w:rsidRPr="009F5891">
        <w:rPr>
          <w:rFonts w:ascii="Times New Roman" w:hAnsi="Times New Roman" w:cs="Times New Roman"/>
          <w:sz w:val="28"/>
          <w:szCs w:val="28"/>
        </w:rPr>
        <w:t xml:space="preserve">-го года обучения </w:t>
      </w:r>
      <w:proofErr w:type="spellStart"/>
      <w:r w:rsidR="002420F1">
        <w:rPr>
          <w:rFonts w:ascii="Times New Roman" w:hAnsi="Times New Roman" w:cs="Times New Roman"/>
          <w:sz w:val="28"/>
          <w:szCs w:val="28"/>
        </w:rPr>
        <w:t>Лапо</w:t>
      </w:r>
      <w:proofErr w:type="spellEnd"/>
      <w:r w:rsidR="002420F1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2420F1" w:rsidRPr="002420F1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20F1" w:rsidRPr="002420F1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20F1" w:rsidRPr="002420F1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20F1" w:rsidRPr="002420F1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20F1" w:rsidRPr="002420F1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20F1" w:rsidRPr="002420F1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20F1" w:rsidRPr="00FC105A" w:rsidRDefault="002420F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B57A4" w:rsidRPr="00FC105A" w:rsidRDefault="001B57A4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C7991" w:rsidRPr="009F5891" w:rsidRDefault="006C7991" w:rsidP="009F5891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58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План:</w:t>
      </w:r>
    </w:p>
    <w:p w:rsidR="00350C87" w:rsidRPr="00350C87" w:rsidRDefault="00FC105A" w:rsidP="00350C87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0C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="00350C87" w:rsidRPr="00350C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="00350C87" w:rsidRPr="00350C87">
        <w:rPr>
          <w:rFonts w:ascii="Times New Roman" w:hAnsi="Times New Roman" w:cs="Times New Roman"/>
          <w:sz w:val="24"/>
          <w:szCs w:val="24"/>
        </w:rPr>
        <w:t xml:space="preserve"> </w:t>
      </w:r>
      <w:r w:rsidR="00350C87" w:rsidRPr="00350C87">
        <w:rPr>
          <w:rFonts w:ascii="Times New Roman" w:hAnsi="Times New Roman" w:cs="Times New Roman"/>
          <w:sz w:val="24"/>
          <w:szCs w:val="24"/>
        </w:rPr>
        <w:t>Повре</w:t>
      </w:r>
      <w:r w:rsidR="00350C87" w:rsidRPr="00350C87">
        <w:rPr>
          <w:rFonts w:ascii="Times New Roman" w:hAnsi="Times New Roman" w:cs="Times New Roman"/>
          <w:sz w:val="24"/>
          <w:szCs w:val="24"/>
        </w:rPr>
        <w:t>ждения острыми орудиями травмы;</w:t>
      </w:r>
    </w:p>
    <w:p w:rsidR="00350C87" w:rsidRPr="00350C87" w:rsidRDefault="00350C87" w:rsidP="00350C87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0C87">
        <w:rPr>
          <w:rFonts w:ascii="Times New Roman" w:hAnsi="Times New Roman" w:cs="Times New Roman"/>
          <w:sz w:val="24"/>
          <w:szCs w:val="24"/>
        </w:rPr>
        <w:t xml:space="preserve">2) </w:t>
      </w:r>
      <w:r w:rsidRPr="00350C87">
        <w:rPr>
          <w:rFonts w:ascii="Times New Roman" w:hAnsi="Times New Roman" w:cs="Times New Roman"/>
          <w:sz w:val="24"/>
          <w:szCs w:val="24"/>
        </w:rPr>
        <w:t>Повреж</w:t>
      </w:r>
      <w:r w:rsidRPr="00350C87">
        <w:rPr>
          <w:rFonts w:ascii="Times New Roman" w:hAnsi="Times New Roman" w:cs="Times New Roman"/>
          <w:sz w:val="24"/>
          <w:szCs w:val="24"/>
        </w:rPr>
        <w:t>дения рубящими орудиями травмы;</w:t>
      </w:r>
    </w:p>
    <w:p w:rsidR="00350C87" w:rsidRPr="00350C87" w:rsidRDefault="00350C87" w:rsidP="00350C87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0C87">
        <w:rPr>
          <w:rFonts w:ascii="Times New Roman" w:hAnsi="Times New Roman" w:cs="Times New Roman"/>
          <w:sz w:val="24"/>
          <w:szCs w:val="24"/>
        </w:rPr>
        <w:t xml:space="preserve">3) </w:t>
      </w:r>
      <w:r w:rsidRPr="00350C87">
        <w:rPr>
          <w:rFonts w:ascii="Times New Roman" w:hAnsi="Times New Roman" w:cs="Times New Roman"/>
          <w:sz w:val="24"/>
          <w:szCs w:val="24"/>
        </w:rPr>
        <w:t>Оценка с</w:t>
      </w:r>
      <w:r w:rsidRPr="00350C87">
        <w:rPr>
          <w:rFonts w:ascii="Times New Roman" w:hAnsi="Times New Roman" w:cs="Times New Roman"/>
          <w:sz w:val="24"/>
          <w:szCs w:val="24"/>
        </w:rPr>
        <w:t>тепени тяжести орудиями травмы;</w:t>
      </w:r>
    </w:p>
    <w:p w:rsidR="009F5891" w:rsidRPr="002420F1" w:rsidRDefault="00350C87" w:rsidP="00350C87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50C87">
        <w:rPr>
          <w:rFonts w:ascii="Times New Roman" w:hAnsi="Times New Roman" w:cs="Times New Roman"/>
          <w:sz w:val="24"/>
          <w:szCs w:val="24"/>
        </w:rPr>
        <w:t xml:space="preserve">4) </w:t>
      </w:r>
      <w:r w:rsidRPr="00350C87">
        <w:rPr>
          <w:rFonts w:ascii="Times New Roman" w:hAnsi="Times New Roman" w:cs="Times New Roman"/>
          <w:sz w:val="24"/>
          <w:szCs w:val="24"/>
        </w:rPr>
        <w:t>Значение рубленых ран для практики</w:t>
      </w:r>
      <w:r w:rsidRPr="00350C87">
        <w:rPr>
          <w:rFonts w:ascii="Times New Roman" w:hAnsi="Times New Roman" w:cs="Times New Roman"/>
          <w:sz w:val="24"/>
          <w:szCs w:val="24"/>
        </w:rPr>
        <w:t>.</w:t>
      </w:r>
      <w:r w:rsidRPr="00242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F5891" w:rsidRPr="00242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 w:type="page"/>
      </w:r>
    </w:p>
    <w:p w:rsidR="00350C87" w:rsidRPr="00350C87" w:rsidRDefault="00350C87" w:rsidP="00350C87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ПОВРЕЖДЕНИЯ ОСТРЫМИ ОРУДИЯМИ ТРАВМЫ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орудия травмы — это орудия, имеющие клиновидное сечение, острый край (края) и конец или их сочетание. Ими могут быть орудия бытового и промышленного назначения, оружие и предметы. В зависимо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 от целей, преследуемых тем или иным специалистом, острые орудия травмы классифицируются по различным 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Повреждения, наносимые острыми орудиями, подразделяются на цара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пины, надрезы, раны, переломы, расчленения и отчленения, разрубы, вру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бы, насечки,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стесы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Царапины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тонкие, узкие, линейные или поверхностные повреж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дения, проникающие в эпидермис, или 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 повреждений определяется механизмом действия тех или иных деталей орудия травмы, их формой, размером, остротой, массой, направлением движения, силой воздействия на контактирующую с телом деталь, длиной пройденного пути в теле орудия, локализацией поврежде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ния, направлением линий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Лангера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анатомическими особенностями трав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мируемых и плотностью подлежащих тканей.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мере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затупления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острия или лезвия, того и другого, они все больше приобретают свойства тупого орудия.</w:t>
      </w:r>
    </w:p>
    <w:p w:rsidR="00350C87" w:rsidRDefault="00350C87" w:rsidP="00350C87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описания ран, причиненных острыми орудиями травмы</w:t>
      </w:r>
    </w:p>
    <w:p w:rsidR="00350C87" w:rsidRPr="00350C87" w:rsidRDefault="00350C87" w:rsidP="00350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Наличие основного и дополнительного разрезов.</w:t>
      </w:r>
    </w:p>
    <w:p w:rsidR="00350C87" w:rsidRPr="00350C87" w:rsidRDefault="00350C87" w:rsidP="00350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Наличие дополнительного надреза (надрезов).</w:t>
      </w:r>
    </w:p>
    <w:p w:rsidR="00350C87" w:rsidRPr="00350C87" w:rsidRDefault="00350C87" w:rsidP="00350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Длина колото-резаных и рубленых ран при сведенных краях.</w:t>
      </w:r>
    </w:p>
    <w:p w:rsidR="00350C87" w:rsidRPr="00350C87" w:rsidRDefault="00350C87" w:rsidP="00350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Направление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длинника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раны.</w:t>
      </w:r>
    </w:p>
    <w:p w:rsidR="00350C87" w:rsidRPr="00350C87" w:rsidRDefault="00350C87" w:rsidP="00350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Степень гладкости стенок раневого канала.</w:t>
      </w:r>
    </w:p>
    <w:p w:rsidR="00350C87" w:rsidRPr="00350C87" w:rsidRDefault="00350C87" w:rsidP="00350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Направление стенок и дна раневого канала.</w:t>
      </w:r>
    </w:p>
    <w:p w:rsidR="00350C87" w:rsidRPr="00350C87" w:rsidRDefault="00350C87" w:rsidP="00350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Форма дна в начале, в середине и в конце раневого канала (при описании резаных ран).</w:t>
      </w:r>
    </w:p>
    <w:p w:rsidR="00350C87" w:rsidRPr="00350C87" w:rsidRDefault="00350C87" w:rsidP="00350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Форма дна в конце раневого канала (при описании колотых, колото-резаных и рубленых ран).</w:t>
      </w:r>
    </w:p>
    <w:p w:rsidR="00350C87" w:rsidRPr="00350C87" w:rsidRDefault="00350C87" w:rsidP="00350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Длина раневого канала (резаных) и глубина (колото-резаных, рубле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др.) ран.</w:t>
      </w:r>
    </w:p>
    <w:p w:rsidR="00350C87" w:rsidRDefault="00350C87" w:rsidP="00350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Травматическое сбривание (волос).</w:t>
      </w:r>
    </w:p>
    <w:p w:rsidR="00350C87" w:rsidRPr="00350C87" w:rsidRDefault="00350C87" w:rsidP="00350C87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описания переломов, причиненных острыми орудиями травмы</w:t>
      </w:r>
    </w:p>
    <w:p w:rsidR="00350C87" w:rsidRPr="00350C87" w:rsidRDefault="00350C87" w:rsidP="00350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Наименование перелома (разруб, вруб,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насечки, щелевидный, дырчатый,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оскольчатый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царапина, надрез кости).</w:t>
      </w:r>
    </w:p>
    <w:p w:rsidR="00350C87" w:rsidRPr="00350C87" w:rsidRDefault="00350C87" w:rsidP="00350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Локализация перелома.</w:t>
      </w:r>
    </w:p>
    <w:p w:rsidR="00350C87" w:rsidRPr="00350C87" w:rsidRDefault="00350C87" w:rsidP="00350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Направление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длинника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0C87" w:rsidRPr="00350C87" w:rsidRDefault="00350C87" w:rsidP="00350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Характер концов и краев со стороны наружной и внутренней костных пласти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нок, дна, стенок (гладкость, шероховатость, нависание,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скошенность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0C87" w:rsidRPr="00350C87" w:rsidRDefault="00350C87" w:rsidP="00350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Наличие трасс.</w:t>
      </w:r>
    </w:p>
    <w:p w:rsidR="00350C87" w:rsidRPr="00350C87" w:rsidRDefault="00350C87" w:rsidP="00350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Плоскость рассечения или разруба.</w:t>
      </w:r>
    </w:p>
    <w:p w:rsidR="00350C87" w:rsidRPr="00350C87" w:rsidRDefault="00350C87" w:rsidP="00350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Характеристика скола наружной ко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стной пластинки.</w:t>
      </w:r>
    </w:p>
    <w:p w:rsidR="00350C87" w:rsidRPr="00350C87" w:rsidRDefault="00350C87" w:rsidP="00350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Характеристика стенок раневого ка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нала.</w:t>
      </w:r>
    </w:p>
    <w:p w:rsidR="00350C87" w:rsidRPr="00350C87" w:rsidRDefault="00350C87" w:rsidP="00350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Характеристика скола внутренней костной пластинки.</w:t>
      </w:r>
    </w:p>
    <w:p w:rsidR="00350C87" w:rsidRPr="00350C87" w:rsidRDefault="00350C87" w:rsidP="00350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Характеристика хода трещин.</w:t>
      </w:r>
    </w:p>
    <w:p w:rsid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0C87" w:rsidRPr="00350C87" w:rsidRDefault="00350C87" w:rsidP="00350C87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ПОВРЕЖДЕНИЯ РУБЯЩИМИ ОРУДИЯМИ ТРАВМЫ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Рубящим называется предмет, орудие, оружие, имеющее лезвие, боль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шой вес и, как правило, значительные размеры.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Рубящие орудия травмы, оружие, действующее как рубящее, представ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собой клин, образующий различной величины острый угол или рубя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край — лезвие, и расположенный напротив него различной величины и назначения, разнообразной формы обух. К рубящим орудиям относятся топоры различного назначения, теша, кирки, лопаты, мотыги, тесаки, шаш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большие поварские ножи и другие орудия, которые, действуя по дуге, причиняют удар лезвием.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назначению рубящие орудия делятся на бытовые, производственные и оружие. Среди них наиболее часто используются топоры, которые по массе и углу заточки классифицируются на: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50C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лесорубные 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Л-1 —малый, весом 1550±80—100 г, Л-2 — большой, весом 1800±80—100 г, угол лезвия составляет 23°;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50C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плотничий или </w:t>
      </w:r>
      <w:proofErr w:type="spellStart"/>
      <w:r w:rsidRPr="00350C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сучкорубный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тип П-1 — малый, весом 1100±50—65 г, П-2 — средний, весом 1400±65—85 г, П-3 — большой, весом 1700±80—100 г, угол лезвия 23°;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50C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топор-колун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весом 2200±50—100 г, угол лезвия 35</w:t>
      </w:r>
      <w:proofErr w:type="gram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°.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топоре различают следующие детали (рис. 112).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Травмообразующие детали топора и топорища (по И.В. Скопину, 1960): а - закрепительная часть; б - средняя часть; в - захватная часть; г - хвос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2EA10A" id="Прямоугольник 14" o:spid="_x0000_s1026" alt="Травмообразующие детали топора и топорища (по И.В. Скопину, 1960): а - закрепительная часть; б - средняя часть; в - захватная часть; г - хвос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iHTH5fgMAAMcGAAAOAAAAAAAAAAAAAAAAAC4CAABkcnMvZTJvRG9jLnht&#10;bFBLAQItABQABgAIAAAAIQBMoOks2AAAAAMBAAAPAAAAAAAAAAAAAAAAANg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механизма действия рубящих орудий лежит удар лезвием, которое, рассекая тело, скользит и раздвигает боковыми поверхностями клина орудия ткани, проникая в тело.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действия шашки к указанному выше присоединяется и протягивание (влечение) оружия по поверхности тела.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Рубящие удары образуются движением орудия по дуге с точкой враще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лучезапястном, локтевом или плечевом суставах, в той или иной плоскости, исходя из объема вращения в суставе В зависимости от величи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приложенной силы различают удары кистевой, локтевой и плечевой (М.А. Меркель, 1949), обусловливающие глубину проникновения орудия под определенным углом.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 удару придают размах и масса орудия. Развивающаяся кинетиче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энергия увеличивает его силу.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Рубящее орудие тем опасней, чем оно тяжелее и чем ближе к передней части его расположен центр тяжести Самым древним и опасным орудием является топор, которым могут быть отрублены одним движением конечно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шея.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Рубящими орудиями причиняют рубленые раны.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Рубленая рана — это рана, образовавшаяся от удара по прямой, косой, дуге и касательной линии, лезвием рубящего орудия, рассекающего подле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жащие ткани, 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разрывающего и раздвигающего их боковыми поверхностя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клина, носком или пяткой в стороны (рис. 113).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Множественные рубленые раны голо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E8C7B" id="Прямоугольник 7" o:spid="_x0000_s1026" alt="Множественные рубленые раны голов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BKsbfoOAwAAE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морфологические особенности раны влияют: угол наклона, размер, масса и тип орудия (топор, кетмень, мотыга, теша, кирка, лопата и др.) и разрез (шашка, сабля и пр.) ими после удара. Рубленые раны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щелевидны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клиновидны, всегда глубоки,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осаднены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рубленых ран обусловливают' конструктивные особенности орудия; размеры и масса; степень расширения клина орудия; расположение центра тяжести; размеры помещения, в котором причиняются поврежде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 направление движения, угол вхождения в тело, сила удара; направле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линий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Лангера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анатомическое строение подлежащих тканей; анато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мические особенности повреждаемой области тела, рост нападавшего и пострадавшего; наличие приспособлений, увеличивающих высоту распо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 орудия травмы.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 Пирогов в 1865 г. писал. «Рубленая рана имеет вид открытого сверху желоба и представляет собой как бы слепок клинка. Однако форма повреждения кожных покровов меняется в зависимости от очертаний ране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части тела и угла, под которым был нанесен удар».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Отвесный удар средней частью орудия с малой силой вне зависимости от формы и области, а также конструктивных особенностей орудия образу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щелевидные раны с остроугольными концами. Вследствие зияния они приобретают веретенообразную форму, напоминая резаные.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удара с большой силой раны приобретают форму прямоугольника с разрывами по концам.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ударе под острым углом носком или пяткой топора форма раны клиновидная, иногда с надрывами по концам, один из которых остроуголь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ный, другой — </w:t>
      </w:r>
      <w:proofErr w:type="gram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 или</w:t>
      </w:r>
      <w:proofErr w:type="gram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М-образный, иногда с надрывами по концам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 по косой линии или по касательной, в зависимости от силы удара, формы, области, конструктивных особенностей орудия и расположения повреждения, причиняет лоскутные раны, которые могут быть полностью отделены, образуя ровную, плоскую раневую поверхность </w:t>
      </w:r>
      <w:proofErr w:type="gram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раны называют плоскостными.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угол удара, тем круче дуга каждого повреждения, и тем подвижнее лоскут ткани, расположенной внутри этой дуги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особенности краев рубленой раны оказывают влияние степень ост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роты лезвия рубящего орудия, наличие зазубрин, направление и угол удара, сдавление кожи между орудием и подлежащими тканями.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остро заточенным топором оставляет ровные края раны, тупым (домашним) — неровные, зазубренным — зазубренные. От удара под ко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сым углом зазубренным топором зазубренность наиболее заметна по ниж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нему краю раны.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тупым топором раздавливает ткань, и линия разруба становится неровной. Рана приобретает признаки раны, нанесенной ребром тупого предмета. Такие раны причиняют колуны, наряду с этим особенности рубленой раны сохраняются.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Перпендикулярный удар сдавливает кожу между лезвием и подлежащи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тканями, трет ее, натягивает эпидермис, сдирая частично или на всей площади контактирующей поверхности клина в раневой канал, вызывая его равномерное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осаднение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краям раны.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Косой удар, в зависимости от угла, образует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осаднение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вследствие сжатия и трения, или в результате трения и сжатия кожи между щечками и подлежащими тканями. В этих случаях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осаднение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на стороне, соответствующей нижней поверхности клина. И чем острее угол наклона топора по отношению к поверхности кожи, тем шире и четче выражена полоса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осаднения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удара топором с неровным лезвием, имеющим изъяны,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осаднение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 неодинаково по всей длине повреждения. В некоторых местах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выражено больше, иногда оно неравномерно и подчас попадаются участки, где таковое отсутствует.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 рубящим орудием с затупленным лезвием причиняет заметную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кровоподтечность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краев. Условием, способствующим выраженности уши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ба, является расположение ран в областях (лицо, шея и пр.), имеющих большой массив мягких тканей. Кроме того, на выраженность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кровопод-течности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оказывают влияние угол клина топора и удара.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ударе средней частью лезвия концы раны остроугольные, а при ударе концевой частью (носком или пяткой) один из концов будет с допол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нительными надрывами, другой — остроугольный. Сильный удар с погру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жением всего лезвия (с носком и пяткой) вызывает дополнительные разры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обоих концов.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Касательные удары оставляют у конца (концов) раны вдавленную поло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су, являющуюся продолжением раны. Ее наличие свидетельствует о </w:t>
      </w:r>
      <w:proofErr w:type="gram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сдав-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лении</w:t>
      </w:r>
      <w:proofErr w:type="spellEnd"/>
      <w:proofErr w:type="gram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лезвием ткани. Условиями для образования следа-вдавления служат значительный слой мягких тканей и наличие ранее образовавшихся пере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ломов костей.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рубленой раны определяется степенью зияния, которая изменя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зависимости от локализации и глубины раны.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рубленых ран зависит от длины контактирующей части лезвия и угла удара. Она может соответствовать длине лезвия только при очень сильном отвесном ударе, нанесенном в середину поражаемой области тела. Если носок и пятка топора не контактировали с телом, либо контактирова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или носок, или пятка, то длина раны меньше длины лезвия. При сильном ударе под острым углом с погружением носка и пятки (или пятки и носка), а также их действии в случаях отсутствия помех для нанесения локтевого и плечевого ударов, ударов топорами на длинных топорищах, позволяю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наносить удары по пологой дуге, и активной обороны жертвы, уходя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от удара, длина раны будет несколько больше повреждающей части лезвия.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стенок рубленой раны определяет угол вхождения орудия в тело. Перпендикулярные удары вызывают равномерную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скошенность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стенок в направлении центра, а косые — большую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скошенность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острого угла.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ровность и гладкость стенок оказывают влияние степень неровности лезвия, наличие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выщербленности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забоин и шероховатость щечек орудия.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силы различают удары кистевой, локтевой и плече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которые влияют на глубину ран. Кроме того, глубина рубленой раны обусловлена силой удара, массой орудия, смещением центра тяжести ору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дия к месту удара, углом удара, изогнутостью клинка 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(шашка и пр.), ско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ростью движения орудия — резкостью удара, кинетической энергией, раз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виваемой орудием, плечом силы — расстоянием от точки вращения до контактирующей детали орудия, ростом причиняющего удар и высотой помещения, позволяющей осуществлять кистевой, локтевой и плечевой удар.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Рубящие орудия часто полностью не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отрубывают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тела, оставляя раны, имеющие своеобразной формы дно, обусловленное формой лезвия, углом вхождения орудия, положением орудия в момент удара (средней частью, носком или пяткой).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средней частью дуговидно изогнутого лезвия оставляет ладьевид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 дно; средней частью прямого лезвия — корытообразное; носком или пяткой — клиновидное. От удара тупым топором на дне рубленой раны могут остаться тканевые перемычки, на что впервые в 1910 г. обратил внимание украинский ученый А.С.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Игнатовский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писал: «На дне рубленых ран иногда можно найти размозжение ткани». Когда удар прихо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по области, где имеется массив мягких тканей, то в области дна находится большое количество тканевых перемычек. Чем менее остро ру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бящее орудие, тем эта особенность выражена ярче. Наличие тканевых перемычек обусловлено раздавливающим и разрывающим действием кли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топора».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рубленых ран в зависимости от положения орудия, угла взаимодей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ствия и степени остроты лезвия рубленые раны приобретают следующие характерные признаки: веретенообразную, щелевидную, прямоугольную, клиновидную или лоскутную форму; редко — ровные, чаще — неровные, иногда с выемками и выступами,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осадненные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кровоподтечные края; остроугольные, П- или М-образные, иногда с надрывами,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осаднением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кровоподтечностью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концов; неровные и негладкие, отвесные, полого или круто скошенные, у концов и дна соединенные тканевыми перемычками стенки; ладьевидное, клиновидное, корытообразное дно; зияние, обуслов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ленное толщиной клина; преобладание глубины над всеми другими разме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рами при ударах по прямой и косой, и незначительная глубина от ударов по касательной; повреждение подлежащих костей, наличие обильной крово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точивости.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вопроса о взаиморасположении и положении нападавшего и пострадавшего необходимо определить очередность нанесения рубленых ран. Она основывается на значительном расхождении краев рубленых ран, причиненных последующими ударами по уже смещенной коже.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двух параллельных разрубов, расположенных вблизи друг друга, первым будет тот, который после совмещения кожных лоскутов соответ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ствует повреждениям кости.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Множественные непересекающиеся разрубы, концентрирующиеся на сравнительно небольшом участке, между ранами образуют кожные мости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Последующими ударами они могут быть пересечены в средней части и у концов. Мостик в средней части пересекается только тогда, когда он фиксирован у концов и ударом не заворачивался вовнутрь, то есть он пе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ресекается первым, вторым пересекается мостик у одного из концов. Из двух пересекающихся ран первой образовалась та, края которой сближе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не сместились и от которой в сторону отходит ответвление.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рубящим орудием, как правило, сопровождаются переломами костей. Повреждения костей практики именуют по-разному, не придержи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ваясь какой-либо официальной терминологии.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Точность терминологии исключает возможность двоякого толкования того или иного термина, что увеличивает доказательность экспертных вы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водов. Среди повреждений костей различают: насечки, врубы, надрубы, разрубы, продольно-клиновидно-дырчатые переломы,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оскольчатые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ломы, отрубы.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Насечка — неглубокое повреждение всей толщи наружной костной пластинки, причиненное ударом лезвия острого орудия.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Вруб — щель в наружной костной пластинке и губчатом веществе, образованная ударом рубящего орудия, проникающего в ткань.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Разруб — разъединение кости на части.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Отруб — место, по которому отрублена часть тела.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разруба кости перпендикулярным отвесным уда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острого топора слагается из рассечения с возникновением узкой линии разруба. В дальнейшем, по мере проникновения клина рубящего орудия вглубь, края поврежденной кости сгибаются, образуются мелкие, а иногда и более крупные осколки, окруженные дугообразными трещинами.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средней частью лезвия топора изгибает, растягивает, трет, сдавли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и разрывает наружную костную пластинку. От удара тупым топором образуются мелкие осколки, а острые — разрубы. Внедрение клина топора вызывает растрескивание кости сбоку от основного повреждения.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внутренней костной пластинке возникает выпячивание кости соот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ветственно действию острия лезвия, растяжение, разрыв в центре, изгиб, сжатие и разрыв по краям.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разруба кости косым ударом топора состоит из минимального скольжения по наружной костной пластинке острия лезвия, оставляющего трассы. По мере проникновения орудия в кость возникают изгиб и образование мелких расколов, разлом, трещины со стороны остро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угла вследствие растяжения кости.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клина сопровождается скольжением щечек, оставляющим шлифы, разрывом кости, разломом, раздвижением кости в стороны,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отломом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наружной костной пластинки со стороны тупого угла за счет сжатия щечками.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внутренней костной пластинке со стороны острого угла образуется выпячивание острием лезвия, растяжение, разлом, а со стороны тупого угла — отгиб щечками, сжатие,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отлом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стороне от щечек.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разруба кости касательным (тангенциальным) уда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топора слагается из трения, оставляющего трассы, раздробления, обра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зующего мелкие осколки, разлома клином, трения скольжения, щечек, прояв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ляющегося шлифом на наружной костной пластинке и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отломом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кости.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внутренней костной пластинке образуется растяжение в месте дей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ствия острия внедряющегося топора во внутреннюю костную пластинку, растяжение и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отлом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действия лезвия.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Согласно закономерностям, установленным рядом авторов (А.С.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Игнатовский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1892; И.В.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Слепышков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1937; А.Н.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Зебольд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1943 и др.), трещины костей возникают вследствие растяжения (растрескивания), распространя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соответственно направлению действующей силы, или же в результате сгибания.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Трещины от разрыва или распора по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Игнатовскому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растрескива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по И.В. Скопину (1960), образуются отвесным ударом лезвия и раз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двигающими кость в стороны ребрами входящего клина топора. Они отхо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от концов повреждения и углов, их образующих, и имеют, как правило, прямолинейное направление.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Косые удары, в зависимости от угла и направления удара, вызывают </w:t>
      </w:r>
      <w:proofErr w:type="gram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трещины</w:t>
      </w:r>
      <w:proofErr w:type="gram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причиняемые действием лезвия и одним из ребер клина в направ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лении движения орудия, обычно со стороны тупого угла.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отвесном и косом ударах щечки клина, изгибающего кость, образу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дуговидные трещины, смыкающиеся у концов.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косых ударов трещины наружной и внутренней костных пластинок не совпадают, и трещина начинается от остроугольного конца поврежден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внутренней костной пластинки, которая повреждается на значительно большей площади, чем наружная. Форма перелома отображает действую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часть клина орудия.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судебно-медицинской литературе о «дефекте ткани» обычно упоми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нают при анализе огнестрельных повреждений. В случаях повреждений с иным механизмом возникновения на дефект ткани, как правило, не ссылаются, что связано с различием их образования. В случаях повреждения тупыми и острыми орудиями травмы дефект ткани может быть замещен выпавшими мелкими осколками, а огнестрельным оружием его замещение выпавшими осколками невозможно, иначе говоря, он представляет собой «истинный» дефект ткани.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 одной из сторон каждый осколок окружен дугообразной трещи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ной, то с другой его край имеет форму, соответствующую первичной линии рассечения, что наблюдается при косом ударе. Оставшиеся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несломанными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участки края кости начинают стираться и уплотняться боковыми поверхно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стями проникающего в глубь рубящего орудия, которые и образуют дефект ткани. Края его сохраняют свою прямолинейность. После совмещения осколков линия рассечения их свободного края не совпадает с прямолиней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краем основного повреждения, что указывает на равномерность обра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 краев осколков и основного повреждения. Чем глубже погружается орудие, тем большее количество осколков возникает, вследствие чего пря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молинейность исчезает.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наклонных ударах край костного повреждения, который составляет острый угол по отношению к наклоненному клину орудия, не испытывает значительного давления, и образование его связано с рассекающим дей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ствием лезвия. Другой же, находясь на пути действия орудия, подвергается более резкому воздействию, в образовании которого основное значение имеет давление одной из боковых поверхностей клина. Вследствие этого он надламывается и стирается.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 удары топором вызывают или щелевидные, или клиновидно-дырчатые переломы. Множественные удары лезвием топора сопровожда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ются возникновением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оскольчатых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переломов. Удар под очень острым углом причиняет плоскостной перелом кости.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острым топором с малой силой оставляет врубы на кости, не про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никающие глубже губчатого вещества кости. Края врубов довольно ров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ные. Концы, образованные 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средней частью топора, остроугольные; носком или пяткой — </w:t>
      </w:r>
      <w:proofErr w:type="gram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 или</w:t>
      </w:r>
      <w:proofErr w:type="gram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М-образные. Иногда от них отходят трещины, а от средней части вруба — след-вдавление. Как правило, концы таких повреж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 соединены трещинами вследствие растяжения кости.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удара тупым топором имеющиеся на лезвии неровности, зазубрины, дефекты оставляют на кости трассы, позволяющие идентифицировать ору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дие травмы. Такие топоры действуют местами как тупые, а местами — как острые, вследствие чего в повреждениях отображаются признаки действия острого и тупого орудия травмы. Края таких ран местами ровные, места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— неровные,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осадненные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кровоподтечные, размозженные. Кости не только разрублены, но и раздавлены. Концы повреждений соединены тре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щинами вследствие растяжения кости или разлома.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нанесения переломов рубящими орудиями осно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вывается на признаках нарушения сопротивляемости кости удару. Она оп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ределяется по сколу края перелома наружной костной пластинки, призна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кам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Шавиньи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—Никифорова,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Голобродского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ширине и длине трещины, совпадению ран с переломами костей, отсутствию следа повторного удара лезвием топора на осколке и симметричном участке не полностью повреж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денной кости, отсутствию от второго удара скола внутренней костной пла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стинки вблизи перелома, нанесенного первым ударом, существования двух плоскостей разрубов, указывающих на то, что первым нанесен перелом, располагающийся кпереди от второго.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Разруб лезвием ранее поврежденного участка кости не оставляет следа либо же причиняет лишь поверхностную насечку или следы 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вдавлення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пересечения двух разрубов вторым возник разруб с прерыви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 плоскостью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двух параллельных наклонных разрубов первым образовался разруб с четкой плоскостью.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пересечения разрубами друг друга первым причинен тот, у которого скол внутренней костной пластинки равномерный. Последую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 нанесены разрубы, имеющие неравномерный или отсутствующий скол внутренней костной пластинки. Такая же картина наблюдается и в случаях пересечения последующими ударами первичных дополнительных трещин; по наличию выраженности трещины на кости, поврежденной пре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дыдущим ударом 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Дифференциальная диагностика повреждений, нанесенных собственной и посторонней ру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B38BE0" id="Прямоугольник 4" o:spid="_x0000_s1026" alt="Дифференциальная диагностика повреждений, нанесенных собственной и посторонней руко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1n+QXU8DAABxBgAADgAAAAAAAAAAAAAAAAAuAgAAZHJz&#10;L2Uyb0RvYy54bWxQSwECLQAUAAYACAAAACEATKDpLNgAAAADAQAADwAAAAAAAAAAAAAAAACp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Повреждения собственной рукой причиняют самоубийцы, душевно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больные и членовредители. Излюбленной областью расположения повреж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 у самоубийц является теменная, а у членовредителей — конечности.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Повреждения одежды рубящими орудиями несут большой объем ин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формации о характеристиках рубящего орудия.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повреждения одежды острыми рубящими орудиями характерна ровность краев, связанная с остротой лезвия, наличием или отсутствием на нем дефектов.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Тупые рубящие орудия вызывают сдавление и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разволокнение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концов нитей, осыпь (сползание) краевых нитей.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концов повреждения определяют действующая часть орудия, степень остроты лезвия и выраженность ребер. Концы нитей в зависимо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от перечисленных условий могут приобретать характеристики, обуслов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ленные действием тупых и острых орудий. По 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повреждениям материала одежды можно судить не только об остроте лезвия орудия, но и о силе удара. Так, удары лезвием топора с малой силой вызывают след-вдавление, локализующийся за пределами разруба. Данный термин впервые предло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И.В. Скопиным в 1960 г. Иногда такой след в виде ссадины или кровоподтека имеется и на коже, являясь продолжением рубленой раны со стороны остроугольного конца. Величина рубленых повреждений при несильных ударах топором может быть несколько меньше длины лезвия рубящего орудия.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Лезвие топора, имеющее изъяны и неровности, на соответствующих им участках материал одежды не повреждает, что позволяет судить о проме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жутках между неповрежденными частями лезвия и идентифицировать ору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дие травмы.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действии рубящих орудий можно судить и по повреждениям волос. Сильные прямые удары тупым топором вызывают расщепление, уплоще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и раздавливание концов волос, надломы и разделения; острым — надрубы и перерубы. Концы волос после удара острым топором довольно ровные. Косой удар острым топором оставляет косую стенку разруба, а касательный —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ступенеобразную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стамеской, как в обнаженное, так и в одетое тело, все волосы по краям ран пересекает по одной прямой линии, что объясняется прижимом волос к коже ударяющим лезвием, препятствующим их смещению.</w:t>
      </w:r>
    </w:p>
    <w:p w:rsid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C87" w:rsidRPr="00350C87" w:rsidRDefault="00350C87" w:rsidP="00350C87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5576"/>
          <w:kern w:val="36"/>
          <w:sz w:val="24"/>
          <w:szCs w:val="24"/>
          <w:lang w:eastAsia="ru-RU"/>
        </w:rPr>
      </w:pPr>
      <w:bookmarkStart w:id="0" w:name="_GoBack"/>
      <w:r w:rsidRPr="00350C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ОЦЕНКА СТЕПЕНИ ТЯЖЕСТИ РУБЛЕНЫХ ПОВРЕЖДЕНИЙ</w:t>
      </w:r>
      <w:bookmarkEnd w:id="0"/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Повреждения конечностей и мягких тканей головы и туловища, проте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кающие без осложнений, относятся к легким телесным повреждениям с кратковременным расстройством здоровья</w:t>
      </w:r>
    </w:p>
    <w:p w:rsid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присоединении осложнений, угрожающих жизни или ведущих </w:t>
      </w:r>
      <w:proofErr w:type="gram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стойкой</w:t>
      </w:r>
      <w:proofErr w:type="gram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утрате трудоспособности более трети, повреждения классифи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цируются как тяжкие.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C87" w:rsidRPr="00350C87" w:rsidRDefault="00350C87" w:rsidP="00350C87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ЗНАЧЕНИЕ РУБЛЕНЫХ РАН ДЛЯ ПРАКТИКИ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рубленым ранам можно определить вид рубящего орудия, судить о его характеристиках, идентифицировать орудие травмы, установить направление, число, очередность ударов, ориентировать детали орудия трав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по отношению к нападавшему и пострадавшему, их положение и взаи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морасположение.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0C87" w:rsidRPr="00350C87" w:rsidRDefault="00350C87" w:rsidP="00350C87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ОСМОТР МЕСТА ПРОИСШЕСТВИЯ ПРИ ПОВРЕЖДЕНИЯХ ОСТРЫМИ ОРУДИЯМИ ТРАВМЫ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расследования преступления нередко зависит от качественного и своевременно проведенного осмотра места происшествия и правильного изъятия вещественных доказательств. Осмотр места происшествия прово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дится по обычной схеме и начинается от трупа. После описания позы и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членорасположения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трупа указывается место нахождения орудия травмы, если оно находится в теле трупа, лежит под рукой трупа или в непосред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близости от него и затрудняет манипуляции с трупом. Вонзенный клинок не извлекается на месте происшествия, так как неквалифициро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ванное извлечение его клинка не следователем или неспециалистом может нанести дополнительные повреждения. Орудие, находящееся на, под или вблизи трупа, детально описывается после осмотра одежды и трупа. До ма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нипуляций с трупом описываются наложения и следы крови на одежде, указывается их соответствие таковым на теле.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осмотре места происшествия в случаях нанесения повреждений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острорежущими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орудиями акцентируют внимание на типичной сидящей позе трупа с резаными ранами на шее или лежащем в ванне трупе с ре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заными ранами на руках, положении одежды и наличии вертикальных потеков крови. В случаях повреждений, нанесенных собственной рукой, одежда обычно мало или вовсе не испачкана кровью. Область расположе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повреждений обнажена. От ран отходят вертикальные потеки крови. Излюбленной областью нанесения повреждений самоубийцами являются локтевые сгибы и ладонная поверхность предплечья в промежутке между локтевым сгибом и лучезапястным суставом, а также область шеи. Тыльная поверхность кисти, как правило, испачкана кровью. Осматривая поме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щения, обращают внимание на зеркала и другие зеркально отражающие предметы, а также на их заднюю поверхность, где обычно бывают разнооб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разные следы крови, чаще пальцев рук, по которым их можно идентифици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ровать, на наличие крови в ванне, заполненной теплой водой, не допускаю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щей спазма и </w:t>
      </w:r>
      <w:proofErr w:type="spellStart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тромбирования</w:t>
      </w:r>
      <w:proofErr w:type="spellEnd"/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сосудов, что способствует более быстрой кровопотере, о чем было известно уже в древние времена. В связи с этим в протоколе необходимо обязательно указать температуру воды в ванне. Нанося резаные раны опасными бритвами, самоубийцы иногда ручку пере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вязывают тесемкой для уменьшения подвижности лезвия и причинения более обширных и глубоких ран.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случаях повреждений колющими и колюще-режущими орудиями не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обходимо обратить внимание на повреждения содержимого карманов (бу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мажников, записных книжек и т.д.), в которых могут отобразиться форма и размер стержня или клинка орудия травмы.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Осматривая трупы на месте происшествия, в случаях выявления реза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колото-резаных ран на теле необходимо разогнуть пальцы, сомкну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 в кулак, для обнаружения резаных ран, свидетельствующих об оборо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 Такие раны могут быть и на тыльной поверхности кистей.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причинения повреждений рубящими орудиями необходимо особенно тщательно измерить длину, высоту и ширину помещения, что важно для суждения о росте нападавшего и установления механизма обра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 следов крови.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идентификационных исследований в случаях обнаружения пиле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повреждений на трупе изымаются костные опилки из глубины раны и окружности краев, а также частицы мягких тканей.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осмотре пил, которыми производилось расчленение, особое вни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обращают на феномен засаливания полотна пилы, появляющийся через сутки и более после смерти и выражающийся в отложении большого количества жира подкожной клетчатки и костного мозга на полотне пилы. На пиле, которой расчленялся труп, в первые часы после смерти феномен засаливания не наблюдается, что позволяет косвенно судить о давности смерти. Выявить этот феномен может только следователь, у которого после осмотра места происшествия находится пила.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Осматривать острые орудия травмы на месте происшествия необходи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 осторожно беря их за края и концы, так, чтобы не оставить собствен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отпечатков пальцев. Разбирать орудия травмы для поиска следов кро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ви, волос и тканей человека, а также открывать закрытый складной нож и закрывать открытый нецелесообразно.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острые орудия, выявленные во время осмотра места происшествия, как со следами крови, так и без них, а также орудия травмы, о которых можно судить по морфологическим особенностям ран, изымаются и упако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вываются так, чтобы следы крови, частицы тканей и органов, волос, воло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 одежды и отпечатков пальцев не исчезли и не появились в процессе транспортировки для исследования в лаборатории. С этой целью орудия травмы фиксируют нитками к листу картона или делают перегородки с прорезями в картонной коробке, в которые вставляют и упаковывают орудия, изъятые в ходе осмотра места происшествия, и соответствующим образом оформляют.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отсутствия трупа и орудия травмы, как и их наличия, на месте происшествия по количеству крови, форме и локализации следов, можно решить вопрос об орудии травмы, характере ранения, положении и взаимо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расположении нападавшего и пострадавшего, возможности нанесения по</w:t>
      </w:r>
      <w:r w:rsidRPr="0035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вреждений собственной или посторонней рукой. Для этого необходимо детально описать, измерить, сфотографировать следы крови с масштабом, изъять и упаковать их соответствующим образом.</w:t>
      </w:r>
    </w:p>
    <w:p w:rsidR="00FC105A" w:rsidRPr="00FC105A" w:rsidRDefault="00FC105A" w:rsidP="00FC105A">
      <w:pPr>
        <w:pStyle w:val="p72"/>
        <w:spacing w:before="30" w:beforeAutospacing="0" w:after="0" w:afterAutospacing="0" w:line="285" w:lineRule="atLeast"/>
        <w:rPr>
          <w:rFonts w:eastAsiaTheme="minorHAnsi"/>
          <w:shd w:val="clear" w:color="auto" w:fill="FFFFFF"/>
          <w:lang w:eastAsia="en-US"/>
        </w:rPr>
      </w:pPr>
    </w:p>
    <w:p w:rsidR="006C7991" w:rsidRDefault="002420F1" w:rsidP="00FC105A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2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литературы.</w:t>
      </w:r>
    </w:p>
    <w:p w:rsidR="002420F1" w:rsidRPr="002420F1" w:rsidRDefault="002420F1" w:rsidP="002420F1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0F1" w:rsidRDefault="002420F1" w:rsidP="002420F1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- </w:t>
      </w:r>
      <w:r w:rsidRPr="00242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Судебная медицина: учебник / под общ. ред. В. Н. Крюкова. — 2-е изд., </w:t>
      </w:r>
      <w:proofErr w:type="spellStart"/>
      <w:r w:rsidRPr="002420F1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242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М. : Норма, 2009. 432 с. </w:t>
      </w:r>
    </w:p>
    <w:sectPr w:rsidR="002420F1" w:rsidSect="001B5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27" w:rsidRDefault="00E05227" w:rsidP="001B57A4">
      <w:pPr>
        <w:spacing w:after="0" w:line="240" w:lineRule="auto"/>
      </w:pPr>
      <w:r>
        <w:separator/>
      </w:r>
    </w:p>
  </w:endnote>
  <w:endnote w:type="continuationSeparator" w:id="0">
    <w:p w:rsidR="00E05227" w:rsidRDefault="00E05227" w:rsidP="001B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4B" w:rsidRDefault="00FB6C4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4B" w:rsidRDefault="00FB6C4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4B" w:rsidRDefault="00FB6C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27" w:rsidRDefault="00E05227" w:rsidP="001B57A4">
      <w:pPr>
        <w:spacing w:after="0" w:line="240" w:lineRule="auto"/>
      </w:pPr>
      <w:r>
        <w:separator/>
      </w:r>
    </w:p>
  </w:footnote>
  <w:footnote w:type="continuationSeparator" w:id="0">
    <w:p w:rsidR="00E05227" w:rsidRDefault="00E05227" w:rsidP="001B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4B" w:rsidRDefault="00E05227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79797" o:spid="_x0000_s2050" type="#_x0000_t75" style="position:absolute;margin-left:0;margin-top:0;width:481.65pt;height:641.5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4B" w:rsidRDefault="00E05227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79798" o:spid="_x0000_s2051" type="#_x0000_t75" style="position:absolute;margin-left:0;margin-top:0;width:481.65pt;height:641.5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4B" w:rsidRDefault="00E05227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79796" o:spid="_x0000_s2049" type="#_x0000_t75" style="position:absolute;margin-left:0;margin-top:0;width:481.65pt;height:641.5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036E"/>
    <w:multiLevelType w:val="hybridMultilevel"/>
    <w:tmpl w:val="057C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57ED"/>
    <w:multiLevelType w:val="hybridMultilevel"/>
    <w:tmpl w:val="74F67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607CC"/>
    <w:multiLevelType w:val="hybridMultilevel"/>
    <w:tmpl w:val="8E3064B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91"/>
    <w:rsid w:val="001B57A4"/>
    <w:rsid w:val="002420F1"/>
    <w:rsid w:val="00350C87"/>
    <w:rsid w:val="0049600D"/>
    <w:rsid w:val="006073AB"/>
    <w:rsid w:val="006C7991"/>
    <w:rsid w:val="0083746C"/>
    <w:rsid w:val="009F5891"/>
    <w:rsid w:val="00B1456B"/>
    <w:rsid w:val="00DA6F9A"/>
    <w:rsid w:val="00E05227"/>
    <w:rsid w:val="00E7092D"/>
    <w:rsid w:val="00FB6C4B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788840E-D96D-412E-95BA-87B66758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7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7991"/>
    <w:rPr>
      <w:b/>
      <w:bCs/>
    </w:rPr>
  </w:style>
  <w:style w:type="paragraph" w:customStyle="1" w:styleId="imgcaption">
    <w:name w:val="img_caption"/>
    <w:basedOn w:val="a"/>
    <w:rsid w:val="006C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799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9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799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420F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B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57A4"/>
  </w:style>
  <w:style w:type="paragraph" w:styleId="ab">
    <w:name w:val="footer"/>
    <w:basedOn w:val="a"/>
    <w:link w:val="ac"/>
    <w:uiPriority w:val="99"/>
    <w:unhideWhenUsed/>
    <w:rsid w:val="001B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57A4"/>
  </w:style>
  <w:style w:type="paragraph" w:customStyle="1" w:styleId="p16">
    <w:name w:val="p1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FC105A"/>
  </w:style>
  <w:style w:type="paragraph" w:customStyle="1" w:styleId="p17">
    <w:name w:val="p1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FC105A"/>
  </w:style>
  <w:style w:type="character" w:customStyle="1" w:styleId="ft25">
    <w:name w:val="ft25"/>
    <w:basedOn w:val="a0"/>
    <w:rsid w:val="00FC105A"/>
  </w:style>
  <w:style w:type="paragraph" w:customStyle="1" w:styleId="p18">
    <w:name w:val="p1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FC105A"/>
  </w:style>
  <w:style w:type="paragraph" w:customStyle="1" w:styleId="p19">
    <w:name w:val="p1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FC105A"/>
  </w:style>
  <w:style w:type="paragraph" w:customStyle="1" w:styleId="p10">
    <w:name w:val="p1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FC105A"/>
  </w:style>
  <w:style w:type="paragraph" w:customStyle="1" w:styleId="p23">
    <w:name w:val="p2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FC105A"/>
  </w:style>
  <w:style w:type="character" w:customStyle="1" w:styleId="ft18">
    <w:name w:val="ft18"/>
    <w:basedOn w:val="a0"/>
    <w:rsid w:val="00FC105A"/>
  </w:style>
  <w:style w:type="paragraph" w:customStyle="1" w:styleId="p24">
    <w:name w:val="p2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">
    <w:name w:val="ft17"/>
    <w:basedOn w:val="a0"/>
    <w:rsid w:val="00FC105A"/>
  </w:style>
  <w:style w:type="paragraph" w:customStyle="1" w:styleId="p26">
    <w:name w:val="p2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FC105A"/>
  </w:style>
  <w:style w:type="character" w:customStyle="1" w:styleId="ft8">
    <w:name w:val="ft8"/>
    <w:basedOn w:val="a0"/>
    <w:rsid w:val="00FC105A"/>
  </w:style>
  <w:style w:type="paragraph" w:customStyle="1" w:styleId="p27">
    <w:name w:val="p2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FC105A"/>
  </w:style>
  <w:style w:type="character" w:customStyle="1" w:styleId="ft29">
    <w:name w:val="ft29"/>
    <w:basedOn w:val="a0"/>
    <w:rsid w:val="00FC105A"/>
  </w:style>
  <w:style w:type="paragraph" w:customStyle="1" w:styleId="p28">
    <w:name w:val="p2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FC105A"/>
  </w:style>
  <w:style w:type="paragraph" w:customStyle="1" w:styleId="p29">
    <w:name w:val="p2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FC105A"/>
  </w:style>
  <w:style w:type="character" w:customStyle="1" w:styleId="ft32">
    <w:name w:val="ft32"/>
    <w:basedOn w:val="a0"/>
    <w:rsid w:val="00FC105A"/>
  </w:style>
  <w:style w:type="paragraph" w:customStyle="1" w:styleId="p5">
    <w:name w:val="p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FC105A"/>
  </w:style>
  <w:style w:type="character" w:customStyle="1" w:styleId="ft34">
    <w:name w:val="ft34"/>
    <w:basedOn w:val="a0"/>
    <w:rsid w:val="00FC105A"/>
  </w:style>
  <w:style w:type="character" w:customStyle="1" w:styleId="ft12">
    <w:name w:val="ft12"/>
    <w:basedOn w:val="a0"/>
    <w:rsid w:val="00FC105A"/>
  </w:style>
  <w:style w:type="character" w:customStyle="1" w:styleId="ft5">
    <w:name w:val="ft5"/>
    <w:basedOn w:val="a0"/>
    <w:rsid w:val="00FC105A"/>
  </w:style>
  <w:style w:type="character" w:customStyle="1" w:styleId="ft6">
    <w:name w:val="ft6"/>
    <w:basedOn w:val="a0"/>
    <w:rsid w:val="00FC105A"/>
  </w:style>
  <w:style w:type="paragraph" w:customStyle="1" w:styleId="p9">
    <w:name w:val="p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0"/>
    <w:rsid w:val="00FC105A"/>
  </w:style>
  <w:style w:type="character" w:customStyle="1" w:styleId="ft36">
    <w:name w:val="ft36"/>
    <w:basedOn w:val="a0"/>
    <w:rsid w:val="00FC105A"/>
  </w:style>
  <w:style w:type="paragraph" w:customStyle="1" w:styleId="p32">
    <w:name w:val="p3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FC105A"/>
  </w:style>
  <w:style w:type="character" w:customStyle="1" w:styleId="ft38">
    <w:name w:val="ft38"/>
    <w:basedOn w:val="a0"/>
    <w:rsid w:val="00FC105A"/>
  </w:style>
  <w:style w:type="character" w:customStyle="1" w:styleId="ft39">
    <w:name w:val="ft39"/>
    <w:basedOn w:val="a0"/>
    <w:rsid w:val="00FC105A"/>
  </w:style>
  <w:style w:type="character" w:customStyle="1" w:styleId="ft40">
    <w:name w:val="ft40"/>
    <w:basedOn w:val="a0"/>
    <w:rsid w:val="00FC105A"/>
  </w:style>
  <w:style w:type="paragraph" w:customStyle="1" w:styleId="p33">
    <w:name w:val="p3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1">
    <w:name w:val="ft41"/>
    <w:basedOn w:val="a0"/>
    <w:rsid w:val="00FC105A"/>
  </w:style>
  <w:style w:type="character" w:customStyle="1" w:styleId="ft21">
    <w:name w:val="ft21"/>
    <w:basedOn w:val="a0"/>
    <w:rsid w:val="00FC105A"/>
  </w:style>
  <w:style w:type="character" w:customStyle="1" w:styleId="ft42">
    <w:name w:val="ft42"/>
    <w:basedOn w:val="a0"/>
    <w:rsid w:val="00FC105A"/>
  </w:style>
  <w:style w:type="paragraph" w:customStyle="1" w:styleId="p35">
    <w:name w:val="p3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4">
    <w:name w:val="ft44"/>
    <w:basedOn w:val="a0"/>
    <w:rsid w:val="00FC105A"/>
  </w:style>
  <w:style w:type="paragraph" w:customStyle="1" w:styleId="p40">
    <w:name w:val="p4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FC105A"/>
  </w:style>
  <w:style w:type="paragraph" w:customStyle="1" w:styleId="p43">
    <w:name w:val="p4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FC105A"/>
  </w:style>
  <w:style w:type="paragraph" w:customStyle="1" w:styleId="p63">
    <w:name w:val="p6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FC105A"/>
  </w:style>
  <w:style w:type="character" w:customStyle="1" w:styleId="ft46">
    <w:name w:val="ft46"/>
    <w:basedOn w:val="a0"/>
    <w:rsid w:val="00FC105A"/>
  </w:style>
  <w:style w:type="paragraph" w:customStyle="1" w:styleId="p7">
    <w:name w:val="p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FC105A"/>
  </w:style>
  <w:style w:type="paragraph" w:customStyle="1" w:styleId="p82">
    <w:name w:val="p8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C105A"/>
  </w:style>
  <w:style w:type="paragraph" w:customStyle="1" w:styleId="p83">
    <w:name w:val="p8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9">
    <w:name w:val="ft49"/>
    <w:basedOn w:val="a0"/>
    <w:rsid w:val="00FC105A"/>
  </w:style>
  <w:style w:type="paragraph" w:customStyle="1" w:styleId="p89">
    <w:name w:val="p8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0">
    <w:name w:val="ft50"/>
    <w:basedOn w:val="a0"/>
    <w:rsid w:val="00FC105A"/>
  </w:style>
  <w:style w:type="paragraph" w:customStyle="1" w:styleId="p94">
    <w:name w:val="p9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FC105A"/>
  </w:style>
  <w:style w:type="paragraph" w:customStyle="1" w:styleId="p96">
    <w:name w:val="p9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">
    <w:name w:val="p11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7">
    <w:name w:val="p117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C105A"/>
  </w:style>
  <w:style w:type="paragraph" w:customStyle="1" w:styleId="p120">
    <w:name w:val="p120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FC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E7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59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00434552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4917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9915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14760898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35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7377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73862192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4480">
              <w:marLeft w:val="0"/>
              <w:marRight w:val="0"/>
              <w:marTop w:val="6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12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16928937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32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968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98020070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1837">
              <w:marLeft w:val="0"/>
              <w:marRight w:val="0"/>
              <w:marTop w:val="1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517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03725366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6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6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3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44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04623091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3344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198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33965268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8924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5261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11150971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067">
              <w:marLeft w:val="0"/>
              <w:marRight w:val="0"/>
              <w:marTop w:val="7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018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36156465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423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307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48462349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87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374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23479611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Медпункт</cp:lastModifiedBy>
  <cp:revision>2</cp:revision>
  <dcterms:created xsi:type="dcterms:W3CDTF">2019-09-27T05:08:00Z</dcterms:created>
  <dcterms:modified xsi:type="dcterms:W3CDTF">2019-09-27T05:08:00Z</dcterms:modified>
</cp:coreProperties>
</file>