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1C" w:rsidRPr="00C05CA7" w:rsidRDefault="00EE3852" w:rsidP="00C05CA7">
      <w:pPr>
        <w:jc w:val="center"/>
        <w:rPr>
          <w:b/>
        </w:rPr>
      </w:pPr>
      <w:r w:rsidRPr="00C05CA7">
        <w:rPr>
          <w:b/>
        </w:rPr>
        <w:t>Ответить письменно на следующие вопросы:</w:t>
      </w:r>
      <w:bookmarkStart w:id="0" w:name="_GoBack"/>
      <w:bookmarkEnd w:id="0"/>
    </w:p>
    <w:p w:rsidR="00EE3852" w:rsidRDefault="00EE3852" w:rsidP="00EE3852">
      <w:pPr>
        <w:pStyle w:val="a3"/>
        <w:numPr>
          <w:ilvl w:val="0"/>
          <w:numId w:val="1"/>
        </w:numPr>
      </w:pPr>
      <w:r>
        <w:t xml:space="preserve">Почему ингибиторы АПФ или БРА являются ключевыми группами ЛС в терапии ХСН? Обоснуйте свой ответ через </w:t>
      </w:r>
      <w:proofErr w:type="spellStart"/>
      <w:r>
        <w:t>фармакодинамику</w:t>
      </w:r>
      <w:proofErr w:type="spellEnd"/>
      <w:r>
        <w:t xml:space="preserve"> представленных групп препаратов и патогенеза ХСН</w:t>
      </w:r>
    </w:p>
    <w:p w:rsidR="00EE3852" w:rsidRDefault="00EE3852" w:rsidP="00EE3852">
      <w:pPr>
        <w:pStyle w:val="a3"/>
        <w:numPr>
          <w:ilvl w:val="0"/>
          <w:numId w:val="1"/>
        </w:numPr>
      </w:pPr>
      <w:r>
        <w:t>В каком случае рекомендуют АРНИ</w:t>
      </w:r>
      <w:r>
        <w:t xml:space="preserve"> вместо </w:t>
      </w:r>
      <w:proofErr w:type="spellStart"/>
      <w:r>
        <w:t>иАПФ</w:t>
      </w:r>
      <w:proofErr w:type="spellEnd"/>
      <w:r>
        <w:t>/БРА</w:t>
      </w:r>
      <w:r>
        <w:t>. Обоснуйте свой ответ</w:t>
      </w:r>
    </w:p>
    <w:p w:rsidR="00EE3852" w:rsidRDefault="00FA2987" w:rsidP="00EE3852">
      <w:pPr>
        <w:pStyle w:val="a3"/>
        <w:numPr>
          <w:ilvl w:val="0"/>
          <w:numId w:val="1"/>
        </w:numPr>
      </w:pPr>
      <w:r>
        <w:t>Какие из лабораторных диагностических исследований у больного с ХСН можно использовать</w:t>
      </w:r>
      <w:r w:rsidR="00EE3852">
        <w:t xml:space="preserve"> дл</w:t>
      </w:r>
      <w:r>
        <w:t>я контроля эффективности фармакотерапии</w:t>
      </w:r>
    </w:p>
    <w:p w:rsidR="00FA2987" w:rsidRDefault="00FA2987" w:rsidP="00EE3852">
      <w:pPr>
        <w:pStyle w:val="a3"/>
        <w:numPr>
          <w:ilvl w:val="0"/>
          <w:numId w:val="1"/>
        </w:numPr>
      </w:pPr>
      <w:r>
        <w:t>Особенности применения бета-адреноблокаторов у пациентов с ХСН</w:t>
      </w:r>
    </w:p>
    <w:p w:rsidR="00FA2987" w:rsidRDefault="00FA2987" w:rsidP="00EE3852">
      <w:pPr>
        <w:pStyle w:val="a3"/>
        <w:numPr>
          <w:ilvl w:val="0"/>
          <w:numId w:val="1"/>
        </w:numPr>
      </w:pPr>
      <w:r>
        <w:t xml:space="preserve">Любой ли препарат из группы бета-адреноблокаторов может быть назначен в терапии ХСН? Аргументируйте свой ответ. </w:t>
      </w:r>
    </w:p>
    <w:p w:rsidR="00FA2987" w:rsidRDefault="00FA2987" w:rsidP="00EE3852">
      <w:pPr>
        <w:pStyle w:val="a3"/>
        <w:numPr>
          <w:ilvl w:val="0"/>
          <w:numId w:val="1"/>
        </w:numPr>
      </w:pPr>
      <w:r>
        <w:t>В каких случаях рекомендуют пациентам с ХСН а</w:t>
      </w:r>
      <w:r>
        <w:t>нтагонисты минералокортикоидных рецепторов</w:t>
      </w:r>
      <w:r>
        <w:t>? Их механизм действия?</w:t>
      </w:r>
      <w:r w:rsidR="00CC5967">
        <w:t xml:space="preserve"> Дайте сравнительную характеристику препаратам данной группы</w:t>
      </w:r>
    </w:p>
    <w:p w:rsidR="00CC5967" w:rsidRPr="00CC5967" w:rsidRDefault="00CC5967" w:rsidP="00EE3852">
      <w:pPr>
        <w:pStyle w:val="a3"/>
        <w:numPr>
          <w:ilvl w:val="0"/>
          <w:numId w:val="1"/>
        </w:numPr>
      </w:pPr>
      <w:r>
        <w:t xml:space="preserve">Продолжите:  </w:t>
      </w:r>
      <w:r w:rsidRPr="00CC5967">
        <w:rPr>
          <w:i/>
        </w:rPr>
        <w:t>При применении АМКР в</w:t>
      </w:r>
      <w:r>
        <w:rPr>
          <w:i/>
        </w:rPr>
        <w:t xml:space="preserve"> комбинации с </w:t>
      </w:r>
      <w:proofErr w:type="spellStart"/>
      <w:r>
        <w:rPr>
          <w:i/>
        </w:rPr>
        <w:t>иАПФ</w:t>
      </w:r>
      <w:proofErr w:type="spellEnd"/>
      <w:r>
        <w:rPr>
          <w:i/>
        </w:rPr>
        <w:t xml:space="preserve">/БРА и бета </w:t>
      </w:r>
      <w:proofErr w:type="gramStart"/>
      <w:r>
        <w:rPr>
          <w:i/>
        </w:rPr>
        <w:t>-</w:t>
      </w:r>
      <w:proofErr w:type="spellStart"/>
      <w:r w:rsidRPr="00CC5967">
        <w:rPr>
          <w:i/>
        </w:rPr>
        <w:t>а</w:t>
      </w:r>
      <w:proofErr w:type="gramEnd"/>
      <w:r w:rsidRPr="00CC5967">
        <w:rPr>
          <w:i/>
        </w:rPr>
        <w:t>дреноблокаторами</w:t>
      </w:r>
      <w:proofErr w:type="spellEnd"/>
      <w:r w:rsidRPr="00CC5967">
        <w:rPr>
          <w:i/>
        </w:rPr>
        <w:t xml:space="preserve"> наиболее опасно р</w:t>
      </w:r>
      <w:r>
        <w:rPr>
          <w:i/>
        </w:rPr>
        <w:t>азвитие ………………………….</w:t>
      </w:r>
    </w:p>
    <w:p w:rsidR="00CC5967" w:rsidRDefault="00CC5967" w:rsidP="00EE3852">
      <w:pPr>
        <w:pStyle w:val="a3"/>
        <w:numPr>
          <w:ilvl w:val="0"/>
          <w:numId w:val="1"/>
        </w:numPr>
      </w:pPr>
      <w:r>
        <w:t>Укажите препараты из группы ингибиторов</w:t>
      </w:r>
      <w:r>
        <w:t xml:space="preserve"> </w:t>
      </w:r>
      <w:proofErr w:type="gramStart"/>
      <w:r>
        <w:t>натрий-глюкозного</w:t>
      </w:r>
      <w:proofErr w:type="gramEnd"/>
      <w:r>
        <w:t xml:space="preserve"> ко-транспортера 2</w:t>
      </w:r>
      <w:r>
        <w:noBreakHyphen/>
        <w:t>го типа</w:t>
      </w:r>
      <w:r>
        <w:t>, в каком случае их рекомендуют пациентам с ХСН, цель их назначения</w:t>
      </w:r>
    </w:p>
    <w:p w:rsidR="00CC5967" w:rsidRDefault="00CC5967" w:rsidP="00EE3852">
      <w:pPr>
        <w:pStyle w:val="a3"/>
        <w:numPr>
          <w:ilvl w:val="0"/>
          <w:numId w:val="1"/>
        </w:numPr>
      </w:pPr>
      <w:r>
        <w:t>Дайте комм</w:t>
      </w:r>
      <w:r w:rsidR="00C05CA7">
        <w:t>ен</w:t>
      </w:r>
      <w:r>
        <w:t>т</w:t>
      </w:r>
      <w:r w:rsidR="00C05CA7">
        <w:t>а</w:t>
      </w:r>
      <w:r>
        <w:t xml:space="preserve">рии </w:t>
      </w:r>
      <w:r w:rsidR="00C05CA7">
        <w:t>комбинации</w:t>
      </w:r>
      <w:r>
        <w:t xml:space="preserve"> </w:t>
      </w:r>
      <w:proofErr w:type="spellStart"/>
      <w:r>
        <w:t>иАПФ</w:t>
      </w:r>
      <w:proofErr w:type="spellEnd"/>
      <w:r>
        <w:t xml:space="preserve"> + АМКР + БРА</w:t>
      </w:r>
    </w:p>
    <w:p w:rsidR="00C05CA7" w:rsidRDefault="00C05CA7" w:rsidP="00C05CA7">
      <w:pPr>
        <w:pStyle w:val="a3"/>
        <w:numPr>
          <w:ilvl w:val="0"/>
          <w:numId w:val="1"/>
        </w:numPr>
      </w:pPr>
      <w:r>
        <w:t>Укажите препарат из группы ингибиторов</w:t>
      </w:r>
      <w:r w:rsidRPr="00C05CA7">
        <w:t xml:space="preserve"> </w:t>
      </w:r>
      <w:proofErr w:type="spellStart"/>
      <w:r w:rsidRPr="00C05CA7">
        <w:t>If</w:t>
      </w:r>
      <w:proofErr w:type="spellEnd"/>
      <w:r w:rsidRPr="00C05CA7">
        <w:t>-каналов</w:t>
      </w:r>
      <w:r>
        <w:t>, в каких случаях рекомендуют данный препарат при ХСН?</w:t>
      </w:r>
    </w:p>
    <w:p w:rsidR="00C05CA7" w:rsidRDefault="00C05CA7" w:rsidP="00C05CA7">
      <w:pPr>
        <w:pStyle w:val="a3"/>
        <w:numPr>
          <w:ilvl w:val="0"/>
          <w:numId w:val="1"/>
        </w:numPr>
      </w:pPr>
      <w:r>
        <w:t>Место сердечных гликозидов в терапии ХСН.</w:t>
      </w:r>
    </w:p>
    <w:p w:rsidR="00C05CA7" w:rsidRDefault="00C05CA7" w:rsidP="00C05CA7">
      <w:pPr>
        <w:pStyle w:val="a3"/>
        <w:numPr>
          <w:ilvl w:val="0"/>
          <w:numId w:val="1"/>
        </w:numPr>
      </w:pPr>
      <w:r>
        <w:t>Укажите группы лекарственных средств, применяемых</w:t>
      </w:r>
      <w:r>
        <w:t xml:space="preserve"> для</w:t>
      </w:r>
      <w:r>
        <w:t xml:space="preserve"> лечения пациентов с острой </w:t>
      </w:r>
      <w:r>
        <w:t xml:space="preserve"> декомпенсацией сердечной недостаточности</w:t>
      </w:r>
      <w:r>
        <w:t xml:space="preserve"> и цель их назначения</w:t>
      </w:r>
    </w:p>
    <w:p w:rsidR="00C05CA7" w:rsidRDefault="00C05CA7" w:rsidP="00C05CA7">
      <w:pPr>
        <w:pStyle w:val="a3"/>
      </w:pPr>
    </w:p>
    <w:sectPr w:rsidR="00C0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C7F"/>
    <w:multiLevelType w:val="hybridMultilevel"/>
    <w:tmpl w:val="CD5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B"/>
    <w:rsid w:val="003B7A17"/>
    <w:rsid w:val="005F06C3"/>
    <w:rsid w:val="00C05CA7"/>
    <w:rsid w:val="00CC5967"/>
    <w:rsid w:val="00D2228B"/>
    <w:rsid w:val="00EE3852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2020-04-28T00:01:00Z</dcterms:created>
  <dcterms:modified xsi:type="dcterms:W3CDTF">2020-04-28T00:44:00Z</dcterms:modified>
</cp:coreProperties>
</file>