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E014" w14:textId="30E632D4" w:rsidR="0010585C" w:rsidRPr="007245BD" w:rsidRDefault="0090635A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585C"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FA1289F" w14:textId="77777777" w:rsidR="0010585C" w:rsidRPr="007245BD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«Красноярский государственный медицинский</w:t>
      </w:r>
    </w:p>
    <w:p w14:paraId="54A02EEE" w14:textId="77777777" w:rsidR="0010585C" w:rsidRPr="007245BD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имени профессора В.Ф. Войно-Ясенецкого»</w:t>
      </w:r>
    </w:p>
    <w:p w14:paraId="20355221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389C8485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4B58F" w14:textId="77777777" w:rsidR="0010585C" w:rsidRPr="007245BD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62795" w14:textId="77777777" w:rsidR="0010585C" w:rsidRPr="007245BD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кардиологии, функциональной и клинико-лабораторной</w:t>
      </w:r>
    </w:p>
    <w:p w14:paraId="3A2969E7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ИПО</w:t>
      </w:r>
    </w:p>
    <w:p w14:paraId="61D09689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BFAE3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448645" w14:textId="77777777" w:rsidR="0010585C" w:rsidRPr="007245BD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FDA8F" w14:textId="77777777" w:rsidR="0010585C" w:rsidRPr="007245BD" w:rsidRDefault="0010585C" w:rsidP="0010585C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ДМН, Профессор Матюшин Г. В.</w:t>
      </w:r>
    </w:p>
    <w:p w14:paraId="6DD08374" w14:textId="77777777" w:rsidR="0010585C" w:rsidRPr="007245BD" w:rsidRDefault="0010585C" w:rsidP="0010585C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ординатуру: КМН, доцент</w:t>
      </w:r>
    </w:p>
    <w:p w14:paraId="734FDB5E" w14:textId="77777777" w:rsidR="0010585C" w:rsidRDefault="0010585C" w:rsidP="0010585C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Кузнецова О.О.</w:t>
      </w:r>
    </w:p>
    <w:p w14:paraId="599FAA72" w14:textId="77777777" w:rsidR="0010585C" w:rsidRDefault="0010585C" w:rsidP="0010585C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AB6A5" w14:textId="77777777" w:rsidR="0010585C" w:rsidRDefault="0010585C" w:rsidP="0010585C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DD2F8" w14:textId="77777777" w:rsidR="0010585C" w:rsidRPr="007245BD" w:rsidRDefault="0010585C" w:rsidP="0010585C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37E0A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</w:t>
      </w:r>
    </w:p>
    <w:p w14:paraId="1577088C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F9E35" w14:textId="77777777" w:rsidR="0010585C" w:rsidRPr="007245BD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50556" w14:textId="7E770D94" w:rsidR="0010585C" w:rsidRPr="00E64892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Паттерны ЭКГ при остром инфаркте миокарда</w:t>
      </w:r>
    </w:p>
    <w:p w14:paraId="7D9A82EA" w14:textId="77777777" w:rsidR="0010585C" w:rsidRPr="00E64892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D4092" w14:textId="77777777" w:rsidR="0010585C" w:rsidRPr="00E64892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2FABA" w14:textId="77777777" w:rsidR="0010585C" w:rsidRPr="00384413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99BAB" w14:textId="14D8D153" w:rsidR="0010585C" w:rsidRPr="007245BD" w:rsidRDefault="0010585C" w:rsidP="0010585C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Выполнила: Ординатор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обучения,</w:t>
      </w:r>
    </w:p>
    <w:p w14:paraId="3275D0C1" w14:textId="77777777" w:rsidR="0010585C" w:rsidRPr="007245BD" w:rsidRDefault="0010585C" w:rsidP="0010585C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Н.А.</w:t>
      </w:r>
    </w:p>
    <w:p w14:paraId="6CD64996" w14:textId="77777777" w:rsidR="0010585C" w:rsidRDefault="0010585C" w:rsidP="0010585C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Проверила: КМН, доцент Савченко Е.А.</w:t>
      </w:r>
    </w:p>
    <w:p w14:paraId="73D1F8A6" w14:textId="77777777" w:rsidR="0010585C" w:rsidRDefault="0010585C" w:rsidP="0010585C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CED91" w14:textId="77777777" w:rsidR="0010585C" w:rsidRDefault="0010585C" w:rsidP="0010585C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2B7DC" w14:textId="77777777" w:rsidR="0010585C" w:rsidRDefault="0010585C" w:rsidP="0010585C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24B97" w14:textId="11F2B4C5" w:rsidR="00BB4540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2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14:paraId="51EF4DEA" w14:textId="77777777" w:rsidR="0010585C" w:rsidRDefault="0010585C" w:rsidP="001058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9830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DD6F05" w14:textId="441CBE60" w:rsidR="00DA7AE1" w:rsidRDefault="00DA7AE1">
          <w:pPr>
            <w:pStyle w:val="a3"/>
          </w:pPr>
          <w:r>
            <w:t>Оглавление</w:t>
          </w:r>
        </w:p>
        <w:p w14:paraId="5E18E937" w14:textId="16C32BB1" w:rsidR="00237A1B" w:rsidRDefault="00DA7AE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824185" w:history="1">
            <w:r w:rsidR="00237A1B" w:rsidRPr="00235FF4">
              <w:rPr>
                <w:rStyle w:val="a5"/>
                <w:noProof/>
              </w:rPr>
              <w:t>Введение</w:t>
            </w:r>
            <w:r w:rsidR="00237A1B">
              <w:rPr>
                <w:noProof/>
                <w:webHidden/>
              </w:rPr>
              <w:tab/>
            </w:r>
            <w:r w:rsidR="00237A1B">
              <w:rPr>
                <w:noProof/>
                <w:webHidden/>
              </w:rPr>
              <w:fldChar w:fldCharType="begin"/>
            </w:r>
            <w:r w:rsidR="00237A1B">
              <w:rPr>
                <w:noProof/>
                <w:webHidden/>
              </w:rPr>
              <w:instrText xml:space="preserve"> PAGEREF _Toc156824185 \h </w:instrText>
            </w:r>
            <w:r w:rsidR="00237A1B">
              <w:rPr>
                <w:noProof/>
                <w:webHidden/>
              </w:rPr>
            </w:r>
            <w:r w:rsidR="00237A1B">
              <w:rPr>
                <w:noProof/>
                <w:webHidden/>
              </w:rPr>
              <w:fldChar w:fldCharType="separate"/>
            </w:r>
            <w:r w:rsidR="00237A1B">
              <w:rPr>
                <w:noProof/>
                <w:webHidden/>
              </w:rPr>
              <w:t>3</w:t>
            </w:r>
            <w:r w:rsidR="00237A1B">
              <w:rPr>
                <w:noProof/>
                <w:webHidden/>
              </w:rPr>
              <w:fldChar w:fldCharType="end"/>
            </w:r>
          </w:hyperlink>
        </w:p>
        <w:p w14:paraId="7CB7DE29" w14:textId="71F88B7F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86" w:history="1">
            <w:r w:rsidRPr="00235FF4">
              <w:rPr>
                <w:rStyle w:val="a5"/>
                <w:noProof/>
              </w:rPr>
              <w:t>ЭКГ при ОКС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2BC69" w14:textId="3B138304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87" w:history="1">
            <w:r w:rsidRPr="00235FF4">
              <w:rPr>
                <w:rStyle w:val="a5"/>
                <w:rFonts w:ascii="Times New Roman" w:hAnsi="Times New Roman" w:cs="Times New Roman"/>
                <w:noProof/>
              </w:rPr>
              <w:t>ОКС без подъема сегмента ST: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2E92E" w14:textId="58A172D8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88" w:history="1">
            <w:r w:rsidRPr="00235FF4">
              <w:rPr>
                <w:rStyle w:val="a5"/>
                <w:rFonts w:ascii="Times New Roman" w:hAnsi="Times New Roman" w:cs="Times New Roman"/>
                <w:noProof/>
              </w:rPr>
              <w:t>ОКС с подъемом сегмента ST: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845CF" w14:textId="2D622F3B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89" w:history="1">
            <w:r w:rsidRPr="00235FF4">
              <w:rPr>
                <w:rStyle w:val="a5"/>
                <w:noProof/>
              </w:rPr>
              <w:t>Синдром Велленса и паттерн де Винтера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ABD3E" w14:textId="53427556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0" w:history="1">
            <w:r w:rsidRPr="00235FF4">
              <w:rPr>
                <w:rStyle w:val="a5"/>
                <w:noProof/>
              </w:rPr>
              <w:t>Синдром Велленса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A98FD" w14:textId="40F76CE7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1" w:history="1">
            <w:r w:rsidRPr="00235FF4">
              <w:rPr>
                <w:rStyle w:val="a5"/>
                <w:noProof/>
              </w:rPr>
              <w:t>Паттерн де Винтера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BF4DC" w14:textId="786BD816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2" w:history="1">
            <w:r w:rsidRPr="00235FF4">
              <w:rPr>
                <w:rStyle w:val="a5"/>
                <w:noProof/>
              </w:rPr>
              <w:t>Паттерн Аслангера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D5253" w14:textId="3F7C55AB" w:rsidR="00237A1B" w:rsidRDefault="00237A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3" w:history="1">
            <w:r w:rsidRPr="00235FF4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Паттерн Аслангера: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BE8AF" w14:textId="098123FE" w:rsidR="00237A1B" w:rsidRDefault="00237A1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4" w:history="1">
            <w:r w:rsidRPr="00235FF4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Критерии ЭКГ: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A53B2" w14:textId="66C31E6E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5" w:history="1">
            <w:r w:rsidRPr="00235FF4">
              <w:rPr>
                <w:rStyle w:val="a5"/>
                <w:noProof/>
              </w:rPr>
              <w:t>Паттерн блокады левой ножки пучка Гиса (БЛНПГ) или правожелудочкового кардиостимулятора , которые проявляют критерии Sgarbossa или модифицированные критерии Sgarbossa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9B080" w14:textId="2B5060C7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6" w:history="1">
            <w:r w:rsidRPr="00235FF4">
              <w:rPr>
                <w:rStyle w:val="a5"/>
                <w:noProof/>
              </w:rPr>
              <w:t>Стимулятор правого желудочка с критериями Сгарбосса.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4FA5D" w14:textId="14E20D17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7" w:history="1">
            <w:r w:rsidRPr="00235FF4">
              <w:rPr>
                <w:rStyle w:val="a5"/>
                <w:b/>
                <w:bCs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58FC9" w14:textId="553FA3B8" w:rsidR="00237A1B" w:rsidRDefault="00237A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6824198" w:history="1">
            <w:r w:rsidRPr="00235FF4">
              <w:rPr>
                <w:rStyle w:val="a5"/>
                <w:b/>
                <w:bCs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_Toc156824198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918C9" w14:textId="68A9EF3A" w:rsidR="00DA7AE1" w:rsidRDefault="00DA7AE1">
          <w:r>
            <w:rPr>
              <w:b/>
              <w:bCs/>
            </w:rPr>
            <w:fldChar w:fldCharType="end"/>
          </w:r>
        </w:p>
      </w:sdtContent>
    </w:sdt>
    <w:p w14:paraId="0E6C5238" w14:textId="77777777" w:rsidR="0010585C" w:rsidRDefault="0010585C" w:rsidP="0010585C">
      <w:pPr>
        <w:jc w:val="center"/>
      </w:pPr>
    </w:p>
    <w:p w14:paraId="057C023C" w14:textId="621CFA56" w:rsidR="00FD0DE2" w:rsidRDefault="00FD0DE2">
      <w:r>
        <w:br w:type="page"/>
      </w:r>
    </w:p>
    <w:p w14:paraId="396CF972" w14:textId="67069833" w:rsidR="0010585C" w:rsidRDefault="00F338B0" w:rsidP="00FD0DE2">
      <w:pPr>
        <w:pStyle w:val="1"/>
        <w:jc w:val="center"/>
      </w:pPr>
      <w:bookmarkStart w:id="0" w:name="_Toc156824185"/>
      <w:r>
        <w:lastRenderedPageBreak/>
        <w:t>Введение</w:t>
      </w:r>
      <w:bookmarkEnd w:id="0"/>
    </w:p>
    <w:p w14:paraId="46339767" w14:textId="77777777" w:rsidR="009E109D" w:rsidRDefault="009E109D" w:rsidP="009E1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09D">
        <w:rPr>
          <w:rFonts w:ascii="Times New Roman" w:hAnsi="Times New Roman" w:cs="Times New Roman"/>
          <w:sz w:val="28"/>
          <w:szCs w:val="28"/>
        </w:rPr>
        <w:t xml:space="preserve">При анализе ЭКГ пациента с сердечно-легочными жалобами наиболее важной обязанностью врачей неотложной помощи является определение наличия признаков острой коронарной окклюзии (ОКО). </w:t>
      </w:r>
    </w:p>
    <w:p w14:paraId="351C3FE5" w14:textId="77777777" w:rsidR="009E109D" w:rsidRDefault="009E109D" w:rsidP="009E1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09D">
        <w:rPr>
          <w:rFonts w:ascii="Times New Roman" w:hAnsi="Times New Roman" w:cs="Times New Roman"/>
          <w:sz w:val="28"/>
          <w:szCs w:val="28"/>
        </w:rPr>
        <w:t xml:space="preserve">Пациентам с ОКО требуется немедленная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реперфузионная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терапия путем катетеризации сердца с чрескожным коронарным вмешательством или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фибринолизом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>. Традиционные рекомендации указывают, что у пациентов с ОКС будет регистрироваться подъем сегмента ST в смежных отведениях на ЭКГ. Эти случаи называются инфарктом миокарда с подъемом сегмента ST (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677864B" w14:textId="77777777" w:rsidR="009E109D" w:rsidRDefault="009E109D" w:rsidP="009E1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09D">
        <w:rPr>
          <w:rFonts w:ascii="Times New Roman" w:hAnsi="Times New Roman" w:cs="Times New Roman"/>
          <w:sz w:val="28"/>
          <w:szCs w:val="28"/>
        </w:rPr>
        <w:t xml:space="preserve">К сожалению, традиционное руководство по диагностике элевации ST в значительной степени привело к дихотомии в том, как мы оказывали неотложную помощь пациентам: пациенты с элевацией ST в смежных отведениях (предположительно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) получали немедленную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реперфузионную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терапию, а пациенты без элевации ST в смежных отведениях просто получали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антитромбоцитарную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терапию и антиангинальную терапию и, в лучшем случае,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неэкстренная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катетеризация сердца. Единственным общепринятым исключением из этого правила было подозрение на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задне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-базальный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. Этот тип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имеет тенденцию вызывать депрессию сегмента ST в правых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прекардиальных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отведениях; поэтому, когда обнаруживается этот паттерн, нас учили регистрировать задние отведения V7-9 для подтверждения наличия заднего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и начинать острую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реперфузионную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терапию. </w:t>
      </w:r>
    </w:p>
    <w:p w14:paraId="4DF5DD39" w14:textId="774F7C0D" w:rsidR="009E109D" w:rsidRDefault="009E109D" w:rsidP="009E1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09D">
        <w:rPr>
          <w:rFonts w:ascii="Times New Roman" w:hAnsi="Times New Roman" w:cs="Times New Roman"/>
          <w:sz w:val="28"/>
          <w:szCs w:val="28"/>
        </w:rPr>
        <w:t xml:space="preserve">Однако исследования последних двух десятилетий показали, что ОКС не всегда вызывает классическую элевацию ST в смежных </w:t>
      </w:r>
      <w:proofErr w:type="gramStart"/>
      <w:r w:rsidRPr="009E109D">
        <w:rPr>
          <w:rFonts w:ascii="Times New Roman" w:hAnsi="Times New Roman" w:cs="Times New Roman"/>
          <w:sz w:val="28"/>
          <w:szCs w:val="28"/>
        </w:rPr>
        <w:t>отведениях .</w:t>
      </w:r>
      <w:proofErr w:type="gramEnd"/>
      <w:r w:rsidRPr="009E109D">
        <w:rPr>
          <w:rFonts w:ascii="Times New Roman" w:hAnsi="Times New Roman" w:cs="Times New Roman"/>
          <w:sz w:val="28"/>
          <w:szCs w:val="28"/>
        </w:rPr>
        <w:t xml:space="preserve"> Фактически, эти исследования показали, что у 25-38% пациентов с ОКО не будет ожидаемой элевации ST. Эти пациенты с ОКО без элевации ST часто лишены возможности немедленной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реперфузионной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терапии, что приводит к потенциально большей сердечной заболеваемости и смертности. </w:t>
      </w:r>
    </w:p>
    <w:p w14:paraId="1E75333E" w14:textId="3267AA1D" w:rsidR="00330DBD" w:rsidRPr="009E109D" w:rsidRDefault="009E109D" w:rsidP="009E1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09D">
        <w:rPr>
          <w:rFonts w:ascii="Times New Roman" w:hAnsi="Times New Roman" w:cs="Times New Roman"/>
          <w:sz w:val="28"/>
          <w:szCs w:val="28"/>
        </w:rPr>
        <w:t xml:space="preserve">Несмотря на эти доказательства, рекомендации Американского колледжа кардиологов (ACC) продолжали рекомендовать немедленную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реперфузионную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 xml:space="preserve"> терапию на основании исходной ЭКГ только при обнаружении элевации ST в смежных отведениях (или заднем </w:t>
      </w:r>
      <w:proofErr w:type="spellStart"/>
      <w:r w:rsidRPr="009E109D">
        <w:rPr>
          <w:rFonts w:ascii="Times New Roman" w:hAnsi="Times New Roman" w:cs="Times New Roman"/>
          <w:sz w:val="28"/>
          <w:szCs w:val="28"/>
        </w:rPr>
        <w:t>ИМпST</w:t>
      </w:r>
      <w:proofErr w:type="spellEnd"/>
      <w:r w:rsidRPr="009E109D">
        <w:rPr>
          <w:rFonts w:ascii="Times New Roman" w:hAnsi="Times New Roman" w:cs="Times New Roman"/>
          <w:sz w:val="28"/>
          <w:szCs w:val="28"/>
        </w:rPr>
        <w:t>).</w:t>
      </w:r>
      <w:r w:rsidR="00330DBD" w:rsidRPr="009E109D">
        <w:rPr>
          <w:rFonts w:ascii="Times New Roman" w:hAnsi="Times New Roman" w:cs="Times New Roman"/>
          <w:sz w:val="28"/>
          <w:szCs w:val="28"/>
        </w:rPr>
        <w:br w:type="page"/>
      </w:r>
    </w:p>
    <w:p w14:paraId="4AD865DF" w14:textId="00C74368" w:rsidR="00330DBD" w:rsidRDefault="00330DBD" w:rsidP="00330DBD">
      <w:pPr>
        <w:pStyle w:val="1"/>
        <w:jc w:val="center"/>
      </w:pPr>
      <w:bookmarkStart w:id="1" w:name="_Toc156824186"/>
      <w:r>
        <w:lastRenderedPageBreak/>
        <w:t>ЭКГ при ОКС</w:t>
      </w:r>
      <w:bookmarkEnd w:id="1"/>
    </w:p>
    <w:p w14:paraId="57849A71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>При развивающемся ИМ появляются специфические изменения ЭКГ, характерные для ишемии, повреждения или некроза миокарда, даже в ранней стадии ИМ параметры ЭКГ редко остаются в норме.</w:t>
      </w:r>
    </w:p>
    <w:p w14:paraId="644E8530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Появление специфической динамики изменений на ЭКГ при ОКС: </w:t>
      </w:r>
    </w:p>
    <w:p w14:paraId="614E90A7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>1. стадия ишемии: появление характерной Т-волны – симметричный, остроконечный, высокий (или глубокий в противоположных отведениях) зубец Т;</w:t>
      </w:r>
    </w:p>
    <w:p w14:paraId="6E443B58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2. стадия субэндокардиального повреждения: дугообразная с выпуклостью вниз, горизонтальная депрессия сегмента ST;</w:t>
      </w:r>
    </w:p>
    <w:p w14:paraId="51F90798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3. стадия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субэпикардиального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повреждения: дугообразный подъем (элевация) сегмента ST выпуклостью вверх, сливающийся с положительным зубцом Т, т.н. монофазная кривая или переходящий в отрицательный зубец Т;</w:t>
      </w:r>
    </w:p>
    <w:p w14:paraId="342FE3BD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4. появление признаков некроза: патологический зубец Q, снижение амплитуды зубцов R в соответствующих отведениях;</w:t>
      </w:r>
    </w:p>
    <w:p w14:paraId="34E87179" w14:textId="59A54409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5. дальнейшая, более поздняя динамика: возможно появление комплексов QS при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транмуральном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некрозе вместе с уменьшением признаков наличия зоны повреждения – уменьшение элевации сегмента ST</w:t>
      </w:r>
    </w:p>
    <w:p w14:paraId="449410C7" w14:textId="7F548605" w:rsidR="00330DBD" w:rsidRPr="00DA7AE1" w:rsidRDefault="00330DBD" w:rsidP="00330DBD">
      <w:pPr>
        <w:pStyle w:val="1"/>
        <w:jc w:val="center"/>
        <w:rPr>
          <w:rFonts w:ascii="Times New Roman" w:hAnsi="Times New Roman" w:cs="Times New Roman"/>
        </w:rPr>
      </w:pPr>
      <w:bookmarkStart w:id="2" w:name="_Toc156824187"/>
      <w:r w:rsidRPr="00DA7AE1">
        <w:rPr>
          <w:rFonts w:ascii="Times New Roman" w:hAnsi="Times New Roman" w:cs="Times New Roman"/>
        </w:rPr>
        <w:t>ОКС без подъема сегмента ST:</w:t>
      </w:r>
      <w:bookmarkEnd w:id="2"/>
    </w:p>
    <w:p w14:paraId="1EFB34F2" w14:textId="77777777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ЭКГ-признаки – депрессия сегмента ST и изменения зубца Т. Вероятность этого синдрома наиболее велика при сочетании клинической картины и изменениями на ЭКГ - горизонтальная или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косонисходящая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депрессия ST &gt; 0,1 мВ в двух или более смежных отведениях, менее надежно на ишемию указывает инверсия зубца Т&gt;1 мм в отведениях с преобладающим зубцом R. Глубокие симметричные отрицательные зубцы Т в передних грудных отведениях у пациента с соответствующими жалобами могут свидетельствовать о выраженном проксимальном стенозе передней нисходящей ветви ЛКА. </w:t>
      </w:r>
    </w:p>
    <w:p w14:paraId="527BB749" w14:textId="6F3352C5" w:rsidR="00330DBD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>По возможности, сравнить ЭКГ с ранее снятыми электрокардиограммами. Выявление любой динамики, касающейся сегмента ST и зубцов T при наличии клинических признаков ишемии миокарда должно быть достаточным основанием для того, чтобы трактовать ситуацию как проявление ОКС.</w:t>
      </w:r>
    </w:p>
    <w:p w14:paraId="59906A90" w14:textId="1454F3C0" w:rsidR="00330DBD" w:rsidRPr="00DA7AE1" w:rsidRDefault="00330DBD" w:rsidP="00330DBD">
      <w:pPr>
        <w:pStyle w:val="1"/>
        <w:jc w:val="center"/>
        <w:rPr>
          <w:rFonts w:ascii="Times New Roman" w:hAnsi="Times New Roman" w:cs="Times New Roman"/>
        </w:rPr>
      </w:pPr>
      <w:bookmarkStart w:id="3" w:name="_Toc156824188"/>
      <w:r w:rsidRPr="00DA7AE1">
        <w:rPr>
          <w:rFonts w:ascii="Times New Roman" w:hAnsi="Times New Roman" w:cs="Times New Roman"/>
        </w:rPr>
        <w:lastRenderedPageBreak/>
        <w:t>ОКС с подъемом сегмента ST:</w:t>
      </w:r>
      <w:bookmarkEnd w:id="3"/>
    </w:p>
    <w:p w14:paraId="17681357" w14:textId="77777777" w:rsidR="00E764D3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- Элевация ST как минимум в двух смежных отведениях, который оценивается на уровне точки J;</w:t>
      </w:r>
    </w:p>
    <w:p w14:paraId="2D5D1B74" w14:textId="77777777" w:rsidR="00E764D3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В отведениях V2-V3 диагностически значимым является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элевацияST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≥ 0,2 мВ у мужчин старше 40 лет, ≥0,25 мВ у мужчин до 40 лет, ≥0,15 мВ у женщин независимо от возраста. В других грудных и «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конечностных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» отведениях значимым признается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элевацияST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≥ 0,1 мВ. Данные критерии не распространяются на случаи, когда на ЭКГ регистрируется полная блокада левой ножки пучка Гиса (БЛНПГ) или выраженная гипертрофия левого желудочка.</w:t>
      </w:r>
    </w:p>
    <w:p w14:paraId="6D9DC308" w14:textId="77777777" w:rsidR="00E764D3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 xml:space="preserve"> При развитии повреждения в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задне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-базальных отделах: </w:t>
      </w:r>
    </w:p>
    <w:p w14:paraId="7BBB1F07" w14:textId="77777777" w:rsidR="00E764D3" w:rsidRP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>В отведениях V1-V3 - депрессия ST на ≥0,5мм.</w:t>
      </w:r>
      <w:r w:rsidR="00E764D3" w:rsidRPr="00DA7AE1">
        <w:rPr>
          <w:rFonts w:ascii="Times New Roman" w:hAnsi="Times New Roman" w:cs="Times New Roman"/>
          <w:sz w:val="28"/>
          <w:szCs w:val="28"/>
        </w:rPr>
        <w:t xml:space="preserve"> </w:t>
      </w:r>
      <w:r w:rsidRPr="00DA7AE1">
        <w:rPr>
          <w:rFonts w:ascii="Times New Roman" w:hAnsi="Times New Roman" w:cs="Times New Roman"/>
          <w:sz w:val="28"/>
          <w:szCs w:val="28"/>
        </w:rPr>
        <w:t xml:space="preserve">и увеличение амплитуды R - Необходимо снять отведения V7-V9. </w:t>
      </w:r>
    </w:p>
    <w:p w14:paraId="35DB5BF0" w14:textId="1E7DEB99" w:rsidR="00DA7AE1" w:rsidRDefault="00330DB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AE1">
        <w:rPr>
          <w:rFonts w:ascii="Times New Roman" w:hAnsi="Times New Roman" w:cs="Times New Roman"/>
          <w:sz w:val="28"/>
          <w:szCs w:val="28"/>
        </w:rPr>
        <w:t>Диагностически значимым является элевация</w:t>
      </w:r>
      <w:r w:rsidR="00E764D3" w:rsidRPr="00DA7AE1">
        <w:rPr>
          <w:rFonts w:ascii="Times New Roman" w:hAnsi="Times New Roman" w:cs="Times New Roman"/>
          <w:sz w:val="28"/>
          <w:szCs w:val="28"/>
        </w:rPr>
        <w:t xml:space="preserve"> </w:t>
      </w:r>
      <w:r w:rsidRPr="00DA7AE1">
        <w:rPr>
          <w:rFonts w:ascii="Times New Roman" w:hAnsi="Times New Roman" w:cs="Times New Roman"/>
          <w:sz w:val="28"/>
          <w:szCs w:val="28"/>
        </w:rPr>
        <w:t xml:space="preserve">ST в этих отведениях ≥ 0,05мм </w:t>
      </w:r>
      <w:proofErr w:type="gramStart"/>
      <w:r w:rsidRPr="00DA7AE1">
        <w:rPr>
          <w:rFonts w:ascii="Times New Roman" w:hAnsi="Times New Roman" w:cs="Times New Roman"/>
          <w:sz w:val="28"/>
          <w:szCs w:val="28"/>
        </w:rPr>
        <w:t>( ≥</w:t>
      </w:r>
      <w:proofErr w:type="gramEnd"/>
      <w:r w:rsidRPr="00DA7AE1">
        <w:rPr>
          <w:rFonts w:ascii="Times New Roman" w:hAnsi="Times New Roman" w:cs="Times New Roman"/>
          <w:sz w:val="28"/>
          <w:szCs w:val="28"/>
        </w:rPr>
        <w:t>0,1 мВ у мужчин до 40 лет). При подозрении на поражение правого желудочка</w:t>
      </w:r>
      <w:proofErr w:type="gramStart"/>
      <w:r w:rsidRPr="00DA7AE1">
        <w:rPr>
          <w:rFonts w:ascii="Times New Roman" w:hAnsi="Times New Roman" w:cs="Times New Roman"/>
          <w:sz w:val="28"/>
          <w:szCs w:val="28"/>
        </w:rPr>
        <w:t>: Снять</w:t>
      </w:r>
      <w:proofErr w:type="gramEnd"/>
      <w:r w:rsidRPr="00DA7AE1">
        <w:rPr>
          <w:rFonts w:ascii="Times New Roman" w:hAnsi="Times New Roman" w:cs="Times New Roman"/>
          <w:sz w:val="28"/>
          <w:szCs w:val="28"/>
        </w:rPr>
        <w:t xml:space="preserve"> правые грудные отведения V3R и V4R, для чего грудные электроды устанавливают как отведения V3 и V4, но на правую половину грудной клетки. Значимым является элевация сегмента ST ≥0,1мВ. Одно из самых грозных поражений - окклюзия главного ствола левой коронарной артерии</w:t>
      </w:r>
      <w:proofErr w:type="gramStart"/>
      <w:r w:rsidRPr="00DA7AE1">
        <w:rPr>
          <w:rFonts w:ascii="Times New Roman" w:hAnsi="Times New Roman" w:cs="Times New Roman"/>
          <w:sz w:val="28"/>
          <w:szCs w:val="28"/>
        </w:rPr>
        <w:t>: Может</w:t>
      </w:r>
      <w:proofErr w:type="gramEnd"/>
      <w:r w:rsidRPr="00DA7AE1">
        <w:rPr>
          <w:rFonts w:ascii="Times New Roman" w:hAnsi="Times New Roman" w:cs="Times New Roman"/>
          <w:sz w:val="28"/>
          <w:szCs w:val="28"/>
        </w:rPr>
        <w:t xml:space="preserve"> проявляться преимущественно депрессией сегмента ST, которая регистрируется в 8 и более грудных и стандартных отведениях, а элевация ≥ 0,1мВ выявляется только в отведении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aVR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(иногда и в V1). Регистрация впервые (или предположительно впервые) выявленной полной БЛ(П)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НПГу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пациента с симптомами ишемии – основание расценить ее как проявление ОКС с подъемом ST. В процессе динамического наблюдения (мониторирование или повторная регистрация ЭКГ) типичные изменения могут быть зарегистрированы позднее. Сочетание выраженного болевого синдрома и стойко нормальной ЭКГ заставляет проводить дифференциальный диагноз с другими, иногда также </w:t>
      </w:r>
      <w:proofErr w:type="spellStart"/>
      <w:r w:rsidRPr="00DA7AE1">
        <w:rPr>
          <w:rFonts w:ascii="Times New Roman" w:hAnsi="Times New Roman" w:cs="Times New Roman"/>
          <w:sz w:val="28"/>
          <w:szCs w:val="28"/>
        </w:rPr>
        <w:t>жизнеопасными</w:t>
      </w:r>
      <w:proofErr w:type="spellEnd"/>
      <w:r w:rsidRPr="00DA7AE1">
        <w:rPr>
          <w:rFonts w:ascii="Times New Roman" w:hAnsi="Times New Roman" w:cs="Times New Roman"/>
          <w:sz w:val="28"/>
          <w:szCs w:val="28"/>
        </w:rPr>
        <w:t xml:space="preserve"> состояниями. Стадии и зоны поражения – соответствующие изменения на ЭКГ</w:t>
      </w:r>
    </w:p>
    <w:p w14:paraId="5FC40813" w14:textId="77777777" w:rsidR="00DA7AE1" w:rsidRDefault="00DA7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A2EA30" w14:textId="77777777" w:rsidR="00DA7AE1" w:rsidRPr="00DA7AE1" w:rsidRDefault="00DA7AE1" w:rsidP="00DA7AE1">
      <w:pPr>
        <w:pStyle w:val="1"/>
        <w:jc w:val="center"/>
      </w:pPr>
      <w:bookmarkStart w:id="4" w:name="_Toc156824189"/>
      <w:r w:rsidRPr="00DA7AE1">
        <w:lastRenderedPageBreak/>
        <w:t xml:space="preserve">Синдром </w:t>
      </w:r>
      <w:proofErr w:type="spellStart"/>
      <w:r w:rsidRPr="00DA7AE1">
        <w:t>Велленса</w:t>
      </w:r>
      <w:proofErr w:type="spellEnd"/>
      <w:r w:rsidRPr="00DA7AE1">
        <w:t xml:space="preserve"> и паттерн де Винтера</w:t>
      </w:r>
      <w:bookmarkEnd w:id="4"/>
    </w:p>
    <w:p w14:paraId="0E1D8523" w14:textId="7892D62E" w:rsidR="00DA7AE1" w:rsidRPr="00DA7AE1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мы говорим о первичной, то есть вследствие тромботической окклюзии, ишемии миокарда, скорее всего в голове у нас будет следующая картина:</w:t>
      </w: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1. Ангинозные боли.</w:t>
      </w: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2. Характерные изменения ЭКГ.</w:t>
      </w: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3. Тромб в коронарной артерии.</w:t>
      </w: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В большинстве случаев это будет так. Однако бывают исключения. </w:t>
      </w:r>
    </w:p>
    <w:p w14:paraId="1D895A92" w14:textId="77777777" w:rsidR="00DA7AE1" w:rsidRPr="00DA7AE1" w:rsidRDefault="00DA7AE1" w:rsidP="00DA7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Что происходит в артерии?</w:t>
      </w:r>
    </w:p>
    <w:p w14:paraId="39645820" w14:textId="77777777" w:rsidR="00DA7AE1" w:rsidRPr="00DA7AE1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понять, что:</w:t>
      </w:r>
    </w:p>
    <w:p w14:paraId="5995893B" w14:textId="77777777" w:rsidR="00DA7AE1" w:rsidRPr="00DA7AE1" w:rsidRDefault="00DA7AE1" w:rsidP="00DA7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причина, механизм повреждения и следствие не всегда представлены одномоментно,</w:t>
      </w:r>
    </w:p>
    <w:p w14:paraId="58BE92D2" w14:textId="77777777" w:rsidR="00DA7AE1" w:rsidRPr="00DA7AE1" w:rsidRDefault="00DA7AE1" w:rsidP="00DA7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то, что мы </w:t>
      </w:r>
      <w:proofErr w:type="gram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видим</w:t>
      </w:r>
      <w:proofErr w:type="gram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ОКС, не является статичным состоянием.</w:t>
      </w:r>
    </w:p>
    <w:p w14:paraId="22135BD5" w14:textId="77777777" w:rsidR="00DA7AE1" w:rsidRPr="00DA7AE1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Причиной первичной ишемии миокарда является тромб, который вызывает окклюзию коронарной артерии и прекращение дистального кровотока. Образование тромба — это признак нормальной работы гемостаза и является следствием нарушения динамического равновесия тромбообразования и тромболизиса на данном участке коронарной артерии.</w:t>
      </w:r>
    </w:p>
    <w:p w14:paraId="5BB6B02D" w14:textId="77777777" w:rsidR="00DA7AE1" w:rsidRPr="00DA7AE1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 гемостаза, как и многие системы нашего </w:t>
      </w:r>
      <w:proofErr w:type="gram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организма,  регулирует</w:t>
      </w:r>
      <w:proofErr w:type="gram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свою работу механизмами обратной связи. Поэтому вслед за образованием тромба происходит динамическое смещение равновесия в сторону тромболизиса на данном участке коронарной артерии. Это необходимо для ограничения роста тромба и восстановления кровотока в артерии.</w:t>
      </w: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Клинически этот факт известен как </w:t>
      </w:r>
      <w:r w:rsidRPr="00DA7AE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спонтанная </w:t>
      </w:r>
      <w:proofErr w:type="spellStart"/>
      <w:r w:rsidRPr="00DA7AE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реперфузия</w:t>
      </w:r>
      <w:proofErr w:type="spellEnd"/>
      <w:r w:rsidRPr="00DA7AE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миокарда.</w:t>
      </w:r>
    </w:p>
    <w:p w14:paraId="0A91983A" w14:textId="77777777" w:rsidR="00DA7AE1" w:rsidRPr="00DA7AE1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клинические и ЭКГ проявления будут зависеть</w:t>
      </w:r>
    </w:p>
    <w:p w14:paraId="0E898F70" w14:textId="77777777" w:rsidR="00DA7AE1" w:rsidRPr="00DA7AE1" w:rsidRDefault="00DA7AE1" w:rsidP="00DA7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степени нарушения кровотока;</w:t>
      </w:r>
    </w:p>
    <w:p w14:paraId="4E506F2A" w14:textId="77777777" w:rsidR="00DA7AE1" w:rsidRPr="00DA7AE1" w:rsidRDefault="00DA7AE1" w:rsidP="00DA7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степени нарушения функции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кардиомиоцитов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EC56FED" w14:textId="77777777" w:rsidR="00DA7AE1" w:rsidRPr="00DA7AE1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восстановлении кровотока функция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кардиомиоцитов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восстановится не сразу и наоборот.</w:t>
      </w:r>
    </w:p>
    <w:p w14:paraId="7763D6D9" w14:textId="5A222633" w:rsidR="00FD0DE2" w:rsidRDefault="00DA7AE1" w:rsidP="00DA7AE1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Следовательно, окклюзия и элевация сегмента ST могут начинаться не одновременно. Термины, которые мы используем для описания клинической ситуации (Q-образующий инфаркт,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ОКСспST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могут не соответствовать морфологическому субстрату и клинической картине.</w:t>
      </w:r>
    </w:p>
    <w:p w14:paraId="6B2052A8" w14:textId="77777777" w:rsidR="00FD0DE2" w:rsidRDefault="00FD0DE2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14:paraId="457D2351" w14:textId="77777777" w:rsidR="00DA7AE1" w:rsidRPr="00DA7AE1" w:rsidRDefault="00DA7AE1" w:rsidP="00DA7AE1">
      <w:pPr>
        <w:pStyle w:val="1"/>
        <w:jc w:val="center"/>
      </w:pPr>
      <w:bookmarkStart w:id="5" w:name="_Toc156824190"/>
      <w:r w:rsidRPr="00DA7AE1">
        <w:lastRenderedPageBreak/>
        <w:t xml:space="preserve">Синдром </w:t>
      </w:r>
      <w:proofErr w:type="spellStart"/>
      <w:r w:rsidRPr="00DA7AE1">
        <w:t>Велленса</w:t>
      </w:r>
      <w:bookmarkEnd w:id="5"/>
      <w:proofErr w:type="spellEnd"/>
    </w:p>
    <w:p w14:paraId="6CC0BA2F" w14:textId="780A2531" w:rsidR="00DA7AE1" w:rsidRPr="00DA7AE1" w:rsidRDefault="00DA7AE1" w:rsidP="00DA7AE1">
      <w:pPr>
        <w:pStyle w:val="a6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DA7AE1">
        <w:rPr>
          <w:color w:val="1A1A1A"/>
          <w:sz w:val="28"/>
          <w:szCs w:val="28"/>
        </w:rPr>
        <w:t xml:space="preserve">В 1982 году де </w:t>
      </w:r>
      <w:proofErr w:type="spellStart"/>
      <w:r w:rsidRPr="00DA7AE1">
        <w:rPr>
          <w:color w:val="1A1A1A"/>
          <w:sz w:val="28"/>
          <w:szCs w:val="28"/>
        </w:rPr>
        <w:t>Зваан</w:t>
      </w:r>
      <w:proofErr w:type="spellEnd"/>
      <w:r w:rsidRPr="00DA7AE1">
        <w:rPr>
          <w:color w:val="1A1A1A"/>
          <w:sz w:val="28"/>
          <w:szCs w:val="28"/>
        </w:rPr>
        <w:t xml:space="preserve"> и коллеги (один из которых и был тем самым </w:t>
      </w:r>
      <w:proofErr w:type="spellStart"/>
      <w:r w:rsidRPr="00DA7AE1">
        <w:rPr>
          <w:color w:val="1A1A1A"/>
          <w:sz w:val="28"/>
          <w:szCs w:val="28"/>
        </w:rPr>
        <w:t>Велленсом</w:t>
      </w:r>
      <w:proofErr w:type="spellEnd"/>
      <w:r w:rsidRPr="00DA7AE1">
        <w:rPr>
          <w:color w:val="1A1A1A"/>
          <w:sz w:val="28"/>
          <w:szCs w:val="28"/>
        </w:rPr>
        <w:t>) описали группу пациентов с нестабильной стенокардией. У 26 из 145 пациентов был обнаружен характерный ЭКГ паттерн. У 16 из этих 26 пациентов удалось добиться купирования болей и стабилизации состояния, поэтому они не были подвергнуты интервенционному лечению. Спустя пару недель у 12 из 16 пациентов развился передний инфаркт миокарда. Поэтому авторы заключили, что несмотря на отсутствие клиники, </w:t>
      </w:r>
      <w:r w:rsidRPr="00DA7AE1">
        <w:rPr>
          <w:i/>
          <w:iCs/>
          <w:color w:val="1A1A1A"/>
          <w:sz w:val="28"/>
          <w:szCs w:val="28"/>
        </w:rPr>
        <w:t xml:space="preserve">пациенты с таким ЭКГ паттерном имеют высокий риск развития инфаркта миокарда и должны быть подвергнуты экстренной ангиографии и </w:t>
      </w:r>
      <w:proofErr w:type="spellStart"/>
      <w:r w:rsidRPr="00DA7AE1">
        <w:rPr>
          <w:i/>
          <w:iCs/>
          <w:color w:val="1A1A1A"/>
          <w:sz w:val="28"/>
          <w:szCs w:val="28"/>
        </w:rPr>
        <w:t>реваскуляризации</w:t>
      </w:r>
      <w:proofErr w:type="spellEnd"/>
      <w:r w:rsidRPr="00DA7AE1">
        <w:rPr>
          <w:i/>
          <w:iCs/>
          <w:color w:val="1A1A1A"/>
          <w:sz w:val="28"/>
          <w:szCs w:val="28"/>
        </w:rPr>
        <w:t xml:space="preserve"> миокарда. </w:t>
      </w:r>
      <w:r w:rsidRPr="00DA7AE1">
        <w:rPr>
          <w:color w:val="1A1A1A"/>
          <w:sz w:val="28"/>
          <w:szCs w:val="28"/>
        </w:rPr>
        <w:t xml:space="preserve">В 1989 году эта же группа исследователей (при участии все того же </w:t>
      </w:r>
      <w:proofErr w:type="spellStart"/>
      <w:r w:rsidRPr="00DA7AE1">
        <w:rPr>
          <w:color w:val="1A1A1A"/>
          <w:sz w:val="28"/>
          <w:szCs w:val="28"/>
        </w:rPr>
        <w:t>Велленса</w:t>
      </w:r>
      <w:proofErr w:type="spellEnd"/>
      <w:r w:rsidRPr="00DA7AE1">
        <w:rPr>
          <w:color w:val="1A1A1A"/>
          <w:sz w:val="28"/>
          <w:szCs w:val="28"/>
        </w:rPr>
        <w:t xml:space="preserve"> и одного из братьев </w:t>
      </w:r>
      <w:proofErr w:type="spellStart"/>
      <w:r w:rsidRPr="00DA7AE1">
        <w:rPr>
          <w:color w:val="1A1A1A"/>
          <w:sz w:val="28"/>
          <w:szCs w:val="28"/>
        </w:rPr>
        <w:t>Бругада</w:t>
      </w:r>
      <w:proofErr w:type="spellEnd"/>
      <w:r w:rsidRPr="00DA7AE1">
        <w:rPr>
          <w:color w:val="1A1A1A"/>
          <w:sz w:val="28"/>
          <w:szCs w:val="28"/>
        </w:rPr>
        <w:t>) подтвердила свои выводы на группе из 1260 пациентов. Данный паттерн был обнаружен у 180 пациентов. У всех пациентов из этой группы был обнаружен стеноз передней межжелудочковой ветви, причем у 108 пациентов был</w:t>
      </w:r>
      <w:r w:rsidR="00BD734D">
        <w:rPr>
          <w:color w:val="1A1A1A"/>
          <w:sz w:val="28"/>
          <w:szCs w:val="28"/>
        </w:rPr>
        <w:t>а</w:t>
      </w:r>
      <w:r w:rsidRPr="00DA7AE1">
        <w:rPr>
          <w:color w:val="1A1A1A"/>
          <w:sz w:val="28"/>
          <w:szCs w:val="28"/>
        </w:rPr>
        <w:t xml:space="preserve"> обнаружена полная окклюзия ПМЖВ</w:t>
      </w:r>
      <w:r w:rsidR="00BD734D">
        <w:rPr>
          <w:color w:val="1A1A1A"/>
          <w:sz w:val="28"/>
          <w:szCs w:val="28"/>
        </w:rPr>
        <w:t>,</w:t>
      </w:r>
      <w:r w:rsidRPr="00DA7AE1">
        <w:rPr>
          <w:color w:val="1A1A1A"/>
          <w:sz w:val="28"/>
          <w:szCs w:val="28"/>
        </w:rPr>
        <w:t xml:space="preserve"> с частичным коллатеральным кровотоком у 75 пациентов.</w:t>
      </w:r>
    </w:p>
    <w:p w14:paraId="38B39329" w14:textId="77777777" w:rsidR="00DA7AE1" w:rsidRPr="00DA7AE1" w:rsidRDefault="00DA7AE1" w:rsidP="00DA7AE1">
      <w:pPr>
        <w:pStyle w:val="a6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DA7AE1">
        <w:rPr>
          <w:color w:val="1A1A1A"/>
          <w:sz w:val="28"/>
          <w:szCs w:val="28"/>
        </w:rPr>
        <w:t xml:space="preserve">В 2002 году </w:t>
      </w:r>
      <w:proofErr w:type="spellStart"/>
      <w:r w:rsidRPr="00DA7AE1">
        <w:rPr>
          <w:color w:val="1A1A1A"/>
          <w:sz w:val="28"/>
          <w:szCs w:val="28"/>
        </w:rPr>
        <w:t>Rhinehard</w:t>
      </w:r>
      <w:proofErr w:type="spellEnd"/>
      <w:r w:rsidRPr="00DA7AE1">
        <w:rPr>
          <w:color w:val="1A1A1A"/>
          <w:sz w:val="28"/>
          <w:szCs w:val="28"/>
        </w:rPr>
        <w:t xml:space="preserve"> предложил </w:t>
      </w:r>
      <w:r w:rsidRPr="00DA7AE1">
        <w:rPr>
          <w:b/>
          <w:bCs/>
          <w:color w:val="1A1A1A"/>
          <w:sz w:val="28"/>
          <w:szCs w:val="28"/>
        </w:rPr>
        <w:t xml:space="preserve">ЭКГ критерии синдрома </w:t>
      </w:r>
      <w:proofErr w:type="spellStart"/>
      <w:r w:rsidRPr="00DA7AE1">
        <w:rPr>
          <w:b/>
          <w:bCs/>
          <w:color w:val="1A1A1A"/>
          <w:sz w:val="28"/>
          <w:szCs w:val="28"/>
        </w:rPr>
        <w:t>Велленса</w:t>
      </w:r>
      <w:proofErr w:type="spellEnd"/>
      <w:r w:rsidRPr="00DA7AE1">
        <w:rPr>
          <w:b/>
          <w:bCs/>
          <w:color w:val="1A1A1A"/>
          <w:sz w:val="28"/>
          <w:szCs w:val="28"/>
        </w:rPr>
        <w:t>:</w:t>
      </w:r>
      <w:r w:rsidRPr="00DA7AE1">
        <w:rPr>
          <w:color w:val="1A1A1A"/>
          <w:sz w:val="28"/>
          <w:szCs w:val="28"/>
        </w:rPr>
        <w:br/>
        <w:t xml:space="preserve">1. Глубоко инвертированные или </w:t>
      </w:r>
      <w:proofErr w:type="spellStart"/>
      <w:r w:rsidRPr="00DA7AE1">
        <w:rPr>
          <w:color w:val="1A1A1A"/>
          <w:sz w:val="28"/>
          <w:szCs w:val="28"/>
        </w:rPr>
        <w:t>бифазные</w:t>
      </w:r>
      <w:proofErr w:type="spellEnd"/>
      <w:r w:rsidRPr="00DA7AE1">
        <w:rPr>
          <w:color w:val="1A1A1A"/>
          <w:sz w:val="28"/>
          <w:szCs w:val="28"/>
        </w:rPr>
        <w:t xml:space="preserve"> волны Т в V2-3 (могут наблюдаться V1-6);</w:t>
      </w:r>
      <w:r w:rsidRPr="00DA7AE1">
        <w:rPr>
          <w:color w:val="1A1A1A"/>
          <w:sz w:val="28"/>
          <w:szCs w:val="28"/>
        </w:rPr>
        <w:br/>
        <w:t>2. Изоэлектрический или с минимальной (менее 1 мм) элевацией сегмент ST;</w:t>
      </w:r>
      <w:r w:rsidRPr="00DA7AE1">
        <w:rPr>
          <w:color w:val="1A1A1A"/>
          <w:sz w:val="28"/>
          <w:szCs w:val="28"/>
        </w:rPr>
        <w:br/>
        <w:t>3. Отсутствие прекордиальных зубцов Q;</w:t>
      </w:r>
      <w:r w:rsidRPr="00DA7AE1">
        <w:rPr>
          <w:color w:val="1A1A1A"/>
          <w:sz w:val="28"/>
          <w:szCs w:val="28"/>
        </w:rPr>
        <w:br/>
        <w:t>4. Сохранение прекордиальных зубцов R;</w:t>
      </w:r>
      <w:r w:rsidRPr="00DA7AE1">
        <w:rPr>
          <w:color w:val="1A1A1A"/>
          <w:sz w:val="28"/>
          <w:szCs w:val="28"/>
        </w:rPr>
        <w:br/>
        <w:t>5. Недавние приступы ангинозных болей;</w:t>
      </w:r>
      <w:r w:rsidRPr="00DA7AE1">
        <w:rPr>
          <w:color w:val="1A1A1A"/>
          <w:sz w:val="28"/>
          <w:szCs w:val="28"/>
        </w:rPr>
        <w:br/>
        <w:t>6. Отсутствие ангинозных болей на момент регистрации ЭКГ;</w:t>
      </w:r>
      <w:r w:rsidRPr="00DA7AE1">
        <w:rPr>
          <w:color w:val="1A1A1A"/>
          <w:sz w:val="28"/>
          <w:szCs w:val="28"/>
        </w:rPr>
        <w:br/>
        <w:t xml:space="preserve">7. Нормальные или слегка повышенные </w:t>
      </w:r>
      <w:proofErr w:type="spellStart"/>
      <w:r w:rsidRPr="00DA7AE1">
        <w:rPr>
          <w:color w:val="1A1A1A"/>
          <w:sz w:val="28"/>
          <w:szCs w:val="28"/>
        </w:rPr>
        <w:t>кардиоферменты</w:t>
      </w:r>
      <w:proofErr w:type="spellEnd"/>
      <w:r w:rsidRPr="00DA7AE1">
        <w:rPr>
          <w:color w:val="1A1A1A"/>
          <w:sz w:val="28"/>
          <w:szCs w:val="28"/>
        </w:rPr>
        <w:t>.</w:t>
      </w:r>
      <w:r w:rsidRPr="00DA7AE1">
        <w:rPr>
          <w:color w:val="1A1A1A"/>
          <w:sz w:val="28"/>
          <w:szCs w:val="28"/>
        </w:rPr>
        <w:br/>
        <w:t>В оригинальной статье авторы выделили два типа данного ЭКГ паттерна: в 25% отмечался тип А (</w:t>
      </w:r>
      <w:proofErr w:type="spellStart"/>
      <w:r w:rsidRPr="00DA7AE1">
        <w:rPr>
          <w:color w:val="1A1A1A"/>
          <w:sz w:val="28"/>
          <w:szCs w:val="28"/>
        </w:rPr>
        <w:t>бифазный</w:t>
      </w:r>
      <w:proofErr w:type="spellEnd"/>
      <w:r w:rsidRPr="00DA7AE1">
        <w:rPr>
          <w:color w:val="1A1A1A"/>
          <w:sz w:val="28"/>
          <w:szCs w:val="28"/>
        </w:rPr>
        <w:t xml:space="preserve"> зубец Т) и в 75% отмечался тип Б (инвертированный зубец Т).</w:t>
      </w:r>
    </w:p>
    <w:p w14:paraId="1F94745B" w14:textId="50624493" w:rsidR="00FD0DE2" w:rsidRDefault="00DA7AE1" w:rsidP="00DA7AE1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DA7AE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Таким образом, появление на ЭКГ данного паттерна необходимо рассматривать как ОКС даже в отсутствие клиники ангинозных болей.</w:t>
      </w:r>
    </w:p>
    <w:p w14:paraId="64ED9923" w14:textId="77777777" w:rsidR="00FD0DE2" w:rsidRDefault="00FD0DE2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 w:type="page"/>
      </w:r>
    </w:p>
    <w:p w14:paraId="1D4092D0" w14:textId="2469DAEA" w:rsidR="00DA7AE1" w:rsidRPr="00DA7AE1" w:rsidRDefault="00DA7AE1" w:rsidP="00DA7AE1">
      <w:pPr>
        <w:pStyle w:val="1"/>
        <w:jc w:val="center"/>
      </w:pPr>
      <w:bookmarkStart w:id="6" w:name="_Toc156824191"/>
      <w:r>
        <w:lastRenderedPageBreak/>
        <w:t>Паттерн де Винтера</w:t>
      </w:r>
      <w:bookmarkEnd w:id="6"/>
    </w:p>
    <w:p w14:paraId="514D018A" w14:textId="77777777" w:rsidR="00DA7AE1" w:rsidRPr="00DA7AE1" w:rsidRDefault="00DA7AE1" w:rsidP="00DA7AE1">
      <w:pPr>
        <w:pStyle w:val="a6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DA7AE1">
        <w:rPr>
          <w:color w:val="1A1A1A"/>
          <w:sz w:val="28"/>
          <w:szCs w:val="28"/>
        </w:rPr>
        <w:t xml:space="preserve">В 2008 году де Винтер (в соавторстве все с тем же </w:t>
      </w:r>
      <w:proofErr w:type="spellStart"/>
      <w:r w:rsidRPr="00DA7AE1">
        <w:rPr>
          <w:color w:val="1A1A1A"/>
          <w:sz w:val="28"/>
          <w:szCs w:val="28"/>
        </w:rPr>
        <w:t>Велленсом</w:t>
      </w:r>
      <w:proofErr w:type="spellEnd"/>
      <w:r w:rsidRPr="00DA7AE1">
        <w:rPr>
          <w:color w:val="1A1A1A"/>
          <w:sz w:val="28"/>
          <w:szCs w:val="28"/>
        </w:rPr>
        <w:t>) описал паттерн ЭКГ, который заключался в следующих признаках:</w:t>
      </w:r>
    </w:p>
    <w:p w14:paraId="1240EC05" w14:textId="77777777" w:rsidR="00DA7AE1" w:rsidRPr="00DA7AE1" w:rsidRDefault="00DA7AE1" w:rsidP="00DA7A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DA7AE1">
        <w:rPr>
          <w:rStyle w:val="l"/>
          <w:rFonts w:ascii="Times New Roman" w:hAnsi="Times New Roman" w:cs="Times New Roman"/>
          <w:color w:val="1A1A1A"/>
          <w:sz w:val="28"/>
          <w:szCs w:val="28"/>
        </w:rPr>
        <w:t>депрессии сегмента ST в передних грудных отведениях,</w:t>
      </w:r>
    </w:p>
    <w:p w14:paraId="5FAB29F8" w14:textId="77777777" w:rsidR="00DA7AE1" w:rsidRPr="00DA7AE1" w:rsidRDefault="00DA7AE1" w:rsidP="00DA7A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DA7AE1">
        <w:rPr>
          <w:rStyle w:val="l"/>
          <w:rFonts w:ascii="Times New Roman" w:hAnsi="Times New Roman" w:cs="Times New Roman"/>
          <w:color w:val="1A1A1A"/>
          <w:sz w:val="28"/>
          <w:szCs w:val="28"/>
        </w:rPr>
        <w:t>высоких заостренных зубцах Т в тех же отведениях,</w:t>
      </w:r>
    </w:p>
    <w:p w14:paraId="44760B1A" w14:textId="77777777" w:rsidR="00DA7AE1" w:rsidRPr="00DA7AE1" w:rsidRDefault="00DA7AE1" w:rsidP="00DA7A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DA7AE1">
        <w:rPr>
          <w:rStyle w:val="l"/>
          <w:rFonts w:ascii="Times New Roman" w:hAnsi="Times New Roman" w:cs="Times New Roman"/>
          <w:color w:val="1A1A1A"/>
          <w:sz w:val="28"/>
          <w:szCs w:val="28"/>
        </w:rPr>
        <w:t xml:space="preserve">невыраженной элевации сегмента ST (0,5 мм) в отведении </w:t>
      </w:r>
      <w:proofErr w:type="spellStart"/>
      <w:r w:rsidRPr="00DA7AE1">
        <w:rPr>
          <w:rStyle w:val="l"/>
          <w:rFonts w:ascii="Times New Roman" w:hAnsi="Times New Roman" w:cs="Times New Roman"/>
          <w:color w:val="1A1A1A"/>
          <w:sz w:val="28"/>
          <w:szCs w:val="28"/>
        </w:rPr>
        <w:t>aVR</w:t>
      </w:r>
      <w:proofErr w:type="spellEnd"/>
      <w:r w:rsidRPr="00DA7AE1">
        <w:rPr>
          <w:rStyle w:val="l"/>
          <w:rFonts w:ascii="Times New Roman" w:hAnsi="Times New Roman" w:cs="Times New Roman"/>
          <w:color w:val="1A1A1A"/>
          <w:sz w:val="28"/>
          <w:szCs w:val="28"/>
        </w:rPr>
        <w:t>.</w:t>
      </w:r>
    </w:p>
    <w:p w14:paraId="0980A3CC" w14:textId="77777777" w:rsidR="00DA7AE1" w:rsidRPr="00DA7AE1" w:rsidRDefault="00DA7AE1" w:rsidP="00DA7AE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 оригинальном исследовании этот паттерн был обнаружен у 30 из 1532 пациентов (2%) с подтвержденной окклюзией передней межжелудочковой ветви (ПМЖВ). Этот паттерн ЭКГ получил название зубцов Т де Винтера. В 2009 году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Веруден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подтвердил эти результаты — 35 из 1890 пациентов (2%) имели такой же паттерн ЭКГ.</w:t>
      </w:r>
    </w:p>
    <w:p w14:paraId="28BF3DDD" w14:textId="77777777" w:rsidR="00DA7AE1" w:rsidRPr="00DA7AE1" w:rsidRDefault="00DA7AE1" w:rsidP="00DA7AE1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88594" w14:textId="29D23E8A" w:rsidR="00FD0DE2" w:rsidRDefault="00DA7AE1" w:rsidP="00DA7AE1">
      <w:pPr>
        <w:shd w:val="clear" w:color="auto" w:fill="FFFFFF"/>
        <w:spacing w:after="420" w:line="240" w:lineRule="auto"/>
        <w:ind w:left="357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Этот ЭКГ паттерн был известен и ранее. Например, Орлов описывает этот паттерн как субэндокардиальное повреждение. Однако работа де Винтера и коллег указывает на то, что зубцы Т де Винтера могут свидетельствовать о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субокклюзии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сохранением небольшого кровотока по ПМЖВ, что в свою очередь может быть предвестником полной окклюзии артерии.</w:t>
      </w:r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Goebel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коллеги, считают, что при наличии ангинозных болей и данного ЭКГ паттерна, эту ситуацию стоит рассматривать как эквивалент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ОКСспST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необходимо проведение экстренной </w:t>
      </w:r>
      <w:proofErr w:type="spellStart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реваскуляризации</w:t>
      </w:r>
      <w:proofErr w:type="spellEnd"/>
      <w:r w:rsidRPr="00DA7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миокарда.</w:t>
      </w:r>
    </w:p>
    <w:p w14:paraId="01B60ED6" w14:textId="77777777" w:rsidR="00FD0DE2" w:rsidRDefault="00FD0DE2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14:paraId="212CE68C" w14:textId="77777777" w:rsidR="00DA7AE1" w:rsidRPr="00347C4F" w:rsidRDefault="00DA7AE1" w:rsidP="00347C4F">
      <w:pPr>
        <w:pStyle w:val="1"/>
        <w:jc w:val="center"/>
      </w:pPr>
      <w:bookmarkStart w:id="7" w:name="_Toc156824192"/>
      <w:r w:rsidRPr="00347C4F">
        <w:lastRenderedPageBreak/>
        <w:t xml:space="preserve">Паттерн </w:t>
      </w:r>
      <w:proofErr w:type="spellStart"/>
      <w:r w:rsidRPr="00347C4F">
        <w:t>Аслангера</w:t>
      </w:r>
      <w:bookmarkEnd w:id="7"/>
      <w:proofErr w:type="spellEnd"/>
    </w:p>
    <w:p w14:paraId="6A892994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В апреле 2020 года группой турецких ученых </w:t>
      </w:r>
      <w:proofErr w:type="spellStart"/>
      <w:r w:rsidRPr="00347C4F">
        <w:rPr>
          <w:color w:val="1A1A1A"/>
          <w:sz w:val="28"/>
          <w:szCs w:val="28"/>
        </w:rPr>
        <w:t>Aslanger</w:t>
      </w:r>
      <w:proofErr w:type="spellEnd"/>
      <w:r w:rsidRPr="00347C4F">
        <w:rPr>
          <w:color w:val="1A1A1A"/>
          <w:sz w:val="28"/>
          <w:szCs w:val="28"/>
        </w:rPr>
        <w:t xml:space="preserve"> </w:t>
      </w:r>
      <w:proofErr w:type="spellStart"/>
      <w:r w:rsidRPr="00347C4F">
        <w:rPr>
          <w:color w:val="1A1A1A"/>
          <w:sz w:val="28"/>
          <w:szCs w:val="28"/>
        </w:rPr>
        <w:t>et</w:t>
      </w:r>
      <w:proofErr w:type="spellEnd"/>
      <w:r w:rsidRPr="00347C4F">
        <w:rPr>
          <w:color w:val="1A1A1A"/>
          <w:sz w:val="28"/>
          <w:szCs w:val="28"/>
        </w:rPr>
        <w:t xml:space="preserve"> </w:t>
      </w:r>
      <w:proofErr w:type="spellStart"/>
      <w:r w:rsidRPr="00347C4F">
        <w:rPr>
          <w:color w:val="1A1A1A"/>
          <w:sz w:val="28"/>
          <w:szCs w:val="28"/>
        </w:rPr>
        <w:t>al</w:t>
      </w:r>
      <w:proofErr w:type="spellEnd"/>
      <w:r w:rsidRPr="00347C4F">
        <w:rPr>
          <w:color w:val="1A1A1A"/>
          <w:sz w:val="28"/>
          <w:szCs w:val="28"/>
        </w:rPr>
        <w:t xml:space="preserve">. был описан ЭКГ паттерн, который регистрировался по их данных примерно в 13,3% случаев нижних инфарктов миокарда.  Пациенты, имеющие на ЭКГ данный паттерн, зачастую неправильно расцениваются при оказании им медицинской помощи – как пациенты с ОКС без элевации сегмента ST, что лишает их проведения экстренной </w:t>
      </w:r>
      <w:proofErr w:type="spellStart"/>
      <w:r w:rsidRPr="00347C4F">
        <w:rPr>
          <w:color w:val="1A1A1A"/>
          <w:sz w:val="28"/>
          <w:szCs w:val="28"/>
        </w:rPr>
        <w:t>реваскуляризации</w:t>
      </w:r>
      <w:proofErr w:type="spellEnd"/>
      <w:r w:rsidRPr="00347C4F">
        <w:rPr>
          <w:color w:val="1A1A1A"/>
          <w:sz w:val="28"/>
          <w:szCs w:val="28"/>
        </w:rPr>
        <w:t>, в то время как данный ЭКГ паттерн ассоциирован с окклюзией коронарной артерии у пациентов с многососудистым поражением коронарных артерий.</w:t>
      </w:r>
    </w:p>
    <w:p w14:paraId="2B0D1511" w14:textId="480E04EE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proofErr w:type="spellStart"/>
      <w:r w:rsidRPr="00347C4F">
        <w:rPr>
          <w:color w:val="1A1A1A"/>
          <w:sz w:val="28"/>
          <w:szCs w:val="28"/>
        </w:rPr>
        <w:t>Aslanger</w:t>
      </w:r>
      <w:proofErr w:type="spellEnd"/>
      <w:r w:rsidRPr="00347C4F">
        <w:rPr>
          <w:color w:val="1A1A1A"/>
          <w:sz w:val="28"/>
          <w:szCs w:val="28"/>
        </w:rPr>
        <w:t xml:space="preserve"> </w:t>
      </w:r>
      <w:proofErr w:type="spellStart"/>
      <w:r w:rsidRPr="00347C4F">
        <w:rPr>
          <w:color w:val="1A1A1A"/>
          <w:sz w:val="28"/>
          <w:szCs w:val="28"/>
        </w:rPr>
        <w:t>et</w:t>
      </w:r>
      <w:proofErr w:type="spellEnd"/>
      <w:r w:rsidRPr="00347C4F">
        <w:rPr>
          <w:color w:val="1A1A1A"/>
          <w:sz w:val="28"/>
          <w:szCs w:val="28"/>
        </w:rPr>
        <w:t xml:space="preserve"> </w:t>
      </w:r>
      <w:proofErr w:type="spellStart"/>
      <w:r w:rsidRPr="00347C4F">
        <w:rPr>
          <w:color w:val="1A1A1A"/>
          <w:sz w:val="28"/>
          <w:szCs w:val="28"/>
        </w:rPr>
        <w:t>al</w:t>
      </w:r>
      <w:proofErr w:type="spellEnd"/>
      <w:r w:rsidRPr="00347C4F">
        <w:rPr>
          <w:color w:val="1A1A1A"/>
          <w:sz w:val="28"/>
          <w:szCs w:val="28"/>
        </w:rPr>
        <w:t xml:space="preserve">. проанализировали результаты ЭКГ и ангиографии 1000 пациентов с </w:t>
      </w:r>
      <w:proofErr w:type="spellStart"/>
      <w:r w:rsidRPr="00347C4F">
        <w:rPr>
          <w:color w:val="1A1A1A"/>
          <w:sz w:val="28"/>
          <w:szCs w:val="28"/>
        </w:rPr>
        <w:t>ИМбпST</w:t>
      </w:r>
      <w:proofErr w:type="spellEnd"/>
      <w:r w:rsidRPr="00347C4F">
        <w:rPr>
          <w:color w:val="1A1A1A"/>
          <w:sz w:val="28"/>
          <w:szCs w:val="28"/>
        </w:rPr>
        <w:t xml:space="preserve"> (без подъёма сегмента ST), 1000 контрольных (без инфаркта миокарда), а также пациентов с нижним </w:t>
      </w:r>
      <w:proofErr w:type="spellStart"/>
      <w:r w:rsidRPr="00347C4F">
        <w:rPr>
          <w:color w:val="1A1A1A"/>
          <w:sz w:val="28"/>
          <w:szCs w:val="28"/>
        </w:rPr>
        <w:t>ИМпST</w:t>
      </w:r>
      <w:proofErr w:type="spellEnd"/>
      <w:r w:rsidRPr="00347C4F">
        <w:rPr>
          <w:color w:val="1A1A1A"/>
          <w:sz w:val="28"/>
          <w:szCs w:val="28"/>
        </w:rPr>
        <w:t xml:space="preserve"> (с подъёмом сегмента ST), поступивших в течение того же периода времени</w:t>
      </w:r>
      <w:r w:rsidR="00347C4F">
        <w:rPr>
          <w:color w:val="1A1A1A"/>
          <w:sz w:val="28"/>
          <w:szCs w:val="28"/>
        </w:rPr>
        <w:t>.</w:t>
      </w:r>
    </w:p>
    <w:p w14:paraId="2FEE0225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Паттерн </w:t>
      </w:r>
      <w:proofErr w:type="spellStart"/>
      <w:r w:rsidRPr="00347C4F">
        <w:rPr>
          <w:color w:val="1A1A1A"/>
          <w:sz w:val="28"/>
          <w:szCs w:val="28"/>
        </w:rPr>
        <w:t>Аслангера</w:t>
      </w:r>
      <w:proofErr w:type="spellEnd"/>
      <w:r w:rsidRPr="00347C4F">
        <w:rPr>
          <w:color w:val="1A1A1A"/>
          <w:sz w:val="28"/>
          <w:szCs w:val="28"/>
        </w:rPr>
        <w:t xml:space="preserve"> наблюдался у 6,3% пациентов с </w:t>
      </w:r>
      <w:proofErr w:type="spellStart"/>
      <w:r w:rsidRPr="00347C4F">
        <w:rPr>
          <w:color w:val="1A1A1A"/>
          <w:sz w:val="28"/>
          <w:szCs w:val="28"/>
        </w:rPr>
        <w:t>ИМбпST</w:t>
      </w:r>
      <w:proofErr w:type="spellEnd"/>
      <w:r w:rsidRPr="00347C4F">
        <w:rPr>
          <w:color w:val="1A1A1A"/>
          <w:sz w:val="28"/>
          <w:szCs w:val="28"/>
        </w:rPr>
        <w:t xml:space="preserve"> и оказался предиктором большего размера инфаркта и более высокой смертности.</w:t>
      </w:r>
    </w:p>
    <w:p w14:paraId="58D51E88" w14:textId="77777777" w:rsidR="00DA7AE1" w:rsidRPr="00347C4F" w:rsidRDefault="00DA7AE1" w:rsidP="00DA7AE1">
      <w:pPr>
        <w:pStyle w:val="2"/>
        <w:shd w:val="clear" w:color="auto" w:fill="FAFBFD"/>
        <w:spacing w:line="48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8" w:name="_Toc156824193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Паттерн </w:t>
      </w:r>
      <w:proofErr w:type="spellStart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Аслангера</w:t>
      </w:r>
      <w:proofErr w:type="spellEnd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bookmarkEnd w:id="8"/>
    </w:p>
    <w:p w14:paraId="03012020" w14:textId="77777777" w:rsidR="00DA7AE1" w:rsidRPr="00347C4F" w:rsidRDefault="00DA7AE1" w:rsidP="00DA7AE1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Возникает при сочетании нижнего ОИМ и критической ишемии другой локализации</w:t>
      </w:r>
    </w:p>
    <w:p w14:paraId="5D3A217F" w14:textId="77777777" w:rsidR="00DA7AE1" w:rsidRPr="00347C4F" w:rsidRDefault="00DA7AE1" w:rsidP="00DA7AE1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Больший размер зоны инфаркта, о чем свидетельствовали уровни </w:t>
      </w:r>
      <w:proofErr w:type="spellStart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тропонина</w:t>
      </w:r>
      <w:proofErr w:type="spellEnd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течение 24 часов, более высокая частота ангиографических повреждений и более высокая частота комбинированной конечной точки острой коронарной окклюзии по сравнению с пациентами группы ОИМ без элевации ST</w:t>
      </w:r>
    </w:p>
    <w:p w14:paraId="1A23F5FC" w14:textId="77777777" w:rsidR="00DA7AE1" w:rsidRPr="00347C4F" w:rsidRDefault="00DA7AE1" w:rsidP="00DA7AE1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Высокая летальность, сопоставимая с пациентами с нижним ОИМ с элевацией ST, как </w:t>
      </w:r>
      <w:proofErr w:type="spellStart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внутригоспитальная</w:t>
      </w:r>
      <w:proofErr w:type="spellEnd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(5% против 4%, P = 0,675), так и однолетняя смертность (11% против 8%, соответственно; P = 0,311).</w:t>
      </w:r>
    </w:p>
    <w:p w14:paraId="70A07DCA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Сопутствующее многососудистое поражение коронарных артерий предрасполагает этих пациентов к плохим результатам, если время до наступления </w:t>
      </w:r>
      <w:proofErr w:type="spellStart"/>
      <w:r w:rsidRPr="00347C4F">
        <w:rPr>
          <w:color w:val="1A1A1A"/>
          <w:sz w:val="28"/>
          <w:szCs w:val="28"/>
        </w:rPr>
        <w:t>реперфузии</w:t>
      </w:r>
      <w:proofErr w:type="spellEnd"/>
      <w:r w:rsidRPr="00347C4F">
        <w:rPr>
          <w:color w:val="1A1A1A"/>
          <w:sz w:val="28"/>
          <w:szCs w:val="28"/>
        </w:rPr>
        <w:t xml:space="preserve"> отсрочено.</w:t>
      </w:r>
    </w:p>
    <w:p w14:paraId="5806A5E4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Выявление виновника поражения во время ангиографии может быть затруднено, если имеется несколько критических стенозов, и этот образец поможет сначала вскрыть поражения, </w:t>
      </w:r>
      <w:proofErr w:type="spellStart"/>
      <w:r w:rsidRPr="00347C4F">
        <w:rPr>
          <w:color w:val="1A1A1A"/>
          <w:sz w:val="28"/>
          <w:szCs w:val="28"/>
        </w:rPr>
        <w:t>кровоснабжающие</w:t>
      </w:r>
      <w:proofErr w:type="spellEnd"/>
      <w:r w:rsidRPr="00347C4F">
        <w:rPr>
          <w:color w:val="1A1A1A"/>
          <w:sz w:val="28"/>
          <w:szCs w:val="28"/>
        </w:rPr>
        <w:t xml:space="preserve"> нижнюю стенку.</w:t>
      </w:r>
    </w:p>
    <w:p w14:paraId="1217113E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>Этот паттерн встречается при одновременном сочетании нижнего ИМ и диффузной ишемии из-</w:t>
      </w:r>
      <w:proofErr w:type="gramStart"/>
      <w:r w:rsidRPr="00347C4F">
        <w:rPr>
          <w:color w:val="1A1A1A"/>
          <w:sz w:val="28"/>
          <w:szCs w:val="28"/>
        </w:rPr>
        <w:t>за  поражения</w:t>
      </w:r>
      <w:proofErr w:type="gramEnd"/>
      <w:r w:rsidRPr="00347C4F">
        <w:rPr>
          <w:color w:val="1A1A1A"/>
          <w:sz w:val="28"/>
          <w:szCs w:val="28"/>
        </w:rPr>
        <w:t xml:space="preserve"> передней межжелудочковой ветви ЛКА (ПМЖВ ЛКА), ствола ЛКА или </w:t>
      </w:r>
      <w:proofErr w:type="spellStart"/>
      <w:r w:rsidRPr="00347C4F">
        <w:rPr>
          <w:color w:val="1A1A1A"/>
          <w:sz w:val="28"/>
          <w:szCs w:val="28"/>
        </w:rPr>
        <w:t>трёхсосудистого</w:t>
      </w:r>
      <w:proofErr w:type="spellEnd"/>
      <w:r w:rsidRPr="00347C4F">
        <w:rPr>
          <w:color w:val="1A1A1A"/>
          <w:sz w:val="28"/>
          <w:szCs w:val="28"/>
        </w:rPr>
        <w:t xml:space="preserve"> поражения.</w:t>
      </w:r>
    </w:p>
    <w:p w14:paraId="19FD4334" w14:textId="77777777" w:rsidR="00DA7AE1" w:rsidRPr="00347C4F" w:rsidRDefault="00DA7AE1" w:rsidP="00DA7AE1">
      <w:pPr>
        <w:pStyle w:val="2"/>
        <w:shd w:val="clear" w:color="auto" w:fill="FAFBFD"/>
        <w:spacing w:line="48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9" w:name="_Toc156824194"/>
      <w:r w:rsidRPr="00347C4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Критерии ЭКГ:</w:t>
      </w:r>
      <w:bookmarkEnd w:id="9"/>
    </w:p>
    <w:p w14:paraId="2407E6E7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1) Элевация ST в отведении III, но ни в каком другом из нижних отведений, а также в </w:t>
      </w:r>
      <w:proofErr w:type="spellStart"/>
      <w:r w:rsidRPr="00347C4F">
        <w:rPr>
          <w:color w:val="1A1A1A"/>
          <w:sz w:val="28"/>
          <w:szCs w:val="28"/>
        </w:rPr>
        <w:t>aVR</w:t>
      </w:r>
      <w:proofErr w:type="spellEnd"/>
      <w:r w:rsidRPr="00347C4F">
        <w:rPr>
          <w:color w:val="1A1A1A"/>
          <w:sz w:val="28"/>
          <w:szCs w:val="28"/>
        </w:rPr>
        <w:t xml:space="preserve"> и V1.</w:t>
      </w:r>
    </w:p>
    <w:p w14:paraId="5E31EA8E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>2) Сопутствующая депрессия ST в любом из V4-V6 с положительным / окончательно положительным зубцом T.</w:t>
      </w:r>
    </w:p>
    <w:p w14:paraId="3C004418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>3) сегмент ST в V1&gt; V2</w:t>
      </w:r>
    </w:p>
    <w:p w14:paraId="3EF729C7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b/>
          <w:bCs/>
          <w:color w:val="1A1A1A"/>
          <w:sz w:val="28"/>
          <w:szCs w:val="28"/>
        </w:rPr>
        <w:t>Ограничения</w:t>
      </w:r>
    </w:p>
    <w:p w14:paraId="2B0A85AB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>Было обнаружено, что такая ЭКГ картина также присутствует у 0,5% пациентов без острого ИМ, что может быть результатом хронических изменений от предыдущего ишемического повреждения.</w:t>
      </w:r>
    </w:p>
    <w:p w14:paraId="4DB6CACF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>Острый нижний ИМ при наличии предшествующих инфарктов также может изменить общую ориентацию вектора поражения, вызывая аналогичную картину.</w:t>
      </w:r>
    </w:p>
    <w:p w14:paraId="788F514B" w14:textId="77777777" w:rsidR="00DA7AE1" w:rsidRPr="00347C4F" w:rsidRDefault="00DA7AE1" w:rsidP="00DA7AE1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Это изолированное ретроспективное исследование, которое требует дальнейшего анализа в качестве предиктора </w:t>
      </w:r>
      <w:proofErr w:type="spellStart"/>
      <w:r w:rsidRPr="00347C4F">
        <w:rPr>
          <w:color w:val="1A1A1A"/>
          <w:sz w:val="28"/>
          <w:szCs w:val="28"/>
        </w:rPr>
        <w:t>окклюзионного</w:t>
      </w:r>
      <w:proofErr w:type="spellEnd"/>
      <w:r w:rsidRPr="00347C4F">
        <w:rPr>
          <w:color w:val="1A1A1A"/>
          <w:sz w:val="28"/>
          <w:szCs w:val="28"/>
        </w:rPr>
        <w:t xml:space="preserve"> ИМ, при котором оправдана ургентная </w:t>
      </w:r>
      <w:proofErr w:type="spellStart"/>
      <w:r w:rsidRPr="00347C4F">
        <w:rPr>
          <w:color w:val="1A1A1A"/>
          <w:sz w:val="28"/>
          <w:szCs w:val="28"/>
        </w:rPr>
        <w:t>реперфузионная</w:t>
      </w:r>
      <w:proofErr w:type="spellEnd"/>
      <w:r w:rsidRPr="00347C4F">
        <w:rPr>
          <w:color w:val="1A1A1A"/>
          <w:sz w:val="28"/>
          <w:szCs w:val="28"/>
        </w:rPr>
        <w:t xml:space="preserve"> терапия.</w:t>
      </w:r>
    </w:p>
    <w:p w14:paraId="43C1218A" w14:textId="633089D7" w:rsidR="00FD0DE2" w:rsidRDefault="00DA7AE1" w:rsidP="00FD0DE2">
      <w:pPr>
        <w:pStyle w:val="a6"/>
        <w:shd w:val="clear" w:color="auto" w:fill="FAFBFD"/>
        <w:spacing w:before="0" w:beforeAutospacing="0" w:after="375" w:afterAutospacing="0"/>
        <w:rPr>
          <w:color w:val="1A1A1A"/>
          <w:sz w:val="28"/>
          <w:szCs w:val="28"/>
        </w:rPr>
      </w:pPr>
      <w:r w:rsidRPr="00347C4F">
        <w:rPr>
          <w:color w:val="1A1A1A"/>
          <w:sz w:val="28"/>
          <w:szCs w:val="28"/>
        </w:rPr>
        <w:t xml:space="preserve">Своевременное выявление пациентов с ЭКГ паттерном </w:t>
      </w:r>
      <w:proofErr w:type="spellStart"/>
      <w:r w:rsidRPr="00347C4F">
        <w:rPr>
          <w:color w:val="1A1A1A"/>
          <w:sz w:val="28"/>
          <w:szCs w:val="28"/>
        </w:rPr>
        <w:t>Аслангера</w:t>
      </w:r>
      <w:proofErr w:type="spellEnd"/>
      <w:r w:rsidRPr="00347C4F">
        <w:rPr>
          <w:color w:val="1A1A1A"/>
          <w:sz w:val="28"/>
          <w:szCs w:val="28"/>
        </w:rPr>
        <w:t xml:space="preserve"> может способствовать своевременному проведению </w:t>
      </w:r>
      <w:proofErr w:type="spellStart"/>
      <w:r w:rsidRPr="00347C4F">
        <w:rPr>
          <w:color w:val="1A1A1A"/>
          <w:sz w:val="28"/>
          <w:szCs w:val="28"/>
        </w:rPr>
        <w:t>реваскуляризации</w:t>
      </w:r>
      <w:proofErr w:type="spellEnd"/>
      <w:r w:rsidRPr="00347C4F">
        <w:rPr>
          <w:color w:val="1A1A1A"/>
          <w:sz w:val="28"/>
          <w:szCs w:val="28"/>
        </w:rPr>
        <w:t xml:space="preserve"> и улучшить прогноз в данной группе пациентов.</w:t>
      </w:r>
      <w:r w:rsidR="00FD0DE2">
        <w:rPr>
          <w:color w:val="1A1A1A"/>
          <w:sz w:val="28"/>
          <w:szCs w:val="28"/>
        </w:rPr>
        <w:br w:type="page"/>
      </w:r>
    </w:p>
    <w:p w14:paraId="56D3C5FE" w14:textId="77777777" w:rsidR="00FD0DE2" w:rsidRDefault="009E109D" w:rsidP="00FD0DE2">
      <w:pPr>
        <w:pStyle w:val="1"/>
        <w:jc w:val="center"/>
      </w:pPr>
      <w:bookmarkStart w:id="10" w:name="_Toc156824195"/>
      <w:r>
        <w:lastRenderedPageBreak/>
        <w:t xml:space="preserve">Паттерн блокады левой ножки пучка Гиса (БЛНПГ) или правожелудочкового </w:t>
      </w:r>
      <w:proofErr w:type="gramStart"/>
      <w:r>
        <w:t>кардиостимулятора ,</w:t>
      </w:r>
      <w:proofErr w:type="gramEnd"/>
      <w:r>
        <w:t xml:space="preserve"> которые проявляют критерии </w:t>
      </w:r>
      <w:proofErr w:type="spellStart"/>
      <w:r>
        <w:t>Sgarbossa</w:t>
      </w:r>
      <w:proofErr w:type="spellEnd"/>
      <w:r>
        <w:t xml:space="preserve"> или модифицированные критерии </w:t>
      </w:r>
      <w:proofErr w:type="spellStart"/>
      <w:r>
        <w:t>Sgarbossa</w:t>
      </w:r>
      <w:bookmarkEnd w:id="10"/>
      <w:proofErr w:type="spellEnd"/>
    </w:p>
    <w:p w14:paraId="6C126800" w14:textId="509DF52E" w:rsidR="009E109D" w:rsidRDefault="009E109D" w:rsidP="00BD734D">
      <w:pPr>
        <w:pStyle w:val="1"/>
        <w:jc w:val="center"/>
      </w:pPr>
      <w:r>
        <w:t xml:space="preserve"> </w:t>
      </w:r>
    </w:p>
    <w:p w14:paraId="0D5B9E2E" w14:textId="77777777" w:rsidR="00FD0DE2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В 1996 г.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Sgarbossa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опубликовал набор критериев </w:t>
      </w:r>
      <w:proofErr w:type="gramStart"/>
      <w:r w:rsidRPr="00FD0DE2">
        <w:rPr>
          <w:rFonts w:ascii="Times New Roman" w:hAnsi="Times New Roman" w:cs="Times New Roman"/>
          <w:sz w:val="28"/>
          <w:szCs w:val="28"/>
        </w:rPr>
        <w:t>ЭКГ ,</w:t>
      </w:r>
      <w:proofErr w:type="gramEnd"/>
      <w:r w:rsidRPr="00FD0DE2">
        <w:rPr>
          <w:rFonts w:ascii="Times New Roman" w:hAnsi="Times New Roman" w:cs="Times New Roman"/>
          <w:sz w:val="28"/>
          <w:szCs w:val="28"/>
        </w:rPr>
        <w:t xml:space="preserve"> предсказывающих наличие острого ИМ при наличии БЛНПГ. Эти критерии состояли из любого из следующего в любом отдельном отведении ЭКГ:</w:t>
      </w:r>
    </w:p>
    <w:p w14:paraId="5F6DC58B" w14:textId="77777777" w:rsidR="00FD0DE2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Конкордантная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ST ≥ 1 мм в любом отведении</w:t>
      </w:r>
    </w:p>
    <w:p w14:paraId="408DE458" w14:textId="0ED012CC" w:rsidR="00330DBD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Конкордантная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депрессия сегмента ST ≥ 1 мм в любом из отведений V 1 -V 3</w:t>
      </w:r>
    </w:p>
    <w:p w14:paraId="178D5FD1" w14:textId="669CCF66" w:rsidR="009E109D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ST ≥ 5 мм в любом отведении</w:t>
      </w:r>
    </w:p>
    <w:p w14:paraId="47AF3F07" w14:textId="77777777" w:rsidR="00FD0DE2" w:rsidRPr="00FD0DE2" w:rsidRDefault="009E109D" w:rsidP="00FD0D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Третьему критерию не хватало специфичности, поэтому в 2012 году Смит и его коллеги </w:t>
      </w:r>
      <w:proofErr w:type="gramStart"/>
      <w:r w:rsidRPr="00FD0DE2">
        <w:rPr>
          <w:rFonts w:ascii="Times New Roman" w:hAnsi="Times New Roman" w:cs="Times New Roman"/>
          <w:sz w:val="28"/>
          <w:szCs w:val="28"/>
        </w:rPr>
        <w:t>опубликовали ,</w:t>
      </w:r>
      <w:proofErr w:type="gramEnd"/>
      <w:r w:rsidRPr="00FD0DE2">
        <w:rPr>
          <w:rFonts w:ascii="Times New Roman" w:hAnsi="Times New Roman" w:cs="Times New Roman"/>
          <w:sz w:val="28"/>
          <w:szCs w:val="28"/>
        </w:rPr>
        <w:t xml:space="preserve"> а затем утвердили модификацию третьего критерия, называемую модифицированным критерием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Сгарбосса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. Эта модификация была связана со значительно большей специфичностью для ACO: </w:t>
      </w:r>
    </w:p>
    <w:p w14:paraId="447BDD44" w14:textId="0E3FDBF2" w:rsidR="00BD734D" w:rsidRDefault="009E109D" w:rsidP="00FD0D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Модифицированный C.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ST с отношением ST/</w:t>
      </w:r>
      <w:proofErr w:type="gramStart"/>
      <w:r w:rsidRPr="00FD0DE2">
        <w:rPr>
          <w:rFonts w:ascii="Times New Roman" w:hAnsi="Times New Roman" w:cs="Times New Roman"/>
          <w:sz w:val="28"/>
          <w:szCs w:val="28"/>
        </w:rPr>
        <w:t>S &gt;</w:t>
      </w:r>
      <w:proofErr w:type="gramEnd"/>
      <w:r w:rsidRPr="00FD0DE2">
        <w:rPr>
          <w:rFonts w:ascii="Times New Roman" w:hAnsi="Times New Roman" w:cs="Times New Roman"/>
          <w:sz w:val="28"/>
          <w:szCs w:val="28"/>
        </w:rPr>
        <w:t xml:space="preserve"> 25% в любом отведении.</w:t>
      </w:r>
    </w:p>
    <w:p w14:paraId="42E586C4" w14:textId="77777777" w:rsidR="00BD734D" w:rsidRDefault="00BD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A4F4F7" w14:textId="77777777" w:rsidR="00FD0DE2" w:rsidRPr="00FD0DE2" w:rsidRDefault="009E109D" w:rsidP="00BD734D">
      <w:pPr>
        <w:pStyle w:val="1"/>
      </w:pPr>
      <w:bookmarkStart w:id="11" w:name="_Toc156824196"/>
      <w:r w:rsidRPr="00FD0DE2">
        <w:lastRenderedPageBreak/>
        <w:t xml:space="preserve">Стимулятор правого желудочка с критериями </w:t>
      </w:r>
      <w:proofErr w:type="spellStart"/>
      <w:r w:rsidRPr="00FD0DE2">
        <w:t>Сгарбосса</w:t>
      </w:r>
      <w:proofErr w:type="spellEnd"/>
      <w:r w:rsidR="00FD0DE2" w:rsidRPr="00FD0DE2">
        <w:t>.</w:t>
      </w:r>
      <w:bookmarkEnd w:id="11"/>
    </w:p>
    <w:p w14:paraId="3E76698F" w14:textId="77777777" w:rsidR="00FD0DE2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 Поскольку у пациентов с правожелудочковыми кардиостимуляторами обычно наблюдаются изменения ЭКГ, сходные с таковыми у пациентов с БЛНПГ,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Sgarbossa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предположил, что критерии, идентифицирующие острый ИМ у пациентов с БЛНПГ, также будут идентифицировать ИМ у пациентов с правожелудочковыми кардиостимуляторами. В 1996 году он опубликовал набор критериев </w:t>
      </w:r>
      <w:proofErr w:type="gramStart"/>
      <w:r w:rsidRPr="00FD0DE2">
        <w:rPr>
          <w:rFonts w:ascii="Times New Roman" w:hAnsi="Times New Roman" w:cs="Times New Roman"/>
          <w:sz w:val="28"/>
          <w:szCs w:val="28"/>
        </w:rPr>
        <w:t>ЭКГ ,</w:t>
      </w:r>
      <w:proofErr w:type="gramEnd"/>
      <w:r w:rsidRPr="00FD0DE2">
        <w:rPr>
          <w:rFonts w:ascii="Times New Roman" w:hAnsi="Times New Roman" w:cs="Times New Roman"/>
          <w:sz w:val="28"/>
          <w:szCs w:val="28"/>
        </w:rPr>
        <w:t xml:space="preserve"> которые действительно предсказывали наличие ИМ у этих пациентов: </w:t>
      </w:r>
    </w:p>
    <w:p w14:paraId="5D4238CD" w14:textId="2FAEB7F3" w:rsidR="009E109D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Конкордантная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</w:t>
      </w:r>
      <w:proofErr w:type="gramStart"/>
      <w:r w:rsidRPr="00FD0DE2">
        <w:rPr>
          <w:rFonts w:ascii="Times New Roman" w:hAnsi="Times New Roman" w:cs="Times New Roman"/>
          <w:sz w:val="28"/>
          <w:szCs w:val="28"/>
        </w:rPr>
        <w:t>ST &gt;</w:t>
      </w:r>
      <w:proofErr w:type="gramEnd"/>
      <w:r w:rsidRPr="00FD0DE2">
        <w:rPr>
          <w:rFonts w:ascii="Times New Roman" w:hAnsi="Times New Roman" w:cs="Times New Roman"/>
          <w:sz w:val="28"/>
          <w:szCs w:val="28"/>
        </w:rPr>
        <w:t xml:space="preserve"> 1 мм в любом отведении.</w:t>
      </w:r>
    </w:p>
    <w:p w14:paraId="27EEFC17" w14:textId="098D4E1F" w:rsidR="009E109D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Конкордантная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депрессия сегмента ST более 1 мм в любом из отведений V1-V6</w:t>
      </w:r>
    </w:p>
    <w:p w14:paraId="70F596FD" w14:textId="3B13864B" w:rsidR="009E109D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ST ≥ 5 мм в любом отведении</w:t>
      </w:r>
    </w:p>
    <w:p w14:paraId="3FF64EFD" w14:textId="77777777" w:rsidR="00FD0DE2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В 2021 году Додд и его коллеги опубликовали модификацию этих критериев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Sgarbossa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для кардиостимуляторов. Эти модифицированные критерии содержали небольшие изменения второго и третьего критериев:</w:t>
      </w:r>
    </w:p>
    <w:p w14:paraId="4626FC33" w14:textId="77777777" w:rsidR="00FD0DE2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Конкордантная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ST ≥ 1 мм в любом отведении. Модифицированный</w:t>
      </w:r>
    </w:p>
    <w:p w14:paraId="5D72839C" w14:textId="77777777" w:rsidR="00FD0DE2" w:rsidRPr="00FD0DE2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Конкордантная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депрессия сегмента ST ≥ 1 мм в любом из отведений V 1 -V 6. </w:t>
      </w:r>
    </w:p>
    <w:p w14:paraId="374081E5" w14:textId="33EA6C74" w:rsidR="009E109D" w:rsidRDefault="009E109D" w:rsidP="00ED41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DE2">
        <w:rPr>
          <w:rFonts w:ascii="Times New Roman" w:hAnsi="Times New Roman" w:cs="Times New Roman"/>
          <w:sz w:val="28"/>
          <w:szCs w:val="28"/>
        </w:rPr>
        <w:t xml:space="preserve">Модифицированный C. </w:t>
      </w:r>
      <w:proofErr w:type="spellStart"/>
      <w:r w:rsidRPr="00FD0DE2"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 w:rsidRPr="00FD0DE2">
        <w:rPr>
          <w:rFonts w:ascii="Times New Roman" w:hAnsi="Times New Roman" w:cs="Times New Roman"/>
          <w:sz w:val="28"/>
          <w:szCs w:val="28"/>
        </w:rPr>
        <w:t xml:space="preserve"> элевация сегмента ST с отношением ST/</w:t>
      </w:r>
      <w:proofErr w:type="gramStart"/>
      <w:r w:rsidRPr="00FD0DE2">
        <w:rPr>
          <w:rFonts w:ascii="Times New Roman" w:hAnsi="Times New Roman" w:cs="Times New Roman"/>
          <w:sz w:val="28"/>
          <w:szCs w:val="28"/>
        </w:rPr>
        <w:t>S &gt;</w:t>
      </w:r>
      <w:proofErr w:type="gramEnd"/>
      <w:r w:rsidRPr="00FD0DE2">
        <w:rPr>
          <w:rFonts w:ascii="Times New Roman" w:hAnsi="Times New Roman" w:cs="Times New Roman"/>
          <w:sz w:val="28"/>
          <w:szCs w:val="28"/>
        </w:rPr>
        <w:t xml:space="preserve"> 25% в любом отведении</w:t>
      </w:r>
      <w:r w:rsidR="00DD6FD3">
        <w:rPr>
          <w:rFonts w:ascii="Times New Roman" w:hAnsi="Times New Roman" w:cs="Times New Roman"/>
          <w:sz w:val="28"/>
          <w:szCs w:val="28"/>
        </w:rPr>
        <w:t>.</w:t>
      </w:r>
    </w:p>
    <w:p w14:paraId="5AA3AAE4" w14:textId="53DFC0D2" w:rsidR="00DD6FD3" w:rsidRDefault="00DD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E2F97E" w14:textId="77777777" w:rsidR="00DD6FD3" w:rsidRDefault="00DD6FD3" w:rsidP="00DD6FD3">
      <w:pPr>
        <w:pStyle w:val="1"/>
        <w:jc w:val="center"/>
      </w:pPr>
      <w:bookmarkStart w:id="12" w:name="_Toc156824197"/>
      <w:r w:rsidRPr="00DD6FD3">
        <w:rPr>
          <w:b/>
          <w:bCs/>
        </w:rPr>
        <w:lastRenderedPageBreak/>
        <w:t>Выводы</w:t>
      </w:r>
      <w:bookmarkEnd w:id="12"/>
    </w:p>
    <w:p w14:paraId="378A4452" w14:textId="73FE2790" w:rsidR="00DD6FD3" w:rsidRPr="00DD6FD3" w:rsidRDefault="00DD6FD3" w:rsidP="00DD6F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FD3">
        <w:rPr>
          <w:rFonts w:ascii="Times New Roman" w:hAnsi="Times New Roman" w:cs="Times New Roman"/>
          <w:sz w:val="28"/>
          <w:szCs w:val="28"/>
        </w:rPr>
        <w:t xml:space="preserve">Своевременное выявление пациентов с </w:t>
      </w:r>
      <w:r w:rsidRPr="00DD6FD3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DD6FD3">
        <w:rPr>
          <w:rFonts w:ascii="Times New Roman" w:hAnsi="Times New Roman" w:cs="Times New Roman"/>
          <w:sz w:val="28"/>
          <w:szCs w:val="28"/>
        </w:rPr>
        <w:t>ЭКГ паттерн</w:t>
      </w:r>
      <w:r w:rsidRPr="00DD6FD3">
        <w:rPr>
          <w:rFonts w:ascii="Times New Roman" w:hAnsi="Times New Roman" w:cs="Times New Roman"/>
          <w:sz w:val="28"/>
          <w:szCs w:val="28"/>
        </w:rPr>
        <w:t>ами</w:t>
      </w:r>
      <w:r w:rsidRPr="00DD6FD3">
        <w:rPr>
          <w:rFonts w:ascii="Times New Roman" w:hAnsi="Times New Roman" w:cs="Times New Roman"/>
          <w:sz w:val="28"/>
          <w:szCs w:val="28"/>
        </w:rPr>
        <w:t xml:space="preserve"> может способствовать своевременному проведению </w:t>
      </w:r>
      <w:proofErr w:type="spellStart"/>
      <w:r w:rsidRPr="00DD6FD3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DD6FD3">
        <w:rPr>
          <w:rFonts w:ascii="Times New Roman" w:hAnsi="Times New Roman" w:cs="Times New Roman"/>
          <w:sz w:val="28"/>
          <w:szCs w:val="28"/>
        </w:rPr>
        <w:t xml:space="preserve"> и улучшить прогноз в данной группе пациентов.</w:t>
      </w:r>
    </w:p>
    <w:p w14:paraId="49F529E1" w14:textId="700C02F7" w:rsidR="00DD6FD3" w:rsidRDefault="00DD6F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7DAAB5A" w14:textId="10AAA1D2" w:rsidR="00DD6FD3" w:rsidRDefault="00DD6FD3" w:rsidP="00DD6FD3">
      <w:pPr>
        <w:pStyle w:val="1"/>
        <w:jc w:val="center"/>
        <w:rPr>
          <w:b/>
          <w:bCs/>
        </w:rPr>
      </w:pPr>
      <w:bookmarkStart w:id="13" w:name="_Toc156824198"/>
      <w:r w:rsidRPr="00DD6FD3">
        <w:rPr>
          <w:b/>
          <w:bCs/>
        </w:rPr>
        <w:lastRenderedPageBreak/>
        <w:t>Литература</w:t>
      </w:r>
      <w:bookmarkEnd w:id="13"/>
    </w:p>
    <w:p w14:paraId="3EDC2EBC" w14:textId="39AE5354" w:rsidR="00DD6FD3" w:rsidRDefault="00DD6FD3" w:rsidP="00DD6FD3">
      <w:pPr>
        <w:pStyle w:val="a8"/>
        <w:numPr>
          <w:ilvl w:val="0"/>
          <w:numId w:val="5"/>
        </w:numPr>
      </w:pPr>
      <w:hyperlink r:id="rId6" w:history="1">
        <w:r w:rsidRPr="00526668">
          <w:rPr>
            <w:rStyle w:val="a5"/>
          </w:rPr>
          <w:t>https://congress-med.ru/assets/files/%D0%9F%D0%BE%D0%BB%D0%B5%D0%B7%D0%BD%D0%B0%D1%8F%20%D0%B8%D0%BD%D1%84%D0%BE%D1%80%D0%BC%D0%B0%D1%86%D0%B8%D1%8F/2022/ekg-ekvivalentyi-elevaczii-st.pdf</w:t>
        </w:r>
      </w:hyperlink>
    </w:p>
    <w:p w14:paraId="13FEB24B" w14:textId="77777777" w:rsidR="00237A1B" w:rsidRPr="00CA6EB4" w:rsidRDefault="00237A1B" w:rsidP="00237A1B">
      <w:pPr>
        <w:pStyle w:val="a8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A6EB4">
        <w:rPr>
          <w:rFonts w:ascii="Times New Roman" w:hAnsi="Times New Roman" w:cs="Times New Roman"/>
          <w:sz w:val="24"/>
          <w:szCs w:val="24"/>
        </w:rPr>
        <w:t>В.Н. Орлов - Руководство по электрокардиографии</w:t>
      </w:r>
    </w:p>
    <w:p w14:paraId="4F1C075A" w14:textId="172F962A" w:rsidR="00DD6FD3" w:rsidRDefault="00237A1B" w:rsidP="00DD6FD3">
      <w:pPr>
        <w:pStyle w:val="a8"/>
        <w:numPr>
          <w:ilvl w:val="0"/>
          <w:numId w:val="5"/>
        </w:numPr>
      </w:pPr>
      <w:hyperlink r:id="rId7" w:history="1">
        <w:r w:rsidRPr="00526668">
          <w:rPr>
            <w:rStyle w:val="a5"/>
          </w:rPr>
          <w:t>https://clincasequest.org/aslangers-pattern/</w:t>
        </w:r>
      </w:hyperlink>
    </w:p>
    <w:p w14:paraId="53A368C8" w14:textId="77777777" w:rsidR="00237A1B" w:rsidRPr="00DD6FD3" w:rsidRDefault="00237A1B" w:rsidP="00237A1B">
      <w:pPr>
        <w:pStyle w:val="a8"/>
      </w:pPr>
    </w:p>
    <w:sectPr w:rsidR="00237A1B" w:rsidRPr="00DD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4F9"/>
    <w:multiLevelType w:val="multilevel"/>
    <w:tmpl w:val="5C3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17E23"/>
    <w:multiLevelType w:val="hybridMultilevel"/>
    <w:tmpl w:val="B6D2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CDB"/>
    <w:multiLevelType w:val="hybridMultilevel"/>
    <w:tmpl w:val="B19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555"/>
    <w:multiLevelType w:val="multilevel"/>
    <w:tmpl w:val="B50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2B4887"/>
    <w:multiLevelType w:val="multilevel"/>
    <w:tmpl w:val="643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704F3"/>
    <w:multiLevelType w:val="multilevel"/>
    <w:tmpl w:val="2EE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64169">
    <w:abstractNumId w:val="3"/>
  </w:num>
  <w:num w:numId="2" w16cid:durableId="783496680">
    <w:abstractNumId w:val="4"/>
  </w:num>
  <w:num w:numId="3" w16cid:durableId="1494488108">
    <w:abstractNumId w:val="5"/>
  </w:num>
  <w:num w:numId="4" w16cid:durableId="1862086056">
    <w:abstractNumId w:val="0"/>
  </w:num>
  <w:num w:numId="5" w16cid:durableId="2146578883">
    <w:abstractNumId w:val="1"/>
  </w:num>
  <w:num w:numId="6" w16cid:durableId="209690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94"/>
    <w:rsid w:val="0006389B"/>
    <w:rsid w:val="000642F5"/>
    <w:rsid w:val="0010585C"/>
    <w:rsid w:val="00237A1B"/>
    <w:rsid w:val="00330DBD"/>
    <w:rsid w:val="00347C4F"/>
    <w:rsid w:val="0090635A"/>
    <w:rsid w:val="009A7394"/>
    <w:rsid w:val="009E109D"/>
    <w:rsid w:val="00B4608D"/>
    <w:rsid w:val="00BB4540"/>
    <w:rsid w:val="00BD734D"/>
    <w:rsid w:val="00DA7AE1"/>
    <w:rsid w:val="00DD6FD3"/>
    <w:rsid w:val="00E764D3"/>
    <w:rsid w:val="00ED4122"/>
    <w:rsid w:val="00F338B0"/>
    <w:rsid w:val="00F92DF5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0C41"/>
  <w15:chartTrackingRefBased/>
  <w15:docId w15:val="{A4602237-4A13-44D5-9491-DC9B903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85C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05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5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3">
    <w:name w:val="TOC Heading"/>
    <w:basedOn w:val="1"/>
    <w:next w:val="a"/>
    <w:uiPriority w:val="39"/>
    <w:unhideWhenUsed/>
    <w:qFormat/>
    <w:rsid w:val="0010585C"/>
    <w:pPr>
      <w:outlineLvl w:val="9"/>
    </w:pPr>
    <w:rPr>
      <w:lang w:eastAsia="ru-RU"/>
    </w:rPr>
  </w:style>
  <w:style w:type="paragraph" w:styleId="a4">
    <w:name w:val="No Spacing"/>
    <w:uiPriority w:val="1"/>
    <w:qFormat/>
    <w:rsid w:val="00330DBD"/>
    <w:pPr>
      <w:spacing w:after="0" w:line="240" w:lineRule="auto"/>
    </w:pPr>
    <w:rPr>
      <w:kern w:val="0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DA7AE1"/>
    <w:pPr>
      <w:spacing w:after="100"/>
    </w:pPr>
  </w:style>
  <w:style w:type="character" w:styleId="a5">
    <w:name w:val="Hyperlink"/>
    <w:basedOn w:val="a0"/>
    <w:uiPriority w:val="99"/>
    <w:unhideWhenUsed/>
    <w:rsid w:val="00DA7AE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A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AE1"/>
    <w:rPr>
      <w:b/>
      <w:bCs/>
    </w:rPr>
  </w:style>
  <w:style w:type="character" w:customStyle="1" w:styleId="l">
    <w:name w:val="l"/>
    <w:basedOn w:val="a0"/>
    <w:rsid w:val="00DA7AE1"/>
  </w:style>
  <w:style w:type="character" w:customStyle="1" w:styleId="30">
    <w:name w:val="Заголовок 3 Знак"/>
    <w:basedOn w:val="a0"/>
    <w:link w:val="3"/>
    <w:uiPriority w:val="9"/>
    <w:semiHidden/>
    <w:rsid w:val="00DA7AE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8">
    <w:name w:val="List Paragraph"/>
    <w:basedOn w:val="a"/>
    <w:uiPriority w:val="34"/>
    <w:qFormat/>
    <w:rsid w:val="00DA7A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7AE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has-text-align-left">
    <w:name w:val="has-text-align-left"/>
    <w:basedOn w:val="a"/>
    <w:rsid w:val="0034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D0DE2"/>
    <w:pPr>
      <w:spacing w:after="100"/>
      <w:ind w:left="220"/>
    </w:pPr>
  </w:style>
  <w:style w:type="character" w:styleId="a9">
    <w:name w:val="Unresolved Mention"/>
    <w:basedOn w:val="a0"/>
    <w:uiPriority w:val="99"/>
    <w:semiHidden/>
    <w:unhideWhenUsed/>
    <w:rsid w:val="00DD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incasequest.org/aslangers-patte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gress-med.ru/assets/files/%D0%9F%D0%BE%D0%BB%D0%B5%D0%B7%D0%BD%D0%B0%D1%8F%20%D0%B8%D0%BD%D1%84%D0%BE%D1%80%D0%BC%D0%B0%D1%86%D0%B8%D1%8F/2022/ekg-ekvivalentyi-elevaczii-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8789-C06C-4611-99C4-26A71668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7230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Тарасенко</dc:creator>
  <cp:keywords/>
  <dc:description/>
  <cp:lastModifiedBy>Наталья Тарасенко</cp:lastModifiedBy>
  <cp:revision>5</cp:revision>
  <dcterms:created xsi:type="dcterms:W3CDTF">2023-11-06T05:26:00Z</dcterms:created>
  <dcterms:modified xsi:type="dcterms:W3CDTF">2024-01-22T06:56:00Z</dcterms:modified>
</cp:coreProperties>
</file>