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5E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 Тестирование</w:t>
      </w:r>
    </w:p>
    <w:p w:rsidR="00C0395E" w:rsidRPr="00E564AA" w:rsidRDefault="00C0395E" w:rsidP="00C03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95E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039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ГРАНИЦЕЙ БЕДРЕННОГО ТРЕУГОЛЬНИКА ЯВЛЯЕТСЯ: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паховая связка;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гребенчатая связка;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гребенчатая мышца;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подвздошная кость;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ВЕТВЬЮ ГЛУБОКОЙ АРТЕРИИ БЕДРА ЯВЛЯЕТСЯ: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запирательная артерия;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наружные половые артерии;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глубокая артерия, огибающая подвздошную кость;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прободающие артерии;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 ПОДКОЛЕННОЙ АРТЕРИИ ОТХОДИТ: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нисходящая коленная артерия;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задняя большеберцовая возвратная артерия;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средняя коленная артерия;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передняя большеберцовая возвратная артерия;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</w:t>
      </w: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КОНЕЧНОЙ ВЕТВЬЮ ТЫЛЬНОЙ АРТЕРИИ СТОПЫ ЯВЛЯЕТСЯ: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глубокая подошвенная ветвь;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медиальная предплюсневая артерия;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передняя подошвенная артерия;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дугообразная артерия; </w:t>
      </w:r>
    </w:p>
    <w:p w:rsidR="00C0395E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ВЕТВЬЮ ПЕРЕДНЕЙ БОЛЬШЕБЕРЦОВОЙ АРТЕРИИ ЯВЛЯЕТСЯ: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малоберцовая артерия;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латеральная нижняя коленная артерия;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медиальная подошвенная артерия;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передняя большеберцовая возвратная артерия;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</w:t>
      </w: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ОБРАЗОВАНИИ ПОДОШВЕННОЙ ДУГИ ПРИНИМАЕТ УЧАСТИЕ: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глубокая подошвенная артерия;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медиальная подошвенная артерия;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передняя подошвенная артерия;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дугообразная артерия;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</w:t>
      </w: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 ПЕРЕДНЕЙ БОЛЬШЕБЕРЦОВОЙ АРТЕРИИ В ОБЛАСТИ ГОЛЕНОСТОПНОГО СУСТАВА ОТХОДИТ: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медиальная подошвенная артерия;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медиальная передняя </w:t>
      </w:r>
      <w:proofErr w:type="spellStart"/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>лодыжковая</w:t>
      </w:r>
      <w:proofErr w:type="spellEnd"/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артерия;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задняя возвратная большеберцовая артерия;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передняя возвратная большеберцовая артерия; </w:t>
      </w:r>
    </w:p>
    <w:p w:rsidR="00C0395E" w:rsidRPr="00E564AA" w:rsidRDefault="00C0395E" w:rsidP="00C03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0395E" w:rsidRDefault="00C0395E" w:rsidP="00C0395E">
      <w:pPr>
        <w:sectPr w:rsidR="00C0395E" w:rsidSect="00E564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90F6D" w:rsidRPr="00890F6D" w:rsidRDefault="00C0395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З</w:t>
      </w:r>
      <w:r w:rsidR="00890F6D" w:rsidRPr="00890F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адание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890F6D" w:rsidRPr="00890F6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890F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Обозначить артерии, представленные на препарате.</w:t>
      </w:r>
    </w:p>
    <w:p w:rsidR="006C19A4" w:rsidRDefault="00890F6D">
      <w:r>
        <w:rPr>
          <w:noProof/>
          <w:lang w:eastAsia="ru-RU"/>
        </w:rPr>
        <w:drawing>
          <wp:inline distT="0" distB="0" distL="0" distR="0">
            <wp:extent cx="3239367" cy="4024313"/>
            <wp:effectExtent l="0" t="0" r="0" b="0"/>
            <wp:docPr id="1" name="Рисунок 1" descr="C:\Users\efremovavp\AppData\Local\Microsoft\Windows\Temporary Internet Files\Content.Word\сто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removavp\AppData\Local\Microsoft\Windows\Temporary Internet Files\Content.Word\стоп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674" cy="402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F6D" w:rsidRDefault="00890F6D"/>
    <w:p w:rsidR="00890F6D" w:rsidRPr="00890F6D" w:rsidRDefault="00890F6D" w:rsidP="00890F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0F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Задание </w:t>
      </w:r>
      <w:r w:rsidR="00C0395E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890F6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Строение, кровоснабжение и иннервация тазобедренного сустава.</w:t>
      </w:r>
    </w:p>
    <w:p w:rsidR="00890F6D" w:rsidRPr="00890F6D" w:rsidRDefault="00890F6D" w:rsidP="00890F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0F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Задание </w:t>
      </w:r>
      <w:r w:rsidR="00C0395E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Pr="00890F6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Строение, кровоснабжение и иннервация </w:t>
      </w:r>
      <w:r w:rsidR="00467F43">
        <w:rPr>
          <w:rFonts w:ascii="Times New Roman" w:hAnsi="Times New Roman" w:cs="Times New Roman"/>
          <w:noProof/>
          <w:sz w:val="28"/>
          <w:szCs w:val="28"/>
          <w:lang w:eastAsia="ru-RU"/>
        </w:rPr>
        <w:t>мышц голени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90F6D" w:rsidRDefault="00890F6D"/>
    <w:p w:rsidR="00890F6D" w:rsidRDefault="00890F6D">
      <w:pPr>
        <w:rPr>
          <w:noProof/>
          <w:lang w:eastAsia="ru-RU"/>
        </w:rPr>
      </w:pPr>
    </w:p>
    <w:p w:rsidR="00890F6D" w:rsidRDefault="00890F6D">
      <w:pPr>
        <w:rPr>
          <w:noProof/>
          <w:lang w:eastAsia="ru-RU"/>
        </w:rPr>
      </w:pPr>
    </w:p>
    <w:p w:rsidR="00890F6D" w:rsidRDefault="00890F6D">
      <w:pPr>
        <w:rPr>
          <w:noProof/>
          <w:lang w:eastAsia="ru-RU"/>
        </w:rPr>
      </w:pPr>
    </w:p>
    <w:p w:rsidR="00890F6D" w:rsidRDefault="00890F6D">
      <w:pPr>
        <w:rPr>
          <w:noProof/>
          <w:lang w:eastAsia="ru-RU"/>
        </w:rPr>
      </w:pPr>
    </w:p>
    <w:p w:rsidR="00890F6D" w:rsidRDefault="00890F6D">
      <w:pPr>
        <w:rPr>
          <w:noProof/>
          <w:lang w:eastAsia="ru-RU"/>
        </w:rPr>
      </w:pPr>
    </w:p>
    <w:p w:rsidR="00890F6D" w:rsidRDefault="00890F6D">
      <w:pPr>
        <w:rPr>
          <w:noProof/>
          <w:lang w:eastAsia="ru-RU"/>
        </w:rPr>
      </w:pPr>
    </w:p>
    <w:p w:rsidR="00890F6D" w:rsidRDefault="00890F6D">
      <w:pPr>
        <w:rPr>
          <w:noProof/>
          <w:lang w:eastAsia="ru-RU"/>
        </w:rPr>
      </w:pPr>
      <w:bookmarkStart w:id="0" w:name="_GoBack"/>
      <w:bookmarkEnd w:id="0"/>
    </w:p>
    <w:sectPr w:rsidR="0089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6D"/>
    <w:rsid w:val="00467F43"/>
    <w:rsid w:val="006C19A4"/>
    <w:rsid w:val="00890F6D"/>
    <w:rsid w:val="00C0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П. Ефремова</dc:creator>
  <cp:lastModifiedBy>Влада П. Ефремова</cp:lastModifiedBy>
  <cp:revision>2</cp:revision>
  <dcterms:created xsi:type="dcterms:W3CDTF">2021-10-07T01:07:00Z</dcterms:created>
  <dcterms:modified xsi:type="dcterms:W3CDTF">2021-10-07T01:07:00Z</dcterms:modified>
</cp:coreProperties>
</file>