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Красноярский государственный медицинский университет им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проф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Ясенецкого</w:t>
        <w:br w:type="textWrapping"/>
        <w:t xml:space="preserve">Министерство здравоохранения Российской Федерации Кафедра нервных болезней с курсом медицинской реабилитации ПО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</w:rPr>
        <w:t>Реферат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</w:rPr>
        <w:br w:type="textWrapping"/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«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 xml:space="preserve">Синдромы нарушения высших 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корковых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 xml:space="preserve"> функций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»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Выполнила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Ординатор кафедры нервных болезней с курсом медицинской реабилитации ПО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Монгуш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Красноярск</w:t>
      </w:r>
      <w:r>
        <w:rPr>
          <w:rFonts w:ascii="Times New Roman" w:hAnsi="Times New Roman"/>
          <w:sz w:val="28"/>
          <w:szCs w:val="28"/>
          <w:rtl w:val="0"/>
        </w:rPr>
        <w:t>, 20</w:t>
      </w:r>
      <w:r>
        <w:rPr>
          <w:rFonts w:ascii="Times New Roman" w:hAnsi="Times New Roman"/>
          <w:sz w:val="28"/>
          <w:szCs w:val="28"/>
          <w:rtl w:val="0"/>
          <w:lang w:val="ru-RU"/>
        </w:rPr>
        <w:t>22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Содержание</w:t>
      </w:r>
      <w:r>
        <w:rPr>
          <w:rFonts w:ascii="Times Roman" w:hAnsi="Times Roman"/>
          <w:b w:val="1"/>
          <w:bCs w:val="1"/>
          <w:i w:val="1"/>
          <w:iCs w:val="1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1"/>
          <w:iCs w:val="1"/>
          <w:sz w:val="28"/>
          <w:szCs w:val="28"/>
          <w:rtl w:val="0"/>
        </w:rPr>
      </w:pPr>
      <w:r>
        <w:rPr>
          <w:rFonts w:ascii="Times Roman" w:hAnsi="Times Roman"/>
          <w:i w:val="0"/>
          <w:iCs w:val="0"/>
          <w:sz w:val="28"/>
          <w:szCs w:val="28"/>
          <w:rtl w:val="0"/>
          <w:lang w:val="ru-RU"/>
        </w:rPr>
        <w:t>1.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Введение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2.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Структурная организация высших психических функций </w:t>
      </w:r>
      <w:r>
        <w:rPr>
          <w:rFonts w:ascii="Times Roman" w:hAnsi="Times Roman"/>
          <w:i w:val="1"/>
          <w:iCs w:val="1"/>
          <w:sz w:val="28"/>
          <w:szCs w:val="28"/>
          <w:rtl w:val="0"/>
          <w:lang w:val="ru-RU"/>
        </w:rPr>
        <w:t xml:space="preserve">                  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3.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Причины нарушений высших корковых функций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4.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</w:rPr>
        <w:t>Нарушения памяти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5.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Афазии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6.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en-US"/>
        </w:rPr>
        <w:t>Нарушение праксиса — апраксии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7.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Агнозии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8.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Нарушение интеллекта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9.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Нарушение внимания</w:t>
        <w:br w:type="textWrapping"/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10.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Заключение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Введение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 высшим психическим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когнитивным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функциям относят наиболее сложные функции головного мозга — речь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праксис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гнозис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память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внимание и интеллект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Память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высшую психическую функцию можно определить как свойство ЦНС усваивать из опыта информацию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сохранять ее и использовать при решении актуальных задач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Речевые способности включают понимание устной и письменной речи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импрессивная речь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устное вербальное или письменное изложение собственных мыслей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экспрессивная речь</w:t>
      </w:r>
      <w:r>
        <w:rPr>
          <w:rFonts w:ascii="Times New Roman" w:hAnsi="Times New Roman"/>
          <w:sz w:val="28"/>
          <w:szCs w:val="28"/>
          <w:rtl w:val="0"/>
        </w:rPr>
        <w:t>).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понимают усвоенные из опыта навыки целенаправленной двигательной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Практические способности накапливаются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течение всей жизни и включают большое число регулярно используемых двигательных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начиная с навыка ходьбы и кончая сложными профессиональными навыками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Гнозис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это способность синтезировать элементарные сенсорные ощущения в целостные зрительные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слуховые или тактильные образы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Соответственно модальности информации говорят о зрительно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предметном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пространственном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соматотопическом и слуховом гнозисе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Сложный гнозис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это способность распознавать целостную картину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включающую сенсорные образы разных модальностей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Понятие интеллекта является одним из наиболее трудно определяемых в психологии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Принято говорить об интеллекте в широком и узком смысле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широком значении интеллект — это способность рационального познания мира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когнитивная деятельность в целом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узкая трактовка интеллекта связывает это понятие со способностью к обобщению и абстрагированию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осуществлению счетных операций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анализу и синтезу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вынесению суждений и умозаключений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Функция </w:t>
      </w: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внимания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имеет две составляющие — непроизвольное и произвольное внимание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Непроизвольное внимание — это готовность головного мозга к адекватному восприятию внешних стимулов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способность в течение необходимого времени поддерживать психическую деятельность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Функция произвольного внимания заключается в фокусировке психической деятельности на достижении произвольно определяемой цели и торможении несообразных с выбранной целью ассоциаций и видов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Отличительными особенностями всех перечисленных высших психических функций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ВПФ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являются следующие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ВПФ не явля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тся врожденными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формируются в течение жизни в результате индивидуального опыта ВПФ основываются на более простой протокогнитивной условно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рефлекторной деятельности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когнитивная деятельность субъективно осозн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ваема и произвольна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Важно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разные ВПФ тесно взаимосвязаны между собой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Структурная организация высших психических функций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современным представлениям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существует строгой локальной связи отдельных ВПФ с конкретными структурами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соответствии с наиболее общепризнанной теорией системной динамической локализации высших мозговых функций </w:t>
      </w:r>
      <w:r>
        <w:rPr>
          <w:rFonts w:ascii="Times New Roman" w:hAnsi="Times New Roman"/>
          <w:sz w:val="28"/>
          <w:szCs w:val="28"/>
          <w:rtl w:val="0"/>
          <w:lang w:val="pt-PT"/>
        </w:rPr>
        <w:t>[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Лурия 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Р</w:t>
      </w:r>
      <w:r>
        <w:rPr>
          <w:rFonts w:ascii="Times New Roman" w:hAnsi="Times New Roman"/>
          <w:sz w:val="28"/>
          <w:szCs w:val="28"/>
          <w:rtl w:val="0"/>
          <w:lang w:val="pt-PT"/>
        </w:rPr>
        <w:t xml:space="preserve">, 1969]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ВПФ формируются в результате интегрированной деятельности всего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разные отделы головного мозга не являются равнозначными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обеспечивают отдельные составляющие когнитивной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качественные особенности когнитивных нарушений находятся в прямой связи с локализацией поражения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Согласно теории 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Лурия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структуры головного мозга можно разделить на три функциональных блока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Первый функциональный блок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Обеспечивает напряженность и устойчивость внимания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готовность головного мозга к поддержанию активной психической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данному блоку относятся неспецифические срединные структуры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восходящая часть ретикулярной формации мозгового ствола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неспецифические ядра таламуса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структуры гиппокампового круга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патологии структур первого функционального блока когнитивная деятельность требует больше времени и усилий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Замедляется скорость реакции на внешние стимулы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мнестической сфере для адекватного усвоения новой информации требуются неоднократные ее предъявления или иная внешняя стимуляция внимания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Затрудняется также воспроизведение уже заученного материала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за трудностей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поиска</w:t>
      </w:r>
      <w:r>
        <w:rPr>
          <w:rFonts w:ascii="Times New Roman" w:hAnsi="Times New Roman" w:hint="default"/>
          <w:sz w:val="28"/>
          <w:szCs w:val="28"/>
          <w:rtl w:val="0"/>
        </w:rPr>
        <w:t xml:space="preserve"> нужного следа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психомоторной сфере отмечаются трудности усвоения новых двигательных навыков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замедленность и сбои при выполнении сложных двигательных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Замедленность и ошибки отмечаются также при выполнении гностических и интеллектуальных операций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Характерные признаки патологии структур первого функционального блока — это колебания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флюктуации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выраженности когнитивных нарушений и возможность самостоятельной коррекции ошибок при привлечении к ним внимания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Второй функциональный блок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Блок приема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обработки и хранения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включает вторичные и третичные зоны корковых анализаторов соматической чувствительности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слуха и зрения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теме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 w:hint="default"/>
          <w:sz w:val="28"/>
          <w:szCs w:val="28"/>
          <w:rtl w:val="0"/>
        </w:rPr>
        <w:t>ную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височную и затылочную кору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Патология структур второго функционального блока сопровождается прежде всего нарушениями гнозиса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неспособностью или трудностями целостного восприятия сложных образов соответствующей модальности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патологии височных долей страдают слуховой гнозис и речь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затылочных долей — зрительно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предметный гнозис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патологии теменных долей утрачиваются пространственные представления и нарушается схема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 также расстройства памяти соответствующей модальности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патологии теменных долей головного мозга вторично в результате утраты пространственных представлений и схемы тела нарушаются произвольная двигательная активность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праксис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счет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Третий функциональный блок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Осуществляет определение цели</w:t>
      </w:r>
      <w:r>
        <w:rPr>
          <w:rFonts w:ascii="Times New Roman" w:hAnsi="Times New Roman"/>
          <w:sz w:val="28"/>
          <w:szCs w:val="28"/>
          <w:rtl w:val="0"/>
        </w:rPr>
        <w:t>,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планирование и контроль произвольной деятельности человека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функция лобных долей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Патология третьего функционального блока приводит к психической инактивности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Действия больного лишаются целесообразности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характерна импульсивная актуализация наиболее стереотипных ассоциаций и поступков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застревания на одном этапе программы и стереотипные повторения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менее характерные симптомы — патологическая отвлекаемость вследствие нарушения произвольного внимания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Отмечаются эхолалия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импульсивное повторение слышимых слов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эхопраксия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копирование действий окружающих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Данные нарушения приводят к выраженным расстройствам во всех когнитивных сферах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Грубо нарушается поведение больных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патология каждого из перечисленных функциональных блоков будет приводить к диффузным нарушениям но в основе конкретных нарушений ВПФ будет лежать фактор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связанный с локализацией повреждения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Причины нарушения высших психических функций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Описано несколько десятков отдельных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самостоятельных форм болезней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клинической картине которых присутствуют нарушения высших психических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Такими нозологическими единицами являются как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первичные патологии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разнообразные соматические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болезни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психотические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которых наблюдается ухудшение когнитивных способностей человека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Причиной нарушения высших психических функций могут быть дегенеративные заболевания нервной системы – обширная группа недугов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вызваны процессом прогрессирующей гибели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напрямую не связанным с установленными внешними агентами или внутренними факторами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Спровоцировать когнитивные нарушения могут следующие нейродегенеративные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Сенильная деменция альцгеймеровского типа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ключевой особенностью которой являются накопление амилоидных бляшек и нейрофибриллярных клубков в тканях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Деменция с тельцами Леви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характеризующаяся развитием признаков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появлением отягощающихся когнитивных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возникновением рецидивирующих визуальных галлюцинаций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существенным перепадом в течение суток уровня интеллектуального потенциала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Фронтотемпоральная дегенерация – наследственная патология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носящая нерегулярный характер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которой поражаются лобные и височные доли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Кортикобазальная дегенерация – спорадическая болезнь нервной системы с доминантным поражением лобно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теменной покрышки и черного вещества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которой характерно скопление в нейронах гиперфосфорилированного тау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белка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Болезнь Паркинсона – болезнь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вызванная постепенным отмиранием двигательных нейронов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продуцирующих дофамин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Прогрессирующая надъядерная офтальмоплегия – недуг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характеризующийся отсутствием произвольных содружественных движений глаз в горизонтальной или вертикальной плоскости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Болезнь Гентингтона – генетическое заболевание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проявляющееся сочетанием прогрессирующего хореического гиперкинеза и психотических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Очень часто причиной нарушения высших психических функций являются сосудистые патологии и дефекты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развились 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острых или хронических сбоев в мозговом кровообращении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Причиной ухудшения когнитивных способностей человека могут быть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Ишемический инсульт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сопровождающийся размягчением участка мозговой ткани – инфарктом мозга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Мультиинфарктное состояние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представляющее собой множественные небольшие инфаркты в белом веществе полушарий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внутренней капсулы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оснований вентральной части заднего мозга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Хроническая церебральная ишемия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вызванная постепенным ухудшением кровоснабжения головного мозга с нарастающими различными изъянами в его работе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Геморрагический инсульт – кровоизлияние в вещество мозга в результате разрыва кровеносных сосудов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Причиной нарушения когнитивных функций являются дисметаболические энцефалопатии – диффузное поражение структур черепной коробки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являющееся следствием нарушений обмена веществ при различных заболеваниях висцеральных органов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Ухудшение когнитивных нарушений наблюдается при гипоксической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печеночной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почечной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гипогликемической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Еще одна вероятная причина нарушения высших психических функций – дефицит в организме тиамина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цианокобаламина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фолиевой кислоты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Угнетение познавательной способности может наблюдаться в результате отравления ядами химического происхождения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промышленными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бытовыми веществами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Распространенная причина изменений функционирования головного мозга – бесконтрольный прием медикаментов и наркотических веществ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Выраженная когнитивная дисфункция наблюдается при приеме психотомиметических отравляющих веществ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злоупотреблении холинолитическими средствами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Угнетающее влияние на функционирование нервной системы оказывают барбитураты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обладающие амнестическим действием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Причина нарушения когнитивных способностей – использование высоких доз бензодиазепинов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антипсихотиков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нормотимиков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высших психических функций часто определяется при нижеследующих состояниях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ВИЧ энцефалопатии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определяемой у </w:t>
      </w:r>
      <w:r>
        <w:rPr>
          <w:rFonts w:ascii="Times New Roman" w:hAnsi="Times New Roman"/>
          <w:sz w:val="28"/>
          <w:szCs w:val="28"/>
          <w:rtl w:val="0"/>
        </w:rPr>
        <w:t xml:space="preserve">15-20%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больных СПИДом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синдром кортико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стриоспинальной дегенерации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являющийся основным признаком прионной болезни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панэнцефалиты – воспаление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характеризующееся поражением белого и серого вещества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болезнь Бейля – заболевание сифилитического происхождения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рассеянный склероз – хроническая аутоиммунная патология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прогрессирующая дизимунная мультифокальная лейкоэнцефалопатия – демиелинизирующее инфекционное заболевание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котором происходит асимметричное поражение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инициированное активацией вируса </w:t>
      </w:r>
      <w:r>
        <w:rPr>
          <w:rFonts w:ascii="Times New Roman" w:hAnsi="Times New Roman"/>
          <w:sz w:val="28"/>
          <w:szCs w:val="28"/>
          <w:rtl w:val="0"/>
        </w:rPr>
        <w:t>JC (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полиомавируса человека </w:t>
      </w:r>
      <w:r>
        <w:rPr>
          <w:rFonts w:ascii="Times New Roman" w:hAnsi="Times New Roman"/>
          <w:sz w:val="28"/>
          <w:szCs w:val="28"/>
          <w:rtl w:val="0"/>
        </w:rPr>
        <w:t xml:space="preserve">2).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Ухудшение когнитивных способностей человек может быть результатом или отдаленным последствием травм черепной коробки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высших психических функций определяется при доброкачественных или злокачественных новообразованиях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Еще одна причина угнетения функционирования мозга – разнообразные ликвородинамические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обусловленные нарушением секреции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резорбции и циркуляции цереброспинальной жидкости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причиной ухудшения высших психических функций выступают нарушения метаболизма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при устранении провоцирующего фактора когнитивные способности человека восстанавливаются до нормального состояния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при большинстве хронических сосудистых и прогрессирующих дегенеративных заболеваний головного мозга нарушения психических функций носят необратимый характер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Нарушения памяти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длительности удержания следа выделяют кратковременную и долговременную память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кратковременной памяти ограниченное число сенсорных образов может удерживаться в течение нескольких минут с помощью процесса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мысленного повторения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Нейрофизиологическим эквивалентом последнего является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вероятно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реверберация возбуждения во временно образующихся нейрональных сетях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Кратковременная память имеет ограниченный объем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который в норме составляет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8"/>
          <w:szCs w:val="28"/>
          <w:rtl w:val="1"/>
        </w:rPr>
        <w:t xml:space="preserve">± </w:t>
      </w:r>
      <w:r>
        <w:rPr>
          <w:rFonts w:ascii="Times New Roman" w:hAnsi="Times New Roman"/>
          <w:sz w:val="28"/>
          <w:szCs w:val="28"/>
          <w:rtl w:val="0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структурные единицы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слова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словосочетания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зрительные образы и др</w:t>
      </w:r>
      <w:r>
        <w:rPr>
          <w:rFonts w:ascii="Times New Roman" w:hAnsi="Times New Roman"/>
          <w:sz w:val="28"/>
          <w:szCs w:val="28"/>
          <w:rtl w:val="0"/>
        </w:rPr>
        <w:t xml:space="preserve">.).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Содержимое кратковременной памяти подвергается обработке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которой выделяется смысловая составляющая первичной сенсорной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процесс носит название семантического кодирования и является необходимым условием для долговременного запоминания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Процесс перехода обработанной и структурированной информации в долговременную память обозначается термином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консолидация следа памяти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Консолидация следа представляет собой не до конца известный нейрофизиологический процесс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который длится от одного часа до </w:t>
      </w:r>
      <w:r>
        <w:rPr>
          <w:rFonts w:ascii="Times New Roman" w:hAnsi="Times New Roman"/>
          <w:sz w:val="28"/>
          <w:szCs w:val="28"/>
          <w:rtl w:val="0"/>
        </w:rPr>
        <w:t xml:space="preserve">24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предъявления стимула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консолидации следа предположительно возникают структурные интранейрональные изменения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обеспечивают длительную сохранность следа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Вероятно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процесс консолидации следа памяти обеспечивается адекватным функционированием ацетилхолинергических связей между базальным ядром Мейнерта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гиппокампом и сосцевидными телами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Долговременная память имеет неограниченный объем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информация в ней может сохраняться сколько угодно долго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долговременной памяти в отличие от кратковременной хранятся не сенсорные образы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смысловая или событийная составляющая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Долговременную память разделяют на эпизодическую и семантическую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Эпизодическая память определяется как личный опыт индивидуума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который субъективно осознается и может быть активно воспроизведен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отличие от этого семантическая память — это в той или иной степени общий для многих людей запас знаний о мире и общих закономерностях миропорядка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знание речевых категорий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Субъективно наличие следа в семантической памяти проявляет себя чувством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знакомости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повторной встрече с тем или иным явлением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Типы мнестических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Выделяют модальностно специфические и модальностно неспецифические нарушения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модальностью памяти понимают вид запоминаемой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Говорят о слухоречевой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зрительной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тактильной и двигательной модальностях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Модальностно 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специфические нарушения памяти развиваются при локальных поражениях корковых отделов соответствующего анализатора в результате очагового поражения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Модальностно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неспецифические нарушения памяти характеризуются одинаковой недостаточностью мнестической деятельности в отношении всех модальностей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Модальностно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неспецифические нарушения развиваются при недостаточности общих механизмов запоминания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хранения или воспроизведения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Нарушения запоминания могут быть связаны с недостаточностью смысловой обработки информации в кратковременной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Последнее может быть результатом снижения активности пациента или нарушения внимания в результате заболевания или изменения функционального состояния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внешняя стимуляция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помощь при заучивании и применение организующих запоминание методик уменьшают или устраняют дефекты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других случаях нарушение запоминания отмечается при сохранности процессов семантического кодирования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Внешняя помощь при заучивании при этом неэффективна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может указывать на локализацию поражения на этапе консолидации следа в долговременной памяти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Недостаточность консолидации следа памяти рассматривают как первичное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генуинное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запоминания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показывают многочисленные экспериментальные работы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долговременное хранение адекватно заученного материала обычно не нарушается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Забывание связано не столько с угасанием следов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это было принято считать ранее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сколько с трудностями отыскания и воспроизведения нужного следа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Трудности поиска усиливаются при большом объеме близкой по содержанию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облегчения процесса отыскания нужного следа при тестировании памяти используют различные виды подсказок при воспроизведении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Эффективность таких подсказок рассматривают как свидетельство нарушения данного аспекта мнестической функции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клинической практике о нарушении отыскания следа памяти свидетельствует быстрая забывчивость пациента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выражается в значительной разнице объемов непосредственного и отложенного воспроизведения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нейропсихологии этот симптом обозначают термином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повышенная тормозимость следа памяти интерферирующими воздействиями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Другой тип нарушения процесса воспроизведения материала развивается при недостаточности функции контроля произвольной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нарушается избирательность воспроизведения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вместо нужного стимула может быть выбран другой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близкий по смыслу или восприятию или смежный по месту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времени или контексту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избирательности воспроизведения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вероятно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лежит в основе ложных воспоминаний или конфабуляций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воспоминаний неправильно соотнесенных с местом и временем или смешанных с другими следами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Афазии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Афазия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дисфазия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это нарушение речи как высшей психической функции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двигательные функции речевой мускулатуры при афазиях в отличие от дизартрии интактны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Речевые трудности возникают в результате нарушения понимания лексических и грамматических составляющих языка или в результате нарушения инициации речевой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матически правильных фраз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Афазия в большинстве случаев сопровождается нарушением письма и чтения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аграфия и алексия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Афазия во всех случаях является результатом поражения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Механизмы речевых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Лингвистический дефект при афазиях может локализоваться как на этапе понимания языка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расстройство импрессивной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 и на этапе собственной речевой продукции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расстройство экспрессивной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Недостаточность импрессивной речиобычно приводит к более выраженным нарушениям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хуже поддаются устранению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страдают как восприятие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речевая продукция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нарушение понимания приводит к трудностям адекватного произвольного контроля экспрессивной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фонематического слуха является одним из возможных механизмов поражения импрессивной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фонемой принято понимать сочетание звуков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несущее смысловую нагрузку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фонематический слух — это умение выделять смысловую составляющую звуков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образующих человеческую речь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фонематического слуха приводит к отчуждению смысла слов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узнает обращенные к нему слова так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если бы он не знал или знал недостаточно свой родной язык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выраженной патологии обращенная речь может восприниматься как бессмысленный набор звуков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Последнее получило название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синдром глухоты на слова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Нарушение фонематического слуха вторично 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трудностей контроля приводит к заменам в собственной речи больного одних фонем на другие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созвучные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>, "</w:t>
      </w:r>
      <w:r>
        <w:rPr>
          <w:rFonts w:ascii="Times New Roman" w:hAnsi="Times New Roman" w:hint="default"/>
          <w:sz w:val="28"/>
          <w:szCs w:val="28"/>
          <w:rtl w:val="0"/>
        </w:rPr>
        <w:t>ба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может меняться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па</w:t>
      </w:r>
      <w:r>
        <w:rPr>
          <w:rFonts w:ascii="Times New Roman" w:hAnsi="Times New Roman"/>
          <w:sz w:val="28"/>
          <w:szCs w:val="28"/>
          <w:rtl w:val="0"/>
        </w:rPr>
        <w:t>", "</w:t>
      </w:r>
      <w:r>
        <w:rPr>
          <w:rFonts w:ascii="Times New Roman" w:hAnsi="Times New Roman" w:hint="default"/>
          <w:sz w:val="28"/>
          <w:szCs w:val="28"/>
          <w:rtl w:val="0"/>
        </w:rPr>
        <w:t>кол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год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>и др</w:t>
      </w:r>
      <w:r>
        <w:rPr>
          <w:rFonts w:ascii="Times New Roman" w:hAnsi="Times New Roman"/>
          <w:sz w:val="28"/>
          <w:szCs w:val="28"/>
          <w:rtl w:val="0"/>
        </w:rPr>
        <w:t xml:space="preserve">.)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симптом называется литеральными парафазиями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Сходный патологический механизм лежит в основе вербальных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которые не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ставляют собой замены слов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выраженной патологии грубые литеральные и вербальные парафазии могут делать речь больных весьма трудной для понимания окружающих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сохранном фонематическом слухе нарушение импрессивной речи может возникать вследствие утраты знаний о грамматических конструкциях языка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понимает обращенные к нему слова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может уловить взаимоотношений между ними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норме связи между отдельными словами образуются с помощью служебных слов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предлоги или союзы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с помощью изменения окончаний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Утрата грамматических знаний приводит к невозможности понимать смысловые оттенки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устанавливаемые с помощью служебных слов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Так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больной не понимает различия между выражениями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треугольник под кругом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треугольник над кругом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Аналогично больной не заметит смыслового различия выражений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сын отца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отец сына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Собственная речь больного 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 трудностей контроля становится грамматически неправильной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аграмматизм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Первичная недостаточность механизмов экспрессивной речи проявляется трудностями инициации речевой активности и нарушением переключения речевых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уменьшается беглость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Под последним принято понимать количество слов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которое пациент произносит за единицу времени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больных становится разорванной и дается больным со значительным усилием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отмечаются длительные паузы для подбора нужного слова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брадилалия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Другой характерный симптом —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представляют собой своеобразные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застревания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одном этапе речевой программы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Больной совершает оговорки по типу непроизвольного повторения только что произнесенных сочетаний звуков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литеральные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вместо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кот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больной говорит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кок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>и др</w:t>
      </w:r>
      <w:r>
        <w:rPr>
          <w:rFonts w:ascii="Times New Roman" w:hAnsi="Times New Roman"/>
          <w:sz w:val="28"/>
          <w:szCs w:val="28"/>
          <w:rtl w:val="0"/>
        </w:rPr>
        <w:t xml:space="preserve">.)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или повторения слов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вербальные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Экспрессивная речь может нарушаться вторично вследствие невозможности контроля двигательной активности речевых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Положение речевых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необходимое для произнесения нужной фонемы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называется артикулемой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корректного построения и смены артикулем необходима информация о том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каком положении находятся речевые мышцы в данный момент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обратной связи может происходить при трудностях узнавания позы речевых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 сути является одним из разновидностей нарушения соматотопического гнозиса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Трудности контроля вследствие нарушения обратной связи будут приводить к заменам одних артикулем другими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близкими по позиции речевых мышц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>, "</w:t>
      </w:r>
      <w:r>
        <w:rPr>
          <w:rFonts w:ascii="Times New Roman" w:hAnsi="Times New Roman" w:hint="default"/>
          <w:sz w:val="28"/>
          <w:szCs w:val="28"/>
          <w:rtl w:val="0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может меняться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л</w:t>
      </w:r>
      <w:r>
        <w:rPr>
          <w:rFonts w:ascii="Times New Roman" w:hAnsi="Times New Roman"/>
          <w:sz w:val="28"/>
          <w:szCs w:val="28"/>
          <w:rtl w:val="0"/>
        </w:rPr>
        <w:t>", "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</w:rPr>
        <w:t>и др</w:t>
      </w:r>
      <w:r>
        <w:rPr>
          <w:rFonts w:ascii="Times New Roman" w:hAnsi="Times New Roman"/>
          <w:sz w:val="28"/>
          <w:szCs w:val="28"/>
          <w:rtl w:val="0"/>
        </w:rPr>
        <w:t xml:space="preserve">.).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Виды афазий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Эфферентная моторная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основе эфферентной моторной афазии лежат нарушение инициации экспрессивной речи и трудности переключения речевых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Пациенты с эфферентной моторной афазией молчаливы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в остром периоде спонтанная речь может полностью отсутствовать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последствии речь больных обычно плохо артикулирована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гипофонична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интонационно не окрашена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говорит короткими грамматически неправильными предложениями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которых почти отсутствуют глаголы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телеграфный стиль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отмечаются длительные паузы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Весьма характерны звуковые и вербальные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равной степени нарушается как спонтанная речь пациента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так и повторение слов или фраз за врачом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Возникают трудности называния предметов по показу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литеральная подсказка помогает пациенту правильно назвать предмет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Нарушается чтение текста вслух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Письмо также дается с трудом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допускает как орфографические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грамматические ошибки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возможны персеверации отдельных букв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Понимание устной и письменной речи не страдает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Эфферентная моторная афазия развивается при повреждении задне 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нижних отделов лобных долей головного мозга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зона Брока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доминантного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большинстве случаев данный вид афазии развивается остров сочетании с гемипарезом и гемигипестезией в результате инсульта в бассейне левой средней мозговой артерии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Субкортикальная моторная афазия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афемия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малый синдром Брока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возникает при поражении задненижних отделов лобных долей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обычно при меньшем объеме повреждения мозговой ткани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Малый синдром Брока характеризуется уменьшением беглости спонтанной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трудностями повторения слов и называния предметов по показу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нарушением артикуляции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 в отличие от эфферентной моторной афазии письменная речь при афемии остается интактной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в острейшем периоде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Последнее обстоятельство дает основание некоторым авторам считать афемию апраксией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 не одним из видов афазий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Причиной афемии обычно является острое нарушение мозгового кровообращения в бассейне корковых ветвей левой средней мозговой артерии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не бывает стойких двигательных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в остром может отмечаться центральный паралич мимических мышц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легкий преходящий гемипарез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Динамическая афазия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транскортикальная моторная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Патогенетически и клинически сходным с эфферентной моторной афазией речевым расстройством является динамическая афазия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другой терминологии — транскортикальная моторная афазия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основе динамической афазии также лежат нарушение инициации речевой активности и трудности переключения речевых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Клинически данный синдром характеризуется уменьшением беглости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при назывании глаголов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телеграфным стилем и аграмматизмом в устной речи и при письме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больных плохо артикулирована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гипофонична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интонационно не окрашена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Понимание речи не страдает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в отличие от эфферентной моторной афазии повторение слов и фраз за врачом при динамической афазии сохранено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характерны вербальные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не звуковые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Динамическая афазия развивается при поражении префронтальных отделов лобных долей головного мозга доминантного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частой причиной динамической афазии является острое нарушение мозгового кровообращения в бассейне левой передней мозговой артерии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Постепенное развитие динамической афазии является основным клиническим проявлением редкого состояния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близкого по патоморфологическим характеристикам к локальным корковым атрофиям — первичной прогрессирующей афазии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Данное состояние характеризуется речевыми которые начинаются исподволь и плавно неуклонно прогрессируют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формируя на выраженных стадиях развернутую картину афазии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Симптомокомплекс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напоминающий динамическую афазию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сменять эфферентную моторную афазию в результате частичного регресса речевых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Афферентная моторная афазия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Афферентная моторная афазия развивается в результате вторичных расстройств экспрессивной речи по типу трудностей построения артикулем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и при других моторных афазиях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понимание речи при данном виде речевых расстройств не страдает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Самостоятельная речь больных обычно плохо артикулирована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 литеральные парафазии по типу замен близких артикулем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Последние могут отмечаться как в спонтанной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при повторении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чтении вслух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назывании предметов по показу и при письме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Вместе с тем беглость речи при афферентной моторной афазии не снижена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паузы отсутствуют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грамматические конструкции правильны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Афферентная моторная афазия развивается при поражении верхних отделов теменной доли доминантного по речи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3. 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Сенсорная афазия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основе сенсорной афазии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афазии Кожевникова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лежит утрата фонематического слуха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картина характеризуется нарушением понимания устной и письменной речи — возникает отчуждение смысла слов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способен выделить смысловую составляющую из слышимых им звуков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Страдает также понимание письменной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больной не может сопоставить букву с соответствующей ей фонемой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Выраженные нарушения отмечаются также в экспрессивной речи больных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фонематического слуха делает невозможным адекватный произвольный контроль экспрессивной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этом неизбежно возникают замены близких фонем на созвучные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литеральные парафазии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при достаточной выраженности нарушений может приводить к тому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речь больного становится абсолютно непонятной для окружающих </w:t>
      </w:r>
      <w:r>
        <w:rPr>
          <w:rFonts w:ascii="Times New Roman" w:hAnsi="Times New Roman"/>
          <w:sz w:val="28"/>
          <w:szCs w:val="28"/>
          <w:rtl w:val="0"/>
        </w:rPr>
        <w:t>("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словесный салат</w:t>
      </w:r>
      <w:r>
        <w:rPr>
          <w:rFonts w:ascii="Times New Roman" w:hAnsi="Times New Roman"/>
          <w:sz w:val="28"/>
          <w:szCs w:val="28"/>
          <w:rtl w:val="0"/>
        </w:rPr>
        <w:t xml:space="preserve">",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или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речевая окрошка</w:t>
      </w:r>
      <w:r>
        <w:rPr>
          <w:rFonts w:ascii="Times New Roman" w:hAnsi="Times New Roman"/>
          <w:sz w:val="28"/>
          <w:szCs w:val="28"/>
          <w:rtl w:val="0"/>
        </w:rPr>
        <w:t xml:space="preserve">").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Страдает как самостоятельная речь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так и повторение за врачом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называние предметов по показу и чтение вслух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Ошибки по типу литеральных могут отмечаться и при письме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Беглость речи при сенсорной афазии не нарушается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больных плавная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паузы отсутствуют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артикуляция не изменяется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Сенсорная афазия развивается при поражении задних верхних отделов верхней височной извилины доминантного полушария обычно в результате инсульта в бассейне левой средней мозговой артерии или иного локального поражения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сенсорная афазия регулярно встречается на развернутых стадиях болезни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4.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Сенсомоторная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При обширных инфарктах в бассейне левой средней мозговой артерии зона ишемического повреждения может охватывать как заднелобные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височные отделы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Следовательно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страдает как инициация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фонематический слух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Клиническая картина характеризуется сочетанием симптомов сенсорной и моторной афазии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сенсомоторная афазия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Страдают все аспекты речевых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другое название данного речевого расстройства — тотальная афазия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тотальная афазия сочетается с выраженным правосторонним гемипарезом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гемигипестезией и гемианопсией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5.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</w:rPr>
        <w:t>Акустико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мнестическая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Акустико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мнестическая афазия возникает в результате первичного нарушения импрессивной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отличие от сенсорной афазии понимание отдельных фонем при акустико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мнестической афазии сохранено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Лингвистический дефект локализован на следующем этапе распознавания речевых стимулов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невозможным становится синтез фонем в слова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Преимущественно страдает распознавание существительных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приводит к отчуждению смысла существительных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вполне понимает обращенную к нему речь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нарушается понимание прочитанного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Его собственная речь бедна существительными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обычно заменяются на местоимения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 вербальные парафазии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страдает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однако попытки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вспомнить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нужное слово могут приводить к паузам в разговоре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Проба на категориальные ассоциации выявляет значительное уменьшение словарного запаса существительных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Повторение слов за врачом не нарушено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отсутствуют также нарушения артикуляции и аграмматизм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Акустико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мнестическая афазия развивается при локальных поражениях височных долей головного мозга доминантного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акуафазия сменяет сенсорную в процессе регресса речевых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мнестическая афазия характеризуется прежде всего значительными трудностями при назывании предметов по показу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больной своим поведением дает понять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он знаком с предметом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объяснить его предназначение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подсказка первых звуков оказывает положительный эффект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признаки отличают оптикомнестическую афазию от зрительнопредметной агнозии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последней больной способен описать предмет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узнает его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литеральная подсказка неэффективна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 отличие от акустико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мнестической при оптико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мнестической афазии узнавание существительных на слух и самостоятельная речь больных не нарушаются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мнестическая афазия возникает при поражении смежных отделов височной и затылочной долей доминантного по речи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Предполагаемый механизм развития — разобщение центров зрительнопредметного гнозиса и центров импрессивной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6.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Амнестическая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Термин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амнестическая афазия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объединяет акустикомнестическую и оптикомнестическую афазию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считаются разновидностями амнестической афазии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практике симптомы обоих видов афазий часто сочетаются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разделение амнестической афазии на акустикомнестическую и оптикомнестическую не всегда оправдано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Амнестические афазии весьма характерны для болезни Альцгеймера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7.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Семантическая афазия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транскортикальная сенсорная афазия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Семантическая афазия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другой терминологии — транскортикальная сенсорная афазия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нарушением понимания грамматических взаимоотношений между словами в предложениях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Больному сложно воспринимать обращенную к нему речь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она содержит сложные логикограмматические конструкции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Аналогичные трудности пациент испытывает при понимании прочитанного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Собственная речь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состоит из простых фраз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которых могут отсутствовать служебные слова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Попытка говорить более сложными предложениями неизбежно приводит к грамматическим ошибкам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повторение за врачом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грамматически сложных фраз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страдает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не нарушается называние предметов по показу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и при других первичных нарушениях импрессивной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беглость речи и артикуляция при семантической афазии не нарушены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Семантическая афазия развивается при поражении зоны стыка височной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теменной и затылочных головного мозга доминантного полушария обычно в результате инсульта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Нарушение письменной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Нарушение письменной речи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аграфия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алексия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регулярно отмечается в клинической картине различных афазий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Значительно реже имеется изолированное нарушение письменной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Изолированная алексия встречается у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перенесших инсульт в бассейне левой задней мозговой артерии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зона инфаркта охватывает медиальные отделы затылочной и височной долей и валика мозолистого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теряет способность читать слова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узнает отдельные буквы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Сохраняется способность писать под диктовку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переписывать что либо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может прочитать то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он сам написал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нижних отделов теменной доли доминантного полушария описано сочетание алексии и аграфии в отсутствие других речевых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этот вид нарушений сочетается с пальцевой агнозией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акалькулией и нарушениями пространственного праксиса и гнозиса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образует синдром Герстманна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других случаях при аналогичной топике поражения может развиваться изолированная аграфия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обусловленная нарушением конструктивного праксиса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Нарушение праксиса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апраксия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диспраксия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— представляет собой нарушение целенаправленной двигательной активности в отсутствие элементарных моторных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таких как параличи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гипокинезия или атаксия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Апраксия может отмечаться только в одной или одновременно в обеих руках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оральной мускулатуре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Особым клиническим синдромом является апраксия ходьбы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развивается в результате нарушения регуляции двигательной активности в ногах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данном разделе этот вид двигательных нарушений не рассматривается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Апраксия в руках приводит к существенным затруднениям в повседневной жизни больных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 могут отмечаться в разных сферах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Профессиональная деятельность— если профессия пациента требует владения определенными практическими навыками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характерно для большинства профессий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</w:rPr>
        <w:t>возникновение апраксии приводит к полной или частичной утрате трудоспособности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Инструментальные бытовые навыки — неспособность пользоваться различными бытовыми инструментами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 пылесосом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дверным ключом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плитой и др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Навыки самообслуживания — пациенты не могут самостоятельно одеться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апраксия одевания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нуждаются в посторонней помощи при бритье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умывании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других гигиенических процедурах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Трудности часто возникают так при пользовании вилкой и ножом за едой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Конструктивные способности — диспраксия в данной сфере характеризуется трудностями конструирования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нарушением рисования и реже нарушением письма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Символические действия — отмечается нарушение понимания и воспроизведения символических действий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может показать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нужно помахать рукой на прощание или как отдают воинскую честь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понимает значение аналогичных действий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их совершают окружающие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Механизмы апрактических нарушений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основе нарушений праксиса могут лежать различные патогенетические механизмы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Анализ ошибок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совершает больной при попытках целенаправленной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позволяет уточнить характер нарушений и соответственно вид апраксии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Импульсивные действия представляют собой ошибочные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не соответствуют поставленной цели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показывая как закуривает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чиркает сигаретой по спичечному коробку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Весьма часто импульсивно совершаются широко распространенные в повседневной жизни действия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пробе на динамический праксис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проба «кулак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ребро кисти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ладонь»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стучит кулаком по столу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Данный симптом называется стереотипия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Другой вид импульсивных действий — эхопраксия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Персеверации — это стереотипные повторения одних и тех же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Различают элементарные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повторяются простые движения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серийные персеверации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повторяются серии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определенные двигательные программы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Нейропсихологическим механизмом персевераций являются трудности переключения двигательных программ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своеобразные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застревания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одном этапе программы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Примером элементарных персевераций может быть превращение серии движений «кулак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ребро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ладонь»в пробе на динамический праксис в серию «кулак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ребро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кулак»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Пространственные ошибки являются другим весьма частым видом апрактических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действия больного сохраняют целенаправленность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результат не достигается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неправильного пространственного расположения рук или используемых в деятельности инструментов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показывая как причесываются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держит расческу обратной стороной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одевании он не попадает рукой в рукав Разновидностью пространственных нарушений являются ошибки по типу зеркальности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путает правую и левую сторону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за чего не может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правильно выполнить пробы Геда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Утрата общих знаний также часто приводит к вторичной апраксии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может правильно выбрать нужный инструмент для своей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способен открыть запертую на замок дверь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потому что не знает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для этой цели используют ключ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могут отсутствовать первичные нарушения гнозиса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узнает окружающие его предметы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их назвать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знает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чего они используются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Агнозии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гнозиса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агнозия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невозможностью распознавать сенсорные стимулы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Первичные агнозии характеризуются модальностной специфичностью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отмечаются только в одной сенсорной модальности и развиваются при поражении вторичных корковых зон соответствующего сенсорного анализатора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Вторичные агнозии развиваются в результате нарушения регуляции произвольной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связанной с патологией лобных долей головного мозга или в результате снижения уровня внимания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страдают все сенсорные модальности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Характерный признак агнозии — невозможность или трудности узнавания целостного сенсорного образа при сохранной способности различать и описывать отдельные его признаки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Частой жалобой больных является снижение зрения или слуха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объективное исследование не подтверждает наличие первичных сенсорных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Виды агнозий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Зрительные агнозии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Предметная агнозия</w:t>
      </w:r>
      <w:r>
        <w:rPr>
          <w:rFonts w:ascii="Times Roman" w:hAnsi="Times Roman"/>
          <w:b w:val="1"/>
          <w:bCs w:val="1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Зрительно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предметная развивается при поражении затылочных долей головного мозга обычно в результате сосудистой патологии или на поздних стадиях болезни Альцгеймера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Частой жалобой пациентов со зрительно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предметной агнозией является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зрения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однако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объективно не подтверждается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может назвать предъявляемый ему предмет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может объяснить его предназначение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способен описать отдельные признаки этого предмета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Диагностировать зрительнопредметную агнозию можно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предъявляя больному различные предметы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часто употребляемые в обиходе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расческа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вилка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ручка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очки и др</w:t>
      </w:r>
      <w:r>
        <w:rPr>
          <w:rFonts w:ascii="Times New Roman" w:hAnsi="Times New Roman"/>
          <w:sz w:val="28"/>
          <w:szCs w:val="28"/>
          <w:rtl w:val="0"/>
        </w:rPr>
        <w:t xml:space="preserve">.).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отличие от пациентов с речевыми расстройствами больные со зрительной агнозией не только не могут правильно назвать предмет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затрудняются объяснить его предназначение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Прозопагнозия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нарушением узнавания лиц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узнает знакомых людей и также часто объясняет это ухудшением зрения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Прозопагнозия развивается при поражении затылочно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височных отделов головного мозга преимущественно субдоминантного по речи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Данный симптом весьма часто отмечается при болезни Альцгеймера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диагностики прозопагнозии больному предъявляют портреты широко известных людей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исторических деятелей или фотографии родственников и близких знакомых пациента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Буквенная агнозия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проявляется неузнаванием букв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Синдром характеризуется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приобретенной неграмотностью</w:t>
      </w:r>
      <w:r>
        <w:rPr>
          <w:rFonts w:ascii="Times New Roman" w:hAnsi="Times New Roman"/>
          <w:sz w:val="28"/>
          <w:szCs w:val="28"/>
          <w:rtl w:val="0"/>
        </w:rPr>
        <w:t xml:space="preserve">":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больные не могут писать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дисграфия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читать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дизлексия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сохранности устной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Дисграфия и дизлексия регулярно встречаются при речевых нарушениях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в отличие от буквенной агнозии при первичных расстройствах письменной речи больные обычно узнают отдельные буквы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могут складывать их в слова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Буквенная агнозия развивается при поражении затылочных отделов доминантного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Слуховые агнозии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Слуховые агнозии развиваются при поражении вторичных корковых зон слухового анализатора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больной теряет способность оценивать значение звуковых стимулов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сохранном слухе он не может узнать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лай собаки или сирену пожарной машины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из видов слуховой агнозии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глухота на слова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отчуждением смысла слов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слышит слова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понимает их значение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не способен выделить смысловую составляющую фонем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Глухота на слова развивается при поражении вторичных зон слухового анализатора доминантного по речи полушария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данный симптом отмечается в рамках синдрома сенсорной афазии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субдоминантного полушария больной не может оценить интонационный компонент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может утрачиваться музыкальный слух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амузия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Один из методов оценки слухового гнозиса — оценка распознавания ритмов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Больного просят описать словами или воспроизвести какойлибо предъявляемый ритм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Соматоагнозии</w:t>
      </w:r>
      <w:r>
        <w:rPr>
          <w:rFonts w:ascii="Times Roman" w:hAnsi="Times Roman"/>
          <w:b w:val="1"/>
          <w:bCs w:val="1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Поражение теменных долей приводит к искаженным представлениям о собственном теле вследствие нарушения функций вторичных зон анализатора соматической чувствительности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Аутотопагнозия характеризуется нарушением схемы тела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утрачивает представления о взаиморасположении частей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Вторично аутотопагнозия приводит к нарушениям праксиса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частности к апраксии одевания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поражении субдоминантного полушария аутотопагнозия может сопровождаться ощущениями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чужой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может утверждать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у него отсутствует левая рука или что он не может ею управлять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Поражение теменных долей доминантного полушария приводит к невозможности раз личать правую и левую половину тела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аутотопагнозии больной не может по просьбе врача показать части своего тела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показать правой рукой левое ухо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следует уточнить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являются ли трудности показа следствием соматотопических нарушений или связаны с непониманием речи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аутотопагнозии нарушается выполнение проб Геда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этом могут встречаться ошибки по типу зеркальности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вследствие нарушения различения правой и левой стороны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по типу соматотопического поиска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Пальцевая агнозия 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Проявляется неразличением пальцев на руке при сохранности мышечносуставного чувства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может определить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какую сторону врач двигает палец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не может знать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какой это палец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Следует различать трудности называния пальцев агностического и афатического характера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последних больной в указанной пробе не может назвать пальцы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может показать одноименный палец на другой руке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Пальцевая агнозия развивается при поражении верхних отделов теменных долей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Астереогноз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астереогнозом понимают невозможность с закрытыми глазами узнать предмет на ощупь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истинном астереогнозе мышечно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суставное чувство и тактильная чувствительность интактны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дефект локализуется на этапе синтеза элементарных сенсорных ощущений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 противном случае говорят о вторичном астереогнозе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Первичный астереогноз характерен для поражения верхних отделов теменных долей головного мозга и часто сочетается с пальцевой агнозией и другими видами соматоагности ческих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Пространственная агнозия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Пространственная агнозия развивается в результате утраты пространственных представлений и проявляется нарушением ориентировки на местности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невозможностью узнавания сложных пространственных образов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с пространственной агнозией не может определить время по расположению стрелок на часах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может читать географическую карту и др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Пространственная агнозия развивается при поражении нижних отделов теменных долей головного мозга и обычно сочетается с нарушениями конструктивного праксиса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апрактоагностический синдром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Сочетание соматотопических и пространственных апрактических и агностических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пальцевой агнозии со вторичными нарушениями письма и счета характерно для поражения теменных долей доминантного полушария 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синдром Герстманна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Нарушения интеллекта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нейропсихологии о функции интеллекта в узком значении этого термина судят по способности к семантическому обобщению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пробе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пятый лишний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испытуемому необходимо из пяти слов исключить одно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относящееся к иной семантической категории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сохранности анализа сходств и различий между предметами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выполнению счетных операций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пониманию смысла сюжетных картинок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Выделяют регуляторные и операциональные нарушения интеллекта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 интеллекта по регуляторному типу развиваются при патологии лобных долей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Суждения больных носят импульсивный и случайный характер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отсутствует сопоставление результата деятельности с требованиями задания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интеллектуальная деятельность становится несообразной заданию и хаотичной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в ряде случаев могут приниматься верные решения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потенциальная способность к обобщению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анализу и синтезу не утрачивается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регуляторных нарушениях интеллекта больной не выполняет задание не потому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не может его выполнить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потому что импульсивно принимает неверное решение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оценить неверность которого не может из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за снижения критики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же имеется первичная утрата ин теллектуальных способностей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говорят о нарушении операционального звена интеллекта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вид интеллектуальных расстройств отмечается при выраженной диффузной патологии корковых и подкорковых структур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 на развернутых стадиях деменции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Помимо перечисленных двух видов интеллектуальных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выделяют также вторичные нарушения выполнения интеллектуальных операций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Так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выполнение интеллектуальных операций будет затрудняться при недостаточном внимании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грубых нарушениях кратковременной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гностических нарушениях и др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Нарушение счета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</w:rPr>
        <w:t>акалькулия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регулярно сопровождает пространственные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принятые способы обозначения сложных чисел основываются на пространственных представлениях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Нарушения внимания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внимания встречается в структуре разнообразных синдромов нарушения ВПФ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внимания является основным механизмом когнитивных нарушений динамического или регуляторного характера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 нарушений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праксиса и гнозиса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Нарушение непроизвольного внимания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развивается при патологии глубинных неспецифических мозговых структур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Данный вид нарушений характеризуется замедленностью психической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увеличением времени реакции на внешние стимулы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склонностью ошибаться при выполнении наиболее сложных заданий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Нарушение произвольного внимания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следствием поражения лобных долей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Характерна отвлекаемость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больной не может длительное время следовать определенной программе и сбивается на побочную деятельность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Поведение больных может быть импульсивным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снижается критика к своему состоянию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нарушается критическая оценка окружающей обстановки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Модальностно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>-</w:t>
      </w:r>
      <w:r>
        <w:rPr>
          <w:rFonts w:ascii="Times Roman" w:hAnsi="Times Roman" w:hint="default"/>
          <w:i w:val="1"/>
          <w:iCs w:val="1"/>
          <w:sz w:val="28"/>
          <w:szCs w:val="28"/>
          <w:rtl w:val="0"/>
        </w:rPr>
        <w:t xml:space="preserve">специфические нарушения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внимания развиваются при патологии теменно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височных и затылочных отделов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Нарушается внимание при выполнении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связанной с обработкой информации определенной модальности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Заключение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виды когнитивных способностей человека не существуют изолированно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системно связаны друг с другом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Особенность высших психических функций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возможность и необходимость сознательного управления ими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современным представлениям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когнитивные способности человека базируются на простой условно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рефлекторной деятельности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подтверждает тот факт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любой психический процесс неоднородный по структуре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протекает в двух взаимосвязанных плоскостях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на природном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натуральном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непроизвольном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биологическом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пласте и на приобретенном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высшем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произвольном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культурном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</w:rPr>
        <w:t>уровне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 помощью высших психических функций человек осуществляет рациональное познание окружающей действительности и целенаправленно взаимодействует с внешним миром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Когнитивные способности обеспечивают восприятие информации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проводят обработку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синтез и анализ данных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дают возможность запоминать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хранить и воспроизводить сведения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Благодаря высшим психическим функциям субъект может обмениваться информацией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отбирать требуемые факты для построения жизненной стратегии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осуществлять избранную программу действий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Список литературы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br w:type="textWrapping"/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>1.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 xml:space="preserve">«Болезни нервной системы»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Н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Н Яхно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Д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Р Штульман «Москва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, 2001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г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it-IT"/>
        </w:rPr>
        <w:t xml:space="preserve">»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>2.</w:t>
      </w:r>
      <w:r>
        <w:rPr>
          <w:rFonts w:ascii="Times New Roman" w:hAnsi="Times New Roman"/>
          <w:sz w:val="28"/>
          <w:szCs w:val="28"/>
          <w:rtl w:val="0"/>
        </w:rPr>
        <w:t>http://mozg.me/sindromi/narusheniya-vyshih-psihicheskih-funktsij/vysshie- psihicheskie-funktsii.html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tl w:val="0"/>
        </w:rPr>
      </w:pPr>
      <w:r>
        <w:rPr>
          <w:rFonts w:ascii="Times Roman" w:cs="Times Roman" w:hAnsi="Times Roman" w:eastAsia="Times Roman"/>
          <w:sz w:val="28"/>
          <w:szCs w:val="28"/>
          <w:rtl w:val="0"/>
        </w:rPr>
        <w:br w:type="textWrapping"/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page"/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tl w:val="0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-612423</wp:posOffset>
            </wp:positionH>
            <wp:positionV relativeFrom="page">
              <wp:posOffset>0</wp:posOffset>
            </wp:positionV>
            <wp:extent cx="8784904" cy="113686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904" cy="11368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