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D1" w:rsidRDefault="00D47AD1">
      <w:pPr>
        <w:pStyle w:val="a3"/>
        <w:rPr>
          <w:sz w:val="20"/>
        </w:rPr>
      </w:pPr>
    </w:p>
    <w:p w:rsidR="00D47AD1" w:rsidRDefault="00D47AD1">
      <w:pPr>
        <w:pStyle w:val="a3"/>
        <w:rPr>
          <w:sz w:val="20"/>
        </w:rPr>
      </w:pPr>
    </w:p>
    <w:p w:rsidR="00D47AD1" w:rsidRDefault="00D47AD1">
      <w:pPr>
        <w:pStyle w:val="a3"/>
        <w:rPr>
          <w:sz w:val="20"/>
        </w:rPr>
      </w:pPr>
    </w:p>
    <w:p w:rsidR="005766FA" w:rsidRDefault="005766FA" w:rsidP="005766FA">
      <w:pPr>
        <w:spacing w:after="112"/>
        <w:ind w:left="11"/>
        <w:jc w:val="center"/>
      </w:pPr>
    </w:p>
    <w:p w:rsidR="005766FA" w:rsidRPr="002C22B5" w:rsidRDefault="005766FA" w:rsidP="005766FA">
      <w:pPr>
        <w:ind w:left="11"/>
        <w:jc w:val="center"/>
        <w:rPr>
          <w:sz w:val="36"/>
          <w:szCs w:val="36"/>
        </w:rPr>
      </w:pPr>
      <w:r w:rsidRPr="002C22B5">
        <w:rPr>
          <w:sz w:val="36"/>
          <w:szCs w:val="36"/>
        </w:rPr>
        <w:t>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5766FA" w:rsidRPr="002C22B5" w:rsidRDefault="005766FA" w:rsidP="005766FA">
      <w:pPr>
        <w:ind w:left="11"/>
        <w:jc w:val="center"/>
        <w:rPr>
          <w:sz w:val="36"/>
          <w:szCs w:val="36"/>
        </w:rPr>
      </w:pPr>
    </w:p>
    <w:p w:rsidR="005766FA" w:rsidRPr="002C22B5" w:rsidRDefault="005766FA" w:rsidP="005766FA">
      <w:pPr>
        <w:ind w:left="11"/>
        <w:jc w:val="center"/>
        <w:rPr>
          <w:sz w:val="36"/>
          <w:szCs w:val="36"/>
        </w:rPr>
      </w:pPr>
      <w:r w:rsidRPr="002C22B5">
        <w:rPr>
          <w:sz w:val="36"/>
          <w:szCs w:val="36"/>
        </w:rPr>
        <w:t>Кафедра Анестезиологии и реаниматологии ИПО</w:t>
      </w:r>
    </w:p>
    <w:p w:rsidR="005766FA" w:rsidRPr="002C22B5" w:rsidRDefault="005766FA" w:rsidP="005766FA">
      <w:pPr>
        <w:ind w:left="11"/>
        <w:jc w:val="center"/>
        <w:rPr>
          <w:sz w:val="36"/>
          <w:szCs w:val="36"/>
        </w:rPr>
      </w:pPr>
    </w:p>
    <w:p w:rsidR="005766FA" w:rsidRPr="002C22B5" w:rsidRDefault="005766FA" w:rsidP="005766FA">
      <w:pPr>
        <w:ind w:left="11"/>
        <w:jc w:val="center"/>
        <w:rPr>
          <w:sz w:val="36"/>
          <w:szCs w:val="36"/>
        </w:rPr>
      </w:pPr>
    </w:p>
    <w:p w:rsidR="005766FA" w:rsidRPr="005766FA" w:rsidRDefault="005766FA" w:rsidP="005766FA">
      <w:pPr>
        <w:spacing w:line="671" w:lineRule="exact"/>
        <w:ind w:left="1391" w:right="318"/>
        <w:jc w:val="center"/>
        <w:rPr>
          <w:sz w:val="40"/>
          <w:szCs w:val="40"/>
        </w:rPr>
      </w:pPr>
      <w:r w:rsidRPr="002C22B5">
        <w:rPr>
          <w:sz w:val="36"/>
          <w:szCs w:val="36"/>
        </w:rPr>
        <w:t>РЕФЕРАТ Тема: “</w:t>
      </w:r>
      <w:r w:rsidRPr="005766FA">
        <w:rPr>
          <w:rFonts w:ascii="Calibri" w:hAnsi="Calibri"/>
          <w:b/>
          <w:sz w:val="56"/>
        </w:rPr>
        <w:t xml:space="preserve"> </w:t>
      </w:r>
      <w:r w:rsidRPr="005766FA">
        <w:rPr>
          <w:sz w:val="40"/>
          <w:szCs w:val="40"/>
        </w:rPr>
        <w:t>Применение неинвазивной</w:t>
      </w:r>
    </w:p>
    <w:p w:rsidR="005766FA" w:rsidRPr="005766FA" w:rsidRDefault="005766FA" w:rsidP="005766FA">
      <w:pPr>
        <w:ind w:left="1394" w:right="318"/>
        <w:jc w:val="center"/>
        <w:rPr>
          <w:sz w:val="40"/>
          <w:szCs w:val="40"/>
        </w:rPr>
      </w:pPr>
      <w:r w:rsidRPr="005766FA">
        <w:rPr>
          <w:sz w:val="40"/>
          <w:szCs w:val="40"/>
        </w:rPr>
        <w:t>вентиляции легких</w:t>
      </w:r>
      <w:r w:rsidRPr="002C22B5">
        <w:rPr>
          <w:b/>
          <w:sz w:val="36"/>
          <w:szCs w:val="36"/>
        </w:rPr>
        <w:t>”</w:t>
      </w:r>
    </w:p>
    <w:p w:rsidR="005766FA" w:rsidRPr="002C22B5" w:rsidRDefault="005766FA" w:rsidP="005766FA">
      <w:pPr>
        <w:spacing w:line="360" w:lineRule="auto"/>
        <w:jc w:val="center"/>
        <w:rPr>
          <w:sz w:val="36"/>
          <w:szCs w:val="36"/>
        </w:rPr>
      </w:pPr>
    </w:p>
    <w:p w:rsidR="005766FA" w:rsidRPr="002C22B5" w:rsidRDefault="005766FA" w:rsidP="005766FA">
      <w:pPr>
        <w:spacing w:line="360" w:lineRule="auto"/>
        <w:jc w:val="center"/>
        <w:rPr>
          <w:sz w:val="36"/>
          <w:szCs w:val="36"/>
        </w:rPr>
      </w:pPr>
    </w:p>
    <w:p w:rsidR="005766FA" w:rsidRPr="002C22B5" w:rsidRDefault="005766FA" w:rsidP="005766FA">
      <w:pPr>
        <w:spacing w:line="360" w:lineRule="auto"/>
        <w:rPr>
          <w:sz w:val="36"/>
          <w:szCs w:val="36"/>
        </w:rPr>
      </w:pPr>
    </w:p>
    <w:p w:rsidR="005766FA" w:rsidRPr="002C22B5" w:rsidRDefault="005766FA" w:rsidP="005766FA">
      <w:pPr>
        <w:spacing w:line="360" w:lineRule="auto"/>
        <w:jc w:val="center"/>
        <w:rPr>
          <w:sz w:val="36"/>
          <w:szCs w:val="36"/>
        </w:rPr>
      </w:pPr>
    </w:p>
    <w:p w:rsidR="005766FA" w:rsidRDefault="005766FA" w:rsidP="005766FA">
      <w:pPr>
        <w:ind w:left="11"/>
        <w:jc w:val="center"/>
        <w:rPr>
          <w:sz w:val="36"/>
          <w:szCs w:val="36"/>
        </w:rPr>
      </w:pPr>
      <w:r w:rsidRPr="002C22B5">
        <w:rPr>
          <w:sz w:val="36"/>
          <w:szCs w:val="36"/>
        </w:rPr>
        <w:t xml:space="preserve">Выполнил: ординатор </w:t>
      </w:r>
      <w:r w:rsidR="00060ECD">
        <w:rPr>
          <w:sz w:val="36"/>
          <w:szCs w:val="36"/>
        </w:rPr>
        <w:t>1</w:t>
      </w:r>
      <w:r w:rsidRPr="002C22B5">
        <w:rPr>
          <w:sz w:val="36"/>
          <w:szCs w:val="36"/>
        </w:rPr>
        <w:t xml:space="preserve"> года кафедры анестезиологии и реаниматологии ИПО </w:t>
      </w:r>
      <w:r>
        <w:rPr>
          <w:sz w:val="36"/>
          <w:szCs w:val="36"/>
        </w:rPr>
        <w:br/>
      </w:r>
    </w:p>
    <w:p w:rsidR="005766FA" w:rsidRPr="002C22B5" w:rsidRDefault="005766FA" w:rsidP="005766FA">
      <w:pPr>
        <w:ind w:left="11"/>
        <w:jc w:val="center"/>
        <w:rPr>
          <w:sz w:val="36"/>
          <w:szCs w:val="36"/>
        </w:rPr>
      </w:pPr>
      <w:r w:rsidRPr="002C22B5">
        <w:rPr>
          <w:sz w:val="36"/>
          <w:szCs w:val="36"/>
        </w:rPr>
        <w:t>Тюнина Ксения Владимировна</w:t>
      </w:r>
    </w:p>
    <w:p w:rsidR="005766FA" w:rsidRPr="002C22B5" w:rsidRDefault="005766FA" w:rsidP="005766FA">
      <w:pPr>
        <w:ind w:left="11"/>
        <w:jc w:val="center"/>
        <w:rPr>
          <w:sz w:val="36"/>
          <w:szCs w:val="36"/>
        </w:rPr>
      </w:pPr>
    </w:p>
    <w:p w:rsidR="005766FA" w:rsidRPr="002C22B5" w:rsidRDefault="005766FA" w:rsidP="005766FA">
      <w:pPr>
        <w:ind w:left="11"/>
        <w:jc w:val="center"/>
        <w:rPr>
          <w:sz w:val="36"/>
          <w:szCs w:val="36"/>
        </w:rPr>
      </w:pPr>
    </w:p>
    <w:p w:rsidR="005766FA" w:rsidRPr="002C22B5" w:rsidRDefault="005766FA" w:rsidP="005766FA">
      <w:pPr>
        <w:ind w:left="11"/>
        <w:jc w:val="center"/>
        <w:rPr>
          <w:sz w:val="36"/>
          <w:szCs w:val="36"/>
        </w:rPr>
      </w:pPr>
    </w:p>
    <w:p w:rsidR="005766FA" w:rsidRPr="002C22B5" w:rsidRDefault="005766FA" w:rsidP="005766FA">
      <w:pPr>
        <w:ind w:left="11"/>
        <w:jc w:val="center"/>
        <w:rPr>
          <w:sz w:val="36"/>
          <w:szCs w:val="36"/>
        </w:rPr>
      </w:pPr>
    </w:p>
    <w:p w:rsidR="005766FA" w:rsidRPr="002C22B5" w:rsidRDefault="005766FA" w:rsidP="005766FA">
      <w:pPr>
        <w:rPr>
          <w:sz w:val="36"/>
          <w:szCs w:val="36"/>
        </w:rPr>
      </w:pPr>
    </w:p>
    <w:p w:rsidR="005766FA" w:rsidRPr="002C22B5" w:rsidRDefault="005766FA" w:rsidP="005766FA">
      <w:pPr>
        <w:rPr>
          <w:sz w:val="36"/>
          <w:szCs w:val="36"/>
        </w:rPr>
      </w:pPr>
    </w:p>
    <w:p w:rsidR="005766FA" w:rsidRPr="002C22B5" w:rsidRDefault="005766FA" w:rsidP="005766FA">
      <w:pPr>
        <w:rPr>
          <w:sz w:val="36"/>
          <w:szCs w:val="36"/>
        </w:rPr>
      </w:pPr>
    </w:p>
    <w:p w:rsidR="005766FA" w:rsidRPr="002C22B5" w:rsidRDefault="005766FA" w:rsidP="005766FA">
      <w:pPr>
        <w:rPr>
          <w:sz w:val="36"/>
          <w:szCs w:val="36"/>
        </w:rPr>
      </w:pPr>
    </w:p>
    <w:p w:rsidR="005766FA" w:rsidRPr="002011CF" w:rsidRDefault="005766FA" w:rsidP="005766FA">
      <w:pPr>
        <w:ind w:left="11"/>
        <w:jc w:val="center"/>
        <w:rPr>
          <w:sz w:val="36"/>
          <w:szCs w:val="36"/>
        </w:rPr>
      </w:pPr>
      <w:r>
        <w:rPr>
          <w:sz w:val="36"/>
          <w:szCs w:val="36"/>
        </w:rPr>
        <w:t>Красноярск 2</w:t>
      </w:r>
      <w:r w:rsidR="00060ECD">
        <w:rPr>
          <w:sz w:val="36"/>
          <w:szCs w:val="36"/>
        </w:rPr>
        <w:t>019</w:t>
      </w:r>
      <w:bookmarkStart w:id="0" w:name="_GoBack"/>
      <w:bookmarkEnd w:id="0"/>
    </w:p>
    <w:p w:rsidR="00D47AD1" w:rsidRDefault="00545D91">
      <w:pPr>
        <w:rPr>
          <w:sz w:val="18"/>
        </w:rPr>
        <w:sectPr w:rsidR="00D47AD1">
          <w:headerReference w:type="default" r:id="rId7"/>
          <w:type w:val="continuous"/>
          <w:pgSz w:w="11900" w:h="16840"/>
          <w:pgMar w:top="0" w:right="320" w:bottom="280" w:left="280" w:header="0" w:footer="720" w:gutter="0"/>
          <w:cols w:space="720"/>
        </w:sectPr>
      </w:pPr>
      <w:r>
        <w:rPr>
          <w:sz w:val="20"/>
          <w:szCs w:val="24"/>
        </w:rPr>
        <w:t xml:space="preserve"> </w:t>
      </w:r>
    </w:p>
    <w:p w:rsidR="00D47AD1" w:rsidRDefault="00674B80" w:rsidP="00545D91">
      <w:pPr>
        <w:spacing w:before="199"/>
        <w:jc w:val="center"/>
        <w:rPr>
          <w:b/>
          <w:sz w:val="24"/>
        </w:rPr>
      </w:pPr>
      <w:bookmarkStart w:id="1" w:name="_bookmark3"/>
      <w:bookmarkEnd w:id="1"/>
      <w:r>
        <w:rPr>
          <w:b/>
          <w:sz w:val="24"/>
          <w:u w:val="thick"/>
        </w:rPr>
        <w:lastRenderedPageBreak/>
        <w:t>1.1 Определение</w:t>
      </w:r>
    </w:p>
    <w:p w:rsidR="00D47AD1" w:rsidRDefault="00D47AD1">
      <w:pPr>
        <w:pStyle w:val="a3"/>
        <w:spacing w:before="2"/>
        <w:rPr>
          <w:b/>
          <w:sz w:val="16"/>
        </w:rPr>
      </w:pPr>
    </w:p>
    <w:p w:rsidR="00D47AD1" w:rsidRDefault="00674B80">
      <w:pPr>
        <w:pStyle w:val="a3"/>
        <w:spacing w:before="90" w:line="360" w:lineRule="auto"/>
        <w:ind w:left="1420" w:right="523" w:firstLine="708"/>
        <w:jc w:val="both"/>
      </w:pPr>
      <w:r>
        <w:rPr>
          <w:b/>
        </w:rPr>
        <w:t xml:space="preserve">Неинвазивная вентиляция легких (НИВЛ) </w:t>
      </w:r>
      <w:r>
        <w:t>является вариантом респираторной поддержки без инвазивного доступа (через носовые или лицевые маски, шлемы), с использованием всех известных вспомогательных режимов вентиляции.</w:t>
      </w:r>
    </w:p>
    <w:p w:rsidR="00D47AD1" w:rsidRDefault="00674B80">
      <w:pPr>
        <w:pStyle w:val="a3"/>
        <w:spacing w:line="360" w:lineRule="auto"/>
        <w:ind w:left="1420" w:right="524" w:firstLine="708"/>
        <w:jc w:val="both"/>
      </w:pPr>
      <w:r>
        <w:t>В ряде клинических ситуаций НИВЛ имеет неоспоримые преимущества перед традиционной искусственной вентиляцией легких (ИВЛ), так как приводит к снижению частоты нозокомиальных инфекций, осложнений и летальности.</w:t>
      </w:r>
    </w:p>
    <w:p w:rsidR="00D47AD1" w:rsidRDefault="00674B80">
      <w:pPr>
        <w:pStyle w:val="a4"/>
        <w:numPr>
          <w:ilvl w:val="1"/>
          <w:numId w:val="13"/>
        </w:numPr>
        <w:tabs>
          <w:tab w:val="left" w:pos="1781"/>
        </w:tabs>
        <w:spacing w:before="41"/>
        <w:ind w:hanging="361"/>
        <w:jc w:val="both"/>
        <w:rPr>
          <w:b/>
          <w:sz w:val="24"/>
        </w:rPr>
      </w:pPr>
      <w:bookmarkStart w:id="2" w:name="_bookmark5"/>
      <w:bookmarkEnd w:id="2"/>
      <w:r>
        <w:rPr>
          <w:b/>
          <w:sz w:val="24"/>
          <w:u w:val="thick"/>
        </w:rPr>
        <w:t>Эпидемиология</w:t>
      </w:r>
    </w:p>
    <w:p w:rsidR="00D47AD1" w:rsidRDefault="00D47AD1">
      <w:pPr>
        <w:pStyle w:val="a3"/>
        <w:spacing w:before="3"/>
        <w:rPr>
          <w:b/>
          <w:sz w:val="16"/>
        </w:rPr>
      </w:pPr>
    </w:p>
    <w:p w:rsidR="00D47AD1" w:rsidRDefault="00674B80">
      <w:pPr>
        <w:pStyle w:val="a3"/>
        <w:spacing w:before="90" w:line="360" w:lineRule="auto"/>
        <w:ind w:left="1420" w:right="520" w:firstLine="708"/>
        <w:jc w:val="both"/>
      </w:pPr>
      <w:r>
        <w:t xml:space="preserve">В современной реаниматологии и интенсивной терапии одной из наиболее актуальных проблем является тяжелая ОДН, требующая протезирования функции внешнего дыхания. По разным оценкам, в США регистрируется до 137 случаев </w:t>
      </w:r>
      <w:proofErr w:type="gramStart"/>
      <w:r>
        <w:t>тяжелой</w:t>
      </w:r>
      <w:proofErr w:type="gramEnd"/>
      <w:r>
        <w:t xml:space="preserve"> ОДН на 100000 населения, из которых 31-дневная летальность составляет 31,4%[1]. В странах Европы распространенность тяжелой ОДН составляет от 77,6 до 88,6 случаев на 100000 населения в год, для ОРДС эти цифры колеблются в пределах 12-28 случаев на 100000 населения в год. В России, по разным данным, в год в среднем регистрируется 15000 случаев ОРДС, с более частым развитием тяжелой ОДН в ОР в зависимости от характера заболеваний, повреждений и травм в среднем (от 18% до 56% от всех больных в ОР). Частота применения НИВЛ в России составляет не более 1% [2]. В настоящее время ИВЛ остается основным видом помощи в отделениях анестезиологии-реанимации и до сих пор представляет определенные трудности [2]. Имеются данные, что 33% пациентов, поступившим в палату интенсивной терапии, требуется ИВЛ, по крайней мере, на 12 ч. Показания к ИВЛ: гипоксемическая острая дыхательная недостаточность (69% случаев), кома (16%), дыхательная недостаточность при хронических заболеваниях легких (13%), нейромышечные заболевания (2%) [1, 3, 4]. Продолжительность ИВЛ в среднем составляет 5 дней, однако у 1% пациентов ИВЛ применяется более 28 дней. Тем не менее, сводные данные о частоте применения НИВЛ</w:t>
      </w:r>
      <w:r>
        <w:rPr>
          <w:spacing w:val="1"/>
        </w:rPr>
        <w:t xml:space="preserve"> </w:t>
      </w:r>
      <w:r>
        <w:t>отсутствуют.</w:t>
      </w:r>
    </w:p>
    <w:p w:rsidR="00D47AD1" w:rsidRDefault="00D47AD1" w:rsidP="00545D91">
      <w:pPr>
        <w:spacing w:before="42"/>
        <w:ind w:left="1420"/>
        <w:sectPr w:rsidR="00D47AD1">
          <w:headerReference w:type="default" r:id="rId8"/>
          <w:footerReference w:type="default" r:id="rId9"/>
          <w:pgSz w:w="11900" w:h="16840"/>
          <w:pgMar w:top="1520" w:right="320" w:bottom="1260" w:left="280" w:header="0" w:footer="1066" w:gutter="0"/>
          <w:pgNumType w:start="7"/>
          <w:cols w:space="720"/>
        </w:sectPr>
      </w:pPr>
      <w:bookmarkStart w:id="3" w:name="_bookmark6"/>
      <w:bookmarkEnd w:id="3"/>
    </w:p>
    <w:p w:rsidR="00D47AD1" w:rsidRDefault="00545D91" w:rsidP="00545D91">
      <w:pPr>
        <w:spacing w:before="176"/>
        <w:rPr>
          <w:b/>
          <w:sz w:val="24"/>
        </w:rPr>
      </w:pPr>
      <w:r>
        <w:rPr>
          <w:b/>
          <w:sz w:val="24"/>
          <w:u w:val="thick"/>
        </w:rPr>
        <w:lastRenderedPageBreak/>
        <w:t xml:space="preserve">                                 </w:t>
      </w:r>
      <w:r w:rsidR="00674B80">
        <w:rPr>
          <w:b/>
          <w:sz w:val="24"/>
          <w:u w:val="thick"/>
        </w:rPr>
        <w:t>1.4. Кодирование по номенклатуре медицинских услуг</w:t>
      </w:r>
    </w:p>
    <w:p w:rsidR="00D47AD1" w:rsidRDefault="00D47AD1">
      <w:pPr>
        <w:pStyle w:val="a3"/>
        <w:spacing w:before="2"/>
        <w:rPr>
          <w:b/>
          <w:sz w:val="16"/>
        </w:rPr>
      </w:pPr>
    </w:p>
    <w:p w:rsidR="00D47AD1" w:rsidRDefault="00674B80">
      <w:pPr>
        <w:pStyle w:val="a3"/>
        <w:spacing w:before="90" w:after="3" w:line="360" w:lineRule="auto"/>
        <w:ind w:left="1420" w:right="525" w:firstLine="708"/>
        <w:jc w:val="both"/>
      </w:pPr>
      <w:r>
        <w:t xml:space="preserve">Кодирование по номенклатуре медицинских услуг, </w:t>
      </w:r>
      <w:proofErr w:type="gramStart"/>
      <w:r>
        <w:t>согласно приказа</w:t>
      </w:r>
      <w:proofErr w:type="gramEnd"/>
      <w:r>
        <w:t xml:space="preserve"> Министерства здравоохранения РФ от 13 октября 2017 года № 804н «Об утверждении номенклатуры медицинских услуг».</w:t>
      </w:r>
    </w:p>
    <w:tbl>
      <w:tblPr>
        <w:tblStyle w:val="TableNormal"/>
        <w:tblW w:w="0" w:type="auto"/>
        <w:tblInd w:w="1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7086"/>
      </w:tblGrid>
      <w:tr w:rsidR="00D47AD1">
        <w:trPr>
          <w:trHeight w:val="485"/>
        </w:trPr>
        <w:tc>
          <w:tcPr>
            <w:tcW w:w="1985" w:type="dxa"/>
            <w:tcBorders>
              <w:bottom w:val="single" w:sz="6" w:space="0" w:color="000000"/>
            </w:tcBorders>
          </w:tcPr>
          <w:p w:rsidR="00D47AD1" w:rsidRDefault="00674B80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A16.09.011.002</w:t>
            </w:r>
          </w:p>
        </w:tc>
        <w:tc>
          <w:tcPr>
            <w:tcW w:w="7086" w:type="dxa"/>
            <w:tcBorders>
              <w:bottom w:val="single" w:sz="6" w:space="0" w:color="000000"/>
            </w:tcBorders>
          </w:tcPr>
          <w:p w:rsidR="00D47AD1" w:rsidRDefault="00674B80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Неинвазивная искусственная вентиляция легких</w:t>
            </w:r>
          </w:p>
        </w:tc>
      </w:tr>
      <w:tr w:rsidR="00D47AD1">
        <w:trPr>
          <w:trHeight w:val="785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D47AD1" w:rsidRDefault="00674B80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A16.09.011.006</w:t>
            </w:r>
          </w:p>
        </w:tc>
        <w:tc>
          <w:tcPr>
            <w:tcW w:w="7086" w:type="dxa"/>
            <w:tcBorders>
              <w:top w:val="single" w:sz="6" w:space="0" w:color="000000"/>
              <w:bottom w:val="single" w:sz="6" w:space="0" w:color="000000"/>
            </w:tcBorders>
          </w:tcPr>
          <w:p w:rsidR="00D47AD1" w:rsidRDefault="00674B80">
            <w:pPr>
              <w:pStyle w:val="TableParagraph"/>
              <w:spacing w:before="79"/>
              <w:ind w:left="79" w:right="738"/>
              <w:rPr>
                <w:sz w:val="24"/>
              </w:rPr>
            </w:pPr>
            <w:r>
              <w:rPr>
                <w:sz w:val="24"/>
              </w:rPr>
              <w:t>Неинвазивная вентиляция с двухуровневым положительным давлением</w:t>
            </w:r>
          </w:p>
        </w:tc>
      </w:tr>
    </w:tbl>
    <w:p w:rsidR="00D47AD1" w:rsidRDefault="00D47AD1">
      <w:pPr>
        <w:pStyle w:val="a3"/>
        <w:spacing w:before="5"/>
        <w:rPr>
          <w:sz w:val="27"/>
        </w:rPr>
      </w:pPr>
    </w:p>
    <w:p w:rsidR="00D47AD1" w:rsidRDefault="00674B80">
      <w:pPr>
        <w:ind w:left="1420"/>
        <w:rPr>
          <w:b/>
          <w:sz w:val="24"/>
        </w:rPr>
      </w:pPr>
      <w:bookmarkStart w:id="4" w:name="_bookmark8"/>
      <w:bookmarkEnd w:id="4"/>
      <w:r>
        <w:rPr>
          <w:spacing w:val="-60"/>
          <w:sz w:val="24"/>
          <w:u w:val="thick"/>
          <w:shd w:val="clear" w:color="auto" w:fill="FDFFFF"/>
        </w:rPr>
        <w:t xml:space="preserve"> </w:t>
      </w:r>
      <w:r>
        <w:rPr>
          <w:b/>
          <w:sz w:val="24"/>
          <w:u w:val="thick"/>
          <w:shd w:val="clear" w:color="auto" w:fill="FDFFFF"/>
        </w:rPr>
        <w:t>1.5. Основные преимущества и недостатки неинвазивной респираторной поддержки</w:t>
      </w:r>
    </w:p>
    <w:p w:rsidR="00D47AD1" w:rsidRDefault="00D47AD1">
      <w:pPr>
        <w:pStyle w:val="a3"/>
        <w:spacing w:before="2"/>
        <w:rPr>
          <w:b/>
          <w:sz w:val="16"/>
        </w:rPr>
      </w:pPr>
    </w:p>
    <w:p w:rsidR="00D47AD1" w:rsidRDefault="00674B80">
      <w:pPr>
        <w:pStyle w:val="a3"/>
        <w:spacing w:before="90"/>
        <w:ind w:right="526"/>
        <w:jc w:val="right"/>
      </w:pPr>
      <w:r>
        <w:rPr>
          <w:spacing w:val="-60"/>
          <w:shd w:val="clear" w:color="auto" w:fill="FDFFFF"/>
        </w:rPr>
        <w:t xml:space="preserve"> </w:t>
      </w:r>
      <w:r>
        <w:rPr>
          <w:shd w:val="clear" w:color="auto" w:fill="FDFFFF"/>
        </w:rPr>
        <w:t>К   неинвазивной   респираторной   поддержке   относят   собственно</w:t>
      </w:r>
      <w:r>
        <w:rPr>
          <w:spacing w:val="-9"/>
          <w:shd w:val="clear" w:color="auto" w:fill="FDFFFF"/>
        </w:rPr>
        <w:t xml:space="preserve"> </w:t>
      </w:r>
      <w:r>
        <w:rPr>
          <w:shd w:val="clear" w:color="auto" w:fill="FDFFFF"/>
        </w:rPr>
        <w:t>неинвазивную</w:t>
      </w:r>
    </w:p>
    <w:p w:rsidR="00D47AD1" w:rsidRDefault="00674B80">
      <w:pPr>
        <w:pStyle w:val="a3"/>
        <w:spacing w:before="140"/>
        <w:ind w:left="1420"/>
      </w:pPr>
      <w:r>
        <w:rPr>
          <w:spacing w:val="-60"/>
          <w:shd w:val="clear" w:color="auto" w:fill="FDFFFF"/>
        </w:rPr>
        <w:t xml:space="preserve"> </w:t>
      </w:r>
      <w:r>
        <w:rPr>
          <w:shd w:val="clear" w:color="auto" w:fill="FDFFFF"/>
        </w:rPr>
        <w:t>искусственную</w:t>
      </w:r>
      <w:r>
        <w:rPr>
          <w:spacing w:val="38"/>
          <w:shd w:val="clear" w:color="auto" w:fill="FDFFFF"/>
        </w:rPr>
        <w:t xml:space="preserve"> </w:t>
      </w:r>
      <w:r>
        <w:rPr>
          <w:shd w:val="clear" w:color="auto" w:fill="FDFFFF"/>
        </w:rPr>
        <w:t>вентиляцию</w:t>
      </w:r>
      <w:r>
        <w:rPr>
          <w:spacing w:val="38"/>
          <w:shd w:val="clear" w:color="auto" w:fill="FDFFFF"/>
        </w:rPr>
        <w:t xml:space="preserve"> </w:t>
      </w:r>
      <w:r>
        <w:rPr>
          <w:shd w:val="clear" w:color="auto" w:fill="FDFFFF"/>
        </w:rPr>
        <w:t>легких</w:t>
      </w:r>
      <w:r>
        <w:rPr>
          <w:spacing w:val="36"/>
          <w:shd w:val="clear" w:color="auto" w:fill="FDFFFF"/>
        </w:rPr>
        <w:t xml:space="preserve"> </w:t>
      </w:r>
      <w:r>
        <w:rPr>
          <w:shd w:val="clear" w:color="auto" w:fill="FDFFFF"/>
        </w:rPr>
        <w:t>(через</w:t>
      </w:r>
      <w:r>
        <w:rPr>
          <w:spacing w:val="38"/>
          <w:shd w:val="clear" w:color="auto" w:fill="FDFFFF"/>
        </w:rPr>
        <w:t xml:space="preserve"> </w:t>
      </w:r>
      <w:r>
        <w:rPr>
          <w:shd w:val="clear" w:color="auto" w:fill="FDFFFF"/>
        </w:rPr>
        <w:t>маски</w:t>
      </w:r>
      <w:r>
        <w:rPr>
          <w:spacing w:val="36"/>
          <w:shd w:val="clear" w:color="auto" w:fill="FDFFFF"/>
        </w:rPr>
        <w:t xml:space="preserve"> </w:t>
      </w:r>
      <w:r>
        <w:rPr>
          <w:shd w:val="clear" w:color="auto" w:fill="FDFFFF"/>
        </w:rPr>
        <w:t>или</w:t>
      </w:r>
      <w:r>
        <w:rPr>
          <w:spacing w:val="37"/>
          <w:shd w:val="clear" w:color="auto" w:fill="FDFFFF"/>
        </w:rPr>
        <w:t xml:space="preserve"> </w:t>
      </w:r>
      <w:r>
        <w:rPr>
          <w:shd w:val="clear" w:color="auto" w:fill="FDFFFF"/>
        </w:rPr>
        <w:t>шлемы),</w:t>
      </w:r>
      <w:r>
        <w:rPr>
          <w:spacing w:val="36"/>
          <w:shd w:val="clear" w:color="auto" w:fill="FDFFFF"/>
        </w:rPr>
        <w:t xml:space="preserve"> </w:t>
      </w:r>
      <w:r>
        <w:rPr>
          <w:shd w:val="clear" w:color="auto" w:fill="FDFFFF"/>
        </w:rPr>
        <w:t>а</w:t>
      </w:r>
      <w:r>
        <w:rPr>
          <w:spacing w:val="38"/>
          <w:shd w:val="clear" w:color="auto" w:fill="FDFFFF"/>
        </w:rPr>
        <w:t xml:space="preserve"> </w:t>
      </w:r>
      <w:r>
        <w:rPr>
          <w:shd w:val="clear" w:color="auto" w:fill="FDFFFF"/>
        </w:rPr>
        <w:t>также</w:t>
      </w:r>
      <w:r>
        <w:rPr>
          <w:spacing w:val="38"/>
          <w:shd w:val="clear" w:color="auto" w:fill="FDFFFF"/>
        </w:rPr>
        <w:t xml:space="preserve"> </w:t>
      </w:r>
      <w:r>
        <w:rPr>
          <w:shd w:val="clear" w:color="auto" w:fill="FDFFFF"/>
        </w:rPr>
        <w:t>высокопоточную</w:t>
      </w:r>
    </w:p>
    <w:p w:rsidR="00D47AD1" w:rsidRDefault="00674B80">
      <w:pPr>
        <w:pStyle w:val="a3"/>
        <w:spacing w:before="137"/>
        <w:ind w:left="1420"/>
      </w:pPr>
      <w:r>
        <w:rPr>
          <w:spacing w:val="-60"/>
          <w:shd w:val="clear" w:color="auto" w:fill="FDFFFF"/>
        </w:rPr>
        <w:t xml:space="preserve"> </w:t>
      </w:r>
      <w:r>
        <w:rPr>
          <w:shd w:val="clear" w:color="auto" w:fill="FDFFFF"/>
        </w:rPr>
        <w:t xml:space="preserve">оксигенацию, </w:t>
      </w:r>
      <w:proofErr w:type="gramStart"/>
      <w:r>
        <w:rPr>
          <w:shd w:val="clear" w:color="auto" w:fill="FDFFFF"/>
        </w:rPr>
        <w:t>осуществляемую</w:t>
      </w:r>
      <w:proofErr w:type="gramEnd"/>
      <w:r>
        <w:rPr>
          <w:shd w:val="clear" w:color="auto" w:fill="FDFFFF"/>
        </w:rPr>
        <w:t xml:space="preserve"> через специальные назальные канюли.</w:t>
      </w:r>
    </w:p>
    <w:p w:rsidR="00D47AD1" w:rsidRDefault="00674B80">
      <w:pPr>
        <w:pStyle w:val="a3"/>
        <w:tabs>
          <w:tab w:val="left" w:pos="1724"/>
          <w:tab w:val="left" w:pos="3188"/>
          <w:tab w:val="left" w:pos="4156"/>
          <w:tab w:val="left" w:pos="4633"/>
          <w:tab w:val="left" w:pos="5985"/>
          <w:tab w:val="left" w:pos="6373"/>
          <w:tab w:val="left" w:pos="8086"/>
        </w:tabs>
        <w:spacing w:before="140"/>
        <w:ind w:right="526"/>
        <w:jc w:val="right"/>
      </w:pPr>
      <w:r>
        <w:rPr>
          <w:spacing w:val="-60"/>
          <w:shd w:val="clear" w:color="auto" w:fill="FDFFFF"/>
        </w:rPr>
        <w:t xml:space="preserve"> </w:t>
      </w:r>
      <w:proofErr w:type="gramStart"/>
      <w:r>
        <w:rPr>
          <w:shd w:val="clear" w:color="auto" w:fill="FDFFFF"/>
        </w:rPr>
        <w:t>Неинвазивная</w:t>
      </w:r>
      <w:r>
        <w:rPr>
          <w:shd w:val="clear" w:color="auto" w:fill="FDFFFF"/>
        </w:rPr>
        <w:tab/>
        <w:t>вентиляция</w:t>
      </w:r>
      <w:r>
        <w:rPr>
          <w:shd w:val="clear" w:color="auto" w:fill="FDFFFF"/>
        </w:rPr>
        <w:tab/>
        <w:t>легких</w:t>
      </w:r>
      <w:r>
        <w:rPr>
          <w:shd w:val="clear" w:color="auto" w:fill="FDFFFF"/>
        </w:rPr>
        <w:tab/>
        <w:t>(в</w:t>
      </w:r>
      <w:r>
        <w:rPr>
          <w:shd w:val="clear" w:color="auto" w:fill="FDFFFF"/>
        </w:rPr>
        <w:tab/>
        <w:t>сравнении</w:t>
      </w:r>
      <w:r>
        <w:rPr>
          <w:shd w:val="clear" w:color="auto" w:fill="FDFFFF"/>
        </w:rPr>
        <w:tab/>
        <w:t>с</w:t>
      </w:r>
      <w:r>
        <w:rPr>
          <w:shd w:val="clear" w:color="auto" w:fill="FDFFFF"/>
        </w:rPr>
        <w:tab/>
        <w:t>«инвазивной»</w:t>
      </w:r>
      <w:r>
        <w:rPr>
          <w:shd w:val="clear" w:color="auto" w:fill="FDFFFF"/>
        </w:rPr>
        <w:tab/>
      </w:r>
      <w:r>
        <w:rPr>
          <w:spacing w:val="-1"/>
          <w:shd w:val="clear" w:color="auto" w:fill="FDFFFF"/>
        </w:rPr>
        <w:t>ИВЛ,</w:t>
      </w:r>
      <w:proofErr w:type="gramEnd"/>
    </w:p>
    <w:p w:rsidR="00D47AD1" w:rsidRDefault="00674B80">
      <w:pPr>
        <w:pStyle w:val="a3"/>
        <w:spacing w:before="136"/>
        <w:ind w:right="522"/>
        <w:jc w:val="right"/>
      </w:pPr>
      <w:r>
        <w:rPr>
          <w:spacing w:val="-60"/>
          <w:shd w:val="clear" w:color="auto" w:fill="FDFFFF"/>
        </w:rPr>
        <w:t xml:space="preserve"> </w:t>
      </w:r>
      <w:r>
        <w:rPr>
          <w:shd w:val="clear" w:color="auto" w:fill="FDFFFF"/>
        </w:rPr>
        <w:t>осуществляемой</w:t>
      </w:r>
      <w:r>
        <w:rPr>
          <w:spacing w:val="21"/>
          <w:shd w:val="clear" w:color="auto" w:fill="FDFFFF"/>
        </w:rPr>
        <w:t xml:space="preserve"> </w:t>
      </w:r>
      <w:r>
        <w:rPr>
          <w:shd w:val="clear" w:color="auto" w:fill="FDFFFF"/>
        </w:rPr>
        <w:t>через</w:t>
      </w:r>
      <w:r>
        <w:rPr>
          <w:spacing w:val="22"/>
          <w:shd w:val="clear" w:color="auto" w:fill="FDFFFF"/>
        </w:rPr>
        <w:t xml:space="preserve"> </w:t>
      </w:r>
      <w:r>
        <w:rPr>
          <w:shd w:val="clear" w:color="auto" w:fill="FDFFFF"/>
        </w:rPr>
        <w:t>эндотрахеальную</w:t>
      </w:r>
      <w:r>
        <w:rPr>
          <w:spacing w:val="26"/>
          <w:shd w:val="clear" w:color="auto" w:fill="FDFFFF"/>
        </w:rPr>
        <w:t xml:space="preserve"> </w:t>
      </w:r>
      <w:r>
        <w:rPr>
          <w:shd w:val="clear" w:color="auto" w:fill="FDFFFF"/>
        </w:rPr>
        <w:t>трубку,</w:t>
      </w:r>
      <w:r>
        <w:rPr>
          <w:spacing w:val="24"/>
          <w:shd w:val="clear" w:color="auto" w:fill="FDFFFF"/>
        </w:rPr>
        <w:t xml:space="preserve"> </w:t>
      </w:r>
      <w:r>
        <w:rPr>
          <w:shd w:val="clear" w:color="auto" w:fill="FDFFFF"/>
        </w:rPr>
        <w:t>и</w:t>
      </w:r>
      <w:r>
        <w:rPr>
          <w:spacing w:val="19"/>
          <w:shd w:val="clear" w:color="auto" w:fill="FDFFFF"/>
        </w:rPr>
        <w:t xml:space="preserve"> </w:t>
      </w:r>
      <w:r>
        <w:rPr>
          <w:shd w:val="clear" w:color="auto" w:fill="FDFFFF"/>
        </w:rPr>
        <w:t>стандартной</w:t>
      </w:r>
      <w:r>
        <w:rPr>
          <w:spacing w:val="24"/>
          <w:shd w:val="clear" w:color="auto" w:fill="FDFFFF"/>
        </w:rPr>
        <w:t xml:space="preserve"> </w:t>
      </w:r>
      <w:r>
        <w:rPr>
          <w:shd w:val="clear" w:color="auto" w:fill="FDFFFF"/>
        </w:rPr>
        <w:t>оксигенотерапией)</w:t>
      </w:r>
      <w:r>
        <w:rPr>
          <w:spacing w:val="26"/>
          <w:shd w:val="clear" w:color="auto" w:fill="FDFFFF"/>
        </w:rPr>
        <w:t xml:space="preserve"> </w:t>
      </w:r>
      <w:r>
        <w:rPr>
          <w:shd w:val="clear" w:color="auto" w:fill="FDFFFF"/>
        </w:rPr>
        <w:t>имеет</w:t>
      </w:r>
    </w:p>
    <w:p w:rsidR="00D47AD1" w:rsidRDefault="00674B80">
      <w:pPr>
        <w:pStyle w:val="a3"/>
        <w:spacing w:before="140"/>
        <w:ind w:left="1420"/>
      </w:pPr>
      <w:r>
        <w:rPr>
          <w:spacing w:val="-60"/>
          <w:shd w:val="clear" w:color="auto" w:fill="FDFFFF"/>
        </w:rPr>
        <w:t xml:space="preserve"> </w:t>
      </w:r>
      <w:r>
        <w:rPr>
          <w:shd w:val="clear" w:color="auto" w:fill="FDFFFF"/>
        </w:rPr>
        <w:t>ряд преимуществ и недостатков.</w:t>
      </w:r>
    </w:p>
    <w:p w:rsidR="00D47AD1" w:rsidRDefault="00674B80">
      <w:pPr>
        <w:spacing w:before="136"/>
        <w:ind w:left="2129"/>
        <w:rPr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Преимуществами </w:t>
      </w:r>
      <w:r>
        <w:rPr>
          <w:sz w:val="24"/>
          <w:shd w:val="clear" w:color="auto" w:fill="FDFFFF"/>
        </w:rPr>
        <w:t>НИВЛ перед инвазивной ИВЛ являются:</w:t>
      </w:r>
    </w:p>
    <w:p w:rsidR="00D47AD1" w:rsidRDefault="00674B80">
      <w:pPr>
        <w:pStyle w:val="a4"/>
        <w:numPr>
          <w:ilvl w:val="2"/>
          <w:numId w:val="13"/>
        </w:numPr>
        <w:tabs>
          <w:tab w:val="left" w:pos="2505"/>
        </w:tabs>
        <w:spacing w:before="140"/>
        <w:rPr>
          <w:sz w:val="24"/>
        </w:rPr>
      </w:pPr>
      <w:r>
        <w:rPr>
          <w:sz w:val="24"/>
          <w:shd w:val="clear" w:color="auto" w:fill="FDFFFF"/>
        </w:rPr>
        <w:t>отсутствие осложнений от интубации трахеи и длительного</w:t>
      </w:r>
      <w:r>
        <w:rPr>
          <w:spacing w:val="28"/>
          <w:sz w:val="24"/>
          <w:shd w:val="clear" w:color="auto" w:fill="FDFFFF"/>
        </w:rPr>
        <w:t xml:space="preserve"> </w:t>
      </w:r>
      <w:r>
        <w:rPr>
          <w:sz w:val="24"/>
          <w:shd w:val="clear" w:color="auto" w:fill="FDFFFF"/>
        </w:rPr>
        <w:t>нахождения</w:t>
      </w:r>
    </w:p>
    <w:p w:rsidR="00D47AD1" w:rsidRDefault="00674B80">
      <w:pPr>
        <w:pStyle w:val="a3"/>
        <w:spacing w:before="136"/>
        <w:ind w:left="1420"/>
      </w:pPr>
      <w:r>
        <w:rPr>
          <w:spacing w:val="-60"/>
          <w:shd w:val="clear" w:color="auto" w:fill="FDFFFF"/>
        </w:rPr>
        <w:t xml:space="preserve"> </w:t>
      </w:r>
      <w:r>
        <w:rPr>
          <w:shd w:val="clear" w:color="auto" w:fill="FDFFFF"/>
        </w:rPr>
        <w:t>эндотрахеальной трубки;</w:t>
      </w:r>
    </w:p>
    <w:p w:rsidR="00D47AD1" w:rsidRDefault="00674B80">
      <w:pPr>
        <w:pStyle w:val="a4"/>
        <w:numPr>
          <w:ilvl w:val="2"/>
          <w:numId w:val="13"/>
        </w:numPr>
        <w:tabs>
          <w:tab w:val="left" w:pos="2389"/>
        </w:tabs>
        <w:spacing w:before="140"/>
        <w:ind w:left="2389" w:hanging="260"/>
        <w:rPr>
          <w:sz w:val="24"/>
        </w:rPr>
      </w:pPr>
      <w:r>
        <w:rPr>
          <w:sz w:val="24"/>
          <w:shd w:val="clear" w:color="auto" w:fill="FDFFFF"/>
        </w:rPr>
        <w:t>уменьшение частоты нозокомиальных</w:t>
      </w:r>
      <w:r>
        <w:rPr>
          <w:spacing w:val="1"/>
          <w:sz w:val="24"/>
          <w:shd w:val="clear" w:color="auto" w:fill="FDFFFF"/>
        </w:rPr>
        <w:t xml:space="preserve"> </w:t>
      </w:r>
      <w:r>
        <w:rPr>
          <w:sz w:val="24"/>
          <w:shd w:val="clear" w:color="auto" w:fill="FDFFFF"/>
        </w:rPr>
        <w:t>инфекций;</w:t>
      </w:r>
    </w:p>
    <w:p w:rsidR="00D47AD1" w:rsidRDefault="00674B80">
      <w:pPr>
        <w:pStyle w:val="a4"/>
        <w:numPr>
          <w:ilvl w:val="2"/>
          <w:numId w:val="13"/>
        </w:numPr>
        <w:tabs>
          <w:tab w:val="left" w:pos="2389"/>
        </w:tabs>
        <w:spacing w:before="136"/>
        <w:ind w:left="2389" w:hanging="260"/>
        <w:rPr>
          <w:sz w:val="24"/>
        </w:rPr>
      </w:pPr>
      <w:r>
        <w:rPr>
          <w:sz w:val="24"/>
          <w:shd w:val="clear" w:color="auto" w:fill="FDFFFF"/>
        </w:rPr>
        <w:t xml:space="preserve">уменьшение потребности </w:t>
      </w:r>
      <w:proofErr w:type="gramStart"/>
      <w:r>
        <w:rPr>
          <w:sz w:val="24"/>
          <w:shd w:val="clear" w:color="auto" w:fill="FDFFFF"/>
        </w:rPr>
        <w:t>в</w:t>
      </w:r>
      <w:proofErr w:type="gramEnd"/>
      <w:r>
        <w:rPr>
          <w:sz w:val="24"/>
          <w:shd w:val="clear" w:color="auto" w:fill="FDFFFF"/>
        </w:rPr>
        <w:t xml:space="preserve"> медикаментозной</w:t>
      </w:r>
      <w:r>
        <w:rPr>
          <w:spacing w:val="-1"/>
          <w:sz w:val="24"/>
          <w:shd w:val="clear" w:color="auto" w:fill="FDFFFF"/>
        </w:rPr>
        <w:t xml:space="preserve"> </w:t>
      </w:r>
      <w:r>
        <w:rPr>
          <w:sz w:val="24"/>
          <w:shd w:val="clear" w:color="auto" w:fill="FDFFFF"/>
        </w:rPr>
        <w:t>седации;</w:t>
      </w:r>
    </w:p>
    <w:p w:rsidR="00D47AD1" w:rsidRDefault="00674B80">
      <w:pPr>
        <w:pStyle w:val="a4"/>
        <w:numPr>
          <w:ilvl w:val="2"/>
          <w:numId w:val="13"/>
        </w:numPr>
        <w:tabs>
          <w:tab w:val="left" w:pos="2389"/>
        </w:tabs>
        <w:spacing w:before="140"/>
        <w:ind w:left="2389" w:hanging="260"/>
        <w:rPr>
          <w:sz w:val="24"/>
        </w:rPr>
      </w:pPr>
      <w:r>
        <w:rPr>
          <w:sz w:val="24"/>
          <w:shd w:val="clear" w:color="auto" w:fill="FDFFFF"/>
        </w:rPr>
        <w:t>неинвазивный характер процедуры и ее</w:t>
      </w:r>
      <w:r>
        <w:rPr>
          <w:spacing w:val="-2"/>
          <w:sz w:val="24"/>
          <w:shd w:val="clear" w:color="auto" w:fill="FDFFFF"/>
        </w:rPr>
        <w:t xml:space="preserve"> </w:t>
      </w:r>
      <w:r>
        <w:rPr>
          <w:sz w:val="24"/>
          <w:shd w:val="clear" w:color="auto" w:fill="FDFFFF"/>
        </w:rPr>
        <w:t>простота;</w:t>
      </w:r>
    </w:p>
    <w:p w:rsidR="00D47AD1" w:rsidRDefault="00674B80">
      <w:pPr>
        <w:pStyle w:val="a4"/>
        <w:numPr>
          <w:ilvl w:val="2"/>
          <w:numId w:val="13"/>
        </w:numPr>
        <w:tabs>
          <w:tab w:val="left" w:pos="2389"/>
        </w:tabs>
        <w:spacing w:before="137"/>
        <w:ind w:left="2389" w:hanging="260"/>
        <w:rPr>
          <w:sz w:val="24"/>
        </w:rPr>
      </w:pPr>
      <w:r>
        <w:rPr>
          <w:sz w:val="24"/>
          <w:shd w:val="clear" w:color="auto" w:fill="FDFFFF"/>
        </w:rPr>
        <w:t>возможность более ранней мобилизации</w:t>
      </w:r>
      <w:r>
        <w:rPr>
          <w:spacing w:val="-2"/>
          <w:sz w:val="24"/>
          <w:shd w:val="clear" w:color="auto" w:fill="FDFFFF"/>
        </w:rPr>
        <w:t xml:space="preserve"> </w:t>
      </w:r>
      <w:r>
        <w:rPr>
          <w:sz w:val="24"/>
          <w:shd w:val="clear" w:color="auto" w:fill="FDFFFF"/>
        </w:rPr>
        <w:t>пациента;</w:t>
      </w:r>
    </w:p>
    <w:p w:rsidR="00D47AD1" w:rsidRDefault="00674B80">
      <w:pPr>
        <w:pStyle w:val="a4"/>
        <w:numPr>
          <w:ilvl w:val="2"/>
          <w:numId w:val="13"/>
        </w:numPr>
        <w:tabs>
          <w:tab w:val="left" w:pos="2389"/>
        </w:tabs>
        <w:spacing w:before="140"/>
        <w:ind w:left="2389" w:hanging="260"/>
        <w:rPr>
          <w:sz w:val="24"/>
        </w:rPr>
      </w:pPr>
      <w:r>
        <w:rPr>
          <w:sz w:val="24"/>
          <w:shd w:val="clear" w:color="auto" w:fill="FDFFFF"/>
        </w:rPr>
        <w:t>экономическая</w:t>
      </w:r>
      <w:r>
        <w:rPr>
          <w:spacing w:val="2"/>
          <w:sz w:val="24"/>
          <w:shd w:val="clear" w:color="auto" w:fill="FDFFFF"/>
        </w:rPr>
        <w:t xml:space="preserve"> </w:t>
      </w:r>
      <w:r>
        <w:rPr>
          <w:sz w:val="24"/>
          <w:shd w:val="clear" w:color="auto" w:fill="FDFFFF"/>
        </w:rPr>
        <w:t>эффективность.</w:t>
      </w:r>
    </w:p>
    <w:p w:rsidR="00D47AD1" w:rsidRDefault="00674B80">
      <w:pPr>
        <w:spacing w:before="136"/>
        <w:ind w:left="2129"/>
        <w:rPr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Преимуществами </w:t>
      </w:r>
      <w:r>
        <w:rPr>
          <w:sz w:val="24"/>
          <w:shd w:val="clear" w:color="auto" w:fill="FDFFFF"/>
        </w:rPr>
        <w:t xml:space="preserve">НИВЛ перед стандартной оксигенотерапией через </w:t>
      </w:r>
      <w:proofErr w:type="gramStart"/>
      <w:r>
        <w:rPr>
          <w:sz w:val="24"/>
          <w:shd w:val="clear" w:color="auto" w:fill="FDFFFF"/>
        </w:rPr>
        <w:t>лицевую</w:t>
      </w:r>
      <w:proofErr w:type="gramEnd"/>
    </w:p>
    <w:p w:rsidR="00D47AD1" w:rsidRDefault="00674B80">
      <w:pPr>
        <w:pStyle w:val="a3"/>
        <w:spacing w:before="140"/>
        <w:ind w:left="1420"/>
      </w:pPr>
      <w:r>
        <w:rPr>
          <w:spacing w:val="-60"/>
          <w:shd w:val="clear" w:color="auto" w:fill="FDFFFF"/>
        </w:rPr>
        <w:t xml:space="preserve"> </w:t>
      </w:r>
      <w:r>
        <w:rPr>
          <w:shd w:val="clear" w:color="auto" w:fill="FDFFFF"/>
        </w:rPr>
        <w:t>маску или носовые канюли являются:</w:t>
      </w:r>
    </w:p>
    <w:p w:rsidR="00D47AD1" w:rsidRDefault="00674B80">
      <w:pPr>
        <w:pStyle w:val="a4"/>
        <w:numPr>
          <w:ilvl w:val="0"/>
          <w:numId w:val="12"/>
        </w:numPr>
        <w:tabs>
          <w:tab w:val="left" w:pos="2477"/>
        </w:tabs>
        <w:spacing w:before="136"/>
        <w:rPr>
          <w:sz w:val="24"/>
        </w:rPr>
      </w:pPr>
      <w:r>
        <w:rPr>
          <w:sz w:val="24"/>
          <w:shd w:val="clear" w:color="auto" w:fill="FDFFFF"/>
        </w:rPr>
        <w:t>обеспечение положительного конечно-экспираторного давления</w:t>
      </w:r>
      <w:r>
        <w:rPr>
          <w:spacing w:val="11"/>
          <w:sz w:val="24"/>
          <w:shd w:val="clear" w:color="auto" w:fill="FDFFFF"/>
        </w:rPr>
        <w:t xml:space="preserve"> </w:t>
      </w:r>
      <w:r>
        <w:rPr>
          <w:sz w:val="24"/>
          <w:shd w:val="clear" w:color="auto" w:fill="FDFFFF"/>
        </w:rPr>
        <w:t>(PEEP) или</w:t>
      </w:r>
    </w:p>
    <w:p w:rsidR="00D47AD1" w:rsidRDefault="00674B80">
      <w:pPr>
        <w:pStyle w:val="a3"/>
        <w:spacing w:before="140"/>
        <w:ind w:left="1420"/>
      </w:pPr>
      <w:r>
        <w:rPr>
          <w:spacing w:val="-60"/>
          <w:shd w:val="clear" w:color="auto" w:fill="FDFFFF"/>
        </w:rPr>
        <w:t xml:space="preserve"> </w:t>
      </w:r>
      <w:r>
        <w:rPr>
          <w:shd w:val="clear" w:color="auto" w:fill="FDFFFF"/>
        </w:rPr>
        <w:t>постоянного положительного давления в дыхательных путях (CPAP);</w:t>
      </w:r>
    </w:p>
    <w:p w:rsidR="00D47AD1" w:rsidRDefault="00674B80">
      <w:pPr>
        <w:pStyle w:val="a4"/>
        <w:numPr>
          <w:ilvl w:val="0"/>
          <w:numId w:val="12"/>
        </w:numPr>
        <w:tabs>
          <w:tab w:val="left" w:pos="2389"/>
        </w:tabs>
        <w:spacing w:before="136"/>
        <w:ind w:left="2389" w:hanging="260"/>
        <w:rPr>
          <w:sz w:val="24"/>
        </w:rPr>
      </w:pPr>
      <w:proofErr w:type="gramStart"/>
      <w:r>
        <w:rPr>
          <w:sz w:val="24"/>
          <w:shd w:val="clear" w:color="auto" w:fill="FDFFFF"/>
        </w:rPr>
        <w:t>обеспечении инспираторного давления (Pinsp или инспираторное</w:t>
      </w:r>
      <w:r>
        <w:rPr>
          <w:spacing w:val="-5"/>
          <w:sz w:val="24"/>
          <w:shd w:val="clear" w:color="auto" w:fill="FDFFFF"/>
        </w:rPr>
        <w:t xml:space="preserve"> </w:t>
      </w:r>
      <w:r>
        <w:rPr>
          <w:sz w:val="24"/>
          <w:shd w:val="clear" w:color="auto" w:fill="FDFFFF"/>
        </w:rPr>
        <w:t>положительное</w:t>
      </w:r>
      <w:proofErr w:type="gramEnd"/>
    </w:p>
    <w:p w:rsidR="00D47AD1" w:rsidRDefault="00674B80">
      <w:pPr>
        <w:pStyle w:val="a3"/>
        <w:spacing w:before="141" w:line="357" w:lineRule="auto"/>
        <w:ind w:left="2129" w:right="1569" w:hanging="709"/>
      </w:pPr>
      <w:r>
        <w:rPr>
          <w:spacing w:val="-60"/>
          <w:shd w:val="clear" w:color="auto" w:fill="FDFFFF"/>
        </w:rPr>
        <w:t xml:space="preserve"> </w:t>
      </w:r>
      <w:r>
        <w:rPr>
          <w:shd w:val="clear" w:color="auto" w:fill="FDFFFF"/>
        </w:rPr>
        <w:t>давление в дыхательных путях – IPAP) с регулировкой триггера вдоха и выдоха;</w:t>
      </w:r>
      <w:r>
        <w:t xml:space="preserve"> </w:t>
      </w:r>
      <w:r>
        <w:rPr>
          <w:shd w:val="clear" w:color="auto" w:fill="FDFFFF"/>
        </w:rPr>
        <w:t>3) адекватное увлажнение и обогрев дыхательной смеси.</w:t>
      </w:r>
    </w:p>
    <w:p w:rsidR="00D47AD1" w:rsidRDefault="00D47AD1">
      <w:pPr>
        <w:spacing w:line="357" w:lineRule="auto"/>
        <w:sectPr w:rsidR="00D47AD1">
          <w:headerReference w:type="default" r:id="rId10"/>
          <w:footerReference w:type="default" r:id="rId11"/>
          <w:pgSz w:w="11900" w:h="16840"/>
          <w:pgMar w:top="1060" w:right="320" w:bottom="1260" w:left="280" w:header="0" w:footer="1066" w:gutter="0"/>
          <w:pgNumType w:start="8"/>
          <w:cols w:space="720"/>
        </w:sectPr>
      </w:pPr>
    </w:p>
    <w:p w:rsidR="00D47AD1" w:rsidRDefault="00674B80">
      <w:pPr>
        <w:spacing w:before="68"/>
        <w:ind w:left="2129"/>
        <w:rPr>
          <w:sz w:val="24"/>
        </w:rPr>
      </w:pPr>
      <w:r>
        <w:rPr>
          <w:spacing w:val="-60"/>
          <w:sz w:val="24"/>
          <w:shd w:val="clear" w:color="auto" w:fill="FDFFFF"/>
        </w:rPr>
        <w:lastRenderedPageBreak/>
        <w:t xml:space="preserve"> </w:t>
      </w:r>
      <w:r>
        <w:rPr>
          <w:b/>
          <w:sz w:val="24"/>
          <w:shd w:val="clear" w:color="auto" w:fill="FDFFFF"/>
        </w:rPr>
        <w:t xml:space="preserve">Недостатками </w:t>
      </w:r>
      <w:r>
        <w:rPr>
          <w:sz w:val="24"/>
          <w:shd w:val="clear" w:color="auto" w:fill="FDFFFF"/>
        </w:rPr>
        <w:t>НИВЛ являются:</w:t>
      </w:r>
    </w:p>
    <w:p w:rsidR="00D47AD1" w:rsidRDefault="00674B80">
      <w:pPr>
        <w:pStyle w:val="a4"/>
        <w:numPr>
          <w:ilvl w:val="0"/>
          <w:numId w:val="11"/>
        </w:numPr>
        <w:tabs>
          <w:tab w:val="left" w:pos="2389"/>
        </w:tabs>
        <w:spacing w:before="136"/>
        <w:rPr>
          <w:sz w:val="24"/>
        </w:rPr>
      </w:pPr>
      <w:r>
        <w:rPr>
          <w:sz w:val="24"/>
          <w:shd w:val="clear" w:color="auto" w:fill="FDFFFF"/>
        </w:rPr>
        <w:t>необходимость активного сотрудничества пациента с медицинским</w:t>
      </w:r>
      <w:r>
        <w:rPr>
          <w:spacing w:val="-7"/>
          <w:sz w:val="24"/>
          <w:shd w:val="clear" w:color="auto" w:fill="FDFFFF"/>
        </w:rPr>
        <w:t xml:space="preserve"> </w:t>
      </w:r>
      <w:r>
        <w:rPr>
          <w:sz w:val="24"/>
          <w:shd w:val="clear" w:color="auto" w:fill="FDFFFF"/>
        </w:rPr>
        <w:t>персоналом;</w:t>
      </w:r>
    </w:p>
    <w:p w:rsidR="00D47AD1" w:rsidRDefault="00674B80">
      <w:pPr>
        <w:pStyle w:val="a4"/>
        <w:numPr>
          <w:ilvl w:val="0"/>
          <w:numId w:val="11"/>
        </w:numPr>
        <w:tabs>
          <w:tab w:val="left" w:pos="2389"/>
        </w:tabs>
        <w:spacing w:before="140"/>
        <w:rPr>
          <w:sz w:val="24"/>
        </w:rPr>
      </w:pPr>
      <w:r>
        <w:rPr>
          <w:sz w:val="24"/>
          <w:shd w:val="clear" w:color="auto" w:fill="FDFFFF"/>
        </w:rPr>
        <w:t>невозможность применять высокое инспираторное и экспираторное</w:t>
      </w:r>
      <w:r>
        <w:rPr>
          <w:spacing w:val="-4"/>
          <w:sz w:val="24"/>
          <w:shd w:val="clear" w:color="auto" w:fill="FDFFFF"/>
        </w:rPr>
        <w:t xml:space="preserve"> </w:t>
      </w:r>
      <w:r>
        <w:rPr>
          <w:sz w:val="24"/>
          <w:shd w:val="clear" w:color="auto" w:fill="FDFFFF"/>
        </w:rPr>
        <w:t>давления;</w:t>
      </w:r>
    </w:p>
    <w:p w:rsidR="00D47AD1" w:rsidRDefault="00674B80">
      <w:pPr>
        <w:pStyle w:val="a4"/>
        <w:numPr>
          <w:ilvl w:val="0"/>
          <w:numId w:val="11"/>
        </w:numPr>
        <w:tabs>
          <w:tab w:val="left" w:pos="2389"/>
        </w:tabs>
        <w:spacing w:before="136"/>
        <w:rPr>
          <w:sz w:val="24"/>
        </w:rPr>
      </w:pPr>
      <w:r>
        <w:rPr>
          <w:sz w:val="24"/>
          <w:shd w:val="clear" w:color="auto" w:fill="FDFFFF"/>
        </w:rPr>
        <w:t>отсутствие прямого доступа к дыхательным путям для</w:t>
      </w:r>
      <w:r>
        <w:rPr>
          <w:spacing w:val="2"/>
          <w:sz w:val="24"/>
          <w:shd w:val="clear" w:color="auto" w:fill="FDFFFF"/>
        </w:rPr>
        <w:t xml:space="preserve"> </w:t>
      </w:r>
      <w:r>
        <w:rPr>
          <w:sz w:val="24"/>
          <w:shd w:val="clear" w:color="auto" w:fill="FDFFFF"/>
        </w:rPr>
        <w:t>санации;</w:t>
      </w:r>
    </w:p>
    <w:p w:rsidR="00D47AD1" w:rsidRDefault="00674B80">
      <w:pPr>
        <w:pStyle w:val="a4"/>
        <w:numPr>
          <w:ilvl w:val="0"/>
          <w:numId w:val="11"/>
        </w:numPr>
        <w:tabs>
          <w:tab w:val="left" w:pos="2389"/>
        </w:tabs>
        <w:spacing w:before="141"/>
        <w:rPr>
          <w:sz w:val="24"/>
        </w:rPr>
      </w:pPr>
      <w:r>
        <w:rPr>
          <w:sz w:val="24"/>
          <w:shd w:val="clear" w:color="auto" w:fill="FDFFFF"/>
        </w:rPr>
        <w:t>высокий риск</w:t>
      </w:r>
      <w:r>
        <w:rPr>
          <w:spacing w:val="-2"/>
          <w:sz w:val="24"/>
          <w:shd w:val="clear" w:color="auto" w:fill="FDFFFF"/>
        </w:rPr>
        <w:t xml:space="preserve"> </w:t>
      </w:r>
      <w:r>
        <w:rPr>
          <w:sz w:val="24"/>
          <w:shd w:val="clear" w:color="auto" w:fill="FDFFFF"/>
        </w:rPr>
        <w:t>аэрофагии;</w:t>
      </w:r>
    </w:p>
    <w:p w:rsidR="00D47AD1" w:rsidRDefault="00674B80">
      <w:pPr>
        <w:pStyle w:val="a4"/>
        <w:numPr>
          <w:ilvl w:val="0"/>
          <w:numId w:val="11"/>
        </w:numPr>
        <w:tabs>
          <w:tab w:val="left" w:pos="2389"/>
        </w:tabs>
        <w:spacing w:before="136"/>
        <w:rPr>
          <w:sz w:val="24"/>
        </w:rPr>
      </w:pPr>
      <w:r>
        <w:rPr>
          <w:sz w:val="24"/>
          <w:shd w:val="clear" w:color="auto" w:fill="FDFFFF"/>
        </w:rPr>
        <w:t>высокий риск аспирации содержимого полости рта и</w:t>
      </w:r>
      <w:r>
        <w:rPr>
          <w:spacing w:val="-2"/>
          <w:sz w:val="24"/>
          <w:shd w:val="clear" w:color="auto" w:fill="FDFFFF"/>
        </w:rPr>
        <w:t xml:space="preserve"> </w:t>
      </w:r>
      <w:r>
        <w:rPr>
          <w:sz w:val="24"/>
          <w:shd w:val="clear" w:color="auto" w:fill="FDFFFF"/>
        </w:rPr>
        <w:t>желудка;</w:t>
      </w:r>
    </w:p>
    <w:p w:rsidR="00D47AD1" w:rsidRDefault="00674B80">
      <w:pPr>
        <w:pStyle w:val="a4"/>
        <w:numPr>
          <w:ilvl w:val="0"/>
          <w:numId w:val="11"/>
        </w:numPr>
        <w:tabs>
          <w:tab w:val="left" w:pos="2389"/>
        </w:tabs>
        <w:spacing w:before="140"/>
        <w:rPr>
          <w:sz w:val="24"/>
        </w:rPr>
      </w:pPr>
      <w:r>
        <w:rPr>
          <w:sz w:val="24"/>
          <w:shd w:val="clear" w:color="auto" w:fill="FDFFFF"/>
        </w:rPr>
        <w:t>мацерация и некрозы кожи в местах прилегания</w:t>
      </w:r>
      <w:r>
        <w:rPr>
          <w:spacing w:val="-4"/>
          <w:sz w:val="24"/>
          <w:shd w:val="clear" w:color="auto" w:fill="FDFFFF"/>
        </w:rPr>
        <w:t xml:space="preserve"> </w:t>
      </w:r>
      <w:r>
        <w:rPr>
          <w:sz w:val="24"/>
          <w:shd w:val="clear" w:color="auto" w:fill="FDFFFF"/>
        </w:rPr>
        <w:t>маски;</w:t>
      </w:r>
    </w:p>
    <w:p w:rsidR="00D47AD1" w:rsidRDefault="00674B80">
      <w:pPr>
        <w:pStyle w:val="a4"/>
        <w:numPr>
          <w:ilvl w:val="0"/>
          <w:numId w:val="11"/>
        </w:numPr>
        <w:tabs>
          <w:tab w:val="left" w:pos="2389"/>
        </w:tabs>
        <w:spacing w:before="136"/>
        <w:rPr>
          <w:sz w:val="24"/>
        </w:rPr>
      </w:pPr>
      <w:r>
        <w:rPr>
          <w:sz w:val="24"/>
          <w:shd w:val="clear" w:color="auto" w:fill="FDFFFF"/>
        </w:rPr>
        <w:t>гипоксемия при смещении маски;</w:t>
      </w:r>
    </w:p>
    <w:p w:rsidR="00D47AD1" w:rsidRDefault="00674B80">
      <w:pPr>
        <w:pStyle w:val="a4"/>
        <w:numPr>
          <w:ilvl w:val="0"/>
          <w:numId w:val="11"/>
        </w:numPr>
        <w:tabs>
          <w:tab w:val="left" w:pos="2389"/>
        </w:tabs>
        <w:spacing w:before="140"/>
        <w:rPr>
          <w:sz w:val="24"/>
        </w:rPr>
      </w:pPr>
      <w:r>
        <w:rPr>
          <w:sz w:val="24"/>
          <w:shd w:val="clear" w:color="auto" w:fill="FDFFFF"/>
        </w:rPr>
        <w:t>конъюнктивиты;</w:t>
      </w:r>
    </w:p>
    <w:p w:rsidR="00D47AD1" w:rsidRDefault="00674B80">
      <w:pPr>
        <w:pStyle w:val="a4"/>
        <w:numPr>
          <w:ilvl w:val="0"/>
          <w:numId w:val="11"/>
        </w:numPr>
        <w:tabs>
          <w:tab w:val="left" w:pos="2389"/>
        </w:tabs>
        <w:spacing w:before="136"/>
        <w:rPr>
          <w:sz w:val="24"/>
        </w:rPr>
      </w:pPr>
      <w:r>
        <w:rPr>
          <w:sz w:val="24"/>
          <w:shd w:val="clear" w:color="auto" w:fill="FDFFFF"/>
        </w:rPr>
        <w:t>высыхание рот</w:t>
      </w:r>
      <w:proofErr w:type="gramStart"/>
      <w:r>
        <w:rPr>
          <w:sz w:val="24"/>
          <w:shd w:val="clear" w:color="auto" w:fill="FDFFFF"/>
        </w:rPr>
        <w:t>о-</w:t>
      </w:r>
      <w:proofErr w:type="gramEnd"/>
      <w:r>
        <w:rPr>
          <w:sz w:val="24"/>
          <w:shd w:val="clear" w:color="auto" w:fill="FDFFFF"/>
        </w:rPr>
        <w:t xml:space="preserve"> и</w:t>
      </w:r>
      <w:r>
        <w:rPr>
          <w:spacing w:val="-1"/>
          <w:sz w:val="24"/>
          <w:shd w:val="clear" w:color="auto" w:fill="FDFFFF"/>
        </w:rPr>
        <w:t xml:space="preserve"> </w:t>
      </w:r>
      <w:r>
        <w:rPr>
          <w:sz w:val="24"/>
          <w:shd w:val="clear" w:color="auto" w:fill="FDFFFF"/>
        </w:rPr>
        <w:t>носоглотки;</w:t>
      </w:r>
    </w:p>
    <w:p w:rsidR="00D47AD1" w:rsidRDefault="00674B80">
      <w:pPr>
        <w:pStyle w:val="a4"/>
        <w:numPr>
          <w:ilvl w:val="0"/>
          <w:numId w:val="11"/>
        </w:numPr>
        <w:tabs>
          <w:tab w:val="left" w:pos="2509"/>
        </w:tabs>
        <w:spacing w:before="140"/>
        <w:ind w:left="2509" w:hanging="380"/>
        <w:rPr>
          <w:sz w:val="24"/>
        </w:rPr>
      </w:pPr>
      <w:r>
        <w:rPr>
          <w:sz w:val="24"/>
          <w:shd w:val="clear" w:color="auto" w:fill="FDFFFF"/>
        </w:rPr>
        <w:t>носовые кровотечения.</w:t>
      </w:r>
    </w:p>
    <w:p w:rsidR="00D47AD1" w:rsidRDefault="00D47AD1">
      <w:pPr>
        <w:pStyle w:val="a3"/>
        <w:rPr>
          <w:sz w:val="20"/>
        </w:rPr>
      </w:pPr>
    </w:p>
    <w:p w:rsidR="00D47AD1" w:rsidRDefault="00D47AD1">
      <w:pPr>
        <w:pStyle w:val="a3"/>
        <w:spacing w:before="3"/>
        <w:rPr>
          <w:sz w:val="20"/>
        </w:rPr>
      </w:pPr>
    </w:p>
    <w:p w:rsidR="00D47AD1" w:rsidRDefault="00674B80">
      <w:pPr>
        <w:pStyle w:val="2"/>
        <w:spacing w:before="90"/>
        <w:ind w:left="0" w:right="526"/>
        <w:jc w:val="right"/>
      </w:pPr>
      <w:proofErr w:type="gramStart"/>
      <w:r>
        <w:rPr>
          <w:spacing w:val="-147"/>
          <w:shd w:val="clear" w:color="auto" w:fill="FDFFFF"/>
        </w:rPr>
        <w:t>Р</w:t>
      </w:r>
      <w:proofErr w:type="gramEnd"/>
      <w:r>
        <w:rPr>
          <w:spacing w:val="89"/>
        </w:rPr>
        <w:t xml:space="preserve"> </w:t>
      </w:r>
      <w:r>
        <w:rPr>
          <w:shd w:val="clear" w:color="auto" w:fill="FDFFFF"/>
        </w:rPr>
        <w:t>екомендация  1. У пациента  с  острой  дыхательной недостаточностью,</w:t>
      </w:r>
      <w:r>
        <w:rPr>
          <w:spacing w:val="39"/>
          <w:shd w:val="clear" w:color="auto" w:fill="FDFFFF"/>
        </w:rPr>
        <w:t xml:space="preserve"> </w:t>
      </w:r>
      <w:r>
        <w:rPr>
          <w:shd w:val="clear" w:color="auto" w:fill="FDFFFF"/>
        </w:rPr>
        <w:t>исходя</w:t>
      </w:r>
    </w:p>
    <w:p w:rsidR="00D47AD1" w:rsidRDefault="00674B80">
      <w:pPr>
        <w:spacing w:before="135"/>
        <w:ind w:right="526"/>
        <w:jc w:val="right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из патофизиологии  дыхательной недостаточности, технологии неинвазивной  ИВЛ</w:t>
      </w:r>
      <w:r>
        <w:rPr>
          <w:b/>
          <w:spacing w:val="9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и</w:t>
      </w:r>
    </w:p>
    <w:p w:rsidR="00D47AD1" w:rsidRDefault="00674B80">
      <w:pPr>
        <w:spacing w:before="140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данных  исследований  доказательной  медицины,  рекомендовано  ее </w:t>
      </w:r>
      <w:r>
        <w:rPr>
          <w:b/>
          <w:spacing w:val="7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использование</w:t>
      </w:r>
    </w:p>
    <w:p w:rsidR="00D47AD1" w:rsidRDefault="00674B80">
      <w:pPr>
        <w:spacing w:before="137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при следующих патологиях:</w:t>
      </w:r>
    </w:p>
    <w:p w:rsidR="00D47AD1" w:rsidRDefault="00596C70">
      <w:pPr>
        <w:pStyle w:val="a4"/>
        <w:numPr>
          <w:ilvl w:val="0"/>
          <w:numId w:val="10"/>
        </w:numPr>
        <w:tabs>
          <w:tab w:val="left" w:pos="2221"/>
          <w:tab w:val="left" w:pos="4189"/>
          <w:tab w:val="left" w:pos="5521"/>
          <w:tab w:val="left" w:pos="6613"/>
          <w:tab w:val="left" w:pos="8390"/>
          <w:tab w:val="left" w:pos="9306"/>
        </w:tabs>
        <w:spacing w:before="144"/>
        <w:rPr>
          <w:b/>
          <w:sz w:val="24"/>
        </w:rPr>
      </w:pPr>
      <w:r w:rsidRPr="00596C7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3" type="#_x0000_t202" style="position:absolute;left:0;text-align:left;margin-left:96.65pt;margin-top:27.85pt;width:455.95pt;height:14pt;z-index:-251654144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1952"/>
                      <w:tab w:val="left" w:pos="3121"/>
                      <w:tab w:val="left" w:pos="4185"/>
                      <w:tab w:val="left" w:pos="4625"/>
                      <w:tab w:val="left" w:pos="5725"/>
                      <w:tab w:val="left" w:pos="6165"/>
                      <w:tab w:val="left" w:pos="7510"/>
                    </w:tabs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обструктивная</w:t>
                  </w:r>
                  <w:r>
                    <w:rPr>
                      <w:b/>
                      <w:sz w:val="24"/>
                    </w:rPr>
                    <w:tab/>
                    <w:t>болезнь</w:t>
                  </w:r>
                  <w:r>
                    <w:rPr>
                      <w:b/>
                      <w:sz w:val="24"/>
                    </w:rPr>
                    <w:tab/>
                    <w:t>легких</w:t>
                  </w:r>
                  <w:r>
                    <w:rPr>
                      <w:b/>
                      <w:sz w:val="24"/>
                    </w:rPr>
                    <w:tab/>
                    <w:t>–</w:t>
                  </w:r>
                  <w:r>
                    <w:rPr>
                      <w:b/>
                      <w:sz w:val="24"/>
                    </w:rPr>
                    <w:tab/>
                    <w:t>ХОБЛ)</w:t>
                  </w:r>
                  <w:r>
                    <w:rPr>
                      <w:b/>
                      <w:sz w:val="24"/>
                    </w:rPr>
                    <w:tab/>
                    <w:t>–</w:t>
                  </w:r>
                  <w:r>
                    <w:rPr>
                      <w:b/>
                      <w:sz w:val="24"/>
                    </w:rPr>
                    <w:tab/>
                    <w:t>пациенту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pacing w:val="-3"/>
                      <w:sz w:val="24"/>
                    </w:rPr>
                    <w:t>рекомендуется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="00674B80">
        <w:rPr>
          <w:spacing w:val="-60"/>
          <w:sz w:val="24"/>
          <w:shd w:val="clear" w:color="auto" w:fill="FDFFFF"/>
        </w:rPr>
        <w:t xml:space="preserve"> </w:t>
      </w:r>
      <w:proofErr w:type="gramStart"/>
      <w:r w:rsidR="00674B80">
        <w:rPr>
          <w:b/>
          <w:sz w:val="24"/>
          <w:shd w:val="clear" w:color="auto" w:fill="FDFFFF"/>
        </w:rPr>
        <w:t>Экспираторное</w:t>
      </w:r>
      <w:r w:rsidR="00674B80">
        <w:rPr>
          <w:b/>
          <w:sz w:val="24"/>
          <w:shd w:val="clear" w:color="auto" w:fill="FDFFFF"/>
        </w:rPr>
        <w:tab/>
        <w:t>закрытие</w:t>
      </w:r>
      <w:r w:rsidR="00674B80">
        <w:rPr>
          <w:b/>
          <w:sz w:val="24"/>
          <w:shd w:val="clear" w:color="auto" w:fill="FDFFFF"/>
        </w:rPr>
        <w:tab/>
        <w:t>мелких</w:t>
      </w:r>
      <w:r w:rsidR="00674B80">
        <w:rPr>
          <w:b/>
          <w:sz w:val="24"/>
          <w:shd w:val="clear" w:color="auto" w:fill="FDFFFF"/>
        </w:rPr>
        <w:tab/>
        <w:t>дыхательных</w:t>
      </w:r>
      <w:r w:rsidR="00674B80">
        <w:rPr>
          <w:b/>
          <w:sz w:val="24"/>
          <w:shd w:val="clear" w:color="auto" w:fill="FDFFFF"/>
        </w:rPr>
        <w:tab/>
        <w:t>путей</w:t>
      </w:r>
      <w:r w:rsidR="00674B80">
        <w:rPr>
          <w:b/>
          <w:sz w:val="24"/>
          <w:shd w:val="clear" w:color="auto" w:fill="FDFFFF"/>
        </w:rPr>
        <w:tab/>
        <w:t>(хроническая</w:t>
      </w:r>
      <w:proofErr w:type="gramEnd"/>
    </w:p>
    <w:p w:rsidR="00D47AD1" w:rsidRDefault="00674B80">
      <w:pPr>
        <w:tabs>
          <w:tab w:val="left" w:pos="3893"/>
          <w:tab w:val="left" w:pos="4241"/>
          <w:tab w:val="left" w:pos="5585"/>
          <w:tab w:val="left" w:pos="5909"/>
          <w:tab w:val="left" w:pos="7390"/>
          <w:tab w:val="left" w:pos="8930"/>
          <w:tab w:val="left" w:pos="9538"/>
        </w:tabs>
        <w:spacing w:before="121"/>
        <w:ind w:left="1652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кислородотерапия</w:t>
      </w:r>
      <w:r>
        <w:rPr>
          <w:b/>
          <w:sz w:val="24"/>
          <w:shd w:val="clear" w:color="auto" w:fill="FDFFFF"/>
        </w:rPr>
        <w:tab/>
        <w:t>в</w:t>
      </w:r>
      <w:r>
        <w:rPr>
          <w:b/>
          <w:sz w:val="24"/>
          <w:shd w:val="clear" w:color="auto" w:fill="FDFFFF"/>
        </w:rPr>
        <w:tab/>
        <w:t>сочетании</w:t>
      </w:r>
      <w:r>
        <w:rPr>
          <w:b/>
          <w:sz w:val="24"/>
          <w:shd w:val="clear" w:color="auto" w:fill="FDFFFF"/>
        </w:rPr>
        <w:tab/>
        <w:t>с</w:t>
      </w:r>
      <w:r>
        <w:rPr>
          <w:b/>
          <w:sz w:val="24"/>
          <w:shd w:val="clear" w:color="auto" w:fill="FDFFFF"/>
        </w:rPr>
        <w:tab/>
      </w:r>
      <w:proofErr w:type="gramStart"/>
      <w:r>
        <w:rPr>
          <w:b/>
          <w:sz w:val="24"/>
          <w:shd w:val="clear" w:color="auto" w:fill="FDFFFF"/>
        </w:rPr>
        <w:t>умеренным</w:t>
      </w:r>
      <w:proofErr w:type="gramEnd"/>
      <w:r>
        <w:rPr>
          <w:b/>
          <w:sz w:val="24"/>
          <w:shd w:val="clear" w:color="auto" w:fill="FDFFFF"/>
        </w:rPr>
        <w:tab/>
        <w:t>РЕЕР/СРАР</w:t>
      </w:r>
      <w:r>
        <w:rPr>
          <w:b/>
          <w:sz w:val="24"/>
          <w:shd w:val="clear" w:color="auto" w:fill="FDFFFF"/>
        </w:rPr>
        <w:tab/>
        <w:t>для</w:t>
      </w:r>
      <w:r>
        <w:rPr>
          <w:b/>
          <w:sz w:val="24"/>
          <w:shd w:val="clear" w:color="auto" w:fill="FDFFFF"/>
        </w:rPr>
        <w:tab/>
        <w:t>облегчения</w:t>
      </w:r>
    </w:p>
    <w:p w:rsidR="00D47AD1" w:rsidRDefault="00596C70">
      <w:pPr>
        <w:pStyle w:val="a3"/>
        <w:spacing w:before="8"/>
        <w:rPr>
          <w:b/>
          <w:sz w:val="9"/>
        </w:rPr>
      </w:pPr>
      <w:r w:rsidRPr="00596C70">
        <w:pict>
          <v:shape id="_x0000_s1192" type="#_x0000_t202" style="position:absolute;margin-left:96.65pt;margin-top:6.8pt;width:455.95pt;height:14pt;z-index:-25165312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экспираторного потока и умеренным инспираторным давлением для разгрузки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91" type="#_x0000_t202" style="position:absolute;margin-left:96.65pt;margin-top:27.6pt;width:455.95pt;height:13.8pt;z-index:-25165209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1784"/>
                      <w:tab w:val="left" w:pos="2777"/>
                      <w:tab w:val="left" w:pos="4029"/>
                      <w:tab w:val="left" w:pos="5905"/>
                      <w:tab w:val="left" w:pos="7762"/>
                      <w:tab w:val="left" w:pos="8242"/>
                    </w:tabs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дыхательных</w:t>
                  </w:r>
                  <w:r>
                    <w:rPr>
                      <w:b/>
                      <w:sz w:val="24"/>
                    </w:rPr>
                    <w:tab/>
                    <w:t>мышц</w:t>
                  </w:r>
                  <w:r>
                    <w:rPr>
                      <w:b/>
                      <w:sz w:val="24"/>
                    </w:rPr>
                    <w:tab/>
                    <w:t>(уровень</w:t>
                  </w:r>
                  <w:r>
                    <w:rPr>
                      <w:b/>
                      <w:sz w:val="24"/>
                    </w:rPr>
                    <w:tab/>
                    <w:t>достоверности</w:t>
                  </w:r>
                  <w:r>
                    <w:rPr>
                      <w:b/>
                      <w:sz w:val="24"/>
                    </w:rPr>
                    <w:tab/>
                    <w:t>доказательств</w:t>
                  </w:r>
                  <w:r>
                    <w:rPr>
                      <w:b/>
                      <w:sz w:val="24"/>
                    </w:rPr>
                    <w:tab/>
                    <w:t>1,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pacing w:val="-4"/>
                      <w:sz w:val="24"/>
                    </w:rPr>
                    <w:t>уровень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47AD1" w:rsidRDefault="00D47AD1">
      <w:pPr>
        <w:pStyle w:val="a3"/>
        <w:spacing w:before="5"/>
        <w:rPr>
          <w:b/>
          <w:sz w:val="8"/>
        </w:rPr>
      </w:pPr>
    </w:p>
    <w:p w:rsidR="00D47AD1" w:rsidRDefault="00674B80">
      <w:pPr>
        <w:spacing w:before="121"/>
        <w:ind w:left="1652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убедительности рекомендаций В).</w:t>
      </w:r>
    </w:p>
    <w:p w:rsidR="00D47AD1" w:rsidRDefault="00674B80">
      <w:pPr>
        <w:pStyle w:val="a4"/>
        <w:numPr>
          <w:ilvl w:val="0"/>
          <w:numId w:val="10"/>
        </w:numPr>
        <w:tabs>
          <w:tab w:val="left" w:pos="2221"/>
          <w:tab w:val="left" w:pos="4413"/>
          <w:tab w:val="left" w:pos="6721"/>
          <w:tab w:val="left" w:pos="7510"/>
          <w:tab w:val="left" w:pos="7862"/>
          <w:tab w:val="left" w:pos="9342"/>
        </w:tabs>
        <w:spacing w:before="143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Гипоксемическая</w:t>
      </w:r>
      <w:r>
        <w:rPr>
          <w:b/>
          <w:sz w:val="24"/>
          <w:shd w:val="clear" w:color="auto" w:fill="FDFFFF"/>
        </w:rPr>
        <w:tab/>
        <w:t>(</w:t>
      </w:r>
      <w:proofErr w:type="gramStart"/>
      <w:r>
        <w:rPr>
          <w:b/>
          <w:sz w:val="24"/>
          <w:shd w:val="clear" w:color="auto" w:fill="FDFFFF"/>
        </w:rPr>
        <w:t>паренхиматозная</w:t>
      </w:r>
      <w:proofErr w:type="gramEnd"/>
      <w:r>
        <w:rPr>
          <w:b/>
          <w:sz w:val="24"/>
          <w:shd w:val="clear" w:color="auto" w:fill="FDFFFF"/>
        </w:rPr>
        <w:t>)</w:t>
      </w:r>
      <w:r>
        <w:rPr>
          <w:b/>
          <w:sz w:val="24"/>
          <w:shd w:val="clear" w:color="auto" w:fill="FDFFFF"/>
        </w:rPr>
        <w:tab/>
        <w:t>ОДН</w:t>
      </w:r>
      <w:r>
        <w:rPr>
          <w:b/>
          <w:sz w:val="24"/>
          <w:shd w:val="clear" w:color="auto" w:fill="FDFFFF"/>
        </w:rPr>
        <w:tab/>
        <w:t>с</w:t>
      </w:r>
      <w:r>
        <w:rPr>
          <w:b/>
          <w:sz w:val="24"/>
          <w:shd w:val="clear" w:color="auto" w:fill="FDFFFF"/>
        </w:rPr>
        <w:tab/>
        <w:t>невысоким</w:t>
      </w:r>
      <w:r>
        <w:rPr>
          <w:b/>
          <w:sz w:val="24"/>
          <w:shd w:val="clear" w:color="auto" w:fill="FDFFFF"/>
        </w:rPr>
        <w:tab/>
        <w:t>потенциалом</w:t>
      </w:r>
    </w:p>
    <w:p w:rsidR="00D47AD1" w:rsidRDefault="00596C70">
      <w:pPr>
        <w:pStyle w:val="a3"/>
        <w:spacing w:before="8"/>
        <w:rPr>
          <w:b/>
          <w:sz w:val="8"/>
        </w:rPr>
      </w:pPr>
      <w:r w:rsidRPr="00596C70">
        <w:pict>
          <v:shape id="_x0000_s1190" type="#_x0000_t202" style="position:absolute;margin-left:96.65pt;margin-top:6.2pt;width:455.95pt;height:13.8pt;z-index:-25165107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рекрутабельности альвеол (пневмония, ушиб легких, тромбоэмболия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легочной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652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артерии  (ТЭЛА)  с  развитием  инфарктной  пневмонии,  состояние</w:t>
      </w:r>
      <w:r>
        <w:rPr>
          <w:b/>
          <w:spacing w:val="-25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после резекции</w:t>
      </w:r>
    </w:p>
    <w:p w:rsidR="00D47AD1" w:rsidRDefault="00596C70">
      <w:pPr>
        <w:pStyle w:val="a3"/>
        <w:spacing w:before="8"/>
        <w:rPr>
          <w:b/>
          <w:sz w:val="9"/>
        </w:rPr>
      </w:pPr>
      <w:r w:rsidRPr="00596C70">
        <w:pict>
          <v:shape id="_x0000_s1189" type="#_x0000_t202" style="position:absolute;margin-left:96.65pt;margin-top:6.8pt;width:455.95pt;height:14.05pt;z-index:-251650048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легкого) – пациенту рекомендуется кислородотерапия в сочетании с</w:t>
                  </w:r>
                  <w:r>
                    <w:rPr>
                      <w:b/>
                      <w:spacing w:val="52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4"/>
                    </w:rPr>
                    <w:t>низким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652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РЕЕР/СРАР</w:t>
      </w:r>
      <w:r>
        <w:rPr>
          <w:b/>
          <w:spacing w:val="17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и</w:t>
      </w:r>
      <w:r>
        <w:rPr>
          <w:b/>
          <w:spacing w:val="22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низким</w:t>
      </w:r>
      <w:r>
        <w:rPr>
          <w:b/>
          <w:spacing w:val="22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инспираторным</w:t>
      </w:r>
      <w:r>
        <w:rPr>
          <w:b/>
          <w:spacing w:val="22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давлением</w:t>
      </w:r>
      <w:r>
        <w:rPr>
          <w:b/>
          <w:spacing w:val="22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(Pinsp,</w:t>
      </w:r>
      <w:r>
        <w:rPr>
          <w:b/>
          <w:spacing w:val="2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IPAP,</w:t>
      </w:r>
      <w:r>
        <w:rPr>
          <w:b/>
          <w:spacing w:val="21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PS)</w:t>
      </w:r>
      <w:r>
        <w:rPr>
          <w:b/>
          <w:spacing w:val="2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для</w:t>
      </w:r>
      <w:r>
        <w:rPr>
          <w:b/>
          <w:spacing w:val="19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разгрузки</w:t>
      </w:r>
    </w:p>
    <w:p w:rsidR="00D47AD1" w:rsidRDefault="00596C70">
      <w:pPr>
        <w:pStyle w:val="a3"/>
        <w:spacing w:before="8"/>
        <w:rPr>
          <w:b/>
          <w:sz w:val="9"/>
        </w:rPr>
      </w:pPr>
      <w:r w:rsidRPr="00596C70">
        <w:pict>
          <v:shape id="_x0000_s1188" type="#_x0000_t202" style="position:absolute;margin-left:96.65pt;margin-top:6.8pt;width:455.95pt;height:14pt;z-index:-251649024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1784"/>
                      <w:tab w:val="left" w:pos="2777"/>
                      <w:tab w:val="left" w:pos="4029"/>
                      <w:tab w:val="left" w:pos="5905"/>
                      <w:tab w:val="left" w:pos="7762"/>
                      <w:tab w:val="left" w:pos="8242"/>
                    </w:tabs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дыхательных</w:t>
                  </w:r>
                  <w:r>
                    <w:rPr>
                      <w:b/>
                      <w:sz w:val="24"/>
                    </w:rPr>
                    <w:tab/>
                    <w:t>мышц</w:t>
                  </w:r>
                  <w:r>
                    <w:rPr>
                      <w:b/>
                      <w:sz w:val="24"/>
                    </w:rPr>
                    <w:tab/>
                    <w:t>(уровень</w:t>
                  </w:r>
                  <w:r>
                    <w:rPr>
                      <w:b/>
                      <w:sz w:val="24"/>
                    </w:rPr>
                    <w:tab/>
                    <w:t>достоверности</w:t>
                  </w:r>
                  <w:r>
                    <w:rPr>
                      <w:b/>
                      <w:sz w:val="24"/>
                    </w:rPr>
                    <w:tab/>
                    <w:t>доказательств</w:t>
                  </w:r>
                  <w:r>
                    <w:rPr>
                      <w:b/>
                      <w:sz w:val="24"/>
                    </w:rPr>
                    <w:tab/>
                    <w:t>2,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pacing w:val="-4"/>
                      <w:sz w:val="24"/>
                    </w:rPr>
                    <w:t>уровень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652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убедительности рекомендаций В).</w:t>
      </w:r>
    </w:p>
    <w:p w:rsidR="00D47AD1" w:rsidRDefault="00596C70">
      <w:pPr>
        <w:pStyle w:val="a4"/>
        <w:numPr>
          <w:ilvl w:val="0"/>
          <w:numId w:val="10"/>
        </w:numPr>
        <w:tabs>
          <w:tab w:val="left" w:pos="2221"/>
        </w:tabs>
        <w:spacing w:before="139"/>
        <w:rPr>
          <w:b/>
          <w:sz w:val="24"/>
        </w:rPr>
      </w:pPr>
      <w:r w:rsidRPr="00596C70">
        <w:pict>
          <v:shape id="_x0000_s1187" type="#_x0000_t202" style="position:absolute;left:0;text-align:left;margin-left:96.65pt;margin-top:27.75pt;width:455.95pt;height:14.05pt;z-index:-25164800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416"/>
                      <w:tab w:val="left" w:pos="1832"/>
                      <w:tab w:val="left" w:pos="2225"/>
                      <w:tab w:val="left" w:pos="4561"/>
                      <w:tab w:val="left" w:pos="6614"/>
                      <w:tab w:val="left" w:pos="8162"/>
                      <w:tab w:val="left" w:pos="8990"/>
                    </w:tabs>
                    <w:ind w:right="-15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в</w:t>
                  </w:r>
                  <w:r>
                    <w:rPr>
                      <w:b/>
                      <w:sz w:val="24"/>
                    </w:rPr>
                    <w:tab/>
                    <w:t>сочетании</w:t>
                  </w:r>
                  <w:r>
                    <w:rPr>
                      <w:b/>
                      <w:sz w:val="24"/>
                    </w:rPr>
                    <w:tab/>
                    <w:t>с</w:t>
                  </w:r>
                  <w:r>
                    <w:rPr>
                      <w:b/>
                      <w:sz w:val="24"/>
                    </w:rPr>
                    <w:tab/>
                    <w:t>иммуносупрессией</w:t>
                  </w:r>
                  <w:r>
                    <w:rPr>
                      <w:b/>
                      <w:sz w:val="24"/>
                    </w:rPr>
                    <w:tab/>
                    <w:t>(пневмоцистная</w:t>
                  </w:r>
                  <w:r>
                    <w:rPr>
                      <w:b/>
                      <w:sz w:val="24"/>
                    </w:rPr>
                    <w:tab/>
                    <w:t>пневмония,</w:t>
                  </w:r>
                  <w:r>
                    <w:rPr>
                      <w:b/>
                      <w:sz w:val="24"/>
                    </w:rPr>
                    <w:tab/>
                    <w:t>ОДН</w:t>
                  </w:r>
                  <w:r>
                    <w:rPr>
                      <w:b/>
                      <w:sz w:val="24"/>
                    </w:rPr>
                    <w:tab/>
                    <w:t>в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="00674B80">
        <w:rPr>
          <w:spacing w:val="-60"/>
          <w:sz w:val="24"/>
          <w:shd w:val="clear" w:color="auto" w:fill="FDFFFF"/>
        </w:rPr>
        <w:t xml:space="preserve"> </w:t>
      </w:r>
      <w:r w:rsidR="00674B80">
        <w:rPr>
          <w:b/>
          <w:sz w:val="24"/>
          <w:shd w:val="clear" w:color="auto" w:fill="FDFFFF"/>
        </w:rPr>
        <w:t>Гипоксемическая ОДН с невысоким потенциалом рекрутабельности</w:t>
      </w:r>
      <w:r w:rsidR="00674B80">
        <w:rPr>
          <w:b/>
          <w:spacing w:val="25"/>
          <w:sz w:val="24"/>
          <w:shd w:val="clear" w:color="auto" w:fill="FDFFFF"/>
        </w:rPr>
        <w:t xml:space="preserve"> </w:t>
      </w:r>
      <w:r w:rsidR="00674B80">
        <w:rPr>
          <w:b/>
          <w:sz w:val="24"/>
          <w:shd w:val="clear" w:color="auto" w:fill="FDFFFF"/>
        </w:rPr>
        <w:t>альвеол</w:t>
      </w:r>
    </w:p>
    <w:p w:rsidR="00D47AD1" w:rsidRDefault="00674B80">
      <w:pPr>
        <w:spacing w:before="121"/>
        <w:ind w:left="1652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proofErr w:type="gramStart"/>
      <w:r>
        <w:rPr>
          <w:b/>
          <w:sz w:val="24"/>
          <w:shd w:val="clear" w:color="auto" w:fill="FDFFFF"/>
        </w:rPr>
        <w:t>онкогематологии, ОДН после трансплантации солидных органов) – пациенту</w:t>
      </w:r>
      <w:proofErr w:type="gramEnd"/>
    </w:p>
    <w:p w:rsidR="00D47AD1" w:rsidRDefault="00596C70">
      <w:pPr>
        <w:pStyle w:val="a3"/>
        <w:spacing w:before="8"/>
        <w:rPr>
          <w:b/>
          <w:sz w:val="9"/>
        </w:rPr>
      </w:pPr>
      <w:r w:rsidRPr="00596C70">
        <w:pict>
          <v:shape id="_x0000_s1186" type="#_x0000_t202" style="position:absolute;margin-left:96.65pt;margin-top:6.8pt;width:455.95pt;height:14pt;z-index:-25164697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1812"/>
                      <w:tab w:val="left" w:pos="4033"/>
                      <w:tab w:val="left" w:pos="4365"/>
                      <w:tab w:val="left" w:pos="5694"/>
                      <w:tab w:val="left" w:pos="6002"/>
                      <w:tab w:val="left" w:pos="7462"/>
                      <w:tab w:val="left" w:pos="8983"/>
                    </w:tabs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рекомендуется</w:t>
                  </w:r>
                  <w:r>
                    <w:rPr>
                      <w:b/>
                      <w:sz w:val="24"/>
                    </w:rPr>
                    <w:tab/>
                    <w:t>кислородотерапия</w:t>
                  </w:r>
                  <w:r>
                    <w:rPr>
                      <w:b/>
                      <w:sz w:val="24"/>
                    </w:rPr>
                    <w:tab/>
                    <w:t>в</w:t>
                  </w:r>
                  <w:r>
                    <w:rPr>
                      <w:b/>
                      <w:sz w:val="24"/>
                    </w:rPr>
                    <w:tab/>
                    <w:t>сочетании</w:t>
                  </w:r>
                  <w:r>
                    <w:rPr>
                      <w:b/>
                      <w:sz w:val="24"/>
                    </w:rPr>
                    <w:tab/>
                    <w:t>с</w:t>
                  </w:r>
                  <w:r>
                    <w:rPr>
                      <w:b/>
                      <w:sz w:val="24"/>
                    </w:rPr>
                    <w:tab/>
                  </w:r>
                  <w:proofErr w:type="gramStart"/>
                  <w:r>
                    <w:rPr>
                      <w:b/>
                      <w:sz w:val="24"/>
                    </w:rPr>
                    <w:t>умеренным</w:t>
                  </w:r>
                  <w:proofErr w:type="gramEnd"/>
                  <w:r>
                    <w:rPr>
                      <w:b/>
                      <w:sz w:val="24"/>
                    </w:rPr>
                    <w:tab/>
                    <w:t>РЕЕР/СРАР</w:t>
                  </w:r>
                  <w:r>
                    <w:rPr>
                      <w:b/>
                      <w:sz w:val="24"/>
                    </w:rPr>
                    <w:tab/>
                    <w:t>и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85" type="#_x0000_t202" style="position:absolute;margin-left:96.65pt;margin-top:27.6pt;width:455.95pt;height:13.8pt;z-index:-25164595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1472"/>
                      <w:tab w:val="left" w:pos="3460"/>
                      <w:tab w:val="left" w:pos="4837"/>
                      <w:tab w:val="left" w:pos="5438"/>
                      <w:tab w:val="left" w:pos="6734"/>
                      <w:tab w:val="left" w:pos="8426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умеренным</w:t>
                  </w:r>
                  <w:r>
                    <w:rPr>
                      <w:b/>
                      <w:sz w:val="24"/>
                    </w:rPr>
                    <w:tab/>
                    <w:t>инспираторным</w:t>
                  </w:r>
                  <w:r>
                    <w:rPr>
                      <w:b/>
                      <w:sz w:val="24"/>
                    </w:rPr>
                    <w:tab/>
                    <w:t>давлением</w:t>
                  </w:r>
                  <w:r>
                    <w:rPr>
                      <w:b/>
                      <w:sz w:val="24"/>
                    </w:rPr>
                    <w:tab/>
                    <w:t>для</w:t>
                  </w:r>
                  <w:r>
                    <w:rPr>
                      <w:b/>
                      <w:sz w:val="24"/>
                    </w:rPr>
                    <w:tab/>
                    <w:t>разгрузки</w:t>
                  </w:r>
                  <w:r>
                    <w:rPr>
                      <w:b/>
                      <w:sz w:val="24"/>
                    </w:rPr>
                    <w:tab/>
                    <w:t>дыхательных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pacing w:val="-5"/>
                      <w:sz w:val="24"/>
                    </w:rPr>
                    <w:t>мышц</w:t>
                  </w:r>
                </w:p>
              </w:txbxContent>
            </v:textbox>
            <w10:wrap type="topAndBottom" anchorx="page"/>
          </v:shape>
        </w:pict>
      </w:r>
    </w:p>
    <w:p w:rsidR="00D47AD1" w:rsidRDefault="00D47AD1">
      <w:pPr>
        <w:pStyle w:val="a3"/>
        <w:spacing w:before="5"/>
        <w:rPr>
          <w:b/>
          <w:sz w:val="8"/>
        </w:rPr>
      </w:pPr>
    </w:p>
    <w:p w:rsidR="00D47AD1" w:rsidRDefault="00D47AD1">
      <w:pPr>
        <w:rPr>
          <w:sz w:val="8"/>
        </w:rPr>
        <w:sectPr w:rsidR="00D47AD1">
          <w:headerReference w:type="default" r:id="rId12"/>
          <w:footerReference w:type="default" r:id="rId13"/>
          <w:pgSz w:w="11900" w:h="16840"/>
          <w:pgMar w:top="1480" w:right="320" w:bottom="1240" w:left="280" w:header="0" w:footer="1057" w:gutter="0"/>
          <w:pgNumType w:start="9"/>
          <w:cols w:space="720"/>
        </w:sectPr>
      </w:pPr>
    </w:p>
    <w:p w:rsidR="00D47AD1" w:rsidRDefault="00674B80">
      <w:pPr>
        <w:spacing w:before="72"/>
        <w:ind w:left="1652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lastRenderedPageBreak/>
        <w:t xml:space="preserve"> </w:t>
      </w:r>
      <w:proofErr w:type="gramStart"/>
      <w:r>
        <w:rPr>
          <w:b/>
          <w:sz w:val="24"/>
          <w:shd w:val="clear" w:color="auto" w:fill="FDFFFF"/>
        </w:rPr>
        <w:t>(уровень достоверности доказательств 2, уровень убедительности рекомендаций</w:t>
      </w:r>
      <w:proofErr w:type="gramEnd"/>
    </w:p>
    <w:p w:rsidR="00D47AD1" w:rsidRDefault="00674B80">
      <w:pPr>
        <w:spacing w:before="140"/>
        <w:ind w:left="1652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В).</w:t>
      </w:r>
    </w:p>
    <w:p w:rsidR="00D47AD1" w:rsidRDefault="00674B80">
      <w:pPr>
        <w:pStyle w:val="2"/>
        <w:numPr>
          <w:ilvl w:val="0"/>
          <w:numId w:val="10"/>
        </w:numPr>
        <w:tabs>
          <w:tab w:val="left" w:pos="2221"/>
        </w:tabs>
        <w:spacing w:before="140"/>
        <w:ind w:right="522" w:hanging="2221"/>
        <w:jc w:val="right"/>
      </w:pPr>
      <w:r>
        <w:rPr>
          <w:b w:val="0"/>
          <w:spacing w:val="-60"/>
          <w:shd w:val="clear" w:color="auto" w:fill="FDFFFF"/>
        </w:rPr>
        <w:t xml:space="preserve"> </w:t>
      </w:r>
      <w:r>
        <w:rPr>
          <w:shd w:val="clear" w:color="auto" w:fill="FDFFFF"/>
        </w:rPr>
        <w:t>Острая  левожелудочковая  недостаточность  и  кардиогенный  отек  легких</w:t>
      </w:r>
      <w:r>
        <w:rPr>
          <w:spacing w:val="35"/>
          <w:shd w:val="clear" w:color="auto" w:fill="FDFFFF"/>
        </w:rPr>
        <w:t xml:space="preserve"> </w:t>
      </w:r>
      <w:r>
        <w:rPr>
          <w:shd w:val="clear" w:color="auto" w:fill="FDFFFF"/>
        </w:rPr>
        <w:t>–</w:t>
      </w:r>
    </w:p>
    <w:p w:rsidR="00D47AD1" w:rsidRDefault="00674B80">
      <w:pPr>
        <w:spacing w:before="123"/>
        <w:ind w:right="526"/>
        <w:jc w:val="right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пациенту</w:t>
      </w:r>
      <w:r>
        <w:rPr>
          <w:b/>
          <w:spacing w:val="13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рекомендуется</w:t>
      </w:r>
      <w:r>
        <w:rPr>
          <w:b/>
          <w:spacing w:val="16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кислородотерапия</w:t>
      </w:r>
      <w:r>
        <w:rPr>
          <w:b/>
          <w:spacing w:val="17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в</w:t>
      </w:r>
      <w:r>
        <w:rPr>
          <w:b/>
          <w:spacing w:val="1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сочетании</w:t>
      </w:r>
      <w:r>
        <w:rPr>
          <w:b/>
          <w:spacing w:val="15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с</w:t>
      </w:r>
      <w:r>
        <w:rPr>
          <w:b/>
          <w:spacing w:val="13"/>
          <w:sz w:val="24"/>
          <w:shd w:val="clear" w:color="auto" w:fill="FDFFFF"/>
        </w:rPr>
        <w:t xml:space="preserve"> </w:t>
      </w:r>
      <w:proofErr w:type="gramStart"/>
      <w:r>
        <w:rPr>
          <w:b/>
          <w:sz w:val="24"/>
          <w:shd w:val="clear" w:color="auto" w:fill="FDFFFF"/>
        </w:rPr>
        <w:t>умеренным</w:t>
      </w:r>
      <w:proofErr w:type="gramEnd"/>
      <w:r>
        <w:rPr>
          <w:b/>
          <w:spacing w:val="15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РЕЕР/СРАР</w:t>
      </w:r>
    </w:p>
    <w:p w:rsidR="00D47AD1" w:rsidRDefault="00674B80">
      <w:pPr>
        <w:spacing w:before="140"/>
        <w:ind w:left="1652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для</w:t>
      </w:r>
      <w:r>
        <w:rPr>
          <w:b/>
          <w:spacing w:val="14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уменьшения</w:t>
      </w:r>
      <w:r>
        <w:rPr>
          <w:b/>
          <w:spacing w:val="16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ударной</w:t>
      </w:r>
      <w:r>
        <w:rPr>
          <w:b/>
          <w:spacing w:val="14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работы</w:t>
      </w:r>
      <w:r>
        <w:rPr>
          <w:b/>
          <w:spacing w:val="14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левого</w:t>
      </w:r>
      <w:r>
        <w:rPr>
          <w:b/>
          <w:spacing w:val="13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желудочка</w:t>
      </w:r>
      <w:r>
        <w:rPr>
          <w:b/>
          <w:spacing w:val="12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и</w:t>
      </w:r>
      <w:r>
        <w:rPr>
          <w:b/>
          <w:spacing w:val="14"/>
          <w:sz w:val="24"/>
          <w:shd w:val="clear" w:color="auto" w:fill="FDFFFF"/>
        </w:rPr>
        <w:t xml:space="preserve"> </w:t>
      </w:r>
      <w:proofErr w:type="gramStart"/>
      <w:r>
        <w:rPr>
          <w:b/>
          <w:sz w:val="24"/>
          <w:shd w:val="clear" w:color="auto" w:fill="FDFFFF"/>
        </w:rPr>
        <w:t>умеренным</w:t>
      </w:r>
      <w:proofErr w:type="gramEnd"/>
      <w:r>
        <w:rPr>
          <w:b/>
          <w:spacing w:val="15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инспираторным</w:t>
      </w:r>
    </w:p>
    <w:p w:rsidR="00D47AD1" w:rsidRDefault="00674B80">
      <w:pPr>
        <w:tabs>
          <w:tab w:val="left" w:pos="3112"/>
          <w:tab w:val="left" w:pos="3793"/>
          <w:tab w:val="left" w:pos="5173"/>
          <w:tab w:val="left" w:pos="6958"/>
          <w:tab w:val="left" w:pos="7946"/>
          <w:tab w:val="left" w:pos="9198"/>
        </w:tabs>
        <w:spacing w:before="137"/>
        <w:ind w:left="1652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proofErr w:type="gramStart"/>
      <w:r>
        <w:rPr>
          <w:b/>
          <w:sz w:val="24"/>
          <w:shd w:val="clear" w:color="auto" w:fill="FDFFFF"/>
        </w:rPr>
        <w:t>давлением</w:t>
      </w:r>
      <w:r>
        <w:rPr>
          <w:b/>
          <w:sz w:val="24"/>
          <w:shd w:val="clear" w:color="auto" w:fill="FDFFFF"/>
        </w:rPr>
        <w:tab/>
        <w:t>для</w:t>
      </w:r>
      <w:r>
        <w:rPr>
          <w:b/>
          <w:sz w:val="24"/>
          <w:shd w:val="clear" w:color="auto" w:fill="FDFFFF"/>
        </w:rPr>
        <w:tab/>
        <w:t>разгрузки</w:t>
      </w:r>
      <w:r>
        <w:rPr>
          <w:b/>
          <w:sz w:val="24"/>
          <w:shd w:val="clear" w:color="auto" w:fill="FDFFFF"/>
        </w:rPr>
        <w:tab/>
        <w:t>дыхательных</w:t>
      </w:r>
      <w:r>
        <w:rPr>
          <w:b/>
          <w:sz w:val="24"/>
          <w:shd w:val="clear" w:color="auto" w:fill="FDFFFF"/>
        </w:rPr>
        <w:tab/>
        <w:t>мышц</w:t>
      </w:r>
      <w:r>
        <w:rPr>
          <w:b/>
          <w:sz w:val="24"/>
          <w:shd w:val="clear" w:color="auto" w:fill="FDFFFF"/>
        </w:rPr>
        <w:tab/>
        <w:t>(уровень</w:t>
      </w:r>
      <w:r>
        <w:rPr>
          <w:b/>
          <w:sz w:val="24"/>
          <w:shd w:val="clear" w:color="auto" w:fill="FDFFFF"/>
        </w:rPr>
        <w:tab/>
        <w:t>достоверности</w:t>
      </w:r>
      <w:proofErr w:type="gramEnd"/>
    </w:p>
    <w:p w:rsidR="00D47AD1" w:rsidRDefault="00674B80">
      <w:pPr>
        <w:spacing w:before="140"/>
        <w:ind w:left="1652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доказательств 1, уровень убедительности рекомендаций А).</w:t>
      </w:r>
    </w:p>
    <w:p w:rsidR="00D47AD1" w:rsidRDefault="00674B80">
      <w:pPr>
        <w:pStyle w:val="a4"/>
        <w:numPr>
          <w:ilvl w:val="0"/>
          <w:numId w:val="10"/>
        </w:numPr>
        <w:tabs>
          <w:tab w:val="left" w:pos="2221"/>
        </w:tabs>
        <w:spacing w:before="139"/>
        <w:ind w:right="523" w:hanging="2221"/>
        <w:jc w:val="right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Профилактика послеоперационных ателектазов у пациентов групп </w:t>
      </w:r>
      <w:r>
        <w:rPr>
          <w:b/>
          <w:spacing w:val="13"/>
          <w:sz w:val="24"/>
          <w:shd w:val="clear" w:color="auto" w:fill="FDFFFF"/>
        </w:rPr>
        <w:t xml:space="preserve"> </w:t>
      </w:r>
      <w:proofErr w:type="gramStart"/>
      <w:r>
        <w:rPr>
          <w:b/>
          <w:sz w:val="24"/>
          <w:shd w:val="clear" w:color="auto" w:fill="FDFFFF"/>
        </w:rPr>
        <w:t>высокого</w:t>
      </w:r>
      <w:proofErr w:type="gramEnd"/>
    </w:p>
    <w:p w:rsidR="00D47AD1" w:rsidRDefault="00674B80">
      <w:pPr>
        <w:tabs>
          <w:tab w:val="left" w:pos="888"/>
          <w:tab w:val="left" w:pos="2332"/>
          <w:tab w:val="left" w:pos="4569"/>
          <w:tab w:val="left" w:pos="5514"/>
          <w:tab w:val="left" w:pos="5870"/>
          <w:tab w:val="left" w:pos="7722"/>
        </w:tabs>
        <w:spacing w:before="124"/>
        <w:ind w:right="526"/>
        <w:jc w:val="right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proofErr w:type="gramStart"/>
      <w:r>
        <w:rPr>
          <w:b/>
          <w:sz w:val="24"/>
          <w:shd w:val="clear" w:color="auto" w:fill="FDFFFF"/>
        </w:rPr>
        <w:t>риска</w:t>
      </w:r>
      <w:r>
        <w:rPr>
          <w:b/>
          <w:sz w:val="24"/>
          <w:shd w:val="clear" w:color="auto" w:fill="FDFFFF"/>
        </w:rPr>
        <w:tab/>
        <w:t>(ожирение,</w:t>
      </w:r>
      <w:r>
        <w:rPr>
          <w:b/>
          <w:sz w:val="24"/>
          <w:shd w:val="clear" w:color="auto" w:fill="FDFFFF"/>
        </w:rPr>
        <w:tab/>
        <w:t>иммуносупрессия,</w:t>
      </w:r>
      <w:r>
        <w:rPr>
          <w:b/>
          <w:sz w:val="24"/>
          <w:shd w:val="clear" w:color="auto" w:fill="FDFFFF"/>
        </w:rPr>
        <w:tab/>
        <w:t>ХОБЛ</w:t>
      </w:r>
      <w:r>
        <w:rPr>
          <w:b/>
          <w:sz w:val="24"/>
          <w:shd w:val="clear" w:color="auto" w:fill="FDFFFF"/>
        </w:rPr>
        <w:tab/>
        <w:t>с</w:t>
      </w:r>
      <w:r>
        <w:rPr>
          <w:b/>
          <w:sz w:val="24"/>
          <w:shd w:val="clear" w:color="auto" w:fill="FDFFFF"/>
        </w:rPr>
        <w:tab/>
        <w:t>гиперкапнией,</w:t>
      </w:r>
      <w:r>
        <w:rPr>
          <w:b/>
          <w:sz w:val="24"/>
          <w:shd w:val="clear" w:color="auto" w:fill="FDFFFF"/>
        </w:rPr>
        <w:tab/>
      </w:r>
      <w:r>
        <w:rPr>
          <w:b/>
          <w:spacing w:val="-1"/>
          <w:sz w:val="24"/>
          <w:shd w:val="clear" w:color="auto" w:fill="FDFFFF"/>
        </w:rPr>
        <w:t>торакальная</w:t>
      </w:r>
      <w:proofErr w:type="gramEnd"/>
    </w:p>
    <w:p w:rsidR="00D47AD1" w:rsidRDefault="00674B80">
      <w:pPr>
        <w:spacing w:before="136"/>
        <w:ind w:right="526"/>
        <w:jc w:val="right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хирургия)  -  пациенту  рекомендуется  </w:t>
      </w:r>
      <w:proofErr w:type="gramStart"/>
      <w:r>
        <w:rPr>
          <w:b/>
          <w:sz w:val="24"/>
          <w:shd w:val="clear" w:color="auto" w:fill="FDFFFF"/>
        </w:rPr>
        <w:t>умеренное</w:t>
      </w:r>
      <w:proofErr w:type="gramEnd"/>
      <w:r>
        <w:rPr>
          <w:b/>
          <w:sz w:val="24"/>
          <w:shd w:val="clear" w:color="auto" w:fill="FDFFFF"/>
        </w:rPr>
        <w:t xml:space="preserve">  РЕЕР/СРАР  для</w:t>
      </w:r>
      <w:r>
        <w:rPr>
          <w:b/>
          <w:spacing w:val="49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профилактики</w:t>
      </w:r>
    </w:p>
    <w:p w:rsidR="00D47AD1" w:rsidRDefault="00674B80">
      <w:pPr>
        <w:spacing w:before="140"/>
        <w:ind w:left="1652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proofErr w:type="gramStart"/>
      <w:r>
        <w:rPr>
          <w:b/>
          <w:sz w:val="24"/>
          <w:shd w:val="clear" w:color="auto" w:fill="FDFFFF"/>
        </w:rPr>
        <w:t xml:space="preserve">ателектазов </w:t>
      </w:r>
      <w:r>
        <w:rPr>
          <w:b/>
          <w:spacing w:val="34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(уровень </w:t>
      </w:r>
      <w:r>
        <w:rPr>
          <w:b/>
          <w:spacing w:val="38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достоверности </w:t>
      </w:r>
      <w:r>
        <w:rPr>
          <w:b/>
          <w:spacing w:val="39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доказательств </w:t>
      </w:r>
      <w:r>
        <w:rPr>
          <w:b/>
          <w:spacing w:val="35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2, </w:t>
      </w:r>
      <w:r>
        <w:rPr>
          <w:b/>
          <w:spacing w:val="35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уровень </w:t>
      </w:r>
      <w:r>
        <w:rPr>
          <w:b/>
          <w:spacing w:val="38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убедительности</w:t>
      </w:r>
      <w:proofErr w:type="gramEnd"/>
    </w:p>
    <w:p w:rsidR="00D47AD1" w:rsidRDefault="00674B80">
      <w:pPr>
        <w:spacing w:before="136"/>
        <w:ind w:left="1652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рекомендаций В).</w:t>
      </w:r>
    </w:p>
    <w:p w:rsidR="00D47AD1" w:rsidRDefault="00674B80">
      <w:pPr>
        <w:tabs>
          <w:tab w:val="left" w:pos="1876"/>
          <w:tab w:val="left" w:pos="3501"/>
          <w:tab w:val="left" w:pos="4193"/>
          <w:tab w:val="left" w:pos="4633"/>
          <w:tab w:val="left" w:pos="5890"/>
          <w:tab w:val="left" w:pos="7590"/>
        </w:tabs>
        <w:spacing w:before="140"/>
        <w:ind w:right="526"/>
        <w:jc w:val="right"/>
        <w:rPr>
          <w:i/>
          <w:sz w:val="24"/>
        </w:rPr>
      </w:pPr>
      <w:r>
        <w:rPr>
          <w:i/>
          <w:sz w:val="24"/>
          <w:shd w:val="clear" w:color="auto" w:fill="FDFFFF"/>
        </w:rPr>
        <w:t>Комментарий*:</w:t>
      </w:r>
      <w:r>
        <w:rPr>
          <w:i/>
          <w:sz w:val="24"/>
          <w:shd w:val="clear" w:color="auto" w:fill="FDFFFF"/>
        </w:rPr>
        <w:tab/>
        <w:t>Неинвазивная</w:t>
      </w:r>
      <w:r>
        <w:rPr>
          <w:i/>
          <w:sz w:val="24"/>
          <w:shd w:val="clear" w:color="auto" w:fill="FDFFFF"/>
        </w:rPr>
        <w:tab/>
        <w:t>ИВЛ</w:t>
      </w:r>
      <w:r>
        <w:rPr>
          <w:i/>
          <w:sz w:val="24"/>
          <w:shd w:val="clear" w:color="auto" w:fill="FDFFFF"/>
        </w:rPr>
        <w:tab/>
        <w:t>не</w:t>
      </w:r>
      <w:r>
        <w:rPr>
          <w:i/>
          <w:sz w:val="24"/>
          <w:shd w:val="clear" w:color="auto" w:fill="FDFFFF"/>
        </w:rPr>
        <w:tab/>
        <w:t>нарушает</w:t>
      </w:r>
      <w:r>
        <w:rPr>
          <w:i/>
          <w:sz w:val="24"/>
          <w:shd w:val="clear" w:color="auto" w:fill="FDFFFF"/>
        </w:rPr>
        <w:tab/>
        <w:t>естественных</w:t>
      </w:r>
      <w:r>
        <w:rPr>
          <w:i/>
          <w:sz w:val="24"/>
          <w:shd w:val="clear" w:color="auto" w:fill="FDFFFF"/>
        </w:rPr>
        <w:tab/>
      </w:r>
      <w:r>
        <w:rPr>
          <w:i/>
          <w:spacing w:val="-1"/>
          <w:sz w:val="24"/>
          <w:shd w:val="clear" w:color="auto" w:fill="FDFFFF"/>
        </w:rPr>
        <w:t>механизмов</w:t>
      </w:r>
    </w:p>
    <w:p w:rsidR="00D47AD1" w:rsidRDefault="00596C70">
      <w:pPr>
        <w:pStyle w:val="a3"/>
        <w:spacing w:before="9"/>
        <w:rPr>
          <w:i/>
          <w:sz w:val="9"/>
        </w:rPr>
      </w:pPr>
      <w:r w:rsidRPr="00596C70">
        <w:pict>
          <v:shape id="_x0000_s1184" type="#_x0000_t202" style="position:absolute;margin-left:85.05pt;margin-top:6.85pt;width:467.55pt;height:14pt;z-index:-251644928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противоинфекционной защиты, что обусловливает ее преимущества перед инвазивной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>ИВЛ</w:t>
      </w:r>
      <w:r>
        <w:rPr>
          <w:i/>
          <w:spacing w:val="11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у</w:t>
      </w:r>
      <w:r>
        <w:rPr>
          <w:i/>
          <w:spacing w:val="12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пациентов</w:t>
      </w:r>
      <w:r>
        <w:rPr>
          <w:i/>
          <w:spacing w:val="10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с</w:t>
      </w:r>
      <w:r>
        <w:rPr>
          <w:i/>
          <w:spacing w:val="12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развитием</w:t>
      </w:r>
      <w:r>
        <w:rPr>
          <w:i/>
          <w:spacing w:val="9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ОДН</w:t>
      </w:r>
      <w:r>
        <w:rPr>
          <w:i/>
          <w:spacing w:val="8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при</w:t>
      </w:r>
      <w:r>
        <w:rPr>
          <w:i/>
          <w:spacing w:val="11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иммуносупрессии,</w:t>
      </w:r>
      <w:r>
        <w:rPr>
          <w:i/>
          <w:spacing w:val="12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в</w:t>
      </w:r>
      <w:r>
        <w:rPr>
          <w:i/>
          <w:spacing w:val="9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том</w:t>
      </w:r>
      <w:r>
        <w:rPr>
          <w:i/>
          <w:spacing w:val="10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числе</w:t>
      </w:r>
      <w:r>
        <w:rPr>
          <w:i/>
          <w:spacing w:val="11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и</w:t>
      </w:r>
      <w:r>
        <w:rPr>
          <w:i/>
          <w:spacing w:val="10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при</w:t>
      </w:r>
      <w:r>
        <w:rPr>
          <w:i/>
          <w:spacing w:val="7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обострении</w:t>
      </w:r>
    </w:p>
    <w:p w:rsidR="00D47AD1" w:rsidRDefault="00596C70">
      <w:pPr>
        <w:pStyle w:val="a3"/>
        <w:spacing w:before="8"/>
        <w:rPr>
          <w:i/>
          <w:sz w:val="9"/>
        </w:rPr>
      </w:pPr>
      <w:r w:rsidRPr="00596C70">
        <w:pict>
          <v:shape id="_x0000_s1183" type="#_x0000_t202" style="position:absolute;margin-left:85.05pt;margin-top:6.8pt;width:467.55pt;height:14.05pt;z-index:-251643904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ХОБЛ на фоне приема глюкокортикостероидов, и при </w:t>
                  </w:r>
                  <w:proofErr w:type="gramStart"/>
                  <w:r>
                    <w:rPr>
                      <w:i/>
                      <w:sz w:val="24"/>
                    </w:rPr>
                    <w:t>острой</w:t>
                  </w:r>
                  <w:proofErr w:type="gramEnd"/>
                  <w:r>
                    <w:rPr>
                      <w:i/>
                      <w:spacing w:val="5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левожелудочковой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 w:line="357" w:lineRule="auto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>недостаточности, которая часто развивается у пожилых пациентов с ослабленным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 xml:space="preserve">иммунитетом </w:t>
      </w:r>
      <w:r>
        <w:rPr>
          <w:sz w:val="24"/>
          <w:shd w:val="clear" w:color="auto" w:fill="FDFFFF"/>
        </w:rPr>
        <w:t>[5–9]</w:t>
      </w:r>
      <w:r>
        <w:rPr>
          <w:i/>
          <w:sz w:val="24"/>
          <w:shd w:val="clear" w:color="auto" w:fill="FDFFFF"/>
        </w:rPr>
        <w:t>.</w:t>
      </w:r>
    </w:p>
    <w:p w:rsidR="00D47AD1" w:rsidRDefault="00674B80">
      <w:pPr>
        <w:spacing w:before="5"/>
        <w:ind w:left="1988"/>
        <w:rPr>
          <w:i/>
          <w:sz w:val="24"/>
        </w:rPr>
      </w:pPr>
      <w:r>
        <w:rPr>
          <w:i/>
          <w:sz w:val="24"/>
          <w:shd w:val="clear" w:color="auto" w:fill="FDFFFF"/>
        </w:rPr>
        <w:t xml:space="preserve">Неинвазивная   ИВЛ   обеспечивает   адекватный   заданный   уровень   кислорода  </w:t>
      </w:r>
      <w:r>
        <w:rPr>
          <w:i/>
          <w:spacing w:val="18"/>
          <w:sz w:val="24"/>
          <w:shd w:val="clear" w:color="auto" w:fill="FDFFFF"/>
        </w:rPr>
        <w:t xml:space="preserve"> </w:t>
      </w:r>
      <w:proofErr w:type="gramStart"/>
      <w:r>
        <w:rPr>
          <w:i/>
          <w:sz w:val="24"/>
          <w:shd w:val="clear" w:color="auto" w:fill="FDFFFF"/>
        </w:rPr>
        <w:t>в</w:t>
      </w:r>
      <w:proofErr w:type="gramEnd"/>
    </w:p>
    <w:p w:rsidR="00D47AD1" w:rsidRDefault="00596C70">
      <w:pPr>
        <w:pStyle w:val="a3"/>
        <w:spacing w:before="9"/>
        <w:rPr>
          <w:i/>
          <w:sz w:val="9"/>
        </w:rPr>
      </w:pPr>
      <w:r w:rsidRPr="00596C70">
        <w:pict>
          <v:shape id="_x0000_s1182" type="#_x0000_t202" style="position:absolute;margin-left:85.05pt;margin-top:6.85pt;width:467.55pt;height:14pt;z-index:-25164288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1304"/>
                      <w:tab w:val="left" w:pos="2957"/>
                      <w:tab w:val="left" w:pos="5437"/>
                      <w:tab w:val="left" w:pos="7630"/>
                      <w:tab w:val="left" w:pos="8947"/>
                    </w:tabs>
                    <w:ind w:right="-15"/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сочетании</w:t>
                  </w:r>
                  <w:proofErr w:type="gramEnd"/>
                  <w:r>
                    <w:rPr>
                      <w:i/>
                      <w:sz w:val="24"/>
                    </w:rPr>
                    <w:tab/>
                    <w:t xml:space="preserve">с  </w:t>
                  </w:r>
                  <w:r>
                    <w:rPr>
                      <w:i/>
                      <w:spacing w:val="1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умеренным</w:t>
                  </w:r>
                  <w:r>
                    <w:rPr>
                      <w:i/>
                      <w:sz w:val="24"/>
                    </w:rPr>
                    <w:tab/>
                    <w:t xml:space="preserve">уровнем  </w:t>
                  </w:r>
                  <w:r>
                    <w:rPr>
                      <w:i/>
                      <w:spacing w:val="1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РЕЕР/CPAP</w:t>
                  </w:r>
                  <w:r>
                    <w:rPr>
                      <w:i/>
                      <w:sz w:val="24"/>
                    </w:rPr>
                    <w:tab/>
                    <w:t xml:space="preserve">и  </w:t>
                  </w:r>
                  <w:r>
                    <w:rPr>
                      <w:i/>
                      <w:spacing w:val="1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инспираторным</w:t>
                  </w:r>
                  <w:r>
                    <w:rPr>
                      <w:i/>
                      <w:sz w:val="24"/>
                    </w:rPr>
                    <w:tab/>
                    <w:t>давлением,</w:t>
                  </w:r>
                  <w:r>
                    <w:rPr>
                      <w:i/>
                      <w:sz w:val="24"/>
                    </w:rPr>
                    <w:tab/>
                    <w:t>что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>обусловливает преимущества перед стандартной оксигенотерапией через лицевую</w:t>
      </w:r>
      <w:r>
        <w:rPr>
          <w:i/>
          <w:spacing w:val="42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маску</w:t>
      </w:r>
    </w:p>
    <w:p w:rsidR="00D47AD1" w:rsidRDefault="00596C70">
      <w:pPr>
        <w:pStyle w:val="a3"/>
        <w:spacing w:before="9"/>
        <w:rPr>
          <w:i/>
          <w:sz w:val="9"/>
        </w:rPr>
      </w:pPr>
      <w:r w:rsidRPr="00596C70">
        <w:pict>
          <v:shape id="_x0000_s1181" type="#_x0000_t202" style="position:absolute;margin-left:85.05pt;margin-top:6.85pt;width:467.55pt;height:14pt;z-index:-25164185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spacing w:line="276" w:lineRule="exact"/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или носовые канюли у пациентов с ограничением экспираторного потока</w:t>
                  </w:r>
                  <w:r>
                    <w:rPr>
                      <w:i/>
                      <w:spacing w:val="5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</w:rPr>
                    <w:t>вследствие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0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 xml:space="preserve">экспираторного  закрытия   мелких   дыхательных   путей  (ХОБЛ),   так  как  </w:t>
      </w:r>
      <w:r>
        <w:rPr>
          <w:i/>
          <w:spacing w:val="15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облегчает</w:t>
      </w:r>
    </w:p>
    <w:p w:rsidR="00D47AD1" w:rsidRDefault="00596C70">
      <w:pPr>
        <w:pStyle w:val="a3"/>
        <w:spacing w:before="9"/>
        <w:rPr>
          <w:i/>
          <w:sz w:val="9"/>
        </w:rPr>
      </w:pPr>
      <w:r w:rsidRPr="00596C70">
        <w:pict>
          <v:shape id="_x0000_s1180" type="#_x0000_t202" style="position:absolute;margin-left:85.05pt;margin-top:6.85pt;width:467.55pt;height:14pt;z-index:-25164083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экспираторный</w:t>
                  </w:r>
                  <w:r>
                    <w:rPr>
                      <w:i/>
                      <w:spacing w:val="1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поток,</w:t>
                  </w:r>
                  <w:r>
                    <w:rPr>
                      <w:i/>
                      <w:spacing w:val="1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уменьшая</w:t>
                  </w:r>
                  <w:r>
                    <w:rPr>
                      <w:i/>
                      <w:spacing w:val="1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работу</w:t>
                  </w:r>
                  <w:r>
                    <w:rPr>
                      <w:i/>
                      <w:spacing w:val="1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дыхания</w:t>
                  </w:r>
                  <w:r>
                    <w:rPr>
                      <w:i/>
                      <w:spacing w:val="1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</w:t>
                  </w:r>
                  <w:r>
                    <w:rPr>
                      <w:i/>
                      <w:spacing w:val="1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снижая</w:t>
                  </w:r>
                  <w:r>
                    <w:rPr>
                      <w:i/>
                      <w:spacing w:val="1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собственный</w:t>
                  </w:r>
                  <w:r>
                    <w:rPr>
                      <w:i/>
                      <w:spacing w:val="1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(ауто</w:t>
                  </w:r>
                  <w:proofErr w:type="gramStart"/>
                  <w:r>
                    <w:rPr>
                      <w:i/>
                      <w:sz w:val="24"/>
                    </w:rPr>
                    <w:t>)Р</w:t>
                  </w:r>
                  <w:proofErr w:type="gramEnd"/>
                  <w:r>
                    <w:rPr>
                      <w:i/>
                      <w:sz w:val="24"/>
                    </w:rPr>
                    <w:t>ЕЕР,</w:t>
                  </w:r>
                  <w:r>
                    <w:rPr>
                      <w:i/>
                      <w:spacing w:val="1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а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 xml:space="preserve">также разгружая дыхательные мышцы </w:t>
      </w:r>
      <w:r>
        <w:rPr>
          <w:sz w:val="24"/>
          <w:shd w:val="clear" w:color="auto" w:fill="FDFFFF"/>
        </w:rPr>
        <w:t>[3, 5–7, 10]</w:t>
      </w:r>
      <w:r>
        <w:rPr>
          <w:i/>
          <w:sz w:val="24"/>
          <w:shd w:val="clear" w:color="auto" w:fill="FDFFFF"/>
        </w:rPr>
        <w:t>.</w:t>
      </w:r>
    </w:p>
    <w:p w:rsidR="00D47AD1" w:rsidRDefault="00674B80">
      <w:pPr>
        <w:spacing w:before="135"/>
        <w:ind w:left="1988"/>
        <w:rPr>
          <w:i/>
          <w:sz w:val="24"/>
        </w:rPr>
      </w:pPr>
      <w:r>
        <w:rPr>
          <w:i/>
          <w:sz w:val="24"/>
          <w:shd w:val="clear" w:color="auto" w:fill="FDFFFF"/>
        </w:rPr>
        <w:t xml:space="preserve">Неинвазивная   ИВЛ   обеспечивает   адекватный   заданный   уровень   кислорода  </w:t>
      </w:r>
      <w:r>
        <w:rPr>
          <w:i/>
          <w:spacing w:val="18"/>
          <w:sz w:val="24"/>
          <w:shd w:val="clear" w:color="auto" w:fill="FDFFFF"/>
        </w:rPr>
        <w:t xml:space="preserve"> </w:t>
      </w:r>
      <w:proofErr w:type="gramStart"/>
      <w:r>
        <w:rPr>
          <w:i/>
          <w:sz w:val="24"/>
          <w:shd w:val="clear" w:color="auto" w:fill="FDFFFF"/>
        </w:rPr>
        <w:t>в</w:t>
      </w:r>
      <w:proofErr w:type="gramEnd"/>
    </w:p>
    <w:p w:rsidR="00D47AD1" w:rsidRDefault="00596C70">
      <w:pPr>
        <w:pStyle w:val="a3"/>
        <w:spacing w:before="9"/>
        <w:rPr>
          <w:i/>
          <w:sz w:val="9"/>
        </w:rPr>
      </w:pPr>
      <w:r w:rsidRPr="00596C70">
        <w:pict>
          <v:shape id="_x0000_s1179" type="#_x0000_t202" style="position:absolute;margin-left:85.05pt;margin-top:6.85pt;width:467.55pt;height:14.05pt;z-index:-251639808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1304"/>
                      <w:tab w:val="left" w:pos="2957"/>
                      <w:tab w:val="left" w:pos="5437"/>
                      <w:tab w:val="left" w:pos="7630"/>
                      <w:tab w:val="left" w:pos="8947"/>
                    </w:tabs>
                    <w:ind w:right="-15"/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сочетании</w:t>
                  </w:r>
                  <w:proofErr w:type="gramEnd"/>
                  <w:r>
                    <w:rPr>
                      <w:i/>
                      <w:sz w:val="24"/>
                    </w:rPr>
                    <w:tab/>
                    <w:t xml:space="preserve">с  </w:t>
                  </w:r>
                  <w:r>
                    <w:rPr>
                      <w:i/>
                      <w:spacing w:val="1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умеренным</w:t>
                  </w:r>
                  <w:r>
                    <w:rPr>
                      <w:i/>
                      <w:sz w:val="24"/>
                    </w:rPr>
                    <w:tab/>
                    <w:t xml:space="preserve">уровнем  </w:t>
                  </w:r>
                  <w:r>
                    <w:rPr>
                      <w:i/>
                      <w:spacing w:val="1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РЕЕР/CPAP</w:t>
                  </w:r>
                  <w:r>
                    <w:rPr>
                      <w:i/>
                      <w:sz w:val="24"/>
                    </w:rPr>
                    <w:tab/>
                    <w:t xml:space="preserve">и  </w:t>
                  </w:r>
                  <w:r>
                    <w:rPr>
                      <w:i/>
                      <w:spacing w:val="1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инспираторным</w:t>
                  </w:r>
                  <w:r>
                    <w:rPr>
                      <w:i/>
                      <w:sz w:val="24"/>
                    </w:rPr>
                    <w:tab/>
                    <w:t>давлением,</w:t>
                  </w:r>
                  <w:r>
                    <w:rPr>
                      <w:i/>
                      <w:sz w:val="24"/>
                    </w:rPr>
                    <w:tab/>
                    <w:t>что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>обусловливает преимущества перед стандартной оксигенотерапией через лицевую</w:t>
      </w:r>
      <w:r>
        <w:rPr>
          <w:i/>
          <w:spacing w:val="41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маску</w:t>
      </w:r>
    </w:p>
    <w:p w:rsidR="00D47AD1" w:rsidRDefault="00596C70">
      <w:pPr>
        <w:pStyle w:val="a3"/>
        <w:spacing w:before="8"/>
        <w:rPr>
          <w:i/>
          <w:sz w:val="9"/>
        </w:rPr>
      </w:pPr>
      <w:r w:rsidRPr="00596C70">
        <w:pict>
          <v:shape id="_x0000_s1178" type="#_x0000_t202" style="position:absolute;margin-left:85.05pt;margin-top:6.8pt;width:467.55pt;height:14pt;z-index:-251638784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или носовые канюли у пациентов с гипоксемической (паренхиматозной) ОДН </w:t>
                  </w:r>
                  <w:proofErr w:type="gramStart"/>
                  <w:r>
                    <w:rPr>
                      <w:i/>
                      <w:sz w:val="24"/>
                    </w:rPr>
                    <w:t>при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596C70">
        <w:pict>
          <v:shape id="_x0000_s1177" type="#_x0000_t202" style="position:absolute;margin-left:85.05pt;margin-top:27.6pt;width:467.55pt;height:13.8pt;z-index:-25163776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невысокой</w:t>
                  </w:r>
                  <w:proofErr w:type="gramEnd"/>
                  <w:r>
                    <w:rPr>
                      <w:i/>
                      <w:spacing w:val="2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рекрутабельности</w:t>
                  </w:r>
                  <w:r>
                    <w:rPr>
                      <w:i/>
                      <w:spacing w:val="2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альвеол</w:t>
                  </w:r>
                  <w:r>
                    <w:rPr>
                      <w:i/>
                      <w:spacing w:val="2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(пневмония,</w:t>
                  </w:r>
                  <w:r>
                    <w:rPr>
                      <w:i/>
                      <w:spacing w:val="2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ателектазы),</w:t>
                  </w:r>
                  <w:r>
                    <w:rPr>
                      <w:i/>
                      <w:spacing w:val="2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когда</w:t>
                  </w:r>
                  <w:r>
                    <w:rPr>
                      <w:i/>
                      <w:spacing w:val="2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нужен</w:t>
                  </w:r>
                  <w:r>
                    <w:rPr>
                      <w:i/>
                      <w:spacing w:val="2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умеренный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76" type="#_x0000_t202" style="position:absolute;margin-left:85.05pt;margin-top:48.2pt;width:467.55pt;height:14pt;z-index:-25163673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уровень РЕЕР и инспираторного давления для предотвращения коллапса альвеол</w:t>
                  </w:r>
                  <w:r>
                    <w:rPr>
                      <w:i/>
                      <w:spacing w:val="3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</w:t>
                  </w:r>
                </w:p>
              </w:txbxContent>
            </v:textbox>
            <w10:wrap type="topAndBottom" anchorx="page"/>
          </v:shape>
        </w:pict>
      </w: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674B80">
      <w:pPr>
        <w:spacing w:before="121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 xml:space="preserve">ателектазирования </w:t>
      </w:r>
      <w:r>
        <w:rPr>
          <w:sz w:val="24"/>
          <w:shd w:val="clear" w:color="auto" w:fill="FDFFFF"/>
        </w:rPr>
        <w:t>[3, 11]</w:t>
      </w:r>
      <w:r>
        <w:rPr>
          <w:i/>
          <w:sz w:val="24"/>
          <w:shd w:val="clear" w:color="auto" w:fill="FDFFFF"/>
        </w:rPr>
        <w:t>.</w:t>
      </w:r>
    </w:p>
    <w:p w:rsidR="00D47AD1" w:rsidRDefault="00674B80">
      <w:pPr>
        <w:tabs>
          <w:tab w:val="left" w:pos="3621"/>
          <w:tab w:val="left" w:pos="4325"/>
          <w:tab w:val="left" w:pos="5969"/>
          <w:tab w:val="left" w:pos="7306"/>
          <w:tab w:val="left" w:pos="8310"/>
          <w:tab w:val="left" w:pos="9846"/>
        </w:tabs>
        <w:spacing w:before="136"/>
        <w:ind w:left="1988"/>
        <w:rPr>
          <w:i/>
          <w:sz w:val="24"/>
        </w:rPr>
      </w:pPr>
      <w:r>
        <w:rPr>
          <w:i/>
          <w:sz w:val="24"/>
          <w:shd w:val="clear" w:color="auto" w:fill="FDFFFF"/>
        </w:rPr>
        <w:t>Неинвазивная</w:t>
      </w:r>
      <w:r>
        <w:rPr>
          <w:i/>
          <w:sz w:val="24"/>
          <w:shd w:val="clear" w:color="auto" w:fill="FDFFFF"/>
        </w:rPr>
        <w:tab/>
        <w:t>ИВЛ</w:t>
      </w:r>
      <w:r>
        <w:rPr>
          <w:i/>
          <w:sz w:val="24"/>
          <w:shd w:val="clear" w:color="auto" w:fill="FDFFFF"/>
        </w:rPr>
        <w:tab/>
        <w:t>обеспечивает</w:t>
      </w:r>
      <w:r>
        <w:rPr>
          <w:i/>
          <w:sz w:val="24"/>
          <w:shd w:val="clear" w:color="auto" w:fill="FDFFFF"/>
        </w:rPr>
        <w:tab/>
        <w:t>умеренный</w:t>
      </w:r>
      <w:r>
        <w:rPr>
          <w:i/>
          <w:sz w:val="24"/>
          <w:shd w:val="clear" w:color="auto" w:fill="FDFFFF"/>
        </w:rPr>
        <w:tab/>
        <w:t>уровень</w:t>
      </w:r>
      <w:r>
        <w:rPr>
          <w:i/>
          <w:sz w:val="24"/>
          <w:shd w:val="clear" w:color="auto" w:fill="FDFFFF"/>
        </w:rPr>
        <w:tab/>
        <w:t>РЕЕР/CPAP,</w:t>
      </w:r>
      <w:r>
        <w:rPr>
          <w:i/>
          <w:sz w:val="24"/>
          <w:shd w:val="clear" w:color="auto" w:fill="FDFFFF"/>
        </w:rPr>
        <w:tab/>
        <w:t>который</w:t>
      </w:r>
    </w:p>
    <w:p w:rsidR="00D47AD1" w:rsidRDefault="00596C70">
      <w:pPr>
        <w:pStyle w:val="a3"/>
        <w:spacing w:before="1"/>
        <w:rPr>
          <w:i/>
          <w:sz w:val="10"/>
        </w:rPr>
      </w:pPr>
      <w:r w:rsidRPr="00596C70">
        <w:pict>
          <v:shape id="_x0000_s1175" type="#_x0000_t202" style="position:absolute;margin-left:85.05pt;margin-top:7.05pt;width:467.55pt;height:13.8pt;z-index:-25163571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снижает пре</w:t>
                  </w:r>
                  <w:proofErr w:type="gramStart"/>
                  <w:r>
                    <w:rPr>
                      <w:i/>
                      <w:sz w:val="24"/>
                    </w:rPr>
                    <w:t>д-</w:t>
                  </w:r>
                  <w:proofErr w:type="gramEnd"/>
                  <w:r>
                    <w:rPr>
                      <w:i/>
                      <w:sz w:val="24"/>
                    </w:rPr>
                    <w:t xml:space="preserve"> и постнагрузку левого желудочка</w:t>
                  </w:r>
                  <w:r>
                    <w:rPr>
                      <w:i/>
                      <w:color w:val="FF0000"/>
                      <w:sz w:val="24"/>
                    </w:rPr>
                    <w:t xml:space="preserve">, </w:t>
                  </w:r>
                  <w:r>
                    <w:rPr>
                      <w:i/>
                      <w:sz w:val="24"/>
                    </w:rPr>
                    <w:t>уменьшая ударную работу левого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>желудочка,   что   имеет   преимущества   перед   стандартной   оксигенотерапией</w:t>
      </w:r>
      <w:r>
        <w:rPr>
          <w:i/>
          <w:spacing w:val="9"/>
          <w:sz w:val="24"/>
          <w:shd w:val="clear" w:color="auto" w:fill="FDFFFF"/>
        </w:rPr>
        <w:t xml:space="preserve"> </w:t>
      </w:r>
      <w:proofErr w:type="gramStart"/>
      <w:r>
        <w:rPr>
          <w:i/>
          <w:sz w:val="24"/>
          <w:shd w:val="clear" w:color="auto" w:fill="FDFFFF"/>
        </w:rPr>
        <w:t>через</w:t>
      </w:r>
      <w:proofErr w:type="gramEnd"/>
    </w:p>
    <w:p w:rsidR="00D47AD1" w:rsidRDefault="00D47AD1">
      <w:pPr>
        <w:rPr>
          <w:sz w:val="24"/>
        </w:rPr>
        <w:sectPr w:rsidR="00D47AD1">
          <w:headerReference w:type="default" r:id="rId14"/>
          <w:footerReference w:type="default" r:id="rId15"/>
          <w:pgSz w:w="11900" w:h="16840"/>
          <w:pgMar w:top="1060" w:right="320" w:bottom="1260" w:left="280" w:header="0" w:footer="1065" w:gutter="0"/>
          <w:pgNumType w:start="10"/>
          <w:cols w:space="720"/>
        </w:sectPr>
      </w:pPr>
    </w:p>
    <w:p w:rsidR="00D47AD1" w:rsidRDefault="00596C70">
      <w:pPr>
        <w:pStyle w:val="a3"/>
        <w:ind w:left="14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02" type="#_x0000_t202" style="width:467.55pt;height:14pt;mso-position-horizontal-relative:char;mso-position-vertical-relative:line" fillcolor="#fdffff" stroked="f">
            <v:textbox inset="0,0,0,0">
              <w:txbxContent>
                <w:p w:rsidR="00D47AD1" w:rsidRDefault="00674B80">
                  <w:pPr>
                    <w:tabs>
                      <w:tab w:val="left" w:pos="1056"/>
                      <w:tab w:val="left" w:pos="1880"/>
                      <w:tab w:val="left" w:pos="2444"/>
                      <w:tab w:val="left" w:pos="3509"/>
                      <w:tab w:val="left" w:pos="4473"/>
                      <w:tab w:val="left" w:pos="4805"/>
                      <w:tab w:val="left" w:pos="6129"/>
                      <w:tab w:val="left" w:pos="6462"/>
                      <w:tab w:val="left" w:pos="7446"/>
                    </w:tabs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лицевую</w:t>
                  </w:r>
                  <w:r>
                    <w:rPr>
                      <w:i/>
                      <w:sz w:val="24"/>
                    </w:rPr>
                    <w:tab/>
                    <w:t>маску</w:t>
                  </w:r>
                  <w:r>
                    <w:rPr>
                      <w:i/>
                      <w:sz w:val="24"/>
                    </w:rPr>
                    <w:tab/>
                    <w:t>или</w:t>
                  </w:r>
                  <w:r>
                    <w:rPr>
                      <w:i/>
                      <w:sz w:val="24"/>
                    </w:rPr>
                    <w:tab/>
                    <w:t>носовые</w:t>
                  </w:r>
                  <w:r>
                    <w:rPr>
                      <w:i/>
                      <w:sz w:val="24"/>
                    </w:rPr>
                    <w:tab/>
                    <w:t>канюли</w:t>
                  </w:r>
                  <w:r>
                    <w:rPr>
                      <w:i/>
                      <w:sz w:val="24"/>
                    </w:rPr>
                    <w:tab/>
                    <w:t>у</w:t>
                  </w:r>
                  <w:r>
                    <w:rPr>
                      <w:i/>
                      <w:sz w:val="24"/>
                    </w:rPr>
                    <w:tab/>
                    <w:t>пациентов</w:t>
                  </w:r>
                  <w:r>
                    <w:rPr>
                      <w:i/>
                      <w:sz w:val="24"/>
                    </w:rPr>
                    <w:tab/>
                  </w:r>
                  <w:proofErr w:type="gramStart"/>
                  <w:r>
                    <w:rPr>
                      <w:i/>
                      <w:sz w:val="24"/>
                    </w:rPr>
                    <w:t>с</w:t>
                  </w:r>
                  <w:proofErr w:type="gramEnd"/>
                  <w:r>
                    <w:rPr>
                      <w:i/>
                      <w:sz w:val="24"/>
                    </w:rPr>
                    <w:tab/>
                    <w:t>острой</w:t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pacing w:val="-1"/>
                      <w:sz w:val="24"/>
                    </w:rPr>
                    <w:t>левожелудочковой</w:t>
                  </w:r>
                </w:p>
              </w:txbxContent>
            </v:textbox>
            <w10:wrap type="none"/>
            <w10:anchorlock/>
          </v:shape>
        </w:pict>
      </w:r>
    </w:p>
    <w:p w:rsidR="00D47AD1" w:rsidRDefault="00674B80">
      <w:pPr>
        <w:spacing w:before="108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>недостаточностью и/или отеком легких</w:t>
      </w:r>
      <w:r>
        <w:rPr>
          <w:sz w:val="24"/>
          <w:shd w:val="clear" w:color="auto" w:fill="FDFFFF"/>
        </w:rPr>
        <w:t>[12, 13]</w:t>
      </w:r>
      <w:r>
        <w:rPr>
          <w:i/>
          <w:sz w:val="24"/>
          <w:shd w:val="clear" w:color="auto" w:fill="FDFFFF"/>
        </w:rPr>
        <w:t>.</w:t>
      </w:r>
    </w:p>
    <w:p w:rsidR="00D47AD1" w:rsidRDefault="00674B80">
      <w:pPr>
        <w:spacing w:before="136"/>
        <w:ind w:left="1988"/>
        <w:rPr>
          <w:i/>
          <w:sz w:val="24"/>
        </w:rPr>
      </w:pPr>
      <w:r>
        <w:rPr>
          <w:i/>
          <w:sz w:val="24"/>
          <w:shd w:val="clear" w:color="auto" w:fill="FDFFFF"/>
        </w:rPr>
        <w:t>*Особенности применения НИВЛ при различных нозологиях описаны в разделе 2</w:t>
      </w:r>
    </w:p>
    <w:p w:rsidR="00D47AD1" w:rsidRDefault="00596C70">
      <w:pPr>
        <w:pStyle w:val="a3"/>
        <w:spacing w:before="1"/>
        <w:rPr>
          <w:i/>
          <w:sz w:val="10"/>
        </w:rPr>
      </w:pPr>
      <w:r w:rsidRPr="00596C70">
        <w:pict>
          <v:shape id="_x0000_s1173" type="#_x0000_t202" style="position:absolute;margin-left:85.05pt;margin-top:7pt;width:467.55pt;height:13.8pt;z-index:-251633664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«Основные показания и противопоказания для проведения неинвазивной </w:t>
                  </w:r>
                  <w:proofErr w:type="gramStart"/>
                  <w:r>
                    <w:rPr>
                      <w:i/>
                      <w:sz w:val="24"/>
                    </w:rPr>
                    <w:t>респираторной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 xml:space="preserve">поддержки» </w:t>
      </w:r>
      <w:r>
        <w:rPr>
          <w:sz w:val="24"/>
          <w:shd w:val="clear" w:color="auto" w:fill="FDFFFF"/>
        </w:rPr>
        <w:t>[12–22]</w:t>
      </w:r>
      <w:r>
        <w:rPr>
          <w:i/>
          <w:sz w:val="24"/>
          <w:shd w:val="clear" w:color="auto" w:fill="FDFFFF"/>
        </w:rPr>
        <w:t>.</w:t>
      </w:r>
    </w:p>
    <w:p w:rsidR="00D47AD1" w:rsidRDefault="00674B80">
      <w:pPr>
        <w:pStyle w:val="2"/>
        <w:tabs>
          <w:tab w:val="left" w:pos="3757"/>
        </w:tabs>
        <w:spacing w:before="140"/>
        <w:ind w:left="1988"/>
      </w:pPr>
      <w:proofErr w:type="gramStart"/>
      <w:r>
        <w:rPr>
          <w:spacing w:val="-147"/>
          <w:shd w:val="clear" w:color="auto" w:fill="FDFFFF"/>
        </w:rPr>
        <w:t>Р</w:t>
      </w:r>
      <w:proofErr w:type="gramEnd"/>
      <w:r>
        <w:rPr>
          <w:spacing w:val="90"/>
        </w:rPr>
        <w:t xml:space="preserve"> </w:t>
      </w:r>
      <w:r>
        <w:rPr>
          <w:shd w:val="clear" w:color="auto" w:fill="FDFFFF"/>
        </w:rPr>
        <w:t>екомендация</w:t>
      </w:r>
      <w:r>
        <w:rPr>
          <w:shd w:val="clear" w:color="auto" w:fill="FDFFFF"/>
        </w:rPr>
        <w:tab/>
        <w:t xml:space="preserve">2.  </w:t>
      </w:r>
      <w:r>
        <w:rPr>
          <w:spacing w:val="12"/>
          <w:shd w:val="clear" w:color="auto" w:fill="FDFFFF"/>
        </w:rPr>
        <w:t xml:space="preserve"> </w:t>
      </w:r>
      <w:r>
        <w:rPr>
          <w:shd w:val="clear" w:color="auto" w:fill="FDFFFF"/>
        </w:rPr>
        <w:t xml:space="preserve">У  </w:t>
      </w:r>
      <w:r>
        <w:rPr>
          <w:spacing w:val="13"/>
          <w:shd w:val="clear" w:color="auto" w:fill="FDFFFF"/>
        </w:rPr>
        <w:t xml:space="preserve"> </w:t>
      </w:r>
      <w:r>
        <w:rPr>
          <w:shd w:val="clear" w:color="auto" w:fill="FDFFFF"/>
        </w:rPr>
        <w:t xml:space="preserve">пациентов  </w:t>
      </w:r>
      <w:r>
        <w:rPr>
          <w:spacing w:val="14"/>
          <w:shd w:val="clear" w:color="auto" w:fill="FDFFFF"/>
        </w:rPr>
        <w:t xml:space="preserve"> </w:t>
      </w:r>
      <w:r>
        <w:rPr>
          <w:shd w:val="clear" w:color="auto" w:fill="FDFFFF"/>
        </w:rPr>
        <w:t xml:space="preserve">с  </w:t>
      </w:r>
      <w:r>
        <w:rPr>
          <w:spacing w:val="15"/>
          <w:shd w:val="clear" w:color="auto" w:fill="FDFFFF"/>
        </w:rPr>
        <w:t xml:space="preserve"> </w:t>
      </w:r>
      <w:r>
        <w:rPr>
          <w:shd w:val="clear" w:color="auto" w:fill="FDFFFF"/>
        </w:rPr>
        <w:t xml:space="preserve">острой  </w:t>
      </w:r>
      <w:r>
        <w:rPr>
          <w:spacing w:val="16"/>
          <w:shd w:val="clear" w:color="auto" w:fill="FDFFFF"/>
        </w:rPr>
        <w:t xml:space="preserve"> </w:t>
      </w:r>
      <w:r>
        <w:rPr>
          <w:shd w:val="clear" w:color="auto" w:fill="FDFFFF"/>
        </w:rPr>
        <w:t xml:space="preserve">дыхательной  </w:t>
      </w:r>
      <w:r>
        <w:rPr>
          <w:spacing w:val="17"/>
          <w:shd w:val="clear" w:color="auto" w:fill="FDFFFF"/>
        </w:rPr>
        <w:t xml:space="preserve"> </w:t>
      </w:r>
      <w:r>
        <w:rPr>
          <w:shd w:val="clear" w:color="auto" w:fill="FDFFFF"/>
        </w:rPr>
        <w:t>недостаточностью,</w:t>
      </w:r>
    </w:p>
    <w:p w:rsidR="00D47AD1" w:rsidRDefault="00596C70">
      <w:pPr>
        <w:pStyle w:val="a3"/>
        <w:spacing w:before="9"/>
        <w:rPr>
          <w:b/>
          <w:sz w:val="9"/>
        </w:rPr>
      </w:pPr>
      <w:r w:rsidRPr="00596C70">
        <w:pict>
          <v:shape id="_x0000_s1172" type="#_x0000_t202" style="position:absolute;margin-left:85.05pt;margin-top:6.85pt;width:467.55pt;height:14pt;z-index:-25163264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которым</w:t>
                  </w:r>
                  <w:proofErr w:type="gramEnd"/>
                  <w:r>
                    <w:rPr>
                      <w:b/>
                      <w:sz w:val="24"/>
                    </w:rPr>
                    <w:t xml:space="preserve"> показана НИВЛ, рекомендовано ее применение только при</w:t>
                  </w:r>
                  <w:r>
                    <w:rPr>
                      <w:b/>
                      <w:spacing w:val="5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следующих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tabs>
          <w:tab w:val="left" w:pos="2752"/>
          <w:tab w:val="left" w:pos="4353"/>
          <w:tab w:val="left" w:pos="5649"/>
          <w:tab w:val="left" w:pos="7326"/>
          <w:tab w:val="left" w:pos="9074"/>
          <w:tab w:val="left" w:pos="9430"/>
        </w:tabs>
        <w:spacing w:before="121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proofErr w:type="gramStart"/>
      <w:r>
        <w:rPr>
          <w:b/>
          <w:sz w:val="24"/>
          <w:shd w:val="clear" w:color="auto" w:fill="FDFFFF"/>
        </w:rPr>
        <w:t>условиях</w:t>
      </w:r>
      <w:proofErr w:type="gramEnd"/>
      <w:r>
        <w:rPr>
          <w:b/>
          <w:sz w:val="24"/>
          <w:shd w:val="clear" w:color="auto" w:fill="FDFFFF"/>
        </w:rPr>
        <w:t>:</w:t>
      </w:r>
      <w:r>
        <w:rPr>
          <w:b/>
          <w:sz w:val="24"/>
          <w:shd w:val="clear" w:color="auto" w:fill="FDFFFF"/>
        </w:rPr>
        <w:tab/>
        <w:t>сохранность</w:t>
      </w:r>
      <w:r>
        <w:rPr>
          <w:b/>
          <w:sz w:val="24"/>
          <w:shd w:val="clear" w:color="auto" w:fill="FDFFFF"/>
        </w:rPr>
        <w:tab/>
        <w:t>сознания,</w:t>
      </w:r>
      <w:r>
        <w:rPr>
          <w:b/>
          <w:sz w:val="24"/>
          <w:shd w:val="clear" w:color="auto" w:fill="FDFFFF"/>
        </w:rPr>
        <w:tab/>
        <w:t>возможности</w:t>
      </w:r>
      <w:r>
        <w:rPr>
          <w:b/>
          <w:sz w:val="24"/>
          <w:shd w:val="clear" w:color="auto" w:fill="FDFFFF"/>
        </w:rPr>
        <w:tab/>
        <w:t>сотрудничать</w:t>
      </w:r>
      <w:r>
        <w:rPr>
          <w:b/>
          <w:sz w:val="24"/>
          <w:shd w:val="clear" w:color="auto" w:fill="FDFFFF"/>
        </w:rPr>
        <w:tab/>
        <w:t>с</w:t>
      </w:r>
      <w:r>
        <w:rPr>
          <w:b/>
          <w:sz w:val="24"/>
          <w:shd w:val="clear" w:color="auto" w:fill="FDFFFF"/>
        </w:rPr>
        <w:tab/>
        <w:t>персоналом,</w:t>
      </w:r>
    </w:p>
    <w:p w:rsidR="00D47AD1" w:rsidRDefault="00596C70">
      <w:pPr>
        <w:pStyle w:val="a3"/>
        <w:spacing w:before="8"/>
        <w:rPr>
          <w:b/>
          <w:sz w:val="9"/>
        </w:rPr>
      </w:pPr>
      <w:r w:rsidRPr="00596C70">
        <w:pict>
          <v:shape id="_x0000_s1171" type="#_x0000_t202" style="position:absolute;margin-left:85.05pt;margin-top:6.8pt;width:467.55pt;height:14pt;z-index:-25163161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отсутствие клаустрофобии (при применении шлемов) и функционирование</w:t>
                  </w:r>
                  <w:r>
                    <w:rPr>
                      <w:b/>
                      <w:spacing w:val="3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всего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70" type="#_x0000_t202" style="position:absolute;margin-left:85.05pt;margin-top:27.6pt;width:467.55pt;height:13.8pt;z-index:-25163059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механизма откашливания мокроты (уровень достоверности доказательств 3, уровень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47AD1" w:rsidRDefault="00D47AD1">
      <w:pPr>
        <w:pStyle w:val="a3"/>
        <w:spacing w:before="5"/>
        <w:rPr>
          <w:b/>
          <w:sz w:val="8"/>
        </w:rPr>
      </w:pPr>
    </w:p>
    <w:p w:rsidR="00D47AD1" w:rsidRDefault="00674B80">
      <w:pPr>
        <w:spacing w:before="121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убедительности рекомендаций С).</w:t>
      </w:r>
    </w:p>
    <w:p w:rsidR="00D47AD1" w:rsidRDefault="00674B80">
      <w:pPr>
        <w:spacing w:before="140"/>
        <w:ind w:left="1988"/>
        <w:rPr>
          <w:i/>
          <w:sz w:val="24"/>
        </w:rPr>
      </w:pPr>
      <w:r>
        <w:rPr>
          <w:i/>
          <w:sz w:val="24"/>
          <w:shd w:val="clear" w:color="auto" w:fill="FDFFFF"/>
        </w:rPr>
        <w:t xml:space="preserve">Комментарий:   При   нарушении  сознания   на  фоне  НИВЛ   высока  </w:t>
      </w:r>
      <w:r>
        <w:rPr>
          <w:i/>
          <w:spacing w:val="17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вероятность</w:t>
      </w:r>
    </w:p>
    <w:p w:rsidR="00D47AD1" w:rsidRDefault="00596C70">
      <w:pPr>
        <w:pStyle w:val="a3"/>
        <w:spacing w:before="9"/>
        <w:rPr>
          <w:i/>
          <w:sz w:val="9"/>
        </w:rPr>
      </w:pPr>
      <w:r w:rsidRPr="00596C70">
        <w:pict>
          <v:shape id="_x0000_s1169" type="#_x0000_t202" style="position:absolute;margin-left:85.05pt;margin-top:6.85pt;width:467.55pt;height:14pt;z-index:-251629568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1324"/>
                      <w:tab w:val="left" w:pos="2933"/>
                      <w:tab w:val="left" w:pos="4589"/>
                      <w:tab w:val="left" w:pos="4965"/>
                      <w:tab w:val="left" w:pos="6357"/>
                      <w:tab w:val="left" w:pos="7570"/>
                      <w:tab w:val="left" w:pos="8238"/>
                    </w:tabs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аспирации</w:t>
                  </w:r>
                  <w:r>
                    <w:rPr>
                      <w:i/>
                      <w:sz w:val="24"/>
                    </w:rPr>
                    <w:tab/>
                    <w:t>желудочного</w:t>
                  </w:r>
                  <w:r>
                    <w:rPr>
                      <w:i/>
                      <w:sz w:val="24"/>
                    </w:rPr>
                    <w:tab/>
                    <w:t>содержимого</w:t>
                  </w:r>
                  <w:r>
                    <w:rPr>
                      <w:i/>
                      <w:sz w:val="24"/>
                    </w:rPr>
                    <w:tab/>
                    <w:t>и</w:t>
                  </w:r>
                  <w:r>
                    <w:rPr>
                      <w:i/>
                      <w:sz w:val="24"/>
                    </w:rPr>
                    <w:tab/>
                    <w:t>раздувания</w:t>
                  </w:r>
                  <w:r>
                    <w:rPr>
                      <w:i/>
                      <w:sz w:val="24"/>
                    </w:rPr>
                    <w:tab/>
                    <w:t>желудка.</w:t>
                  </w:r>
                  <w:r>
                    <w:rPr>
                      <w:i/>
                      <w:sz w:val="24"/>
                    </w:rPr>
                    <w:tab/>
                    <w:t>При</w:t>
                  </w:r>
                  <w:r>
                    <w:rPr>
                      <w:i/>
                      <w:sz w:val="24"/>
                    </w:rPr>
                    <w:tab/>
                    <w:t>нарушении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>откашливания мокроты (например, при парезе голосовых связок) и бронхорее</w:t>
      </w:r>
      <w:r>
        <w:rPr>
          <w:i/>
          <w:spacing w:val="49"/>
          <w:sz w:val="24"/>
          <w:shd w:val="clear" w:color="auto" w:fill="FDFFFF"/>
        </w:rPr>
        <w:t xml:space="preserve"> </w:t>
      </w:r>
      <w:proofErr w:type="gramStart"/>
      <w:r>
        <w:rPr>
          <w:i/>
          <w:sz w:val="24"/>
          <w:shd w:val="clear" w:color="auto" w:fill="FDFFFF"/>
        </w:rPr>
        <w:t>необходима</w:t>
      </w:r>
      <w:proofErr w:type="gramEnd"/>
    </w:p>
    <w:p w:rsidR="00D47AD1" w:rsidRDefault="00596C70">
      <w:pPr>
        <w:pStyle w:val="a3"/>
        <w:spacing w:before="8"/>
        <w:rPr>
          <w:i/>
          <w:sz w:val="9"/>
        </w:rPr>
      </w:pPr>
      <w:r w:rsidRPr="00596C70">
        <w:pict>
          <v:shape id="_x0000_s1168" type="#_x0000_t202" style="position:absolute;margin-left:85.05pt;margin-top:6.8pt;width:467.55pt;height:14pt;z-index:-251628544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spacing w:line="276" w:lineRule="exact"/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частая санация трахеи, что невозможно при применении неинвазивной ИВЛ </w:t>
                  </w:r>
                  <w:r>
                    <w:rPr>
                      <w:sz w:val="24"/>
                    </w:rPr>
                    <w:t>[25]</w:t>
                  </w:r>
                  <w:r>
                    <w:rPr>
                      <w:i/>
                      <w:sz w:val="24"/>
                    </w:rPr>
                    <w:t>.</w:t>
                  </w:r>
                  <w:r>
                    <w:rPr>
                      <w:i/>
                      <w:spacing w:val="1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Для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0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 xml:space="preserve">реализации преимуществ неинвазивной ИВЛ и улучшения исходов необходимо </w:t>
      </w:r>
      <w:r>
        <w:rPr>
          <w:i/>
          <w:spacing w:val="15"/>
          <w:sz w:val="24"/>
          <w:shd w:val="clear" w:color="auto" w:fill="FDFFFF"/>
        </w:rPr>
        <w:t xml:space="preserve"> </w:t>
      </w:r>
      <w:proofErr w:type="gramStart"/>
      <w:r>
        <w:rPr>
          <w:i/>
          <w:sz w:val="24"/>
          <w:shd w:val="clear" w:color="auto" w:fill="FDFFFF"/>
        </w:rPr>
        <w:t>длительное</w:t>
      </w:r>
      <w:proofErr w:type="gramEnd"/>
    </w:p>
    <w:p w:rsidR="00D47AD1" w:rsidRDefault="00596C70">
      <w:pPr>
        <w:pStyle w:val="a3"/>
        <w:spacing w:before="9"/>
        <w:rPr>
          <w:i/>
          <w:sz w:val="9"/>
        </w:rPr>
      </w:pPr>
      <w:r w:rsidRPr="00596C70">
        <w:pict>
          <v:shape id="_x0000_s1167" type="#_x0000_t202" style="position:absolute;margin-left:85.05pt;margin-top:6.85pt;width:467.55pt;height:14pt;z-index:-25162752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постоянное ношение маски (шлема), что в условиях нарушения сознания (например,</w:t>
                  </w:r>
                  <w:r>
                    <w:rPr>
                      <w:i/>
                      <w:spacing w:val="2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при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 xml:space="preserve">делирии) и отказе сотрудничать с персоналом невозможно </w:t>
      </w:r>
      <w:r>
        <w:rPr>
          <w:sz w:val="24"/>
          <w:shd w:val="clear" w:color="auto" w:fill="FDFFFF"/>
        </w:rPr>
        <w:t>[3, 23, 24]</w:t>
      </w:r>
      <w:r>
        <w:rPr>
          <w:i/>
          <w:sz w:val="24"/>
          <w:shd w:val="clear" w:color="auto" w:fill="FDFFFF"/>
        </w:rPr>
        <w:t>.</w:t>
      </w:r>
    </w:p>
    <w:p w:rsidR="00D47AD1" w:rsidRDefault="00674B80">
      <w:pPr>
        <w:spacing w:before="136"/>
        <w:ind w:left="1988"/>
        <w:rPr>
          <w:i/>
          <w:sz w:val="24"/>
        </w:rPr>
      </w:pPr>
      <w:r>
        <w:rPr>
          <w:i/>
          <w:sz w:val="24"/>
          <w:shd w:val="clear" w:color="auto" w:fill="FDFFFF"/>
        </w:rPr>
        <w:t>Перед началом НИВЛ в предварительной беседе пациенту следует разъяснить</w:t>
      </w:r>
    </w:p>
    <w:p w:rsidR="00D47AD1" w:rsidRDefault="00596C70">
      <w:pPr>
        <w:pStyle w:val="a3"/>
        <w:spacing w:before="1"/>
        <w:rPr>
          <w:i/>
          <w:sz w:val="10"/>
        </w:rPr>
      </w:pPr>
      <w:r w:rsidRPr="00596C70">
        <w:pict>
          <v:shape id="_x0000_s1166" type="#_x0000_t202" style="position:absolute;margin-left:85.05pt;margin-top:7pt;width:467.55pt;height:13.8pt;z-index:-25162649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принцип действия аппарата ИВЛ, особенности масочной вентиляции, необходимость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 w:line="362" w:lineRule="auto"/>
        <w:ind w:left="1420" w:right="1207"/>
        <w:rPr>
          <w:i/>
          <w:sz w:val="24"/>
        </w:rPr>
      </w:pPr>
      <w:r>
        <w:rPr>
          <w:i/>
          <w:sz w:val="24"/>
          <w:shd w:val="clear" w:color="auto" w:fill="FDFFFF"/>
        </w:rPr>
        <w:t>сотрудничества пациента с персоналом, важность понимания им смысла и целей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проводимой процедуры.</w:t>
      </w:r>
    </w:p>
    <w:p w:rsidR="00D47AD1" w:rsidRDefault="00674B80">
      <w:pPr>
        <w:tabs>
          <w:tab w:val="left" w:pos="2880"/>
          <w:tab w:val="left" w:pos="3677"/>
          <w:tab w:val="left" w:pos="4153"/>
          <w:tab w:val="left" w:pos="6081"/>
          <w:tab w:val="left" w:pos="7682"/>
          <w:tab w:val="left" w:pos="9114"/>
          <w:tab w:val="left" w:pos="9991"/>
        </w:tabs>
        <w:spacing w:line="362" w:lineRule="auto"/>
        <w:ind w:left="1420" w:right="524" w:firstLine="567"/>
        <w:rPr>
          <w:i/>
          <w:sz w:val="24"/>
        </w:rPr>
      </w:pPr>
      <w:r>
        <w:rPr>
          <w:i/>
          <w:sz w:val="24"/>
          <w:shd w:val="clear" w:color="auto" w:fill="FDFFFF"/>
        </w:rPr>
        <w:t>Кроме</w:t>
      </w:r>
      <w:r>
        <w:rPr>
          <w:i/>
          <w:sz w:val="24"/>
          <w:shd w:val="clear" w:color="auto" w:fill="FDFFFF"/>
        </w:rPr>
        <w:tab/>
        <w:t>того,</w:t>
      </w:r>
      <w:r>
        <w:rPr>
          <w:i/>
          <w:sz w:val="24"/>
          <w:shd w:val="clear" w:color="auto" w:fill="FDFFFF"/>
        </w:rPr>
        <w:tab/>
        <w:t>на</w:t>
      </w:r>
      <w:r>
        <w:rPr>
          <w:i/>
          <w:sz w:val="24"/>
          <w:shd w:val="clear" w:color="auto" w:fill="FDFFFF"/>
        </w:rPr>
        <w:tab/>
        <w:t>эффективность</w:t>
      </w:r>
      <w:r>
        <w:rPr>
          <w:i/>
          <w:sz w:val="24"/>
          <w:shd w:val="clear" w:color="auto" w:fill="FDFFFF"/>
        </w:rPr>
        <w:tab/>
        <w:t>неинвазивной</w:t>
      </w:r>
      <w:r>
        <w:rPr>
          <w:i/>
          <w:sz w:val="24"/>
          <w:shd w:val="clear" w:color="auto" w:fill="FDFFFF"/>
        </w:rPr>
        <w:tab/>
        <w:t>вентиляции</w:t>
      </w:r>
      <w:r>
        <w:rPr>
          <w:i/>
          <w:sz w:val="24"/>
          <w:shd w:val="clear" w:color="auto" w:fill="FDFFFF"/>
        </w:rPr>
        <w:tab/>
        <w:t>лёгких</w:t>
      </w:r>
      <w:r>
        <w:rPr>
          <w:i/>
          <w:sz w:val="24"/>
          <w:shd w:val="clear" w:color="auto" w:fill="FDFFFF"/>
        </w:rPr>
        <w:tab/>
      </w:r>
      <w:r>
        <w:rPr>
          <w:i/>
          <w:spacing w:val="-4"/>
          <w:sz w:val="24"/>
          <w:shd w:val="clear" w:color="auto" w:fill="FDFFFF"/>
        </w:rPr>
        <w:t>влияют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  <w:shd w:val="clear" w:color="auto" w:fill="FDFFFF"/>
        </w:rPr>
        <w:t>структурные и функциональные особенности верхних дыхательных</w:t>
      </w:r>
      <w:r>
        <w:rPr>
          <w:i/>
          <w:spacing w:val="3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путей.</w:t>
      </w:r>
    </w:p>
    <w:p w:rsidR="00D47AD1" w:rsidRDefault="00674B80">
      <w:pPr>
        <w:pStyle w:val="2"/>
        <w:spacing w:line="270" w:lineRule="exact"/>
        <w:ind w:left="1988"/>
      </w:pPr>
      <w:proofErr w:type="gramStart"/>
      <w:r>
        <w:rPr>
          <w:spacing w:val="-147"/>
          <w:shd w:val="clear" w:color="auto" w:fill="FDFFFF"/>
        </w:rPr>
        <w:t>Р</w:t>
      </w:r>
      <w:proofErr w:type="gramEnd"/>
      <w:r>
        <w:rPr>
          <w:spacing w:val="89"/>
        </w:rPr>
        <w:t xml:space="preserve"> </w:t>
      </w:r>
      <w:r>
        <w:rPr>
          <w:shd w:val="clear" w:color="auto" w:fill="FDFFFF"/>
        </w:rPr>
        <w:t xml:space="preserve">екомендация 3. У пациентов с </w:t>
      </w:r>
      <w:proofErr w:type="gramStart"/>
      <w:r>
        <w:rPr>
          <w:shd w:val="clear" w:color="auto" w:fill="FDFFFF"/>
        </w:rPr>
        <w:t>компенсированной</w:t>
      </w:r>
      <w:proofErr w:type="gramEnd"/>
      <w:r>
        <w:rPr>
          <w:shd w:val="clear" w:color="auto" w:fill="FDFFFF"/>
        </w:rPr>
        <w:t xml:space="preserve"> ОДН рекомендована НИВЛ</w:t>
      </w:r>
    </w:p>
    <w:p w:rsidR="00D47AD1" w:rsidRDefault="00596C70">
      <w:pPr>
        <w:pStyle w:val="a3"/>
        <w:spacing w:before="7"/>
        <w:rPr>
          <w:b/>
          <w:sz w:val="9"/>
        </w:rPr>
      </w:pPr>
      <w:r w:rsidRPr="00596C70">
        <w:pict>
          <v:shape id="_x0000_s1165" type="#_x0000_t202" style="position:absolute;margin-left:85.05pt;margin-top:6.75pt;width:467.55pt;height:13.8pt;z-index:-25162547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как</w:t>
                  </w:r>
                  <w:r>
                    <w:rPr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эффективная</w:t>
                  </w:r>
                  <w:r>
                    <w:rPr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альтернатива</w:t>
                  </w:r>
                  <w:r>
                    <w:rPr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интубации</w:t>
                  </w:r>
                  <w:r>
                    <w:rPr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трахеи</w:t>
                  </w:r>
                  <w:r>
                    <w:rPr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</w:t>
                  </w:r>
                  <w:r>
                    <w:rPr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следующих</w:t>
                  </w:r>
                  <w:r>
                    <w:rPr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группах</w:t>
                  </w:r>
                  <w:r>
                    <w:rPr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риска: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64" type="#_x0000_t202" style="position:absolute;margin-left:85.05pt;margin-top:27.35pt;width:467.55pt;height:14.05pt;z-index:-251624448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обострение ХОБЛ, внебольничная пневмония, пневмония при</w:t>
                  </w:r>
                  <w:r>
                    <w:rPr>
                      <w:b/>
                      <w:spacing w:val="3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иммуносупрессии,</w:t>
                  </w:r>
                </w:p>
              </w:txbxContent>
            </v:textbox>
            <w10:wrap type="topAndBottom" anchorx="page"/>
          </v:shape>
        </w:pict>
      </w:r>
    </w:p>
    <w:p w:rsidR="00D47AD1" w:rsidRDefault="00D47AD1">
      <w:pPr>
        <w:pStyle w:val="a3"/>
        <w:spacing w:before="5"/>
        <w:rPr>
          <w:b/>
          <w:sz w:val="8"/>
        </w:rPr>
      </w:pPr>
    </w:p>
    <w:p w:rsidR="00D47AD1" w:rsidRDefault="00674B80">
      <w:pPr>
        <w:spacing w:before="121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застойная сердечная недостаточность, кардиогенный отек легких.</w:t>
      </w:r>
    </w:p>
    <w:p w:rsidR="00D47AD1" w:rsidRDefault="00674B80">
      <w:pPr>
        <w:spacing w:before="136"/>
        <w:ind w:left="2129"/>
        <w:rPr>
          <w:i/>
          <w:sz w:val="24"/>
        </w:rPr>
      </w:pPr>
      <w:r>
        <w:rPr>
          <w:i/>
          <w:sz w:val="24"/>
          <w:shd w:val="clear" w:color="auto" w:fill="FDFFFF"/>
        </w:rPr>
        <w:t>Комментарии*.  Основная  часть  исследований  по  применению  НИВЛ</w:t>
      </w:r>
      <w:r>
        <w:rPr>
          <w:i/>
          <w:spacing w:val="-5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посвящена</w:t>
      </w:r>
    </w:p>
    <w:p w:rsidR="00D47AD1" w:rsidRDefault="00596C70">
      <w:pPr>
        <w:pStyle w:val="a3"/>
        <w:spacing w:before="1"/>
        <w:rPr>
          <w:i/>
          <w:sz w:val="10"/>
        </w:rPr>
      </w:pPr>
      <w:r w:rsidRPr="00596C70">
        <w:pict>
          <v:shape id="_x0000_s1163" type="#_x0000_t202" style="position:absolute;margin-left:85.05pt;margin-top:7pt;width:467.55pt;height:13.8pt;z-index:-251623424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spacing w:val="-60"/>
                      <w:sz w:val="24"/>
                      <w:u w:val="thick"/>
                    </w:rPr>
                    <w:t xml:space="preserve"> </w:t>
                  </w:r>
                  <w:proofErr w:type="gramStart"/>
                  <w:r>
                    <w:rPr>
                      <w:b/>
                      <w:i/>
                      <w:sz w:val="24"/>
                      <w:u w:val="thick"/>
                    </w:rPr>
                    <w:t>предотвращению интубации</w:t>
                  </w:r>
                  <w:r>
                    <w:rPr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у пациентов высокого риска: обострение ХОБЛ</w:t>
                  </w:r>
                  <w:r>
                    <w:rPr>
                      <w:i/>
                      <w:spacing w:val="2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(при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tabs>
          <w:tab w:val="left" w:pos="3608"/>
          <w:tab w:val="left" w:pos="4473"/>
          <w:tab w:val="left" w:pos="5645"/>
          <w:tab w:val="left" w:pos="7598"/>
          <w:tab w:val="left" w:pos="9506"/>
          <w:tab w:val="left" w:pos="9975"/>
        </w:tabs>
        <w:spacing w:before="121"/>
        <w:ind w:left="1420"/>
        <w:rPr>
          <w:b/>
          <w:i/>
          <w:sz w:val="24"/>
        </w:rPr>
      </w:pPr>
      <w:r>
        <w:rPr>
          <w:i/>
          <w:sz w:val="24"/>
          <w:shd w:val="clear" w:color="auto" w:fill="FDFFFF"/>
        </w:rPr>
        <w:t>компенсированной</w:t>
      </w:r>
      <w:r>
        <w:rPr>
          <w:i/>
          <w:sz w:val="24"/>
          <w:shd w:val="clear" w:color="auto" w:fill="FDFFFF"/>
        </w:rPr>
        <w:tab/>
        <w:t>ОДН)</w:t>
      </w:r>
      <w:r>
        <w:rPr>
          <w:i/>
          <w:sz w:val="24"/>
          <w:shd w:val="clear" w:color="auto" w:fill="FDFFFF"/>
        </w:rPr>
        <w:tab/>
        <w:t>(</w:t>
      </w:r>
      <w:r>
        <w:rPr>
          <w:b/>
          <w:i/>
          <w:sz w:val="24"/>
          <w:shd w:val="clear" w:color="auto" w:fill="FDFFFF"/>
        </w:rPr>
        <w:t>уровень</w:t>
      </w:r>
      <w:r>
        <w:rPr>
          <w:b/>
          <w:i/>
          <w:sz w:val="24"/>
          <w:shd w:val="clear" w:color="auto" w:fill="FDFFFF"/>
        </w:rPr>
        <w:tab/>
        <w:t>достоверности</w:t>
      </w:r>
      <w:r>
        <w:rPr>
          <w:b/>
          <w:i/>
          <w:sz w:val="24"/>
          <w:shd w:val="clear" w:color="auto" w:fill="FDFFFF"/>
        </w:rPr>
        <w:tab/>
        <w:t>доказательств</w:t>
      </w:r>
      <w:r>
        <w:rPr>
          <w:b/>
          <w:i/>
          <w:sz w:val="24"/>
          <w:shd w:val="clear" w:color="auto" w:fill="FDFFFF"/>
        </w:rPr>
        <w:tab/>
        <w:t>1,</w:t>
      </w:r>
      <w:r>
        <w:rPr>
          <w:b/>
          <w:i/>
          <w:sz w:val="24"/>
          <w:shd w:val="clear" w:color="auto" w:fill="FDFFFF"/>
        </w:rPr>
        <w:tab/>
        <w:t>уровень</w:t>
      </w:r>
    </w:p>
    <w:p w:rsidR="00D47AD1" w:rsidRDefault="00596C70">
      <w:pPr>
        <w:pStyle w:val="a3"/>
        <w:rPr>
          <w:b/>
          <w:i/>
          <w:sz w:val="10"/>
        </w:rPr>
      </w:pPr>
      <w:r w:rsidRPr="00596C70">
        <w:pict>
          <v:shape id="_x0000_s1162" type="#_x0000_t202" style="position:absolute;margin-left:85.05pt;margin-top:7pt;width:467.55pt;height:13.85pt;z-index:-25162240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убедительности рекомендаций В</w:t>
                  </w:r>
                  <w:r>
                    <w:rPr>
                      <w:i/>
                      <w:sz w:val="24"/>
                    </w:rPr>
                    <w:t>) [5, 6, 32–35, 7, 10, 26–31]; кардиогенный отек легких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61" type="#_x0000_t202" style="position:absolute;margin-left:85.05pt;margin-top:27.6pt;width:467.55pt;height:14pt;z-index:-25162137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</w:t>
                  </w:r>
                  <w:r>
                    <w:rPr>
                      <w:b/>
                      <w:i/>
                      <w:sz w:val="24"/>
                    </w:rPr>
                    <w:t>уровень достоверности доказательств 1, уровень убедительности рекомендаций</w:t>
                  </w:r>
                  <w:r>
                    <w:rPr>
                      <w:b/>
                      <w:i/>
                      <w:spacing w:val="3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А</w:t>
                  </w:r>
                  <w:r>
                    <w:rPr>
                      <w:i/>
                      <w:sz w:val="24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60" type="#_x0000_t202" style="position:absolute;margin-left:85.05pt;margin-top:48.45pt;width:467.55pt;height:13.8pt;z-index:-25162035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992"/>
                      <w:tab w:val="left" w:pos="1528"/>
                      <w:tab w:val="left" w:pos="2537"/>
                      <w:tab w:val="left" w:pos="4265"/>
                      <w:tab w:val="left" w:pos="5577"/>
                      <w:tab w:val="left" w:pos="5922"/>
                      <w:tab w:val="left" w:pos="7262"/>
                      <w:tab w:val="left" w:pos="7606"/>
                      <w:tab w:val="left" w:pos="8471"/>
                    </w:tabs>
                    <w:ind w:right="-15"/>
                    <w:rPr>
                      <w:b/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[12–22,</w:t>
                  </w:r>
                  <w:r>
                    <w:rPr>
                      <w:i/>
                      <w:sz w:val="24"/>
                    </w:rPr>
                    <w:tab/>
                    <w:t>24,</w:t>
                  </w:r>
                  <w:r>
                    <w:rPr>
                      <w:i/>
                      <w:sz w:val="24"/>
                    </w:rPr>
                    <w:tab/>
                    <w:t>36–39];</w:t>
                  </w:r>
                  <w:r>
                    <w:rPr>
                      <w:i/>
                      <w:sz w:val="24"/>
                    </w:rPr>
                    <w:tab/>
                    <w:t>внебольничная</w:t>
                  </w:r>
                  <w:r>
                    <w:rPr>
                      <w:i/>
                      <w:sz w:val="24"/>
                    </w:rPr>
                    <w:tab/>
                    <w:t>пневмония</w:t>
                  </w:r>
                  <w:r>
                    <w:rPr>
                      <w:i/>
                      <w:sz w:val="24"/>
                    </w:rPr>
                    <w:tab/>
                    <w:t>у</w:t>
                  </w:r>
                  <w:r>
                    <w:rPr>
                      <w:i/>
                      <w:sz w:val="24"/>
                    </w:rPr>
                    <w:tab/>
                    <w:t>пациентов</w:t>
                  </w:r>
                  <w:r>
                    <w:rPr>
                      <w:i/>
                      <w:sz w:val="24"/>
                    </w:rPr>
                    <w:tab/>
                    <w:t>с</w:t>
                  </w:r>
                  <w:r>
                    <w:rPr>
                      <w:i/>
                      <w:sz w:val="24"/>
                    </w:rPr>
                    <w:tab/>
                    <w:t>ХОБЛ</w:t>
                  </w:r>
                  <w:r>
                    <w:rPr>
                      <w:i/>
                      <w:sz w:val="24"/>
                    </w:rPr>
                    <w:tab/>
                    <w:t>(</w:t>
                  </w:r>
                  <w:r>
                    <w:rPr>
                      <w:b/>
                      <w:i/>
                      <w:sz w:val="24"/>
                    </w:rPr>
                    <w:t>уровень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596C70">
        <w:pict>
          <v:shape id="_x0000_s1159" type="#_x0000_t202" style="position:absolute;margin-left:85.05pt;margin-top:69.05pt;width:467.55pt;height:14pt;z-index:-251619328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достоверности</w:t>
                  </w:r>
                  <w:r>
                    <w:rPr>
                      <w:b/>
                      <w:i/>
                      <w:spacing w:val="2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доказательств</w:t>
                  </w:r>
                  <w:r>
                    <w:rPr>
                      <w:b/>
                      <w:i/>
                      <w:spacing w:val="2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2,</w:t>
                  </w:r>
                  <w:r>
                    <w:rPr>
                      <w:b/>
                      <w:i/>
                      <w:spacing w:val="2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уровень</w:t>
                  </w:r>
                  <w:r>
                    <w:rPr>
                      <w:b/>
                      <w:i/>
                      <w:spacing w:val="2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убедительности</w:t>
                  </w:r>
                  <w:r>
                    <w:rPr>
                      <w:b/>
                      <w:i/>
                      <w:spacing w:val="2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рекомендаций</w:t>
                  </w:r>
                  <w:r>
                    <w:rPr>
                      <w:b/>
                      <w:i/>
                      <w:spacing w:val="2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</w:t>
                  </w:r>
                  <w:r>
                    <w:rPr>
                      <w:i/>
                      <w:sz w:val="24"/>
                    </w:rPr>
                    <w:t>)</w:t>
                  </w:r>
                  <w:r>
                    <w:rPr>
                      <w:i/>
                      <w:spacing w:val="2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[11];</w:t>
                  </w:r>
                </w:p>
              </w:txbxContent>
            </v:textbox>
            <w10:wrap type="topAndBottom" anchorx="page"/>
          </v:shape>
        </w:pict>
      </w:r>
    </w:p>
    <w:p w:rsidR="00D47AD1" w:rsidRDefault="00D47AD1">
      <w:pPr>
        <w:pStyle w:val="a3"/>
        <w:spacing w:before="5"/>
        <w:rPr>
          <w:b/>
          <w:i/>
          <w:sz w:val="8"/>
        </w:rPr>
      </w:pPr>
    </w:p>
    <w:p w:rsidR="00D47AD1" w:rsidRDefault="00D47AD1">
      <w:pPr>
        <w:pStyle w:val="a3"/>
        <w:spacing w:before="5"/>
        <w:rPr>
          <w:b/>
          <w:i/>
          <w:sz w:val="8"/>
        </w:rPr>
      </w:pPr>
    </w:p>
    <w:p w:rsidR="00D47AD1" w:rsidRDefault="00D47AD1">
      <w:pPr>
        <w:pStyle w:val="a3"/>
        <w:spacing w:before="5"/>
        <w:rPr>
          <w:b/>
          <w:i/>
          <w:sz w:val="8"/>
        </w:rPr>
      </w:pPr>
    </w:p>
    <w:p w:rsidR="00D47AD1" w:rsidRDefault="00D47AD1">
      <w:pPr>
        <w:rPr>
          <w:sz w:val="8"/>
        </w:rPr>
        <w:sectPr w:rsidR="00D47AD1">
          <w:headerReference w:type="default" r:id="rId16"/>
          <w:footerReference w:type="default" r:id="rId17"/>
          <w:pgSz w:w="11900" w:h="16840"/>
          <w:pgMar w:top="1140" w:right="320" w:bottom="1260" w:left="280" w:header="0" w:footer="1066" w:gutter="0"/>
          <w:pgNumType w:start="11"/>
          <w:cols w:space="720"/>
        </w:sectPr>
      </w:pPr>
    </w:p>
    <w:p w:rsidR="00D47AD1" w:rsidRDefault="00674B80">
      <w:pPr>
        <w:spacing w:before="72"/>
        <w:ind w:left="1420"/>
        <w:rPr>
          <w:b/>
          <w:i/>
          <w:sz w:val="24"/>
        </w:rPr>
      </w:pPr>
      <w:proofErr w:type="gramStart"/>
      <w:r>
        <w:rPr>
          <w:i/>
          <w:sz w:val="24"/>
          <w:shd w:val="clear" w:color="auto" w:fill="FDFFFF"/>
        </w:rPr>
        <w:lastRenderedPageBreak/>
        <w:t>синдром гиповентиляции при ожирении (</w:t>
      </w:r>
      <w:r>
        <w:rPr>
          <w:b/>
          <w:i/>
          <w:sz w:val="24"/>
          <w:shd w:val="clear" w:color="auto" w:fill="FDFFFF"/>
        </w:rPr>
        <w:t>уровень достоверности доказательств 2,</w:t>
      </w:r>
      <w:proofErr w:type="gramEnd"/>
    </w:p>
    <w:p w:rsidR="00D47AD1" w:rsidRDefault="00674B80">
      <w:pPr>
        <w:pStyle w:val="3"/>
        <w:spacing w:before="140"/>
        <w:ind w:left="1420"/>
        <w:rPr>
          <w:b w:val="0"/>
        </w:rPr>
      </w:pPr>
      <w:r>
        <w:rPr>
          <w:b w:val="0"/>
          <w:i w:val="0"/>
          <w:spacing w:val="-60"/>
          <w:shd w:val="clear" w:color="auto" w:fill="FDFFFF"/>
        </w:rPr>
        <w:t xml:space="preserve"> </w:t>
      </w:r>
      <w:r>
        <w:rPr>
          <w:shd w:val="clear" w:color="auto" w:fill="FDFFFF"/>
        </w:rPr>
        <w:t xml:space="preserve">уровень убедительности рекомендаций В) </w:t>
      </w:r>
      <w:r>
        <w:rPr>
          <w:b w:val="0"/>
          <w:shd w:val="clear" w:color="auto" w:fill="FDFFFF"/>
        </w:rPr>
        <w:t>[40].</w:t>
      </w:r>
    </w:p>
    <w:p w:rsidR="00D47AD1" w:rsidRDefault="00674B80">
      <w:pPr>
        <w:spacing w:before="136" w:line="360" w:lineRule="auto"/>
        <w:ind w:left="1420" w:right="522"/>
        <w:jc w:val="both"/>
        <w:rPr>
          <w:i/>
          <w:sz w:val="24"/>
        </w:rPr>
      </w:pPr>
      <w:r>
        <w:rPr>
          <w:i/>
          <w:sz w:val="24"/>
          <w:shd w:val="clear" w:color="auto" w:fill="FDFFFF"/>
        </w:rPr>
        <w:t>Получены доказательства о снижении летальности и количества осложнений при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раннем использовании НИВЛ у этих пациентов. Проведение НИВЛ возможно не только в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условиях отделения интенсивной терапии, но и в палатах общего профиля, и на</w:t>
      </w:r>
      <w:r>
        <w:rPr>
          <w:i/>
          <w:spacing w:val="-7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дому.</w:t>
      </w:r>
    </w:p>
    <w:p w:rsidR="00D47AD1" w:rsidRDefault="00674B80">
      <w:pPr>
        <w:spacing w:before="3" w:line="357" w:lineRule="auto"/>
        <w:ind w:left="1420" w:right="526" w:firstLine="567"/>
        <w:jc w:val="both"/>
        <w:rPr>
          <w:i/>
          <w:sz w:val="24"/>
        </w:rPr>
      </w:pPr>
      <w:r>
        <w:rPr>
          <w:i/>
          <w:sz w:val="24"/>
          <w:shd w:val="clear" w:color="auto" w:fill="FDFFFF"/>
        </w:rPr>
        <w:t xml:space="preserve">* Подробное описание </w:t>
      </w:r>
      <w:proofErr w:type="gramStart"/>
      <w:r>
        <w:rPr>
          <w:i/>
          <w:sz w:val="24"/>
          <w:shd w:val="clear" w:color="auto" w:fill="FDFFFF"/>
        </w:rPr>
        <w:t>см</w:t>
      </w:r>
      <w:proofErr w:type="gramEnd"/>
      <w:r>
        <w:rPr>
          <w:i/>
          <w:sz w:val="24"/>
          <w:shd w:val="clear" w:color="auto" w:fill="FDFFFF"/>
        </w:rPr>
        <w:t>. в разделе 2 «Основные показания и противопоказания для проведения неинвазивной респираторной поддержки».</w:t>
      </w:r>
    </w:p>
    <w:p w:rsidR="00D47AD1" w:rsidRDefault="00D47AD1">
      <w:pPr>
        <w:pStyle w:val="a3"/>
        <w:spacing w:before="6"/>
        <w:rPr>
          <w:i/>
          <w:sz w:val="29"/>
        </w:rPr>
      </w:pPr>
    </w:p>
    <w:p w:rsidR="00D47AD1" w:rsidRDefault="00674B80">
      <w:pPr>
        <w:pStyle w:val="1"/>
        <w:numPr>
          <w:ilvl w:val="0"/>
          <w:numId w:val="9"/>
        </w:numPr>
        <w:tabs>
          <w:tab w:val="left" w:pos="1976"/>
          <w:tab w:val="left" w:pos="1977"/>
          <w:tab w:val="left" w:pos="3617"/>
          <w:tab w:val="left" w:pos="5285"/>
          <w:tab w:val="left" w:pos="5789"/>
          <w:tab w:val="left" w:pos="8506"/>
          <w:tab w:val="left" w:pos="9298"/>
        </w:tabs>
        <w:spacing w:before="89"/>
        <w:ind w:hanging="557"/>
      </w:pPr>
      <w:bookmarkStart w:id="5" w:name="_bookmark9"/>
      <w:bookmarkEnd w:id="5"/>
      <w:r>
        <w:rPr>
          <w:shd w:val="clear" w:color="auto" w:fill="FDFFFF"/>
        </w:rPr>
        <w:t>Основные</w:t>
      </w:r>
      <w:r>
        <w:rPr>
          <w:shd w:val="clear" w:color="auto" w:fill="FDFFFF"/>
        </w:rPr>
        <w:tab/>
        <w:t>показания</w:t>
      </w:r>
      <w:r>
        <w:rPr>
          <w:shd w:val="clear" w:color="auto" w:fill="FDFFFF"/>
        </w:rPr>
        <w:tab/>
        <w:t>и</w:t>
      </w:r>
      <w:r>
        <w:rPr>
          <w:shd w:val="clear" w:color="auto" w:fill="FDFFFF"/>
        </w:rPr>
        <w:tab/>
        <w:t>противопоказания</w:t>
      </w:r>
      <w:r>
        <w:rPr>
          <w:shd w:val="clear" w:color="auto" w:fill="FDFFFF"/>
        </w:rPr>
        <w:tab/>
        <w:t>для</w:t>
      </w:r>
      <w:r>
        <w:rPr>
          <w:shd w:val="clear" w:color="auto" w:fill="FDFFFF"/>
        </w:rPr>
        <w:tab/>
        <w:t>проведения</w:t>
      </w:r>
    </w:p>
    <w:p w:rsidR="00D47AD1" w:rsidRDefault="00674B80">
      <w:pPr>
        <w:spacing w:before="162"/>
        <w:ind w:left="1420"/>
        <w:rPr>
          <w:b/>
          <w:sz w:val="28"/>
        </w:rPr>
      </w:pPr>
      <w:r>
        <w:rPr>
          <w:spacing w:val="-70"/>
          <w:sz w:val="28"/>
          <w:shd w:val="clear" w:color="auto" w:fill="FDFFFF"/>
        </w:rPr>
        <w:t xml:space="preserve"> </w:t>
      </w:r>
      <w:r>
        <w:rPr>
          <w:b/>
          <w:sz w:val="28"/>
          <w:shd w:val="clear" w:color="auto" w:fill="FDFFFF"/>
        </w:rPr>
        <w:t>неинвазивной респираторной поддержки</w:t>
      </w:r>
    </w:p>
    <w:p w:rsidR="00D47AD1" w:rsidRDefault="00674B80">
      <w:pPr>
        <w:pStyle w:val="a4"/>
        <w:numPr>
          <w:ilvl w:val="1"/>
          <w:numId w:val="9"/>
        </w:numPr>
        <w:tabs>
          <w:tab w:val="left" w:pos="1841"/>
        </w:tabs>
        <w:spacing w:before="196"/>
        <w:ind w:hanging="421"/>
        <w:rPr>
          <w:b/>
          <w:sz w:val="24"/>
        </w:rPr>
      </w:pPr>
      <w:bookmarkStart w:id="6" w:name="_bookmark10"/>
      <w:bookmarkEnd w:id="6"/>
      <w:r>
        <w:rPr>
          <w:b/>
          <w:sz w:val="24"/>
          <w:u w:val="thick"/>
          <w:shd w:val="clear" w:color="auto" w:fill="FDFFFF"/>
        </w:rPr>
        <w:t>Показания для</w:t>
      </w:r>
      <w:r>
        <w:rPr>
          <w:b/>
          <w:spacing w:val="1"/>
          <w:sz w:val="24"/>
          <w:u w:val="thick"/>
          <w:shd w:val="clear" w:color="auto" w:fill="FDFFFF"/>
        </w:rPr>
        <w:t xml:space="preserve"> </w:t>
      </w:r>
      <w:r>
        <w:rPr>
          <w:b/>
          <w:sz w:val="24"/>
          <w:u w:val="thick"/>
          <w:shd w:val="clear" w:color="auto" w:fill="FDFFFF"/>
        </w:rPr>
        <w:t>НИВЛ</w:t>
      </w:r>
    </w:p>
    <w:p w:rsidR="00D47AD1" w:rsidRDefault="00D47AD1">
      <w:pPr>
        <w:pStyle w:val="a3"/>
        <w:spacing w:before="1"/>
        <w:rPr>
          <w:b/>
          <w:sz w:val="16"/>
        </w:rPr>
      </w:pPr>
    </w:p>
    <w:p w:rsidR="00D47AD1" w:rsidRDefault="00674B80">
      <w:pPr>
        <w:spacing w:before="90"/>
        <w:ind w:left="1988"/>
        <w:rPr>
          <w:b/>
          <w:sz w:val="24"/>
        </w:rPr>
      </w:pPr>
      <w:proofErr w:type="gramStart"/>
      <w:r>
        <w:rPr>
          <w:b/>
          <w:spacing w:val="-147"/>
          <w:sz w:val="24"/>
          <w:shd w:val="clear" w:color="auto" w:fill="FDFFFF"/>
        </w:rPr>
        <w:t>Р</w:t>
      </w:r>
      <w:proofErr w:type="gramEnd"/>
      <w:r>
        <w:rPr>
          <w:b/>
          <w:spacing w:val="89"/>
          <w:sz w:val="24"/>
        </w:rPr>
        <w:t xml:space="preserve"> </w:t>
      </w:r>
      <w:r>
        <w:rPr>
          <w:b/>
          <w:sz w:val="24"/>
          <w:shd w:val="clear" w:color="auto" w:fill="FDFFFF"/>
        </w:rPr>
        <w:t>екомендация</w:t>
      </w:r>
      <w:r>
        <w:rPr>
          <w:b/>
          <w:spacing w:val="15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4.</w:t>
      </w:r>
      <w:r>
        <w:rPr>
          <w:b/>
          <w:spacing w:val="1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У</w:t>
      </w:r>
      <w:r>
        <w:rPr>
          <w:b/>
          <w:spacing w:val="7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пациентов</w:t>
      </w:r>
      <w:r>
        <w:rPr>
          <w:b/>
          <w:spacing w:val="1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с</w:t>
      </w:r>
      <w:r>
        <w:rPr>
          <w:b/>
          <w:spacing w:val="11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ОДН</w:t>
      </w:r>
      <w:r>
        <w:rPr>
          <w:b/>
          <w:spacing w:val="8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рекомендовано</w:t>
      </w:r>
      <w:r>
        <w:rPr>
          <w:b/>
          <w:spacing w:val="7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применение</w:t>
      </w:r>
      <w:r>
        <w:rPr>
          <w:b/>
          <w:spacing w:val="1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НИВЛ</w:t>
      </w:r>
      <w:r>
        <w:rPr>
          <w:b/>
          <w:spacing w:val="13"/>
          <w:sz w:val="24"/>
          <w:shd w:val="clear" w:color="auto" w:fill="FDFFFF"/>
        </w:rPr>
        <w:t xml:space="preserve"> </w:t>
      </w:r>
      <w:proofErr w:type="gramStart"/>
      <w:r>
        <w:rPr>
          <w:b/>
          <w:sz w:val="24"/>
          <w:shd w:val="clear" w:color="auto" w:fill="FDFFFF"/>
        </w:rPr>
        <w:t>вместо</w:t>
      </w:r>
      <w:proofErr w:type="gramEnd"/>
    </w:p>
    <w:p w:rsidR="00D47AD1" w:rsidRDefault="00674B80">
      <w:pPr>
        <w:spacing w:before="140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кислородотерапии</w:t>
      </w:r>
      <w:r>
        <w:rPr>
          <w:b/>
          <w:spacing w:val="45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(через</w:t>
      </w:r>
      <w:r>
        <w:rPr>
          <w:b/>
          <w:spacing w:val="42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лицевую</w:t>
      </w:r>
      <w:r>
        <w:rPr>
          <w:b/>
          <w:spacing w:val="39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маску</w:t>
      </w:r>
      <w:r>
        <w:rPr>
          <w:b/>
          <w:spacing w:val="42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или</w:t>
      </w:r>
      <w:r>
        <w:rPr>
          <w:b/>
          <w:spacing w:val="43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канюли)</w:t>
      </w:r>
      <w:r>
        <w:rPr>
          <w:b/>
          <w:spacing w:val="43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для</w:t>
      </w:r>
      <w:r>
        <w:rPr>
          <w:b/>
          <w:spacing w:val="44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улучшения</w:t>
      </w:r>
      <w:r>
        <w:rPr>
          <w:b/>
          <w:spacing w:val="41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газообмена,</w:t>
      </w:r>
    </w:p>
    <w:p w:rsidR="00D47AD1" w:rsidRDefault="00674B80">
      <w:pPr>
        <w:spacing w:before="137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уменьшения работы дыхания и улучшения прогноза при следующих состояниях:</w:t>
      </w:r>
    </w:p>
    <w:p w:rsidR="00D47AD1" w:rsidRDefault="00674B80">
      <w:pPr>
        <w:pStyle w:val="a4"/>
        <w:numPr>
          <w:ilvl w:val="0"/>
          <w:numId w:val="8"/>
        </w:numPr>
        <w:tabs>
          <w:tab w:val="left" w:pos="2209"/>
        </w:tabs>
        <w:spacing w:before="139" w:line="360" w:lineRule="auto"/>
        <w:ind w:right="524" w:firstLine="567"/>
        <w:rPr>
          <w:b/>
          <w:sz w:val="24"/>
        </w:rPr>
      </w:pPr>
      <w:r>
        <w:rPr>
          <w:i/>
          <w:w w:val="99"/>
          <w:sz w:val="24"/>
          <w:shd w:val="clear" w:color="auto" w:fill="FDFFFF"/>
        </w:rPr>
        <w:t xml:space="preserve"> </w:t>
      </w:r>
      <w:r>
        <w:rPr>
          <w:i/>
          <w:spacing w:val="20"/>
          <w:w w:val="99"/>
          <w:sz w:val="24"/>
          <w:shd w:val="clear" w:color="auto" w:fill="FDFFFF"/>
        </w:rPr>
        <w:t xml:space="preserve"> </w:t>
      </w:r>
      <w:proofErr w:type="gramStart"/>
      <w:r>
        <w:rPr>
          <w:i/>
          <w:sz w:val="24"/>
          <w:shd w:val="clear" w:color="auto" w:fill="FDFFFF"/>
        </w:rPr>
        <w:t xml:space="preserve">обострение  ХОБЛ  (при  развитии  умеренного   респираторного   ацидоза (7,35&gt; рН&gt;7,25) и компенсированной ОДН) </w:t>
      </w:r>
      <w:r>
        <w:rPr>
          <w:b/>
          <w:shd w:val="clear" w:color="auto" w:fill="FDFFFF"/>
        </w:rPr>
        <w:t>(</w:t>
      </w:r>
      <w:r>
        <w:rPr>
          <w:b/>
          <w:sz w:val="24"/>
          <w:shd w:val="clear" w:color="auto" w:fill="FDFFFF"/>
        </w:rPr>
        <w:t>уровень достоверности доказательств 1, уровень</w:t>
      </w:r>
      <w:proofErr w:type="gramEnd"/>
    </w:p>
    <w:p w:rsidR="00D47AD1" w:rsidRDefault="00674B80">
      <w:pPr>
        <w:pStyle w:val="2"/>
        <w:spacing w:before="1"/>
        <w:rPr>
          <w:b w:val="0"/>
          <w:i/>
        </w:rPr>
      </w:pPr>
      <w:r>
        <w:rPr>
          <w:b w:val="0"/>
          <w:spacing w:val="-60"/>
          <w:shd w:val="clear" w:color="auto" w:fill="FDFFFF"/>
        </w:rPr>
        <w:t xml:space="preserve"> </w:t>
      </w:r>
      <w:r>
        <w:rPr>
          <w:shd w:val="clear" w:color="auto" w:fill="FDFFFF"/>
        </w:rPr>
        <w:t xml:space="preserve">убедительности рекомендаций А) </w:t>
      </w:r>
      <w:r>
        <w:rPr>
          <w:b w:val="0"/>
          <w:shd w:val="clear" w:color="auto" w:fill="FDFFFF"/>
        </w:rPr>
        <w:t>[5–7]</w:t>
      </w:r>
      <w:r>
        <w:rPr>
          <w:b w:val="0"/>
          <w:i/>
          <w:shd w:val="clear" w:color="auto" w:fill="FDFFFF"/>
        </w:rPr>
        <w:t>;</w:t>
      </w:r>
    </w:p>
    <w:p w:rsidR="00D47AD1" w:rsidRDefault="00674B80">
      <w:pPr>
        <w:pStyle w:val="a4"/>
        <w:numPr>
          <w:ilvl w:val="0"/>
          <w:numId w:val="8"/>
        </w:numPr>
        <w:tabs>
          <w:tab w:val="left" w:pos="2276"/>
          <w:tab w:val="left" w:pos="2277"/>
          <w:tab w:val="left" w:pos="3977"/>
          <w:tab w:val="left" w:pos="5261"/>
          <w:tab w:val="left" w:pos="5577"/>
          <w:tab w:val="left" w:pos="6890"/>
          <w:tab w:val="left" w:pos="7206"/>
          <w:tab w:val="left" w:pos="8038"/>
          <w:tab w:val="left" w:pos="9198"/>
        </w:tabs>
        <w:spacing w:before="136"/>
        <w:ind w:left="2277" w:hanging="289"/>
        <w:rPr>
          <w:b/>
          <w:sz w:val="24"/>
        </w:rPr>
      </w:pPr>
      <w:r>
        <w:rPr>
          <w:i/>
          <w:w w:val="99"/>
          <w:sz w:val="24"/>
          <w:shd w:val="clear" w:color="auto" w:fill="FDFFFF"/>
        </w:rPr>
        <w:tab/>
      </w:r>
      <w:proofErr w:type="gramStart"/>
      <w:r>
        <w:rPr>
          <w:i/>
          <w:sz w:val="24"/>
          <w:shd w:val="clear" w:color="auto" w:fill="FDFFFF"/>
        </w:rPr>
        <w:t>внебольничная</w:t>
      </w:r>
      <w:r>
        <w:rPr>
          <w:i/>
          <w:sz w:val="24"/>
          <w:shd w:val="clear" w:color="auto" w:fill="FDFFFF"/>
        </w:rPr>
        <w:tab/>
        <w:t>пневмония</w:t>
      </w:r>
      <w:r>
        <w:rPr>
          <w:i/>
          <w:sz w:val="24"/>
          <w:shd w:val="clear" w:color="auto" w:fill="FDFFFF"/>
        </w:rPr>
        <w:tab/>
        <w:t>у</w:t>
      </w:r>
      <w:r>
        <w:rPr>
          <w:i/>
          <w:sz w:val="24"/>
          <w:shd w:val="clear" w:color="auto" w:fill="FDFFFF"/>
        </w:rPr>
        <w:tab/>
        <w:t>пациентов</w:t>
      </w:r>
      <w:r>
        <w:rPr>
          <w:i/>
          <w:sz w:val="24"/>
          <w:shd w:val="clear" w:color="auto" w:fill="FDFFFF"/>
        </w:rPr>
        <w:tab/>
        <w:t>с</w:t>
      </w:r>
      <w:r>
        <w:rPr>
          <w:i/>
          <w:sz w:val="24"/>
          <w:shd w:val="clear" w:color="auto" w:fill="FDFFFF"/>
        </w:rPr>
        <w:tab/>
        <w:t>ХОБЛ</w:t>
      </w:r>
      <w:r>
        <w:rPr>
          <w:i/>
          <w:sz w:val="24"/>
          <w:shd w:val="clear" w:color="auto" w:fill="FDFFFF"/>
        </w:rPr>
        <w:tab/>
      </w:r>
      <w:r>
        <w:rPr>
          <w:b/>
          <w:shd w:val="clear" w:color="auto" w:fill="FDFFFF"/>
        </w:rPr>
        <w:t>(</w:t>
      </w:r>
      <w:r>
        <w:rPr>
          <w:b/>
          <w:sz w:val="24"/>
          <w:shd w:val="clear" w:color="auto" w:fill="FDFFFF"/>
        </w:rPr>
        <w:t>уровень</w:t>
      </w:r>
      <w:r>
        <w:rPr>
          <w:b/>
          <w:sz w:val="24"/>
          <w:shd w:val="clear" w:color="auto" w:fill="FDFFFF"/>
        </w:rPr>
        <w:tab/>
        <w:t>достоверности</w:t>
      </w:r>
      <w:proofErr w:type="gramEnd"/>
    </w:p>
    <w:p w:rsidR="00D47AD1" w:rsidRDefault="00674B80">
      <w:pPr>
        <w:pStyle w:val="2"/>
        <w:spacing w:before="140"/>
        <w:rPr>
          <w:b w:val="0"/>
          <w:i/>
        </w:rPr>
      </w:pPr>
      <w:r>
        <w:rPr>
          <w:b w:val="0"/>
          <w:spacing w:val="-60"/>
          <w:shd w:val="clear" w:color="auto" w:fill="FDFFFF"/>
        </w:rPr>
        <w:t xml:space="preserve"> </w:t>
      </w:r>
      <w:r>
        <w:rPr>
          <w:shd w:val="clear" w:color="auto" w:fill="FDFFFF"/>
        </w:rPr>
        <w:t xml:space="preserve">доказательств 2, уровень убедительности рекомендаций В) </w:t>
      </w:r>
      <w:r>
        <w:rPr>
          <w:b w:val="0"/>
          <w:shd w:val="clear" w:color="auto" w:fill="FDFFFF"/>
        </w:rPr>
        <w:t>[11]</w:t>
      </w:r>
      <w:r>
        <w:rPr>
          <w:b w:val="0"/>
          <w:i/>
          <w:shd w:val="clear" w:color="auto" w:fill="FDFFFF"/>
        </w:rPr>
        <w:t>;</w:t>
      </w:r>
    </w:p>
    <w:p w:rsidR="00D47AD1" w:rsidRDefault="00674B80">
      <w:pPr>
        <w:pStyle w:val="a4"/>
        <w:numPr>
          <w:ilvl w:val="0"/>
          <w:numId w:val="8"/>
        </w:numPr>
        <w:tabs>
          <w:tab w:val="left" w:pos="2189"/>
        </w:tabs>
        <w:spacing w:before="136"/>
        <w:ind w:left="2189" w:hanging="201"/>
        <w:rPr>
          <w:b/>
          <w:sz w:val="24"/>
        </w:rPr>
      </w:pPr>
      <w:r>
        <w:rPr>
          <w:i/>
          <w:w w:val="99"/>
          <w:sz w:val="24"/>
          <w:shd w:val="clear" w:color="auto" w:fill="FDFFFF"/>
        </w:rPr>
        <w:t xml:space="preserve">  </w:t>
      </w:r>
      <w:proofErr w:type="gramStart"/>
      <w:r>
        <w:rPr>
          <w:i/>
          <w:sz w:val="24"/>
          <w:shd w:val="clear" w:color="auto" w:fill="FDFFFF"/>
        </w:rPr>
        <w:t xml:space="preserve">кардиогенный отек легких </w:t>
      </w:r>
      <w:r>
        <w:rPr>
          <w:b/>
          <w:sz w:val="24"/>
          <w:shd w:val="clear" w:color="auto" w:fill="FDFFFF"/>
        </w:rPr>
        <w:t>(уровень достоверности доказательств 1,</w:t>
      </w:r>
      <w:r>
        <w:rPr>
          <w:b/>
          <w:spacing w:val="56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уровень</w:t>
      </w:r>
      <w:proofErr w:type="gramEnd"/>
    </w:p>
    <w:p w:rsidR="00D47AD1" w:rsidRDefault="00674B80">
      <w:pPr>
        <w:spacing w:before="141"/>
        <w:ind w:left="1420"/>
        <w:rPr>
          <w:i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убедительности рекомендаций А) </w:t>
      </w:r>
      <w:r>
        <w:rPr>
          <w:sz w:val="24"/>
          <w:shd w:val="clear" w:color="auto" w:fill="FDFFFF"/>
        </w:rPr>
        <w:t>[12, 13, 15, 16, 36]</w:t>
      </w:r>
      <w:r>
        <w:rPr>
          <w:i/>
          <w:sz w:val="24"/>
          <w:shd w:val="clear" w:color="auto" w:fill="FDFFFF"/>
        </w:rPr>
        <w:t>;</w:t>
      </w:r>
    </w:p>
    <w:p w:rsidR="00D47AD1" w:rsidRDefault="00674B80">
      <w:pPr>
        <w:pStyle w:val="a4"/>
        <w:numPr>
          <w:ilvl w:val="0"/>
          <w:numId w:val="8"/>
        </w:numPr>
        <w:tabs>
          <w:tab w:val="left" w:pos="2280"/>
          <w:tab w:val="left" w:pos="2281"/>
          <w:tab w:val="left" w:pos="4221"/>
          <w:tab w:val="left" w:pos="4929"/>
          <w:tab w:val="left" w:pos="5249"/>
          <w:tab w:val="left" w:pos="8502"/>
          <w:tab w:val="left" w:pos="9818"/>
        </w:tabs>
        <w:spacing w:before="136" w:line="362" w:lineRule="auto"/>
        <w:ind w:left="1988" w:right="526" w:firstLine="0"/>
        <w:jc w:val="right"/>
        <w:rPr>
          <w:i/>
          <w:sz w:val="24"/>
        </w:rPr>
      </w:pPr>
      <w:r>
        <w:rPr>
          <w:i/>
          <w:w w:val="99"/>
          <w:sz w:val="24"/>
          <w:shd w:val="clear" w:color="auto" w:fill="FDFFFF"/>
        </w:rPr>
        <w:tab/>
      </w:r>
      <w:r>
        <w:rPr>
          <w:i/>
          <w:sz w:val="24"/>
          <w:shd w:val="clear" w:color="auto" w:fill="FDFFFF"/>
        </w:rPr>
        <w:t>гипоксемическая</w:t>
      </w:r>
      <w:r>
        <w:rPr>
          <w:i/>
          <w:sz w:val="24"/>
          <w:shd w:val="clear" w:color="auto" w:fill="FDFFFF"/>
        </w:rPr>
        <w:tab/>
        <w:t>ОДН</w:t>
      </w:r>
      <w:r>
        <w:rPr>
          <w:i/>
          <w:sz w:val="24"/>
          <w:shd w:val="clear" w:color="auto" w:fill="FDFFFF"/>
        </w:rPr>
        <w:tab/>
        <w:t>у</w:t>
      </w:r>
      <w:r>
        <w:rPr>
          <w:i/>
          <w:sz w:val="24"/>
          <w:shd w:val="clear" w:color="auto" w:fill="FDFFFF"/>
        </w:rPr>
        <w:tab/>
        <w:t>иммунокомпрометированных</w:t>
      </w:r>
      <w:r>
        <w:rPr>
          <w:i/>
          <w:sz w:val="24"/>
          <w:shd w:val="clear" w:color="auto" w:fill="FDFFFF"/>
        </w:rPr>
        <w:tab/>
        <w:t>пациентов</w:t>
      </w:r>
      <w:r>
        <w:rPr>
          <w:i/>
          <w:sz w:val="24"/>
          <w:shd w:val="clear" w:color="auto" w:fill="FDFFFF"/>
        </w:rPr>
        <w:tab/>
      </w:r>
      <w:r>
        <w:rPr>
          <w:b/>
          <w:spacing w:val="-3"/>
          <w:sz w:val="24"/>
          <w:shd w:val="clear" w:color="auto" w:fill="FDFFFF"/>
        </w:rPr>
        <w:t xml:space="preserve">(уровень </w:t>
      </w:r>
      <w:proofErr w:type="gramStart"/>
      <w:r>
        <w:rPr>
          <w:b/>
          <w:spacing w:val="-122"/>
          <w:sz w:val="24"/>
          <w:shd w:val="clear" w:color="auto" w:fill="FDFFFF"/>
        </w:rPr>
        <w:t>д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  <w:shd w:val="clear" w:color="auto" w:fill="FDFFFF"/>
        </w:rPr>
        <w:t>остоверности</w:t>
      </w:r>
      <w:proofErr w:type="gramEnd"/>
      <w:r>
        <w:rPr>
          <w:b/>
          <w:sz w:val="24"/>
          <w:shd w:val="clear" w:color="auto" w:fill="FDFFFF"/>
        </w:rPr>
        <w:t xml:space="preserve"> доказательств 2, уровень убедительности рекомендаций В) </w:t>
      </w:r>
      <w:r>
        <w:rPr>
          <w:sz w:val="24"/>
          <w:shd w:val="clear" w:color="auto" w:fill="FDFFFF"/>
        </w:rPr>
        <w:t>[8,</w:t>
      </w:r>
      <w:r>
        <w:rPr>
          <w:spacing w:val="-9"/>
          <w:sz w:val="24"/>
          <w:shd w:val="clear" w:color="auto" w:fill="FDFFFF"/>
        </w:rPr>
        <w:t xml:space="preserve"> </w:t>
      </w:r>
      <w:r>
        <w:rPr>
          <w:sz w:val="24"/>
          <w:shd w:val="clear" w:color="auto" w:fill="FDFFFF"/>
        </w:rPr>
        <w:t>9]</w:t>
      </w:r>
      <w:r>
        <w:rPr>
          <w:i/>
          <w:sz w:val="24"/>
          <w:shd w:val="clear" w:color="auto" w:fill="FDFFFF"/>
        </w:rPr>
        <w:t>;</w:t>
      </w:r>
    </w:p>
    <w:p w:rsidR="00D47AD1" w:rsidRDefault="00674B80">
      <w:pPr>
        <w:pStyle w:val="a4"/>
        <w:numPr>
          <w:ilvl w:val="0"/>
          <w:numId w:val="8"/>
        </w:numPr>
        <w:tabs>
          <w:tab w:val="left" w:pos="2161"/>
        </w:tabs>
        <w:spacing w:line="362" w:lineRule="auto"/>
        <w:ind w:right="524" w:firstLine="567"/>
        <w:jc w:val="right"/>
        <w:rPr>
          <w:b/>
          <w:sz w:val="24"/>
        </w:rPr>
      </w:pPr>
      <w:r>
        <w:rPr>
          <w:i/>
          <w:w w:val="99"/>
          <w:sz w:val="24"/>
          <w:shd w:val="clear" w:color="auto" w:fill="FDFFFF"/>
        </w:rPr>
        <w:t xml:space="preserve"> </w:t>
      </w:r>
      <w:r>
        <w:rPr>
          <w:i/>
          <w:spacing w:val="-28"/>
          <w:w w:val="99"/>
          <w:sz w:val="24"/>
          <w:shd w:val="clear" w:color="auto" w:fill="FDFFFF"/>
        </w:rPr>
        <w:t xml:space="preserve"> </w:t>
      </w:r>
      <w:proofErr w:type="gramStart"/>
      <w:r>
        <w:rPr>
          <w:i/>
          <w:sz w:val="24"/>
          <w:shd w:val="clear" w:color="auto" w:fill="FDFFFF"/>
        </w:rPr>
        <w:t>предотвращение</w:t>
      </w:r>
      <w:r>
        <w:rPr>
          <w:i/>
          <w:spacing w:val="30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постэкстубационной</w:t>
      </w:r>
      <w:r>
        <w:rPr>
          <w:i/>
          <w:spacing w:val="29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ОДН</w:t>
      </w:r>
      <w:r>
        <w:rPr>
          <w:i/>
          <w:spacing w:val="27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у</w:t>
      </w:r>
      <w:r>
        <w:rPr>
          <w:i/>
          <w:spacing w:val="29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пациентов</w:t>
      </w:r>
      <w:r>
        <w:rPr>
          <w:i/>
          <w:spacing w:val="25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с</w:t>
      </w:r>
      <w:r>
        <w:rPr>
          <w:i/>
          <w:spacing w:val="29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гиперкапнией</w:t>
      </w:r>
      <w:r>
        <w:rPr>
          <w:i/>
          <w:spacing w:val="25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на</w:t>
      </w:r>
      <w:r>
        <w:rPr>
          <w:i/>
          <w:spacing w:val="27"/>
          <w:w w:val="99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 xml:space="preserve">фоне ХОБЛ или ожирения </w:t>
      </w:r>
      <w:r>
        <w:rPr>
          <w:b/>
          <w:sz w:val="24"/>
          <w:shd w:val="clear" w:color="auto" w:fill="FDFFFF"/>
        </w:rPr>
        <w:t>(уровень достоверности доказательств</w:t>
      </w:r>
      <w:r>
        <w:rPr>
          <w:b/>
          <w:spacing w:val="-9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2,</w:t>
      </w:r>
      <w:r>
        <w:rPr>
          <w:b/>
          <w:spacing w:val="-3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уровень</w:t>
      </w:r>
      <w:r>
        <w:rPr>
          <w:b/>
          <w:spacing w:val="2"/>
          <w:w w:val="99"/>
          <w:sz w:val="24"/>
          <w:shd w:val="clear" w:color="auto" w:fill="FDFFFF"/>
        </w:rPr>
        <w:t xml:space="preserve"> </w:t>
      </w:r>
      <w:r>
        <w:rPr>
          <w:b/>
          <w:spacing w:val="-1"/>
          <w:sz w:val="24"/>
          <w:shd w:val="clear" w:color="auto" w:fill="FDFFFF"/>
        </w:rPr>
        <w:t>убедительности</w:t>
      </w:r>
      <w:proofErr w:type="gramEnd"/>
    </w:p>
    <w:p w:rsidR="00D47AD1" w:rsidRDefault="00674B80">
      <w:pPr>
        <w:spacing w:line="271" w:lineRule="exact"/>
        <w:ind w:left="1420"/>
        <w:rPr>
          <w:i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рекомендаций В) </w:t>
      </w:r>
      <w:r>
        <w:rPr>
          <w:sz w:val="24"/>
          <w:shd w:val="clear" w:color="auto" w:fill="FDFFFF"/>
        </w:rPr>
        <w:t>[41, 42]</w:t>
      </w:r>
      <w:r>
        <w:rPr>
          <w:i/>
          <w:sz w:val="24"/>
          <w:shd w:val="clear" w:color="auto" w:fill="FDFFFF"/>
        </w:rPr>
        <w:t>;</w:t>
      </w:r>
    </w:p>
    <w:p w:rsidR="00D47AD1" w:rsidRDefault="00674B80">
      <w:pPr>
        <w:spacing w:before="134"/>
        <w:ind w:left="1988"/>
        <w:rPr>
          <w:b/>
        </w:rPr>
      </w:pPr>
      <w:proofErr w:type="gramStart"/>
      <w:r>
        <w:rPr>
          <w:i/>
          <w:sz w:val="24"/>
          <w:shd w:val="clear" w:color="auto" w:fill="FDFFFF"/>
        </w:rPr>
        <w:t xml:space="preserve">-синдром гиповентиляции при ожирении </w:t>
      </w:r>
      <w:r>
        <w:rPr>
          <w:b/>
          <w:shd w:val="clear" w:color="auto" w:fill="FDFFFF"/>
        </w:rPr>
        <w:t>(уровень достоверности доказательств 2,</w:t>
      </w:r>
      <w:proofErr w:type="gramEnd"/>
    </w:p>
    <w:p w:rsidR="00D47AD1" w:rsidRDefault="00674B80">
      <w:pPr>
        <w:spacing w:before="136"/>
        <w:ind w:left="1420"/>
        <w:rPr>
          <w:i/>
          <w:sz w:val="24"/>
        </w:rPr>
      </w:pPr>
      <w:r>
        <w:rPr>
          <w:spacing w:val="-55"/>
          <w:shd w:val="clear" w:color="auto" w:fill="FDFFFF"/>
        </w:rPr>
        <w:t xml:space="preserve"> </w:t>
      </w:r>
      <w:r>
        <w:rPr>
          <w:b/>
          <w:shd w:val="clear" w:color="auto" w:fill="FDFFFF"/>
        </w:rPr>
        <w:t xml:space="preserve">уровень убедительности рекомендаций В) </w:t>
      </w:r>
      <w:r>
        <w:rPr>
          <w:sz w:val="24"/>
          <w:shd w:val="clear" w:color="auto" w:fill="FDFFFF"/>
        </w:rPr>
        <w:t>[40]</w:t>
      </w:r>
      <w:r>
        <w:rPr>
          <w:i/>
          <w:sz w:val="24"/>
          <w:shd w:val="clear" w:color="auto" w:fill="FDFFFF"/>
        </w:rPr>
        <w:t>.</w:t>
      </w:r>
    </w:p>
    <w:p w:rsidR="00D47AD1" w:rsidRDefault="00674B80">
      <w:pPr>
        <w:pStyle w:val="2"/>
        <w:tabs>
          <w:tab w:val="left" w:pos="1840"/>
          <w:tab w:val="left" w:pos="2289"/>
          <w:tab w:val="left" w:pos="2733"/>
          <w:tab w:val="left" w:pos="4145"/>
          <w:tab w:val="left" w:pos="4521"/>
          <w:tab w:val="left" w:pos="6166"/>
          <w:tab w:val="left" w:pos="7130"/>
        </w:tabs>
        <w:spacing w:before="140"/>
        <w:ind w:left="0" w:right="526"/>
        <w:jc w:val="right"/>
      </w:pPr>
      <w:proofErr w:type="gramStart"/>
      <w:r>
        <w:rPr>
          <w:spacing w:val="-147"/>
          <w:shd w:val="clear" w:color="auto" w:fill="FDFFFF"/>
        </w:rPr>
        <w:t>Р</w:t>
      </w:r>
      <w:proofErr w:type="gramEnd"/>
      <w:r>
        <w:rPr>
          <w:spacing w:val="90"/>
        </w:rPr>
        <w:t xml:space="preserve"> </w:t>
      </w:r>
      <w:r>
        <w:rPr>
          <w:shd w:val="clear" w:color="auto" w:fill="FDFFFF"/>
        </w:rPr>
        <w:t>екомендация</w:t>
      </w:r>
      <w:r>
        <w:rPr>
          <w:shd w:val="clear" w:color="auto" w:fill="FDFFFF"/>
        </w:rPr>
        <w:tab/>
        <w:t>5.</w:t>
      </w:r>
      <w:r>
        <w:rPr>
          <w:shd w:val="clear" w:color="auto" w:fill="FDFFFF"/>
        </w:rPr>
        <w:tab/>
        <w:t>У</w:t>
      </w:r>
      <w:r>
        <w:rPr>
          <w:shd w:val="clear" w:color="auto" w:fill="FDFFFF"/>
        </w:rPr>
        <w:tab/>
        <w:t>пациентов</w:t>
      </w:r>
      <w:r>
        <w:rPr>
          <w:shd w:val="clear" w:color="auto" w:fill="FDFFFF"/>
        </w:rPr>
        <w:tab/>
        <w:t>с</w:t>
      </w:r>
      <w:r>
        <w:rPr>
          <w:shd w:val="clear" w:color="auto" w:fill="FDFFFF"/>
        </w:rPr>
        <w:tab/>
        <w:t>обострением</w:t>
      </w:r>
      <w:r>
        <w:rPr>
          <w:shd w:val="clear" w:color="auto" w:fill="FDFFFF"/>
        </w:rPr>
        <w:tab/>
        <w:t>ХОБЛ</w:t>
      </w:r>
      <w:r>
        <w:rPr>
          <w:shd w:val="clear" w:color="auto" w:fill="FDFFFF"/>
        </w:rPr>
        <w:tab/>
      </w:r>
      <w:r>
        <w:rPr>
          <w:spacing w:val="-1"/>
          <w:shd w:val="clear" w:color="auto" w:fill="FDFFFF"/>
        </w:rPr>
        <w:t>рекомендовано</w:t>
      </w:r>
    </w:p>
    <w:p w:rsidR="00D47AD1" w:rsidRDefault="00674B80">
      <w:pPr>
        <w:spacing w:before="136"/>
        <w:ind w:right="526"/>
        <w:jc w:val="right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использовать</w:t>
      </w:r>
      <w:r>
        <w:rPr>
          <w:b/>
          <w:spacing w:val="26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в</w:t>
      </w:r>
      <w:r>
        <w:rPr>
          <w:b/>
          <w:spacing w:val="21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качестве</w:t>
      </w:r>
      <w:r>
        <w:rPr>
          <w:b/>
          <w:spacing w:val="26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показаний</w:t>
      </w:r>
      <w:r>
        <w:rPr>
          <w:b/>
          <w:spacing w:val="23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к</w:t>
      </w:r>
      <w:r>
        <w:rPr>
          <w:b/>
          <w:spacing w:val="24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НИВЛ</w:t>
      </w:r>
      <w:r>
        <w:rPr>
          <w:b/>
          <w:spacing w:val="24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наличие</w:t>
      </w:r>
      <w:r>
        <w:rPr>
          <w:b/>
          <w:spacing w:val="26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респираторного</w:t>
      </w:r>
      <w:r>
        <w:rPr>
          <w:b/>
          <w:spacing w:val="24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ацидоза,</w:t>
      </w:r>
      <w:r>
        <w:rPr>
          <w:b/>
          <w:spacing w:val="23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а</w:t>
      </w:r>
      <w:r>
        <w:rPr>
          <w:b/>
          <w:spacing w:val="23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не</w:t>
      </w:r>
    </w:p>
    <w:p w:rsidR="00D47AD1" w:rsidRDefault="00674B80">
      <w:pPr>
        <w:spacing w:before="140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уровень </w:t>
      </w:r>
      <w:r>
        <w:rPr>
          <w:b/>
          <w:spacing w:val="23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гиперкапнии: </w:t>
      </w:r>
      <w:r>
        <w:rPr>
          <w:b/>
          <w:spacing w:val="22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при </w:t>
      </w:r>
      <w:r>
        <w:rPr>
          <w:b/>
          <w:spacing w:val="23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отсутствии </w:t>
      </w:r>
      <w:r>
        <w:rPr>
          <w:b/>
          <w:spacing w:val="24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респираторного </w:t>
      </w:r>
      <w:r>
        <w:rPr>
          <w:b/>
          <w:spacing w:val="23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ацидоза </w:t>
      </w:r>
      <w:r>
        <w:rPr>
          <w:b/>
          <w:spacing w:val="21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НИВЛ </w:t>
      </w:r>
      <w:r>
        <w:rPr>
          <w:b/>
          <w:spacing w:val="23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не </w:t>
      </w:r>
      <w:r>
        <w:rPr>
          <w:b/>
          <w:spacing w:val="23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имеет</w:t>
      </w:r>
    </w:p>
    <w:p w:rsidR="00D47AD1" w:rsidRDefault="00674B80">
      <w:pPr>
        <w:tabs>
          <w:tab w:val="left" w:pos="3100"/>
          <w:tab w:val="left" w:pos="3925"/>
          <w:tab w:val="left" w:pos="5509"/>
          <w:tab w:val="left" w:pos="7762"/>
          <w:tab w:val="left" w:pos="8390"/>
          <w:tab w:val="left" w:pos="8926"/>
          <w:tab w:val="left" w:pos="10059"/>
        </w:tabs>
        <w:spacing w:before="137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преимуществ</w:t>
      </w:r>
      <w:r>
        <w:rPr>
          <w:b/>
          <w:sz w:val="24"/>
          <w:shd w:val="clear" w:color="auto" w:fill="FDFFFF"/>
        </w:rPr>
        <w:tab/>
        <w:t>перед</w:t>
      </w:r>
      <w:r>
        <w:rPr>
          <w:b/>
          <w:sz w:val="24"/>
          <w:shd w:val="clear" w:color="auto" w:fill="FDFFFF"/>
        </w:rPr>
        <w:tab/>
        <w:t>стандартной</w:t>
      </w:r>
      <w:r>
        <w:rPr>
          <w:b/>
          <w:sz w:val="24"/>
          <w:shd w:val="clear" w:color="auto" w:fill="FDFFFF"/>
        </w:rPr>
        <w:tab/>
        <w:t>оксигенотерапией,</w:t>
      </w:r>
      <w:r>
        <w:rPr>
          <w:b/>
          <w:sz w:val="24"/>
          <w:shd w:val="clear" w:color="auto" w:fill="FDFFFF"/>
        </w:rPr>
        <w:tab/>
        <w:t>при</w:t>
      </w:r>
      <w:r>
        <w:rPr>
          <w:b/>
          <w:sz w:val="24"/>
          <w:shd w:val="clear" w:color="auto" w:fill="FDFFFF"/>
        </w:rPr>
        <w:tab/>
        <w:t>рН</w:t>
      </w:r>
      <w:r>
        <w:rPr>
          <w:b/>
          <w:sz w:val="24"/>
          <w:shd w:val="clear" w:color="auto" w:fill="FDFFFF"/>
        </w:rPr>
        <w:tab/>
        <w:t>7,25-7,35</w:t>
      </w:r>
      <w:r>
        <w:rPr>
          <w:b/>
          <w:sz w:val="24"/>
          <w:shd w:val="clear" w:color="auto" w:fill="FDFFFF"/>
        </w:rPr>
        <w:tab/>
        <w:t>НИВЛ</w:t>
      </w:r>
    </w:p>
    <w:p w:rsidR="00D47AD1" w:rsidRDefault="00674B80">
      <w:pPr>
        <w:spacing w:before="140"/>
        <w:ind w:right="524"/>
        <w:jc w:val="right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lastRenderedPageBreak/>
        <w:t xml:space="preserve"> </w:t>
      </w:r>
      <w:r>
        <w:rPr>
          <w:b/>
          <w:sz w:val="24"/>
          <w:shd w:val="clear" w:color="auto" w:fill="FDFFFF"/>
        </w:rPr>
        <w:t>рекомендовано использовать для предотвращения интубации трахеи, а при рН менее</w:t>
      </w:r>
    </w:p>
    <w:p w:rsidR="00D47AD1" w:rsidRDefault="00D47AD1">
      <w:pPr>
        <w:jc w:val="right"/>
        <w:rPr>
          <w:sz w:val="24"/>
        </w:rPr>
        <w:sectPr w:rsidR="00D47AD1">
          <w:headerReference w:type="default" r:id="rId18"/>
          <w:footerReference w:type="default" r:id="rId19"/>
          <w:pgSz w:w="11900" w:h="16840"/>
          <w:pgMar w:top="1060" w:right="320" w:bottom="1260" w:left="280" w:header="0" w:footer="1066" w:gutter="0"/>
          <w:pgNumType w:start="12"/>
          <w:cols w:space="720"/>
        </w:sectPr>
      </w:pPr>
    </w:p>
    <w:p w:rsidR="00D47AD1" w:rsidRDefault="00674B80">
      <w:pPr>
        <w:spacing w:before="72"/>
        <w:ind w:left="1420"/>
        <w:rPr>
          <w:b/>
          <w:sz w:val="24"/>
        </w:rPr>
      </w:pPr>
      <w:proofErr w:type="gramStart"/>
      <w:r>
        <w:rPr>
          <w:b/>
          <w:sz w:val="24"/>
          <w:shd w:val="clear" w:color="auto" w:fill="FDFFFF"/>
        </w:rPr>
        <w:lastRenderedPageBreak/>
        <w:t>7,20 - как альтернативу ИВЛ (уровень достоверности доказательств 1, уровень</w:t>
      </w:r>
      <w:proofErr w:type="gramEnd"/>
    </w:p>
    <w:p w:rsidR="00D47AD1" w:rsidRDefault="00674B80">
      <w:pPr>
        <w:spacing w:before="140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убедительности рекомендаций А).</w:t>
      </w:r>
    </w:p>
    <w:p w:rsidR="00D47AD1" w:rsidRDefault="00674B80">
      <w:pPr>
        <w:spacing w:before="136" w:line="360" w:lineRule="auto"/>
        <w:ind w:left="1420" w:right="522" w:firstLine="567"/>
        <w:jc w:val="both"/>
        <w:rPr>
          <w:i/>
          <w:sz w:val="24"/>
        </w:rPr>
      </w:pPr>
      <w:r>
        <w:rPr>
          <w:i/>
          <w:sz w:val="24"/>
          <w:shd w:val="clear" w:color="auto" w:fill="FDFFFF"/>
        </w:rPr>
        <w:t xml:space="preserve">Комментарий. Рандомизированные контролируемые исследования (РКИ) </w:t>
      </w:r>
      <w:r>
        <w:rPr>
          <w:sz w:val="24"/>
          <w:shd w:val="clear" w:color="auto" w:fill="FDFFFF"/>
        </w:rPr>
        <w:t>[10, 26–28]</w:t>
      </w:r>
      <w:r>
        <w:rPr>
          <w:sz w:val="24"/>
        </w:rPr>
        <w:t xml:space="preserve"> </w:t>
      </w:r>
      <w:r>
        <w:rPr>
          <w:i/>
          <w:sz w:val="24"/>
          <w:shd w:val="clear" w:color="auto" w:fill="FDFFFF"/>
        </w:rPr>
        <w:t>не показали снижения летальности и частоты интубации трахеи при использовании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НИВЛ по сравнению со стандартной оксигенотерапией при обострении ХОБЛ в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отсутствие респираторного ацидоза, однако в этих исследованиях отмечено снижение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степени диспноэ.</w:t>
      </w:r>
    </w:p>
    <w:p w:rsidR="00D47AD1" w:rsidRDefault="00674B80">
      <w:pPr>
        <w:spacing w:before="3" w:line="360" w:lineRule="auto"/>
        <w:ind w:left="1420" w:right="521" w:firstLine="567"/>
        <w:jc w:val="both"/>
        <w:rPr>
          <w:i/>
          <w:sz w:val="24"/>
        </w:rPr>
      </w:pPr>
      <w:r>
        <w:rPr>
          <w:i/>
          <w:sz w:val="24"/>
          <w:shd w:val="clear" w:color="auto" w:fill="FDFFFF"/>
        </w:rPr>
        <w:t>Наиболее значимые результаты получены у пациентов с обострением ХОБЛ и рН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7,25-7,35- увеличение рН и/или снижение частоты дыхания, уменьшение степени диспноэ</w:t>
      </w:r>
      <w:r>
        <w:rPr>
          <w:i/>
          <w:sz w:val="24"/>
        </w:rPr>
        <w:t xml:space="preserve"> </w:t>
      </w:r>
      <w:r>
        <w:rPr>
          <w:sz w:val="24"/>
          <w:shd w:val="clear" w:color="auto" w:fill="FDFFFF"/>
        </w:rPr>
        <w:t>[5, 29]</w:t>
      </w:r>
      <w:r>
        <w:rPr>
          <w:i/>
          <w:sz w:val="18"/>
          <w:shd w:val="clear" w:color="auto" w:fill="FDFFFF"/>
        </w:rPr>
        <w:t xml:space="preserve">, </w:t>
      </w:r>
      <w:r>
        <w:rPr>
          <w:i/>
          <w:sz w:val="24"/>
          <w:shd w:val="clear" w:color="auto" w:fill="FDFFFF"/>
        </w:rPr>
        <w:t>которое возникает у респондеров через 1-4 часа после начала НИВЛ, а также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 xml:space="preserve">уменьшение инфекционных и неинфекционных осложнений </w:t>
      </w:r>
      <w:r>
        <w:rPr>
          <w:sz w:val="24"/>
          <w:shd w:val="clear" w:color="auto" w:fill="FDFFFF"/>
        </w:rPr>
        <w:t>[6, 7]</w:t>
      </w:r>
      <w:r>
        <w:rPr>
          <w:i/>
          <w:sz w:val="24"/>
          <w:shd w:val="clear" w:color="auto" w:fill="FDFFFF"/>
        </w:rPr>
        <w:t>.</w:t>
      </w:r>
    </w:p>
    <w:p w:rsidR="00D47AD1" w:rsidRDefault="00674B80">
      <w:pPr>
        <w:spacing w:before="1" w:line="360" w:lineRule="auto"/>
        <w:ind w:left="1420" w:right="523" w:firstLine="567"/>
        <w:jc w:val="both"/>
        <w:rPr>
          <w:i/>
          <w:sz w:val="24"/>
        </w:rPr>
      </w:pPr>
      <w:proofErr w:type="gramStart"/>
      <w:r>
        <w:rPr>
          <w:i/>
          <w:sz w:val="24"/>
          <w:shd w:val="clear" w:color="auto" w:fill="FDFFFF"/>
        </w:rPr>
        <w:t>В рандомизированных исследованиях по сравнительной оценке НИВЛ с инвазивной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ИВЛ у пациентов с обострением ХОБЛ и средним рН 7,20 отмечено, что, несмотря на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более быстрое увеличение рН и снижение PaCO</w:t>
      </w:r>
      <w:r>
        <w:rPr>
          <w:i/>
          <w:sz w:val="24"/>
          <w:shd w:val="clear" w:color="auto" w:fill="FDFFFF"/>
          <w:vertAlign w:val="subscript"/>
        </w:rPr>
        <w:t>2</w:t>
      </w:r>
      <w:r>
        <w:rPr>
          <w:i/>
          <w:sz w:val="24"/>
          <w:shd w:val="clear" w:color="auto" w:fill="FDFFFF"/>
        </w:rPr>
        <w:t xml:space="preserve"> в группе инвазивной ИВЛ, у респондеров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снижалась длительность ИВЛ и продолжительность лечения в ОРИТ, частота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инфекционных осложнений, а также частота повторных госпитализаций в течение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 xml:space="preserve">последующего года, без снижения летальности </w:t>
      </w:r>
      <w:r>
        <w:rPr>
          <w:sz w:val="24"/>
          <w:shd w:val="clear" w:color="auto" w:fill="FDFFFF"/>
        </w:rPr>
        <w:t>[30–32]</w:t>
      </w:r>
      <w:r>
        <w:rPr>
          <w:i/>
          <w:sz w:val="24"/>
          <w:shd w:val="clear" w:color="auto" w:fill="FDFFFF"/>
        </w:rPr>
        <w:t>.</w:t>
      </w:r>
      <w:proofErr w:type="gramEnd"/>
    </w:p>
    <w:p w:rsidR="00D47AD1" w:rsidRDefault="00674B80">
      <w:pPr>
        <w:pStyle w:val="2"/>
        <w:ind w:left="0" w:right="524"/>
        <w:jc w:val="right"/>
      </w:pPr>
      <w:proofErr w:type="gramStart"/>
      <w:r>
        <w:rPr>
          <w:spacing w:val="-147"/>
          <w:shd w:val="clear" w:color="auto" w:fill="FDFFFF"/>
        </w:rPr>
        <w:t>Р</w:t>
      </w:r>
      <w:proofErr w:type="gramEnd"/>
      <w:r>
        <w:rPr>
          <w:spacing w:val="88"/>
        </w:rPr>
        <w:t xml:space="preserve"> </w:t>
      </w:r>
      <w:r>
        <w:rPr>
          <w:shd w:val="clear" w:color="auto" w:fill="FDFFFF"/>
        </w:rPr>
        <w:t xml:space="preserve">екомендация  6.  У  пациентов  с  тяжелым  обострением  бронхиальной </w:t>
      </w:r>
      <w:r>
        <w:rPr>
          <w:spacing w:val="2"/>
          <w:shd w:val="clear" w:color="auto" w:fill="FDFFFF"/>
        </w:rPr>
        <w:t xml:space="preserve"> </w:t>
      </w:r>
      <w:r>
        <w:rPr>
          <w:shd w:val="clear" w:color="auto" w:fill="FDFFFF"/>
        </w:rPr>
        <w:t>астмы</w:t>
      </w:r>
    </w:p>
    <w:p w:rsidR="00D47AD1" w:rsidRDefault="00674B80">
      <w:pPr>
        <w:spacing w:before="136"/>
        <w:ind w:right="523"/>
        <w:jc w:val="right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НИВЛ  </w:t>
      </w:r>
      <w:r>
        <w:rPr>
          <w:b/>
          <w:spacing w:val="6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не  </w:t>
      </w:r>
      <w:r>
        <w:rPr>
          <w:b/>
          <w:spacing w:val="1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рекомендована,  </w:t>
      </w:r>
      <w:r>
        <w:rPr>
          <w:b/>
          <w:spacing w:val="9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показана  </w:t>
      </w:r>
      <w:r>
        <w:rPr>
          <w:b/>
          <w:spacing w:val="1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медикаментозная  </w:t>
      </w:r>
      <w:r>
        <w:rPr>
          <w:b/>
          <w:spacing w:val="12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терапия  </w:t>
      </w:r>
      <w:r>
        <w:rPr>
          <w:b/>
          <w:spacing w:val="7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в  </w:t>
      </w:r>
      <w:r>
        <w:rPr>
          <w:b/>
          <w:spacing w:val="7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сочетании  </w:t>
      </w:r>
      <w:r>
        <w:rPr>
          <w:b/>
          <w:spacing w:val="9"/>
          <w:sz w:val="24"/>
          <w:shd w:val="clear" w:color="auto" w:fill="FDFFFF"/>
        </w:rPr>
        <w:t xml:space="preserve"> </w:t>
      </w:r>
      <w:proofErr w:type="gramStart"/>
      <w:r>
        <w:rPr>
          <w:b/>
          <w:sz w:val="24"/>
          <w:shd w:val="clear" w:color="auto" w:fill="FDFFFF"/>
        </w:rPr>
        <w:t>с</w:t>
      </w:r>
      <w:proofErr w:type="gramEnd"/>
    </w:p>
    <w:p w:rsidR="00D47AD1" w:rsidRDefault="00674B80">
      <w:pPr>
        <w:spacing w:before="140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оксигенотерапией,   а   при   прогрессировании   ОДН   (жизнеугрожающая   астма)  </w:t>
      </w:r>
      <w:r>
        <w:rPr>
          <w:b/>
          <w:spacing w:val="25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-</w:t>
      </w:r>
    </w:p>
    <w:p w:rsidR="00D47AD1" w:rsidRDefault="00674B80">
      <w:pPr>
        <w:tabs>
          <w:tab w:val="left" w:pos="3332"/>
          <w:tab w:val="left" w:pos="4341"/>
          <w:tab w:val="left" w:pos="5873"/>
          <w:tab w:val="left" w:pos="6713"/>
          <w:tab w:val="left" w:pos="7678"/>
          <w:tab w:val="left" w:pos="9818"/>
        </w:tabs>
        <w:spacing w:before="136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proofErr w:type="gramStart"/>
      <w:r>
        <w:rPr>
          <w:b/>
          <w:sz w:val="24"/>
          <w:shd w:val="clear" w:color="auto" w:fill="FDFFFF"/>
        </w:rPr>
        <w:t>рекомендована</w:t>
      </w:r>
      <w:r>
        <w:rPr>
          <w:b/>
          <w:sz w:val="24"/>
          <w:shd w:val="clear" w:color="auto" w:fill="FDFFFF"/>
        </w:rPr>
        <w:tab/>
        <w:t>только</w:t>
      </w:r>
      <w:r>
        <w:rPr>
          <w:b/>
          <w:sz w:val="24"/>
          <w:shd w:val="clear" w:color="auto" w:fill="FDFFFF"/>
        </w:rPr>
        <w:tab/>
        <w:t>инвазивная</w:t>
      </w:r>
      <w:r>
        <w:rPr>
          <w:b/>
          <w:sz w:val="24"/>
          <w:shd w:val="clear" w:color="auto" w:fill="FDFFFF"/>
        </w:rPr>
        <w:tab/>
        <w:t>ИВЛ,</w:t>
      </w:r>
      <w:r>
        <w:rPr>
          <w:b/>
          <w:sz w:val="24"/>
          <w:shd w:val="clear" w:color="auto" w:fill="FDFFFF"/>
        </w:rPr>
        <w:tab/>
        <w:t>НИВЛ</w:t>
      </w:r>
      <w:r>
        <w:rPr>
          <w:b/>
          <w:sz w:val="24"/>
          <w:shd w:val="clear" w:color="auto" w:fill="FDFFFF"/>
        </w:rPr>
        <w:tab/>
        <w:t>противопоказана</w:t>
      </w:r>
      <w:r>
        <w:rPr>
          <w:b/>
          <w:sz w:val="24"/>
          <w:shd w:val="clear" w:color="auto" w:fill="FDFFFF"/>
        </w:rPr>
        <w:tab/>
        <w:t>(уровень</w:t>
      </w:r>
      <w:proofErr w:type="gramEnd"/>
    </w:p>
    <w:p w:rsidR="00D47AD1" w:rsidRDefault="00674B80">
      <w:pPr>
        <w:spacing w:before="141"/>
        <w:ind w:left="1420"/>
        <w:jc w:val="both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достоверности доказательств 3, уровень убедительности рекомендаций В).</w:t>
      </w:r>
    </w:p>
    <w:p w:rsidR="00D47AD1" w:rsidRDefault="00674B80">
      <w:pPr>
        <w:spacing w:before="136" w:line="360" w:lineRule="auto"/>
        <w:ind w:left="1420" w:right="522" w:firstLine="567"/>
        <w:jc w:val="both"/>
        <w:rPr>
          <w:i/>
          <w:sz w:val="24"/>
        </w:rPr>
      </w:pPr>
      <w:r>
        <w:rPr>
          <w:i/>
          <w:sz w:val="24"/>
          <w:shd w:val="clear" w:color="auto" w:fill="FDFFFF"/>
        </w:rPr>
        <w:t xml:space="preserve">Комментарий. </w:t>
      </w:r>
      <w:proofErr w:type="gramStart"/>
      <w:r>
        <w:rPr>
          <w:i/>
          <w:sz w:val="24"/>
          <w:shd w:val="clear" w:color="auto" w:fill="FDFFFF"/>
        </w:rPr>
        <w:t>При жизнеугрожающем обострении бронхиальной астмы («near-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fatal asthma»), для которого характерны возникновение зон «немого» лёгкого при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 xml:space="preserve">аускультации, пиковый поток на выдохе менее 33% от максимума </w:t>
      </w:r>
      <w:r>
        <w:rPr>
          <w:sz w:val="24"/>
          <w:shd w:val="clear" w:color="auto" w:fill="FDFFFF"/>
        </w:rPr>
        <w:t>[43]</w:t>
      </w:r>
      <w:r>
        <w:rPr>
          <w:i/>
          <w:sz w:val="24"/>
          <w:shd w:val="clear" w:color="auto" w:fill="FDFFFF"/>
        </w:rPr>
        <w:t>,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бронхообструкция настолько сильна, что приводит к запредельной нагрузке на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дыхательные мышцы; такой уровень нагрузки делает невозможным не только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использование неинвазивной ИВЛ, но и инвазивной ИВЛ в полностью вспомогательных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режимах.</w:t>
      </w:r>
      <w:proofErr w:type="gramEnd"/>
      <w:r>
        <w:rPr>
          <w:i/>
          <w:sz w:val="24"/>
          <w:shd w:val="clear" w:color="auto" w:fill="FDFFFF"/>
        </w:rPr>
        <w:t xml:space="preserve"> Ввиду невысокой частоты развития тяжелой степени обострения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бронхиальной астмы, которые требуют госпитализации в ОРИТ, контролируемых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 xml:space="preserve">исследований не проводили. </w:t>
      </w:r>
      <w:proofErr w:type="gramStart"/>
      <w:r>
        <w:rPr>
          <w:i/>
          <w:sz w:val="24"/>
          <w:shd w:val="clear" w:color="auto" w:fill="FDFFFF"/>
        </w:rPr>
        <w:t>При легкой и средней степени бронхообструкции (пиковый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поток на выдохе более 50% от максимального для пациента) более выражен клинический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эффект от применения бронходилятаторов.</w:t>
      </w:r>
      <w:proofErr w:type="gramEnd"/>
      <w:r>
        <w:rPr>
          <w:i/>
          <w:sz w:val="24"/>
          <w:shd w:val="clear" w:color="auto" w:fill="FDFFFF"/>
        </w:rPr>
        <w:t xml:space="preserve"> Мета-анализ неконтролируемых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 xml:space="preserve">исследований не показал улучшения у </w:t>
      </w:r>
      <w:r>
        <w:rPr>
          <w:i/>
          <w:strike/>
          <w:sz w:val="24"/>
          <w:shd w:val="clear" w:color="auto" w:fill="FDFFFF"/>
        </w:rPr>
        <w:t xml:space="preserve">них </w:t>
      </w:r>
      <w:r>
        <w:rPr>
          <w:i/>
          <w:sz w:val="24"/>
          <w:shd w:val="clear" w:color="auto" w:fill="FDFFFF"/>
        </w:rPr>
        <w:t>пациентов от применения НИВЛ по сравнению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 xml:space="preserve">со стандартной терапией </w:t>
      </w:r>
      <w:r>
        <w:rPr>
          <w:sz w:val="24"/>
          <w:shd w:val="clear" w:color="auto" w:fill="FDFFFF"/>
        </w:rPr>
        <w:t>[44]</w:t>
      </w:r>
      <w:r>
        <w:rPr>
          <w:i/>
          <w:sz w:val="18"/>
          <w:shd w:val="clear" w:color="auto" w:fill="FDFFFF"/>
        </w:rPr>
        <w:t xml:space="preserve">. </w:t>
      </w:r>
      <w:r>
        <w:rPr>
          <w:i/>
          <w:sz w:val="24"/>
          <w:shd w:val="clear" w:color="auto" w:fill="FDFFFF"/>
        </w:rPr>
        <w:t>Тем не менее, в ретроспективном исследовании</w:t>
      </w:r>
      <w:r>
        <w:rPr>
          <w:i/>
          <w:spacing w:val="20"/>
          <w:sz w:val="24"/>
          <w:shd w:val="clear" w:color="auto" w:fill="FDFFFF"/>
        </w:rPr>
        <w:t xml:space="preserve"> </w:t>
      </w:r>
      <w:proofErr w:type="gramStart"/>
      <w:r>
        <w:rPr>
          <w:i/>
          <w:sz w:val="24"/>
          <w:shd w:val="clear" w:color="auto" w:fill="FDFFFF"/>
        </w:rPr>
        <w:t>выявлена</w:t>
      </w:r>
      <w:proofErr w:type="gramEnd"/>
    </w:p>
    <w:p w:rsidR="00D47AD1" w:rsidRDefault="00D47AD1">
      <w:pPr>
        <w:spacing w:line="360" w:lineRule="auto"/>
        <w:jc w:val="both"/>
        <w:rPr>
          <w:sz w:val="24"/>
        </w:rPr>
        <w:sectPr w:rsidR="00D47AD1">
          <w:headerReference w:type="default" r:id="rId20"/>
          <w:footerReference w:type="default" r:id="rId21"/>
          <w:pgSz w:w="11900" w:h="16840"/>
          <w:pgMar w:top="1060" w:right="320" w:bottom="1260" w:left="280" w:header="0" w:footer="1066" w:gutter="0"/>
          <w:pgNumType w:start="13"/>
          <w:cols w:space="720"/>
        </w:sectPr>
      </w:pPr>
    </w:p>
    <w:p w:rsidR="00D47AD1" w:rsidRDefault="00596C70">
      <w:pPr>
        <w:pStyle w:val="a3"/>
        <w:ind w:left="14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01" type="#_x0000_t202" style="width:467.55pt;height:14pt;mso-position-horizontal-relative:char;mso-position-vertical-relative:lin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группа пациентов, у которой отмечен положительный клинико-физиологический</w:t>
                  </w:r>
                  <w:r>
                    <w:rPr>
                      <w:i/>
                      <w:spacing w:val="1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эффект</w:t>
                  </w:r>
                </w:p>
              </w:txbxContent>
            </v:textbox>
            <w10:wrap type="none"/>
            <w10:anchorlock/>
          </v:shape>
        </w:pict>
      </w:r>
    </w:p>
    <w:p w:rsidR="00D47AD1" w:rsidRDefault="00674B80">
      <w:pPr>
        <w:spacing w:before="108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 xml:space="preserve">от </w:t>
      </w:r>
      <w:r>
        <w:rPr>
          <w:i/>
          <w:spacing w:val="40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 xml:space="preserve">применения </w:t>
      </w:r>
      <w:r>
        <w:rPr>
          <w:i/>
          <w:spacing w:val="45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 xml:space="preserve">НИВЛ </w:t>
      </w:r>
      <w:r>
        <w:rPr>
          <w:i/>
          <w:spacing w:val="45"/>
          <w:sz w:val="24"/>
          <w:shd w:val="clear" w:color="auto" w:fill="FDFFFF"/>
        </w:rPr>
        <w:t xml:space="preserve"> </w:t>
      </w:r>
      <w:r>
        <w:rPr>
          <w:sz w:val="24"/>
          <w:shd w:val="clear" w:color="auto" w:fill="FDFFFF"/>
        </w:rPr>
        <w:t>[45]</w:t>
      </w:r>
      <w:r>
        <w:rPr>
          <w:i/>
          <w:sz w:val="24"/>
          <w:shd w:val="clear" w:color="auto" w:fill="FDFFFF"/>
        </w:rPr>
        <w:t xml:space="preserve">. </w:t>
      </w:r>
      <w:r>
        <w:rPr>
          <w:i/>
          <w:spacing w:val="42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 xml:space="preserve">В </w:t>
      </w:r>
      <w:r>
        <w:rPr>
          <w:i/>
          <w:spacing w:val="44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 xml:space="preserve">этом </w:t>
      </w:r>
      <w:r>
        <w:rPr>
          <w:i/>
          <w:spacing w:val="42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 xml:space="preserve">исследовании </w:t>
      </w:r>
      <w:r>
        <w:rPr>
          <w:i/>
          <w:spacing w:val="44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 xml:space="preserve">описаны </w:t>
      </w:r>
      <w:r>
        <w:rPr>
          <w:i/>
          <w:spacing w:val="44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 xml:space="preserve">три </w:t>
      </w:r>
      <w:r>
        <w:rPr>
          <w:i/>
          <w:spacing w:val="43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 xml:space="preserve">типа </w:t>
      </w:r>
      <w:r>
        <w:rPr>
          <w:i/>
          <w:spacing w:val="42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обострения</w:t>
      </w:r>
    </w:p>
    <w:p w:rsidR="00D47AD1" w:rsidRDefault="00596C70">
      <w:pPr>
        <w:pStyle w:val="a3"/>
        <w:spacing w:before="9"/>
        <w:rPr>
          <w:i/>
          <w:sz w:val="9"/>
        </w:rPr>
      </w:pPr>
      <w:r w:rsidRPr="00596C70">
        <w:pict>
          <v:shape id="_x0000_s1157" type="#_x0000_t202" style="position:absolute;margin-left:85.05pt;margin-top:6.85pt;width:467.55pt;height:14pt;z-index:-25161728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1648"/>
                      <w:tab w:val="left" w:pos="2692"/>
                      <w:tab w:val="left" w:pos="3301"/>
                      <w:tab w:val="left" w:pos="4541"/>
                      <w:tab w:val="left" w:pos="6017"/>
                      <w:tab w:val="left" w:pos="6982"/>
                      <w:tab w:val="left" w:pos="7550"/>
                      <w:tab w:val="left" w:pos="8842"/>
                    </w:tabs>
                    <w:spacing w:line="276" w:lineRule="exact"/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бронхиальной</w:t>
                  </w:r>
                  <w:r>
                    <w:rPr>
                      <w:i/>
                      <w:sz w:val="24"/>
                    </w:rPr>
                    <w:tab/>
                    <w:t>астмы:</w:t>
                  </w:r>
                  <w:r>
                    <w:rPr>
                      <w:i/>
                      <w:sz w:val="24"/>
                    </w:rPr>
                    <w:tab/>
                    <w:t>при</w:t>
                  </w:r>
                  <w:r>
                    <w:rPr>
                      <w:i/>
                      <w:sz w:val="24"/>
                    </w:rPr>
                    <w:tab/>
                    <w:t>тяжелом</w:t>
                  </w:r>
                  <w:r>
                    <w:rPr>
                      <w:i/>
                      <w:sz w:val="24"/>
                    </w:rPr>
                    <w:tab/>
                    <w:t>обострении</w:t>
                  </w:r>
                  <w:r>
                    <w:rPr>
                      <w:i/>
                      <w:sz w:val="24"/>
                    </w:rPr>
                    <w:tab/>
                    <w:t>астмы</w:t>
                  </w:r>
                  <w:r>
                    <w:rPr>
                      <w:i/>
                      <w:sz w:val="24"/>
                    </w:rPr>
                    <w:tab/>
                    <w:t>все</w:t>
                  </w:r>
                  <w:r>
                    <w:rPr>
                      <w:i/>
                      <w:sz w:val="24"/>
                    </w:rPr>
                    <w:tab/>
                    <w:t>пациенты</w:t>
                  </w:r>
                  <w:r>
                    <w:rPr>
                      <w:i/>
                      <w:sz w:val="24"/>
                    </w:rPr>
                    <w:tab/>
                    <w:t>были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 xml:space="preserve">интубированы, </w:t>
      </w:r>
      <w:r>
        <w:rPr>
          <w:i/>
          <w:spacing w:val="34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 xml:space="preserve">при </w:t>
      </w:r>
      <w:r>
        <w:rPr>
          <w:i/>
          <w:spacing w:val="34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 xml:space="preserve">легком </w:t>
      </w:r>
      <w:r>
        <w:rPr>
          <w:i/>
          <w:spacing w:val="31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 xml:space="preserve">обострении </w:t>
      </w:r>
      <w:r>
        <w:rPr>
          <w:i/>
          <w:spacing w:val="35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 xml:space="preserve">(большинство) </w:t>
      </w:r>
      <w:r>
        <w:rPr>
          <w:i/>
          <w:spacing w:val="33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 xml:space="preserve">пациентам </w:t>
      </w:r>
      <w:r>
        <w:rPr>
          <w:i/>
          <w:spacing w:val="37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 xml:space="preserve">была </w:t>
      </w:r>
      <w:r>
        <w:rPr>
          <w:i/>
          <w:spacing w:val="37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необходима</w:t>
      </w:r>
    </w:p>
    <w:p w:rsidR="00D47AD1" w:rsidRDefault="00596C70">
      <w:pPr>
        <w:pStyle w:val="a3"/>
        <w:spacing w:before="8"/>
        <w:rPr>
          <w:i/>
          <w:sz w:val="9"/>
        </w:rPr>
      </w:pPr>
      <w:r w:rsidRPr="00596C70">
        <w:pict>
          <v:shape id="_x0000_s1156" type="#_x0000_t202" style="position:absolute;margin-left:85.05pt;margin-top:6.8pt;width:467.55pt;height:14pt;z-index:-25161625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992"/>
                      <w:tab w:val="left" w:pos="3097"/>
                      <w:tab w:val="left" w:pos="4289"/>
                      <w:tab w:val="left" w:pos="4665"/>
                      <w:tab w:val="left" w:pos="5657"/>
                      <w:tab w:val="left" w:pos="7006"/>
                      <w:tab w:val="left" w:pos="7886"/>
                      <w:tab w:val="left" w:pos="9247"/>
                    </w:tabs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только</w:t>
                  </w:r>
                  <w:r>
                    <w:rPr>
                      <w:i/>
                      <w:sz w:val="24"/>
                    </w:rPr>
                    <w:tab/>
                    <w:t>медикаментозная</w:t>
                  </w:r>
                  <w:r>
                    <w:rPr>
                      <w:i/>
                      <w:sz w:val="24"/>
                    </w:rPr>
                    <w:tab/>
                    <w:t>терапия,</w:t>
                  </w:r>
                  <w:r>
                    <w:rPr>
                      <w:i/>
                      <w:sz w:val="24"/>
                    </w:rPr>
                    <w:tab/>
                    <w:t>и</w:t>
                  </w:r>
                  <w:r>
                    <w:rPr>
                      <w:i/>
                      <w:sz w:val="24"/>
                    </w:rPr>
                    <w:tab/>
                    <w:t>только</w:t>
                  </w:r>
                  <w:r>
                    <w:rPr>
                      <w:i/>
                      <w:sz w:val="24"/>
                    </w:rPr>
                    <w:tab/>
                    <w:t>небольшая</w:t>
                  </w:r>
                  <w:r>
                    <w:rPr>
                      <w:i/>
                      <w:sz w:val="24"/>
                    </w:rPr>
                    <w:tab/>
                    <w:t>часть</w:t>
                  </w:r>
                  <w:r>
                    <w:rPr>
                      <w:i/>
                      <w:sz w:val="24"/>
                    </w:rPr>
                    <w:tab/>
                    <w:t>пациентов</w:t>
                  </w:r>
                  <w:r>
                    <w:rPr>
                      <w:i/>
                      <w:sz w:val="24"/>
                    </w:rPr>
                    <w:tab/>
                  </w:r>
                  <w:proofErr w:type="gramStart"/>
                  <w:r>
                    <w:rPr>
                      <w:i/>
                      <w:sz w:val="24"/>
                    </w:rPr>
                    <w:t>с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596C70">
        <w:pict>
          <v:shape id="_x0000_s1155" type="#_x0000_t202" style="position:absolute;margin-left:85.05pt;margin-top:27.6pt;width:467.55pt;height:13.85pt;z-index:-25161523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2116"/>
                      <w:tab w:val="left" w:pos="3689"/>
                      <w:tab w:val="left" w:pos="6030"/>
                      <w:tab w:val="left" w:pos="7158"/>
                      <w:tab w:val="left" w:pos="7942"/>
                      <w:tab w:val="left" w:pos="9115"/>
                    </w:tabs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компенсированной</w:t>
                  </w:r>
                  <w:r>
                    <w:rPr>
                      <w:i/>
                      <w:sz w:val="24"/>
                    </w:rPr>
                    <w:tab/>
                    <w:t>дыхательной</w:t>
                  </w:r>
                  <w:r>
                    <w:rPr>
                      <w:i/>
                      <w:sz w:val="24"/>
                    </w:rPr>
                    <w:tab/>
                    <w:t>недостаточностью,</w:t>
                  </w:r>
                  <w:r>
                    <w:rPr>
                      <w:i/>
                      <w:sz w:val="24"/>
                    </w:rPr>
                    <w:tab/>
                  </w:r>
                  <w:proofErr w:type="gramStart"/>
                  <w:r>
                    <w:rPr>
                      <w:i/>
                      <w:sz w:val="24"/>
                    </w:rPr>
                    <w:t>которые</w:t>
                  </w:r>
                  <w:proofErr w:type="gramEnd"/>
                  <w:r>
                    <w:rPr>
                      <w:i/>
                      <w:sz w:val="24"/>
                    </w:rPr>
                    <w:tab/>
                    <w:t>плохо</w:t>
                  </w:r>
                  <w:r>
                    <w:rPr>
                      <w:i/>
                      <w:sz w:val="24"/>
                    </w:rPr>
                    <w:tab/>
                    <w:t>отвечали</w:t>
                  </w:r>
                  <w:r>
                    <w:rPr>
                      <w:i/>
                      <w:sz w:val="24"/>
                    </w:rPr>
                    <w:tab/>
                    <w:t>на</w:t>
                  </w:r>
                </w:p>
              </w:txbxContent>
            </v:textbox>
            <w10:wrap type="topAndBottom" anchorx="page"/>
          </v:shape>
        </w:pict>
      </w: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674B80">
      <w:pPr>
        <w:spacing w:before="121"/>
        <w:ind w:left="821" w:right="318"/>
        <w:jc w:val="center"/>
        <w:rPr>
          <w:i/>
          <w:sz w:val="24"/>
        </w:rPr>
      </w:pPr>
      <w:r>
        <w:rPr>
          <w:i/>
          <w:sz w:val="24"/>
          <w:shd w:val="clear" w:color="auto" w:fill="FDFFFF"/>
        </w:rPr>
        <w:t>медикаментозную терапию, отметили клиническое улучшение при применении НИВЛ.</w:t>
      </w:r>
    </w:p>
    <w:p w:rsidR="00D47AD1" w:rsidRDefault="00674B80">
      <w:pPr>
        <w:pStyle w:val="2"/>
        <w:spacing w:before="140"/>
        <w:ind w:left="1988"/>
      </w:pPr>
      <w:proofErr w:type="gramStart"/>
      <w:r>
        <w:rPr>
          <w:spacing w:val="-147"/>
          <w:shd w:val="clear" w:color="auto" w:fill="FDFFFF"/>
        </w:rPr>
        <w:t>Р</w:t>
      </w:r>
      <w:proofErr w:type="gramEnd"/>
      <w:r>
        <w:rPr>
          <w:spacing w:val="89"/>
        </w:rPr>
        <w:t xml:space="preserve"> </w:t>
      </w:r>
      <w:r>
        <w:rPr>
          <w:shd w:val="clear" w:color="auto" w:fill="FDFFFF"/>
        </w:rPr>
        <w:t>екомендация  7. У  пациентов  с  кардиогенным  отеком легких</w:t>
      </w:r>
      <w:r>
        <w:rPr>
          <w:spacing w:val="29"/>
          <w:shd w:val="clear" w:color="auto" w:fill="FDFFFF"/>
        </w:rPr>
        <w:t xml:space="preserve"> </w:t>
      </w:r>
      <w:proofErr w:type="gramStart"/>
      <w:r>
        <w:rPr>
          <w:shd w:val="clear" w:color="auto" w:fill="FDFFFF"/>
        </w:rPr>
        <w:t>рекомендована</w:t>
      </w:r>
      <w:proofErr w:type="gramEnd"/>
    </w:p>
    <w:p w:rsidR="00D47AD1" w:rsidRDefault="00596C70">
      <w:pPr>
        <w:pStyle w:val="a3"/>
        <w:spacing w:before="8"/>
        <w:rPr>
          <w:b/>
          <w:sz w:val="9"/>
        </w:rPr>
      </w:pPr>
      <w:r w:rsidRPr="00596C70">
        <w:pict>
          <v:shape id="_x0000_s1154" type="#_x0000_t202" style="position:absolute;margin-left:85.05pt;margin-top:6.8pt;width:467.55pt;height:14pt;z-index:-251614208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неинвазивная ИВЛ, так как это приводит к ускорению разрешения отёка</w:t>
                  </w:r>
                  <w:r>
                    <w:rPr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лёгких,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улучшению   газообмена,   уменьшению   работы   дыхания   и,   возможно,</w:t>
      </w:r>
      <w:r>
        <w:rPr>
          <w:b/>
          <w:spacing w:val="22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снижению</w:t>
      </w:r>
    </w:p>
    <w:p w:rsidR="00D47AD1" w:rsidRDefault="00596C70">
      <w:pPr>
        <w:pStyle w:val="a3"/>
        <w:spacing w:before="8"/>
        <w:rPr>
          <w:b/>
          <w:sz w:val="9"/>
        </w:rPr>
      </w:pPr>
      <w:r w:rsidRPr="00596C70">
        <w:pict>
          <v:shape id="_x0000_s1153" type="#_x0000_t202" style="position:absolute;margin-left:85.05pt;margin-top:6.8pt;width:467.55pt;height:14.05pt;z-index:-251613184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летальности; не установлено преимуществ использования какого-либо</w:t>
                  </w:r>
                  <w:r>
                    <w:rPr>
                      <w:b/>
                      <w:spacing w:val="5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режима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proofErr w:type="gramStart"/>
      <w:r>
        <w:rPr>
          <w:b/>
          <w:sz w:val="24"/>
          <w:shd w:val="clear" w:color="auto" w:fill="FDFFFF"/>
        </w:rPr>
        <w:t>НИВЛ перед CPAP (уровень достоверности доказательств 1, уровень</w:t>
      </w:r>
      <w:r>
        <w:rPr>
          <w:b/>
          <w:spacing w:val="37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убедительности</w:t>
      </w:r>
      <w:proofErr w:type="gramEnd"/>
    </w:p>
    <w:p w:rsidR="00D47AD1" w:rsidRDefault="00674B80">
      <w:pPr>
        <w:spacing w:before="136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рекомендаций А).</w:t>
      </w:r>
    </w:p>
    <w:p w:rsidR="00D47AD1" w:rsidRDefault="00674B80">
      <w:pPr>
        <w:spacing w:before="140"/>
        <w:ind w:left="1988"/>
        <w:rPr>
          <w:i/>
          <w:sz w:val="24"/>
        </w:rPr>
      </w:pPr>
      <w:r>
        <w:rPr>
          <w:i/>
          <w:sz w:val="24"/>
          <w:shd w:val="clear" w:color="auto" w:fill="FDFFFF"/>
        </w:rPr>
        <w:t>Комментарий:  НИВЛ  при  кардиогенном отеке  легких  уменьшает  постнагрузку</w:t>
      </w:r>
      <w:r>
        <w:rPr>
          <w:i/>
          <w:spacing w:val="-10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и</w:t>
      </w:r>
    </w:p>
    <w:p w:rsidR="00D47AD1" w:rsidRDefault="00596C70">
      <w:pPr>
        <w:pStyle w:val="a3"/>
        <w:spacing w:before="8"/>
        <w:rPr>
          <w:i/>
          <w:sz w:val="9"/>
        </w:rPr>
      </w:pPr>
      <w:r w:rsidRPr="00596C70">
        <w:pict>
          <v:shape id="_x0000_s1152" type="#_x0000_t202" style="position:absolute;margin-left:85.05pt;margin-top:6.8pt;width:467.55pt;height:14pt;z-index:-25161216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spacing w:line="276" w:lineRule="exact"/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преднагрузку левого желудочка, уменьшая индекс ударной работы левого</w:t>
                  </w:r>
                  <w:r>
                    <w:rPr>
                      <w:i/>
                      <w:spacing w:val="1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желудочка,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0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 xml:space="preserve">уменьшает работу дыхания пациента и улучшает газообмен </w:t>
      </w:r>
      <w:r>
        <w:rPr>
          <w:sz w:val="24"/>
          <w:shd w:val="clear" w:color="auto" w:fill="FDFFFF"/>
        </w:rPr>
        <w:t>[13, 17, 37, 38]</w:t>
      </w:r>
      <w:r>
        <w:rPr>
          <w:i/>
          <w:sz w:val="24"/>
          <w:shd w:val="clear" w:color="auto" w:fill="FDFFFF"/>
        </w:rPr>
        <w:t xml:space="preserve">. С 80-х </w:t>
      </w:r>
      <w:r>
        <w:rPr>
          <w:i/>
          <w:spacing w:val="15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годов</w:t>
      </w:r>
    </w:p>
    <w:p w:rsidR="00D47AD1" w:rsidRDefault="00596C70">
      <w:pPr>
        <w:pStyle w:val="a3"/>
        <w:spacing w:before="9"/>
        <w:rPr>
          <w:i/>
          <w:sz w:val="9"/>
        </w:rPr>
      </w:pPr>
      <w:r w:rsidRPr="00596C70">
        <w:pict>
          <v:shape id="_x0000_s1151" type="#_x0000_t202" style="position:absolute;margin-left:85.05pt;margin-top:6.85pt;width:467.55pt;height:14pt;z-index:-25161113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20-го века опубликовано более 30 исследований об использовании НИВЛ при кардиогенном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50" type="#_x0000_t202" style="position:absolute;margin-left:85.05pt;margin-top:27.65pt;width:467.55pt;height:13.8pt;z-index:-25161011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отеке</w:t>
                  </w:r>
                  <w:proofErr w:type="gramEnd"/>
                  <w:r>
                    <w:rPr>
                      <w:i/>
                      <w:sz w:val="24"/>
                    </w:rPr>
                    <w:t xml:space="preserve"> легких, большая часть которых были одноцентровыми с малой</w:t>
                  </w:r>
                  <w:r>
                    <w:rPr>
                      <w:i/>
                      <w:spacing w:val="5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выборкой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49" type="#_x0000_t202" style="position:absolute;margin-left:85.05pt;margin-top:48.25pt;width:467.55pt;height:14pt;z-index:-251609088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пациентов,</w:t>
                  </w:r>
                  <w:r>
                    <w:rPr>
                      <w:i/>
                      <w:spacing w:val="1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которые</w:t>
                  </w:r>
                  <w:r>
                    <w:rPr>
                      <w:i/>
                      <w:spacing w:val="1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продемонстрировали</w:t>
                  </w:r>
                  <w:r>
                    <w:rPr>
                      <w:i/>
                      <w:spacing w:val="1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улучшение</w:t>
                  </w:r>
                  <w:r>
                    <w:rPr>
                      <w:i/>
                      <w:spacing w:val="1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оксигенации,</w:t>
                  </w:r>
                  <w:r>
                    <w:rPr>
                      <w:i/>
                      <w:spacing w:val="1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снижение</w:t>
                  </w:r>
                  <w:r>
                    <w:rPr>
                      <w:i/>
                      <w:spacing w:val="1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степени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48" type="#_x0000_t202" style="position:absolute;margin-left:85.05pt;margin-top:69.05pt;width:467.55pt;height:13.8pt;z-index:-251608064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гиперкапнии и более быстрое разрешение отека легких при применении неинвазивной ИВЛ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47" type="#_x0000_t202" style="position:absolute;margin-left:85.05pt;margin-top:89.65pt;width:467.55pt;height:14pt;z-index:-25160704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по</w:t>
                  </w:r>
                  <w:r>
                    <w:rPr>
                      <w:i/>
                      <w:spacing w:val="2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сравнению</w:t>
                  </w:r>
                  <w:r>
                    <w:rPr>
                      <w:i/>
                      <w:spacing w:val="2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</w:t>
                  </w:r>
                  <w:r>
                    <w:rPr>
                      <w:i/>
                      <w:spacing w:val="2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оксигенотерапией</w:t>
                  </w:r>
                  <w:r>
                    <w:rPr>
                      <w:i/>
                      <w:spacing w:val="2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[24]</w:t>
                  </w:r>
                  <w:r>
                    <w:rPr>
                      <w:i/>
                      <w:sz w:val="24"/>
                    </w:rPr>
                    <w:t>.</w:t>
                  </w:r>
                  <w:r>
                    <w:rPr>
                      <w:i/>
                      <w:spacing w:val="2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В</w:t>
                  </w:r>
                  <w:r>
                    <w:rPr>
                      <w:i/>
                      <w:spacing w:val="2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нескольких</w:t>
                  </w:r>
                  <w:r>
                    <w:rPr>
                      <w:i/>
                      <w:spacing w:val="2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исследованиях</w:t>
                  </w:r>
                  <w:r>
                    <w:rPr>
                      <w:i/>
                      <w:spacing w:val="2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было</w:t>
                  </w:r>
                  <w:r>
                    <w:rPr>
                      <w:i/>
                      <w:spacing w:val="2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отмечено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46" type="#_x0000_t202" style="position:absolute;margin-left:85.05pt;margin-top:110.5pt;width:467.55pt;height:13.8pt;z-index:-25160601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1228"/>
                      <w:tab w:val="left" w:pos="2404"/>
                      <w:tab w:val="left" w:pos="3729"/>
                      <w:tab w:val="left" w:pos="4677"/>
                      <w:tab w:val="left" w:pos="5241"/>
                      <w:tab w:val="left" w:pos="6653"/>
                      <w:tab w:val="left" w:pos="7514"/>
                      <w:tab w:val="left" w:pos="7958"/>
                      <w:tab w:val="left" w:pos="9247"/>
                    </w:tabs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снижение</w:t>
                  </w:r>
                  <w:r>
                    <w:rPr>
                      <w:i/>
                      <w:sz w:val="24"/>
                    </w:rPr>
                    <w:tab/>
                    <w:t>частоты</w:t>
                  </w:r>
                  <w:r>
                    <w:rPr>
                      <w:i/>
                      <w:sz w:val="24"/>
                    </w:rPr>
                    <w:tab/>
                    <w:t>интубации</w:t>
                  </w:r>
                  <w:r>
                    <w:rPr>
                      <w:i/>
                      <w:sz w:val="24"/>
                    </w:rPr>
                    <w:tab/>
                    <w:t>трахеи</w:t>
                  </w:r>
                  <w:r>
                    <w:rPr>
                      <w:i/>
                      <w:sz w:val="24"/>
                    </w:rPr>
                    <w:tab/>
                    <w:t>при</w:t>
                  </w:r>
                  <w:r>
                    <w:rPr>
                      <w:i/>
                      <w:sz w:val="24"/>
                    </w:rPr>
                    <w:tab/>
                    <w:t>применении</w:t>
                  </w:r>
                  <w:r>
                    <w:rPr>
                      <w:i/>
                      <w:sz w:val="24"/>
                    </w:rPr>
                    <w:tab/>
                    <w:t>НИВЛ</w:t>
                  </w:r>
                  <w:r>
                    <w:rPr>
                      <w:i/>
                      <w:sz w:val="24"/>
                    </w:rPr>
                    <w:tab/>
                    <w:t>по</w:t>
                  </w:r>
                  <w:r>
                    <w:rPr>
                      <w:i/>
                      <w:sz w:val="24"/>
                    </w:rPr>
                    <w:tab/>
                    <w:t>сравнению</w:t>
                  </w:r>
                  <w:r>
                    <w:rPr>
                      <w:i/>
                      <w:sz w:val="24"/>
                    </w:rPr>
                    <w:tab/>
                  </w:r>
                  <w:proofErr w:type="gramStart"/>
                  <w:r>
                    <w:rPr>
                      <w:i/>
                      <w:sz w:val="24"/>
                    </w:rPr>
                    <w:t>с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596C70">
        <w:pict>
          <v:shape id="_x0000_s1145" type="#_x0000_t202" style="position:absolute;margin-left:85.05pt;margin-top:131.1pt;width:467.55pt;height:14pt;z-index:-25160499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2120"/>
                      <w:tab w:val="left" w:pos="2712"/>
                      <w:tab w:val="left" w:pos="4365"/>
                      <w:tab w:val="left" w:pos="5217"/>
                      <w:tab w:val="left" w:pos="6154"/>
                      <w:tab w:val="left" w:pos="7450"/>
                    </w:tabs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оксигенотерапией</w:t>
                  </w:r>
                  <w:r>
                    <w:rPr>
                      <w:i/>
                      <w:sz w:val="24"/>
                    </w:rPr>
                    <w:tab/>
                    <w:t>при</w:t>
                  </w:r>
                  <w:r>
                    <w:rPr>
                      <w:i/>
                      <w:sz w:val="24"/>
                    </w:rPr>
                    <w:tab/>
                    <w:t>кардиогенном</w:t>
                  </w:r>
                  <w:r>
                    <w:rPr>
                      <w:i/>
                      <w:sz w:val="24"/>
                    </w:rPr>
                    <w:tab/>
                    <w:t>отеке</w:t>
                  </w:r>
                  <w:r>
                    <w:rPr>
                      <w:i/>
                      <w:sz w:val="24"/>
                    </w:rPr>
                    <w:tab/>
                    <w:t>легких.</w:t>
                  </w:r>
                  <w:r>
                    <w:rPr>
                      <w:i/>
                      <w:sz w:val="24"/>
                    </w:rPr>
                    <w:tab/>
                    <w:t>Несколько</w:t>
                  </w:r>
                  <w:r>
                    <w:rPr>
                      <w:i/>
                      <w:sz w:val="24"/>
                    </w:rPr>
                    <w:tab/>
                    <w:t>мультицентровых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44" type="#_x0000_t202" style="position:absolute;margin-left:85.05pt;margin-top:151.9pt;width:467.55pt;height:13.8pt;z-index:-251603968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2381"/>
                      <w:tab w:val="left" w:pos="4069"/>
                      <w:tab w:val="left" w:pos="5718"/>
                      <w:tab w:val="left" w:pos="6438"/>
                      <w:tab w:val="left" w:pos="7570"/>
                      <w:tab w:val="left" w:pos="8551"/>
                    </w:tabs>
                    <w:spacing w:line="276" w:lineRule="exact"/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рандомизированных</w:t>
                  </w:r>
                  <w:r>
                    <w:rPr>
                      <w:i/>
                      <w:sz w:val="24"/>
                    </w:rPr>
                    <w:tab/>
                    <w:t>исследований</w:t>
                  </w:r>
                  <w:r>
                    <w:rPr>
                      <w:i/>
                      <w:sz w:val="24"/>
                    </w:rPr>
                    <w:tab/>
                    <w:t>подтвердили</w:t>
                  </w:r>
                  <w:r>
                    <w:rPr>
                      <w:i/>
                      <w:sz w:val="24"/>
                    </w:rPr>
                    <w:tab/>
                    <w:t>эти</w:t>
                  </w:r>
                  <w:r>
                    <w:rPr>
                      <w:i/>
                      <w:sz w:val="24"/>
                    </w:rPr>
                    <w:tab/>
                    <w:t>данные.</w:t>
                  </w:r>
                  <w:r>
                    <w:rPr>
                      <w:i/>
                      <w:sz w:val="24"/>
                    </w:rPr>
                    <w:tab/>
                    <w:t>Самое</w:t>
                  </w:r>
                  <w:r>
                    <w:rPr>
                      <w:i/>
                      <w:sz w:val="24"/>
                    </w:rPr>
                    <w:tab/>
                    <w:t>крупное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43" type="#_x0000_t202" style="position:absolute;margin-left:85.05pt;margin-top:172.5pt;width:467.55pt;height:14pt;z-index:-251602944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2217"/>
                      <w:tab w:val="left" w:pos="4593"/>
                      <w:tab w:val="left" w:pos="6657"/>
                      <w:tab w:val="left" w:pos="8370"/>
                    </w:tabs>
                    <w:spacing w:line="276" w:lineRule="exact"/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мультицентровое</w:t>
                  </w:r>
                  <w:r>
                    <w:rPr>
                      <w:i/>
                      <w:sz w:val="24"/>
                    </w:rPr>
                    <w:tab/>
                    <w:t>рандомизированное</w:t>
                  </w:r>
                  <w:r>
                    <w:rPr>
                      <w:i/>
                      <w:sz w:val="24"/>
                    </w:rPr>
                    <w:tab/>
                    <w:t>контролируемое</w:t>
                  </w:r>
                  <w:r>
                    <w:rPr>
                      <w:i/>
                      <w:sz w:val="24"/>
                    </w:rPr>
                    <w:tab/>
                    <w:t>исследование</w:t>
                  </w:r>
                  <w:r>
                    <w:rPr>
                      <w:i/>
                      <w:sz w:val="24"/>
                    </w:rPr>
                    <w:tab/>
                    <w:t>(n=1069),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42" type="#_x0000_t202" style="position:absolute;margin-left:85.05pt;margin-top:193.3pt;width:467.55pt;height:13.8pt;z-index:-25160192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проведенное в 26 отделениях экстренной помощи, продемонстрировало</w:t>
                  </w:r>
                  <w:r>
                    <w:rPr>
                      <w:i/>
                      <w:spacing w:val="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улучшение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41" type="#_x0000_t202" style="position:absolute;margin-left:85.05pt;margin-top:213.9pt;width:467.55pt;height:14.05pt;z-index:-25160089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клинико-физиологических параметров в группах CPAP и CPAP+Pressure support</w:t>
                  </w:r>
                  <w:r>
                    <w:rPr>
                      <w:i/>
                      <w:spacing w:val="2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</w:rPr>
                    <w:t>по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D47AD1">
      <w:pPr>
        <w:pStyle w:val="a3"/>
        <w:spacing w:before="4"/>
        <w:rPr>
          <w:i/>
          <w:sz w:val="8"/>
        </w:rPr>
      </w:pP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D47AD1">
      <w:pPr>
        <w:pStyle w:val="a3"/>
        <w:spacing w:before="4"/>
        <w:rPr>
          <w:i/>
          <w:sz w:val="8"/>
        </w:rPr>
      </w:pP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674B80">
      <w:pPr>
        <w:spacing w:before="121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>сравнению с  оксигенотерапией,  но отсутствие  снижения  частоты  интубации</w:t>
      </w:r>
      <w:r>
        <w:rPr>
          <w:i/>
          <w:spacing w:val="22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трахеи</w:t>
      </w:r>
    </w:p>
    <w:p w:rsidR="00D47AD1" w:rsidRDefault="00596C70">
      <w:pPr>
        <w:pStyle w:val="a3"/>
        <w:spacing w:before="8"/>
        <w:rPr>
          <w:i/>
          <w:sz w:val="9"/>
        </w:rPr>
      </w:pPr>
      <w:r w:rsidRPr="00596C70">
        <w:pict>
          <v:shape id="_x0000_s1140" type="#_x0000_t202" style="position:absolute;margin-left:85.05pt;margin-top:6.8pt;width:467.55pt;height:14pt;z-index:-25159987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[12]</w:t>
                  </w:r>
                  <w:r>
                    <w:rPr>
                      <w:i/>
                      <w:sz w:val="24"/>
                    </w:rPr>
                    <w:t>. В рандомизированном исследовании по сравнению</w:t>
                  </w:r>
                  <w:r>
                    <w:rPr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стандартной оксигенотерапии,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39" type="#_x0000_t202" style="position:absolute;margin-left:85.05pt;margin-top:27.6pt;width:467.55pt;height:13.8pt;z-index:-251598848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864"/>
                      <w:tab w:val="left" w:pos="1244"/>
                      <w:tab w:val="left" w:pos="3117"/>
                      <w:tab w:val="left" w:pos="4137"/>
                      <w:tab w:val="left" w:pos="5414"/>
                      <w:tab w:val="left" w:pos="6737"/>
                    </w:tabs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CPAP</w:t>
                  </w:r>
                  <w:r>
                    <w:rPr>
                      <w:i/>
                      <w:sz w:val="24"/>
                    </w:rPr>
                    <w:tab/>
                    <w:t>и</w:t>
                  </w:r>
                  <w:r>
                    <w:rPr>
                      <w:i/>
                      <w:sz w:val="24"/>
                    </w:rPr>
                    <w:tab/>
                    <w:t>CPAP+Pressure</w:t>
                  </w:r>
                  <w:r>
                    <w:rPr>
                      <w:i/>
                      <w:sz w:val="24"/>
                    </w:rPr>
                    <w:tab/>
                    <w:t>Support</w:t>
                  </w:r>
                  <w:r>
                    <w:rPr>
                      <w:i/>
                      <w:sz w:val="24"/>
                    </w:rPr>
                    <w:tab/>
                    <w:t>отмечено</w:t>
                  </w:r>
                  <w:r>
                    <w:rPr>
                      <w:i/>
                      <w:sz w:val="24"/>
                    </w:rPr>
                    <w:tab/>
                    <w:t>улучшение</w:t>
                  </w:r>
                  <w:r>
                    <w:rPr>
                      <w:i/>
                      <w:sz w:val="24"/>
                    </w:rPr>
                    <w:tab/>
                  </w:r>
                  <w:proofErr w:type="gramStart"/>
                  <w:r>
                    <w:rPr>
                      <w:i/>
                      <w:sz w:val="24"/>
                    </w:rPr>
                    <w:t>клинико-физиологических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596C70">
        <w:pict>
          <v:shape id="_x0000_s1138" type="#_x0000_t202" style="position:absolute;margin-left:85.05pt;margin-top:48.2pt;width:467.55pt;height:14pt;z-index:-251597824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1564"/>
                      <w:tab w:val="left" w:pos="2837"/>
                      <w:tab w:val="left" w:pos="4053"/>
                      <w:tab w:val="left" w:pos="5422"/>
                      <w:tab w:val="left" w:pos="6418"/>
                      <w:tab w:val="left" w:pos="6785"/>
                      <w:tab w:val="left" w:pos="8050"/>
                    </w:tabs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параметров,</w:t>
                  </w:r>
                  <w:r>
                    <w:rPr>
                      <w:i/>
                      <w:sz w:val="24"/>
                    </w:rPr>
                    <w:tab/>
                    <w:t>снижение</w:t>
                  </w:r>
                  <w:r>
                    <w:rPr>
                      <w:i/>
                      <w:sz w:val="24"/>
                    </w:rPr>
                    <w:tab/>
                    <w:t>частоты</w:t>
                  </w:r>
                  <w:r>
                    <w:rPr>
                      <w:i/>
                      <w:sz w:val="24"/>
                    </w:rPr>
                    <w:tab/>
                    <w:t>интубации</w:t>
                  </w:r>
                  <w:r>
                    <w:rPr>
                      <w:i/>
                      <w:sz w:val="24"/>
                    </w:rPr>
                    <w:tab/>
                    <w:t>трахеи</w:t>
                  </w:r>
                  <w:r>
                    <w:rPr>
                      <w:i/>
                      <w:sz w:val="24"/>
                    </w:rPr>
                    <w:tab/>
                    <w:t>и</w:t>
                  </w:r>
                  <w:r>
                    <w:rPr>
                      <w:i/>
                      <w:sz w:val="24"/>
                    </w:rPr>
                    <w:tab/>
                    <w:t>снижение</w:t>
                  </w:r>
                  <w:r>
                    <w:rPr>
                      <w:i/>
                      <w:sz w:val="24"/>
                    </w:rPr>
                    <w:tab/>
                    <w:t>15-суточной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37" type="#_x0000_t202" style="position:absolute;margin-left:85.05pt;margin-top:69pt;width:467.55pt;height:13.85pt;z-index:-25159680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летальности</w:t>
                  </w:r>
                  <w:r>
                    <w:rPr>
                      <w:i/>
                      <w:spacing w:val="2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при</w:t>
                  </w:r>
                  <w:r>
                    <w:rPr>
                      <w:i/>
                      <w:spacing w:val="2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применении</w:t>
                  </w:r>
                  <w:r>
                    <w:rPr>
                      <w:i/>
                      <w:spacing w:val="2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НИВЛ</w:t>
                  </w:r>
                  <w:r>
                    <w:rPr>
                      <w:i/>
                      <w:spacing w:val="2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в</w:t>
                  </w:r>
                  <w:r>
                    <w:rPr>
                      <w:i/>
                      <w:spacing w:val="2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любом</w:t>
                  </w:r>
                  <w:r>
                    <w:rPr>
                      <w:i/>
                      <w:spacing w:val="2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режиме</w:t>
                  </w:r>
                  <w:r>
                    <w:rPr>
                      <w:i/>
                      <w:spacing w:val="2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по</w:t>
                  </w:r>
                  <w:r>
                    <w:rPr>
                      <w:i/>
                      <w:spacing w:val="2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сравнению</w:t>
                  </w:r>
                  <w:r>
                    <w:rPr>
                      <w:i/>
                      <w:spacing w:val="2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</w:t>
                  </w:r>
                  <w:r>
                    <w:rPr>
                      <w:i/>
                      <w:spacing w:val="2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оксигенотерапией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36" type="#_x0000_t202" style="position:absolute;margin-left:85.05pt;margin-top:89.6pt;width:467.55pt;height:14pt;z-index:-25159577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704"/>
                      <w:tab w:val="left" w:pos="1096"/>
                      <w:tab w:val="left" w:pos="3241"/>
                      <w:tab w:val="left" w:pos="5549"/>
                      <w:tab w:val="left" w:pos="7166"/>
                      <w:tab w:val="left" w:pos="8334"/>
                    </w:tabs>
                    <w:ind w:right="-15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[12]</w:t>
                  </w:r>
                  <w:r>
                    <w:rPr>
                      <w:i/>
                      <w:sz w:val="24"/>
                    </w:rPr>
                    <w:t>.</w:t>
                  </w:r>
                  <w:r>
                    <w:rPr>
                      <w:i/>
                      <w:sz w:val="24"/>
                    </w:rPr>
                    <w:tab/>
                    <w:t>В</w:t>
                  </w:r>
                  <w:r>
                    <w:rPr>
                      <w:i/>
                      <w:sz w:val="24"/>
                    </w:rPr>
                    <w:tab/>
                    <w:t>мультицентровом</w:t>
                  </w:r>
                  <w:r>
                    <w:rPr>
                      <w:i/>
                      <w:sz w:val="24"/>
                    </w:rPr>
                    <w:tab/>
                    <w:t>рандомизированном</w:t>
                  </w:r>
                  <w:r>
                    <w:rPr>
                      <w:i/>
                      <w:sz w:val="24"/>
                    </w:rPr>
                    <w:tab/>
                    <w:t>исследовании</w:t>
                  </w:r>
                  <w:r>
                    <w:rPr>
                      <w:i/>
                      <w:sz w:val="24"/>
                    </w:rPr>
                    <w:tab/>
                    <w:t>показано</w:t>
                  </w:r>
                  <w:r>
                    <w:rPr>
                      <w:i/>
                      <w:sz w:val="24"/>
                    </w:rPr>
                    <w:tab/>
                    <w:t>ускорение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35" type="#_x0000_t202" style="position:absolute;margin-left:85.05pt;margin-top:110.45pt;width:467.55pt;height:13.8pt;z-index:-25159475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купирования</w:t>
                  </w:r>
                  <w:r>
                    <w:rPr>
                      <w:i/>
                      <w:spacing w:val="1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отека</w:t>
                  </w:r>
                  <w:r>
                    <w:rPr>
                      <w:i/>
                      <w:spacing w:val="1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легких</w:t>
                  </w:r>
                  <w:r>
                    <w:rPr>
                      <w:i/>
                      <w:spacing w:val="1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при</w:t>
                  </w:r>
                  <w:r>
                    <w:rPr>
                      <w:i/>
                      <w:spacing w:val="1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применении</w:t>
                  </w:r>
                  <w:r>
                    <w:rPr>
                      <w:i/>
                      <w:spacing w:val="1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CPAP+Pressure</w:t>
                  </w:r>
                  <w:r>
                    <w:rPr>
                      <w:i/>
                      <w:spacing w:val="1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support</w:t>
                  </w:r>
                  <w:r>
                    <w:rPr>
                      <w:i/>
                      <w:spacing w:val="1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по</w:t>
                  </w:r>
                  <w:r>
                    <w:rPr>
                      <w:i/>
                      <w:spacing w:val="1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сравнению</w:t>
                  </w:r>
                  <w:r>
                    <w:rPr>
                      <w:i/>
                      <w:spacing w:val="1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</w:t>
                  </w:r>
                  <w:r>
                    <w:rPr>
                      <w:i/>
                      <w:spacing w:val="1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CPAP,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34" type="#_x0000_t202" style="position:absolute;margin-left:85.05pt;margin-top:131.05pt;width:467.55pt;height:14pt;z-index:-251593728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но без различий по исходам </w:t>
                  </w:r>
                  <w:r>
                    <w:rPr>
                      <w:sz w:val="24"/>
                    </w:rPr>
                    <w:t>[18]</w:t>
                  </w:r>
                  <w:r>
                    <w:rPr>
                      <w:i/>
                      <w:sz w:val="24"/>
                    </w:rPr>
                    <w:t xml:space="preserve">. </w:t>
                  </w:r>
                  <w:proofErr w:type="gramStart"/>
                  <w:r>
                    <w:rPr>
                      <w:i/>
                      <w:sz w:val="24"/>
                    </w:rPr>
                    <w:t>Мета-анализы</w:t>
                  </w:r>
                  <w:proofErr w:type="gramEnd"/>
                  <w:r>
                    <w:rPr>
                      <w:i/>
                      <w:sz w:val="24"/>
                    </w:rPr>
                    <w:t xml:space="preserve"> и систематические обзоры</w:t>
                  </w:r>
                  <w:r>
                    <w:rPr>
                      <w:i/>
                      <w:spacing w:val="-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всех</w:t>
                  </w:r>
                </w:p>
              </w:txbxContent>
            </v:textbox>
            <w10:wrap type="topAndBottom" anchorx="page"/>
          </v:shape>
        </w:pict>
      </w: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D47AD1">
      <w:pPr>
        <w:pStyle w:val="a3"/>
        <w:spacing w:before="4"/>
        <w:rPr>
          <w:i/>
          <w:sz w:val="8"/>
        </w:rPr>
      </w:pP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D47AD1">
      <w:pPr>
        <w:rPr>
          <w:sz w:val="8"/>
        </w:rPr>
        <w:sectPr w:rsidR="00D47AD1">
          <w:headerReference w:type="default" r:id="rId22"/>
          <w:footerReference w:type="default" r:id="rId23"/>
          <w:pgSz w:w="11900" w:h="16840"/>
          <w:pgMar w:top="1140" w:right="320" w:bottom="1260" w:left="280" w:header="0" w:footer="1066" w:gutter="0"/>
          <w:pgNumType w:start="14"/>
          <w:cols w:space="720"/>
        </w:sectPr>
      </w:pPr>
    </w:p>
    <w:p w:rsidR="00D47AD1" w:rsidRDefault="00596C70">
      <w:pPr>
        <w:pStyle w:val="a3"/>
        <w:ind w:left="14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00" type="#_x0000_t202" style="width:467.55pt;height:14pt;mso-position-horizontal-relative:char;mso-position-vertical-relative:lin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проведенных</w:t>
                  </w:r>
                  <w:r>
                    <w:rPr>
                      <w:i/>
                      <w:spacing w:val="1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исследований</w:t>
                  </w:r>
                  <w:r>
                    <w:rPr>
                      <w:i/>
                      <w:spacing w:val="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[14–16,</w:t>
                  </w:r>
                  <w:r>
                    <w:rPr>
                      <w:spacing w:val="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19–22,</w:t>
                  </w:r>
                  <w:r>
                    <w:rPr>
                      <w:spacing w:val="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36,</w:t>
                  </w:r>
                  <w:r>
                    <w:rPr>
                      <w:spacing w:val="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39]</w:t>
                  </w:r>
                  <w:r>
                    <w:rPr>
                      <w:spacing w:val="1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пришли</w:t>
                  </w:r>
                  <w:r>
                    <w:rPr>
                      <w:i/>
                      <w:spacing w:val="1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к</w:t>
                  </w:r>
                  <w:r>
                    <w:rPr>
                      <w:i/>
                      <w:spacing w:val="1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следующим</w:t>
                  </w:r>
                  <w:r>
                    <w:rPr>
                      <w:i/>
                      <w:spacing w:val="1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выводам:</w:t>
                  </w:r>
                  <w:r>
                    <w:rPr>
                      <w:i/>
                      <w:spacing w:val="1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1.</w:t>
                  </w:r>
                  <w:r>
                    <w:rPr>
                      <w:i/>
                      <w:spacing w:val="1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НИВЛ</w:t>
                  </w:r>
                </w:p>
              </w:txbxContent>
            </v:textbox>
            <w10:wrap type="none"/>
            <w10:anchorlock/>
          </v:shape>
        </w:pict>
      </w:r>
    </w:p>
    <w:p w:rsidR="00D47AD1" w:rsidRDefault="00674B80">
      <w:pPr>
        <w:spacing w:before="108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>снижает частоту  интубации трахеи, 2. НИВЛ  уменьшает работу  дыхания и</w:t>
      </w:r>
      <w:r>
        <w:rPr>
          <w:i/>
          <w:spacing w:val="30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ускоряет</w:t>
      </w:r>
    </w:p>
    <w:p w:rsidR="00D47AD1" w:rsidRDefault="00596C70">
      <w:pPr>
        <w:pStyle w:val="a3"/>
        <w:spacing w:before="9"/>
        <w:rPr>
          <w:i/>
          <w:sz w:val="9"/>
        </w:rPr>
      </w:pPr>
      <w:r w:rsidRPr="00596C70">
        <w:pict>
          <v:shape id="_x0000_s1132" type="#_x0000_t202" style="position:absolute;margin-left:85.05pt;margin-top:6.85pt;width:467.55pt;height:14pt;z-index:-25159168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spacing w:line="27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купирование отека легких, 3. НИВЛ и СРАР обладают сходными физиологическими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 xml:space="preserve">эффектами,   </w:t>
      </w:r>
      <w:proofErr w:type="gramStart"/>
      <w:r>
        <w:rPr>
          <w:i/>
          <w:sz w:val="24"/>
          <w:shd w:val="clear" w:color="auto" w:fill="FDFFFF"/>
        </w:rPr>
        <w:t>однако</w:t>
      </w:r>
      <w:proofErr w:type="gramEnd"/>
      <w:r>
        <w:rPr>
          <w:i/>
          <w:sz w:val="24"/>
          <w:shd w:val="clear" w:color="auto" w:fill="FDFFFF"/>
        </w:rPr>
        <w:t xml:space="preserve">   НИВЛ   с   заданным   уровнем   инспираторного   давления  </w:t>
      </w:r>
      <w:r>
        <w:rPr>
          <w:i/>
          <w:spacing w:val="31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имеет</w:t>
      </w:r>
    </w:p>
    <w:p w:rsidR="00D47AD1" w:rsidRDefault="00596C70">
      <w:pPr>
        <w:pStyle w:val="a3"/>
        <w:spacing w:before="8"/>
        <w:rPr>
          <w:i/>
          <w:sz w:val="9"/>
        </w:rPr>
      </w:pPr>
      <w:r w:rsidRPr="00596C70">
        <w:pict>
          <v:shape id="_x0000_s1131" type="#_x0000_t202" style="position:absolute;margin-left:85.05pt;margin-top:6.8pt;width:467.55pt;height:14pt;z-index:-25159065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преимущества у пациентов с гиперкапнией, 4. НИВЛ не увеличивает частоту развития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>инфаркта миокарда.</w:t>
      </w:r>
    </w:p>
    <w:p w:rsidR="00D47AD1" w:rsidRDefault="00D47AD1">
      <w:pPr>
        <w:pStyle w:val="a3"/>
        <w:rPr>
          <w:i/>
          <w:sz w:val="20"/>
        </w:rPr>
      </w:pPr>
    </w:p>
    <w:p w:rsidR="00D47AD1" w:rsidRDefault="00674B80">
      <w:pPr>
        <w:pStyle w:val="2"/>
        <w:spacing w:before="206"/>
        <w:ind w:left="1988"/>
      </w:pPr>
      <w:proofErr w:type="gramStart"/>
      <w:r>
        <w:rPr>
          <w:spacing w:val="-147"/>
          <w:shd w:val="clear" w:color="auto" w:fill="FDFFFF"/>
        </w:rPr>
        <w:t>Р</w:t>
      </w:r>
      <w:proofErr w:type="gramEnd"/>
      <w:r>
        <w:rPr>
          <w:spacing w:val="89"/>
        </w:rPr>
        <w:t xml:space="preserve"> </w:t>
      </w:r>
      <w:r>
        <w:rPr>
          <w:shd w:val="clear" w:color="auto" w:fill="FDFFFF"/>
        </w:rPr>
        <w:t xml:space="preserve">екомендация </w:t>
      </w:r>
      <w:r>
        <w:rPr>
          <w:spacing w:val="36"/>
          <w:shd w:val="clear" w:color="auto" w:fill="FDFFFF"/>
        </w:rPr>
        <w:t xml:space="preserve"> </w:t>
      </w:r>
      <w:r>
        <w:rPr>
          <w:shd w:val="clear" w:color="auto" w:fill="FDFFFF"/>
        </w:rPr>
        <w:t xml:space="preserve">8. </w:t>
      </w:r>
      <w:r>
        <w:rPr>
          <w:spacing w:val="33"/>
          <w:shd w:val="clear" w:color="auto" w:fill="FDFFFF"/>
        </w:rPr>
        <w:t xml:space="preserve"> </w:t>
      </w:r>
      <w:r>
        <w:rPr>
          <w:shd w:val="clear" w:color="auto" w:fill="FDFFFF"/>
        </w:rPr>
        <w:t xml:space="preserve">У </w:t>
      </w:r>
      <w:r>
        <w:rPr>
          <w:spacing w:val="32"/>
          <w:shd w:val="clear" w:color="auto" w:fill="FDFFFF"/>
        </w:rPr>
        <w:t xml:space="preserve"> </w:t>
      </w:r>
      <w:r>
        <w:rPr>
          <w:shd w:val="clear" w:color="auto" w:fill="FDFFFF"/>
        </w:rPr>
        <w:t xml:space="preserve">пациентов </w:t>
      </w:r>
      <w:r>
        <w:rPr>
          <w:spacing w:val="33"/>
          <w:shd w:val="clear" w:color="auto" w:fill="FDFFFF"/>
        </w:rPr>
        <w:t xml:space="preserve"> </w:t>
      </w:r>
      <w:r>
        <w:rPr>
          <w:shd w:val="clear" w:color="auto" w:fill="FDFFFF"/>
        </w:rPr>
        <w:t xml:space="preserve">с </w:t>
      </w:r>
      <w:r>
        <w:rPr>
          <w:spacing w:val="34"/>
          <w:shd w:val="clear" w:color="auto" w:fill="FDFFFF"/>
        </w:rPr>
        <w:t xml:space="preserve"> </w:t>
      </w:r>
      <w:r>
        <w:rPr>
          <w:shd w:val="clear" w:color="auto" w:fill="FDFFFF"/>
        </w:rPr>
        <w:t xml:space="preserve">гипоксемической </w:t>
      </w:r>
      <w:r>
        <w:rPr>
          <w:spacing w:val="37"/>
          <w:shd w:val="clear" w:color="auto" w:fill="FDFFFF"/>
        </w:rPr>
        <w:t xml:space="preserve"> </w:t>
      </w:r>
      <w:r>
        <w:rPr>
          <w:shd w:val="clear" w:color="auto" w:fill="FDFFFF"/>
        </w:rPr>
        <w:t>(</w:t>
      </w:r>
      <w:proofErr w:type="gramStart"/>
      <w:r>
        <w:rPr>
          <w:shd w:val="clear" w:color="auto" w:fill="FDFFFF"/>
        </w:rPr>
        <w:t>паренхиматозной</w:t>
      </w:r>
      <w:proofErr w:type="gramEnd"/>
      <w:r>
        <w:rPr>
          <w:shd w:val="clear" w:color="auto" w:fill="FDFFFF"/>
        </w:rPr>
        <w:t xml:space="preserve">) </w:t>
      </w:r>
      <w:r>
        <w:rPr>
          <w:spacing w:val="31"/>
          <w:shd w:val="clear" w:color="auto" w:fill="FDFFFF"/>
        </w:rPr>
        <w:t xml:space="preserve"> </w:t>
      </w:r>
      <w:r>
        <w:rPr>
          <w:shd w:val="clear" w:color="auto" w:fill="FDFFFF"/>
        </w:rPr>
        <w:t>ОДН</w:t>
      </w:r>
    </w:p>
    <w:p w:rsidR="00D47AD1" w:rsidRDefault="00596C70">
      <w:pPr>
        <w:pStyle w:val="a3"/>
        <w:spacing w:before="9"/>
        <w:rPr>
          <w:b/>
          <w:sz w:val="9"/>
        </w:rPr>
      </w:pPr>
      <w:r w:rsidRPr="00596C70">
        <w:pict>
          <v:shape id="_x0000_s1130" type="#_x0000_t202" style="position:absolute;margin-left:85.05pt;margin-top:6.85pt;width:467.55pt;height:14pt;z-index:-25158963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неинвазивная ИВЛ </w:t>
                  </w:r>
                  <w:proofErr w:type="gramStart"/>
                  <w:r>
                    <w:rPr>
                      <w:b/>
                      <w:sz w:val="24"/>
                    </w:rPr>
                    <w:t>рекомендована</w:t>
                  </w:r>
                  <w:proofErr w:type="gramEnd"/>
                  <w:r>
                    <w:rPr>
                      <w:b/>
                      <w:sz w:val="24"/>
                    </w:rPr>
                    <w:t xml:space="preserve"> при сочетании низкой рекрутабельности</w:t>
                  </w:r>
                  <w:r>
                    <w:rPr>
                      <w:b/>
                      <w:spacing w:val="5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альвеол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с </w:t>
      </w:r>
      <w:r>
        <w:rPr>
          <w:b/>
          <w:spacing w:val="33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незначительно </w:t>
      </w:r>
      <w:r>
        <w:rPr>
          <w:b/>
          <w:spacing w:val="31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сниженной </w:t>
      </w:r>
      <w:r>
        <w:rPr>
          <w:b/>
          <w:spacing w:val="36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или </w:t>
      </w:r>
      <w:r>
        <w:rPr>
          <w:b/>
          <w:spacing w:val="3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нормальной </w:t>
      </w:r>
      <w:r>
        <w:rPr>
          <w:b/>
          <w:spacing w:val="32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податливостью </w:t>
      </w:r>
      <w:r>
        <w:rPr>
          <w:b/>
          <w:spacing w:val="35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легких </w:t>
      </w:r>
      <w:r>
        <w:rPr>
          <w:b/>
          <w:spacing w:val="29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и </w:t>
      </w:r>
      <w:r>
        <w:rPr>
          <w:b/>
          <w:spacing w:val="35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грудной</w:t>
      </w:r>
    </w:p>
    <w:p w:rsidR="00D47AD1" w:rsidRDefault="00596C70">
      <w:pPr>
        <w:pStyle w:val="a3"/>
        <w:spacing w:before="8"/>
        <w:rPr>
          <w:b/>
          <w:sz w:val="9"/>
        </w:rPr>
      </w:pPr>
      <w:r w:rsidRPr="00596C70">
        <w:pict>
          <v:shape id="_x0000_s1129" type="#_x0000_t202" style="position:absolute;margin-left:85.05pt;margin-top:6.8pt;width:467.55pt;height:14.05pt;z-index:-251588608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стенки (первичная патология паренхимы лёгких) как терапия первой</w:t>
                  </w:r>
                  <w:r>
                    <w:rPr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линии,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tabs>
          <w:tab w:val="left" w:pos="2708"/>
          <w:tab w:val="left" w:pos="3144"/>
          <w:tab w:val="left" w:pos="4609"/>
          <w:tab w:val="left" w:pos="5033"/>
          <w:tab w:val="left" w:pos="7482"/>
          <w:tab w:val="left" w:pos="8950"/>
        </w:tabs>
        <w:spacing w:before="121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особенно</w:t>
      </w:r>
      <w:r>
        <w:rPr>
          <w:b/>
          <w:sz w:val="24"/>
          <w:shd w:val="clear" w:color="auto" w:fill="FDFFFF"/>
        </w:rPr>
        <w:tab/>
        <w:t>у</w:t>
      </w:r>
      <w:r>
        <w:rPr>
          <w:b/>
          <w:sz w:val="24"/>
          <w:shd w:val="clear" w:color="auto" w:fill="FDFFFF"/>
        </w:rPr>
        <w:tab/>
        <w:t>пациентов</w:t>
      </w:r>
      <w:r>
        <w:rPr>
          <w:b/>
          <w:sz w:val="24"/>
          <w:shd w:val="clear" w:color="auto" w:fill="FDFFFF"/>
        </w:rPr>
        <w:tab/>
        <w:t>с</w:t>
      </w:r>
      <w:r>
        <w:rPr>
          <w:b/>
          <w:sz w:val="24"/>
          <w:shd w:val="clear" w:color="auto" w:fill="FDFFFF"/>
        </w:rPr>
        <w:tab/>
        <w:t>иммуносупрессией;</w:t>
      </w:r>
      <w:r>
        <w:rPr>
          <w:b/>
          <w:sz w:val="24"/>
          <w:shd w:val="clear" w:color="auto" w:fill="FDFFFF"/>
        </w:rPr>
        <w:tab/>
        <w:t>Возможно,</w:t>
      </w:r>
      <w:r>
        <w:rPr>
          <w:b/>
          <w:sz w:val="24"/>
          <w:shd w:val="clear" w:color="auto" w:fill="FDFFFF"/>
        </w:rPr>
        <w:tab/>
        <w:t>высокопоточная</w:t>
      </w:r>
    </w:p>
    <w:p w:rsidR="00D47AD1" w:rsidRDefault="00674B80">
      <w:pPr>
        <w:spacing w:before="136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оксигенотерапия имеет преимущество у этой категории пациентов.</w:t>
      </w:r>
    </w:p>
    <w:p w:rsidR="00D47AD1" w:rsidRDefault="00674B80">
      <w:pPr>
        <w:tabs>
          <w:tab w:val="left" w:pos="2352"/>
        </w:tabs>
        <w:spacing w:before="140"/>
        <w:ind w:left="1988"/>
        <w:rPr>
          <w:b/>
          <w:sz w:val="24"/>
        </w:rPr>
      </w:pPr>
      <w:r>
        <w:rPr>
          <w:b/>
          <w:spacing w:val="-174"/>
          <w:sz w:val="24"/>
          <w:shd w:val="clear" w:color="auto" w:fill="FDFFFF"/>
        </w:rPr>
        <w:t>К</w:t>
      </w:r>
      <w:r>
        <w:rPr>
          <w:b/>
          <w:spacing w:val="-174"/>
          <w:sz w:val="24"/>
        </w:rPr>
        <w:tab/>
      </w:r>
      <w:r>
        <w:rPr>
          <w:b/>
          <w:sz w:val="24"/>
          <w:shd w:val="clear" w:color="auto" w:fill="FDFFFF"/>
        </w:rPr>
        <w:t xml:space="preserve">таким   состояниям   относят:   внебольничную   пневмонию   при  </w:t>
      </w:r>
      <w:r>
        <w:rPr>
          <w:b/>
          <w:spacing w:val="17"/>
          <w:sz w:val="24"/>
          <w:shd w:val="clear" w:color="auto" w:fill="FDFFFF"/>
        </w:rPr>
        <w:t xml:space="preserve"> </w:t>
      </w:r>
      <w:proofErr w:type="gramStart"/>
      <w:r>
        <w:rPr>
          <w:b/>
          <w:sz w:val="24"/>
          <w:shd w:val="clear" w:color="auto" w:fill="FDFFFF"/>
        </w:rPr>
        <w:t>исходном</w:t>
      </w:r>
      <w:proofErr w:type="gramEnd"/>
    </w:p>
    <w:p w:rsidR="00D47AD1" w:rsidRDefault="00596C70">
      <w:pPr>
        <w:pStyle w:val="a3"/>
        <w:spacing w:before="8"/>
        <w:rPr>
          <w:b/>
          <w:sz w:val="9"/>
        </w:rPr>
      </w:pPr>
      <w:r w:rsidRPr="00596C70">
        <w:pict>
          <v:shape id="_x0000_s1128" type="#_x0000_t202" style="position:absolute;margin-left:85.05pt;margin-top:6.8pt;width:467.55pt;height:14pt;z-index:-251587584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spacing w:before="1"/>
                    <w:ind w:right="-15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position w:val="1"/>
                      <w:sz w:val="24"/>
                    </w:rPr>
                    <w:t>индексе</w:t>
                  </w:r>
                  <w:r>
                    <w:rPr>
                      <w:b/>
                      <w:spacing w:val="21"/>
                      <w:position w:val="1"/>
                      <w:sz w:val="24"/>
                    </w:rPr>
                    <w:t xml:space="preserve"> </w:t>
                  </w:r>
                  <w:r>
                    <w:rPr>
                      <w:b/>
                      <w:position w:val="1"/>
                      <w:sz w:val="24"/>
                    </w:rPr>
                    <w:t>PaO</w:t>
                  </w:r>
                  <w:r>
                    <w:rPr>
                      <w:b/>
                      <w:sz w:val="16"/>
                    </w:rPr>
                    <w:t>2</w:t>
                  </w:r>
                  <w:r>
                    <w:rPr>
                      <w:b/>
                      <w:position w:val="1"/>
                      <w:sz w:val="24"/>
                    </w:rPr>
                    <w:t>/FiO</w:t>
                  </w:r>
                  <w:r>
                    <w:rPr>
                      <w:b/>
                      <w:sz w:val="16"/>
                    </w:rPr>
                    <w:t>2</w:t>
                  </w:r>
                  <w:r>
                    <w:rPr>
                      <w:b/>
                      <w:spacing w:val="19"/>
                      <w:sz w:val="16"/>
                    </w:rPr>
                    <w:t xml:space="preserve"> </w:t>
                  </w:r>
                  <w:r>
                    <w:rPr>
                      <w:b/>
                      <w:position w:val="1"/>
                      <w:sz w:val="24"/>
                    </w:rPr>
                    <w:t>более</w:t>
                  </w:r>
                  <w:r>
                    <w:rPr>
                      <w:b/>
                      <w:spacing w:val="20"/>
                      <w:position w:val="1"/>
                      <w:sz w:val="24"/>
                    </w:rPr>
                    <w:t xml:space="preserve"> </w:t>
                  </w:r>
                  <w:r>
                    <w:rPr>
                      <w:b/>
                      <w:position w:val="1"/>
                      <w:sz w:val="24"/>
                    </w:rPr>
                    <w:t>150</w:t>
                  </w:r>
                  <w:r>
                    <w:rPr>
                      <w:b/>
                      <w:spacing w:val="19"/>
                      <w:position w:val="1"/>
                      <w:sz w:val="24"/>
                    </w:rPr>
                    <w:t xml:space="preserve"> </w:t>
                  </w:r>
                  <w:r>
                    <w:rPr>
                      <w:b/>
                      <w:position w:val="1"/>
                      <w:sz w:val="24"/>
                    </w:rPr>
                    <w:t>мм</w:t>
                  </w:r>
                  <w:r>
                    <w:rPr>
                      <w:b/>
                      <w:spacing w:val="19"/>
                      <w:position w:val="1"/>
                      <w:sz w:val="24"/>
                    </w:rPr>
                    <w:t xml:space="preserve"> </w:t>
                  </w:r>
                  <w:r>
                    <w:rPr>
                      <w:b/>
                      <w:position w:val="1"/>
                      <w:sz w:val="24"/>
                    </w:rPr>
                    <w:t>рт.ст.</w:t>
                  </w:r>
                  <w:r>
                    <w:rPr>
                      <w:b/>
                      <w:spacing w:val="19"/>
                      <w:position w:val="1"/>
                      <w:sz w:val="24"/>
                    </w:rPr>
                    <w:t xml:space="preserve"> </w:t>
                  </w:r>
                  <w:r>
                    <w:rPr>
                      <w:b/>
                      <w:position w:val="1"/>
                      <w:sz w:val="24"/>
                    </w:rPr>
                    <w:t>(уровень</w:t>
                  </w:r>
                  <w:r>
                    <w:rPr>
                      <w:b/>
                      <w:spacing w:val="21"/>
                      <w:position w:val="1"/>
                      <w:sz w:val="24"/>
                    </w:rPr>
                    <w:t xml:space="preserve"> </w:t>
                  </w:r>
                  <w:r>
                    <w:rPr>
                      <w:b/>
                      <w:position w:val="1"/>
                      <w:sz w:val="24"/>
                    </w:rPr>
                    <w:t>достоверности</w:t>
                  </w:r>
                  <w:r>
                    <w:rPr>
                      <w:b/>
                      <w:spacing w:val="22"/>
                      <w:position w:val="1"/>
                      <w:sz w:val="24"/>
                    </w:rPr>
                    <w:t xml:space="preserve"> </w:t>
                  </w:r>
                  <w:r>
                    <w:rPr>
                      <w:b/>
                      <w:position w:val="1"/>
                      <w:sz w:val="24"/>
                    </w:rPr>
                    <w:t>доказательств</w:t>
                  </w:r>
                  <w:r>
                    <w:rPr>
                      <w:b/>
                      <w:spacing w:val="19"/>
                      <w:position w:val="1"/>
                      <w:sz w:val="24"/>
                    </w:rPr>
                    <w:t xml:space="preserve"> </w:t>
                  </w:r>
                  <w:r>
                    <w:rPr>
                      <w:b/>
                      <w:position w:val="1"/>
                      <w:sz w:val="24"/>
                    </w:rPr>
                    <w:t>1,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0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уровень  убедительности рекомендаций  А), ушиб лёгких без нарушения</w:t>
      </w:r>
      <w:r>
        <w:rPr>
          <w:b/>
          <w:spacing w:val="1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каркасности</w:t>
      </w:r>
    </w:p>
    <w:p w:rsidR="00D47AD1" w:rsidRDefault="00596C70">
      <w:pPr>
        <w:pStyle w:val="a3"/>
        <w:spacing w:before="9"/>
        <w:rPr>
          <w:b/>
          <w:sz w:val="9"/>
        </w:rPr>
      </w:pPr>
      <w:r w:rsidRPr="00596C70">
        <w:pict>
          <v:shape id="_x0000_s1127" type="#_x0000_t202" style="position:absolute;margin-left:85.05pt;margin-top:6.85pt;width:467.55pt;height:13.8pt;z-index:-25158656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грудной клетки (уровень достоверности доказательств 2, уровень убедительности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596C70">
        <w:pict>
          <v:shape id="_x0000_s1126" type="#_x0000_t202" style="position:absolute;margin-left:85.05pt;margin-top:27.45pt;width:467.55pt;height:14pt;z-index:-25158553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рекомендаций В), синдром гиповентиляции при ожирении, ОДН после</w:t>
                  </w:r>
                  <w:r>
                    <w:rPr>
                      <w:b/>
                      <w:spacing w:val="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резекции</w:t>
                  </w:r>
                </w:p>
              </w:txbxContent>
            </v:textbox>
            <w10:wrap type="topAndBottom" anchorx="page"/>
          </v:shape>
        </w:pict>
      </w:r>
    </w:p>
    <w:p w:rsidR="00D47AD1" w:rsidRDefault="00D47AD1">
      <w:pPr>
        <w:pStyle w:val="a3"/>
        <w:spacing w:before="5"/>
        <w:rPr>
          <w:b/>
          <w:sz w:val="8"/>
        </w:rPr>
      </w:pPr>
    </w:p>
    <w:p w:rsidR="00D47AD1" w:rsidRDefault="00674B80">
      <w:pPr>
        <w:tabs>
          <w:tab w:val="left" w:pos="2524"/>
          <w:tab w:val="left" w:pos="3757"/>
          <w:tab w:val="left" w:pos="5609"/>
          <w:tab w:val="left" w:pos="7442"/>
          <w:tab w:val="left" w:pos="7898"/>
          <w:tab w:val="left" w:pos="9054"/>
        </w:tabs>
        <w:spacing w:before="121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proofErr w:type="gramStart"/>
      <w:r>
        <w:rPr>
          <w:b/>
          <w:sz w:val="24"/>
          <w:shd w:val="clear" w:color="auto" w:fill="FDFFFF"/>
        </w:rPr>
        <w:t>лёгкого</w:t>
      </w:r>
      <w:r>
        <w:rPr>
          <w:b/>
          <w:sz w:val="24"/>
        </w:rPr>
        <w:tab/>
      </w:r>
      <w:r>
        <w:rPr>
          <w:b/>
          <w:sz w:val="24"/>
          <w:shd w:val="clear" w:color="auto" w:fill="FDFFFF"/>
        </w:rPr>
        <w:t>(уровень</w:t>
      </w:r>
      <w:r>
        <w:rPr>
          <w:b/>
          <w:sz w:val="24"/>
          <w:shd w:val="clear" w:color="auto" w:fill="FDFFFF"/>
        </w:rPr>
        <w:tab/>
        <w:t>достоверности</w:t>
      </w:r>
      <w:r>
        <w:rPr>
          <w:b/>
          <w:sz w:val="24"/>
          <w:shd w:val="clear" w:color="auto" w:fill="FDFFFF"/>
        </w:rPr>
        <w:tab/>
        <w:t>доказательств</w:t>
      </w:r>
      <w:r>
        <w:rPr>
          <w:b/>
          <w:sz w:val="24"/>
          <w:shd w:val="clear" w:color="auto" w:fill="FDFFFF"/>
        </w:rPr>
        <w:tab/>
        <w:t>2,</w:t>
      </w:r>
      <w:r>
        <w:rPr>
          <w:b/>
          <w:sz w:val="24"/>
          <w:shd w:val="clear" w:color="auto" w:fill="FDFFFF"/>
        </w:rPr>
        <w:tab/>
        <w:t>уровень</w:t>
      </w:r>
      <w:r>
        <w:rPr>
          <w:b/>
          <w:sz w:val="24"/>
          <w:shd w:val="clear" w:color="auto" w:fill="FDFFFF"/>
        </w:rPr>
        <w:tab/>
        <w:t>убедительности</w:t>
      </w:r>
      <w:proofErr w:type="gramEnd"/>
    </w:p>
    <w:p w:rsidR="00D47AD1" w:rsidRDefault="00674B80">
      <w:pPr>
        <w:spacing w:before="136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рекомендаций А).</w:t>
      </w:r>
    </w:p>
    <w:p w:rsidR="00D47AD1" w:rsidRDefault="00674B80">
      <w:pPr>
        <w:tabs>
          <w:tab w:val="left" w:pos="3781"/>
          <w:tab w:val="left" w:pos="4197"/>
          <w:tab w:val="left" w:pos="5593"/>
          <w:tab w:val="left" w:pos="7330"/>
          <w:tab w:val="left" w:pos="7718"/>
          <w:tab w:val="left" w:pos="9402"/>
        </w:tabs>
        <w:spacing w:before="140"/>
        <w:ind w:left="1988"/>
        <w:rPr>
          <w:i/>
          <w:sz w:val="24"/>
        </w:rPr>
      </w:pPr>
      <w:r>
        <w:rPr>
          <w:i/>
          <w:sz w:val="24"/>
          <w:shd w:val="clear" w:color="auto" w:fill="FDFFFF"/>
        </w:rPr>
        <w:t>Комментарии.</w:t>
      </w:r>
      <w:r>
        <w:rPr>
          <w:i/>
          <w:sz w:val="24"/>
          <w:shd w:val="clear" w:color="auto" w:fill="FDFFFF"/>
        </w:rPr>
        <w:tab/>
        <w:t>В</w:t>
      </w:r>
      <w:r>
        <w:rPr>
          <w:i/>
          <w:sz w:val="24"/>
          <w:shd w:val="clear" w:color="auto" w:fill="FDFFFF"/>
        </w:rPr>
        <w:tab/>
        <w:t>когортных</w:t>
      </w:r>
      <w:r>
        <w:rPr>
          <w:i/>
          <w:sz w:val="24"/>
          <w:shd w:val="clear" w:color="auto" w:fill="FDFFFF"/>
        </w:rPr>
        <w:tab/>
        <w:t>исследованиях</w:t>
      </w:r>
      <w:r>
        <w:rPr>
          <w:i/>
          <w:sz w:val="24"/>
          <w:shd w:val="clear" w:color="auto" w:fill="FDFFFF"/>
        </w:rPr>
        <w:tab/>
        <w:t>и</w:t>
      </w:r>
      <w:r>
        <w:rPr>
          <w:i/>
          <w:sz w:val="24"/>
          <w:shd w:val="clear" w:color="auto" w:fill="FDFFFF"/>
        </w:rPr>
        <w:tab/>
      </w:r>
      <w:proofErr w:type="gramStart"/>
      <w:r>
        <w:rPr>
          <w:i/>
          <w:sz w:val="24"/>
          <w:shd w:val="clear" w:color="auto" w:fill="FDFFFF"/>
        </w:rPr>
        <w:t>мета-анализе</w:t>
      </w:r>
      <w:proofErr w:type="gramEnd"/>
      <w:r>
        <w:rPr>
          <w:i/>
          <w:sz w:val="24"/>
          <w:shd w:val="clear" w:color="auto" w:fill="FDFFFF"/>
        </w:rPr>
        <w:tab/>
        <w:t>исследований</w:t>
      </w:r>
    </w:p>
    <w:p w:rsidR="00D47AD1" w:rsidRDefault="00596C70">
      <w:pPr>
        <w:pStyle w:val="a3"/>
        <w:spacing w:before="8"/>
        <w:rPr>
          <w:i/>
          <w:sz w:val="9"/>
        </w:rPr>
      </w:pPr>
      <w:r w:rsidRPr="00596C70">
        <w:pict>
          <v:shape id="_x0000_s1125" type="#_x0000_t202" style="position:absolute;margin-left:85.05pt;margin-top:6.8pt;width:467.55pt;height:14.05pt;z-index:-25158451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продемонстрирован положительный эффект от применения НИВЛ как терапии</w:t>
                  </w:r>
                  <w:r>
                    <w:rPr>
                      <w:i/>
                      <w:spacing w:val="-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первой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i/>
          <w:sz w:val="16"/>
        </w:rPr>
      </w:pPr>
      <w:r>
        <w:rPr>
          <w:i/>
          <w:position w:val="2"/>
          <w:sz w:val="24"/>
          <w:shd w:val="clear" w:color="auto" w:fill="FDFFFF"/>
        </w:rPr>
        <w:t>линии</w:t>
      </w:r>
      <w:r>
        <w:rPr>
          <w:i/>
          <w:spacing w:val="46"/>
          <w:position w:val="2"/>
          <w:sz w:val="24"/>
          <w:shd w:val="clear" w:color="auto" w:fill="FDFFFF"/>
        </w:rPr>
        <w:t xml:space="preserve"> </w:t>
      </w:r>
      <w:r>
        <w:rPr>
          <w:i/>
          <w:position w:val="2"/>
          <w:sz w:val="24"/>
          <w:shd w:val="clear" w:color="auto" w:fill="FDFFFF"/>
        </w:rPr>
        <w:t>при</w:t>
      </w:r>
      <w:r>
        <w:rPr>
          <w:i/>
          <w:spacing w:val="47"/>
          <w:position w:val="2"/>
          <w:sz w:val="24"/>
          <w:shd w:val="clear" w:color="auto" w:fill="FDFFFF"/>
        </w:rPr>
        <w:t xml:space="preserve"> </w:t>
      </w:r>
      <w:r>
        <w:rPr>
          <w:i/>
          <w:position w:val="2"/>
          <w:sz w:val="24"/>
          <w:shd w:val="clear" w:color="auto" w:fill="FDFFFF"/>
        </w:rPr>
        <w:t>гипоксемии</w:t>
      </w:r>
      <w:r>
        <w:rPr>
          <w:i/>
          <w:spacing w:val="48"/>
          <w:position w:val="2"/>
          <w:sz w:val="24"/>
          <w:shd w:val="clear" w:color="auto" w:fill="FDFFFF"/>
        </w:rPr>
        <w:t xml:space="preserve"> </w:t>
      </w:r>
      <w:r>
        <w:rPr>
          <w:i/>
          <w:position w:val="2"/>
          <w:sz w:val="24"/>
          <w:shd w:val="clear" w:color="auto" w:fill="FDFFFF"/>
        </w:rPr>
        <w:t>у</w:t>
      </w:r>
      <w:r>
        <w:rPr>
          <w:i/>
          <w:spacing w:val="52"/>
          <w:position w:val="2"/>
          <w:sz w:val="24"/>
          <w:shd w:val="clear" w:color="auto" w:fill="FDFFFF"/>
        </w:rPr>
        <w:t xml:space="preserve"> </w:t>
      </w:r>
      <w:r>
        <w:rPr>
          <w:i/>
          <w:position w:val="2"/>
          <w:sz w:val="24"/>
          <w:shd w:val="clear" w:color="auto" w:fill="FDFFFF"/>
        </w:rPr>
        <w:t>пациентов</w:t>
      </w:r>
      <w:r>
        <w:rPr>
          <w:i/>
          <w:spacing w:val="47"/>
          <w:position w:val="2"/>
          <w:sz w:val="24"/>
          <w:shd w:val="clear" w:color="auto" w:fill="FDFFFF"/>
        </w:rPr>
        <w:t xml:space="preserve"> </w:t>
      </w:r>
      <w:r>
        <w:rPr>
          <w:i/>
          <w:position w:val="2"/>
          <w:sz w:val="24"/>
          <w:shd w:val="clear" w:color="auto" w:fill="FDFFFF"/>
        </w:rPr>
        <w:t>с</w:t>
      </w:r>
      <w:r>
        <w:rPr>
          <w:i/>
          <w:spacing w:val="52"/>
          <w:position w:val="2"/>
          <w:sz w:val="24"/>
          <w:shd w:val="clear" w:color="auto" w:fill="FDFFFF"/>
        </w:rPr>
        <w:t xml:space="preserve"> </w:t>
      </w:r>
      <w:r>
        <w:rPr>
          <w:i/>
          <w:position w:val="2"/>
          <w:sz w:val="24"/>
          <w:shd w:val="clear" w:color="auto" w:fill="FDFFFF"/>
        </w:rPr>
        <w:t>внебольничной</w:t>
      </w:r>
      <w:r>
        <w:rPr>
          <w:i/>
          <w:spacing w:val="49"/>
          <w:position w:val="2"/>
          <w:sz w:val="24"/>
          <w:shd w:val="clear" w:color="auto" w:fill="FDFFFF"/>
        </w:rPr>
        <w:t xml:space="preserve"> </w:t>
      </w:r>
      <w:r>
        <w:rPr>
          <w:i/>
          <w:position w:val="2"/>
          <w:sz w:val="24"/>
          <w:shd w:val="clear" w:color="auto" w:fill="FDFFFF"/>
        </w:rPr>
        <w:t>пневмонией</w:t>
      </w:r>
      <w:r>
        <w:rPr>
          <w:i/>
          <w:spacing w:val="48"/>
          <w:position w:val="2"/>
          <w:sz w:val="24"/>
          <w:shd w:val="clear" w:color="auto" w:fill="FDFFFF"/>
        </w:rPr>
        <w:t xml:space="preserve"> </w:t>
      </w:r>
      <w:r>
        <w:rPr>
          <w:i/>
          <w:position w:val="2"/>
          <w:sz w:val="24"/>
          <w:shd w:val="clear" w:color="auto" w:fill="FDFFFF"/>
        </w:rPr>
        <w:t>и</w:t>
      </w:r>
      <w:r>
        <w:rPr>
          <w:i/>
          <w:spacing w:val="47"/>
          <w:position w:val="2"/>
          <w:sz w:val="24"/>
          <w:shd w:val="clear" w:color="auto" w:fill="FDFFFF"/>
        </w:rPr>
        <w:t xml:space="preserve"> </w:t>
      </w:r>
      <w:r>
        <w:rPr>
          <w:i/>
          <w:position w:val="2"/>
          <w:sz w:val="24"/>
          <w:shd w:val="clear" w:color="auto" w:fill="FDFFFF"/>
        </w:rPr>
        <w:t>индексом</w:t>
      </w:r>
      <w:r>
        <w:rPr>
          <w:i/>
          <w:spacing w:val="45"/>
          <w:position w:val="2"/>
          <w:sz w:val="24"/>
          <w:shd w:val="clear" w:color="auto" w:fill="FDFFFF"/>
        </w:rPr>
        <w:t xml:space="preserve"> </w:t>
      </w:r>
      <w:r>
        <w:rPr>
          <w:i/>
          <w:position w:val="2"/>
          <w:sz w:val="24"/>
          <w:shd w:val="clear" w:color="auto" w:fill="FDFFFF"/>
        </w:rPr>
        <w:t>PaO</w:t>
      </w:r>
      <w:r>
        <w:rPr>
          <w:i/>
          <w:sz w:val="16"/>
          <w:shd w:val="clear" w:color="auto" w:fill="FDFFFF"/>
        </w:rPr>
        <w:t>2</w:t>
      </w:r>
      <w:r>
        <w:rPr>
          <w:i/>
          <w:position w:val="2"/>
          <w:sz w:val="24"/>
          <w:shd w:val="clear" w:color="auto" w:fill="FDFFFF"/>
        </w:rPr>
        <w:t>/FiO</w:t>
      </w:r>
      <w:r>
        <w:rPr>
          <w:i/>
          <w:sz w:val="16"/>
          <w:shd w:val="clear" w:color="auto" w:fill="FDFFFF"/>
        </w:rPr>
        <w:t>2</w:t>
      </w:r>
    </w:p>
    <w:p w:rsidR="00D47AD1" w:rsidRDefault="00596C70">
      <w:pPr>
        <w:pStyle w:val="a3"/>
        <w:spacing w:before="5"/>
        <w:rPr>
          <w:i/>
          <w:sz w:val="9"/>
        </w:rPr>
      </w:pPr>
      <w:r w:rsidRPr="00596C70">
        <w:pict>
          <v:shape id="_x0000_s1124" type="#_x0000_t202" style="position:absolute;margin-left:85.05pt;margin-top:6.65pt;width:467.55pt;height:14pt;z-index:-251583488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более</w:t>
                  </w:r>
                  <w:r>
                    <w:rPr>
                      <w:i/>
                      <w:spacing w:val="3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150</w:t>
                  </w:r>
                  <w:r>
                    <w:rPr>
                      <w:i/>
                      <w:spacing w:val="3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мм</w:t>
                  </w:r>
                  <w:r>
                    <w:rPr>
                      <w:i/>
                      <w:spacing w:val="2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рт.ст.,</w:t>
                  </w:r>
                  <w:r>
                    <w:rPr>
                      <w:i/>
                      <w:spacing w:val="3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однако</w:t>
                  </w:r>
                  <w:r>
                    <w:rPr>
                      <w:i/>
                      <w:spacing w:val="3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неудача</w:t>
                  </w:r>
                  <w:r>
                    <w:rPr>
                      <w:i/>
                      <w:spacing w:val="2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такой</w:t>
                  </w:r>
                  <w:r>
                    <w:rPr>
                      <w:i/>
                      <w:spacing w:val="2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терапии</w:t>
                  </w:r>
                  <w:r>
                    <w:rPr>
                      <w:i/>
                      <w:spacing w:val="3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</w:t>
                  </w:r>
                  <w:r>
                    <w:rPr>
                      <w:i/>
                      <w:spacing w:val="3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задержкой</w:t>
                  </w:r>
                  <w:r>
                    <w:rPr>
                      <w:i/>
                      <w:spacing w:val="3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интубации</w:t>
                  </w:r>
                  <w:r>
                    <w:rPr>
                      <w:i/>
                      <w:spacing w:val="3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трахеи</w:t>
                  </w:r>
                  <w:r>
                    <w:rPr>
                      <w:i/>
                      <w:spacing w:val="3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23" type="#_x0000_t202" style="position:absolute;margin-left:85.05pt;margin-top:27.5pt;width:467.55pt;height:13.8pt;z-index:-251582464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spacing w:line="276" w:lineRule="exact"/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начала ИВЛ приводила к увеличению летальности, положительный эффект был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особенно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22" type="#_x0000_t202" style="position:absolute;margin-left:85.05pt;margin-top:48.1pt;width:467.55pt;height:14pt;z-index:-25158144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1272"/>
                      <w:tab w:val="left" w:pos="1948"/>
                      <w:tab w:val="left" w:pos="4045"/>
                      <w:tab w:val="left" w:pos="4481"/>
                      <w:tab w:val="left" w:pos="4905"/>
                      <w:tab w:val="left" w:pos="6322"/>
                      <w:tab w:val="left" w:pos="6742"/>
                      <w:tab w:val="left" w:pos="8318"/>
                    </w:tabs>
                    <w:ind w:right="-15"/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выражен</w:t>
                  </w:r>
                  <w:proofErr w:type="gramEnd"/>
                  <w:r>
                    <w:rPr>
                      <w:i/>
                      <w:sz w:val="24"/>
                    </w:rPr>
                    <w:tab/>
                    <w:t>при</w:t>
                  </w:r>
                  <w:r>
                    <w:rPr>
                      <w:i/>
                      <w:sz w:val="24"/>
                    </w:rPr>
                    <w:tab/>
                    <w:t>иммуносупрессии</w:t>
                  </w:r>
                  <w:r>
                    <w:rPr>
                      <w:i/>
                      <w:sz w:val="24"/>
                    </w:rPr>
                    <w:tab/>
                    <w:t>и</w:t>
                  </w:r>
                  <w:r>
                    <w:rPr>
                      <w:i/>
                      <w:sz w:val="24"/>
                    </w:rPr>
                    <w:tab/>
                    <w:t>у</w:t>
                  </w:r>
                  <w:r>
                    <w:rPr>
                      <w:i/>
                      <w:sz w:val="24"/>
                    </w:rPr>
                    <w:tab/>
                    <w:t>пациентов</w:t>
                  </w:r>
                  <w:r>
                    <w:rPr>
                      <w:i/>
                      <w:sz w:val="24"/>
                    </w:rPr>
                    <w:tab/>
                    <w:t>с</w:t>
                  </w:r>
                  <w:r>
                    <w:rPr>
                      <w:i/>
                      <w:sz w:val="24"/>
                    </w:rPr>
                    <w:tab/>
                    <w:t>хронической</w:t>
                  </w:r>
                  <w:r>
                    <w:rPr>
                      <w:i/>
                      <w:sz w:val="24"/>
                    </w:rPr>
                    <w:tab/>
                    <w:t>сердечной</w:t>
                  </w:r>
                </w:p>
              </w:txbxContent>
            </v:textbox>
            <w10:wrap type="topAndBottom" anchorx="page"/>
          </v:shape>
        </w:pict>
      </w: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674B80">
      <w:pPr>
        <w:spacing w:before="121"/>
        <w:ind w:left="1420"/>
        <w:rPr>
          <w:i/>
          <w:sz w:val="18"/>
        </w:rPr>
      </w:pPr>
      <w:r>
        <w:rPr>
          <w:i/>
          <w:sz w:val="24"/>
          <w:shd w:val="clear" w:color="auto" w:fill="FDFFFF"/>
        </w:rPr>
        <w:t xml:space="preserve">недостаточностью </w:t>
      </w:r>
      <w:r>
        <w:rPr>
          <w:sz w:val="24"/>
          <w:shd w:val="clear" w:color="auto" w:fill="FDFFFF"/>
        </w:rPr>
        <w:t>[11, 41, 46, 47, 52, 53]</w:t>
      </w:r>
      <w:r>
        <w:rPr>
          <w:i/>
          <w:sz w:val="18"/>
          <w:shd w:val="clear" w:color="auto" w:fill="FDFFFF"/>
        </w:rPr>
        <w:t>.</w:t>
      </w:r>
    </w:p>
    <w:p w:rsidR="00D47AD1" w:rsidRDefault="00674B80">
      <w:pPr>
        <w:spacing w:before="136"/>
        <w:ind w:left="1988"/>
        <w:rPr>
          <w:i/>
          <w:sz w:val="24"/>
        </w:rPr>
      </w:pPr>
      <w:r>
        <w:rPr>
          <w:i/>
          <w:sz w:val="24"/>
          <w:shd w:val="clear" w:color="auto" w:fill="FDFFFF"/>
        </w:rPr>
        <w:t xml:space="preserve">В  мультицентровом  рандомизированном  исследовании,  включившем  пациентов </w:t>
      </w:r>
      <w:r>
        <w:rPr>
          <w:i/>
          <w:spacing w:val="27"/>
          <w:sz w:val="24"/>
          <w:shd w:val="clear" w:color="auto" w:fill="FDFFFF"/>
        </w:rPr>
        <w:t xml:space="preserve"> </w:t>
      </w:r>
      <w:proofErr w:type="gramStart"/>
      <w:r>
        <w:rPr>
          <w:i/>
          <w:sz w:val="24"/>
          <w:shd w:val="clear" w:color="auto" w:fill="FDFFFF"/>
        </w:rPr>
        <w:t>с</w:t>
      </w:r>
      <w:proofErr w:type="gramEnd"/>
    </w:p>
    <w:p w:rsidR="00D47AD1" w:rsidRDefault="00596C70">
      <w:pPr>
        <w:pStyle w:val="a3"/>
        <w:spacing w:before="1"/>
        <w:rPr>
          <w:i/>
          <w:sz w:val="10"/>
        </w:rPr>
      </w:pPr>
      <w:r w:rsidRPr="00596C70">
        <w:pict>
          <v:shape id="_x0000_s1121" type="#_x0000_t202" style="position:absolute;margin-left:85.05pt;margin-top:7pt;width:467.55pt;height:13.8pt;z-index:-25158041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1272"/>
                      <w:tab w:val="left" w:pos="2692"/>
                      <w:tab w:val="left" w:pos="3561"/>
                      <w:tab w:val="left" w:pos="5358"/>
                      <w:tab w:val="left" w:pos="6657"/>
                      <w:tab w:val="left" w:pos="7442"/>
                      <w:tab w:val="left" w:pos="8106"/>
                    </w:tabs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первичной</w:t>
                  </w:r>
                  <w:r>
                    <w:rPr>
                      <w:i/>
                      <w:sz w:val="24"/>
                    </w:rPr>
                    <w:tab/>
                    <w:t>патологией</w:t>
                  </w:r>
                  <w:r>
                    <w:rPr>
                      <w:i/>
                      <w:sz w:val="24"/>
                    </w:rPr>
                    <w:tab/>
                    <w:t>легких</w:t>
                  </w:r>
                  <w:r>
                    <w:rPr>
                      <w:i/>
                      <w:sz w:val="24"/>
                    </w:rPr>
                    <w:tab/>
                    <w:t>(внебольничная</w:t>
                  </w:r>
                  <w:r>
                    <w:rPr>
                      <w:i/>
                      <w:sz w:val="24"/>
                    </w:rPr>
                    <w:tab/>
                    <w:t>пневмония</w:t>
                  </w:r>
                  <w:r>
                    <w:rPr>
                      <w:i/>
                      <w:sz w:val="24"/>
                    </w:rPr>
                    <w:tab/>
                    <w:t>более</w:t>
                  </w:r>
                  <w:r>
                    <w:rPr>
                      <w:i/>
                      <w:sz w:val="24"/>
                    </w:rPr>
                    <w:tab/>
                    <w:t>60%</w:t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pacing w:val="-3"/>
                      <w:sz w:val="24"/>
                    </w:rPr>
                    <w:t>пациентов),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tabs>
          <w:tab w:val="left" w:pos="3833"/>
          <w:tab w:val="left" w:pos="5061"/>
          <w:tab w:val="left" w:pos="6237"/>
          <w:tab w:val="left" w:pos="7566"/>
          <w:tab w:val="left" w:pos="8522"/>
          <w:tab w:val="left" w:pos="8850"/>
          <w:tab w:val="left" w:pos="10411"/>
        </w:tabs>
        <w:spacing w:before="121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>продемонстрировано</w:t>
      </w:r>
      <w:r>
        <w:rPr>
          <w:i/>
          <w:sz w:val="24"/>
          <w:shd w:val="clear" w:color="auto" w:fill="FDFFFF"/>
        </w:rPr>
        <w:tab/>
        <w:t>снижение</w:t>
      </w:r>
      <w:r>
        <w:rPr>
          <w:i/>
          <w:sz w:val="24"/>
          <w:shd w:val="clear" w:color="auto" w:fill="FDFFFF"/>
        </w:rPr>
        <w:tab/>
        <w:t>частоты</w:t>
      </w:r>
      <w:r>
        <w:rPr>
          <w:i/>
          <w:sz w:val="24"/>
          <w:shd w:val="clear" w:color="auto" w:fill="FDFFFF"/>
        </w:rPr>
        <w:tab/>
        <w:t>интубации</w:t>
      </w:r>
      <w:r>
        <w:rPr>
          <w:i/>
          <w:sz w:val="24"/>
          <w:shd w:val="clear" w:color="auto" w:fill="FDFFFF"/>
        </w:rPr>
        <w:tab/>
        <w:t>трахеи</w:t>
      </w:r>
      <w:r>
        <w:rPr>
          <w:i/>
          <w:sz w:val="24"/>
          <w:shd w:val="clear" w:color="auto" w:fill="FDFFFF"/>
        </w:rPr>
        <w:tab/>
        <w:t>и</w:t>
      </w:r>
      <w:r>
        <w:rPr>
          <w:i/>
          <w:sz w:val="24"/>
          <w:shd w:val="clear" w:color="auto" w:fill="FDFFFF"/>
        </w:rPr>
        <w:tab/>
        <w:t>летальности</w:t>
      </w:r>
      <w:r>
        <w:rPr>
          <w:i/>
          <w:sz w:val="24"/>
          <w:shd w:val="clear" w:color="auto" w:fill="FDFFFF"/>
        </w:rPr>
        <w:tab/>
      </w:r>
      <w:proofErr w:type="gramStart"/>
      <w:r>
        <w:rPr>
          <w:i/>
          <w:sz w:val="24"/>
          <w:shd w:val="clear" w:color="auto" w:fill="FDFFFF"/>
        </w:rPr>
        <w:t>при</w:t>
      </w:r>
      <w:proofErr w:type="gramEnd"/>
    </w:p>
    <w:p w:rsidR="00D47AD1" w:rsidRDefault="00596C70">
      <w:pPr>
        <w:pStyle w:val="a3"/>
        <w:spacing w:before="1"/>
        <w:rPr>
          <w:i/>
          <w:sz w:val="10"/>
        </w:rPr>
      </w:pPr>
      <w:r w:rsidRPr="00596C70">
        <w:pict>
          <v:shape id="_x0000_s1120" type="#_x0000_t202" style="position:absolute;margin-left:85.05pt;margin-top:7pt;width:467.55pt;height:13.8pt;z-index:-25157939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1488"/>
                      <w:tab w:val="left" w:pos="3497"/>
                      <w:tab w:val="left" w:pos="5558"/>
                      <w:tab w:val="left" w:pos="6073"/>
                      <w:tab w:val="left" w:pos="7438"/>
                      <w:tab w:val="left" w:pos="7942"/>
                    </w:tabs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применении</w:t>
                  </w:r>
                  <w:r>
                    <w:rPr>
                      <w:i/>
                      <w:sz w:val="24"/>
                    </w:rPr>
                    <w:tab/>
                    <w:t>высокопоточной</w:t>
                  </w:r>
                  <w:r>
                    <w:rPr>
                      <w:i/>
                      <w:sz w:val="24"/>
                    </w:rPr>
                    <w:tab/>
                    <w:t>оксигенотерапии</w:t>
                  </w:r>
                  <w:r>
                    <w:rPr>
                      <w:i/>
                      <w:sz w:val="24"/>
                    </w:rPr>
                    <w:tab/>
                    <w:t>по</w:t>
                  </w:r>
                  <w:r>
                    <w:rPr>
                      <w:i/>
                      <w:sz w:val="24"/>
                    </w:rPr>
                    <w:tab/>
                    <w:t>сравнению</w:t>
                  </w:r>
                  <w:r>
                    <w:rPr>
                      <w:i/>
                      <w:sz w:val="24"/>
                    </w:rPr>
                    <w:tab/>
                  </w:r>
                  <w:proofErr w:type="gramStart"/>
                  <w:r>
                    <w:rPr>
                      <w:i/>
                      <w:sz w:val="24"/>
                    </w:rPr>
                    <w:t>со</w:t>
                  </w:r>
                  <w:proofErr w:type="gramEnd"/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pacing w:val="-3"/>
                      <w:sz w:val="24"/>
                    </w:rPr>
                    <w:t>стандартной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i/>
        </w:rPr>
      </w:pPr>
      <w:r>
        <w:rPr>
          <w:i/>
          <w:sz w:val="24"/>
          <w:shd w:val="clear" w:color="auto" w:fill="FDFFFF"/>
        </w:rPr>
        <w:t xml:space="preserve">оксигенотерапией и неинвазивной ИВЛ </w:t>
      </w:r>
      <w:r>
        <w:rPr>
          <w:sz w:val="24"/>
          <w:shd w:val="clear" w:color="auto" w:fill="FDFFFF"/>
        </w:rPr>
        <w:t>[54]</w:t>
      </w:r>
      <w:r>
        <w:rPr>
          <w:i/>
          <w:shd w:val="clear" w:color="auto" w:fill="FDFFFF"/>
        </w:rPr>
        <w:t>.</w:t>
      </w:r>
    </w:p>
    <w:p w:rsidR="00D47AD1" w:rsidRDefault="00674B80">
      <w:pPr>
        <w:spacing w:before="140"/>
        <w:ind w:left="1988"/>
        <w:rPr>
          <w:i/>
          <w:sz w:val="24"/>
        </w:rPr>
      </w:pPr>
      <w:r>
        <w:rPr>
          <w:i/>
          <w:sz w:val="24"/>
          <w:shd w:val="clear" w:color="auto" w:fill="FDFFFF"/>
        </w:rPr>
        <w:t>В 3-х рандомизированных исследованиях получены данные о снижении частоты</w:t>
      </w:r>
    </w:p>
    <w:p w:rsidR="00D47AD1" w:rsidRDefault="00596C70">
      <w:pPr>
        <w:pStyle w:val="a3"/>
        <w:spacing w:before="9"/>
        <w:rPr>
          <w:i/>
          <w:sz w:val="9"/>
        </w:rPr>
      </w:pPr>
      <w:r w:rsidRPr="00596C70">
        <w:pict>
          <v:shape id="_x0000_s1119" type="#_x0000_t202" style="position:absolute;margin-left:85.05pt;margin-top:6.85pt;width:467.55pt;height:14pt;z-index:-251578368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интубации трахеи, уменьшении частоты нозокомиальной пневмонии при</w:t>
                  </w:r>
                  <w:r>
                    <w:rPr>
                      <w:i/>
                      <w:spacing w:val="5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применении</w:t>
                  </w:r>
                </w:p>
              </w:txbxContent>
            </v:textbox>
            <w10:wrap type="topAndBottom" anchorx="page"/>
          </v:shape>
        </w:pict>
      </w:r>
    </w:p>
    <w:p w:rsidR="00D47AD1" w:rsidRDefault="00D47AD1">
      <w:pPr>
        <w:rPr>
          <w:sz w:val="9"/>
        </w:rPr>
        <w:sectPr w:rsidR="00D47AD1">
          <w:headerReference w:type="default" r:id="rId24"/>
          <w:footerReference w:type="default" r:id="rId25"/>
          <w:pgSz w:w="11900" w:h="16840"/>
          <w:pgMar w:top="1140" w:right="320" w:bottom="1260" w:left="280" w:header="0" w:footer="1066" w:gutter="0"/>
          <w:pgNumType w:start="15"/>
          <w:cols w:space="720"/>
        </w:sectPr>
      </w:pPr>
    </w:p>
    <w:p w:rsidR="00D47AD1" w:rsidRDefault="00596C70">
      <w:pPr>
        <w:pStyle w:val="a3"/>
        <w:ind w:left="14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99" type="#_x0000_t202" style="width:467.55pt;height:14pt;mso-position-horizontal-relative:char;mso-position-vertical-relative:lin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неинвазивной ИВЛ по сравнению со стандартной оксигенотерапией при ушибе</w:t>
                  </w:r>
                  <w:r>
                    <w:rPr>
                      <w:i/>
                      <w:spacing w:val="1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лёгких</w:t>
                  </w:r>
                  <w:r>
                    <w:rPr>
                      <w:sz w:val="24"/>
                    </w:rPr>
                    <w:t>[48–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D47AD1" w:rsidRDefault="00674B80">
      <w:pPr>
        <w:spacing w:before="108"/>
        <w:ind w:left="1420"/>
        <w:rPr>
          <w:i/>
          <w:sz w:val="24"/>
        </w:rPr>
      </w:pPr>
      <w:proofErr w:type="gramStart"/>
      <w:r>
        <w:rPr>
          <w:sz w:val="24"/>
          <w:shd w:val="clear" w:color="auto" w:fill="FDFFFF"/>
        </w:rPr>
        <w:t>50]</w:t>
      </w:r>
      <w:r>
        <w:rPr>
          <w:i/>
          <w:sz w:val="24"/>
          <w:shd w:val="clear" w:color="auto" w:fill="FDFFFF"/>
        </w:rPr>
        <w:t>.</w:t>
      </w:r>
      <w:proofErr w:type="gramEnd"/>
    </w:p>
    <w:p w:rsidR="00D47AD1" w:rsidRDefault="00674B80">
      <w:pPr>
        <w:spacing w:before="136"/>
        <w:ind w:left="1988"/>
        <w:rPr>
          <w:i/>
          <w:sz w:val="24"/>
        </w:rPr>
      </w:pPr>
      <w:r>
        <w:rPr>
          <w:i/>
          <w:sz w:val="24"/>
          <w:shd w:val="clear" w:color="auto" w:fill="FDFFFF"/>
        </w:rPr>
        <w:t>В рандомизированном контролируемом исследовании по сравнению неинвазивной</w:t>
      </w:r>
    </w:p>
    <w:p w:rsidR="00D47AD1" w:rsidRDefault="00596C70">
      <w:pPr>
        <w:pStyle w:val="a3"/>
        <w:spacing w:before="1"/>
        <w:rPr>
          <w:i/>
          <w:sz w:val="10"/>
        </w:rPr>
      </w:pPr>
      <w:r w:rsidRPr="00596C70">
        <w:pict>
          <v:shape id="_x0000_s1117" type="#_x0000_t202" style="position:absolute;margin-left:85.05pt;margin-top:7pt;width:467.55pt;height:13.8pt;z-index:-25157632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ИВЛ и стандартной оксигенотерапии у пациентов с гипоксемией после резекции легкого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 w:line="362" w:lineRule="auto"/>
        <w:ind w:left="1420" w:right="563"/>
        <w:rPr>
          <w:i/>
        </w:rPr>
      </w:pPr>
      <w:r>
        <w:rPr>
          <w:i/>
          <w:sz w:val="24"/>
          <w:shd w:val="clear" w:color="auto" w:fill="FDFFFF"/>
        </w:rPr>
        <w:t>получено снижение частоты интубации трахеи и летальности в группе неинвазивной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ИВЛ</w:t>
      </w:r>
      <w:r>
        <w:rPr>
          <w:sz w:val="24"/>
          <w:shd w:val="clear" w:color="auto" w:fill="FDFFFF"/>
        </w:rPr>
        <w:t>[51]</w:t>
      </w:r>
      <w:r>
        <w:rPr>
          <w:i/>
          <w:shd w:val="clear" w:color="auto" w:fill="FDFFFF"/>
        </w:rPr>
        <w:t>.</w:t>
      </w:r>
    </w:p>
    <w:p w:rsidR="00D47AD1" w:rsidRDefault="00674B80">
      <w:pPr>
        <w:spacing w:line="362" w:lineRule="auto"/>
        <w:ind w:left="1420" w:right="964" w:firstLine="567"/>
        <w:rPr>
          <w:i/>
          <w:sz w:val="24"/>
        </w:rPr>
      </w:pPr>
      <w:r>
        <w:rPr>
          <w:i/>
          <w:sz w:val="24"/>
          <w:shd w:val="clear" w:color="auto" w:fill="FDFFFF"/>
        </w:rPr>
        <w:t>В обзоре серии клинических наблюдений продемонстрирован эффект улучшения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дренажа мокроты при применении НИВЛ при муковисцидозе [66].</w:t>
      </w:r>
    </w:p>
    <w:p w:rsidR="00D47AD1" w:rsidRDefault="00674B80">
      <w:pPr>
        <w:spacing w:line="271" w:lineRule="exact"/>
        <w:ind w:left="1988"/>
        <w:rPr>
          <w:i/>
          <w:sz w:val="24"/>
        </w:rPr>
      </w:pPr>
      <w:r>
        <w:rPr>
          <w:i/>
          <w:sz w:val="24"/>
          <w:shd w:val="clear" w:color="auto" w:fill="FDFFFF"/>
        </w:rPr>
        <w:t>В РКИ ночное использование НИВЛ у пациентов с первичной патологии</w:t>
      </w:r>
      <w:r>
        <w:rPr>
          <w:i/>
          <w:spacing w:val="53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грудной</w:t>
      </w:r>
    </w:p>
    <w:p w:rsidR="00D47AD1" w:rsidRDefault="00596C70">
      <w:pPr>
        <w:pStyle w:val="a3"/>
        <w:spacing w:before="7"/>
        <w:rPr>
          <w:i/>
          <w:sz w:val="9"/>
        </w:rPr>
      </w:pPr>
      <w:r w:rsidRPr="00596C70">
        <w:pict>
          <v:shape id="_x0000_s1116" type="#_x0000_t202" style="position:absolute;margin-left:85.05pt;margin-top:6.75pt;width:467.55pt;height:13.8pt;z-index:-25157529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клетки</w:t>
                  </w:r>
                  <w:r>
                    <w:rPr>
                      <w:i/>
                      <w:spacing w:val="4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(кифосколиозом)</w:t>
                  </w:r>
                  <w:r>
                    <w:rPr>
                      <w:i/>
                      <w:spacing w:val="4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</w:t>
                  </w:r>
                  <w:r>
                    <w:rPr>
                      <w:i/>
                      <w:spacing w:val="41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</w:rPr>
                    <w:t>нейро-мышечными</w:t>
                  </w:r>
                  <w:proofErr w:type="gramEnd"/>
                  <w:r>
                    <w:rPr>
                      <w:i/>
                      <w:spacing w:val="4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заболеваниями</w:t>
                  </w:r>
                  <w:r>
                    <w:rPr>
                      <w:i/>
                      <w:spacing w:val="4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</w:t>
                  </w:r>
                  <w:r>
                    <w:rPr>
                      <w:i/>
                      <w:spacing w:val="4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ночной</w:t>
                  </w:r>
                  <w:r>
                    <w:rPr>
                      <w:i/>
                      <w:spacing w:val="4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гиповентиляцией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>приводило к улучшению показателей газообмена [67].</w:t>
      </w:r>
    </w:p>
    <w:p w:rsidR="00D47AD1" w:rsidRDefault="00674B80">
      <w:pPr>
        <w:pStyle w:val="2"/>
        <w:spacing w:before="140"/>
        <w:ind w:left="2129"/>
      </w:pPr>
      <w:r>
        <w:rPr>
          <w:b w:val="0"/>
          <w:spacing w:val="-60"/>
          <w:shd w:val="clear" w:color="auto" w:fill="FDFFFF"/>
        </w:rPr>
        <w:t xml:space="preserve"> </w:t>
      </w:r>
      <w:r>
        <w:rPr>
          <w:shd w:val="clear" w:color="auto" w:fill="FDFFFF"/>
        </w:rPr>
        <w:t xml:space="preserve">Рекомендация 9.  У пациентов с  </w:t>
      </w:r>
      <w:proofErr w:type="gramStart"/>
      <w:r>
        <w:rPr>
          <w:shd w:val="clear" w:color="auto" w:fill="FDFFFF"/>
        </w:rPr>
        <w:t>острым</w:t>
      </w:r>
      <w:proofErr w:type="gramEnd"/>
      <w:r>
        <w:rPr>
          <w:shd w:val="clear" w:color="auto" w:fill="FDFFFF"/>
        </w:rPr>
        <w:t xml:space="preserve">  респираторном  </w:t>
      </w:r>
      <w:r>
        <w:rPr>
          <w:spacing w:val="3"/>
          <w:shd w:val="clear" w:color="auto" w:fill="FDFFFF"/>
        </w:rPr>
        <w:t xml:space="preserve"> </w:t>
      </w:r>
      <w:r>
        <w:rPr>
          <w:shd w:val="clear" w:color="auto" w:fill="FDFFFF"/>
        </w:rPr>
        <w:t>дистресс-синдромом</w:t>
      </w:r>
    </w:p>
    <w:p w:rsidR="00D47AD1" w:rsidRDefault="00596C70">
      <w:pPr>
        <w:pStyle w:val="a3"/>
        <w:spacing w:before="9"/>
        <w:rPr>
          <w:b/>
          <w:sz w:val="9"/>
        </w:rPr>
      </w:pPr>
      <w:r w:rsidRPr="00596C70">
        <w:pict>
          <v:shape id="_x0000_s1115" type="#_x0000_t202" style="position:absolute;margin-left:85.05pt;margin-top:6.85pt;width:467.55pt;height:14pt;z-index:-25157427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легкой и средней степени тяжести рекомендована НИВЛ как терапия первой линии</w:t>
                  </w:r>
                  <w:r>
                    <w:rPr>
                      <w:b/>
                      <w:spacing w:val="-18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4"/>
                    </w:rPr>
                    <w:t>с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оценкой  ее  эффективности  через  1  час,  так  как  задержка  интубации  трахеи</w:t>
      </w:r>
      <w:r>
        <w:rPr>
          <w:b/>
          <w:spacing w:val="51"/>
          <w:sz w:val="24"/>
          <w:shd w:val="clear" w:color="auto" w:fill="FDFFFF"/>
        </w:rPr>
        <w:t xml:space="preserve"> </w:t>
      </w:r>
      <w:proofErr w:type="gramStart"/>
      <w:r>
        <w:rPr>
          <w:b/>
          <w:sz w:val="24"/>
          <w:shd w:val="clear" w:color="auto" w:fill="FDFFFF"/>
        </w:rPr>
        <w:t>при</w:t>
      </w:r>
      <w:proofErr w:type="gramEnd"/>
    </w:p>
    <w:p w:rsidR="00D47AD1" w:rsidRDefault="00596C70">
      <w:pPr>
        <w:pStyle w:val="a3"/>
        <w:spacing w:before="8"/>
        <w:rPr>
          <w:b/>
          <w:sz w:val="9"/>
        </w:rPr>
      </w:pPr>
      <w:r w:rsidRPr="00596C70">
        <w:pict>
          <v:shape id="_x0000_s1114" type="#_x0000_t202" style="position:absolute;margin-left:85.05pt;margin-top:6.8pt;width:467.55pt;height:14pt;z-index:-251573248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spacing w:line="276" w:lineRule="exact"/>
                    <w:ind w:right="-15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неэффективности НИВЛ при ОРДС приводит к увеличению</w:t>
                  </w:r>
                  <w:r>
                    <w:rPr>
                      <w:b/>
                      <w:spacing w:val="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летальности (уровень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0"/>
        <w:ind w:right="318"/>
        <w:jc w:val="center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достоверности доказательств 2, уровень убедительности рекомендаций </w:t>
      </w:r>
      <w:r>
        <w:rPr>
          <w:b/>
          <w:spacing w:val="-3"/>
          <w:sz w:val="24"/>
          <w:shd w:val="clear" w:color="auto" w:fill="FDFFFF"/>
        </w:rPr>
        <w:t>А).</w:t>
      </w:r>
    </w:p>
    <w:p w:rsidR="00D47AD1" w:rsidRDefault="00674B80">
      <w:pPr>
        <w:spacing w:before="137"/>
        <w:ind w:left="1780" w:right="318"/>
        <w:jc w:val="center"/>
        <w:rPr>
          <w:i/>
          <w:sz w:val="24"/>
        </w:rPr>
      </w:pPr>
      <w:r>
        <w:rPr>
          <w:i/>
          <w:sz w:val="24"/>
          <w:shd w:val="clear" w:color="auto" w:fill="FDFFFF"/>
        </w:rPr>
        <w:t>Комментарий. Метод позволяет избежать интубации трахеи у части пациентов</w:t>
      </w:r>
      <w:r>
        <w:rPr>
          <w:i/>
          <w:spacing w:val="39"/>
          <w:sz w:val="24"/>
          <w:shd w:val="clear" w:color="auto" w:fill="FDFFFF"/>
        </w:rPr>
        <w:t xml:space="preserve"> </w:t>
      </w:r>
      <w:proofErr w:type="gramStart"/>
      <w:r>
        <w:rPr>
          <w:i/>
          <w:sz w:val="24"/>
          <w:shd w:val="clear" w:color="auto" w:fill="FDFFFF"/>
        </w:rPr>
        <w:t>с</w:t>
      </w:r>
      <w:proofErr w:type="gramEnd"/>
    </w:p>
    <w:p w:rsidR="00D47AD1" w:rsidRDefault="00596C70">
      <w:pPr>
        <w:pStyle w:val="a3"/>
        <w:spacing w:before="1"/>
        <w:rPr>
          <w:i/>
          <w:sz w:val="10"/>
        </w:rPr>
      </w:pPr>
      <w:r w:rsidRPr="00596C70">
        <w:pict>
          <v:shape id="_x0000_s1113" type="#_x0000_t202" style="position:absolute;margin-left:85.05pt;margin-top:7pt;width:467.55pt;height:13.8pt;z-index:-251572224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лёгким и умеренным ОРДС, успешное применение НИВЛ при ОРДС приводит к </w:t>
                  </w:r>
                  <w:proofErr w:type="gramStart"/>
                  <w:r>
                    <w:rPr>
                      <w:i/>
                      <w:sz w:val="24"/>
                    </w:rPr>
                    <w:t>резкому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tabs>
          <w:tab w:val="left" w:pos="2724"/>
          <w:tab w:val="left" w:pos="3913"/>
          <w:tab w:val="left" w:pos="5781"/>
          <w:tab w:val="left" w:pos="7086"/>
          <w:tab w:val="left" w:pos="7422"/>
          <w:tab w:val="left" w:pos="8998"/>
          <w:tab w:val="left" w:pos="10035"/>
        </w:tabs>
        <w:spacing w:before="121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>снижению</w:t>
      </w:r>
      <w:r>
        <w:rPr>
          <w:i/>
          <w:sz w:val="24"/>
          <w:shd w:val="clear" w:color="auto" w:fill="FDFFFF"/>
        </w:rPr>
        <w:tab/>
        <w:t>частоты</w:t>
      </w:r>
      <w:r>
        <w:rPr>
          <w:i/>
          <w:sz w:val="24"/>
          <w:shd w:val="clear" w:color="auto" w:fill="FDFFFF"/>
        </w:rPr>
        <w:tab/>
        <w:t>нозокомиальной</w:t>
      </w:r>
      <w:r>
        <w:rPr>
          <w:i/>
          <w:sz w:val="24"/>
          <w:shd w:val="clear" w:color="auto" w:fill="FDFFFF"/>
        </w:rPr>
        <w:tab/>
        <w:t>пневмонии</w:t>
      </w:r>
      <w:r>
        <w:rPr>
          <w:i/>
          <w:sz w:val="24"/>
          <w:shd w:val="clear" w:color="auto" w:fill="FDFFFF"/>
        </w:rPr>
        <w:tab/>
        <w:t>и</w:t>
      </w:r>
      <w:r>
        <w:rPr>
          <w:i/>
          <w:sz w:val="24"/>
          <w:shd w:val="clear" w:color="auto" w:fill="FDFFFF"/>
        </w:rPr>
        <w:tab/>
        <w:t>летальности</w:t>
      </w:r>
      <w:r>
        <w:rPr>
          <w:i/>
          <w:sz w:val="24"/>
          <w:shd w:val="clear" w:color="auto" w:fill="FDFFFF"/>
        </w:rPr>
        <w:tab/>
      </w:r>
      <w:r>
        <w:rPr>
          <w:sz w:val="24"/>
          <w:shd w:val="clear" w:color="auto" w:fill="FDFFFF"/>
        </w:rPr>
        <w:t>[55–57]</w:t>
      </w:r>
      <w:r>
        <w:rPr>
          <w:i/>
          <w:sz w:val="24"/>
          <w:shd w:val="clear" w:color="auto" w:fill="FDFFFF"/>
        </w:rPr>
        <w:t>.</w:t>
      </w:r>
      <w:r>
        <w:rPr>
          <w:i/>
          <w:sz w:val="24"/>
          <w:shd w:val="clear" w:color="auto" w:fill="FDFFFF"/>
        </w:rPr>
        <w:tab/>
        <w:t>Оценку</w:t>
      </w:r>
    </w:p>
    <w:p w:rsidR="00D47AD1" w:rsidRDefault="00596C70">
      <w:pPr>
        <w:pStyle w:val="a3"/>
        <w:spacing w:before="1"/>
        <w:rPr>
          <w:i/>
          <w:sz w:val="10"/>
        </w:rPr>
      </w:pPr>
      <w:r w:rsidRPr="00596C70">
        <w:pict>
          <v:shape id="_x0000_s1112" type="#_x0000_t202" style="position:absolute;margin-left:85.05pt;margin-top:7pt;width:467.55pt;height:13.8pt;z-index:-25157120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клинической неэффективности НИВЛ при ОРДС осуществляют через 1 час: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</w:rPr>
                    <w:t>при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596C70">
        <w:pict>
          <v:shape id="_x0000_s1111" type="#_x0000_t202" style="position:absolute;margin-left:85.05pt;margin-top:27.6pt;width:467.55pt;height:14pt;z-index:-25157017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снижении</w:t>
                  </w:r>
                  <w:proofErr w:type="gramEnd"/>
                  <w:r>
                    <w:rPr>
                      <w:i/>
                      <w:sz w:val="24"/>
                    </w:rPr>
                    <w:t xml:space="preserve"> отношения PaO</w:t>
                  </w:r>
                  <w:r>
                    <w:rPr>
                      <w:i/>
                      <w:sz w:val="24"/>
                      <w:vertAlign w:val="subscript"/>
                    </w:rPr>
                    <w:t>2</w:t>
                  </w:r>
                  <w:r>
                    <w:rPr>
                      <w:i/>
                      <w:sz w:val="24"/>
                    </w:rPr>
                    <w:t>/FiO</w:t>
                  </w:r>
                  <w:r>
                    <w:rPr>
                      <w:i/>
                      <w:sz w:val="24"/>
                      <w:vertAlign w:val="subscript"/>
                    </w:rPr>
                    <w:t>2</w:t>
                  </w:r>
                  <w:r>
                    <w:rPr>
                      <w:i/>
                      <w:sz w:val="24"/>
                    </w:rPr>
                    <w:t xml:space="preserve"> менее 175 мм рт.ст., десинхронизации с респиратором,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10" type="#_x0000_t202" style="position:absolute;margin-left:85.05pt;margin-top:48.45pt;width:467.55pt;height:13.8pt;z-index:-25156915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нарастании ЧД выше 25-30 в мин, увеличении PaCO</w:t>
                  </w:r>
                  <w:r>
                    <w:rPr>
                      <w:i/>
                      <w:sz w:val="24"/>
                      <w:vertAlign w:val="subscript"/>
                    </w:rPr>
                    <w:t>2</w:t>
                  </w:r>
                  <w:r>
                    <w:rPr>
                      <w:i/>
                      <w:sz w:val="24"/>
                    </w:rPr>
                    <w:t xml:space="preserve">, возникновении ацидоза </w:t>
                  </w:r>
                  <w:proofErr w:type="gramStart"/>
                  <w:r>
                    <w:rPr>
                      <w:i/>
                      <w:sz w:val="24"/>
                    </w:rPr>
                    <w:t>показана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674B80">
      <w:pPr>
        <w:spacing w:before="121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>интубация трахеи, инвазивная ИВЛ</w:t>
      </w:r>
      <w:r>
        <w:rPr>
          <w:sz w:val="24"/>
          <w:shd w:val="clear" w:color="auto" w:fill="FDFFFF"/>
        </w:rPr>
        <w:t>[55]</w:t>
      </w:r>
      <w:r>
        <w:rPr>
          <w:i/>
          <w:sz w:val="24"/>
          <w:shd w:val="clear" w:color="auto" w:fill="FDFFFF"/>
        </w:rPr>
        <w:t>.</w:t>
      </w:r>
    </w:p>
    <w:p w:rsidR="00D47AD1" w:rsidRDefault="00674B80">
      <w:pPr>
        <w:pStyle w:val="2"/>
        <w:spacing w:before="139"/>
        <w:ind w:left="1988"/>
      </w:pPr>
      <w:proofErr w:type="gramStart"/>
      <w:r>
        <w:rPr>
          <w:spacing w:val="-147"/>
          <w:shd w:val="clear" w:color="auto" w:fill="FDFFFF"/>
        </w:rPr>
        <w:t>Р</w:t>
      </w:r>
      <w:proofErr w:type="gramEnd"/>
      <w:r>
        <w:rPr>
          <w:spacing w:val="87"/>
        </w:rPr>
        <w:t xml:space="preserve"> </w:t>
      </w:r>
      <w:r>
        <w:rPr>
          <w:shd w:val="clear" w:color="auto" w:fill="FDFFFF"/>
        </w:rPr>
        <w:t>екомендация 10. У пациентов с гипоксемической (</w:t>
      </w:r>
      <w:proofErr w:type="gramStart"/>
      <w:r>
        <w:rPr>
          <w:shd w:val="clear" w:color="auto" w:fill="FDFFFF"/>
        </w:rPr>
        <w:t>паренхиматозной</w:t>
      </w:r>
      <w:proofErr w:type="gramEnd"/>
      <w:r>
        <w:rPr>
          <w:shd w:val="clear" w:color="auto" w:fill="FDFFFF"/>
        </w:rPr>
        <w:t xml:space="preserve">) ОДН </w:t>
      </w:r>
      <w:r>
        <w:rPr>
          <w:spacing w:val="15"/>
          <w:shd w:val="clear" w:color="auto" w:fill="FDFFFF"/>
        </w:rPr>
        <w:t xml:space="preserve"> </w:t>
      </w:r>
      <w:r>
        <w:rPr>
          <w:spacing w:val="-3"/>
          <w:shd w:val="clear" w:color="auto" w:fill="FDFFFF"/>
        </w:rPr>
        <w:t>при</w:t>
      </w:r>
    </w:p>
    <w:p w:rsidR="00D47AD1" w:rsidRDefault="00596C70">
      <w:pPr>
        <w:pStyle w:val="a3"/>
        <w:spacing w:before="9"/>
        <w:rPr>
          <w:b/>
          <w:sz w:val="9"/>
        </w:rPr>
      </w:pPr>
      <w:r w:rsidRPr="00596C70">
        <w:pict>
          <v:shape id="_x0000_s1109" type="#_x0000_t202" style="position:absolute;margin-left:85.05pt;margin-top:6.85pt;width:467.55pt;height:14pt;z-index:-251568128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2401"/>
                      <w:tab w:val="left" w:pos="4881"/>
                      <w:tab w:val="left" w:pos="7026"/>
                      <w:tab w:val="left" w:pos="8751"/>
                    </w:tabs>
                    <w:spacing w:line="276" w:lineRule="exact"/>
                    <w:ind w:right="-15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иммуносупрессии</w:t>
                  </w:r>
                  <w:r>
                    <w:rPr>
                      <w:b/>
                      <w:sz w:val="24"/>
                    </w:rPr>
                    <w:tab/>
                    <w:t>(онкогематология,</w:t>
                  </w:r>
                  <w:r>
                    <w:rPr>
                      <w:b/>
                      <w:sz w:val="24"/>
                    </w:rPr>
                    <w:tab/>
                    <w:t>пневмоцистная</w:t>
                  </w:r>
                  <w:r>
                    <w:rPr>
                      <w:b/>
                      <w:sz w:val="24"/>
                    </w:rPr>
                    <w:tab/>
                    <w:t>пневмония,</w:t>
                  </w:r>
                  <w:r>
                    <w:rPr>
                      <w:b/>
                      <w:sz w:val="24"/>
                    </w:rPr>
                    <w:tab/>
                    <w:t>после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трансплантации</w:t>
      </w:r>
      <w:r>
        <w:rPr>
          <w:b/>
          <w:spacing w:val="4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органов)</w:t>
      </w:r>
      <w:r>
        <w:rPr>
          <w:b/>
          <w:spacing w:val="37"/>
          <w:sz w:val="24"/>
          <w:shd w:val="clear" w:color="auto" w:fill="FDFFFF"/>
        </w:rPr>
        <w:t xml:space="preserve"> </w:t>
      </w:r>
      <w:proofErr w:type="gramStart"/>
      <w:r>
        <w:rPr>
          <w:b/>
          <w:sz w:val="24"/>
          <w:shd w:val="clear" w:color="auto" w:fill="FDFFFF"/>
        </w:rPr>
        <w:t>рекомендована</w:t>
      </w:r>
      <w:proofErr w:type="gramEnd"/>
      <w:r>
        <w:rPr>
          <w:b/>
          <w:spacing w:val="38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НИВЛ</w:t>
      </w:r>
      <w:r>
        <w:rPr>
          <w:b/>
          <w:spacing w:val="36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или</w:t>
      </w:r>
      <w:r>
        <w:rPr>
          <w:b/>
          <w:spacing w:val="39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ВПО,</w:t>
      </w:r>
      <w:r>
        <w:rPr>
          <w:b/>
          <w:spacing w:val="37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так</w:t>
      </w:r>
      <w:r>
        <w:rPr>
          <w:b/>
          <w:spacing w:val="36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как</w:t>
      </w:r>
      <w:r>
        <w:rPr>
          <w:b/>
          <w:spacing w:val="35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их</w:t>
      </w:r>
      <w:r>
        <w:rPr>
          <w:b/>
          <w:spacing w:val="3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применение</w:t>
      </w:r>
    </w:p>
    <w:p w:rsidR="00D47AD1" w:rsidRDefault="00596C70">
      <w:pPr>
        <w:pStyle w:val="a3"/>
        <w:spacing w:before="8"/>
        <w:rPr>
          <w:b/>
          <w:sz w:val="9"/>
        </w:rPr>
      </w:pPr>
      <w:r w:rsidRPr="00596C70">
        <w:pict>
          <v:shape id="_x0000_s1108" type="#_x0000_t202" style="position:absolute;margin-left:85.05pt;margin-top:6.8pt;width:467.55pt;height:14.05pt;z-index:-251567104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снижает частоту интубации трахеи, нозокомиальной пневмонии и</w:t>
                  </w:r>
                  <w:r>
                    <w:rPr>
                      <w:b/>
                      <w:spacing w:val="3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летальность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(уровень достоверности доказательств 2, уровень убедительности рекомендаций А).</w:t>
      </w:r>
    </w:p>
    <w:p w:rsidR="00D47AD1" w:rsidRDefault="00674B80">
      <w:pPr>
        <w:tabs>
          <w:tab w:val="left" w:pos="3821"/>
          <w:tab w:val="left" w:pos="4401"/>
          <w:tab w:val="left" w:pos="5485"/>
          <w:tab w:val="left" w:pos="6794"/>
          <w:tab w:val="left" w:pos="9042"/>
        </w:tabs>
        <w:spacing w:before="136"/>
        <w:ind w:left="1988"/>
        <w:rPr>
          <w:i/>
          <w:sz w:val="24"/>
        </w:rPr>
      </w:pPr>
      <w:r>
        <w:rPr>
          <w:i/>
          <w:sz w:val="24"/>
          <w:shd w:val="clear" w:color="auto" w:fill="FDFFFF"/>
        </w:rPr>
        <w:t>Комментарий:</w:t>
      </w:r>
      <w:r>
        <w:rPr>
          <w:i/>
          <w:sz w:val="24"/>
          <w:shd w:val="clear" w:color="auto" w:fill="FDFFFF"/>
        </w:rPr>
        <w:tab/>
        <w:t>По</w:t>
      </w:r>
      <w:r>
        <w:rPr>
          <w:i/>
          <w:sz w:val="24"/>
          <w:shd w:val="clear" w:color="auto" w:fill="FDFFFF"/>
        </w:rPr>
        <w:tab/>
        <w:t>данным</w:t>
      </w:r>
      <w:r>
        <w:rPr>
          <w:i/>
          <w:sz w:val="24"/>
          <w:shd w:val="clear" w:color="auto" w:fill="FDFFFF"/>
        </w:rPr>
        <w:tab/>
        <w:t>5-летнего</w:t>
      </w:r>
      <w:r>
        <w:rPr>
          <w:i/>
          <w:sz w:val="24"/>
          <w:shd w:val="clear" w:color="auto" w:fill="FDFFFF"/>
        </w:rPr>
        <w:tab/>
        <w:t>мультицентрового</w:t>
      </w:r>
      <w:r>
        <w:rPr>
          <w:i/>
          <w:sz w:val="24"/>
          <w:shd w:val="clear" w:color="auto" w:fill="FDFFFF"/>
        </w:rPr>
        <w:tab/>
      </w:r>
      <w:proofErr w:type="gramStart"/>
      <w:r>
        <w:rPr>
          <w:i/>
          <w:sz w:val="24"/>
          <w:shd w:val="clear" w:color="auto" w:fill="FDFFFF"/>
        </w:rPr>
        <w:t>обсервационного</w:t>
      </w:r>
      <w:proofErr w:type="gramEnd"/>
    </w:p>
    <w:p w:rsidR="00D47AD1" w:rsidRDefault="00596C70">
      <w:pPr>
        <w:pStyle w:val="a3"/>
        <w:spacing w:before="1"/>
        <w:rPr>
          <w:i/>
          <w:sz w:val="10"/>
        </w:rPr>
      </w:pPr>
      <w:r w:rsidRPr="00596C70">
        <w:pict>
          <v:shape id="_x0000_s1107" type="#_x0000_t202" style="position:absolute;margin-left:85.05pt;margin-top:7pt;width:467.55pt;height:13.8pt;z-index:-25156608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исследования применения НИВЛ в онкогематологии, получено снижение летальности </w:t>
                  </w:r>
                  <w:proofErr w:type="gramStart"/>
                  <w:r>
                    <w:rPr>
                      <w:i/>
                      <w:sz w:val="24"/>
                    </w:rPr>
                    <w:t>в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i/>
          <w:sz w:val="24"/>
        </w:rPr>
      </w:pPr>
      <w:proofErr w:type="gramStart"/>
      <w:r>
        <w:rPr>
          <w:i/>
          <w:sz w:val="24"/>
          <w:shd w:val="clear" w:color="auto" w:fill="FDFFFF"/>
        </w:rPr>
        <w:t>случае</w:t>
      </w:r>
      <w:proofErr w:type="gramEnd"/>
      <w:r>
        <w:rPr>
          <w:i/>
          <w:sz w:val="24"/>
          <w:shd w:val="clear" w:color="auto" w:fill="FDFFFF"/>
        </w:rPr>
        <w:t xml:space="preserve"> применения НИВЛ как терапии первой линии по сравнению с ингаляцией</w:t>
      </w:r>
      <w:r>
        <w:rPr>
          <w:i/>
          <w:spacing w:val="53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кислорода</w:t>
      </w:r>
    </w:p>
    <w:p w:rsidR="00D47AD1" w:rsidRDefault="00596C70">
      <w:pPr>
        <w:pStyle w:val="a3"/>
        <w:rPr>
          <w:i/>
          <w:sz w:val="10"/>
        </w:rPr>
      </w:pPr>
      <w:r w:rsidRPr="00596C70">
        <w:pict>
          <v:shape id="_x0000_s1106" type="#_x0000_t202" style="position:absolute;margin-left:85.05pt;margin-top:7pt;width:467.55pt;height:13.85pt;z-index:-25156505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[8]</w:t>
                  </w:r>
                  <w:r>
                    <w:rPr>
                      <w:i/>
                      <w:sz w:val="24"/>
                    </w:rPr>
                    <w:t>. При развитии гипоксемической ОДН у пациентов онкогематологии применение</w:t>
                  </w:r>
                  <w:r>
                    <w:rPr>
                      <w:i/>
                      <w:spacing w:val="-1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НИВЛ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05" type="#_x0000_t202" style="position:absolute;margin-left:85.05pt;margin-top:27.6pt;width:467.55pt;height:14pt;z-index:-25156403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772"/>
                      <w:tab w:val="left" w:pos="1544"/>
                      <w:tab w:val="left" w:pos="1876"/>
                      <w:tab w:val="left" w:pos="2937"/>
                      <w:tab w:val="left" w:pos="3769"/>
                      <w:tab w:val="left" w:pos="4097"/>
                      <w:tab w:val="left" w:pos="5582"/>
                      <w:tab w:val="left" w:pos="6902"/>
                      <w:tab w:val="left" w:pos="7926"/>
                      <w:tab w:val="left" w:pos="8266"/>
                    </w:tabs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через</w:t>
                  </w:r>
                  <w:r>
                    <w:rPr>
                      <w:i/>
                      <w:sz w:val="24"/>
                    </w:rPr>
                    <w:tab/>
                    <w:t>шлем</w:t>
                  </w:r>
                  <w:r>
                    <w:rPr>
                      <w:i/>
                      <w:sz w:val="24"/>
                    </w:rPr>
                    <w:tab/>
                    <w:t>в</w:t>
                  </w:r>
                  <w:r>
                    <w:rPr>
                      <w:i/>
                      <w:sz w:val="24"/>
                    </w:rPr>
                    <w:tab/>
                    <w:t>режиме</w:t>
                  </w:r>
                  <w:r>
                    <w:rPr>
                      <w:i/>
                      <w:sz w:val="24"/>
                    </w:rPr>
                    <w:tab/>
                    <w:t>СРАР</w:t>
                  </w:r>
                  <w:r>
                    <w:rPr>
                      <w:i/>
                      <w:sz w:val="24"/>
                    </w:rPr>
                    <w:tab/>
                    <w:t>в</w:t>
                  </w:r>
                  <w:r>
                    <w:rPr>
                      <w:i/>
                      <w:sz w:val="24"/>
                    </w:rPr>
                    <w:tab/>
                    <w:t>профильном</w:t>
                  </w:r>
                  <w:r>
                    <w:rPr>
                      <w:i/>
                      <w:sz w:val="24"/>
                    </w:rPr>
                    <w:tab/>
                    <w:t>отделении</w:t>
                  </w:r>
                  <w:r>
                    <w:rPr>
                      <w:i/>
                      <w:sz w:val="24"/>
                    </w:rPr>
                    <w:tab/>
                    <w:t>привело</w:t>
                  </w:r>
                  <w:r>
                    <w:rPr>
                      <w:i/>
                      <w:sz w:val="24"/>
                    </w:rPr>
                    <w:tab/>
                    <w:t>к</w:t>
                  </w:r>
                  <w:r>
                    <w:rPr>
                      <w:i/>
                      <w:sz w:val="24"/>
                    </w:rPr>
                    <w:tab/>
                    <w:t>снижению</w:t>
                  </w:r>
                </w:p>
              </w:txbxContent>
            </v:textbox>
            <w10:wrap type="topAndBottom" anchorx="page"/>
          </v:shape>
        </w:pict>
      </w: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674B80">
      <w:pPr>
        <w:spacing w:before="121"/>
        <w:ind w:left="577" w:right="318"/>
        <w:jc w:val="center"/>
        <w:rPr>
          <w:i/>
          <w:sz w:val="24"/>
        </w:rPr>
      </w:pPr>
      <w:r>
        <w:rPr>
          <w:i/>
          <w:sz w:val="24"/>
          <w:shd w:val="clear" w:color="auto" w:fill="FDFFFF"/>
        </w:rPr>
        <w:t xml:space="preserve">госпитализаций в ОРИТ, снижению частоты интубации трахеи и летальности </w:t>
      </w:r>
      <w:r>
        <w:rPr>
          <w:sz w:val="24"/>
          <w:shd w:val="clear" w:color="auto" w:fill="FDFFFF"/>
        </w:rPr>
        <w:t>[9]</w:t>
      </w:r>
      <w:r>
        <w:rPr>
          <w:i/>
          <w:sz w:val="24"/>
          <w:shd w:val="clear" w:color="auto" w:fill="FDFFFF"/>
        </w:rPr>
        <w:t>.</w:t>
      </w:r>
    </w:p>
    <w:p w:rsidR="00D47AD1" w:rsidRDefault="00D47AD1">
      <w:pPr>
        <w:jc w:val="center"/>
        <w:rPr>
          <w:sz w:val="24"/>
        </w:rPr>
        <w:sectPr w:rsidR="00D47AD1">
          <w:headerReference w:type="default" r:id="rId26"/>
          <w:footerReference w:type="default" r:id="rId27"/>
          <w:pgSz w:w="11900" w:h="16840"/>
          <w:pgMar w:top="1140" w:right="320" w:bottom="1260" w:left="280" w:header="0" w:footer="1066" w:gutter="0"/>
          <w:pgNumType w:start="16"/>
          <w:cols w:space="720"/>
        </w:sectPr>
      </w:pPr>
    </w:p>
    <w:p w:rsidR="00D47AD1" w:rsidRDefault="00674B80">
      <w:pPr>
        <w:tabs>
          <w:tab w:val="left" w:pos="2532"/>
          <w:tab w:val="left" w:pos="4829"/>
          <w:tab w:val="left" w:pos="7290"/>
          <w:tab w:val="left" w:pos="9058"/>
          <w:tab w:val="left" w:pos="9690"/>
        </w:tabs>
        <w:spacing w:before="72"/>
        <w:ind w:left="1988"/>
        <w:rPr>
          <w:i/>
          <w:sz w:val="24"/>
        </w:rPr>
      </w:pPr>
      <w:r>
        <w:rPr>
          <w:i/>
          <w:sz w:val="24"/>
          <w:shd w:val="clear" w:color="auto" w:fill="FDFFFF"/>
        </w:rPr>
        <w:lastRenderedPageBreak/>
        <w:t>В</w:t>
      </w:r>
      <w:r>
        <w:rPr>
          <w:i/>
          <w:sz w:val="24"/>
          <w:shd w:val="clear" w:color="auto" w:fill="FDFFFF"/>
        </w:rPr>
        <w:tab/>
        <w:t>мультицентровом</w:t>
      </w:r>
      <w:r>
        <w:rPr>
          <w:i/>
          <w:sz w:val="24"/>
          <w:shd w:val="clear" w:color="auto" w:fill="FDFFFF"/>
        </w:rPr>
        <w:tab/>
        <w:t>рандомизированном</w:t>
      </w:r>
      <w:r>
        <w:rPr>
          <w:i/>
          <w:sz w:val="24"/>
          <w:shd w:val="clear" w:color="auto" w:fill="FDFFFF"/>
        </w:rPr>
        <w:tab/>
        <w:t>исследовании</w:t>
      </w:r>
      <w:r>
        <w:rPr>
          <w:i/>
          <w:sz w:val="24"/>
          <w:shd w:val="clear" w:color="auto" w:fill="FDFFFF"/>
        </w:rPr>
        <w:tab/>
        <w:t>по</w:t>
      </w:r>
      <w:r>
        <w:rPr>
          <w:i/>
          <w:sz w:val="24"/>
          <w:shd w:val="clear" w:color="auto" w:fill="FDFFFF"/>
        </w:rPr>
        <w:tab/>
        <w:t>сравнению</w:t>
      </w:r>
    </w:p>
    <w:p w:rsidR="00D47AD1" w:rsidRDefault="00596C70">
      <w:pPr>
        <w:pStyle w:val="a3"/>
        <w:spacing w:before="1"/>
        <w:rPr>
          <w:i/>
          <w:sz w:val="10"/>
        </w:rPr>
      </w:pPr>
      <w:r w:rsidRPr="00596C70">
        <w:pict>
          <v:shape id="_x0000_s1104" type="#_x0000_t202" style="position:absolute;margin-left:85.05pt;margin-top:7pt;width:467.6pt;height:13.8pt;z-index:-251563008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оксигенотерапии с НИВЛ у пациентов онкогематологии не получено значимых различий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03" type="#_x0000_t202" style="position:absolute;margin-left:85.05pt;margin-top:27.65pt;width:467.6pt;height:14pt;z-index:-251561984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spacing w:line="27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по частое интубации трахеи и летальности, </w:t>
                  </w:r>
                  <w:proofErr w:type="gramStart"/>
                  <w:r>
                    <w:rPr>
                      <w:i/>
                      <w:sz w:val="24"/>
                    </w:rPr>
                    <w:t>однако</w:t>
                  </w:r>
                  <w:proofErr w:type="gramEnd"/>
                  <w:r>
                    <w:rPr>
                      <w:i/>
                      <w:sz w:val="24"/>
                    </w:rPr>
                    <w:t xml:space="preserve"> в этом исследовании у 40% вместо</w:t>
                  </w:r>
                </w:p>
              </w:txbxContent>
            </v:textbox>
            <w10:wrap type="topAndBottom" anchorx="page"/>
          </v:shape>
        </w:pict>
      </w: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674B80">
      <w:pPr>
        <w:spacing w:before="121"/>
        <w:ind w:left="1420"/>
        <w:rPr>
          <w:i/>
          <w:sz w:val="18"/>
        </w:rPr>
      </w:pPr>
      <w:r>
        <w:rPr>
          <w:i/>
          <w:sz w:val="24"/>
          <w:shd w:val="clear" w:color="auto" w:fill="FDFFFF"/>
        </w:rPr>
        <w:t>стандартной оксигенотерапии была использована высокопоточная</w:t>
      </w:r>
      <w:r>
        <w:rPr>
          <w:i/>
          <w:spacing w:val="39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оксигенотерапия</w:t>
      </w:r>
      <w:r>
        <w:rPr>
          <w:sz w:val="24"/>
          <w:shd w:val="clear" w:color="auto" w:fill="FDFFFF"/>
        </w:rPr>
        <w:t>[61]</w:t>
      </w:r>
      <w:r>
        <w:rPr>
          <w:i/>
          <w:sz w:val="18"/>
          <w:shd w:val="clear" w:color="auto" w:fill="FDFFFF"/>
        </w:rPr>
        <w:t>.</w:t>
      </w:r>
    </w:p>
    <w:p w:rsidR="00D47AD1" w:rsidRDefault="00596C70">
      <w:pPr>
        <w:pStyle w:val="a3"/>
        <w:spacing w:before="8"/>
        <w:rPr>
          <w:i/>
          <w:sz w:val="9"/>
        </w:rPr>
      </w:pPr>
      <w:r w:rsidRPr="00596C70">
        <w:pict>
          <v:shape id="_x0000_s1102" type="#_x0000_t202" style="position:absolute;margin-left:85.05pt;margin-top:6.8pt;width:467.6pt;height:14pt;z-index:-25156096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Post hoc анализ мультицентрового рандомизированного исследования по сравнению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01" type="#_x0000_t202" style="position:absolute;margin-left:85.05pt;margin-top:27.6pt;width:467.6pt;height:13.85pt;z-index:-25155993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>НИВЛ,</w:t>
                  </w:r>
                  <w:r>
                    <w:rPr>
                      <w:i/>
                      <w:spacing w:val="1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стандартной</w:t>
                  </w:r>
                  <w:r>
                    <w:rPr>
                      <w:i/>
                      <w:spacing w:val="1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</w:t>
                  </w:r>
                  <w:r>
                    <w:rPr>
                      <w:i/>
                      <w:spacing w:val="1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высокопоточной</w:t>
                  </w:r>
                  <w:r>
                    <w:rPr>
                      <w:i/>
                      <w:spacing w:val="1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оксигенотерапии</w:t>
                  </w:r>
                  <w:r>
                    <w:rPr>
                      <w:i/>
                      <w:spacing w:val="1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при</w:t>
                  </w:r>
                  <w:r>
                    <w:rPr>
                      <w:i/>
                      <w:spacing w:val="1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гипоксемической</w:t>
                  </w:r>
                  <w:r>
                    <w:rPr>
                      <w:i/>
                      <w:spacing w:val="1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ОДН</w:t>
                  </w:r>
                  <w:r>
                    <w:rPr>
                      <w:i/>
                      <w:spacing w:val="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[54]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100" type="#_x0000_t202" style="position:absolute;margin-left:85.05pt;margin-top:48.2pt;width:467.6pt;height:14pt;z-index:-25155891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2488"/>
                      <w:tab w:val="left" w:pos="4429"/>
                      <w:tab w:val="left" w:pos="6585"/>
                      <w:tab w:val="left" w:pos="8778"/>
                    </w:tabs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продемонстрировал</w:t>
                  </w:r>
                  <w:r>
                    <w:rPr>
                      <w:i/>
                      <w:sz w:val="24"/>
                    </w:rPr>
                    <w:tab/>
                    <w:t>преимущества</w:t>
                  </w:r>
                  <w:r>
                    <w:rPr>
                      <w:i/>
                      <w:sz w:val="24"/>
                    </w:rPr>
                    <w:tab/>
                    <w:t>высокопоточной</w:t>
                  </w:r>
                  <w:r>
                    <w:rPr>
                      <w:i/>
                      <w:sz w:val="24"/>
                    </w:rPr>
                    <w:tab/>
                    <w:t>оксигенотерапии</w:t>
                  </w:r>
                  <w:r>
                    <w:rPr>
                      <w:i/>
                      <w:sz w:val="24"/>
                    </w:rPr>
                    <w:tab/>
                  </w:r>
                  <w:proofErr w:type="gramStart"/>
                  <w:r>
                    <w:rPr>
                      <w:i/>
                      <w:sz w:val="24"/>
                    </w:rPr>
                    <w:t>перед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596C70">
        <w:pict>
          <v:shape id="_x0000_s1099" type="#_x0000_t202" style="position:absolute;margin-left:85.05pt;margin-top:69pt;width:467.6pt;height:13.8pt;z-index:-251557888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стандартной оксигенотерапией и НИВЛ по снижению частоты интубации трахеи</w:t>
                  </w:r>
                  <w:r>
                    <w:rPr>
                      <w:i/>
                      <w:spacing w:val="2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</w:t>
                  </w:r>
                </w:p>
              </w:txbxContent>
            </v:textbox>
            <w10:wrap type="topAndBottom" anchorx="page"/>
          </v:shape>
        </w:pict>
      </w: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674B80">
      <w:pPr>
        <w:spacing w:before="121"/>
        <w:ind w:left="1420"/>
        <w:rPr>
          <w:i/>
          <w:sz w:val="18"/>
        </w:rPr>
      </w:pPr>
      <w:r>
        <w:rPr>
          <w:i/>
          <w:sz w:val="24"/>
          <w:shd w:val="clear" w:color="auto" w:fill="FDFFFF"/>
        </w:rPr>
        <w:t xml:space="preserve">летальности </w:t>
      </w:r>
      <w:r>
        <w:rPr>
          <w:sz w:val="24"/>
          <w:shd w:val="clear" w:color="auto" w:fill="FDFFFF"/>
        </w:rPr>
        <w:t>[58]</w:t>
      </w:r>
      <w:r>
        <w:rPr>
          <w:i/>
          <w:sz w:val="18"/>
          <w:shd w:val="clear" w:color="auto" w:fill="FDFFFF"/>
        </w:rPr>
        <w:t>.</w:t>
      </w:r>
    </w:p>
    <w:p w:rsidR="00D47AD1" w:rsidRDefault="00674B80">
      <w:pPr>
        <w:spacing w:before="140"/>
        <w:ind w:left="1988"/>
        <w:rPr>
          <w:i/>
          <w:sz w:val="24"/>
        </w:rPr>
      </w:pPr>
      <w:r>
        <w:rPr>
          <w:i/>
          <w:sz w:val="24"/>
          <w:shd w:val="clear" w:color="auto" w:fill="FDFFFF"/>
        </w:rPr>
        <w:t>В исследовании типа «случай-контроль» у пациентов с пневмоцистной пневмонией</w:t>
      </w:r>
    </w:p>
    <w:p w:rsidR="00D47AD1" w:rsidRDefault="00596C70">
      <w:pPr>
        <w:pStyle w:val="a3"/>
        <w:spacing w:before="8"/>
        <w:rPr>
          <w:i/>
          <w:sz w:val="9"/>
        </w:rPr>
      </w:pPr>
      <w:r w:rsidRPr="00596C70">
        <w:pict>
          <v:shape id="_x0000_s1098" type="#_x0000_t202" style="position:absolute;margin-left:85.05pt;margin-top:6.8pt;width:467.6pt;height:14.05pt;z-index:-251556864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вследствие синдрома приобретенного иммунодефицита (ВИЧ-инфекции)</w:t>
                  </w:r>
                  <w:r>
                    <w:rPr>
                      <w:i/>
                      <w:spacing w:val="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применение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 w:line="357" w:lineRule="auto"/>
        <w:ind w:left="1420" w:right="563"/>
        <w:rPr>
          <w:i/>
          <w:sz w:val="24"/>
        </w:rPr>
      </w:pPr>
      <w:r>
        <w:rPr>
          <w:i/>
          <w:sz w:val="24"/>
          <w:shd w:val="clear" w:color="auto" w:fill="FDFFFF"/>
        </w:rPr>
        <w:t>НИВЛ по сравнению с инвазивной ИВЛ привело к снижению частоты интубации трахеи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и летальности</w:t>
      </w:r>
      <w:r>
        <w:rPr>
          <w:i/>
          <w:spacing w:val="-1"/>
          <w:sz w:val="24"/>
          <w:shd w:val="clear" w:color="auto" w:fill="FDFFFF"/>
        </w:rPr>
        <w:t xml:space="preserve"> </w:t>
      </w:r>
      <w:r>
        <w:rPr>
          <w:sz w:val="24"/>
          <w:shd w:val="clear" w:color="auto" w:fill="FDFFFF"/>
        </w:rPr>
        <w:t>[59]</w:t>
      </w:r>
      <w:r>
        <w:rPr>
          <w:i/>
          <w:sz w:val="24"/>
          <w:shd w:val="clear" w:color="auto" w:fill="FDFFFF"/>
        </w:rPr>
        <w:t>.</w:t>
      </w:r>
    </w:p>
    <w:p w:rsidR="00D47AD1" w:rsidRDefault="00674B80">
      <w:pPr>
        <w:spacing w:before="5"/>
        <w:ind w:left="1988"/>
        <w:rPr>
          <w:i/>
          <w:sz w:val="24"/>
        </w:rPr>
      </w:pPr>
      <w:r>
        <w:rPr>
          <w:i/>
          <w:sz w:val="24"/>
          <w:shd w:val="clear" w:color="auto" w:fill="FDFFFF"/>
        </w:rPr>
        <w:t>Применение НИВЛ по сравнению с оксигенотерапией у пациентов после пересадки</w:t>
      </w:r>
    </w:p>
    <w:p w:rsidR="00D47AD1" w:rsidRDefault="00596C70">
      <w:pPr>
        <w:pStyle w:val="a3"/>
        <w:spacing w:before="9"/>
        <w:rPr>
          <w:i/>
          <w:sz w:val="9"/>
        </w:rPr>
      </w:pPr>
      <w:r w:rsidRPr="00596C70">
        <w:pict>
          <v:shape id="_x0000_s1097" type="#_x0000_t202" style="position:absolute;margin-left:85.05pt;margin-top:6.85pt;width:467.6pt;height:14pt;z-index:-25155584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spacing w:line="27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солидных органов (печени, почки, легких) привело к снижению частоты интубации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0"/>
        <w:ind w:left="1420"/>
        <w:rPr>
          <w:i/>
          <w:sz w:val="18"/>
        </w:rPr>
      </w:pPr>
      <w:r>
        <w:rPr>
          <w:i/>
          <w:sz w:val="24"/>
          <w:shd w:val="clear" w:color="auto" w:fill="FDFFFF"/>
        </w:rPr>
        <w:t xml:space="preserve">трахеи, сепсиса и летальности в ОРИТ </w:t>
      </w:r>
      <w:r>
        <w:rPr>
          <w:sz w:val="24"/>
          <w:shd w:val="clear" w:color="auto" w:fill="FDFFFF"/>
        </w:rPr>
        <w:t>[60]</w:t>
      </w:r>
      <w:r>
        <w:rPr>
          <w:i/>
          <w:sz w:val="18"/>
          <w:shd w:val="clear" w:color="auto" w:fill="FDFFFF"/>
        </w:rPr>
        <w:t>.</w:t>
      </w:r>
    </w:p>
    <w:p w:rsidR="00D47AD1" w:rsidRDefault="00D47AD1">
      <w:pPr>
        <w:pStyle w:val="a3"/>
        <w:rPr>
          <w:i/>
          <w:sz w:val="20"/>
        </w:rPr>
      </w:pPr>
    </w:p>
    <w:p w:rsidR="00D47AD1" w:rsidRDefault="00D47AD1">
      <w:pPr>
        <w:pStyle w:val="a3"/>
        <w:spacing w:before="3"/>
        <w:rPr>
          <w:i/>
          <w:sz w:val="20"/>
        </w:rPr>
      </w:pPr>
    </w:p>
    <w:p w:rsidR="00D47AD1" w:rsidRDefault="00674B80">
      <w:pPr>
        <w:pStyle w:val="2"/>
        <w:spacing w:before="90"/>
        <w:ind w:left="1988"/>
      </w:pPr>
      <w:proofErr w:type="gramStart"/>
      <w:r>
        <w:rPr>
          <w:spacing w:val="-147"/>
          <w:shd w:val="clear" w:color="auto" w:fill="FDFFFF"/>
        </w:rPr>
        <w:t>Р</w:t>
      </w:r>
      <w:proofErr w:type="gramEnd"/>
      <w:r>
        <w:rPr>
          <w:spacing w:val="89"/>
        </w:rPr>
        <w:t xml:space="preserve"> </w:t>
      </w:r>
      <w:r>
        <w:rPr>
          <w:shd w:val="clear" w:color="auto" w:fill="FDFFFF"/>
        </w:rPr>
        <w:t xml:space="preserve">екомендация 11. </w:t>
      </w:r>
      <w:proofErr w:type="gramStart"/>
      <w:r>
        <w:rPr>
          <w:shd w:val="clear" w:color="auto" w:fill="FDFFFF"/>
        </w:rPr>
        <w:t>У пациентов групп риска (ХОБЛ с гиперкапнией, ожирение</w:t>
      </w:r>
      <w:r>
        <w:rPr>
          <w:spacing w:val="59"/>
          <w:shd w:val="clear" w:color="auto" w:fill="FDFFFF"/>
        </w:rPr>
        <w:t xml:space="preserve"> </w:t>
      </w:r>
      <w:r>
        <w:rPr>
          <w:shd w:val="clear" w:color="auto" w:fill="FDFFFF"/>
        </w:rPr>
        <w:t>с</w:t>
      </w:r>
      <w:proofErr w:type="gramEnd"/>
    </w:p>
    <w:p w:rsidR="00D47AD1" w:rsidRDefault="00596C70">
      <w:pPr>
        <w:pStyle w:val="a3"/>
        <w:spacing w:before="9"/>
        <w:rPr>
          <w:b/>
          <w:sz w:val="9"/>
        </w:rPr>
      </w:pPr>
      <w:r w:rsidRPr="00596C70">
        <w:pict>
          <v:shape id="_x0000_s1096" type="#_x0000_t202" style="position:absolute;margin-left:85.05pt;margin-top:6.8pt;width:467.6pt;height:14pt;z-index:-25155481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1928"/>
                      <w:tab w:val="left" w:pos="3337"/>
                      <w:tab w:val="left" w:pos="4757"/>
                      <w:tab w:val="left" w:pos="6974"/>
                      <w:tab w:val="left" w:pos="7906"/>
                    </w:tabs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гиперкапнией,</w:t>
                  </w:r>
                  <w:r>
                    <w:rPr>
                      <w:b/>
                      <w:sz w:val="24"/>
                    </w:rPr>
                    <w:tab/>
                    <w:t>застойная</w:t>
                  </w:r>
                  <w:r>
                    <w:rPr>
                      <w:b/>
                      <w:sz w:val="24"/>
                    </w:rPr>
                    <w:tab/>
                    <w:t>сердечная</w:t>
                  </w:r>
                  <w:r>
                    <w:rPr>
                      <w:b/>
                      <w:sz w:val="24"/>
                    </w:rPr>
                    <w:tab/>
                    <w:t>недостаточность)</w:t>
                  </w:r>
                  <w:r>
                    <w:rPr>
                      <w:b/>
                      <w:sz w:val="24"/>
                    </w:rPr>
                    <w:tab/>
                    <w:t>после</w:t>
                  </w:r>
                  <w:r>
                    <w:rPr>
                      <w:b/>
                      <w:sz w:val="24"/>
                    </w:rPr>
                    <w:tab/>
                  </w:r>
                  <w:proofErr w:type="gramStart"/>
                  <w:r>
                    <w:rPr>
                      <w:b/>
                      <w:sz w:val="24"/>
                    </w:rPr>
                    <w:t>оперативных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596C70">
        <w:pict>
          <v:shape id="_x0000_s1095" type="#_x0000_t202" style="position:absolute;margin-left:85.05pt;margin-top:27.6pt;width:467.6pt;height:13.8pt;z-index:-25155379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2040"/>
                      <w:tab w:val="left" w:pos="4181"/>
                      <w:tab w:val="left" w:pos="5378"/>
                      <w:tab w:val="left" w:pos="6245"/>
                      <w:tab w:val="left" w:pos="8346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вмешательств</w:t>
                  </w:r>
                  <w:r>
                    <w:rPr>
                      <w:b/>
                      <w:sz w:val="24"/>
                    </w:rPr>
                    <w:tab/>
                  </w:r>
                  <w:proofErr w:type="gramStart"/>
                  <w:r>
                    <w:rPr>
                      <w:b/>
                      <w:sz w:val="24"/>
                    </w:rPr>
                    <w:t>рекомендована</w:t>
                  </w:r>
                  <w:proofErr w:type="gramEnd"/>
                  <w:r>
                    <w:rPr>
                      <w:b/>
                      <w:sz w:val="24"/>
                    </w:rPr>
                    <w:tab/>
                    <w:t>НИВЛ</w:t>
                  </w:r>
                  <w:r>
                    <w:rPr>
                      <w:b/>
                      <w:sz w:val="24"/>
                    </w:rPr>
                    <w:tab/>
                    <w:t>для</w:t>
                  </w:r>
                  <w:r>
                    <w:rPr>
                      <w:b/>
                      <w:sz w:val="24"/>
                    </w:rPr>
                    <w:tab/>
                    <w:t>профилактики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pacing w:val="-3"/>
                      <w:sz w:val="24"/>
                    </w:rPr>
                    <w:t>развития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094" type="#_x0000_t202" style="position:absolute;margin-left:85.05pt;margin-top:48.2pt;width:467.6pt;height:14pt;z-index:-251552768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постэкстубационной</w:t>
                  </w:r>
                  <w:r>
                    <w:rPr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ОДН,</w:t>
                  </w:r>
                  <w:r>
                    <w:rPr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так</w:t>
                  </w:r>
                  <w:r>
                    <w:rPr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как</w:t>
                  </w:r>
                  <w:r>
                    <w:rPr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это</w:t>
                  </w:r>
                  <w:r>
                    <w:rPr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приводит</w:t>
                  </w:r>
                  <w:r>
                    <w:rPr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</w:t>
                  </w:r>
                  <w:r>
                    <w:rPr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уменьшению</w:t>
                  </w:r>
                  <w:r>
                    <w:rPr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частоты</w:t>
                  </w:r>
                  <w:r>
                    <w:rPr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интубаций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093" type="#_x0000_t202" style="position:absolute;margin-left:85.05pt;margin-top:69.05pt;width:467.6pt;height:13.8pt;z-index:-251551744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трахеи и снижению летальности; применение неинвазивной ИВЛ у этих групп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092" type="#_x0000_t202" style="position:absolute;margin-left:85.05pt;margin-top:89.65pt;width:467.6pt;height:14pt;z-index:-25155072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пациентов</w:t>
                  </w:r>
                  <w:r>
                    <w:rPr>
                      <w:b/>
                      <w:sz w:val="24"/>
                      <w:u w:val="thick"/>
                    </w:rPr>
                    <w:t xml:space="preserve"> при уже </w:t>
                  </w:r>
                  <w:proofErr w:type="gramStart"/>
                  <w:r>
                    <w:rPr>
                      <w:b/>
                      <w:sz w:val="24"/>
                      <w:u w:val="thick"/>
                    </w:rPr>
                    <w:t>развившейся</w:t>
                  </w:r>
                  <w:proofErr w:type="gramEnd"/>
                  <w:r>
                    <w:rPr>
                      <w:b/>
                      <w:sz w:val="24"/>
                      <w:u w:val="thick"/>
                    </w:rPr>
                    <w:t xml:space="preserve"> постэкстубационной ОДН неэффективно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 может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091" type="#_x0000_t202" style="position:absolute;margin-left:85.05pt;margin-top:110.45pt;width:467.6pt;height:13.8pt;z-index:-25154969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1392"/>
                      <w:tab w:val="left" w:pos="1760"/>
                      <w:tab w:val="left" w:pos="2984"/>
                      <w:tab w:val="left" w:pos="4385"/>
                      <w:tab w:val="left" w:pos="5349"/>
                      <w:tab w:val="left" w:pos="5718"/>
                      <w:tab w:val="left" w:pos="7198"/>
                      <w:tab w:val="left" w:pos="8398"/>
                    </w:tabs>
                    <w:spacing w:line="276" w:lineRule="exact"/>
                    <w:ind w:right="-15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приводить</w:t>
                  </w:r>
                  <w:r>
                    <w:rPr>
                      <w:b/>
                      <w:sz w:val="24"/>
                    </w:rPr>
                    <w:tab/>
                    <w:t>к</w:t>
                  </w:r>
                  <w:r>
                    <w:rPr>
                      <w:b/>
                      <w:sz w:val="24"/>
                    </w:rPr>
                    <w:tab/>
                    <w:t>задержке</w:t>
                  </w:r>
                  <w:r>
                    <w:rPr>
                      <w:b/>
                      <w:sz w:val="24"/>
                    </w:rPr>
                    <w:tab/>
                    <w:t>интубации</w:t>
                  </w:r>
                  <w:r>
                    <w:rPr>
                      <w:b/>
                      <w:sz w:val="24"/>
                    </w:rPr>
                    <w:tab/>
                    <w:t>трахеи</w:t>
                  </w:r>
                  <w:r>
                    <w:rPr>
                      <w:b/>
                      <w:sz w:val="24"/>
                    </w:rPr>
                    <w:tab/>
                    <w:t>и</w:t>
                  </w:r>
                  <w:r>
                    <w:rPr>
                      <w:b/>
                      <w:sz w:val="24"/>
                    </w:rPr>
                    <w:tab/>
                    <w:t>ухудшению</w:t>
                  </w:r>
                  <w:r>
                    <w:rPr>
                      <w:b/>
                      <w:sz w:val="24"/>
                    </w:rPr>
                    <w:tab/>
                    <w:t>прогноза</w:t>
                  </w:r>
                  <w:r>
                    <w:rPr>
                      <w:b/>
                      <w:sz w:val="24"/>
                    </w:rPr>
                    <w:tab/>
                    <w:t>(уровень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47AD1" w:rsidRDefault="00D47AD1">
      <w:pPr>
        <w:pStyle w:val="a3"/>
        <w:spacing w:before="5"/>
        <w:rPr>
          <w:b/>
          <w:sz w:val="8"/>
        </w:rPr>
      </w:pPr>
    </w:p>
    <w:p w:rsidR="00D47AD1" w:rsidRDefault="00D47AD1">
      <w:pPr>
        <w:pStyle w:val="a3"/>
        <w:spacing w:before="5"/>
        <w:rPr>
          <w:b/>
          <w:sz w:val="8"/>
        </w:rPr>
      </w:pPr>
    </w:p>
    <w:p w:rsidR="00D47AD1" w:rsidRDefault="00D47AD1">
      <w:pPr>
        <w:pStyle w:val="a3"/>
        <w:spacing w:before="5"/>
        <w:rPr>
          <w:b/>
          <w:sz w:val="8"/>
        </w:rPr>
      </w:pPr>
    </w:p>
    <w:p w:rsidR="00D47AD1" w:rsidRDefault="00D47AD1">
      <w:pPr>
        <w:pStyle w:val="a3"/>
        <w:spacing w:before="4"/>
        <w:rPr>
          <w:b/>
          <w:sz w:val="8"/>
        </w:rPr>
      </w:pPr>
    </w:p>
    <w:p w:rsidR="00D47AD1" w:rsidRDefault="00D47AD1">
      <w:pPr>
        <w:pStyle w:val="a3"/>
        <w:spacing w:before="5"/>
        <w:rPr>
          <w:b/>
          <w:sz w:val="8"/>
        </w:rPr>
      </w:pPr>
    </w:p>
    <w:p w:rsidR="00D47AD1" w:rsidRDefault="00674B80">
      <w:pPr>
        <w:spacing w:before="120"/>
        <w:ind w:right="318"/>
        <w:jc w:val="center"/>
        <w:rPr>
          <w:b/>
          <w:i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достоверности доказательств 2, уровень убедительности рекомендаций </w:t>
      </w:r>
      <w:r>
        <w:rPr>
          <w:b/>
          <w:spacing w:val="-2"/>
          <w:sz w:val="24"/>
          <w:shd w:val="clear" w:color="auto" w:fill="FDFFFF"/>
        </w:rPr>
        <w:t>А)</w:t>
      </w:r>
      <w:r>
        <w:rPr>
          <w:b/>
          <w:i/>
          <w:spacing w:val="-2"/>
          <w:sz w:val="24"/>
          <w:shd w:val="clear" w:color="auto" w:fill="FDFFFF"/>
        </w:rPr>
        <w:t>.</w:t>
      </w:r>
    </w:p>
    <w:p w:rsidR="00D47AD1" w:rsidRDefault="00596C70">
      <w:pPr>
        <w:pStyle w:val="a3"/>
        <w:spacing w:before="1"/>
        <w:rPr>
          <w:b/>
          <w:i/>
          <w:sz w:val="10"/>
        </w:rPr>
      </w:pPr>
      <w:r w:rsidRPr="00596C70">
        <w:pict>
          <v:shape id="_x0000_s1090" type="#_x0000_t202" style="position:absolute;margin-left:113.45pt;margin-top:7.05pt;width:439.15pt;height:13.8pt;z-index:-25154867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1960"/>
                      <w:tab w:val="left" w:pos="4301"/>
                      <w:tab w:val="left" w:pos="6754"/>
                      <w:tab w:val="left" w:pos="8546"/>
                    </w:tabs>
                    <w:ind w:left="-1"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Комментарий.</w:t>
                  </w:r>
                  <w:r>
                    <w:rPr>
                      <w:i/>
                      <w:sz w:val="24"/>
                    </w:rPr>
                    <w:tab/>
                    <w:t>Мультицентровое</w:t>
                  </w:r>
                  <w:r>
                    <w:rPr>
                      <w:i/>
                      <w:sz w:val="24"/>
                    </w:rPr>
                    <w:tab/>
                    <w:t>рандомизированное</w:t>
                  </w:r>
                  <w:r>
                    <w:rPr>
                      <w:i/>
                      <w:sz w:val="24"/>
                    </w:rPr>
                    <w:tab/>
                    <w:t>исследование</w:t>
                  </w:r>
                  <w:r>
                    <w:rPr>
                      <w:i/>
                      <w:sz w:val="24"/>
                    </w:rPr>
                    <w:tab/>
                  </w:r>
                  <w:proofErr w:type="gramStart"/>
                  <w:r>
                    <w:rPr>
                      <w:i/>
                      <w:sz w:val="24"/>
                    </w:rPr>
                    <w:t>по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596C70">
        <w:pict>
          <v:shape id="_x0000_s1089" type="#_x0000_t202" style="position:absolute;margin-left:85.05pt;margin-top:27.65pt;width:467.6pt;height:14.05pt;z-index:-251547648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сравнительной</w:t>
                  </w:r>
                  <w:r>
                    <w:rPr>
                      <w:i/>
                      <w:spacing w:val="3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оценке</w:t>
                  </w:r>
                  <w:r>
                    <w:rPr>
                      <w:i/>
                      <w:spacing w:val="3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эффективности</w:t>
                  </w:r>
                  <w:r>
                    <w:rPr>
                      <w:i/>
                      <w:spacing w:val="3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НИВЛ</w:t>
                  </w:r>
                  <w:r>
                    <w:rPr>
                      <w:i/>
                      <w:spacing w:val="3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</w:t>
                  </w:r>
                  <w:r>
                    <w:rPr>
                      <w:i/>
                      <w:spacing w:val="3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стандартной</w:t>
                  </w:r>
                  <w:r>
                    <w:rPr>
                      <w:i/>
                      <w:spacing w:val="3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оксигенотерапии</w:t>
                  </w:r>
                  <w:r>
                    <w:rPr>
                      <w:i/>
                      <w:spacing w:val="34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</w:rPr>
                    <w:t>при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47AD1" w:rsidRDefault="00D47AD1">
      <w:pPr>
        <w:pStyle w:val="a3"/>
        <w:spacing w:before="5"/>
        <w:rPr>
          <w:b/>
          <w:i/>
          <w:sz w:val="8"/>
        </w:rPr>
      </w:pPr>
    </w:p>
    <w:p w:rsidR="00D47AD1" w:rsidRDefault="00674B80">
      <w:pPr>
        <w:spacing w:before="121"/>
        <w:ind w:left="1420"/>
        <w:rPr>
          <w:i/>
          <w:sz w:val="24"/>
        </w:rPr>
      </w:pPr>
      <w:r>
        <w:rPr>
          <w:i/>
          <w:sz w:val="24"/>
          <w:u w:val="single"/>
          <w:shd w:val="clear" w:color="auto" w:fill="FDFFFF"/>
        </w:rPr>
        <w:t xml:space="preserve">развившейся </w:t>
      </w:r>
      <w:r>
        <w:rPr>
          <w:i/>
          <w:sz w:val="24"/>
          <w:shd w:val="clear" w:color="auto" w:fill="FDFFFF"/>
        </w:rPr>
        <w:t>гипоксемической послеоперационной ОДН через 48 часов и более после</w:t>
      </w:r>
    </w:p>
    <w:p w:rsidR="00D47AD1" w:rsidRDefault="00596C70">
      <w:pPr>
        <w:pStyle w:val="a3"/>
        <w:spacing w:before="8"/>
        <w:rPr>
          <w:i/>
          <w:sz w:val="9"/>
        </w:rPr>
      </w:pPr>
      <w:r w:rsidRPr="00596C70">
        <w:pict>
          <v:shape id="_x0000_s1088" type="#_x0000_t202" style="position:absolute;margin-left:85.05pt;margin-top:6.8pt;width:467.6pt;height:14pt;z-index:-251546624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плановой экстубации трахеи продемонстрировало отсрочку интубации трахеи</w:t>
                  </w:r>
                  <w:r>
                    <w:rPr>
                      <w:i/>
                      <w:spacing w:val="4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087" type="#_x0000_t202" style="position:absolute;margin-left:85.05pt;margin-top:27.6pt;width:467.6pt;height:13.8pt;z-index:-25154560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увеличение летальности в группе НИВЛ </w:t>
                  </w:r>
                  <w:r>
                    <w:rPr>
                      <w:sz w:val="24"/>
                    </w:rPr>
                    <w:t>[64]</w:t>
                  </w:r>
                  <w:r>
                    <w:rPr>
                      <w:i/>
                      <w:sz w:val="24"/>
                    </w:rPr>
                    <w:t>. В другом рандомизированном</w:t>
                  </w:r>
                  <w:r>
                    <w:rPr>
                      <w:i/>
                      <w:spacing w:val="2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исследовании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086" type="#_x0000_t202" style="position:absolute;margin-left:85.05pt;margin-top:48.2pt;width:467.6pt;height:14pt;z-index:-25154457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по</w:t>
                  </w:r>
                  <w:r>
                    <w:rPr>
                      <w:i/>
                      <w:spacing w:val="4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сравнительной</w:t>
                  </w:r>
                  <w:r>
                    <w:rPr>
                      <w:i/>
                      <w:spacing w:val="4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оценке</w:t>
                  </w:r>
                  <w:r>
                    <w:rPr>
                      <w:i/>
                      <w:spacing w:val="4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эффективности</w:t>
                  </w:r>
                  <w:r>
                    <w:rPr>
                      <w:i/>
                      <w:spacing w:val="4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НИВЛ</w:t>
                  </w:r>
                  <w:r>
                    <w:rPr>
                      <w:i/>
                      <w:spacing w:val="4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</w:t>
                  </w:r>
                  <w:r>
                    <w:rPr>
                      <w:i/>
                      <w:spacing w:val="4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стандартной</w:t>
                  </w:r>
                  <w:r>
                    <w:rPr>
                      <w:i/>
                      <w:spacing w:val="4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оксигенотерапии</w:t>
                  </w:r>
                  <w:r>
                    <w:rPr>
                      <w:i/>
                      <w:spacing w:val="46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</w:rPr>
                    <w:t>при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596C70">
        <w:pict>
          <v:shape id="_x0000_s1085" type="#_x0000_t202" style="position:absolute;margin-left:85.05pt;margin-top:69pt;width:467.6pt;height:13.85pt;z-index:-25154355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  <w:u w:val="single"/>
                    </w:rPr>
                    <w:t>развившейся</w:t>
                  </w:r>
                  <w:proofErr w:type="gramEnd"/>
                  <w:r>
                    <w:rPr>
                      <w:i/>
                      <w:sz w:val="24"/>
                    </w:rPr>
                    <w:t xml:space="preserve"> гипоксемической послеоперационной ОДН у пациентов с сопутствующей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084" type="#_x0000_t202" style="position:absolute;margin-left:85.05pt;margin-top:89.6pt;width:467.6pt;height:14pt;z-index:-251542528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хронической сердечной недостаточностью и ХОБЛ не получено различий по</w:t>
                  </w:r>
                  <w:r>
                    <w:rPr>
                      <w:i/>
                      <w:spacing w:val="-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частоте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083" type="#_x0000_t202" style="position:absolute;margin-left:85.05pt;margin-top:110.45pt;width:467.6pt;height:13.8pt;z-index:-251541504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реинтубации и летальности </w:t>
                  </w:r>
                  <w:r>
                    <w:rPr>
                      <w:sz w:val="24"/>
                    </w:rPr>
                    <w:t>[65]</w:t>
                  </w:r>
                  <w:r>
                    <w:rPr>
                      <w:i/>
                      <w:sz w:val="24"/>
                    </w:rPr>
                    <w:t>. В нескольких рандомизированных</w:t>
                  </w:r>
                  <w:r>
                    <w:rPr>
                      <w:i/>
                      <w:spacing w:val="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исследованиях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082" type="#_x0000_t202" style="position:absolute;margin-left:85.05pt;margin-top:131.05pt;width:467.6pt;height:14pt;z-index:-25154048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продемонстрировано</w:t>
                  </w:r>
                  <w:r>
                    <w:rPr>
                      <w:i/>
                      <w:spacing w:val="3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снижение</w:t>
                  </w:r>
                  <w:r>
                    <w:rPr>
                      <w:i/>
                      <w:spacing w:val="3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частоты</w:t>
                  </w:r>
                  <w:r>
                    <w:rPr>
                      <w:i/>
                      <w:spacing w:val="3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реинтубации</w:t>
                  </w:r>
                  <w:r>
                    <w:rPr>
                      <w:i/>
                      <w:spacing w:val="3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трахеи,</w:t>
                  </w:r>
                  <w:r>
                    <w:rPr>
                      <w:i/>
                      <w:spacing w:val="3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летальности</w:t>
                  </w:r>
                  <w:r>
                    <w:rPr>
                      <w:i/>
                      <w:spacing w:val="3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в</w:t>
                  </w:r>
                  <w:r>
                    <w:rPr>
                      <w:i/>
                      <w:spacing w:val="3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ОРИТ</w:t>
                  </w:r>
                  <w:r>
                    <w:rPr>
                      <w:i/>
                      <w:spacing w:val="3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</w:t>
                  </w:r>
                </w:p>
              </w:txbxContent>
            </v:textbox>
            <w10:wrap type="topAndBottom" anchorx="page"/>
          </v:shape>
        </w:pict>
      </w: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D47AD1">
      <w:pPr>
        <w:pStyle w:val="a3"/>
        <w:spacing w:before="4"/>
        <w:rPr>
          <w:i/>
          <w:sz w:val="8"/>
        </w:rPr>
      </w:pP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D47AD1">
      <w:pPr>
        <w:rPr>
          <w:sz w:val="8"/>
        </w:rPr>
        <w:sectPr w:rsidR="00D47AD1">
          <w:headerReference w:type="default" r:id="rId28"/>
          <w:footerReference w:type="default" r:id="rId29"/>
          <w:pgSz w:w="11900" w:h="16840"/>
          <w:pgMar w:top="1060" w:right="320" w:bottom="1260" w:left="280" w:header="0" w:footer="1066" w:gutter="0"/>
          <w:pgNumType w:start="17"/>
          <w:cols w:space="720"/>
        </w:sectPr>
      </w:pPr>
    </w:p>
    <w:p w:rsidR="00D47AD1" w:rsidRDefault="00674B80">
      <w:pPr>
        <w:pStyle w:val="a4"/>
        <w:numPr>
          <w:ilvl w:val="0"/>
          <w:numId w:val="7"/>
        </w:numPr>
        <w:tabs>
          <w:tab w:val="left" w:pos="1742"/>
        </w:tabs>
        <w:spacing w:before="72" w:line="360" w:lineRule="auto"/>
        <w:ind w:right="524" w:firstLine="0"/>
        <w:jc w:val="both"/>
        <w:rPr>
          <w:i/>
          <w:sz w:val="24"/>
        </w:rPr>
      </w:pPr>
      <w:r>
        <w:rPr>
          <w:i/>
          <w:sz w:val="24"/>
          <w:shd w:val="clear" w:color="auto" w:fill="FDFFFF"/>
        </w:rPr>
        <w:lastRenderedPageBreak/>
        <w:t xml:space="preserve">дневной летальности при </w:t>
      </w:r>
      <w:r>
        <w:rPr>
          <w:i/>
          <w:sz w:val="24"/>
          <w:u w:val="single"/>
          <w:shd w:val="clear" w:color="auto" w:fill="FDFFFF"/>
        </w:rPr>
        <w:t>профилактике</w:t>
      </w:r>
      <w:r>
        <w:rPr>
          <w:i/>
          <w:sz w:val="24"/>
          <w:shd w:val="clear" w:color="auto" w:fill="FDFFFF"/>
        </w:rPr>
        <w:t xml:space="preserve"> развития постэкстубационной ОДН у пациентов высокого риска (ХОБЛ с гиперкапнией, застойная сердечная недостаточность, ожирение с гиперкапнией)</w:t>
      </w:r>
      <w:r>
        <w:rPr>
          <w:sz w:val="24"/>
          <w:shd w:val="clear" w:color="auto" w:fill="FDFFFF"/>
        </w:rPr>
        <w:t>[40, 42, 62,</w:t>
      </w:r>
      <w:r>
        <w:rPr>
          <w:spacing w:val="-3"/>
          <w:sz w:val="24"/>
          <w:shd w:val="clear" w:color="auto" w:fill="FDFFFF"/>
        </w:rPr>
        <w:t xml:space="preserve"> </w:t>
      </w:r>
      <w:r>
        <w:rPr>
          <w:sz w:val="24"/>
          <w:shd w:val="clear" w:color="auto" w:fill="FDFFFF"/>
        </w:rPr>
        <w:t>63]</w:t>
      </w:r>
      <w:r>
        <w:rPr>
          <w:i/>
          <w:sz w:val="24"/>
          <w:shd w:val="clear" w:color="auto" w:fill="FDFFFF"/>
        </w:rPr>
        <w:t>.</w:t>
      </w:r>
    </w:p>
    <w:p w:rsidR="00D47AD1" w:rsidRDefault="00674B80">
      <w:pPr>
        <w:spacing w:before="42"/>
        <w:ind w:left="1420"/>
        <w:rPr>
          <w:b/>
          <w:sz w:val="24"/>
        </w:rPr>
      </w:pPr>
      <w:bookmarkStart w:id="7" w:name="_bookmark11"/>
      <w:bookmarkEnd w:id="7"/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2.2. Противопоказания для НИВЛ</w:t>
      </w:r>
    </w:p>
    <w:p w:rsidR="00D47AD1" w:rsidRDefault="00D47AD1">
      <w:pPr>
        <w:pStyle w:val="a3"/>
        <w:spacing w:before="2"/>
        <w:rPr>
          <w:b/>
          <w:sz w:val="16"/>
        </w:rPr>
      </w:pPr>
    </w:p>
    <w:p w:rsidR="00D47AD1" w:rsidRDefault="00674B80">
      <w:pPr>
        <w:tabs>
          <w:tab w:val="left" w:pos="3008"/>
          <w:tab w:val="left" w:pos="4229"/>
          <w:tab w:val="left" w:pos="5529"/>
          <w:tab w:val="left" w:pos="7458"/>
          <w:tab w:val="left" w:pos="9366"/>
          <w:tab w:val="left" w:pos="9899"/>
        </w:tabs>
        <w:spacing w:before="90" w:line="360" w:lineRule="auto"/>
        <w:ind w:left="1420" w:right="520" w:firstLine="567"/>
        <w:rPr>
          <w:b/>
          <w:sz w:val="24"/>
        </w:rPr>
      </w:pPr>
      <w:r>
        <w:rPr>
          <w:b/>
          <w:sz w:val="24"/>
        </w:rPr>
        <w:t xml:space="preserve">Рекомендация 12. </w:t>
      </w:r>
      <w:proofErr w:type="gramStart"/>
      <w:r>
        <w:rPr>
          <w:b/>
          <w:sz w:val="24"/>
        </w:rPr>
        <w:t>Неинвазивная респираторная поддержка не рекомендуется в следующих</w:t>
      </w:r>
      <w:r>
        <w:rPr>
          <w:b/>
          <w:sz w:val="24"/>
        </w:rPr>
        <w:tab/>
        <w:t>случаях</w:t>
      </w:r>
      <w:r>
        <w:rPr>
          <w:b/>
          <w:sz w:val="24"/>
        </w:rPr>
        <w:tab/>
      </w:r>
      <w:r>
        <w:rPr>
          <w:b/>
          <w:sz w:val="24"/>
          <w:shd w:val="clear" w:color="auto" w:fill="FDFFFF"/>
        </w:rPr>
        <w:t>(уровень</w:t>
      </w:r>
      <w:r>
        <w:rPr>
          <w:b/>
          <w:sz w:val="24"/>
          <w:shd w:val="clear" w:color="auto" w:fill="FDFFFF"/>
        </w:rPr>
        <w:tab/>
        <w:t>достоверности</w:t>
      </w:r>
      <w:r>
        <w:rPr>
          <w:b/>
          <w:sz w:val="24"/>
          <w:shd w:val="clear" w:color="auto" w:fill="FDFFFF"/>
        </w:rPr>
        <w:tab/>
        <w:t>доказательств</w:t>
      </w:r>
      <w:r>
        <w:rPr>
          <w:b/>
          <w:sz w:val="24"/>
          <w:shd w:val="clear" w:color="auto" w:fill="FDFFFF"/>
        </w:rPr>
        <w:tab/>
        <w:t>3,</w:t>
      </w:r>
      <w:r>
        <w:rPr>
          <w:b/>
          <w:sz w:val="24"/>
          <w:shd w:val="clear" w:color="auto" w:fill="FDFFFF"/>
        </w:rPr>
        <w:tab/>
      </w:r>
      <w:r>
        <w:rPr>
          <w:b/>
          <w:spacing w:val="-3"/>
          <w:sz w:val="24"/>
          <w:shd w:val="clear" w:color="auto" w:fill="FDFFFF"/>
        </w:rPr>
        <w:t>уровень</w:t>
      </w:r>
      <w:proofErr w:type="gramEnd"/>
    </w:p>
    <w:p w:rsidR="00D47AD1" w:rsidRDefault="00674B80">
      <w:pPr>
        <w:spacing w:before="1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убедительности рекомендаций В)</w:t>
      </w:r>
      <w:r>
        <w:rPr>
          <w:b/>
          <w:sz w:val="24"/>
        </w:rPr>
        <w:t>:</w:t>
      </w:r>
    </w:p>
    <w:p w:rsidR="00D47AD1" w:rsidRDefault="00674B80">
      <w:pPr>
        <w:pStyle w:val="a4"/>
        <w:numPr>
          <w:ilvl w:val="1"/>
          <w:numId w:val="7"/>
        </w:numPr>
        <w:tabs>
          <w:tab w:val="left" w:pos="2309"/>
        </w:tabs>
        <w:spacing w:before="136"/>
        <w:jc w:val="left"/>
        <w:rPr>
          <w:b/>
          <w:sz w:val="24"/>
        </w:rPr>
      </w:pPr>
      <w:r>
        <w:rPr>
          <w:spacing w:val="-60"/>
          <w:w w:val="99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отсутствие самостоятельного дыхания</w:t>
      </w:r>
      <w:r>
        <w:rPr>
          <w:b/>
          <w:spacing w:val="5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(апноэ);</w:t>
      </w:r>
    </w:p>
    <w:p w:rsidR="00D47AD1" w:rsidRDefault="00674B80">
      <w:pPr>
        <w:pStyle w:val="a4"/>
        <w:numPr>
          <w:ilvl w:val="1"/>
          <w:numId w:val="7"/>
        </w:numPr>
        <w:tabs>
          <w:tab w:val="left" w:pos="2301"/>
        </w:tabs>
        <w:spacing w:before="140" w:line="357" w:lineRule="auto"/>
        <w:ind w:left="1420" w:right="526" w:firstLine="567"/>
        <w:jc w:val="left"/>
        <w:rPr>
          <w:b/>
          <w:sz w:val="24"/>
        </w:rPr>
      </w:pPr>
      <w:r>
        <w:rPr>
          <w:b/>
          <w:sz w:val="24"/>
        </w:rPr>
        <w:t>нестабильная гемодинамика (гипотензия, ишемия или инфаркт миокарда, жизнеугрожающая аритмия, неконтролируемая артериальная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гипертензия);</w:t>
      </w:r>
    </w:p>
    <w:p w:rsidR="00D47AD1" w:rsidRDefault="00674B80">
      <w:pPr>
        <w:pStyle w:val="a4"/>
        <w:numPr>
          <w:ilvl w:val="1"/>
          <w:numId w:val="7"/>
        </w:numPr>
        <w:tabs>
          <w:tab w:val="left" w:pos="2273"/>
        </w:tabs>
        <w:spacing w:before="6" w:line="357" w:lineRule="auto"/>
        <w:ind w:left="1420" w:right="524" w:firstLine="567"/>
        <w:jc w:val="left"/>
        <w:rPr>
          <w:b/>
          <w:sz w:val="24"/>
        </w:rPr>
      </w:pPr>
      <w:r>
        <w:rPr>
          <w:b/>
          <w:sz w:val="24"/>
        </w:rPr>
        <w:t>невозможность обеспечить защиту дыхательных путей (нарушение кашля и глотания) и высокий риск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аспирации;</w:t>
      </w:r>
    </w:p>
    <w:p w:rsidR="00D47AD1" w:rsidRDefault="00674B80">
      <w:pPr>
        <w:pStyle w:val="a4"/>
        <w:numPr>
          <w:ilvl w:val="1"/>
          <w:numId w:val="7"/>
        </w:numPr>
        <w:tabs>
          <w:tab w:val="left" w:pos="2249"/>
        </w:tabs>
        <w:spacing w:before="6"/>
        <w:ind w:left="2249"/>
        <w:jc w:val="left"/>
        <w:rPr>
          <w:b/>
          <w:sz w:val="24"/>
        </w:rPr>
      </w:pPr>
      <w:r>
        <w:rPr>
          <w:b/>
          <w:sz w:val="24"/>
        </w:rPr>
        <w:t>избыточная бронхиальная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секреция;</w:t>
      </w:r>
    </w:p>
    <w:p w:rsidR="00D47AD1" w:rsidRDefault="00674B80">
      <w:pPr>
        <w:pStyle w:val="a4"/>
        <w:numPr>
          <w:ilvl w:val="1"/>
          <w:numId w:val="7"/>
        </w:numPr>
        <w:tabs>
          <w:tab w:val="left" w:pos="2369"/>
        </w:tabs>
        <w:spacing w:before="136" w:line="362" w:lineRule="auto"/>
        <w:ind w:left="1420" w:right="524" w:firstLine="567"/>
        <w:jc w:val="left"/>
        <w:rPr>
          <w:b/>
          <w:sz w:val="24"/>
        </w:rPr>
      </w:pPr>
      <w:r>
        <w:rPr>
          <w:b/>
          <w:sz w:val="24"/>
        </w:rPr>
        <w:t>признаки нарушения сознания (возбуждение или угнетение сознания), неспособность пациента к сотрудничеству с медицинским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персоналом;</w:t>
      </w:r>
    </w:p>
    <w:p w:rsidR="00D47AD1" w:rsidRDefault="00674B80">
      <w:pPr>
        <w:pStyle w:val="a4"/>
        <w:numPr>
          <w:ilvl w:val="1"/>
          <w:numId w:val="7"/>
        </w:numPr>
        <w:tabs>
          <w:tab w:val="left" w:pos="2408"/>
          <w:tab w:val="left" w:pos="2409"/>
          <w:tab w:val="left" w:pos="3528"/>
          <w:tab w:val="left" w:pos="4589"/>
          <w:tab w:val="left" w:pos="5529"/>
          <w:tab w:val="left" w:pos="7402"/>
          <w:tab w:val="left" w:pos="8906"/>
        </w:tabs>
        <w:spacing w:line="362" w:lineRule="auto"/>
        <w:ind w:left="1420" w:right="525" w:firstLine="567"/>
        <w:jc w:val="left"/>
        <w:rPr>
          <w:b/>
          <w:sz w:val="24"/>
        </w:rPr>
      </w:pPr>
      <w:r>
        <w:rPr>
          <w:b/>
          <w:sz w:val="24"/>
        </w:rPr>
        <w:t>лицевая</w:t>
      </w:r>
      <w:r>
        <w:rPr>
          <w:b/>
          <w:sz w:val="24"/>
        </w:rPr>
        <w:tab/>
        <w:t>травма,</w:t>
      </w:r>
      <w:r>
        <w:rPr>
          <w:b/>
          <w:sz w:val="24"/>
        </w:rPr>
        <w:tab/>
        <w:t>ожоги,</w:t>
      </w:r>
      <w:r>
        <w:rPr>
          <w:b/>
          <w:sz w:val="24"/>
        </w:rPr>
        <w:tab/>
        <w:t>анатомические</w:t>
      </w:r>
      <w:r>
        <w:rPr>
          <w:b/>
          <w:sz w:val="24"/>
        </w:rPr>
        <w:tab/>
        <w:t>нарушения,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препятствующие </w:t>
      </w:r>
      <w:r>
        <w:rPr>
          <w:b/>
          <w:sz w:val="24"/>
        </w:rPr>
        <w:t>установке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маски;</w:t>
      </w:r>
    </w:p>
    <w:p w:rsidR="00D47AD1" w:rsidRDefault="00674B80">
      <w:pPr>
        <w:pStyle w:val="a4"/>
        <w:numPr>
          <w:ilvl w:val="1"/>
          <w:numId w:val="7"/>
        </w:numPr>
        <w:tabs>
          <w:tab w:val="left" w:pos="2249"/>
        </w:tabs>
        <w:spacing w:line="271" w:lineRule="exact"/>
        <w:ind w:left="2249"/>
        <w:jc w:val="left"/>
        <w:rPr>
          <w:b/>
          <w:sz w:val="24"/>
        </w:rPr>
      </w:pPr>
      <w:r>
        <w:rPr>
          <w:b/>
          <w:sz w:val="24"/>
        </w:rPr>
        <w:t>выраженное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ожирение;</w:t>
      </w:r>
    </w:p>
    <w:p w:rsidR="00D47AD1" w:rsidRDefault="00674B80">
      <w:pPr>
        <w:pStyle w:val="a4"/>
        <w:numPr>
          <w:ilvl w:val="1"/>
          <w:numId w:val="7"/>
        </w:numPr>
        <w:tabs>
          <w:tab w:val="left" w:pos="2249"/>
        </w:tabs>
        <w:spacing w:before="135"/>
        <w:ind w:left="2249"/>
        <w:jc w:val="left"/>
        <w:rPr>
          <w:b/>
          <w:sz w:val="24"/>
        </w:rPr>
      </w:pPr>
      <w:r>
        <w:rPr>
          <w:b/>
          <w:sz w:val="24"/>
        </w:rPr>
        <w:t>неспособность пациента убрать маску с лица в случае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рвоты;</w:t>
      </w:r>
    </w:p>
    <w:p w:rsidR="00D47AD1" w:rsidRDefault="00674B80">
      <w:pPr>
        <w:pStyle w:val="a4"/>
        <w:numPr>
          <w:ilvl w:val="1"/>
          <w:numId w:val="7"/>
        </w:numPr>
        <w:tabs>
          <w:tab w:val="left" w:pos="2249"/>
        </w:tabs>
        <w:spacing w:before="136"/>
        <w:ind w:left="2249"/>
        <w:jc w:val="left"/>
        <w:rPr>
          <w:b/>
          <w:sz w:val="24"/>
        </w:rPr>
      </w:pPr>
      <w:r>
        <w:rPr>
          <w:b/>
          <w:sz w:val="24"/>
        </w:rPr>
        <w:t>активное кровотечение из желудочно-кишечного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тракта;</w:t>
      </w:r>
    </w:p>
    <w:p w:rsidR="00D47AD1" w:rsidRDefault="00674B80">
      <w:pPr>
        <w:pStyle w:val="a4"/>
        <w:numPr>
          <w:ilvl w:val="1"/>
          <w:numId w:val="7"/>
        </w:numPr>
        <w:tabs>
          <w:tab w:val="left" w:pos="2369"/>
        </w:tabs>
        <w:spacing w:before="140"/>
        <w:ind w:left="2369" w:hanging="381"/>
        <w:jc w:val="left"/>
        <w:rPr>
          <w:b/>
          <w:sz w:val="24"/>
        </w:rPr>
      </w:pPr>
      <w:r>
        <w:rPr>
          <w:b/>
          <w:sz w:val="24"/>
        </w:rPr>
        <w:t>обструкция верхних дыхательных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путей;</w:t>
      </w:r>
    </w:p>
    <w:p w:rsidR="00D47AD1" w:rsidRDefault="00674B80">
      <w:pPr>
        <w:pStyle w:val="a4"/>
        <w:numPr>
          <w:ilvl w:val="1"/>
          <w:numId w:val="7"/>
        </w:numPr>
        <w:tabs>
          <w:tab w:val="left" w:pos="2369"/>
        </w:tabs>
        <w:spacing w:before="136"/>
        <w:ind w:left="2369" w:hanging="381"/>
        <w:jc w:val="left"/>
        <w:rPr>
          <w:b/>
          <w:sz w:val="24"/>
        </w:rPr>
      </w:pPr>
      <w:r>
        <w:rPr>
          <w:b/>
          <w:sz w:val="24"/>
        </w:rPr>
        <w:t>дискомфорт 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маски;</w:t>
      </w:r>
    </w:p>
    <w:p w:rsidR="00D47AD1" w:rsidRDefault="00674B80">
      <w:pPr>
        <w:pStyle w:val="a4"/>
        <w:numPr>
          <w:ilvl w:val="1"/>
          <w:numId w:val="7"/>
        </w:numPr>
        <w:tabs>
          <w:tab w:val="left" w:pos="2369"/>
        </w:tabs>
        <w:spacing w:before="140"/>
        <w:ind w:left="2369" w:hanging="381"/>
        <w:jc w:val="left"/>
        <w:rPr>
          <w:b/>
          <w:sz w:val="24"/>
        </w:rPr>
      </w:pPr>
      <w:r>
        <w:rPr>
          <w:b/>
          <w:sz w:val="24"/>
        </w:rPr>
        <w:t>операции на верхних дыхательных путях [23–25,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68].</w:t>
      </w:r>
    </w:p>
    <w:p w:rsidR="00D47AD1" w:rsidRDefault="00D47AD1">
      <w:pPr>
        <w:pStyle w:val="a3"/>
        <w:rPr>
          <w:b/>
          <w:sz w:val="26"/>
        </w:rPr>
      </w:pPr>
    </w:p>
    <w:p w:rsidR="00D47AD1" w:rsidRDefault="00D47AD1">
      <w:pPr>
        <w:pStyle w:val="a3"/>
        <w:spacing w:before="8"/>
        <w:rPr>
          <w:b/>
          <w:sz w:val="25"/>
        </w:rPr>
      </w:pPr>
    </w:p>
    <w:p w:rsidR="00D47AD1" w:rsidRDefault="00674B80">
      <w:pPr>
        <w:pStyle w:val="1"/>
        <w:numPr>
          <w:ilvl w:val="0"/>
          <w:numId w:val="9"/>
        </w:numPr>
        <w:tabs>
          <w:tab w:val="left" w:pos="1705"/>
        </w:tabs>
        <w:spacing w:before="0"/>
        <w:ind w:left="1704" w:hanging="285"/>
        <w:jc w:val="both"/>
      </w:pPr>
      <w:bookmarkStart w:id="8" w:name="_bookmark12"/>
      <w:bookmarkEnd w:id="8"/>
      <w:r>
        <w:t>Методика проведения неинвазивной респираторной</w:t>
      </w:r>
      <w:r>
        <w:rPr>
          <w:spacing w:val="1"/>
        </w:rPr>
        <w:t xml:space="preserve"> </w:t>
      </w:r>
      <w:r>
        <w:t>поддержки</w:t>
      </w:r>
    </w:p>
    <w:p w:rsidR="00D47AD1" w:rsidRDefault="00674B80">
      <w:pPr>
        <w:spacing w:before="160" w:line="360" w:lineRule="auto"/>
        <w:ind w:left="1420" w:right="524" w:firstLine="539"/>
        <w:jc w:val="both"/>
        <w:rPr>
          <w:b/>
          <w:sz w:val="24"/>
        </w:rPr>
      </w:pPr>
      <w:r>
        <w:rPr>
          <w:b/>
          <w:sz w:val="24"/>
        </w:rPr>
        <w:t xml:space="preserve">Рекомендация 13. </w:t>
      </w:r>
      <w:proofErr w:type="gramStart"/>
      <w:r>
        <w:rPr>
          <w:b/>
          <w:sz w:val="24"/>
        </w:rPr>
        <w:t>У пациентов при проведении НИВЛ рекомендовано использовать специализированные аппараты для НИВЛ или аппараты ИВЛ в режиме НИВЛ, в которых компенсируются утечки, и специализированные лицевые/носовые маски или шлемы, так как это повышает эффективность и безопасность НИВЛ</w:t>
      </w:r>
      <w:r>
        <w:rPr>
          <w:b/>
          <w:sz w:val="24"/>
          <w:shd w:val="clear" w:color="auto" w:fill="FDFFFF"/>
        </w:rPr>
        <w:t xml:space="preserve"> (уровень достоверности доказательств 4, уровень</w:t>
      </w:r>
      <w:proofErr w:type="gramEnd"/>
    </w:p>
    <w:p w:rsidR="00D47AD1" w:rsidRDefault="00674B80">
      <w:pPr>
        <w:spacing w:line="274" w:lineRule="exact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убедительности рекомендаций С).</w:t>
      </w:r>
    </w:p>
    <w:p w:rsidR="00D47AD1" w:rsidRDefault="00D47AD1">
      <w:pPr>
        <w:spacing w:line="274" w:lineRule="exact"/>
        <w:rPr>
          <w:sz w:val="24"/>
        </w:rPr>
        <w:sectPr w:rsidR="00D47AD1">
          <w:headerReference w:type="default" r:id="rId30"/>
          <w:footerReference w:type="default" r:id="rId31"/>
          <w:pgSz w:w="11900" w:h="16840"/>
          <w:pgMar w:top="1060" w:right="320" w:bottom="1260" w:left="280" w:header="0" w:footer="1066" w:gutter="0"/>
          <w:pgNumType w:start="18"/>
          <w:cols w:space="720"/>
        </w:sectPr>
      </w:pPr>
    </w:p>
    <w:p w:rsidR="00D47AD1" w:rsidRDefault="00674B80">
      <w:pPr>
        <w:spacing w:before="72" w:line="360" w:lineRule="auto"/>
        <w:ind w:left="1420" w:right="522" w:firstLine="539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Комментарии. Для проведения НИВЛ предпочтительнее использовать специализированные аппараты ИВЛ </w:t>
      </w:r>
      <w:r>
        <w:rPr>
          <w:sz w:val="24"/>
        </w:rPr>
        <w:t>[69, 70]</w:t>
      </w:r>
      <w:r>
        <w:rPr>
          <w:i/>
          <w:sz w:val="24"/>
        </w:rPr>
        <w:t xml:space="preserve">, имеющие возможность компенсации утечек из-под маски, но НИВЛ можно успешно проводить любым из существующих современных вентиляторов, которые могут работать в режиме НИВЛ. </w:t>
      </w:r>
      <w:r>
        <w:rPr>
          <w:i/>
          <w:sz w:val="24"/>
          <w:shd w:val="clear" w:color="auto" w:fill="FDFFFF"/>
        </w:rPr>
        <w:t>Наилучшим образом себя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показали системы (вентиляторы), использующие для доставки воздушной смеси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нереверсивный контур, так как это значительно уменьшает мертвое пространство и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 xml:space="preserve">облегчает выдох пациента, который осуществляется в окружающую среду, а </w:t>
      </w:r>
      <w:r>
        <w:rPr>
          <w:i/>
          <w:spacing w:val="-4"/>
          <w:sz w:val="24"/>
          <w:shd w:val="clear" w:color="auto" w:fill="FDFFFF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  <w:shd w:val="clear" w:color="auto" w:fill="FDFFFF"/>
        </w:rPr>
        <w:t>обратно в дыхательный контур. Для работы с нереверсивным контуром требования к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аппарату ИВЛ еще более ужесточаются и здесь на первый план выходят аппараты,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оснащенные турбокомпрессором с высокой производительностью (порядка 200 л/мин и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более) для компенсации очень больших утечек (до 80 л/мин).</w:t>
      </w:r>
    </w:p>
    <w:p w:rsidR="00D47AD1" w:rsidRDefault="00674B80">
      <w:pPr>
        <w:spacing w:before="4" w:line="360" w:lineRule="auto"/>
        <w:ind w:left="1420" w:right="522" w:firstLine="567"/>
        <w:jc w:val="both"/>
        <w:rPr>
          <w:i/>
          <w:sz w:val="24"/>
        </w:rPr>
      </w:pPr>
      <w:r>
        <w:rPr>
          <w:i/>
          <w:sz w:val="24"/>
          <w:shd w:val="clear" w:color="auto" w:fill="FDFFFF"/>
        </w:rPr>
        <w:t>Очень важен правильный подбор режима НИВЛ у каждого пациента, а также вида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маски (лицевая или носовая) и ее размера, так как пациенты с высоким назальным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сопротивлением (в том числе при инфекциях верхних дыхательных путей) могут быть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менее чувствительны к назальной вентиляции.</w:t>
      </w:r>
    </w:p>
    <w:p w:rsidR="00D47AD1" w:rsidRDefault="00674B80">
      <w:pPr>
        <w:spacing w:line="360" w:lineRule="auto"/>
        <w:ind w:left="1420" w:right="522" w:firstLine="567"/>
        <w:jc w:val="both"/>
        <w:rPr>
          <w:i/>
          <w:sz w:val="24"/>
        </w:rPr>
      </w:pPr>
      <w:r>
        <w:rPr>
          <w:i/>
          <w:sz w:val="24"/>
          <w:shd w:val="clear" w:color="auto" w:fill="FDFFFF"/>
        </w:rPr>
        <w:t>Для неинвазивной респираторной поддержки могут использоваться назальные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маски, оральные («загубники») или лицевые (ороназальные) маски, а также шлемы. Выбор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типа маски очень важен. При некоторых видах дыхательной недостаточности тип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маски влияет на результаты применения НИВЛ даже больше, чем режим вентиляции.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По сравнению с носовой маской, лицевая маска легче подбирается по размеру и ее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использование связано с меньшими утечками воздуха. Однако клаустрофобия, кашель или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 xml:space="preserve">рвота могут усложнять использование лицевой маски. Носовая маска, в отличие </w:t>
      </w:r>
      <w:proofErr w:type="gramStart"/>
      <w:r>
        <w:rPr>
          <w:i/>
          <w:sz w:val="24"/>
          <w:shd w:val="clear" w:color="auto" w:fill="FDFFFF"/>
        </w:rPr>
        <w:t>от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  <w:shd w:val="clear" w:color="auto" w:fill="FDFFFF"/>
        </w:rPr>
        <w:t>лицевой</w:t>
      </w:r>
      <w:proofErr w:type="gramEnd"/>
      <w:r>
        <w:rPr>
          <w:i/>
          <w:sz w:val="24"/>
          <w:shd w:val="clear" w:color="auto" w:fill="FDFFFF"/>
        </w:rPr>
        <w:t>, не нарушает речь и глотание, лучше переносится, имеет меньшее «мертвое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пространство» (100 мл) по сравнению с лицевой маской (около 200 мл). Кроме того, при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ее использовании снижается риск раздувания желудка, так как при назальной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вентиляции губы исполняют роль предохранительного клапана во время повышения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давления в дыхательном контуре. Так как больные с тяжелым диспноэ, как правило,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дышат через рот, на начальном этапе рекомендуется использовать лицевую маску.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Назальная же вентиляция может быть методом резерва для тех пациентов, у которых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острая дыхательная недостаточность менее выражена. Возможно использование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комбинации лицевой и носовой масок в следующем сочетании: носовая - в дневное время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суток, лицевая –</w:t>
      </w:r>
      <w:r>
        <w:rPr>
          <w:i/>
          <w:spacing w:val="-1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ночью.</w:t>
      </w:r>
    </w:p>
    <w:p w:rsidR="00D47AD1" w:rsidRDefault="00674B80">
      <w:pPr>
        <w:spacing w:line="360" w:lineRule="auto"/>
        <w:ind w:left="1420" w:right="523" w:firstLine="708"/>
        <w:jc w:val="both"/>
        <w:rPr>
          <w:i/>
          <w:sz w:val="24"/>
        </w:rPr>
      </w:pPr>
      <w:r>
        <w:rPr>
          <w:i/>
          <w:sz w:val="24"/>
          <w:shd w:val="clear" w:color="auto" w:fill="FDFFFF"/>
        </w:rPr>
        <w:t>Маска должна прилегать комфортно и без чрезмерных утечек. Очень важен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правильный подбор размера маски. Иногда для фиксации подбородка дополнительно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используются специальные ремни. В контур может включаться увлажнитель, но</w:t>
      </w:r>
    </w:p>
    <w:p w:rsidR="00D47AD1" w:rsidRDefault="00D47AD1">
      <w:pPr>
        <w:spacing w:line="360" w:lineRule="auto"/>
        <w:jc w:val="both"/>
        <w:rPr>
          <w:sz w:val="24"/>
        </w:rPr>
        <w:sectPr w:rsidR="00D47AD1">
          <w:headerReference w:type="default" r:id="rId32"/>
          <w:footerReference w:type="default" r:id="rId33"/>
          <w:pgSz w:w="11900" w:h="16840"/>
          <w:pgMar w:top="1060" w:right="320" w:bottom="1260" w:left="280" w:header="0" w:footer="1066" w:gutter="0"/>
          <w:pgNumType w:start="19"/>
          <w:cols w:space="720"/>
        </w:sectPr>
      </w:pPr>
    </w:p>
    <w:p w:rsidR="00D47AD1" w:rsidRDefault="00674B80">
      <w:pPr>
        <w:spacing w:before="72" w:line="362" w:lineRule="auto"/>
        <w:ind w:left="1420" w:right="522"/>
        <w:jc w:val="both"/>
        <w:rPr>
          <w:i/>
          <w:sz w:val="24"/>
        </w:rPr>
      </w:pPr>
      <w:r>
        <w:rPr>
          <w:i/>
          <w:sz w:val="24"/>
          <w:shd w:val="clear" w:color="auto" w:fill="FDFFFF"/>
        </w:rPr>
        <w:lastRenderedPageBreak/>
        <w:t>нагреватель следует выключить, так как функция верхних дыхательных путей при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неинвазивной вентиляции сохраняется.</w:t>
      </w:r>
    </w:p>
    <w:p w:rsidR="00D47AD1" w:rsidRDefault="00674B80">
      <w:pPr>
        <w:spacing w:line="360" w:lineRule="auto"/>
        <w:ind w:left="1420" w:right="522" w:firstLine="708"/>
        <w:jc w:val="both"/>
        <w:rPr>
          <w:i/>
          <w:sz w:val="24"/>
        </w:rPr>
      </w:pPr>
      <w:r>
        <w:rPr>
          <w:i/>
          <w:sz w:val="24"/>
          <w:shd w:val="clear" w:color="auto" w:fill="FDFFFF"/>
        </w:rPr>
        <w:t>Маска, как правило, позволяет поддерживать довольно большие давления СРАР –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до 15 см водн. ст., но более высокие уровни давления (&gt;18 см водн. ст.) при неинвазивной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технике СРАР генерировать трудно из-за утечек из-под маски. Важную роль играют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также тип и свойства триггера, используемого для обеспечения вспомогательной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вентиляции, а именно – время задержки аппаратного вдоха. Чем меньше время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задержки, тем быстрее обеспечивается поддержка усилия дыхательных мышц на вдохе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и тем лучше синхронизация больного и респиратора. Желательно, чтобы «отклик»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респиратора на инспираторную попытку больного начинался не позже, чем через 0,05-0,1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сек., иначе пациенту придется совершать дополнительную работу во время вдоха по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преодолению сопротивления контура аппарата.</w:t>
      </w:r>
    </w:p>
    <w:p w:rsidR="00D47AD1" w:rsidRDefault="00674B80">
      <w:pPr>
        <w:spacing w:line="360" w:lineRule="auto"/>
        <w:ind w:left="1420" w:right="524" w:firstLine="539"/>
        <w:jc w:val="both"/>
        <w:rPr>
          <w:i/>
          <w:sz w:val="24"/>
        </w:rPr>
      </w:pPr>
      <w:r>
        <w:rPr>
          <w:i/>
          <w:sz w:val="24"/>
        </w:rPr>
        <w:t>Имеются данные о лучшей переносимости пациентами, большей эффективности НИВЛ и меньшем количестве осложнений при использовании специальных шлемов для НИВЛ по сравнению с масочной вентиляцией лёгких</w:t>
      </w:r>
      <w:r>
        <w:rPr>
          <w:sz w:val="18"/>
        </w:rPr>
        <w:t>[71, 72]</w:t>
      </w:r>
      <w:r>
        <w:rPr>
          <w:i/>
          <w:sz w:val="24"/>
        </w:rPr>
        <w:t>.</w:t>
      </w:r>
    </w:p>
    <w:p w:rsidR="00D47AD1" w:rsidRDefault="00D47AD1">
      <w:pPr>
        <w:pStyle w:val="a3"/>
        <w:spacing w:before="8"/>
        <w:rPr>
          <w:i/>
          <w:sz w:val="35"/>
        </w:rPr>
      </w:pPr>
    </w:p>
    <w:p w:rsidR="00D47AD1" w:rsidRDefault="00674B80">
      <w:pPr>
        <w:pStyle w:val="2"/>
        <w:spacing w:line="362" w:lineRule="auto"/>
        <w:ind w:right="525" w:firstLine="539"/>
        <w:jc w:val="both"/>
      </w:pPr>
      <w:r>
        <w:t>Рекомендация 14. У пациентов при проведении НИВЛ рекомендуется начинать со стандартной методики, которая повышает ее эффективность (</w:t>
      </w:r>
      <w:proofErr w:type="gramStart"/>
      <w:r>
        <w:t>см</w:t>
      </w:r>
      <w:proofErr w:type="gramEnd"/>
      <w:r>
        <w:t>. приложение Б)</w:t>
      </w:r>
    </w:p>
    <w:p w:rsidR="00D47AD1" w:rsidRDefault="00674B80">
      <w:pPr>
        <w:spacing w:line="271" w:lineRule="exact"/>
        <w:ind w:left="1420"/>
        <w:jc w:val="both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(уровень достоверности доказательств 3, уровень убедительности рекомендаций С)</w:t>
      </w:r>
      <w:r>
        <w:rPr>
          <w:b/>
          <w:sz w:val="24"/>
        </w:rPr>
        <w:t>.</w:t>
      </w:r>
    </w:p>
    <w:p w:rsidR="00D47AD1" w:rsidRDefault="00674B80">
      <w:pPr>
        <w:spacing w:before="140" w:line="360" w:lineRule="auto"/>
        <w:ind w:left="1420" w:right="520" w:firstLine="539"/>
        <w:jc w:val="both"/>
        <w:rPr>
          <w:i/>
          <w:sz w:val="24"/>
        </w:rPr>
      </w:pPr>
      <w:r>
        <w:rPr>
          <w:i/>
          <w:sz w:val="24"/>
          <w:shd w:val="clear" w:color="auto" w:fill="FDFFFF"/>
        </w:rPr>
        <w:t>Для неинвазивной респираторной поддержки традиционно использовали режим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РЕЕР (CPAP, EPAP) с уровнем давления от 5 до 10-12 см вод</w:t>
      </w:r>
      <w:proofErr w:type="gramStart"/>
      <w:r>
        <w:rPr>
          <w:i/>
          <w:sz w:val="24"/>
          <w:shd w:val="clear" w:color="auto" w:fill="FDFFFF"/>
        </w:rPr>
        <w:t>.</w:t>
      </w:r>
      <w:proofErr w:type="gramEnd"/>
      <w:r>
        <w:rPr>
          <w:i/>
          <w:sz w:val="24"/>
          <w:shd w:val="clear" w:color="auto" w:fill="FDFFFF"/>
        </w:rPr>
        <w:t xml:space="preserve"> </w:t>
      </w:r>
      <w:proofErr w:type="gramStart"/>
      <w:r>
        <w:rPr>
          <w:i/>
          <w:sz w:val="24"/>
          <w:shd w:val="clear" w:color="auto" w:fill="FDFFFF"/>
        </w:rPr>
        <w:t>с</w:t>
      </w:r>
      <w:proofErr w:type="gramEnd"/>
      <w:r>
        <w:rPr>
          <w:i/>
          <w:sz w:val="24"/>
          <w:shd w:val="clear" w:color="auto" w:fill="FDFFFF"/>
        </w:rPr>
        <w:t>т., либо его сочетание с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 xml:space="preserve">PSV (IPAP). </w:t>
      </w:r>
      <w:proofErr w:type="gramStart"/>
      <w:r>
        <w:rPr>
          <w:i/>
          <w:sz w:val="24"/>
          <w:shd w:val="clear" w:color="auto" w:fill="FDFFFF"/>
        </w:rPr>
        <w:t>В настоящее время режимы НИВЛ практически ничем не отличаются от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режимов «инвазивной» ИВЛ (CPAP, CPAP+PS, вентиляция с управляемым давлением и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гарантированным ДО (Pressure-controlled ventilation volume guaranteed - PCV-VG),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пропорциональная вспомогательная вентиляция (Proportional Assist Ventilation - PAV+и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Proportional Pressure Support Ventilation - PPS), адаптивная поддерживающая вентиляция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(Adaptive Support Ventilation- ASV)), в настройках аппарата существует настройка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резервного режима вентиляции, а также возможна настройка</w:t>
      </w:r>
      <w:proofErr w:type="gramEnd"/>
      <w:r>
        <w:rPr>
          <w:i/>
          <w:sz w:val="24"/>
          <w:shd w:val="clear" w:color="auto" w:fill="FDFFFF"/>
        </w:rPr>
        <w:t xml:space="preserve"> как инспираторного, так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и экспираторного триггеров. Рандомизированные исследования не показали преимуществ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какого-либо режима при НИВЛ. У пациентов с сонным апноэ используют НИВЛ в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режиме</w:t>
      </w:r>
      <w:r>
        <w:rPr>
          <w:i/>
          <w:spacing w:val="1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CPAP.</w:t>
      </w:r>
    </w:p>
    <w:p w:rsidR="00D47AD1" w:rsidRDefault="00674B80">
      <w:pPr>
        <w:pStyle w:val="3"/>
        <w:spacing w:before="2"/>
        <w:ind w:left="1960"/>
      </w:pPr>
      <w:r>
        <w:rPr>
          <w:b w:val="0"/>
          <w:i w:val="0"/>
          <w:spacing w:val="-60"/>
          <w:shd w:val="clear" w:color="auto" w:fill="FDFFFF"/>
        </w:rPr>
        <w:t xml:space="preserve"> </w:t>
      </w:r>
      <w:r>
        <w:rPr>
          <w:shd w:val="clear" w:color="auto" w:fill="FDFFFF"/>
        </w:rPr>
        <w:t>Стандартная</w:t>
      </w:r>
      <w:r>
        <w:t xml:space="preserve"> методика проведения НИВЛ [24]:</w:t>
      </w:r>
    </w:p>
    <w:p w:rsidR="00D47AD1" w:rsidRDefault="00674B80">
      <w:pPr>
        <w:pStyle w:val="a4"/>
        <w:numPr>
          <w:ilvl w:val="0"/>
          <w:numId w:val="6"/>
        </w:numPr>
        <w:tabs>
          <w:tab w:val="left" w:pos="2612"/>
          <w:tab w:val="left" w:pos="2613"/>
        </w:tabs>
        <w:spacing w:before="136"/>
        <w:ind w:left="2613"/>
        <w:rPr>
          <w:i/>
          <w:sz w:val="24"/>
        </w:rPr>
      </w:pPr>
      <w:r>
        <w:rPr>
          <w:i/>
          <w:sz w:val="24"/>
        </w:rPr>
        <w:t>Установить величину РЕЕР 5 см вод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с</w:t>
      </w:r>
      <w:proofErr w:type="gramEnd"/>
      <w:r>
        <w:rPr>
          <w:i/>
          <w:sz w:val="24"/>
        </w:rPr>
        <w:t>т.</w:t>
      </w:r>
    </w:p>
    <w:p w:rsidR="00D47AD1" w:rsidRDefault="00D47AD1">
      <w:pPr>
        <w:rPr>
          <w:sz w:val="24"/>
        </w:rPr>
        <w:sectPr w:rsidR="00D47AD1">
          <w:headerReference w:type="default" r:id="rId34"/>
          <w:footerReference w:type="default" r:id="rId35"/>
          <w:pgSz w:w="11900" w:h="16840"/>
          <w:pgMar w:top="1060" w:right="320" w:bottom="1260" w:left="280" w:header="0" w:footer="1066" w:gutter="0"/>
          <w:pgNumType w:start="20"/>
          <w:cols w:space="720"/>
        </w:sectPr>
      </w:pPr>
    </w:p>
    <w:p w:rsidR="00D47AD1" w:rsidRDefault="00674B80">
      <w:pPr>
        <w:pStyle w:val="a4"/>
        <w:numPr>
          <w:ilvl w:val="0"/>
          <w:numId w:val="6"/>
        </w:numPr>
        <w:tabs>
          <w:tab w:val="left" w:pos="2613"/>
        </w:tabs>
        <w:spacing w:before="72" w:line="360" w:lineRule="auto"/>
        <w:ind w:right="522" w:firstLine="284"/>
        <w:jc w:val="both"/>
        <w:rPr>
          <w:i/>
          <w:sz w:val="24"/>
        </w:rPr>
      </w:pPr>
      <w:r>
        <w:rPr>
          <w:i/>
          <w:sz w:val="24"/>
        </w:rPr>
        <w:lastRenderedPageBreak/>
        <w:t>Подобрать уровень поддержки инспираторного давления (PS, IPAP) индивидуально путем ступенчатого увеличения с 5-8 см вод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с</w:t>
      </w:r>
      <w:proofErr w:type="gramEnd"/>
      <w:r>
        <w:rPr>
          <w:i/>
          <w:sz w:val="24"/>
        </w:rPr>
        <w:t>т. до достижения дыхательного объема, равного 6-8 мл/кг должной массы тела (ДМТ) [расчет ДМТ (кг) осуществляется по следующим формулам: мужчины = 50 + 0,91 х (рост, см – 152,4), женщины = 45,5 + 0,91 x (рост, см –152,4)]. Как правило, это достигается при величине PS 10-16 см вод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с</w:t>
      </w:r>
      <w:proofErr w:type="gramEnd"/>
      <w:r>
        <w:rPr>
          <w:i/>
          <w:sz w:val="24"/>
        </w:rPr>
        <w:t>т.</w:t>
      </w:r>
    </w:p>
    <w:p w:rsidR="00D47AD1" w:rsidRDefault="00674B80">
      <w:pPr>
        <w:pStyle w:val="a4"/>
        <w:numPr>
          <w:ilvl w:val="0"/>
          <w:numId w:val="6"/>
        </w:numPr>
        <w:tabs>
          <w:tab w:val="left" w:pos="2613"/>
        </w:tabs>
        <w:spacing w:before="1" w:line="360" w:lineRule="auto"/>
        <w:ind w:right="525" w:firstLine="284"/>
        <w:jc w:val="both"/>
        <w:rPr>
          <w:i/>
          <w:sz w:val="24"/>
        </w:rPr>
      </w:pPr>
      <w:r>
        <w:rPr>
          <w:i/>
          <w:sz w:val="24"/>
        </w:rPr>
        <w:t>Установить минимальную чувствительность триггера, при которой нет аутотриггирования (-1,5-2,0 см вод</w:t>
      </w:r>
      <w:proofErr w:type="gramStart"/>
      <w:r>
        <w:rPr>
          <w:i/>
          <w:sz w:val="24"/>
        </w:rPr>
        <w:t>.с</w:t>
      </w:r>
      <w:proofErr w:type="gramEnd"/>
      <w:r>
        <w:rPr>
          <w:i/>
          <w:sz w:val="24"/>
        </w:rPr>
        <w:t>т. для триггера давления, 2-3 л/мин для триггера потока).</w:t>
      </w:r>
    </w:p>
    <w:p w:rsidR="00D47AD1" w:rsidRDefault="00674B80">
      <w:pPr>
        <w:pStyle w:val="a4"/>
        <w:numPr>
          <w:ilvl w:val="0"/>
          <w:numId w:val="6"/>
        </w:numPr>
        <w:tabs>
          <w:tab w:val="left" w:pos="2553"/>
        </w:tabs>
        <w:spacing w:before="2" w:line="357" w:lineRule="auto"/>
        <w:ind w:right="527" w:firstLine="284"/>
        <w:jc w:val="both"/>
        <w:rPr>
          <w:i/>
          <w:sz w:val="24"/>
        </w:rPr>
      </w:pPr>
      <w:r>
        <w:rPr>
          <w:i/>
          <w:sz w:val="24"/>
        </w:rPr>
        <w:t>Установить инспираторную фракцию кислорода во вдыхаемой газовой смеси (FiO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) на минимальном уровне, который обеспечивает SpO</w:t>
      </w:r>
      <w:r>
        <w:rPr>
          <w:i/>
          <w:sz w:val="24"/>
          <w:vertAlign w:val="subscript"/>
        </w:rPr>
        <w:t>2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88-95%,</w:t>
      </w:r>
    </w:p>
    <w:p w:rsidR="00D47AD1" w:rsidRDefault="00674B80">
      <w:pPr>
        <w:pStyle w:val="a4"/>
        <w:numPr>
          <w:ilvl w:val="0"/>
          <w:numId w:val="6"/>
        </w:numPr>
        <w:tabs>
          <w:tab w:val="left" w:pos="2553"/>
        </w:tabs>
        <w:spacing w:before="6" w:line="360" w:lineRule="auto"/>
        <w:ind w:right="526" w:firstLine="284"/>
        <w:jc w:val="both"/>
        <w:rPr>
          <w:i/>
          <w:sz w:val="24"/>
        </w:rPr>
      </w:pPr>
      <w:r>
        <w:rPr>
          <w:i/>
          <w:sz w:val="24"/>
          <w:shd w:val="clear" w:color="auto" w:fill="FDFFFF"/>
        </w:rPr>
        <w:t>Настроить чувствительность экспираторного триггера для улучшения синхронизации с респиратором (стандартная настройка 25% обычно не подходит для пациентов с активными попытками вдоха и при ХОБЛ, таким пациентам следует установить чувствительность на</w:t>
      </w:r>
      <w:r>
        <w:rPr>
          <w:i/>
          <w:spacing w:val="-2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40-50%),</w:t>
      </w:r>
    </w:p>
    <w:p w:rsidR="00D47AD1" w:rsidRDefault="00674B80">
      <w:pPr>
        <w:pStyle w:val="a4"/>
        <w:numPr>
          <w:ilvl w:val="0"/>
          <w:numId w:val="6"/>
        </w:numPr>
        <w:tabs>
          <w:tab w:val="left" w:pos="2613"/>
        </w:tabs>
        <w:spacing w:line="360" w:lineRule="auto"/>
        <w:ind w:right="528" w:firstLine="284"/>
        <w:jc w:val="both"/>
        <w:rPr>
          <w:i/>
          <w:sz w:val="24"/>
        </w:rPr>
      </w:pPr>
      <w:r>
        <w:rPr>
          <w:i/>
          <w:sz w:val="24"/>
        </w:rPr>
        <w:t>Увеличить РЕЕР до 8-10 см вод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с</w:t>
      </w:r>
      <w:proofErr w:type="gramEnd"/>
      <w:r>
        <w:rPr>
          <w:i/>
          <w:sz w:val="24"/>
        </w:rPr>
        <w:t>т. у пациентов с SpO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менее 88% на фоне FiO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0,3 при переносимости повышения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РЕЕР.</w:t>
      </w:r>
    </w:p>
    <w:p w:rsidR="00D47AD1" w:rsidRDefault="00674B80">
      <w:pPr>
        <w:spacing w:before="1" w:line="360" w:lineRule="auto"/>
        <w:ind w:left="1420" w:right="522" w:firstLine="539"/>
        <w:jc w:val="both"/>
        <w:rPr>
          <w:i/>
          <w:sz w:val="24"/>
        </w:rPr>
      </w:pPr>
      <w:r>
        <w:rPr>
          <w:i/>
          <w:sz w:val="24"/>
        </w:rPr>
        <w:t>Высокие уровни PEEP/CPAP (&gt;12 см вод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с</w:t>
      </w:r>
      <w:proofErr w:type="gramEnd"/>
      <w:r>
        <w:rPr>
          <w:i/>
          <w:sz w:val="24"/>
        </w:rPr>
        <w:t>т.) и/или PS (&gt;20 см вод. ст.), несмотря на временное улучшение оксигенации, приводят к дискомфорту больного и снижению эффективности НИВЛ.</w:t>
      </w:r>
    </w:p>
    <w:p w:rsidR="00D47AD1" w:rsidRDefault="00674B80">
      <w:pPr>
        <w:spacing w:line="360" w:lineRule="auto"/>
        <w:ind w:left="1420" w:right="522" w:firstLine="539"/>
        <w:jc w:val="both"/>
        <w:rPr>
          <w:i/>
          <w:sz w:val="24"/>
        </w:rPr>
      </w:pPr>
      <w:r>
        <w:rPr>
          <w:i/>
          <w:sz w:val="24"/>
        </w:rPr>
        <w:t>Уменьшение диспноэ, как правило, достигается вскоре после настройки адекватного режима вентиляции, в то время как коррекция гиперкапнии и/или гипоксемии может требовать нескольких часов.</w:t>
      </w:r>
    </w:p>
    <w:p w:rsidR="00D47AD1" w:rsidRDefault="00674B80">
      <w:pPr>
        <w:spacing w:line="360" w:lineRule="auto"/>
        <w:ind w:left="1420" w:right="526" w:firstLine="539"/>
        <w:jc w:val="both"/>
        <w:rPr>
          <w:i/>
          <w:sz w:val="24"/>
        </w:rPr>
      </w:pPr>
      <w:proofErr w:type="gramStart"/>
      <w:r>
        <w:rPr>
          <w:i/>
          <w:sz w:val="24"/>
        </w:rPr>
        <w:t>В первые</w:t>
      </w:r>
      <w:proofErr w:type="gramEnd"/>
      <w:r>
        <w:rPr>
          <w:i/>
          <w:sz w:val="24"/>
        </w:rPr>
        <w:t xml:space="preserve"> часы вспомогательная неинвазивная вентиляция легких должна проводиться в постоянном режиме. Далее, после постепенного снижения респираторной поддержки, возможен переход на НИВЛ сеансами по 3-6 часов в день вплоть до полной ее отмены.</w:t>
      </w:r>
    </w:p>
    <w:p w:rsidR="00D47AD1" w:rsidRDefault="00674B80">
      <w:pPr>
        <w:pStyle w:val="2"/>
        <w:spacing w:before="1" w:line="360" w:lineRule="auto"/>
        <w:ind w:right="522" w:firstLine="539"/>
        <w:jc w:val="both"/>
      </w:pPr>
      <w:r>
        <w:t xml:space="preserve">Рекомендация 15. </w:t>
      </w:r>
      <w:proofErr w:type="gramStart"/>
      <w:r>
        <w:t>У пациентов в процессе проведения Н</w:t>
      </w:r>
      <w:r>
        <w:rPr>
          <w:b w:val="0"/>
        </w:rPr>
        <w:t>И</w:t>
      </w:r>
      <w:r>
        <w:t>ВЛ рекомендовано осуществлять мониторинг и оценку эффективности неинвазивной вентиляции легких; при наличии хотя бы одного из критериев неэффективности НИВЛ рекомендовано незамедлительно интубировать трахею и начать инвазивную ИВЛ, так как задержка интубации трахеи при НИВЛ приводит к увеличению летальности и ухудшению исходов</w:t>
      </w:r>
      <w:r>
        <w:rPr>
          <w:shd w:val="clear" w:color="auto" w:fill="FDFFFF"/>
        </w:rPr>
        <w:t xml:space="preserve"> (уровень достоверности доказательств 2, уровень</w:t>
      </w:r>
      <w:proofErr w:type="gramEnd"/>
    </w:p>
    <w:p w:rsidR="00D47AD1" w:rsidRDefault="00674B80">
      <w:pPr>
        <w:spacing w:before="1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убедительности рекомендаций В)</w:t>
      </w:r>
      <w:r>
        <w:rPr>
          <w:b/>
          <w:sz w:val="24"/>
        </w:rPr>
        <w:t>.</w:t>
      </w:r>
    </w:p>
    <w:p w:rsidR="00D47AD1" w:rsidRDefault="00D47AD1">
      <w:pPr>
        <w:rPr>
          <w:sz w:val="24"/>
        </w:rPr>
        <w:sectPr w:rsidR="00D47AD1">
          <w:headerReference w:type="default" r:id="rId36"/>
          <w:footerReference w:type="default" r:id="rId37"/>
          <w:pgSz w:w="11900" w:h="16840"/>
          <w:pgMar w:top="1060" w:right="320" w:bottom="1260" w:left="280" w:header="0" w:footer="1066" w:gutter="0"/>
          <w:pgNumType w:start="21"/>
          <w:cols w:space="720"/>
        </w:sectPr>
      </w:pPr>
    </w:p>
    <w:p w:rsidR="00D47AD1" w:rsidRDefault="00D47AD1">
      <w:pPr>
        <w:pStyle w:val="a3"/>
        <w:rPr>
          <w:b/>
          <w:sz w:val="26"/>
        </w:rPr>
      </w:pPr>
    </w:p>
    <w:p w:rsidR="00D47AD1" w:rsidRDefault="00674B80">
      <w:pPr>
        <w:pStyle w:val="a3"/>
        <w:spacing w:before="189"/>
        <w:jc w:val="right"/>
        <w:rPr>
          <w:i/>
        </w:rPr>
      </w:pPr>
      <w:r>
        <w:t>[55]</w:t>
      </w:r>
      <w:r>
        <w:rPr>
          <w:i/>
        </w:rPr>
        <w:t>:</w:t>
      </w:r>
    </w:p>
    <w:p w:rsidR="00D47AD1" w:rsidRDefault="00674B80">
      <w:pPr>
        <w:spacing w:before="72"/>
        <w:ind w:left="20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Комментарии. В процессе НИВЛ необходимо проводить следующий мониторинг</w:t>
      </w:r>
    </w:p>
    <w:p w:rsidR="00D47AD1" w:rsidRDefault="00D47AD1">
      <w:pPr>
        <w:pStyle w:val="a3"/>
        <w:rPr>
          <w:i/>
          <w:sz w:val="26"/>
        </w:rPr>
      </w:pPr>
    </w:p>
    <w:p w:rsidR="00D47AD1" w:rsidRDefault="00D47AD1">
      <w:pPr>
        <w:pStyle w:val="a3"/>
        <w:spacing w:before="1"/>
        <w:rPr>
          <w:i/>
          <w:sz w:val="22"/>
        </w:rPr>
      </w:pPr>
    </w:p>
    <w:p w:rsidR="00D47AD1" w:rsidRDefault="00674B80">
      <w:pPr>
        <w:pStyle w:val="a4"/>
        <w:numPr>
          <w:ilvl w:val="0"/>
          <w:numId w:val="5"/>
        </w:numPr>
        <w:tabs>
          <w:tab w:val="left" w:pos="289"/>
        </w:tabs>
        <w:rPr>
          <w:i/>
          <w:sz w:val="24"/>
        </w:rPr>
      </w:pPr>
      <w:r>
        <w:rPr>
          <w:i/>
          <w:sz w:val="24"/>
        </w:rPr>
        <w:t>комфорт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пациента</w:t>
      </w:r>
    </w:p>
    <w:p w:rsidR="00D47AD1" w:rsidRDefault="00674B80">
      <w:pPr>
        <w:pStyle w:val="a4"/>
        <w:numPr>
          <w:ilvl w:val="0"/>
          <w:numId w:val="5"/>
        </w:numPr>
        <w:tabs>
          <w:tab w:val="left" w:pos="289"/>
        </w:tabs>
        <w:spacing w:before="138"/>
        <w:rPr>
          <w:i/>
          <w:sz w:val="24"/>
        </w:rPr>
      </w:pPr>
      <w:r>
        <w:rPr>
          <w:i/>
          <w:sz w:val="24"/>
        </w:rPr>
        <w:t>степень утечки 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контура</w:t>
      </w:r>
    </w:p>
    <w:p w:rsidR="00D47AD1" w:rsidRDefault="00674B80">
      <w:pPr>
        <w:pStyle w:val="a4"/>
        <w:numPr>
          <w:ilvl w:val="0"/>
          <w:numId w:val="5"/>
        </w:numPr>
        <w:tabs>
          <w:tab w:val="left" w:pos="289"/>
        </w:tabs>
        <w:spacing w:before="132"/>
        <w:rPr>
          <w:i/>
          <w:sz w:val="24"/>
        </w:rPr>
      </w:pPr>
      <w:r>
        <w:rPr>
          <w:i/>
          <w:sz w:val="24"/>
        </w:rPr>
        <w:t>синхронизация 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вентилятором</w:t>
      </w:r>
    </w:p>
    <w:p w:rsidR="00D47AD1" w:rsidRDefault="00674B80">
      <w:pPr>
        <w:pStyle w:val="a4"/>
        <w:numPr>
          <w:ilvl w:val="0"/>
          <w:numId w:val="5"/>
        </w:numPr>
        <w:tabs>
          <w:tab w:val="left" w:pos="289"/>
        </w:tabs>
        <w:spacing w:before="134"/>
        <w:rPr>
          <w:i/>
          <w:sz w:val="24"/>
        </w:rPr>
      </w:pPr>
      <w:r>
        <w:rPr>
          <w:i/>
          <w:sz w:val="24"/>
        </w:rPr>
        <w:t>дыхательный объем</w:t>
      </w:r>
    </w:p>
    <w:p w:rsidR="00D47AD1" w:rsidRDefault="00674B80">
      <w:pPr>
        <w:pStyle w:val="a4"/>
        <w:numPr>
          <w:ilvl w:val="0"/>
          <w:numId w:val="5"/>
        </w:numPr>
        <w:tabs>
          <w:tab w:val="left" w:pos="289"/>
        </w:tabs>
        <w:spacing w:before="133"/>
        <w:rPr>
          <w:i/>
          <w:sz w:val="24"/>
        </w:rPr>
      </w:pPr>
      <w:r>
        <w:rPr>
          <w:i/>
          <w:sz w:val="24"/>
        </w:rPr>
        <w:t>частота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дыхания</w:t>
      </w:r>
    </w:p>
    <w:p w:rsidR="00D47AD1" w:rsidRDefault="00674B80">
      <w:pPr>
        <w:pStyle w:val="a4"/>
        <w:numPr>
          <w:ilvl w:val="0"/>
          <w:numId w:val="5"/>
        </w:numPr>
        <w:tabs>
          <w:tab w:val="left" w:pos="289"/>
        </w:tabs>
        <w:spacing w:before="133"/>
        <w:rPr>
          <w:i/>
          <w:sz w:val="24"/>
        </w:rPr>
      </w:pPr>
      <w:r>
        <w:rPr>
          <w:i/>
          <w:sz w:val="24"/>
        </w:rPr>
        <w:t>артериальное давление и частота сердечных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сокращений</w:t>
      </w:r>
    </w:p>
    <w:p w:rsidR="00D47AD1" w:rsidRDefault="00674B80">
      <w:pPr>
        <w:pStyle w:val="a4"/>
        <w:numPr>
          <w:ilvl w:val="0"/>
          <w:numId w:val="5"/>
        </w:numPr>
        <w:tabs>
          <w:tab w:val="left" w:pos="289"/>
        </w:tabs>
        <w:spacing w:before="133"/>
        <w:rPr>
          <w:i/>
          <w:sz w:val="24"/>
        </w:rPr>
      </w:pPr>
      <w:r>
        <w:rPr>
          <w:i/>
          <w:sz w:val="24"/>
        </w:rPr>
        <w:t>участие в дыхании вспомогательных дыхательных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мышц</w:t>
      </w:r>
    </w:p>
    <w:p w:rsidR="00D47AD1" w:rsidRDefault="00674B80">
      <w:pPr>
        <w:pStyle w:val="a4"/>
        <w:numPr>
          <w:ilvl w:val="0"/>
          <w:numId w:val="5"/>
        </w:numPr>
        <w:tabs>
          <w:tab w:val="left" w:pos="289"/>
        </w:tabs>
        <w:spacing w:before="137"/>
        <w:rPr>
          <w:i/>
          <w:sz w:val="24"/>
        </w:rPr>
      </w:pPr>
      <w:r>
        <w:rPr>
          <w:i/>
          <w:sz w:val="24"/>
        </w:rPr>
        <w:t>пульсоксиметрия</w:t>
      </w:r>
    </w:p>
    <w:p w:rsidR="00D47AD1" w:rsidRDefault="00674B80">
      <w:pPr>
        <w:pStyle w:val="a4"/>
        <w:numPr>
          <w:ilvl w:val="0"/>
          <w:numId w:val="5"/>
        </w:numPr>
        <w:tabs>
          <w:tab w:val="left" w:pos="289"/>
        </w:tabs>
        <w:spacing w:before="134"/>
        <w:rPr>
          <w:i/>
          <w:sz w:val="24"/>
        </w:rPr>
      </w:pPr>
      <w:r>
        <w:rPr>
          <w:i/>
          <w:sz w:val="24"/>
        </w:rPr>
        <w:t>PaCO</w:t>
      </w:r>
      <w:r>
        <w:rPr>
          <w:i/>
          <w:sz w:val="24"/>
          <w:vertAlign w:val="subscript"/>
        </w:rPr>
        <w:t>2</w:t>
      </w:r>
    </w:p>
    <w:p w:rsidR="00D47AD1" w:rsidRDefault="00674B80">
      <w:pPr>
        <w:pStyle w:val="a4"/>
        <w:numPr>
          <w:ilvl w:val="0"/>
          <w:numId w:val="5"/>
        </w:numPr>
        <w:tabs>
          <w:tab w:val="left" w:pos="289"/>
        </w:tabs>
        <w:spacing w:before="133"/>
        <w:rPr>
          <w:i/>
          <w:sz w:val="24"/>
        </w:rPr>
      </w:pPr>
      <w:r>
        <w:rPr>
          <w:i/>
          <w:sz w:val="24"/>
        </w:rPr>
        <w:t>соотношение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/</w:t>
      </w:r>
      <w:r>
        <w:rPr>
          <w:i/>
          <w:sz w:val="24"/>
          <w:shd w:val="clear" w:color="auto" w:fill="FDFFFF"/>
        </w:rPr>
        <w:t>FiO</w:t>
      </w:r>
      <w:r>
        <w:rPr>
          <w:i/>
          <w:sz w:val="24"/>
          <w:shd w:val="clear" w:color="auto" w:fill="FDFFFF"/>
          <w:vertAlign w:val="subscript"/>
        </w:rPr>
        <w:t>2</w:t>
      </w:r>
      <w:r>
        <w:rPr>
          <w:i/>
          <w:sz w:val="24"/>
          <w:shd w:val="clear" w:color="auto" w:fill="FDFFFF"/>
        </w:rPr>
        <w:t>.</w:t>
      </w:r>
    </w:p>
    <w:p w:rsidR="00D47AD1" w:rsidRDefault="00674B80">
      <w:pPr>
        <w:spacing w:before="131"/>
        <w:ind w:left="48"/>
        <w:rPr>
          <w:i/>
          <w:sz w:val="24"/>
        </w:rPr>
      </w:pPr>
      <w:r>
        <w:rPr>
          <w:i/>
          <w:sz w:val="24"/>
        </w:rPr>
        <w:t>Через час от начала НИВЛ следует оценить ЧД, ДО (в литрах), соотношение</w:t>
      </w:r>
    </w:p>
    <w:p w:rsidR="00D47AD1" w:rsidRDefault="00D47AD1">
      <w:pPr>
        <w:rPr>
          <w:sz w:val="24"/>
        </w:rPr>
        <w:sectPr w:rsidR="00D47AD1">
          <w:headerReference w:type="default" r:id="rId38"/>
          <w:footerReference w:type="default" r:id="rId39"/>
          <w:pgSz w:w="11900" w:h="16840"/>
          <w:pgMar w:top="1060" w:right="320" w:bottom="1260" w:left="280" w:header="0" w:footer="1066" w:gutter="0"/>
          <w:pgNumType w:start="22"/>
          <w:cols w:num="2" w:space="720" w:equalWidth="0">
            <w:col w:w="1901" w:space="40"/>
            <w:col w:w="9359"/>
          </w:cols>
        </w:sectPr>
      </w:pPr>
    </w:p>
    <w:p w:rsidR="00D47AD1" w:rsidRDefault="00674B80">
      <w:pPr>
        <w:spacing w:before="141" w:line="360" w:lineRule="auto"/>
        <w:ind w:left="1420" w:right="523"/>
        <w:jc w:val="both"/>
        <w:rPr>
          <w:i/>
          <w:sz w:val="24"/>
        </w:rPr>
      </w:pPr>
      <w:r>
        <w:rPr>
          <w:i/>
          <w:sz w:val="24"/>
        </w:rPr>
        <w:lastRenderedPageBreak/>
        <w:t>PaO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/FiO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, PaCO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. При нарастании ЧД, увеличении соотношения ЧД/</w:t>
      </w:r>
      <w:proofErr w:type="gramStart"/>
      <w:r>
        <w:rPr>
          <w:i/>
          <w:sz w:val="24"/>
          <w:shd w:val="clear" w:color="auto" w:fill="FDFFFF"/>
        </w:rPr>
        <w:t>ДО</w:t>
      </w:r>
      <w:proofErr w:type="gramEnd"/>
      <w:r>
        <w:rPr>
          <w:i/>
          <w:sz w:val="24"/>
          <w:shd w:val="clear" w:color="auto" w:fill="FDFFFF"/>
        </w:rPr>
        <w:t xml:space="preserve"> в</w:t>
      </w:r>
      <w:r>
        <w:rPr>
          <w:i/>
          <w:sz w:val="24"/>
        </w:rPr>
        <w:t xml:space="preserve">ыше 100, </w:t>
      </w:r>
      <w:proofErr w:type="gramStart"/>
      <w:r>
        <w:rPr>
          <w:i/>
          <w:sz w:val="24"/>
        </w:rPr>
        <w:t>снижении</w:t>
      </w:r>
      <w:proofErr w:type="gramEnd"/>
      <w:r>
        <w:rPr>
          <w:i/>
          <w:sz w:val="24"/>
        </w:rPr>
        <w:t xml:space="preserve"> PaO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/FiO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ниже 175 мм рт.ст., нарастании уровня PaCO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неинвазивную ИВЛ следует признать неэффективной.</w:t>
      </w:r>
    </w:p>
    <w:p w:rsidR="00D47AD1" w:rsidRDefault="00674B80">
      <w:pPr>
        <w:spacing w:line="360" w:lineRule="auto"/>
        <w:ind w:left="1420" w:right="528" w:firstLine="539"/>
        <w:jc w:val="both"/>
        <w:rPr>
          <w:i/>
          <w:sz w:val="24"/>
        </w:rPr>
      </w:pPr>
      <w:r>
        <w:rPr>
          <w:i/>
          <w:sz w:val="24"/>
        </w:rPr>
        <w:t>В большинстве случаев, первые сутки являются решающим периодом в определении успешности неинвазивной вентиляции. В этот период пациент должен находиться под особо тщательным контролем. При улучшении физиологических показателей в течение суток высока вероятность эффективности НИВЛ.</w:t>
      </w:r>
    </w:p>
    <w:p w:rsidR="00D47AD1" w:rsidRDefault="00674B80">
      <w:pPr>
        <w:spacing w:line="360" w:lineRule="auto"/>
        <w:ind w:left="1420" w:right="522" w:firstLine="539"/>
        <w:jc w:val="both"/>
        <w:rPr>
          <w:i/>
          <w:sz w:val="24"/>
        </w:rPr>
      </w:pPr>
      <w:r>
        <w:rPr>
          <w:i/>
          <w:sz w:val="24"/>
        </w:rPr>
        <w:t>При наличии критериев неэффективности НИВЛ следует прекратить проведение НИВЛ, интубировать трахею и продолжить ИВЛ через эндотрахеальную трубку. Задержка времени интубации трахеи в этом случае приводит к ухудшению прогноза пациента.</w:t>
      </w:r>
    </w:p>
    <w:p w:rsidR="00D47AD1" w:rsidRDefault="00674B80">
      <w:pPr>
        <w:pStyle w:val="3"/>
        <w:ind w:left="1960"/>
        <w:jc w:val="both"/>
        <w:rPr>
          <w:b w:val="0"/>
        </w:rPr>
      </w:pPr>
      <w:r>
        <w:t>Критерии неэффективности Н</w:t>
      </w:r>
      <w:r>
        <w:rPr>
          <w:b w:val="0"/>
        </w:rPr>
        <w:t>И</w:t>
      </w:r>
      <w:r>
        <w:t>ВЛ [22, 36, 46]</w:t>
      </w:r>
      <w:r>
        <w:rPr>
          <w:b w:val="0"/>
        </w:rPr>
        <w:t>:</w:t>
      </w:r>
    </w:p>
    <w:p w:rsidR="00D47AD1" w:rsidRDefault="00674B80">
      <w:pPr>
        <w:pStyle w:val="a4"/>
        <w:numPr>
          <w:ilvl w:val="0"/>
          <w:numId w:val="4"/>
        </w:numPr>
        <w:tabs>
          <w:tab w:val="left" w:pos="2500"/>
          <w:tab w:val="left" w:pos="2501"/>
        </w:tabs>
        <w:spacing w:before="135"/>
        <w:rPr>
          <w:i/>
          <w:sz w:val="24"/>
        </w:rPr>
      </w:pPr>
      <w:r>
        <w:rPr>
          <w:i/>
          <w:sz w:val="24"/>
        </w:rPr>
        <w:t>Неспособность больного переносить маску вследствие дискомфорта 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боли,</w:t>
      </w:r>
    </w:p>
    <w:p w:rsidR="00D47AD1" w:rsidRDefault="00674B80">
      <w:pPr>
        <w:pStyle w:val="a4"/>
        <w:numPr>
          <w:ilvl w:val="0"/>
          <w:numId w:val="4"/>
        </w:numPr>
        <w:tabs>
          <w:tab w:val="left" w:pos="2500"/>
          <w:tab w:val="left" w:pos="2501"/>
        </w:tabs>
        <w:spacing w:before="140" w:line="357" w:lineRule="auto"/>
        <w:ind w:left="2297" w:right="526" w:hanging="309"/>
        <w:rPr>
          <w:i/>
          <w:sz w:val="24"/>
        </w:rPr>
      </w:pPr>
      <w:r>
        <w:tab/>
      </w:r>
      <w:r>
        <w:rPr>
          <w:i/>
          <w:sz w:val="24"/>
        </w:rPr>
        <w:t>Неспособность масочной вентиляции улучшить газообмен или уменьшить диспноэ,</w:t>
      </w:r>
    </w:p>
    <w:p w:rsidR="00D47AD1" w:rsidRDefault="00674B80">
      <w:pPr>
        <w:pStyle w:val="a4"/>
        <w:numPr>
          <w:ilvl w:val="0"/>
          <w:numId w:val="4"/>
        </w:numPr>
        <w:tabs>
          <w:tab w:val="left" w:pos="2424"/>
          <w:tab w:val="left" w:pos="2425"/>
          <w:tab w:val="left" w:pos="4429"/>
          <w:tab w:val="left" w:pos="6573"/>
          <w:tab w:val="left" w:pos="8050"/>
          <w:tab w:val="left" w:pos="8742"/>
          <w:tab w:val="left" w:pos="9927"/>
        </w:tabs>
        <w:spacing w:before="6" w:line="357" w:lineRule="auto"/>
        <w:ind w:left="1884" w:right="527" w:firstLine="76"/>
        <w:rPr>
          <w:i/>
          <w:sz w:val="24"/>
        </w:rPr>
      </w:pPr>
      <w:r>
        <w:rPr>
          <w:i/>
          <w:sz w:val="24"/>
        </w:rPr>
        <w:t>Необходимость</w:t>
      </w:r>
      <w:r>
        <w:rPr>
          <w:i/>
          <w:sz w:val="24"/>
        </w:rPr>
        <w:tab/>
        <w:t>эндотрахеальной</w:t>
      </w:r>
      <w:r>
        <w:rPr>
          <w:i/>
          <w:sz w:val="24"/>
        </w:rPr>
        <w:tab/>
        <w:t>интубации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санации</w:t>
      </w:r>
      <w:r>
        <w:rPr>
          <w:i/>
          <w:sz w:val="24"/>
        </w:rPr>
        <w:tab/>
      </w:r>
      <w:r>
        <w:rPr>
          <w:i/>
          <w:spacing w:val="-4"/>
          <w:sz w:val="24"/>
        </w:rPr>
        <w:t xml:space="preserve">секрета </w:t>
      </w:r>
      <w:r>
        <w:rPr>
          <w:i/>
          <w:sz w:val="24"/>
        </w:rPr>
        <w:t>трахеобронхиального дерева или защиты дыхательных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путей,</w:t>
      </w:r>
    </w:p>
    <w:p w:rsidR="00D47AD1" w:rsidRDefault="00674B80">
      <w:pPr>
        <w:pStyle w:val="a4"/>
        <w:numPr>
          <w:ilvl w:val="0"/>
          <w:numId w:val="4"/>
        </w:numPr>
        <w:tabs>
          <w:tab w:val="left" w:pos="2424"/>
          <w:tab w:val="left" w:pos="2425"/>
        </w:tabs>
        <w:spacing w:before="6"/>
        <w:ind w:left="2425" w:hanging="465"/>
        <w:rPr>
          <w:i/>
          <w:sz w:val="24"/>
        </w:rPr>
      </w:pPr>
      <w:r>
        <w:rPr>
          <w:i/>
          <w:sz w:val="24"/>
        </w:rPr>
        <w:t>Нестабильность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гемодинамики,</w:t>
      </w:r>
    </w:p>
    <w:p w:rsidR="00D47AD1" w:rsidRDefault="00674B80">
      <w:pPr>
        <w:pStyle w:val="a4"/>
        <w:numPr>
          <w:ilvl w:val="0"/>
          <w:numId w:val="4"/>
        </w:numPr>
        <w:tabs>
          <w:tab w:val="left" w:pos="2424"/>
          <w:tab w:val="left" w:pos="2425"/>
        </w:tabs>
        <w:spacing w:before="136"/>
        <w:ind w:left="2425" w:hanging="465"/>
        <w:rPr>
          <w:i/>
          <w:sz w:val="24"/>
        </w:rPr>
      </w:pPr>
      <w:r>
        <w:rPr>
          <w:i/>
          <w:sz w:val="24"/>
        </w:rPr>
        <w:t>Ишемия миокарда или жизнеугрожающие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аритмии,</w:t>
      </w:r>
    </w:p>
    <w:p w:rsidR="00D47AD1" w:rsidRDefault="00674B80">
      <w:pPr>
        <w:pStyle w:val="a4"/>
        <w:numPr>
          <w:ilvl w:val="0"/>
          <w:numId w:val="4"/>
        </w:numPr>
        <w:tabs>
          <w:tab w:val="left" w:pos="2424"/>
          <w:tab w:val="left" w:pos="2425"/>
        </w:tabs>
        <w:spacing w:before="140"/>
        <w:ind w:left="2425" w:hanging="465"/>
        <w:rPr>
          <w:i/>
          <w:sz w:val="24"/>
        </w:rPr>
      </w:pPr>
      <w:r>
        <w:rPr>
          <w:i/>
          <w:sz w:val="24"/>
        </w:rPr>
        <w:t>Угнетение сознания или делирий,</w:t>
      </w:r>
    </w:p>
    <w:p w:rsidR="00D47AD1" w:rsidRDefault="00674B80">
      <w:pPr>
        <w:pStyle w:val="a4"/>
        <w:numPr>
          <w:ilvl w:val="0"/>
          <w:numId w:val="4"/>
        </w:numPr>
        <w:tabs>
          <w:tab w:val="left" w:pos="2424"/>
          <w:tab w:val="left" w:pos="2425"/>
        </w:tabs>
        <w:spacing w:before="136"/>
        <w:ind w:left="2425" w:hanging="465"/>
        <w:rPr>
          <w:i/>
          <w:sz w:val="24"/>
        </w:rPr>
      </w:pPr>
      <w:r>
        <w:rPr>
          <w:i/>
          <w:sz w:val="24"/>
        </w:rPr>
        <w:t xml:space="preserve">Увеличение ЧД &gt;35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мин.,</w:t>
      </w:r>
    </w:p>
    <w:p w:rsidR="00D47AD1" w:rsidRDefault="00D47AD1">
      <w:pPr>
        <w:rPr>
          <w:sz w:val="24"/>
        </w:rPr>
        <w:sectPr w:rsidR="00D47AD1">
          <w:type w:val="continuous"/>
          <w:pgSz w:w="11900" w:h="16840"/>
          <w:pgMar w:top="0" w:right="320" w:bottom="280" w:left="280" w:header="720" w:footer="720" w:gutter="0"/>
          <w:cols w:space="720"/>
        </w:sectPr>
      </w:pPr>
    </w:p>
    <w:p w:rsidR="00D47AD1" w:rsidRDefault="00674B80">
      <w:pPr>
        <w:pStyle w:val="a4"/>
        <w:numPr>
          <w:ilvl w:val="0"/>
          <w:numId w:val="4"/>
        </w:numPr>
        <w:tabs>
          <w:tab w:val="left" w:pos="2424"/>
          <w:tab w:val="left" w:pos="2425"/>
        </w:tabs>
        <w:spacing w:before="72"/>
        <w:ind w:left="2425" w:hanging="465"/>
        <w:rPr>
          <w:i/>
          <w:sz w:val="24"/>
        </w:rPr>
      </w:pPr>
      <w:r>
        <w:rPr>
          <w:i/>
          <w:sz w:val="24"/>
        </w:rPr>
        <w:lastRenderedPageBreak/>
        <w:t>Увеличение соотношения ЧД/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z w:val="24"/>
        </w:rPr>
        <w:t xml:space="preserve"> выше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100,</w:t>
      </w:r>
    </w:p>
    <w:p w:rsidR="00D47AD1" w:rsidRDefault="00674B80">
      <w:pPr>
        <w:pStyle w:val="a4"/>
        <w:numPr>
          <w:ilvl w:val="0"/>
          <w:numId w:val="4"/>
        </w:numPr>
        <w:tabs>
          <w:tab w:val="left" w:pos="2424"/>
          <w:tab w:val="left" w:pos="2425"/>
        </w:tabs>
        <w:spacing w:before="140"/>
        <w:ind w:left="2425" w:hanging="465"/>
        <w:rPr>
          <w:i/>
          <w:sz w:val="24"/>
        </w:rPr>
      </w:pPr>
      <w:r>
        <w:rPr>
          <w:i/>
          <w:sz w:val="24"/>
        </w:rPr>
        <w:t>PaO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/FiO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ниже 175 через час от начала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НИВЛ</w:t>
      </w:r>
    </w:p>
    <w:p w:rsidR="00D47AD1" w:rsidRDefault="00674B80">
      <w:pPr>
        <w:pStyle w:val="a4"/>
        <w:numPr>
          <w:ilvl w:val="0"/>
          <w:numId w:val="4"/>
        </w:numPr>
        <w:tabs>
          <w:tab w:val="left" w:pos="2425"/>
        </w:tabs>
        <w:spacing w:before="136"/>
        <w:ind w:left="2425" w:hanging="465"/>
        <w:rPr>
          <w:i/>
          <w:sz w:val="24"/>
        </w:rPr>
      </w:pPr>
      <w:r>
        <w:rPr>
          <w:i/>
          <w:sz w:val="24"/>
        </w:rPr>
        <w:t>Нарастание PaCO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по сравнению с</w:t>
      </w:r>
      <w:r>
        <w:rPr>
          <w:i/>
          <w:spacing w:val="-23"/>
          <w:sz w:val="24"/>
        </w:rPr>
        <w:t xml:space="preserve"> </w:t>
      </w:r>
      <w:proofErr w:type="gramStart"/>
      <w:r>
        <w:rPr>
          <w:i/>
          <w:sz w:val="24"/>
        </w:rPr>
        <w:t>исходным</w:t>
      </w:r>
      <w:proofErr w:type="gramEnd"/>
      <w:r>
        <w:rPr>
          <w:i/>
          <w:sz w:val="24"/>
        </w:rPr>
        <w:t>.</w:t>
      </w:r>
    </w:p>
    <w:p w:rsidR="00D47AD1" w:rsidRDefault="00674B80">
      <w:pPr>
        <w:pStyle w:val="1"/>
        <w:numPr>
          <w:ilvl w:val="0"/>
          <w:numId w:val="9"/>
        </w:numPr>
        <w:tabs>
          <w:tab w:val="left" w:pos="1705"/>
        </w:tabs>
        <w:spacing w:before="183"/>
        <w:ind w:left="1704" w:hanging="285"/>
        <w:jc w:val="both"/>
      </w:pPr>
      <w:bookmarkStart w:id="9" w:name="_bookmark13"/>
      <w:bookmarkEnd w:id="9"/>
      <w:r>
        <w:t>Неинвазивная высокопоточная</w:t>
      </w:r>
      <w:r>
        <w:rPr>
          <w:spacing w:val="4"/>
        </w:rPr>
        <w:t xml:space="preserve"> </w:t>
      </w:r>
      <w:r>
        <w:t>оксигенотерапия</w:t>
      </w:r>
    </w:p>
    <w:p w:rsidR="00D47AD1" w:rsidRDefault="00674B80">
      <w:pPr>
        <w:pStyle w:val="a3"/>
        <w:spacing w:before="159" w:line="360" w:lineRule="auto"/>
        <w:ind w:left="1420" w:right="522" w:firstLine="708"/>
        <w:jc w:val="both"/>
      </w:pPr>
      <w:r>
        <w:t>Высокопоточная (высокоскоростная) оксигенотерапия является разновидностью кислородотерапии, однако в большинстве исследований ее сравнивают с неинвазивной ИВЛ ввиду некоторой схожести физиологического и клинического эффектов. В отличие от НИВЛ, при использовании ВПО невозможно создать управляемое конечн</w:t>
      </w:r>
      <w:proofErr w:type="gramStart"/>
      <w:r>
        <w:t>о-</w:t>
      </w:r>
      <w:proofErr w:type="gramEnd"/>
      <w:r>
        <w:t xml:space="preserve"> экспираторное давление, контролировать объем вдоха и минутную вентиляцию легких. В тоже время, ВПО имеет несомненные преимущества перед традиционной оксигенотерапией, более </w:t>
      </w:r>
      <w:proofErr w:type="gramStart"/>
      <w:r>
        <w:t>комфортна</w:t>
      </w:r>
      <w:proofErr w:type="gramEnd"/>
      <w:r>
        <w:t>, лишена многих недостатков</w:t>
      </w:r>
      <w:r>
        <w:rPr>
          <w:spacing w:val="-5"/>
        </w:rPr>
        <w:t xml:space="preserve"> </w:t>
      </w:r>
      <w:r>
        <w:t>НИВЛ.</w:t>
      </w:r>
    </w:p>
    <w:p w:rsidR="00D47AD1" w:rsidRDefault="00674B80">
      <w:pPr>
        <w:spacing w:before="39"/>
        <w:ind w:left="1420"/>
        <w:rPr>
          <w:b/>
          <w:sz w:val="24"/>
        </w:rPr>
      </w:pPr>
      <w:bookmarkStart w:id="10" w:name="_bookmark14"/>
      <w:bookmarkEnd w:id="10"/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4.1 Оборудование</w:t>
      </w:r>
    </w:p>
    <w:p w:rsidR="00D47AD1" w:rsidRDefault="00D47AD1">
      <w:pPr>
        <w:pStyle w:val="a3"/>
        <w:spacing w:before="2"/>
        <w:rPr>
          <w:b/>
          <w:sz w:val="16"/>
        </w:rPr>
      </w:pPr>
    </w:p>
    <w:p w:rsidR="00D47AD1" w:rsidRDefault="00674B80">
      <w:pPr>
        <w:pStyle w:val="a3"/>
        <w:spacing w:before="90" w:line="360" w:lineRule="auto"/>
        <w:ind w:left="1420" w:right="522" w:firstLine="708"/>
        <w:jc w:val="both"/>
      </w:pPr>
      <w:r>
        <w:t>Высокопоточная оксигенотерапия реализуется посредством генератора высокоскоростного потока газа (до 60 литров в минуту и более). ВПО включает различные системы для эффективного увлажнения и согревания газовой смеси. Принципиальным является возможностью пошаговой регуляции скорости потока и температуры, точной установки фракции кислорода. Современные системы ВПО располагают специальными дыхательными контурами из полупроницаемого материала,  не допускающего образования конденсата, а также оригинальными носовыми или трахеостомическими</w:t>
      </w:r>
      <w:r>
        <w:rPr>
          <w:spacing w:val="1"/>
        </w:rPr>
        <w:t xml:space="preserve"> </w:t>
      </w:r>
      <w:r>
        <w:t>канюлями.</w:t>
      </w:r>
    </w:p>
    <w:p w:rsidR="00D47AD1" w:rsidRDefault="00674B80">
      <w:pPr>
        <w:spacing w:before="42"/>
        <w:ind w:left="260"/>
        <w:jc w:val="center"/>
        <w:rPr>
          <w:b/>
          <w:sz w:val="24"/>
        </w:rPr>
      </w:pPr>
      <w:bookmarkStart w:id="11" w:name="_bookmark15"/>
      <w:bookmarkEnd w:id="11"/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4.2 Механизмы клинической эффективности высокопоточной оксигенотерапии</w:t>
      </w:r>
    </w:p>
    <w:p w:rsidR="00D47AD1" w:rsidRDefault="00D47AD1">
      <w:pPr>
        <w:pStyle w:val="a3"/>
        <w:spacing w:before="2"/>
        <w:rPr>
          <w:b/>
          <w:sz w:val="16"/>
        </w:rPr>
      </w:pPr>
    </w:p>
    <w:p w:rsidR="00D47AD1" w:rsidRDefault="00674B80">
      <w:pPr>
        <w:pStyle w:val="a3"/>
        <w:spacing w:before="90" w:line="362" w:lineRule="auto"/>
        <w:ind w:left="1420" w:right="525" w:firstLine="708"/>
        <w:jc w:val="both"/>
      </w:pPr>
      <w:r>
        <w:t>В основе клинической эффективности ВПО лежит возможность создания высокой скорости потока газа (до 60 л/мин), что обеспечивает:</w:t>
      </w:r>
    </w:p>
    <w:p w:rsidR="00D47AD1" w:rsidRDefault="00674B80">
      <w:pPr>
        <w:pStyle w:val="a4"/>
        <w:numPr>
          <w:ilvl w:val="0"/>
          <w:numId w:val="3"/>
        </w:numPr>
        <w:tabs>
          <w:tab w:val="left" w:pos="2413"/>
        </w:tabs>
        <w:spacing w:before="157" w:line="355" w:lineRule="auto"/>
        <w:ind w:right="522" w:firstLine="140"/>
        <w:jc w:val="both"/>
        <w:rPr>
          <w:sz w:val="24"/>
        </w:rPr>
      </w:pPr>
      <w:r>
        <w:rPr>
          <w:sz w:val="24"/>
        </w:rPr>
        <w:t>высокая скорость потока газа, равная или превышающая скорость потока при вдохе больного, минимизирует «примешивание» комнатного воздуха и позволяет поддерживать заданную высокую фракцию кислорода</w:t>
      </w:r>
      <w:r>
        <w:rPr>
          <w:spacing w:val="1"/>
          <w:sz w:val="24"/>
        </w:rPr>
        <w:t xml:space="preserve"> </w:t>
      </w:r>
      <w:r>
        <w:rPr>
          <w:sz w:val="24"/>
        </w:rPr>
        <w:t>[73];</w:t>
      </w:r>
    </w:p>
    <w:p w:rsidR="00D47AD1" w:rsidRDefault="00674B80">
      <w:pPr>
        <w:pStyle w:val="a4"/>
        <w:numPr>
          <w:ilvl w:val="0"/>
          <w:numId w:val="3"/>
        </w:numPr>
        <w:tabs>
          <w:tab w:val="left" w:pos="2413"/>
        </w:tabs>
        <w:spacing w:before="169" w:line="357" w:lineRule="auto"/>
        <w:ind w:right="521" w:firstLine="140"/>
        <w:jc w:val="both"/>
        <w:rPr>
          <w:sz w:val="24"/>
        </w:rPr>
      </w:pPr>
      <w:r>
        <w:rPr>
          <w:sz w:val="24"/>
        </w:rPr>
        <w:t>высокая скорость потока газа соответствует высокой скорости газа при вдохе больных с ОДН, в результате чего уменьшается частота дыханий, увеличивается дыхательный объем, что приводит к уменьшению гиперкапнии, снижению работы дыхания, увеличению оксигенации и снижению степени дыхательной недостаточности;</w:t>
      </w:r>
    </w:p>
    <w:p w:rsidR="00D47AD1" w:rsidRDefault="00D47AD1">
      <w:pPr>
        <w:spacing w:line="357" w:lineRule="auto"/>
        <w:jc w:val="both"/>
        <w:rPr>
          <w:sz w:val="24"/>
        </w:rPr>
        <w:sectPr w:rsidR="00D47AD1">
          <w:headerReference w:type="default" r:id="rId40"/>
          <w:footerReference w:type="default" r:id="rId41"/>
          <w:pgSz w:w="11900" w:h="16840"/>
          <w:pgMar w:top="1060" w:right="320" w:bottom="1260" w:left="280" w:header="0" w:footer="1066" w:gutter="0"/>
          <w:pgNumType w:start="23"/>
          <w:cols w:space="720"/>
        </w:sectPr>
      </w:pPr>
    </w:p>
    <w:p w:rsidR="00D47AD1" w:rsidRDefault="00674B80">
      <w:pPr>
        <w:pStyle w:val="a4"/>
        <w:numPr>
          <w:ilvl w:val="0"/>
          <w:numId w:val="3"/>
        </w:numPr>
        <w:tabs>
          <w:tab w:val="left" w:pos="2413"/>
        </w:tabs>
        <w:spacing w:before="75" w:line="357" w:lineRule="auto"/>
        <w:ind w:right="525" w:firstLine="140"/>
        <w:jc w:val="both"/>
        <w:rPr>
          <w:sz w:val="24"/>
        </w:rPr>
      </w:pPr>
      <w:r>
        <w:rPr>
          <w:sz w:val="24"/>
        </w:rPr>
        <w:lastRenderedPageBreak/>
        <w:t>высокая скорость потока газа улучшает элиминацию СО</w:t>
      </w:r>
      <w:proofErr w:type="gramStart"/>
      <w:r>
        <w:rPr>
          <w:sz w:val="24"/>
          <w:vertAlign w:val="subscript"/>
        </w:rPr>
        <w:t>2</w:t>
      </w:r>
      <w:proofErr w:type="gramEnd"/>
      <w:r>
        <w:rPr>
          <w:sz w:val="24"/>
        </w:rPr>
        <w:t xml:space="preserve"> и альвеолярную вентиляцию, уменьшая объем анатомического мертвого пространства, что приводит к уменьшению гиперкапнии, снижению работы дыхания, увеличению оксигенации и снижению степени дыхательной недостаточности [74];</w:t>
      </w:r>
    </w:p>
    <w:p w:rsidR="00D47AD1" w:rsidRDefault="00674B80">
      <w:pPr>
        <w:pStyle w:val="a4"/>
        <w:numPr>
          <w:ilvl w:val="0"/>
          <w:numId w:val="3"/>
        </w:numPr>
        <w:tabs>
          <w:tab w:val="left" w:pos="2413"/>
        </w:tabs>
        <w:spacing w:before="164" w:line="355" w:lineRule="auto"/>
        <w:ind w:right="521" w:firstLine="140"/>
        <w:jc w:val="both"/>
        <w:rPr>
          <w:sz w:val="24"/>
        </w:rPr>
      </w:pPr>
      <w:r>
        <w:rPr>
          <w:sz w:val="24"/>
        </w:rPr>
        <w:t>высокая скорость потока газа обеспечивает улучшение газообмена за счет генерирования невысокого (1-4 мбар) положительного давления в гортаноглотке и ВДП (СРАР-подобный эффект)</w:t>
      </w:r>
      <w:r>
        <w:rPr>
          <w:spacing w:val="-2"/>
          <w:sz w:val="24"/>
        </w:rPr>
        <w:t xml:space="preserve"> </w:t>
      </w:r>
      <w:r>
        <w:rPr>
          <w:sz w:val="24"/>
        </w:rPr>
        <w:t>[75–77];</w:t>
      </w:r>
    </w:p>
    <w:p w:rsidR="00D47AD1" w:rsidRDefault="00674B80">
      <w:pPr>
        <w:pStyle w:val="a4"/>
        <w:numPr>
          <w:ilvl w:val="0"/>
          <w:numId w:val="3"/>
        </w:numPr>
        <w:tabs>
          <w:tab w:val="left" w:pos="2413"/>
        </w:tabs>
        <w:spacing w:before="169"/>
        <w:ind w:left="2413"/>
        <w:jc w:val="both"/>
        <w:rPr>
          <w:sz w:val="24"/>
        </w:rPr>
      </w:pPr>
      <w:r>
        <w:rPr>
          <w:sz w:val="24"/>
        </w:rPr>
        <w:t>высокая скорость потока газа снижает работу дыхания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пациента[78];</w:t>
      </w:r>
    </w:p>
    <w:p w:rsidR="00D47AD1" w:rsidRDefault="00D47AD1">
      <w:pPr>
        <w:pStyle w:val="a3"/>
        <w:spacing w:before="6"/>
        <w:rPr>
          <w:sz w:val="25"/>
        </w:rPr>
      </w:pPr>
    </w:p>
    <w:p w:rsidR="00D47AD1" w:rsidRDefault="00674B80">
      <w:pPr>
        <w:pStyle w:val="a4"/>
        <w:numPr>
          <w:ilvl w:val="0"/>
          <w:numId w:val="3"/>
        </w:numPr>
        <w:tabs>
          <w:tab w:val="left" w:pos="2412"/>
          <w:tab w:val="left" w:pos="2413"/>
        </w:tabs>
        <w:spacing w:line="350" w:lineRule="auto"/>
        <w:ind w:right="528" w:firstLine="140"/>
        <w:rPr>
          <w:sz w:val="24"/>
        </w:rPr>
      </w:pPr>
      <w:r>
        <w:rPr>
          <w:sz w:val="24"/>
        </w:rPr>
        <w:t>положительные респираторные эффекты высокой скорости потока газа не сопровождаются снижением венозного возврата и сердечного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индекса.</w:t>
      </w:r>
    </w:p>
    <w:p w:rsidR="00D47AD1" w:rsidRDefault="00674B80">
      <w:pPr>
        <w:spacing w:before="174"/>
        <w:ind w:left="1420"/>
        <w:rPr>
          <w:b/>
          <w:sz w:val="24"/>
        </w:rPr>
      </w:pPr>
      <w:bookmarkStart w:id="12" w:name="_bookmark16"/>
      <w:bookmarkEnd w:id="12"/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4.3. Показания для применения высокопоточной оксигенотерапии</w:t>
      </w:r>
    </w:p>
    <w:p w:rsidR="00D47AD1" w:rsidRDefault="00D47AD1">
      <w:pPr>
        <w:pStyle w:val="a3"/>
        <w:spacing w:before="2"/>
        <w:rPr>
          <w:b/>
          <w:sz w:val="16"/>
        </w:rPr>
      </w:pPr>
    </w:p>
    <w:p w:rsidR="00D47AD1" w:rsidRDefault="00674B80">
      <w:pPr>
        <w:spacing w:before="90"/>
        <w:ind w:right="526"/>
        <w:jc w:val="right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Рекомендация  16. У пациентов с  острой  дыхательной</w:t>
      </w:r>
      <w:r>
        <w:rPr>
          <w:b/>
          <w:spacing w:val="-3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недостаточностью ВПО</w:t>
      </w:r>
    </w:p>
    <w:p w:rsidR="00D47AD1" w:rsidRDefault="00674B80">
      <w:pPr>
        <w:spacing w:before="136"/>
        <w:ind w:right="520"/>
        <w:jc w:val="right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proofErr w:type="gramStart"/>
      <w:r>
        <w:rPr>
          <w:b/>
          <w:sz w:val="24"/>
          <w:shd w:val="clear" w:color="auto" w:fill="FDFFFF"/>
        </w:rPr>
        <w:t>рекомендована</w:t>
      </w:r>
      <w:proofErr w:type="gramEnd"/>
      <w:r>
        <w:rPr>
          <w:b/>
          <w:spacing w:val="22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тем</w:t>
      </w:r>
      <w:r>
        <w:rPr>
          <w:b/>
          <w:spacing w:val="24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же</w:t>
      </w:r>
      <w:r>
        <w:rPr>
          <w:b/>
          <w:spacing w:val="19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пациентам,</w:t>
      </w:r>
      <w:r>
        <w:rPr>
          <w:b/>
          <w:spacing w:val="24"/>
          <w:sz w:val="24"/>
          <w:shd w:val="clear" w:color="auto" w:fill="FDFFFF"/>
        </w:rPr>
        <w:t xml:space="preserve"> </w:t>
      </w:r>
      <w:r>
        <w:rPr>
          <w:b/>
          <w:spacing w:val="-2"/>
          <w:sz w:val="24"/>
          <w:shd w:val="clear" w:color="auto" w:fill="FDFFFF"/>
        </w:rPr>
        <w:t>что</w:t>
      </w:r>
      <w:r>
        <w:rPr>
          <w:b/>
          <w:spacing w:val="22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и</w:t>
      </w:r>
      <w:r>
        <w:rPr>
          <w:b/>
          <w:spacing w:val="24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НИВЛ;</w:t>
      </w:r>
      <w:r>
        <w:rPr>
          <w:b/>
          <w:spacing w:val="18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преимущества</w:t>
      </w:r>
      <w:r>
        <w:rPr>
          <w:b/>
          <w:spacing w:val="24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ВПО</w:t>
      </w:r>
      <w:r>
        <w:rPr>
          <w:b/>
          <w:spacing w:val="23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перед</w:t>
      </w:r>
      <w:r>
        <w:rPr>
          <w:b/>
          <w:spacing w:val="22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НИВЛ</w:t>
      </w:r>
      <w:r>
        <w:rPr>
          <w:b/>
          <w:spacing w:val="25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в</w:t>
      </w:r>
    </w:p>
    <w:p w:rsidR="00D47AD1" w:rsidRDefault="00674B80">
      <w:pPr>
        <w:tabs>
          <w:tab w:val="left" w:pos="2256"/>
          <w:tab w:val="left" w:pos="3973"/>
          <w:tab w:val="left" w:pos="5217"/>
          <w:tab w:val="left" w:pos="6729"/>
          <w:tab w:val="left" w:pos="7806"/>
          <w:tab w:val="left" w:pos="8286"/>
          <w:tab w:val="left" w:pos="9851"/>
        </w:tabs>
        <w:spacing w:before="140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proofErr w:type="gramStart"/>
      <w:r>
        <w:rPr>
          <w:b/>
          <w:sz w:val="24"/>
          <w:shd w:val="clear" w:color="auto" w:fill="FDFFFF"/>
        </w:rPr>
        <w:t>виде</w:t>
      </w:r>
      <w:proofErr w:type="gramEnd"/>
      <w:r>
        <w:rPr>
          <w:b/>
          <w:sz w:val="24"/>
          <w:shd w:val="clear" w:color="auto" w:fill="FDFFFF"/>
        </w:rPr>
        <w:tab/>
        <w:t>уменьшения</w:t>
      </w:r>
      <w:r>
        <w:rPr>
          <w:b/>
          <w:sz w:val="24"/>
          <w:shd w:val="clear" w:color="auto" w:fill="FDFFFF"/>
        </w:rPr>
        <w:tab/>
        <w:t>частоты</w:t>
      </w:r>
      <w:r>
        <w:rPr>
          <w:b/>
          <w:sz w:val="24"/>
          <w:shd w:val="clear" w:color="auto" w:fill="FDFFFF"/>
        </w:rPr>
        <w:tab/>
        <w:t>интубаций</w:t>
      </w:r>
      <w:r>
        <w:rPr>
          <w:b/>
          <w:sz w:val="24"/>
          <w:shd w:val="clear" w:color="auto" w:fill="FDFFFF"/>
        </w:rPr>
        <w:tab/>
        <w:t>трахеи</w:t>
      </w:r>
      <w:r>
        <w:rPr>
          <w:b/>
          <w:sz w:val="24"/>
          <w:shd w:val="clear" w:color="auto" w:fill="FDFFFF"/>
        </w:rPr>
        <w:tab/>
        <w:t>и</w:t>
      </w:r>
      <w:r>
        <w:rPr>
          <w:b/>
          <w:sz w:val="24"/>
          <w:shd w:val="clear" w:color="auto" w:fill="FDFFFF"/>
        </w:rPr>
        <w:tab/>
        <w:t>улучшения</w:t>
      </w:r>
      <w:r>
        <w:rPr>
          <w:b/>
          <w:sz w:val="24"/>
          <w:shd w:val="clear" w:color="auto" w:fill="FDFFFF"/>
        </w:rPr>
        <w:tab/>
        <w:t>исходов,</w:t>
      </w:r>
    </w:p>
    <w:p w:rsidR="00D47AD1" w:rsidRDefault="00674B80">
      <w:pPr>
        <w:tabs>
          <w:tab w:val="left" w:pos="4065"/>
          <w:tab w:val="left" w:pos="4461"/>
          <w:tab w:val="left" w:pos="5881"/>
          <w:tab w:val="left" w:pos="6265"/>
          <w:tab w:val="left" w:pos="8226"/>
          <w:tab w:val="left" w:pos="9818"/>
        </w:tabs>
        <w:spacing w:before="136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proofErr w:type="gramStart"/>
      <w:r>
        <w:rPr>
          <w:b/>
          <w:sz w:val="24"/>
          <w:shd w:val="clear" w:color="auto" w:fill="FDFFFF"/>
        </w:rPr>
        <w:t>продемонстрированы</w:t>
      </w:r>
      <w:r>
        <w:rPr>
          <w:b/>
          <w:sz w:val="24"/>
          <w:shd w:val="clear" w:color="auto" w:fill="FDFFFF"/>
        </w:rPr>
        <w:tab/>
        <w:t>у</w:t>
      </w:r>
      <w:r>
        <w:rPr>
          <w:b/>
          <w:sz w:val="24"/>
          <w:shd w:val="clear" w:color="auto" w:fill="FDFFFF"/>
        </w:rPr>
        <w:tab/>
        <w:t>пациентов</w:t>
      </w:r>
      <w:r>
        <w:rPr>
          <w:b/>
          <w:sz w:val="24"/>
          <w:shd w:val="clear" w:color="auto" w:fill="FDFFFF"/>
        </w:rPr>
        <w:tab/>
        <w:t>с</w:t>
      </w:r>
      <w:r>
        <w:rPr>
          <w:b/>
          <w:sz w:val="24"/>
          <w:shd w:val="clear" w:color="auto" w:fill="FDFFFF"/>
        </w:rPr>
        <w:tab/>
        <w:t>внебольничной</w:t>
      </w:r>
      <w:r>
        <w:rPr>
          <w:b/>
          <w:sz w:val="24"/>
          <w:shd w:val="clear" w:color="auto" w:fill="FDFFFF"/>
        </w:rPr>
        <w:tab/>
        <w:t>пневмонией</w:t>
      </w:r>
      <w:r>
        <w:rPr>
          <w:b/>
          <w:sz w:val="24"/>
          <w:shd w:val="clear" w:color="auto" w:fill="FDFFFF"/>
        </w:rPr>
        <w:tab/>
        <w:t>(уровень</w:t>
      </w:r>
      <w:proofErr w:type="gramEnd"/>
    </w:p>
    <w:p w:rsidR="00D47AD1" w:rsidRDefault="00674B80">
      <w:pPr>
        <w:tabs>
          <w:tab w:val="left" w:pos="3260"/>
          <w:tab w:val="left" w:pos="5081"/>
          <w:tab w:val="left" w:pos="5525"/>
          <w:tab w:val="left" w:pos="6665"/>
          <w:tab w:val="left" w:pos="8646"/>
          <w:tab w:val="left" w:pos="10475"/>
        </w:tabs>
        <w:spacing w:before="140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достоверности</w:t>
      </w:r>
      <w:r>
        <w:rPr>
          <w:b/>
          <w:sz w:val="24"/>
          <w:shd w:val="clear" w:color="auto" w:fill="FDFFFF"/>
        </w:rPr>
        <w:tab/>
        <w:t>доказательств</w:t>
      </w:r>
      <w:r>
        <w:rPr>
          <w:b/>
          <w:sz w:val="24"/>
          <w:shd w:val="clear" w:color="auto" w:fill="FDFFFF"/>
        </w:rPr>
        <w:tab/>
        <w:t>2,</w:t>
      </w:r>
      <w:r>
        <w:rPr>
          <w:b/>
          <w:sz w:val="24"/>
          <w:shd w:val="clear" w:color="auto" w:fill="FDFFFF"/>
        </w:rPr>
        <w:tab/>
        <w:t>уровень</w:t>
      </w:r>
      <w:r>
        <w:rPr>
          <w:b/>
          <w:sz w:val="24"/>
          <w:shd w:val="clear" w:color="auto" w:fill="FDFFFF"/>
        </w:rPr>
        <w:tab/>
        <w:t>убедительности</w:t>
      </w:r>
      <w:r>
        <w:rPr>
          <w:b/>
          <w:sz w:val="24"/>
          <w:shd w:val="clear" w:color="auto" w:fill="FDFFFF"/>
        </w:rPr>
        <w:tab/>
        <w:t>рекомендаций</w:t>
      </w:r>
      <w:r>
        <w:rPr>
          <w:b/>
          <w:sz w:val="24"/>
          <w:shd w:val="clear" w:color="auto" w:fill="FDFFFF"/>
        </w:rPr>
        <w:tab/>
        <w:t>В),</w:t>
      </w:r>
    </w:p>
    <w:p w:rsidR="00D47AD1" w:rsidRDefault="00674B80">
      <w:pPr>
        <w:spacing w:before="136" w:line="362" w:lineRule="auto"/>
        <w:ind w:left="1420" w:right="5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гипоксемической ОДН при иммуносупрессии (уровень достоверности доказательств</w:t>
      </w:r>
      <w:r>
        <w:rPr>
          <w:b/>
          <w:sz w:val="24"/>
        </w:rPr>
        <w:t xml:space="preserve"> </w:t>
      </w:r>
      <w:r>
        <w:rPr>
          <w:b/>
          <w:sz w:val="24"/>
          <w:shd w:val="clear" w:color="auto" w:fill="FDFFFF"/>
        </w:rPr>
        <w:t xml:space="preserve">2,   уровень   убедительности   рекомендаций   В),   при   кардиогенном   отеке </w:t>
      </w:r>
      <w:r>
        <w:rPr>
          <w:b/>
          <w:spacing w:val="29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лёгких</w:t>
      </w:r>
    </w:p>
    <w:p w:rsidR="00D47AD1" w:rsidRDefault="00674B80">
      <w:pPr>
        <w:spacing w:line="271" w:lineRule="exact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(уровень достоверности доказательств 2, уровень убедительности рекомендаций С)</w:t>
      </w:r>
      <w:r>
        <w:rPr>
          <w:b/>
          <w:spacing w:val="45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и</w:t>
      </w:r>
    </w:p>
    <w:p w:rsidR="00D47AD1" w:rsidRDefault="00674B80">
      <w:pPr>
        <w:spacing w:before="141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в профилактике реинтубации трахеи после плановой операции у пациентов с</w:t>
      </w:r>
      <w:r>
        <w:rPr>
          <w:b/>
          <w:spacing w:val="3"/>
          <w:sz w:val="24"/>
          <w:shd w:val="clear" w:color="auto" w:fill="FDFFFF"/>
        </w:rPr>
        <w:t xml:space="preserve"> </w:t>
      </w:r>
      <w:proofErr w:type="gramStart"/>
      <w:r>
        <w:rPr>
          <w:b/>
          <w:sz w:val="24"/>
          <w:shd w:val="clear" w:color="auto" w:fill="FDFFFF"/>
        </w:rPr>
        <w:t>низким</w:t>
      </w:r>
      <w:proofErr w:type="gramEnd"/>
    </w:p>
    <w:p w:rsidR="00D47AD1" w:rsidRDefault="00674B80">
      <w:pPr>
        <w:spacing w:before="136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proofErr w:type="gramStart"/>
      <w:r>
        <w:rPr>
          <w:b/>
          <w:sz w:val="24"/>
          <w:shd w:val="clear" w:color="auto" w:fill="FDFFFF"/>
        </w:rPr>
        <w:t>риском постэкстубационной  ОДН  (уровень достоверности  доказательств</w:t>
      </w:r>
      <w:r>
        <w:rPr>
          <w:b/>
          <w:spacing w:val="12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2, уровень</w:t>
      </w:r>
      <w:proofErr w:type="gramEnd"/>
    </w:p>
    <w:p w:rsidR="00D47AD1" w:rsidRDefault="00674B80">
      <w:pPr>
        <w:spacing w:before="140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убедительности рекомендаций В).</w:t>
      </w:r>
    </w:p>
    <w:p w:rsidR="00D47AD1" w:rsidRDefault="00674B80">
      <w:pPr>
        <w:spacing w:before="136" w:line="360" w:lineRule="auto"/>
        <w:ind w:left="1420" w:right="522" w:firstLine="708"/>
        <w:jc w:val="both"/>
        <w:rPr>
          <w:i/>
          <w:sz w:val="24"/>
        </w:rPr>
      </w:pPr>
      <w:r>
        <w:rPr>
          <w:i/>
          <w:sz w:val="24"/>
          <w:shd w:val="clear" w:color="auto" w:fill="FDFFFF"/>
        </w:rPr>
        <w:t>Комментарии. В мультицентровом рандомизированном исследовании, включившем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пациентов с первичной патологией легких (внебольничная пневмония - более 60%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пациентов, госпитальная пневмония) а также иммуносупрессией, продемонстрировано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снижение частоты интубации трахеи и летальности при применении высокопоточной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оксигенотерапии по сравнению со стандартной оксигенотерапией и неинвазивной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ИВЛ</w:t>
      </w:r>
      <w:r>
        <w:rPr>
          <w:sz w:val="24"/>
          <w:shd w:val="clear" w:color="auto" w:fill="FDFFFF"/>
        </w:rPr>
        <w:t>[54]</w:t>
      </w:r>
      <w:r>
        <w:rPr>
          <w:i/>
          <w:sz w:val="24"/>
          <w:shd w:val="clear" w:color="auto" w:fill="FDFFFF"/>
        </w:rPr>
        <w:t>. В мультицентровом рандомизированном исследовании продемонстрировано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снижение частоты интубации трахеи и летальности при применении ВПО не только по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 xml:space="preserve">сравнению </w:t>
      </w:r>
      <w:proofErr w:type="gramStart"/>
      <w:r>
        <w:rPr>
          <w:i/>
          <w:sz w:val="24"/>
          <w:shd w:val="clear" w:color="auto" w:fill="FDFFFF"/>
        </w:rPr>
        <w:t>со</w:t>
      </w:r>
      <w:proofErr w:type="gramEnd"/>
      <w:r>
        <w:rPr>
          <w:i/>
          <w:sz w:val="24"/>
          <w:shd w:val="clear" w:color="auto" w:fill="FDFFFF"/>
        </w:rPr>
        <w:t xml:space="preserve"> стандартной оксигентерапией, но и по сравнению с НИВЛ </w:t>
      </w:r>
      <w:r>
        <w:rPr>
          <w:sz w:val="24"/>
          <w:shd w:val="clear" w:color="auto" w:fill="FDFFFF"/>
        </w:rPr>
        <w:t>[58, 82]</w:t>
      </w:r>
      <w:r>
        <w:rPr>
          <w:i/>
          <w:sz w:val="24"/>
          <w:shd w:val="clear" w:color="auto" w:fill="FDFFFF"/>
        </w:rPr>
        <w:t>.</w:t>
      </w:r>
    </w:p>
    <w:p w:rsidR="00D47AD1" w:rsidRDefault="00674B80">
      <w:pPr>
        <w:spacing w:before="1" w:line="360" w:lineRule="auto"/>
        <w:ind w:left="1420" w:right="522" w:firstLine="768"/>
        <w:jc w:val="both"/>
        <w:rPr>
          <w:i/>
          <w:sz w:val="24"/>
        </w:rPr>
      </w:pPr>
      <w:r>
        <w:rPr>
          <w:i/>
          <w:sz w:val="24"/>
          <w:shd w:val="clear" w:color="auto" w:fill="FDFFFF"/>
        </w:rPr>
        <w:t>У пациентов с кардиогенным отеком легких легкой и средней степени в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рандомизированном исследовании продемонстрировано снижение частоты дыхания при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 xml:space="preserve">применении ВПО по сравнению со стандартной оксигенотерапией </w:t>
      </w:r>
      <w:r>
        <w:rPr>
          <w:sz w:val="24"/>
          <w:shd w:val="clear" w:color="auto" w:fill="FDFFFF"/>
        </w:rPr>
        <w:t>[83]</w:t>
      </w:r>
      <w:r>
        <w:rPr>
          <w:i/>
          <w:sz w:val="24"/>
          <w:shd w:val="clear" w:color="auto" w:fill="FDFFFF"/>
        </w:rPr>
        <w:t>.</w:t>
      </w:r>
    </w:p>
    <w:p w:rsidR="00D47AD1" w:rsidRDefault="00D47AD1">
      <w:pPr>
        <w:spacing w:line="360" w:lineRule="auto"/>
        <w:jc w:val="both"/>
        <w:rPr>
          <w:sz w:val="24"/>
        </w:rPr>
        <w:sectPr w:rsidR="00D47AD1">
          <w:headerReference w:type="default" r:id="rId42"/>
          <w:footerReference w:type="default" r:id="rId43"/>
          <w:pgSz w:w="11900" w:h="16840"/>
          <w:pgMar w:top="1060" w:right="320" w:bottom="1240" w:left="280" w:header="0" w:footer="1053" w:gutter="0"/>
          <w:pgNumType w:start="24"/>
          <w:cols w:space="720"/>
        </w:sectPr>
      </w:pPr>
    </w:p>
    <w:p w:rsidR="00D47AD1" w:rsidRDefault="00674B80">
      <w:pPr>
        <w:spacing w:before="72"/>
        <w:ind w:left="2129"/>
        <w:rPr>
          <w:i/>
          <w:sz w:val="24"/>
        </w:rPr>
      </w:pPr>
      <w:r>
        <w:rPr>
          <w:i/>
          <w:sz w:val="24"/>
          <w:shd w:val="clear" w:color="auto" w:fill="FDFFFF"/>
        </w:rPr>
        <w:lastRenderedPageBreak/>
        <w:t>У пациентов с ХОБЛ, получающих на дому оксигенотерапию, продемонстрировано</w:t>
      </w:r>
    </w:p>
    <w:p w:rsidR="00D47AD1" w:rsidRDefault="00596C70">
      <w:pPr>
        <w:pStyle w:val="a3"/>
        <w:spacing w:before="1"/>
        <w:rPr>
          <w:i/>
          <w:sz w:val="10"/>
        </w:rPr>
      </w:pPr>
      <w:r w:rsidRPr="00596C70">
        <w:pict>
          <v:shape id="_x0000_s1081" type="#_x0000_t202" style="position:absolute;margin-left:85.05pt;margin-top:7pt;width:467.55pt;height:13.8pt;z-index:-25153945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уменьшение частоты обострений ХОБЛ при 6-ти часовом использовании ВПО каждый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sz w:val="24"/>
        </w:rPr>
      </w:pPr>
      <w:r>
        <w:rPr>
          <w:i/>
          <w:sz w:val="24"/>
          <w:shd w:val="clear" w:color="auto" w:fill="FDFFFF"/>
        </w:rPr>
        <w:t xml:space="preserve">день </w:t>
      </w:r>
      <w:r>
        <w:rPr>
          <w:sz w:val="24"/>
          <w:shd w:val="clear" w:color="auto" w:fill="FDFFFF"/>
        </w:rPr>
        <w:t>[79, 84, 85]</w:t>
      </w:r>
    </w:p>
    <w:p w:rsidR="00D47AD1" w:rsidRDefault="00674B80">
      <w:pPr>
        <w:spacing w:before="140"/>
        <w:ind w:left="2129"/>
        <w:rPr>
          <w:i/>
          <w:sz w:val="24"/>
        </w:rPr>
      </w:pPr>
      <w:r>
        <w:rPr>
          <w:i/>
          <w:sz w:val="24"/>
          <w:shd w:val="clear" w:color="auto" w:fill="FDFFFF"/>
        </w:rPr>
        <w:t xml:space="preserve">В </w:t>
      </w:r>
      <w:r>
        <w:rPr>
          <w:i/>
          <w:spacing w:val="31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 xml:space="preserve">рандомизированном </w:t>
      </w:r>
      <w:r>
        <w:rPr>
          <w:i/>
          <w:spacing w:val="31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 xml:space="preserve">исследовании </w:t>
      </w:r>
      <w:r>
        <w:rPr>
          <w:i/>
          <w:spacing w:val="36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 xml:space="preserve">у </w:t>
      </w:r>
      <w:r>
        <w:rPr>
          <w:i/>
          <w:spacing w:val="32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 xml:space="preserve">пациентов </w:t>
      </w:r>
      <w:r>
        <w:rPr>
          <w:i/>
          <w:spacing w:val="31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 xml:space="preserve">плановой </w:t>
      </w:r>
      <w:r>
        <w:rPr>
          <w:i/>
          <w:spacing w:val="31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 xml:space="preserve">хирургии </w:t>
      </w:r>
      <w:r>
        <w:rPr>
          <w:i/>
          <w:spacing w:val="31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 xml:space="preserve">с </w:t>
      </w:r>
      <w:r>
        <w:rPr>
          <w:i/>
          <w:spacing w:val="33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низкой</w:t>
      </w:r>
    </w:p>
    <w:p w:rsidR="00D47AD1" w:rsidRDefault="00596C70">
      <w:pPr>
        <w:pStyle w:val="a3"/>
        <w:spacing w:before="8"/>
        <w:rPr>
          <w:i/>
          <w:sz w:val="9"/>
        </w:rPr>
      </w:pPr>
      <w:r w:rsidRPr="00596C70">
        <w:pict>
          <v:shape id="_x0000_s1080" type="#_x0000_t202" style="position:absolute;margin-left:85.05pt;margin-top:6.8pt;width:467.55pt;height:14pt;z-index:-25153843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1252"/>
                      <w:tab w:val="left" w:pos="2072"/>
                      <w:tab w:val="left" w:pos="3273"/>
                      <w:tab w:val="left" w:pos="5497"/>
                      <w:tab w:val="left" w:pos="7098"/>
                      <w:tab w:val="left" w:pos="9251"/>
                    </w:tabs>
                    <w:ind w:right="-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степенью</w:t>
                  </w:r>
                  <w:r>
                    <w:rPr>
                      <w:i/>
                      <w:sz w:val="24"/>
                    </w:rPr>
                    <w:tab/>
                    <w:t>риска</w:t>
                  </w:r>
                  <w:r>
                    <w:rPr>
                      <w:i/>
                      <w:sz w:val="24"/>
                    </w:rPr>
                    <w:tab/>
                    <w:t>развития</w:t>
                  </w:r>
                  <w:r>
                    <w:rPr>
                      <w:i/>
                      <w:sz w:val="24"/>
                    </w:rPr>
                    <w:tab/>
                    <w:t>послеоперационной</w:t>
                  </w:r>
                  <w:r>
                    <w:rPr>
                      <w:i/>
                      <w:sz w:val="24"/>
                    </w:rPr>
                    <w:tab/>
                    <w:t>дыхательной</w:t>
                  </w:r>
                  <w:r>
                    <w:rPr>
                      <w:i/>
                      <w:sz w:val="24"/>
                    </w:rPr>
                    <w:tab/>
                    <w:t>недостаточности</w:t>
                  </w:r>
                  <w:r>
                    <w:rPr>
                      <w:i/>
                      <w:sz w:val="24"/>
                    </w:rPr>
                    <w:tab/>
                  </w:r>
                  <w:proofErr w:type="gramStart"/>
                  <w:r>
                    <w:rPr>
                      <w:i/>
                      <w:sz w:val="24"/>
                    </w:rPr>
                    <w:t>в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>послеоперационный  период продемонстрировано  снижение частоты  интубации</w:t>
      </w:r>
      <w:r>
        <w:rPr>
          <w:i/>
          <w:spacing w:val="1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трахеи</w:t>
      </w:r>
    </w:p>
    <w:p w:rsidR="00D47AD1" w:rsidRDefault="00596C70">
      <w:pPr>
        <w:pStyle w:val="a3"/>
        <w:spacing w:before="9"/>
        <w:rPr>
          <w:i/>
          <w:sz w:val="9"/>
        </w:rPr>
      </w:pPr>
      <w:r w:rsidRPr="00596C70">
        <w:pict>
          <v:shape id="_x0000_s1079" type="#_x0000_t202" style="position:absolute;margin-left:85.05pt;margin-top:6.85pt;width:467.55pt;height:14pt;z-index:-251537408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при применении ВПО по сравнению со стандартной оксигенотерапией </w:t>
                  </w:r>
                  <w:r>
                    <w:rPr>
                      <w:sz w:val="24"/>
                    </w:rPr>
                    <w:t>[81]</w:t>
                  </w:r>
                  <w:r>
                    <w:rPr>
                      <w:i/>
                      <w:sz w:val="24"/>
                    </w:rPr>
                    <w:t>. У пациентов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078" type="#_x0000_t202" style="position:absolute;margin-left:85.05pt;margin-top:27.65pt;width:467.55pt;height:13.8pt;z-index:-251536384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339"/>
                      <w:tab w:val="left" w:pos="1504"/>
                      <w:tab w:val="left" w:pos="3361"/>
                      <w:tab w:val="left" w:pos="3704"/>
                      <w:tab w:val="left" w:pos="5225"/>
                      <w:tab w:val="left" w:pos="6017"/>
                      <w:tab w:val="left" w:pos="7690"/>
                    </w:tabs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в</w:t>
                  </w:r>
                  <w:r>
                    <w:rPr>
                      <w:i/>
                      <w:sz w:val="24"/>
                    </w:rPr>
                    <w:tab/>
                    <w:t>плановой</w:t>
                  </w:r>
                  <w:r>
                    <w:rPr>
                      <w:i/>
                      <w:sz w:val="24"/>
                    </w:rPr>
                    <w:tab/>
                    <w:t>кардиохирургии</w:t>
                  </w:r>
                  <w:r>
                    <w:rPr>
                      <w:i/>
                      <w:sz w:val="24"/>
                    </w:rPr>
                    <w:tab/>
                    <w:t>с</w:t>
                  </w:r>
                  <w:r>
                    <w:rPr>
                      <w:i/>
                      <w:sz w:val="24"/>
                    </w:rPr>
                    <w:tab/>
                    <w:t>развившейся</w:t>
                  </w:r>
                  <w:r>
                    <w:rPr>
                      <w:i/>
                      <w:sz w:val="24"/>
                    </w:rPr>
                    <w:tab/>
                    <w:t>после</w:t>
                  </w:r>
                  <w:r>
                    <w:rPr>
                      <w:i/>
                      <w:sz w:val="24"/>
                    </w:rPr>
                    <w:tab/>
                    <w:t>оперативного</w:t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pacing w:val="-1"/>
                      <w:sz w:val="24"/>
                    </w:rPr>
                    <w:t>вмешательства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596C70">
        <w:pict>
          <v:shape id="_x0000_s1077" type="#_x0000_t202" style="position:absolute;margin-left:85.05pt;margin-top:48.25pt;width:467.55pt;height:14pt;z-index:-25153536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гипоксемией продемонстрирована эквивалентность ВПО и неинвазивной ИВЛ в частоте</w:t>
                  </w:r>
                </w:p>
              </w:txbxContent>
            </v:textbox>
            <w10:wrap type="topAndBottom" anchorx="page"/>
          </v:shape>
        </w:pict>
      </w: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D47AD1">
      <w:pPr>
        <w:pStyle w:val="a3"/>
        <w:spacing w:before="5"/>
        <w:rPr>
          <w:i/>
          <w:sz w:val="8"/>
        </w:rPr>
      </w:pPr>
    </w:p>
    <w:p w:rsidR="00D47AD1" w:rsidRDefault="00674B80">
      <w:pPr>
        <w:spacing w:before="121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 xml:space="preserve">интубации трахеи и летальности </w:t>
      </w:r>
      <w:r>
        <w:rPr>
          <w:sz w:val="24"/>
          <w:shd w:val="clear" w:color="auto" w:fill="FDFFFF"/>
        </w:rPr>
        <w:t>[80, 86, 87]</w:t>
      </w:r>
      <w:r>
        <w:rPr>
          <w:i/>
          <w:sz w:val="24"/>
          <w:shd w:val="clear" w:color="auto" w:fill="FDFFFF"/>
        </w:rPr>
        <w:t>.</w:t>
      </w:r>
    </w:p>
    <w:p w:rsidR="00D47AD1" w:rsidRDefault="00674B80">
      <w:pPr>
        <w:pStyle w:val="2"/>
        <w:spacing w:before="136"/>
        <w:ind w:left="2129"/>
      </w:pPr>
      <w:r>
        <w:rPr>
          <w:b w:val="0"/>
          <w:spacing w:val="-60"/>
          <w:shd w:val="clear" w:color="auto" w:fill="FDFFFF"/>
        </w:rPr>
        <w:t xml:space="preserve"> </w:t>
      </w:r>
      <w:r>
        <w:rPr>
          <w:shd w:val="clear" w:color="auto" w:fill="FDFFFF"/>
        </w:rPr>
        <w:t>Рекомендация 17. У пациентов с ожидаемой трудной интубацией трахеи</w:t>
      </w:r>
    </w:p>
    <w:p w:rsidR="00D47AD1" w:rsidRDefault="00596C70">
      <w:pPr>
        <w:pStyle w:val="a3"/>
        <w:spacing w:before="1"/>
        <w:rPr>
          <w:b/>
          <w:sz w:val="10"/>
        </w:rPr>
      </w:pPr>
      <w:r w:rsidRPr="00596C70">
        <w:pict>
          <v:shape id="_x0000_s1076" type="#_x0000_t202" style="position:absolute;margin-left:85.05pt;margin-top:7pt;width:467.55pt;height:13.8pt;z-index:-251534336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рекомендовано</w:t>
                  </w:r>
                  <w:r>
                    <w:rPr>
                      <w:b/>
                      <w:spacing w:val="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использовать</w:t>
                  </w:r>
                  <w:r>
                    <w:rPr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высокопоточную</w:t>
                  </w:r>
                  <w:r>
                    <w:rPr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оксигенацию,</w:t>
                  </w:r>
                  <w:r>
                    <w:rPr>
                      <w:b/>
                      <w:spacing w:val="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так</w:t>
                  </w:r>
                  <w:r>
                    <w:rPr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как</w:t>
                  </w:r>
                  <w:r>
                    <w:rPr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это</w:t>
                  </w:r>
                  <w:r>
                    <w:rPr>
                      <w:b/>
                      <w:spacing w:val="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уменьшает</w:t>
                  </w:r>
                </w:p>
              </w:txbxContent>
            </v:textbox>
            <w10:wrap type="topAndBottom" anchorx="page"/>
          </v:shape>
        </w:pict>
      </w:r>
      <w:r w:rsidRPr="00596C70">
        <w:pict>
          <v:shape id="_x0000_s1075" type="#_x0000_t202" style="position:absolute;margin-left:85.05pt;margin-top:27.65pt;width:467.55pt;height:14pt;z-index:-251533312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частоту десатурации при интубации трахеи</w:t>
                  </w:r>
                  <w:proofErr w:type="gramStart"/>
                  <w:r>
                    <w:rPr>
                      <w:b/>
                      <w:sz w:val="24"/>
                    </w:rPr>
                    <w:t>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(</w:t>
                  </w:r>
                  <w:proofErr w:type="gramStart"/>
                  <w:r>
                    <w:rPr>
                      <w:b/>
                      <w:sz w:val="24"/>
                    </w:rPr>
                    <w:t>у</w:t>
                  </w:r>
                  <w:proofErr w:type="gramEnd"/>
                  <w:r>
                    <w:rPr>
                      <w:b/>
                      <w:sz w:val="24"/>
                    </w:rPr>
                    <w:t>ровень достоверности доказательств</w:t>
                  </w:r>
                  <w:r>
                    <w:rPr>
                      <w:b/>
                      <w:spacing w:val="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2,</w:t>
                  </w:r>
                </w:p>
              </w:txbxContent>
            </v:textbox>
            <w10:wrap type="topAndBottom" anchorx="page"/>
          </v:shape>
        </w:pict>
      </w:r>
    </w:p>
    <w:p w:rsidR="00D47AD1" w:rsidRDefault="00D47AD1">
      <w:pPr>
        <w:pStyle w:val="a3"/>
        <w:spacing w:before="5"/>
        <w:rPr>
          <w:b/>
          <w:sz w:val="8"/>
        </w:rPr>
      </w:pPr>
    </w:p>
    <w:p w:rsidR="00D47AD1" w:rsidRDefault="00674B80">
      <w:pPr>
        <w:spacing w:before="121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уровень убедительности рекомендаций C).</w:t>
      </w:r>
    </w:p>
    <w:p w:rsidR="00D47AD1" w:rsidRDefault="00674B80">
      <w:pPr>
        <w:spacing w:before="135"/>
        <w:ind w:left="2129"/>
        <w:rPr>
          <w:i/>
          <w:sz w:val="24"/>
        </w:rPr>
      </w:pPr>
      <w:r>
        <w:rPr>
          <w:i/>
          <w:sz w:val="24"/>
          <w:shd w:val="clear" w:color="auto" w:fill="FDFFFF"/>
        </w:rPr>
        <w:t>Комментарии. В клинических исследованиях продемонстрировано обеспечение</w:t>
      </w:r>
    </w:p>
    <w:p w:rsidR="00D47AD1" w:rsidRDefault="00596C70">
      <w:pPr>
        <w:pStyle w:val="a3"/>
        <w:spacing w:before="1"/>
        <w:rPr>
          <w:i/>
          <w:sz w:val="10"/>
        </w:rPr>
      </w:pPr>
      <w:r w:rsidRPr="00596C70">
        <w:pict>
          <v:shape id="_x0000_s1074" type="#_x0000_t202" style="position:absolute;margin-left:85.05pt;margin-top:7.05pt;width:467.55pt;height:13.85pt;z-index:-251532288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tabs>
                      <w:tab w:val="left" w:pos="1444"/>
                      <w:tab w:val="left" w:pos="3124"/>
                      <w:tab w:val="left" w:pos="4613"/>
                      <w:tab w:val="left" w:pos="4949"/>
                      <w:tab w:val="left" w:pos="6282"/>
                      <w:tab w:val="left" w:pos="6618"/>
                      <w:tab w:val="left" w:pos="8474"/>
                    </w:tabs>
                    <w:ind w:right="-15"/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адекватной</w:t>
                  </w:r>
                  <w:proofErr w:type="gramEnd"/>
                  <w:r>
                    <w:rPr>
                      <w:i/>
                      <w:sz w:val="24"/>
                    </w:rPr>
                    <w:tab/>
                    <w:t>артериальной</w:t>
                  </w:r>
                  <w:r>
                    <w:rPr>
                      <w:i/>
                      <w:sz w:val="24"/>
                    </w:rPr>
                    <w:tab/>
                    <w:t>оксигенации</w:t>
                  </w:r>
                  <w:r>
                    <w:rPr>
                      <w:i/>
                      <w:sz w:val="24"/>
                    </w:rPr>
                    <w:tab/>
                    <w:t>у</w:t>
                  </w:r>
                  <w:r>
                    <w:rPr>
                      <w:i/>
                      <w:sz w:val="24"/>
                    </w:rPr>
                    <w:tab/>
                    <w:t>пациентов</w:t>
                  </w:r>
                  <w:r>
                    <w:rPr>
                      <w:i/>
                      <w:sz w:val="24"/>
                    </w:rPr>
                    <w:tab/>
                    <w:t>с</w:t>
                  </w:r>
                  <w:r>
                    <w:rPr>
                      <w:i/>
                      <w:sz w:val="24"/>
                    </w:rPr>
                    <w:tab/>
                    <w:t>прогнозируемой</w:t>
                  </w:r>
                  <w:r>
                    <w:rPr>
                      <w:i/>
                      <w:sz w:val="24"/>
                    </w:rPr>
                    <w:tab/>
                    <w:t>трудной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i/>
          <w:sz w:val="24"/>
        </w:rPr>
      </w:pPr>
      <w:r>
        <w:rPr>
          <w:i/>
          <w:sz w:val="24"/>
          <w:shd w:val="clear" w:color="auto" w:fill="FDFFFF"/>
        </w:rPr>
        <w:t xml:space="preserve">интубацией трахеи (Mallampati 2-4 степень) в течение 5-6 минут </w:t>
      </w:r>
      <w:r>
        <w:rPr>
          <w:sz w:val="24"/>
          <w:shd w:val="clear" w:color="auto" w:fill="FDFFFF"/>
        </w:rPr>
        <w:t>[88, 89]</w:t>
      </w:r>
      <w:r>
        <w:rPr>
          <w:i/>
          <w:sz w:val="24"/>
          <w:shd w:val="clear" w:color="auto" w:fill="FDFFFF"/>
        </w:rPr>
        <w:t>.</w:t>
      </w:r>
    </w:p>
    <w:p w:rsidR="00D47AD1" w:rsidRDefault="00674B80">
      <w:pPr>
        <w:pStyle w:val="2"/>
        <w:tabs>
          <w:tab w:val="left" w:pos="4321"/>
        </w:tabs>
        <w:spacing w:before="140"/>
        <w:ind w:left="2129"/>
      </w:pPr>
      <w:r>
        <w:rPr>
          <w:b w:val="0"/>
          <w:spacing w:val="-60"/>
          <w:shd w:val="clear" w:color="auto" w:fill="FDFFFF"/>
        </w:rPr>
        <w:t xml:space="preserve"> </w:t>
      </w:r>
      <w:r>
        <w:rPr>
          <w:shd w:val="clear" w:color="auto" w:fill="FDFFFF"/>
        </w:rPr>
        <w:t>Рекомендация</w:t>
      </w:r>
      <w:r>
        <w:rPr>
          <w:spacing w:val="50"/>
          <w:shd w:val="clear" w:color="auto" w:fill="FDFFFF"/>
        </w:rPr>
        <w:t xml:space="preserve"> </w:t>
      </w:r>
      <w:r>
        <w:rPr>
          <w:shd w:val="clear" w:color="auto" w:fill="FDFFFF"/>
        </w:rPr>
        <w:t>18.</w:t>
      </w:r>
      <w:r>
        <w:rPr>
          <w:shd w:val="clear" w:color="auto" w:fill="FDFFFF"/>
        </w:rPr>
        <w:tab/>
        <w:t>У пациентов, которым проводят паллиативную</w:t>
      </w:r>
      <w:r>
        <w:rPr>
          <w:spacing w:val="-15"/>
          <w:shd w:val="clear" w:color="auto" w:fill="FDFFFF"/>
        </w:rPr>
        <w:t xml:space="preserve"> </w:t>
      </w:r>
      <w:r>
        <w:rPr>
          <w:shd w:val="clear" w:color="auto" w:fill="FDFFFF"/>
        </w:rPr>
        <w:t>помощь,</w:t>
      </w:r>
    </w:p>
    <w:p w:rsidR="00D47AD1" w:rsidRDefault="00596C70">
      <w:pPr>
        <w:pStyle w:val="a3"/>
        <w:spacing w:before="8"/>
        <w:rPr>
          <w:b/>
          <w:sz w:val="9"/>
        </w:rPr>
      </w:pPr>
      <w:r w:rsidRPr="00596C70">
        <w:pict>
          <v:shape id="_x0000_s1073" type="#_x0000_t202" style="position:absolute;margin-left:85.05pt;margin-top:6.8pt;width:467.55pt;height:14pt;z-index:-251531264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рекомендована ВПО, так как это позволяет избежать ИВЛ. (уровень достоверности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доказательств 2, уровень убедительности рекомендаций C).</w:t>
      </w:r>
    </w:p>
    <w:p w:rsidR="00D47AD1" w:rsidRDefault="00674B80">
      <w:pPr>
        <w:spacing w:before="136" w:line="362" w:lineRule="auto"/>
        <w:ind w:left="1420" w:right="563" w:firstLine="708"/>
        <w:rPr>
          <w:i/>
          <w:sz w:val="18"/>
        </w:rPr>
      </w:pPr>
      <w:r>
        <w:rPr>
          <w:i/>
          <w:sz w:val="24"/>
          <w:shd w:val="clear" w:color="auto" w:fill="FDFFFF"/>
        </w:rPr>
        <w:t>Комментарии.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У пациентов паллиативной помощи ВПО позволяет уменьшить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 xml:space="preserve">степень диспноэ и избежать применения НИВЛ </w:t>
      </w:r>
      <w:r>
        <w:rPr>
          <w:sz w:val="24"/>
          <w:shd w:val="clear" w:color="auto" w:fill="FDFFFF"/>
        </w:rPr>
        <w:t>[90]</w:t>
      </w:r>
      <w:r>
        <w:rPr>
          <w:i/>
          <w:sz w:val="18"/>
          <w:shd w:val="clear" w:color="auto" w:fill="FDFFFF"/>
        </w:rPr>
        <w:t>.</w:t>
      </w:r>
    </w:p>
    <w:p w:rsidR="00D47AD1" w:rsidRDefault="00674B80">
      <w:pPr>
        <w:spacing w:before="35"/>
        <w:ind w:left="1420"/>
        <w:rPr>
          <w:b/>
          <w:sz w:val="24"/>
        </w:rPr>
      </w:pPr>
      <w:bookmarkStart w:id="13" w:name="_bookmark17"/>
      <w:bookmarkEnd w:id="13"/>
      <w:r>
        <w:rPr>
          <w:spacing w:val="-60"/>
          <w:sz w:val="24"/>
          <w:u w:val="thick"/>
          <w:shd w:val="clear" w:color="auto" w:fill="FDFFFF"/>
        </w:rPr>
        <w:t xml:space="preserve"> </w:t>
      </w:r>
      <w:r>
        <w:rPr>
          <w:b/>
          <w:sz w:val="24"/>
          <w:u w:val="thick"/>
          <w:shd w:val="clear" w:color="auto" w:fill="FDFFFF"/>
        </w:rPr>
        <w:t>4.4. Алгоритм применения высокопоточной оксигенотерапии</w:t>
      </w:r>
    </w:p>
    <w:p w:rsidR="00D47AD1" w:rsidRDefault="00D47AD1">
      <w:pPr>
        <w:pStyle w:val="a3"/>
        <w:spacing w:before="2"/>
        <w:rPr>
          <w:b/>
          <w:sz w:val="16"/>
        </w:rPr>
      </w:pPr>
    </w:p>
    <w:p w:rsidR="00D47AD1" w:rsidRDefault="00674B80">
      <w:pPr>
        <w:tabs>
          <w:tab w:val="left" w:pos="3969"/>
          <w:tab w:val="left" w:pos="4533"/>
          <w:tab w:val="left" w:pos="6029"/>
          <w:tab w:val="left" w:pos="6705"/>
          <w:tab w:val="left" w:pos="8318"/>
          <w:tab w:val="left" w:pos="9118"/>
        </w:tabs>
        <w:spacing w:before="90"/>
        <w:ind w:left="2129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Рекомендация</w:t>
      </w:r>
      <w:r>
        <w:rPr>
          <w:b/>
          <w:sz w:val="24"/>
          <w:shd w:val="clear" w:color="auto" w:fill="FDFFFF"/>
        </w:rPr>
        <w:tab/>
        <w:t>19.</w:t>
      </w:r>
      <w:r>
        <w:rPr>
          <w:b/>
          <w:sz w:val="24"/>
          <w:shd w:val="clear" w:color="auto" w:fill="FDFFFF"/>
        </w:rPr>
        <w:tab/>
        <w:t>Пациентам</w:t>
      </w:r>
      <w:r>
        <w:rPr>
          <w:b/>
          <w:sz w:val="24"/>
          <w:shd w:val="clear" w:color="auto" w:fill="FDFFFF"/>
        </w:rPr>
        <w:tab/>
        <w:t>при</w:t>
      </w:r>
      <w:r>
        <w:rPr>
          <w:b/>
          <w:sz w:val="24"/>
          <w:shd w:val="clear" w:color="auto" w:fill="FDFFFF"/>
        </w:rPr>
        <w:tab/>
        <w:t>применении</w:t>
      </w:r>
      <w:r>
        <w:rPr>
          <w:b/>
          <w:sz w:val="24"/>
          <w:shd w:val="clear" w:color="auto" w:fill="FDFFFF"/>
        </w:rPr>
        <w:tab/>
        <w:t>ВПО</w:t>
      </w:r>
      <w:r>
        <w:rPr>
          <w:b/>
          <w:sz w:val="24"/>
          <w:shd w:val="clear" w:color="auto" w:fill="FDFFFF"/>
        </w:rPr>
        <w:tab/>
        <w:t>рекомендовано</w:t>
      </w:r>
    </w:p>
    <w:p w:rsidR="00D47AD1" w:rsidRDefault="00596C70">
      <w:pPr>
        <w:pStyle w:val="a3"/>
        <w:spacing w:before="1"/>
        <w:rPr>
          <w:b/>
          <w:sz w:val="10"/>
        </w:rPr>
      </w:pPr>
      <w:r w:rsidRPr="00596C70">
        <w:pict>
          <v:shape id="_x0000_s1072" type="#_x0000_t202" style="position:absolute;margin-left:85.05pt;margin-top:7pt;width:467.55pt;height:13.8pt;z-index:-251530240;mso-wrap-distance-left:0;mso-wrap-distance-right:0;mso-position-horizontal-relative:page" fillcolor="#fdffff" stroked="f">
            <v:textbox inset="0,0,0,0">
              <w:txbxContent>
                <w:p w:rsidR="00D47AD1" w:rsidRDefault="00674B80">
                  <w:pPr>
                    <w:spacing w:line="276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использовать следующий алгоритм настройки для повышения ее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эффективности</w:t>
                  </w:r>
                </w:p>
              </w:txbxContent>
            </v:textbox>
            <w10:wrap type="topAndBottom" anchorx="page"/>
          </v:shape>
        </w:pict>
      </w:r>
    </w:p>
    <w:p w:rsidR="00D47AD1" w:rsidRDefault="00674B80">
      <w:pPr>
        <w:spacing w:before="121"/>
        <w:ind w:left="1420"/>
        <w:jc w:val="both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(уровень достоверности доказательств 4, уровень убедительности рекомендаций C).</w:t>
      </w:r>
    </w:p>
    <w:p w:rsidR="00D47AD1" w:rsidRDefault="00674B80">
      <w:pPr>
        <w:spacing w:before="140" w:line="360" w:lineRule="auto"/>
        <w:ind w:left="1420" w:right="523" w:firstLine="567"/>
        <w:jc w:val="both"/>
        <w:rPr>
          <w:i/>
          <w:sz w:val="24"/>
        </w:rPr>
      </w:pPr>
      <w:r>
        <w:rPr>
          <w:i/>
          <w:sz w:val="24"/>
        </w:rPr>
        <w:t>Комментарии. В настоящее время нет однозначного мнения относительно наиболее оптимального алгоритма выбора первичных настроек ВПО и последующей их коррекции у больных с ДН различного генеза [54, 80, 81].</w:t>
      </w:r>
    </w:p>
    <w:p w:rsidR="00D47AD1" w:rsidRDefault="00674B80">
      <w:pPr>
        <w:spacing w:line="274" w:lineRule="exact"/>
        <w:ind w:left="1988"/>
        <w:jc w:val="both"/>
        <w:rPr>
          <w:i/>
        </w:rPr>
      </w:pPr>
      <w:r>
        <w:rPr>
          <w:i/>
          <w:sz w:val="24"/>
        </w:rPr>
        <w:t xml:space="preserve">Основными критериями к использованию ВПО </w:t>
      </w:r>
      <w:r>
        <w:rPr>
          <w:i/>
        </w:rPr>
        <w:t>являются:</w:t>
      </w:r>
    </w:p>
    <w:p w:rsidR="00D47AD1" w:rsidRDefault="00674B80">
      <w:pPr>
        <w:spacing w:before="143" w:line="350" w:lineRule="auto"/>
        <w:ind w:left="1560" w:right="524" w:firstLine="427"/>
        <w:jc w:val="both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>Развитие ДН различного генеза при отсутствии показаний для немедленной интубации и начала ИВЛ.</w:t>
      </w:r>
    </w:p>
    <w:p w:rsidR="00D47AD1" w:rsidRDefault="00674B80">
      <w:pPr>
        <w:spacing w:before="12" w:line="350" w:lineRule="auto"/>
        <w:ind w:left="1560" w:right="526" w:firstLine="427"/>
        <w:jc w:val="both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>Начинать ВПО следует только после достижения температуры газовой смеси не менее 37</w:t>
      </w:r>
      <w:proofErr w:type="gramStart"/>
      <w:r>
        <w:rPr>
          <w:i/>
          <w:sz w:val="24"/>
        </w:rPr>
        <w:t>°С</w:t>
      </w:r>
      <w:proofErr w:type="gramEnd"/>
      <w:r>
        <w:rPr>
          <w:i/>
          <w:sz w:val="24"/>
        </w:rPr>
        <w:t xml:space="preserve"> и постоянно контролировать этот показатель.</w:t>
      </w:r>
    </w:p>
    <w:p w:rsidR="00D47AD1" w:rsidRDefault="00D47AD1">
      <w:pPr>
        <w:spacing w:line="350" w:lineRule="auto"/>
        <w:jc w:val="both"/>
        <w:rPr>
          <w:sz w:val="24"/>
        </w:rPr>
        <w:sectPr w:rsidR="00D47AD1">
          <w:headerReference w:type="default" r:id="rId44"/>
          <w:footerReference w:type="default" r:id="rId45"/>
          <w:pgSz w:w="11900" w:h="16840"/>
          <w:pgMar w:top="1060" w:right="320" w:bottom="1260" w:left="280" w:header="0" w:footer="1066" w:gutter="0"/>
          <w:pgNumType w:start="25"/>
          <w:cols w:space="720"/>
        </w:sectPr>
      </w:pPr>
    </w:p>
    <w:p w:rsidR="00D47AD1" w:rsidRDefault="00674B80">
      <w:pPr>
        <w:spacing w:before="75" w:line="350" w:lineRule="auto"/>
        <w:ind w:left="1560" w:right="528" w:firstLine="427"/>
        <w:jc w:val="both"/>
        <w:rPr>
          <w:i/>
          <w:sz w:val="24"/>
        </w:rPr>
      </w:pPr>
      <w:r>
        <w:rPr>
          <w:rFonts w:ascii="Symbol" w:hAnsi="Symbol"/>
          <w:sz w:val="24"/>
        </w:rPr>
        <w:lastRenderedPageBreak/>
        <w:t></w:t>
      </w:r>
      <w:r>
        <w:rPr>
          <w:i/>
          <w:sz w:val="24"/>
          <w:shd w:val="clear" w:color="auto" w:fill="FDFFFF"/>
        </w:rPr>
        <w:t>При манифестации гипоксемической ОДН целесообразно начинать ВПО с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фракцией кислорода 0,3-0,4.</w:t>
      </w:r>
    </w:p>
    <w:p w:rsidR="00D47AD1" w:rsidRDefault="00674B80">
      <w:pPr>
        <w:spacing w:before="16" w:line="355" w:lineRule="auto"/>
        <w:ind w:left="1560" w:right="526" w:firstLine="427"/>
        <w:jc w:val="both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  <w:shd w:val="clear" w:color="auto" w:fill="FDFFFF"/>
        </w:rPr>
        <w:t>При манифестации гипоксемической ОДН целесообразно начинать ВПО с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невысокой скоростью потока газа – 20-30 л/мин, при необходимости с последующим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увеличением скорости потока.</w:t>
      </w:r>
    </w:p>
    <w:p w:rsidR="00D47AD1" w:rsidRDefault="00674B80">
      <w:pPr>
        <w:spacing w:before="8" w:line="348" w:lineRule="auto"/>
        <w:ind w:left="1560" w:right="525" w:firstLine="427"/>
        <w:jc w:val="both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  <w:shd w:val="clear" w:color="auto" w:fill="FDFFFF"/>
        </w:rPr>
        <w:t>При отсутствии эффекта целесообразно постепенно увеличивать скорость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потока газа, ориентируясь на показатели газообмена и состояние</w:t>
      </w:r>
      <w:r>
        <w:rPr>
          <w:i/>
          <w:spacing w:val="-1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больного.</w:t>
      </w:r>
    </w:p>
    <w:p w:rsidR="00D47AD1" w:rsidRDefault="00674B80">
      <w:pPr>
        <w:spacing w:before="18"/>
        <w:ind w:left="1988"/>
        <w:jc w:val="both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  <w:shd w:val="clear" w:color="auto" w:fill="FDFFFF"/>
        </w:rPr>
        <w:t xml:space="preserve">При отсутствии </w:t>
      </w:r>
      <w:proofErr w:type="gramStart"/>
      <w:r>
        <w:rPr>
          <w:i/>
          <w:sz w:val="24"/>
          <w:shd w:val="clear" w:color="auto" w:fill="FDFFFF"/>
        </w:rPr>
        <w:t>эффекта</w:t>
      </w:r>
      <w:proofErr w:type="gramEnd"/>
      <w:r>
        <w:rPr>
          <w:i/>
          <w:sz w:val="24"/>
          <w:shd w:val="clear" w:color="auto" w:fill="FDFFFF"/>
        </w:rPr>
        <w:t xml:space="preserve"> возможно увеличивать фракцию</w:t>
      </w:r>
      <w:r>
        <w:rPr>
          <w:i/>
          <w:spacing w:val="-19"/>
          <w:sz w:val="24"/>
          <w:shd w:val="clear" w:color="auto" w:fill="FDFFFF"/>
        </w:rPr>
        <w:t xml:space="preserve"> </w:t>
      </w:r>
      <w:r>
        <w:rPr>
          <w:i/>
          <w:sz w:val="24"/>
          <w:shd w:val="clear" w:color="auto" w:fill="FDFFFF"/>
        </w:rPr>
        <w:t>кислорода.</w:t>
      </w:r>
    </w:p>
    <w:p w:rsidR="00D47AD1" w:rsidRDefault="00674B80">
      <w:pPr>
        <w:spacing w:before="138" w:line="348" w:lineRule="auto"/>
        <w:ind w:left="1560" w:right="522" w:firstLine="427"/>
        <w:jc w:val="both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  <w:shd w:val="clear" w:color="auto" w:fill="FDFFFF"/>
        </w:rPr>
        <w:t>При развитии гиперкапнической ОДН возможно начинать ВПО с высокой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скоростью потока газа – 50-60 л/мин.</w:t>
      </w:r>
    </w:p>
    <w:p w:rsidR="00D47AD1" w:rsidRDefault="00674B80">
      <w:pPr>
        <w:spacing w:before="18" w:line="350" w:lineRule="auto"/>
        <w:ind w:left="1560" w:right="523" w:firstLine="427"/>
        <w:jc w:val="both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  <w:shd w:val="clear" w:color="auto" w:fill="FDFFFF"/>
        </w:rPr>
        <w:t xml:space="preserve">На этапе прекращения ИВЛ в раннем постэкстубационном </w:t>
      </w:r>
      <w:proofErr w:type="gramStart"/>
      <w:r>
        <w:rPr>
          <w:i/>
          <w:sz w:val="24"/>
          <w:shd w:val="clear" w:color="auto" w:fill="FDFFFF"/>
        </w:rPr>
        <w:t>периоде</w:t>
      </w:r>
      <w:proofErr w:type="gramEnd"/>
      <w:r>
        <w:rPr>
          <w:i/>
          <w:sz w:val="24"/>
          <w:shd w:val="clear" w:color="auto" w:fill="FDFFFF"/>
        </w:rPr>
        <w:t xml:space="preserve"> возможно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начинать ВПО с высокой скоростью потока газа – 50-60 л/мин.</w:t>
      </w:r>
    </w:p>
    <w:p w:rsidR="00D47AD1" w:rsidRDefault="00674B80">
      <w:pPr>
        <w:spacing w:before="9" w:line="362" w:lineRule="auto"/>
        <w:ind w:left="1420" w:right="526" w:firstLine="708"/>
        <w:jc w:val="both"/>
        <w:rPr>
          <w:i/>
          <w:sz w:val="24"/>
        </w:rPr>
      </w:pPr>
      <w:r>
        <w:rPr>
          <w:i/>
          <w:sz w:val="24"/>
        </w:rPr>
        <w:t>В настоящее время отсутствуют четкие рекомендации по прекращению ВПО. Общие алгоритмы отлучения от ВПО аналогичны основным принципам снижения РП:</w:t>
      </w:r>
    </w:p>
    <w:p w:rsidR="00D47AD1" w:rsidRDefault="00674B80">
      <w:pPr>
        <w:pStyle w:val="a4"/>
        <w:numPr>
          <w:ilvl w:val="0"/>
          <w:numId w:val="3"/>
        </w:numPr>
        <w:tabs>
          <w:tab w:val="left" w:pos="2413"/>
        </w:tabs>
        <w:spacing w:line="291" w:lineRule="exact"/>
        <w:ind w:left="2413"/>
        <w:jc w:val="both"/>
        <w:rPr>
          <w:i/>
          <w:sz w:val="24"/>
        </w:rPr>
      </w:pPr>
      <w:r>
        <w:rPr>
          <w:i/>
          <w:sz w:val="24"/>
        </w:rPr>
        <w:t>Постепенное снижение скорости потока газа – на 5 л/мин каждые 6-8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часов.</w:t>
      </w:r>
    </w:p>
    <w:p w:rsidR="00D47AD1" w:rsidRDefault="00674B80">
      <w:pPr>
        <w:pStyle w:val="a4"/>
        <w:numPr>
          <w:ilvl w:val="0"/>
          <w:numId w:val="3"/>
        </w:numPr>
        <w:tabs>
          <w:tab w:val="left" w:pos="2413"/>
        </w:tabs>
        <w:spacing w:before="138" w:line="355" w:lineRule="auto"/>
        <w:ind w:right="523" w:firstLine="140"/>
        <w:jc w:val="both"/>
        <w:rPr>
          <w:i/>
          <w:sz w:val="24"/>
        </w:rPr>
      </w:pPr>
      <w:r>
        <w:rPr>
          <w:i/>
          <w:sz w:val="24"/>
        </w:rPr>
        <w:t>Переход на традиционную оксигенотерапию или спонтанное дыхание при скорости потока газа ≤20 л/мин и FiO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&lt;0,5 при адекватных показателях газообмена и отсутствии признаков нарастания ДН.</w:t>
      </w:r>
    </w:p>
    <w:p w:rsidR="00D47AD1" w:rsidRDefault="00674B80">
      <w:pPr>
        <w:pStyle w:val="a4"/>
        <w:numPr>
          <w:ilvl w:val="0"/>
          <w:numId w:val="3"/>
        </w:numPr>
        <w:tabs>
          <w:tab w:val="left" w:pos="2413"/>
        </w:tabs>
        <w:spacing w:before="8" w:line="350" w:lineRule="auto"/>
        <w:ind w:right="527" w:firstLine="140"/>
        <w:jc w:val="both"/>
        <w:rPr>
          <w:i/>
          <w:sz w:val="24"/>
        </w:rPr>
      </w:pPr>
      <w:r>
        <w:rPr>
          <w:i/>
          <w:sz w:val="24"/>
        </w:rPr>
        <w:t>По показаниям, периодическое возобновление ВПО (сеансы) на этапе прекращения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РП.</w:t>
      </w:r>
    </w:p>
    <w:p w:rsidR="00D47AD1" w:rsidRDefault="00674B80">
      <w:pPr>
        <w:spacing w:before="50"/>
        <w:ind w:left="1420"/>
        <w:rPr>
          <w:b/>
          <w:sz w:val="24"/>
        </w:rPr>
      </w:pPr>
      <w:bookmarkStart w:id="14" w:name="_bookmark18"/>
      <w:bookmarkEnd w:id="14"/>
      <w:r>
        <w:rPr>
          <w:spacing w:val="-60"/>
          <w:sz w:val="24"/>
          <w:u w:val="thick"/>
          <w:shd w:val="clear" w:color="auto" w:fill="FDFFFF"/>
        </w:rPr>
        <w:t xml:space="preserve"> </w:t>
      </w:r>
      <w:r>
        <w:rPr>
          <w:b/>
          <w:sz w:val="24"/>
          <w:u w:val="thick"/>
          <w:shd w:val="clear" w:color="auto" w:fill="FDFFFF"/>
        </w:rPr>
        <w:t>4.5 Противопоказания для применения ВПО</w:t>
      </w:r>
    </w:p>
    <w:p w:rsidR="00D47AD1" w:rsidRDefault="00D47AD1">
      <w:pPr>
        <w:pStyle w:val="a3"/>
        <w:spacing w:before="2"/>
        <w:rPr>
          <w:b/>
          <w:sz w:val="16"/>
        </w:rPr>
      </w:pPr>
    </w:p>
    <w:p w:rsidR="00D47AD1" w:rsidRDefault="00674B80">
      <w:pPr>
        <w:spacing w:before="90"/>
        <w:ind w:left="2129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 xml:space="preserve">Рекомендация 20. У пациентов с ОДН ВПО </w:t>
      </w:r>
      <w:proofErr w:type="gramStart"/>
      <w:r>
        <w:rPr>
          <w:b/>
          <w:sz w:val="24"/>
          <w:shd w:val="clear" w:color="auto" w:fill="FDFFFF"/>
        </w:rPr>
        <w:t>противопоказана</w:t>
      </w:r>
      <w:proofErr w:type="gramEnd"/>
      <w:r>
        <w:rPr>
          <w:b/>
          <w:sz w:val="24"/>
          <w:shd w:val="clear" w:color="auto" w:fill="FDFFFF"/>
        </w:rPr>
        <w:t xml:space="preserve"> в тех же</w:t>
      </w:r>
      <w:r>
        <w:rPr>
          <w:b/>
          <w:spacing w:val="28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случаях,</w:t>
      </w:r>
    </w:p>
    <w:p w:rsidR="00D47AD1" w:rsidRDefault="00674B80">
      <w:pPr>
        <w:spacing w:before="140"/>
        <w:ind w:left="1420"/>
        <w:jc w:val="both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proofErr w:type="gramStart"/>
      <w:r>
        <w:rPr>
          <w:b/>
          <w:sz w:val="24"/>
          <w:shd w:val="clear" w:color="auto" w:fill="FDFFFF"/>
        </w:rPr>
        <w:t>что   и   НИВЛ   (уровень  достоверности   доказательств   4,   уровень</w:t>
      </w:r>
      <w:r>
        <w:rPr>
          <w:b/>
          <w:spacing w:val="-8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убедительности</w:t>
      </w:r>
      <w:proofErr w:type="gramEnd"/>
    </w:p>
    <w:p w:rsidR="00D47AD1" w:rsidRDefault="00674B80">
      <w:pPr>
        <w:spacing w:before="136"/>
        <w:ind w:left="1420"/>
        <w:jc w:val="both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рекомендаций C) [73, 76].</w:t>
      </w:r>
    </w:p>
    <w:p w:rsidR="00D47AD1" w:rsidRDefault="00674B80">
      <w:pPr>
        <w:spacing w:before="140" w:line="360" w:lineRule="auto"/>
        <w:ind w:left="1420" w:right="522" w:firstLine="708"/>
        <w:jc w:val="both"/>
        <w:rPr>
          <w:sz w:val="24"/>
        </w:rPr>
      </w:pPr>
      <w:r>
        <w:rPr>
          <w:i/>
          <w:sz w:val="24"/>
          <w:shd w:val="clear" w:color="auto" w:fill="FDFFFF"/>
        </w:rPr>
        <w:t>Комментарий. В настоящее время не описано каких-либо существенных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неблагоприятных эффектов и осложнений во время проведения ВПО. Простота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использования метода и «дружелюбный» интерфейс приборов минимизируют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потенциальную возможность ошибок в результате «человеческого фактора».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Эффективное увлажнение и согревание газовой смеси обеспечивает защиту ВДП и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легких. У пациентов с ХОБЛ при использовании ВПО с высокой фракцией кислорода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возможно развитие респираторного ацидоза вследствие снижения частоты дыханий и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DFFFF"/>
        </w:rPr>
        <w:t>гиповентиляции</w:t>
      </w:r>
      <w:r>
        <w:rPr>
          <w:sz w:val="24"/>
          <w:shd w:val="clear" w:color="auto" w:fill="FDFFFF"/>
        </w:rPr>
        <w:t>.</w:t>
      </w:r>
    </w:p>
    <w:p w:rsidR="00D47AD1" w:rsidRDefault="00D47AD1">
      <w:pPr>
        <w:spacing w:line="360" w:lineRule="auto"/>
        <w:jc w:val="both"/>
        <w:rPr>
          <w:sz w:val="24"/>
        </w:rPr>
        <w:sectPr w:rsidR="00D47AD1">
          <w:headerReference w:type="default" r:id="rId46"/>
          <w:footerReference w:type="default" r:id="rId47"/>
          <w:pgSz w:w="11900" w:h="16840"/>
          <w:pgMar w:top="1060" w:right="320" w:bottom="1260" w:left="280" w:header="0" w:footer="1066" w:gutter="0"/>
          <w:pgNumType w:start="26"/>
          <w:cols w:space="720"/>
        </w:sectPr>
      </w:pPr>
    </w:p>
    <w:p w:rsidR="00D47AD1" w:rsidRDefault="00674B80">
      <w:pPr>
        <w:pStyle w:val="1"/>
        <w:numPr>
          <w:ilvl w:val="0"/>
          <w:numId w:val="9"/>
        </w:numPr>
        <w:tabs>
          <w:tab w:val="left" w:pos="1705"/>
        </w:tabs>
        <w:spacing w:before="75"/>
        <w:ind w:left="1704" w:hanging="285"/>
      </w:pPr>
      <w:bookmarkStart w:id="15" w:name="_bookmark19"/>
      <w:bookmarkEnd w:id="15"/>
      <w:r>
        <w:lastRenderedPageBreak/>
        <w:t>Реабилитация и диспансерное</w:t>
      </w:r>
      <w:r>
        <w:rPr>
          <w:spacing w:val="4"/>
        </w:rPr>
        <w:t xml:space="preserve"> </w:t>
      </w:r>
      <w:r>
        <w:t>наблюдение</w:t>
      </w:r>
    </w:p>
    <w:p w:rsidR="00D47AD1" w:rsidRDefault="00674B80">
      <w:pPr>
        <w:pStyle w:val="2"/>
        <w:spacing w:before="159"/>
        <w:ind w:left="1988"/>
      </w:pPr>
      <w:r>
        <w:t xml:space="preserve">Рекомендация  </w:t>
      </w:r>
      <w:r>
        <w:rPr>
          <w:spacing w:val="13"/>
        </w:rPr>
        <w:t xml:space="preserve"> </w:t>
      </w:r>
      <w:r>
        <w:t xml:space="preserve">21.  </w:t>
      </w:r>
      <w:r>
        <w:rPr>
          <w:spacing w:val="9"/>
        </w:rPr>
        <w:t xml:space="preserve"> </w:t>
      </w:r>
      <w:r>
        <w:t xml:space="preserve">У  </w:t>
      </w:r>
      <w:r>
        <w:rPr>
          <w:spacing w:val="9"/>
        </w:rPr>
        <w:t xml:space="preserve"> </w:t>
      </w:r>
      <w:r>
        <w:t xml:space="preserve">пациентов  </w:t>
      </w:r>
      <w:r>
        <w:rPr>
          <w:spacing w:val="9"/>
        </w:rPr>
        <w:t xml:space="preserve"> </w:t>
      </w:r>
      <w:r>
        <w:t xml:space="preserve">после  </w:t>
      </w:r>
      <w:r>
        <w:rPr>
          <w:spacing w:val="11"/>
        </w:rPr>
        <w:t xml:space="preserve"> </w:t>
      </w:r>
      <w:r>
        <w:t xml:space="preserve">проведения  </w:t>
      </w:r>
      <w:r>
        <w:rPr>
          <w:spacing w:val="13"/>
        </w:rPr>
        <w:t xml:space="preserve"> </w:t>
      </w:r>
      <w:r>
        <w:t xml:space="preserve">НИВЛ  </w:t>
      </w:r>
      <w:r>
        <w:rPr>
          <w:spacing w:val="12"/>
        </w:rPr>
        <w:t xml:space="preserve"> </w:t>
      </w:r>
      <w:r>
        <w:t>рекомендовано</w:t>
      </w:r>
    </w:p>
    <w:p w:rsidR="00D47AD1" w:rsidRDefault="00674B80">
      <w:pPr>
        <w:tabs>
          <w:tab w:val="left" w:pos="2808"/>
          <w:tab w:val="left" w:pos="4649"/>
          <w:tab w:val="left" w:pos="5845"/>
          <w:tab w:val="left" w:pos="7666"/>
          <w:tab w:val="left" w:pos="9470"/>
          <w:tab w:val="left" w:pos="9895"/>
        </w:tabs>
        <w:spacing w:before="140"/>
        <w:ind w:left="1420"/>
        <w:rPr>
          <w:b/>
          <w:sz w:val="24"/>
        </w:rPr>
      </w:pPr>
      <w:r>
        <w:rPr>
          <w:b/>
          <w:sz w:val="24"/>
        </w:rPr>
        <w:t>проводить</w:t>
      </w:r>
      <w:r>
        <w:rPr>
          <w:b/>
          <w:sz w:val="24"/>
        </w:rPr>
        <w:tab/>
        <w:t>реабилитацию</w:t>
      </w:r>
      <w:r>
        <w:rPr>
          <w:b/>
          <w:sz w:val="24"/>
        </w:rPr>
        <w:tab/>
      </w:r>
      <w:proofErr w:type="gramStart"/>
      <w:r>
        <w:rPr>
          <w:b/>
          <w:spacing w:val="-80"/>
          <w:sz w:val="24"/>
          <w:shd w:val="clear" w:color="auto" w:fill="FDFFFF"/>
        </w:rPr>
        <w:t>(</w:t>
      </w:r>
      <w:r>
        <w:rPr>
          <w:b/>
          <w:spacing w:val="16"/>
          <w:sz w:val="24"/>
          <w:shd w:val="clear" w:color="auto" w:fill="FDFFFF"/>
        </w:rPr>
        <w:t xml:space="preserve"> </w:t>
      </w:r>
      <w:proofErr w:type="gramEnd"/>
      <w:r>
        <w:rPr>
          <w:b/>
          <w:sz w:val="24"/>
          <w:shd w:val="clear" w:color="auto" w:fill="FDFFFF"/>
        </w:rPr>
        <w:t>уровень</w:t>
      </w:r>
      <w:r>
        <w:rPr>
          <w:b/>
          <w:sz w:val="24"/>
          <w:shd w:val="clear" w:color="auto" w:fill="FDFFFF"/>
        </w:rPr>
        <w:tab/>
        <w:t>достоверности</w:t>
      </w:r>
      <w:r>
        <w:rPr>
          <w:b/>
          <w:sz w:val="24"/>
          <w:shd w:val="clear" w:color="auto" w:fill="FDFFFF"/>
        </w:rPr>
        <w:tab/>
        <w:t>доказательств</w:t>
      </w:r>
      <w:r>
        <w:rPr>
          <w:b/>
          <w:sz w:val="24"/>
          <w:shd w:val="clear" w:color="auto" w:fill="FDFFFF"/>
        </w:rPr>
        <w:tab/>
        <w:t>4,</w:t>
      </w:r>
      <w:r>
        <w:rPr>
          <w:b/>
          <w:sz w:val="24"/>
          <w:shd w:val="clear" w:color="auto" w:fill="FDFFFF"/>
        </w:rPr>
        <w:tab/>
        <w:t>уровень</w:t>
      </w:r>
    </w:p>
    <w:p w:rsidR="00D47AD1" w:rsidRDefault="00674B80">
      <w:pPr>
        <w:spacing w:before="136"/>
        <w:ind w:left="1420"/>
        <w:rPr>
          <w:b/>
          <w:sz w:val="24"/>
        </w:rPr>
      </w:pPr>
      <w:r>
        <w:rPr>
          <w:spacing w:val="-60"/>
          <w:sz w:val="24"/>
          <w:shd w:val="clear" w:color="auto" w:fill="FDFFFF"/>
        </w:rPr>
        <w:t xml:space="preserve"> </w:t>
      </w:r>
      <w:r>
        <w:rPr>
          <w:b/>
          <w:sz w:val="24"/>
          <w:shd w:val="clear" w:color="auto" w:fill="FDFFFF"/>
        </w:rPr>
        <w:t>убедительности рекомендаций C).</w:t>
      </w:r>
    </w:p>
    <w:p w:rsidR="00D47AD1" w:rsidRPr="00545D91" w:rsidRDefault="00674B80" w:rsidP="00545D91">
      <w:pPr>
        <w:spacing w:before="140" w:line="360" w:lineRule="auto"/>
        <w:ind w:left="1420" w:right="523" w:firstLine="567"/>
        <w:jc w:val="both"/>
        <w:rPr>
          <w:i/>
          <w:sz w:val="24"/>
        </w:rPr>
        <w:sectPr w:rsidR="00D47AD1" w:rsidRPr="00545D91">
          <w:headerReference w:type="default" r:id="rId48"/>
          <w:footerReference w:type="default" r:id="rId49"/>
          <w:pgSz w:w="11900" w:h="16840"/>
          <w:pgMar w:top="1060" w:right="320" w:bottom="1260" w:left="280" w:header="0" w:footer="1066" w:gutter="0"/>
          <w:pgNumType w:start="27"/>
          <w:cols w:space="720"/>
        </w:sectPr>
      </w:pPr>
      <w:r>
        <w:rPr>
          <w:i/>
          <w:sz w:val="24"/>
        </w:rPr>
        <w:t xml:space="preserve">Комментарий: основные реабилитационные мероприятия направлены на регресс проявлений дыхательной недостаточности и базируются на общих принципах ведения пациентов с острой или обострением хронической дыхательной недостаточности </w:t>
      </w:r>
      <w:r>
        <w:rPr>
          <w:sz w:val="24"/>
        </w:rPr>
        <w:t>[91, 92]</w:t>
      </w:r>
      <w:r>
        <w:rPr>
          <w:i/>
          <w:sz w:val="24"/>
        </w:rPr>
        <w:t>.</w:t>
      </w:r>
    </w:p>
    <w:p w:rsidR="00D47AD1" w:rsidRDefault="00D47AD1">
      <w:pPr>
        <w:rPr>
          <w:sz w:val="24"/>
        </w:rPr>
        <w:sectPr w:rsidR="00D47AD1">
          <w:headerReference w:type="default" r:id="rId50"/>
          <w:footerReference w:type="default" r:id="rId51"/>
          <w:pgSz w:w="11900" w:h="16840"/>
          <w:pgMar w:top="1520" w:right="320" w:bottom="1260" w:left="280" w:header="0" w:footer="1066" w:gutter="0"/>
          <w:pgNumType w:start="28"/>
          <w:cols w:space="720"/>
        </w:sectPr>
      </w:pPr>
    </w:p>
    <w:p w:rsidR="00D47AD1" w:rsidRDefault="00674B80" w:rsidP="00545D91">
      <w:pPr>
        <w:pStyle w:val="1"/>
        <w:jc w:val="center"/>
      </w:pPr>
      <w:bookmarkStart w:id="16" w:name="_bookmark21"/>
      <w:bookmarkEnd w:id="16"/>
      <w:r>
        <w:lastRenderedPageBreak/>
        <w:t>Список литературы</w:t>
      </w:r>
    </w:p>
    <w:p w:rsidR="00D47AD1" w:rsidRPr="005766FA" w:rsidRDefault="00674B80">
      <w:pPr>
        <w:pStyle w:val="a4"/>
        <w:numPr>
          <w:ilvl w:val="0"/>
          <w:numId w:val="2"/>
        </w:numPr>
        <w:tabs>
          <w:tab w:val="left" w:pos="1661"/>
        </w:tabs>
        <w:spacing w:before="155" w:line="362" w:lineRule="auto"/>
        <w:ind w:right="524" w:firstLine="0"/>
        <w:rPr>
          <w:sz w:val="24"/>
          <w:lang w:val="en-US"/>
        </w:rPr>
      </w:pPr>
      <w:r w:rsidRPr="005766FA">
        <w:rPr>
          <w:sz w:val="24"/>
          <w:lang w:val="en-US"/>
        </w:rPr>
        <w:t>Lewandowski K. Contributions to the epidemiology of acute respiratory failure. // Critical care (London, England). – 2003. – V. 7</w:t>
      </w:r>
      <w:proofErr w:type="gramStart"/>
      <w:r w:rsidRPr="005766FA">
        <w:rPr>
          <w:sz w:val="24"/>
          <w:lang w:val="en-US"/>
        </w:rPr>
        <w:t>,№</w:t>
      </w:r>
      <w:proofErr w:type="gramEnd"/>
      <w:r w:rsidRPr="005766FA">
        <w:rPr>
          <w:sz w:val="24"/>
          <w:lang w:val="en-US"/>
        </w:rPr>
        <w:t xml:space="preserve"> 4 – P.</w:t>
      </w:r>
      <w:r w:rsidRPr="005766FA">
        <w:rPr>
          <w:spacing w:val="-7"/>
          <w:sz w:val="24"/>
          <w:lang w:val="en-US"/>
        </w:rPr>
        <w:t xml:space="preserve"> </w:t>
      </w:r>
      <w:r w:rsidRPr="005766FA">
        <w:rPr>
          <w:sz w:val="24"/>
          <w:lang w:val="en-US"/>
        </w:rPr>
        <w:t>288–290.</w:t>
      </w:r>
    </w:p>
    <w:p w:rsidR="00D47AD1" w:rsidRDefault="00674B80">
      <w:pPr>
        <w:pStyle w:val="a4"/>
        <w:numPr>
          <w:ilvl w:val="0"/>
          <w:numId w:val="2"/>
        </w:numPr>
        <w:tabs>
          <w:tab w:val="left" w:pos="1661"/>
        </w:tabs>
        <w:spacing w:line="360" w:lineRule="auto"/>
        <w:ind w:right="830" w:firstLine="0"/>
        <w:rPr>
          <w:sz w:val="24"/>
        </w:rPr>
      </w:pPr>
      <w:r>
        <w:rPr>
          <w:sz w:val="24"/>
        </w:rPr>
        <w:t>Проценко Д.Н., Ярошецкий А.И., Суворов С.Г. и др. Применение ИВЛ в отделениях реанимации и интенсивной терапии России: национальное эпидемиологическое исследование "РУВЕНТ" // Анестезиология и реаниматология. – 2012. – № 2 – С.</w:t>
      </w:r>
      <w:r>
        <w:rPr>
          <w:spacing w:val="-27"/>
          <w:sz w:val="24"/>
        </w:rPr>
        <w:t xml:space="preserve"> </w:t>
      </w:r>
      <w:r>
        <w:rPr>
          <w:sz w:val="24"/>
        </w:rPr>
        <w:t>64–72.</w:t>
      </w:r>
    </w:p>
    <w:p w:rsidR="00D47AD1" w:rsidRPr="005766FA" w:rsidRDefault="00674B80">
      <w:pPr>
        <w:pStyle w:val="a4"/>
        <w:numPr>
          <w:ilvl w:val="0"/>
          <w:numId w:val="2"/>
        </w:numPr>
        <w:tabs>
          <w:tab w:val="left" w:pos="1661"/>
        </w:tabs>
        <w:spacing w:line="357" w:lineRule="auto"/>
        <w:ind w:right="810" w:firstLine="0"/>
        <w:rPr>
          <w:sz w:val="24"/>
          <w:lang w:val="en-US"/>
        </w:rPr>
      </w:pPr>
      <w:r w:rsidRPr="005766FA">
        <w:rPr>
          <w:sz w:val="24"/>
          <w:lang w:val="en-US"/>
        </w:rPr>
        <w:t>Tobin M.J. Principles and practice of mechanical ventilation, 3</w:t>
      </w:r>
      <w:r w:rsidRPr="005766FA">
        <w:rPr>
          <w:position w:val="9"/>
          <w:sz w:val="16"/>
          <w:lang w:val="en-US"/>
        </w:rPr>
        <w:t xml:space="preserve">rd </w:t>
      </w:r>
      <w:r w:rsidRPr="005766FA">
        <w:rPr>
          <w:sz w:val="24"/>
          <w:lang w:val="en-US"/>
        </w:rPr>
        <w:t>ed. / M.J. Tobin, McGraw- Hill Medical – 2013. – 1562</w:t>
      </w:r>
      <w:r w:rsidRPr="005766FA">
        <w:rPr>
          <w:spacing w:val="3"/>
          <w:sz w:val="24"/>
          <w:lang w:val="en-US"/>
        </w:rPr>
        <w:t xml:space="preserve"> </w:t>
      </w:r>
      <w:r w:rsidRPr="005766FA">
        <w:rPr>
          <w:sz w:val="24"/>
          <w:lang w:val="en-US"/>
        </w:rPr>
        <w:t>c.</w:t>
      </w:r>
    </w:p>
    <w:p w:rsidR="00D47AD1" w:rsidRDefault="00674B80">
      <w:pPr>
        <w:pStyle w:val="a4"/>
        <w:numPr>
          <w:ilvl w:val="0"/>
          <w:numId w:val="2"/>
        </w:numPr>
        <w:tabs>
          <w:tab w:val="left" w:pos="1661"/>
        </w:tabs>
        <w:spacing w:line="360" w:lineRule="auto"/>
        <w:ind w:right="607" w:firstLine="0"/>
        <w:jc w:val="both"/>
        <w:rPr>
          <w:sz w:val="24"/>
        </w:rPr>
      </w:pPr>
      <w:r>
        <w:rPr>
          <w:sz w:val="24"/>
        </w:rPr>
        <w:t>Грицан А.И., Заболотских И.Б., Киров М.Ю., и др. Периоперационное ведение больных с сопутствующей дыхательной недостаточностью. Рекомендации ФАР России. // Вестник интенсивной терапии. – 2012 – № 4 – P. 67–78.</w:t>
      </w:r>
    </w:p>
    <w:p w:rsidR="00D47AD1" w:rsidRPr="005766FA" w:rsidRDefault="00D47AD1">
      <w:pPr>
        <w:spacing w:line="360" w:lineRule="auto"/>
        <w:jc w:val="both"/>
        <w:rPr>
          <w:sz w:val="24"/>
          <w:lang w:val="en-US"/>
        </w:rPr>
        <w:sectPr w:rsidR="00D47AD1" w:rsidRPr="005766FA">
          <w:headerReference w:type="default" r:id="rId52"/>
          <w:footerReference w:type="default" r:id="rId53"/>
          <w:pgSz w:w="11900" w:h="16840"/>
          <w:pgMar w:top="1060" w:right="320" w:bottom="1260" w:left="280" w:header="0" w:footer="1066" w:gutter="0"/>
          <w:pgNumType w:start="36"/>
          <w:cols w:space="720"/>
        </w:sectPr>
      </w:pPr>
    </w:p>
    <w:p w:rsidR="00D47AD1" w:rsidRDefault="00D47AD1">
      <w:pPr>
        <w:jc w:val="both"/>
        <w:sectPr w:rsidR="00D47AD1">
          <w:headerReference w:type="default" r:id="rId54"/>
          <w:footerReference w:type="default" r:id="rId55"/>
          <w:pgSz w:w="11900" w:h="16840"/>
          <w:pgMar w:top="1100" w:right="320" w:bottom="1260" w:left="280" w:header="0" w:footer="1066" w:gutter="0"/>
          <w:pgNumType w:start="37"/>
          <w:cols w:space="720"/>
        </w:sectPr>
      </w:pPr>
      <w:bookmarkStart w:id="17" w:name="_bookmark22"/>
      <w:bookmarkEnd w:id="17"/>
    </w:p>
    <w:p w:rsidR="00D47AD1" w:rsidRDefault="00D47AD1">
      <w:pPr>
        <w:rPr>
          <w:sz w:val="24"/>
        </w:rPr>
        <w:sectPr w:rsidR="00D47AD1">
          <w:headerReference w:type="default" r:id="rId56"/>
          <w:footerReference w:type="default" r:id="rId57"/>
          <w:pgSz w:w="11900" w:h="16840"/>
          <w:pgMar w:top="1100" w:right="320" w:bottom="1260" w:left="280" w:header="0" w:footer="1066" w:gutter="0"/>
          <w:pgNumType w:start="38"/>
          <w:cols w:space="720"/>
        </w:sectPr>
      </w:pPr>
      <w:bookmarkStart w:id="18" w:name="_bookmark23"/>
      <w:bookmarkEnd w:id="18"/>
    </w:p>
    <w:p w:rsidR="00D47AD1" w:rsidRDefault="00D47AD1">
      <w:pPr>
        <w:pStyle w:val="a3"/>
        <w:spacing w:before="3"/>
        <w:rPr>
          <w:sz w:val="22"/>
        </w:rPr>
      </w:pPr>
    </w:p>
    <w:p w:rsidR="00D47AD1" w:rsidRDefault="00674B80" w:rsidP="00545D91">
      <w:pPr>
        <w:ind w:left="2129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</w:p>
    <w:p w:rsidR="00D47AD1" w:rsidRDefault="00D47AD1">
      <w:pPr>
        <w:spacing w:line="360" w:lineRule="auto"/>
        <w:jc w:val="both"/>
        <w:rPr>
          <w:sz w:val="24"/>
        </w:rPr>
        <w:sectPr w:rsidR="00D47AD1">
          <w:headerReference w:type="default" r:id="rId58"/>
          <w:footerReference w:type="default" r:id="rId59"/>
          <w:pgSz w:w="11900" w:h="16840"/>
          <w:pgMar w:top="1060" w:right="320" w:bottom="1260" w:left="280" w:header="0" w:footer="1066" w:gutter="0"/>
          <w:pgNumType w:start="40"/>
          <w:cols w:space="720"/>
        </w:sectPr>
      </w:pPr>
    </w:p>
    <w:p w:rsidR="00D47AD1" w:rsidRDefault="00674B80">
      <w:pPr>
        <w:spacing w:after="125" w:line="226" w:lineRule="exact"/>
        <w:ind w:left="1430"/>
        <w:jc w:val="center"/>
        <w:rPr>
          <w:rFonts w:ascii="Arial" w:hAnsi="Arial"/>
        </w:rPr>
      </w:pPr>
      <w:bookmarkStart w:id="19" w:name="_bookmark24"/>
      <w:bookmarkEnd w:id="19"/>
      <w:r>
        <w:rPr>
          <w:rFonts w:ascii="Arial" w:hAnsi="Arial"/>
        </w:rPr>
        <w:lastRenderedPageBreak/>
        <w:t>↓</w:t>
      </w:r>
    </w:p>
    <w:p w:rsidR="00D47AD1" w:rsidRDefault="00D47AD1">
      <w:pPr>
        <w:pStyle w:val="a3"/>
        <w:spacing w:line="360" w:lineRule="auto"/>
        <w:ind w:left="1420" w:right="521" w:firstLine="708"/>
        <w:jc w:val="both"/>
      </w:pPr>
    </w:p>
    <w:sectPr w:rsidR="00D47AD1" w:rsidSect="00596C70">
      <w:headerReference w:type="default" r:id="rId60"/>
      <w:footerReference w:type="default" r:id="rId61"/>
      <w:pgSz w:w="11900" w:h="16840"/>
      <w:pgMar w:top="1060" w:right="320" w:bottom="1260" w:left="280" w:header="0" w:footer="1066" w:gutter="0"/>
      <w:pgNumType w:start="4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5FC" w:rsidRDefault="00D825FC">
      <w:r>
        <w:separator/>
      </w:r>
    </w:p>
  </w:endnote>
  <w:endnote w:type="continuationSeparator" w:id="0">
    <w:p w:rsidR="00D825FC" w:rsidRDefault="00D8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31.5pt;margin-top:777.7pt;width:10pt;height:15.3pt;z-index:-253846528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28.5pt;margin-top:777.7pt;width:16pt;height:15.3pt;z-index:-253837312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28.5pt;margin-top:777.7pt;width:16pt;height:15.3pt;z-index:-253836288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28.5pt;margin-top:777.7pt;width:16pt;height:15.3pt;z-index:-253835264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28.5pt;margin-top:777.7pt;width:16pt;height:15.3pt;z-index:-253834240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28.5pt;margin-top:777.7pt;width:16pt;height:15.3pt;z-index:-253833216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28.5pt;margin-top:777.7pt;width:16pt;height:15.3pt;z-index:-253832192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28.5pt;margin-top:777.7pt;width:16pt;height:15.3pt;z-index:-253831168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28.5pt;margin-top:777.7pt;width:16pt;height:15.3pt;z-index:-253830144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28.5pt;margin-top:777.7pt;width:16pt;height:15.3pt;z-index:-253829120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28.5pt;margin-top:777.7pt;width:16pt;height:15.3pt;z-index:-253828096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31.5pt;margin-top:777.7pt;width:10pt;height:15.3pt;z-index:-253845504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28.5pt;margin-top:777.7pt;width:16pt;height:15.3pt;z-index:-253827072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28.5pt;margin-top:777.7pt;width:16pt;height:15.3pt;z-index:-253826048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28.5pt;margin-top:777.7pt;width:16pt;height:15.3pt;z-index:-253825024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28.5pt;margin-top:777.7pt;width:16pt;height:15.3pt;z-index:-253816832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8.5pt;margin-top:777.7pt;width:16pt;height:15.3pt;z-index:-253815808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8.5pt;margin-top:777.7pt;width:16pt;height:15.3pt;z-index:-253814784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8.5pt;margin-top:777.7pt;width:16pt;height:15.3pt;z-index:-253812736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5pt;margin-top:777.7pt;width:16pt;height:15.3pt;z-index:-253809664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31.5pt;margin-top:777.7pt;width:10pt;height:15.3pt;z-index:-253844480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28.5pt;margin-top:777.7pt;width:16pt;height:15.3pt;z-index:-253843456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28.5pt;margin-top:777.7pt;width:16pt;height:15.3pt;z-index:-253842432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28.5pt;margin-top:777.7pt;width:16pt;height:15.3pt;z-index:-253841408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28.5pt;margin-top:777.7pt;width:16pt;height:15.3pt;z-index:-253840384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28.5pt;margin-top:777.7pt;width:16pt;height:15.3pt;z-index:-253839360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0"/>
      </w:rPr>
    </w:pPr>
    <w:r w:rsidRPr="00596C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28.5pt;margin-top:777.7pt;width:16pt;height:15.3pt;z-index:-253838336;mso-position-horizontal-relative:page;mso-position-vertical-relative:page" filled="f" stroked="f">
          <v:textbox inset="0,0,0,0">
            <w:txbxContent>
              <w:p w:rsidR="00D47AD1" w:rsidRDefault="00596C7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674B80">
                  <w:instrText xml:space="preserve"> PAGE </w:instrText>
                </w:r>
                <w:r>
                  <w:fldChar w:fldCharType="separate"/>
                </w:r>
                <w:r w:rsidR="00545D91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5FC" w:rsidRDefault="00D825FC">
      <w:r>
        <w:separator/>
      </w:r>
    </w:p>
  </w:footnote>
  <w:footnote w:type="continuationSeparator" w:id="0">
    <w:p w:rsidR="00D825FC" w:rsidRDefault="00D82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596C70">
    <w:pPr>
      <w:pStyle w:val="a3"/>
      <w:spacing w:line="14" w:lineRule="auto"/>
      <w:rPr>
        <w:sz w:val="2"/>
      </w:rPr>
    </w:pPr>
    <w:r w:rsidRPr="00596C70">
      <w:pict>
        <v:rect id="_x0000_s2091" style="position:absolute;margin-left:0;margin-top:0;width:595pt;height:842pt;z-index:-253852672;mso-position-horizontal-relative:page;mso-position-vertical-relative:page" fillcolor="#0a585d" stroked="f">
          <v:fill opacity="6425f"/>
          <w10:wrap anchorx="page" anchory="pag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D1" w:rsidRDefault="00D47AD1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C1C"/>
    <w:multiLevelType w:val="hybridMultilevel"/>
    <w:tmpl w:val="2E76E9B0"/>
    <w:lvl w:ilvl="0" w:tplc="A03CA6F2">
      <w:start w:val="1"/>
      <w:numFmt w:val="decimal"/>
      <w:lvlText w:val="%1."/>
      <w:lvlJc w:val="left"/>
      <w:pPr>
        <w:ind w:left="2141" w:hanging="3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0F2E9BC0">
      <w:start w:val="1"/>
      <w:numFmt w:val="decimal"/>
      <w:lvlText w:val="%2."/>
      <w:lvlJc w:val="left"/>
      <w:pPr>
        <w:ind w:left="1420" w:hanging="348"/>
      </w:pPr>
      <w:rPr>
        <w:rFonts w:ascii="Times New Roman" w:eastAsia="Times New Roman" w:hAnsi="Times New Roman" w:cs="Times New Roman" w:hint="default"/>
        <w:spacing w:val="-21"/>
        <w:w w:val="97"/>
        <w:sz w:val="24"/>
        <w:szCs w:val="24"/>
        <w:lang w:val="ru-RU" w:eastAsia="ru-RU" w:bidi="ru-RU"/>
      </w:rPr>
    </w:lvl>
    <w:lvl w:ilvl="2" w:tplc="B11AD2F2">
      <w:numFmt w:val="bullet"/>
      <w:lvlText w:val="•"/>
      <w:lvlJc w:val="left"/>
      <w:pPr>
        <w:ind w:left="3157" w:hanging="348"/>
      </w:pPr>
      <w:rPr>
        <w:rFonts w:hint="default"/>
        <w:lang w:val="ru-RU" w:eastAsia="ru-RU" w:bidi="ru-RU"/>
      </w:rPr>
    </w:lvl>
    <w:lvl w:ilvl="3" w:tplc="2542DF16">
      <w:numFmt w:val="bullet"/>
      <w:lvlText w:val="•"/>
      <w:lvlJc w:val="left"/>
      <w:pPr>
        <w:ind w:left="4175" w:hanging="348"/>
      </w:pPr>
      <w:rPr>
        <w:rFonts w:hint="default"/>
        <w:lang w:val="ru-RU" w:eastAsia="ru-RU" w:bidi="ru-RU"/>
      </w:rPr>
    </w:lvl>
    <w:lvl w:ilvl="4" w:tplc="C8EEE552">
      <w:numFmt w:val="bullet"/>
      <w:lvlText w:val="•"/>
      <w:lvlJc w:val="left"/>
      <w:pPr>
        <w:ind w:left="5193" w:hanging="348"/>
      </w:pPr>
      <w:rPr>
        <w:rFonts w:hint="default"/>
        <w:lang w:val="ru-RU" w:eastAsia="ru-RU" w:bidi="ru-RU"/>
      </w:rPr>
    </w:lvl>
    <w:lvl w:ilvl="5" w:tplc="040A5016">
      <w:numFmt w:val="bullet"/>
      <w:lvlText w:val="•"/>
      <w:lvlJc w:val="left"/>
      <w:pPr>
        <w:ind w:left="6211" w:hanging="348"/>
      </w:pPr>
      <w:rPr>
        <w:rFonts w:hint="default"/>
        <w:lang w:val="ru-RU" w:eastAsia="ru-RU" w:bidi="ru-RU"/>
      </w:rPr>
    </w:lvl>
    <w:lvl w:ilvl="6" w:tplc="E70C76D6">
      <w:numFmt w:val="bullet"/>
      <w:lvlText w:val="•"/>
      <w:lvlJc w:val="left"/>
      <w:pPr>
        <w:ind w:left="7228" w:hanging="348"/>
      </w:pPr>
      <w:rPr>
        <w:rFonts w:hint="default"/>
        <w:lang w:val="ru-RU" w:eastAsia="ru-RU" w:bidi="ru-RU"/>
      </w:rPr>
    </w:lvl>
    <w:lvl w:ilvl="7" w:tplc="607A9946">
      <w:numFmt w:val="bullet"/>
      <w:lvlText w:val="•"/>
      <w:lvlJc w:val="left"/>
      <w:pPr>
        <w:ind w:left="8246" w:hanging="348"/>
      </w:pPr>
      <w:rPr>
        <w:rFonts w:hint="default"/>
        <w:lang w:val="ru-RU" w:eastAsia="ru-RU" w:bidi="ru-RU"/>
      </w:rPr>
    </w:lvl>
    <w:lvl w:ilvl="8" w:tplc="A4221C56">
      <w:numFmt w:val="bullet"/>
      <w:lvlText w:val="•"/>
      <w:lvlJc w:val="left"/>
      <w:pPr>
        <w:ind w:left="9264" w:hanging="348"/>
      </w:pPr>
      <w:rPr>
        <w:rFonts w:hint="default"/>
        <w:lang w:val="ru-RU" w:eastAsia="ru-RU" w:bidi="ru-RU"/>
      </w:rPr>
    </w:lvl>
  </w:abstractNum>
  <w:abstractNum w:abstractNumId="1">
    <w:nsid w:val="072371A3"/>
    <w:multiLevelType w:val="multilevel"/>
    <w:tmpl w:val="59A22AC4"/>
    <w:lvl w:ilvl="0">
      <w:start w:val="1"/>
      <w:numFmt w:val="decimal"/>
      <w:lvlText w:val="%1"/>
      <w:lvlJc w:val="left"/>
      <w:pPr>
        <w:ind w:left="2061" w:hanging="421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061" w:hanging="42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08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2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56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80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04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8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52" w:hanging="421"/>
      </w:pPr>
      <w:rPr>
        <w:rFonts w:hint="default"/>
        <w:lang w:val="ru-RU" w:eastAsia="ru-RU" w:bidi="ru-RU"/>
      </w:rPr>
    </w:lvl>
  </w:abstractNum>
  <w:abstractNum w:abstractNumId="2">
    <w:nsid w:val="09762B2E"/>
    <w:multiLevelType w:val="hybridMultilevel"/>
    <w:tmpl w:val="767289E2"/>
    <w:lvl w:ilvl="0" w:tplc="2378387A">
      <w:numFmt w:val="bullet"/>
      <w:lvlText w:val="-"/>
      <w:lvlJc w:val="left"/>
      <w:pPr>
        <w:ind w:left="1844" w:hanging="4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F3B27D64">
      <w:numFmt w:val="bullet"/>
      <w:lvlText w:val="•"/>
      <w:lvlJc w:val="left"/>
      <w:pPr>
        <w:ind w:left="2786" w:hanging="484"/>
      </w:pPr>
      <w:rPr>
        <w:rFonts w:hint="default"/>
        <w:lang w:val="ru-RU" w:eastAsia="ru-RU" w:bidi="ru-RU"/>
      </w:rPr>
    </w:lvl>
    <w:lvl w:ilvl="2" w:tplc="EC24C9C2">
      <w:numFmt w:val="bullet"/>
      <w:lvlText w:val="•"/>
      <w:lvlJc w:val="left"/>
      <w:pPr>
        <w:ind w:left="3732" w:hanging="484"/>
      </w:pPr>
      <w:rPr>
        <w:rFonts w:hint="default"/>
        <w:lang w:val="ru-RU" w:eastAsia="ru-RU" w:bidi="ru-RU"/>
      </w:rPr>
    </w:lvl>
    <w:lvl w:ilvl="3" w:tplc="9C6A25D0">
      <w:numFmt w:val="bullet"/>
      <w:lvlText w:val="•"/>
      <w:lvlJc w:val="left"/>
      <w:pPr>
        <w:ind w:left="4678" w:hanging="484"/>
      </w:pPr>
      <w:rPr>
        <w:rFonts w:hint="default"/>
        <w:lang w:val="ru-RU" w:eastAsia="ru-RU" w:bidi="ru-RU"/>
      </w:rPr>
    </w:lvl>
    <w:lvl w:ilvl="4" w:tplc="F1EA569C">
      <w:numFmt w:val="bullet"/>
      <w:lvlText w:val="•"/>
      <w:lvlJc w:val="left"/>
      <w:pPr>
        <w:ind w:left="5624" w:hanging="484"/>
      </w:pPr>
      <w:rPr>
        <w:rFonts w:hint="default"/>
        <w:lang w:val="ru-RU" w:eastAsia="ru-RU" w:bidi="ru-RU"/>
      </w:rPr>
    </w:lvl>
    <w:lvl w:ilvl="5" w:tplc="F6FA666A">
      <w:numFmt w:val="bullet"/>
      <w:lvlText w:val="•"/>
      <w:lvlJc w:val="left"/>
      <w:pPr>
        <w:ind w:left="6570" w:hanging="484"/>
      </w:pPr>
      <w:rPr>
        <w:rFonts w:hint="default"/>
        <w:lang w:val="ru-RU" w:eastAsia="ru-RU" w:bidi="ru-RU"/>
      </w:rPr>
    </w:lvl>
    <w:lvl w:ilvl="6" w:tplc="584237B2">
      <w:numFmt w:val="bullet"/>
      <w:lvlText w:val="•"/>
      <w:lvlJc w:val="left"/>
      <w:pPr>
        <w:ind w:left="7516" w:hanging="484"/>
      </w:pPr>
      <w:rPr>
        <w:rFonts w:hint="default"/>
        <w:lang w:val="ru-RU" w:eastAsia="ru-RU" w:bidi="ru-RU"/>
      </w:rPr>
    </w:lvl>
    <w:lvl w:ilvl="7" w:tplc="2F926226">
      <w:numFmt w:val="bullet"/>
      <w:lvlText w:val="•"/>
      <w:lvlJc w:val="left"/>
      <w:pPr>
        <w:ind w:left="8462" w:hanging="484"/>
      </w:pPr>
      <w:rPr>
        <w:rFonts w:hint="default"/>
        <w:lang w:val="ru-RU" w:eastAsia="ru-RU" w:bidi="ru-RU"/>
      </w:rPr>
    </w:lvl>
    <w:lvl w:ilvl="8" w:tplc="DE6A1E3A">
      <w:numFmt w:val="bullet"/>
      <w:lvlText w:val="•"/>
      <w:lvlJc w:val="left"/>
      <w:pPr>
        <w:ind w:left="9408" w:hanging="484"/>
      </w:pPr>
      <w:rPr>
        <w:rFonts w:hint="default"/>
        <w:lang w:val="ru-RU" w:eastAsia="ru-RU" w:bidi="ru-RU"/>
      </w:rPr>
    </w:lvl>
  </w:abstractNum>
  <w:abstractNum w:abstractNumId="3">
    <w:nsid w:val="0C39144A"/>
    <w:multiLevelType w:val="hybridMultilevel"/>
    <w:tmpl w:val="2A82298E"/>
    <w:lvl w:ilvl="0" w:tplc="B80888B2">
      <w:numFmt w:val="bullet"/>
      <w:lvlText w:val=""/>
      <w:lvlJc w:val="left"/>
      <w:pPr>
        <w:ind w:left="2393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2903DEC">
      <w:numFmt w:val="bullet"/>
      <w:lvlText w:val="•"/>
      <w:lvlJc w:val="left"/>
      <w:pPr>
        <w:ind w:left="3290" w:hanging="349"/>
      </w:pPr>
      <w:rPr>
        <w:rFonts w:hint="default"/>
        <w:lang w:val="ru-RU" w:eastAsia="ru-RU" w:bidi="ru-RU"/>
      </w:rPr>
    </w:lvl>
    <w:lvl w:ilvl="2" w:tplc="E400816A">
      <w:numFmt w:val="bullet"/>
      <w:lvlText w:val="•"/>
      <w:lvlJc w:val="left"/>
      <w:pPr>
        <w:ind w:left="4180" w:hanging="349"/>
      </w:pPr>
      <w:rPr>
        <w:rFonts w:hint="default"/>
        <w:lang w:val="ru-RU" w:eastAsia="ru-RU" w:bidi="ru-RU"/>
      </w:rPr>
    </w:lvl>
    <w:lvl w:ilvl="3" w:tplc="1D106DD2">
      <w:numFmt w:val="bullet"/>
      <w:lvlText w:val="•"/>
      <w:lvlJc w:val="left"/>
      <w:pPr>
        <w:ind w:left="5070" w:hanging="349"/>
      </w:pPr>
      <w:rPr>
        <w:rFonts w:hint="default"/>
        <w:lang w:val="ru-RU" w:eastAsia="ru-RU" w:bidi="ru-RU"/>
      </w:rPr>
    </w:lvl>
    <w:lvl w:ilvl="4" w:tplc="A32C39A0">
      <w:numFmt w:val="bullet"/>
      <w:lvlText w:val="•"/>
      <w:lvlJc w:val="left"/>
      <w:pPr>
        <w:ind w:left="5960" w:hanging="349"/>
      </w:pPr>
      <w:rPr>
        <w:rFonts w:hint="default"/>
        <w:lang w:val="ru-RU" w:eastAsia="ru-RU" w:bidi="ru-RU"/>
      </w:rPr>
    </w:lvl>
    <w:lvl w:ilvl="5" w:tplc="1A00F370">
      <w:numFmt w:val="bullet"/>
      <w:lvlText w:val="•"/>
      <w:lvlJc w:val="left"/>
      <w:pPr>
        <w:ind w:left="6850" w:hanging="349"/>
      </w:pPr>
      <w:rPr>
        <w:rFonts w:hint="default"/>
        <w:lang w:val="ru-RU" w:eastAsia="ru-RU" w:bidi="ru-RU"/>
      </w:rPr>
    </w:lvl>
    <w:lvl w:ilvl="6" w:tplc="D1623854">
      <w:numFmt w:val="bullet"/>
      <w:lvlText w:val="•"/>
      <w:lvlJc w:val="left"/>
      <w:pPr>
        <w:ind w:left="7740" w:hanging="349"/>
      </w:pPr>
      <w:rPr>
        <w:rFonts w:hint="default"/>
        <w:lang w:val="ru-RU" w:eastAsia="ru-RU" w:bidi="ru-RU"/>
      </w:rPr>
    </w:lvl>
    <w:lvl w:ilvl="7" w:tplc="70C4B0EA">
      <w:numFmt w:val="bullet"/>
      <w:lvlText w:val="•"/>
      <w:lvlJc w:val="left"/>
      <w:pPr>
        <w:ind w:left="8630" w:hanging="349"/>
      </w:pPr>
      <w:rPr>
        <w:rFonts w:hint="default"/>
        <w:lang w:val="ru-RU" w:eastAsia="ru-RU" w:bidi="ru-RU"/>
      </w:rPr>
    </w:lvl>
    <w:lvl w:ilvl="8" w:tplc="73C4C6D8">
      <w:numFmt w:val="bullet"/>
      <w:lvlText w:val="•"/>
      <w:lvlJc w:val="left"/>
      <w:pPr>
        <w:ind w:left="9520" w:hanging="349"/>
      </w:pPr>
      <w:rPr>
        <w:rFonts w:hint="default"/>
        <w:lang w:val="ru-RU" w:eastAsia="ru-RU" w:bidi="ru-RU"/>
      </w:rPr>
    </w:lvl>
  </w:abstractNum>
  <w:abstractNum w:abstractNumId="4">
    <w:nsid w:val="18C85C36"/>
    <w:multiLevelType w:val="multilevel"/>
    <w:tmpl w:val="0C9276F6"/>
    <w:lvl w:ilvl="0">
      <w:start w:val="4"/>
      <w:numFmt w:val="decimal"/>
      <w:lvlText w:val="%1"/>
      <w:lvlJc w:val="left"/>
      <w:pPr>
        <w:ind w:left="2061" w:hanging="421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061" w:hanging="42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08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2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56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80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04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8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52" w:hanging="421"/>
      </w:pPr>
      <w:rPr>
        <w:rFonts w:hint="default"/>
        <w:lang w:val="ru-RU" w:eastAsia="ru-RU" w:bidi="ru-RU"/>
      </w:rPr>
    </w:lvl>
  </w:abstractNum>
  <w:abstractNum w:abstractNumId="5">
    <w:nsid w:val="21AF607E"/>
    <w:multiLevelType w:val="hybridMultilevel"/>
    <w:tmpl w:val="30988DD6"/>
    <w:lvl w:ilvl="0" w:tplc="E89C302C">
      <w:start w:val="1"/>
      <w:numFmt w:val="decimal"/>
      <w:lvlText w:val="%1)"/>
      <w:lvlJc w:val="left"/>
      <w:pPr>
        <w:ind w:left="2389" w:hanging="260"/>
      </w:pPr>
      <w:rPr>
        <w:rFonts w:hint="default"/>
        <w:spacing w:val="-5"/>
        <w:highlight w:val="lightGray"/>
        <w:lang w:val="ru-RU" w:eastAsia="ru-RU" w:bidi="ru-RU"/>
      </w:rPr>
    </w:lvl>
    <w:lvl w:ilvl="1" w:tplc="6D082B38">
      <w:numFmt w:val="bullet"/>
      <w:lvlText w:val="•"/>
      <w:lvlJc w:val="left"/>
      <w:pPr>
        <w:ind w:left="3272" w:hanging="260"/>
      </w:pPr>
      <w:rPr>
        <w:rFonts w:hint="default"/>
        <w:lang w:val="ru-RU" w:eastAsia="ru-RU" w:bidi="ru-RU"/>
      </w:rPr>
    </w:lvl>
    <w:lvl w:ilvl="2" w:tplc="4740AF84">
      <w:numFmt w:val="bullet"/>
      <w:lvlText w:val="•"/>
      <w:lvlJc w:val="left"/>
      <w:pPr>
        <w:ind w:left="4164" w:hanging="260"/>
      </w:pPr>
      <w:rPr>
        <w:rFonts w:hint="default"/>
        <w:lang w:val="ru-RU" w:eastAsia="ru-RU" w:bidi="ru-RU"/>
      </w:rPr>
    </w:lvl>
    <w:lvl w:ilvl="3" w:tplc="DE60BF44">
      <w:numFmt w:val="bullet"/>
      <w:lvlText w:val="•"/>
      <w:lvlJc w:val="left"/>
      <w:pPr>
        <w:ind w:left="5056" w:hanging="260"/>
      </w:pPr>
      <w:rPr>
        <w:rFonts w:hint="default"/>
        <w:lang w:val="ru-RU" w:eastAsia="ru-RU" w:bidi="ru-RU"/>
      </w:rPr>
    </w:lvl>
    <w:lvl w:ilvl="4" w:tplc="1A74257C">
      <w:numFmt w:val="bullet"/>
      <w:lvlText w:val="•"/>
      <w:lvlJc w:val="left"/>
      <w:pPr>
        <w:ind w:left="5948" w:hanging="260"/>
      </w:pPr>
      <w:rPr>
        <w:rFonts w:hint="default"/>
        <w:lang w:val="ru-RU" w:eastAsia="ru-RU" w:bidi="ru-RU"/>
      </w:rPr>
    </w:lvl>
    <w:lvl w:ilvl="5" w:tplc="665E9334">
      <w:numFmt w:val="bullet"/>
      <w:lvlText w:val="•"/>
      <w:lvlJc w:val="left"/>
      <w:pPr>
        <w:ind w:left="6840" w:hanging="260"/>
      </w:pPr>
      <w:rPr>
        <w:rFonts w:hint="default"/>
        <w:lang w:val="ru-RU" w:eastAsia="ru-RU" w:bidi="ru-RU"/>
      </w:rPr>
    </w:lvl>
    <w:lvl w:ilvl="6" w:tplc="A596F5B2">
      <w:numFmt w:val="bullet"/>
      <w:lvlText w:val="•"/>
      <w:lvlJc w:val="left"/>
      <w:pPr>
        <w:ind w:left="7732" w:hanging="260"/>
      </w:pPr>
      <w:rPr>
        <w:rFonts w:hint="default"/>
        <w:lang w:val="ru-RU" w:eastAsia="ru-RU" w:bidi="ru-RU"/>
      </w:rPr>
    </w:lvl>
    <w:lvl w:ilvl="7" w:tplc="54D4C0B2">
      <w:numFmt w:val="bullet"/>
      <w:lvlText w:val="•"/>
      <w:lvlJc w:val="left"/>
      <w:pPr>
        <w:ind w:left="8624" w:hanging="260"/>
      </w:pPr>
      <w:rPr>
        <w:rFonts w:hint="default"/>
        <w:lang w:val="ru-RU" w:eastAsia="ru-RU" w:bidi="ru-RU"/>
      </w:rPr>
    </w:lvl>
    <w:lvl w:ilvl="8" w:tplc="DEE2075C">
      <w:numFmt w:val="bullet"/>
      <w:lvlText w:val="•"/>
      <w:lvlJc w:val="left"/>
      <w:pPr>
        <w:ind w:left="9516" w:hanging="260"/>
      </w:pPr>
      <w:rPr>
        <w:rFonts w:hint="default"/>
        <w:lang w:val="ru-RU" w:eastAsia="ru-RU" w:bidi="ru-RU"/>
      </w:rPr>
    </w:lvl>
  </w:abstractNum>
  <w:abstractNum w:abstractNumId="6">
    <w:nsid w:val="21C534E8"/>
    <w:multiLevelType w:val="hybridMultilevel"/>
    <w:tmpl w:val="E368CA78"/>
    <w:lvl w:ilvl="0" w:tplc="E21E47D2">
      <w:numFmt w:val="bullet"/>
      <w:lvlText w:val="-"/>
      <w:lvlJc w:val="left"/>
      <w:pPr>
        <w:ind w:left="1420" w:hanging="221"/>
      </w:pPr>
      <w:rPr>
        <w:rFonts w:hint="default"/>
        <w:spacing w:val="-5"/>
        <w:w w:val="99"/>
        <w:highlight w:val="lightGray"/>
        <w:lang w:val="ru-RU" w:eastAsia="ru-RU" w:bidi="ru-RU"/>
      </w:rPr>
    </w:lvl>
    <w:lvl w:ilvl="1" w:tplc="BAE678FA">
      <w:numFmt w:val="bullet"/>
      <w:lvlText w:val="•"/>
      <w:lvlJc w:val="left"/>
      <w:pPr>
        <w:ind w:left="2408" w:hanging="221"/>
      </w:pPr>
      <w:rPr>
        <w:rFonts w:hint="default"/>
        <w:lang w:val="ru-RU" w:eastAsia="ru-RU" w:bidi="ru-RU"/>
      </w:rPr>
    </w:lvl>
    <w:lvl w:ilvl="2" w:tplc="8654D1FA">
      <w:numFmt w:val="bullet"/>
      <w:lvlText w:val="•"/>
      <w:lvlJc w:val="left"/>
      <w:pPr>
        <w:ind w:left="3396" w:hanging="221"/>
      </w:pPr>
      <w:rPr>
        <w:rFonts w:hint="default"/>
        <w:lang w:val="ru-RU" w:eastAsia="ru-RU" w:bidi="ru-RU"/>
      </w:rPr>
    </w:lvl>
    <w:lvl w:ilvl="3" w:tplc="02A014A4">
      <w:numFmt w:val="bullet"/>
      <w:lvlText w:val="•"/>
      <w:lvlJc w:val="left"/>
      <w:pPr>
        <w:ind w:left="4384" w:hanging="221"/>
      </w:pPr>
      <w:rPr>
        <w:rFonts w:hint="default"/>
        <w:lang w:val="ru-RU" w:eastAsia="ru-RU" w:bidi="ru-RU"/>
      </w:rPr>
    </w:lvl>
    <w:lvl w:ilvl="4" w:tplc="2A0691CE">
      <w:numFmt w:val="bullet"/>
      <w:lvlText w:val="•"/>
      <w:lvlJc w:val="left"/>
      <w:pPr>
        <w:ind w:left="5372" w:hanging="221"/>
      </w:pPr>
      <w:rPr>
        <w:rFonts w:hint="default"/>
        <w:lang w:val="ru-RU" w:eastAsia="ru-RU" w:bidi="ru-RU"/>
      </w:rPr>
    </w:lvl>
    <w:lvl w:ilvl="5" w:tplc="0234DADE">
      <w:numFmt w:val="bullet"/>
      <w:lvlText w:val="•"/>
      <w:lvlJc w:val="left"/>
      <w:pPr>
        <w:ind w:left="6360" w:hanging="221"/>
      </w:pPr>
      <w:rPr>
        <w:rFonts w:hint="default"/>
        <w:lang w:val="ru-RU" w:eastAsia="ru-RU" w:bidi="ru-RU"/>
      </w:rPr>
    </w:lvl>
    <w:lvl w:ilvl="6" w:tplc="F364066C">
      <w:numFmt w:val="bullet"/>
      <w:lvlText w:val="•"/>
      <w:lvlJc w:val="left"/>
      <w:pPr>
        <w:ind w:left="7348" w:hanging="221"/>
      </w:pPr>
      <w:rPr>
        <w:rFonts w:hint="default"/>
        <w:lang w:val="ru-RU" w:eastAsia="ru-RU" w:bidi="ru-RU"/>
      </w:rPr>
    </w:lvl>
    <w:lvl w:ilvl="7" w:tplc="962A39D2">
      <w:numFmt w:val="bullet"/>
      <w:lvlText w:val="•"/>
      <w:lvlJc w:val="left"/>
      <w:pPr>
        <w:ind w:left="8336" w:hanging="221"/>
      </w:pPr>
      <w:rPr>
        <w:rFonts w:hint="default"/>
        <w:lang w:val="ru-RU" w:eastAsia="ru-RU" w:bidi="ru-RU"/>
      </w:rPr>
    </w:lvl>
    <w:lvl w:ilvl="8" w:tplc="759A1B38">
      <w:numFmt w:val="bullet"/>
      <w:lvlText w:val="•"/>
      <w:lvlJc w:val="left"/>
      <w:pPr>
        <w:ind w:left="9324" w:hanging="221"/>
      </w:pPr>
      <w:rPr>
        <w:rFonts w:hint="default"/>
        <w:lang w:val="ru-RU" w:eastAsia="ru-RU" w:bidi="ru-RU"/>
      </w:rPr>
    </w:lvl>
  </w:abstractNum>
  <w:abstractNum w:abstractNumId="7">
    <w:nsid w:val="222A518D"/>
    <w:multiLevelType w:val="multilevel"/>
    <w:tmpl w:val="433A9EFA"/>
    <w:lvl w:ilvl="0">
      <w:start w:val="2"/>
      <w:numFmt w:val="decimal"/>
      <w:lvlText w:val="%1"/>
      <w:lvlJc w:val="left"/>
      <w:pPr>
        <w:ind w:left="2061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61" w:hanging="421"/>
      </w:pPr>
      <w:rPr>
        <w:rFonts w:hint="default"/>
        <w:spacing w:val="-4"/>
        <w:highlight w:val="lightGray"/>
        <w:lang w:val="ru-RU" w:eastAsia="ru-RU" w:bidi="ru-RU"/>
      </w:rPr>
    </w:lvl>
    <w:lvl w:ilvl="2">
      <w:numFmt w:val="bullet"/>
      <w:lvlText w:val="•"/>
      <w:lvlJc w:val="left"/>
      <w:pPr>
        <w:ind w:left="3908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2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56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80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04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8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52" w:hanging="421"/>
      </w:pPr>
      <w:rPr>
        <w:rFonts w:hint="default"/>
        <w:lang w:val="ru-RU" w:eastAsia="ru-RU" w:bidi="ru-RU"/>
      </w:rPr>
    </w:lvl>
  </w:abstractNum>
  <w:abstractNum w:abstractNumId="8">
    <w:nsid w:val="25CB0C50"/>
    <w:multiLevelType w:val="multilevel"/>
    <w:tmpl w:val="611ABBFA"/>
    <w:lvl w:ilvl="0">
      <w:start w:val="1"/>
      <w:numFmt w:val="decimal"/>
      <w:lvlText w:val="%1."/>
      <w:lvlJc w:val="left"/>
      <w:pPr>
        <w:ind w:left="16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3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33" w:hanging="360"/>
      </w:pPr>
      <w:rPr>
        <w:rFonts w:hint="default"/>
        <w:lang w:val="ru-RU" w:eastAsia="ru-RU" w:bidi="ru-RU"/>
      </w:rPr>
    </w:lvl>
  </w:abstractNum>
  <w:abstractNum w:abstractNumId="9">
    <w:nsid w:val="2CDC3A52"/>
    <w:multiLevelType w:val="hybridMultilevel"/>
    <w:tmpl w:val="4EDCB850"/>
    <w:lvl w:ilvl="0" w:tplc="8098DDF0">
      <w:start w:val="1"/>
      <w:numFmt w:val="decimal"/>
      <w:lvlText w:val="%1."/>
      <w:lvlJc w:val="left"/>
      <w:pPr>
        <w:ind w:left="142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E9A4F59A">
      <w:start w:val="1"/>
      <w:numFmt w:val="decimal"/>
      <w:lvlText w:val="%2."/>
      <w:lvlJc w:val="left"/>
      <w:pPr>
        <w:ind w:left="2129" w:hanging="34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 w:tplc="BEAAF500">
      <w:numFmt w:val="bullet"/>
      <w:lvlText w:val="•"/>
      <w:lvlJc w:val="left"/>
      <w:pPr>
        <w:ind w:left="3140" w:hanging="349"/>
      </w:pPr>
      <w:rPr>
        <w:rFonts w:hint="default"/>
        <w:lang w:val="ru-RU" w:eastAsia="ru-RU" w:bidi="ru-RU"/>
      </w:rPr>
    </w:lvl>
    <w:lvl w:ilvl="3" w:tplc="A56A7406">
      <w:numFmt w:val="bullet"/>
      <w:lvlText w:val="•"/>
      <w:lvlJc w:val="left"/>
      <w:pPr>
        <w:ind w:left="4160" w:hanging="349"/>
      </w:pPr>
      <w:rPr>
        <w:rFonts w:hint="default"/>
        <w:lang w:val="ru-RU" w:eastAsia="ru-RU" w:bidi="ru-RU"/>
      </w:rPr>
    </w:lvl>
    <w:lvl w:ilvl="4" w:tplc="69B60C84">
      <w:numFmt w:val="bullet"/>
      <w:lvlText w:val="•"/>
      <w:lvlJc w:val="left"/>
      <w:pPr>
        <w:ind w:left="5180" w:hanging="349"/>
      </w:pPr>
      <w:rPr>
        <w:rFonts w:hint="default"/>
        <w:lang w:val="ru-RU" w:eastAsia="ru-RU" w:bidi="ru-RU"/>
      </w:rPr>
    </w:lvl>
    <w:lvl w:ilvl="5" w:tplc="7682FAF6">
      <w:numFmt w:val="bullet"/>
      <w:lvlText w:val="•"/>
      <w:lvlJc w:val="left"/>
      <w:pPr>
        <w:ind w:left="6200" w:hanging="349"/>
      </w:pPr>
      <w:rPr>
        <w:rFonts w:hint="default"/>
        <w:lang w:val="ru-RU" w:eastAsia="ru-RU" w:bidi="ru-RU"/>
      </w:rPr>
    </w:lvl>
    <w:lvl w:ilvl="6" w:tplc="318AF384">
      <w:numFmt w:val="bullet"/>
      <w:lvlText w:val="•"/>
      <w:lvlJc w:val="left"/>
      <w:pPr>
        <w:ind w:left="7220" w:hanging="349"/>
      </w:pPr>
      <w:rPr>
        <w:rFonts w:hint="default"/>
        <w:lang w:val="ru-RU" w:eastAsia="ru-RU" w:bidi="ru-RU"/>
      </w:rPr>
    </w:lvl>
    <w:lvl w:ilvl="7" w:tplc="C9D6D582">
      <w:numFmt w:val="bullet"/>
      <w:lvlText w:val="•"/>
      <w:lvlJc w:val="left"/>
      <w:pPr>
        <w:ind w:left="8240" w:hanging="349"/>
      </w:pPr>
      <w:rPr>
        <w:rFonts w:hint="default"/>
        <w:lang w:val="ru-RU" w:eastAsia="ru-RU" w:bidi="ru-RU"/>
      </w:rPr>
    </w:lvl>
    <w:lvl w:ilvl="8" w:tplc="90BAAD46">
      <w:numFmt w:val="bullet"/>
      <w:lvlText w:val="•"/>
      <w:lvlJc w:val="left"/>
      <w:pPr>
        <w:ind w:left="9260" w:hanging="349"/>
      </w:pPr>
      <w:rPr>
        <w:rFonts w:hint="default"/>
        <w:lang w:val="ru-RU" w:eastAsia="ru-RU" w:bidi="ru-RU"/>
      </w:rPr>
    </w:lvl>
  </w:abstractNum>
  <w:abstractNum w:abstractNumId="10">
    <w:nsid w:val="4D3D756C"/>
    <w:multiLevelType w:val="multilevel"/>
    <w:tmpl w:val="F932B136"/>
    <w:lvl w:ilvl="0">
      <w:start w:val="2"/>
      <w:numFmt w:val="decimal"/>
      <w:lvlText w:val="%1."/>
      <w:lvlJc w:val="left"/>
      <w:pPr>
        <w:ind w:left="1976" w:hanging="556"/>
      </w:pPr>
      <w:rPr>
        <w:rFonts w:hint="default"/>
        <w:spacing w:val="-2"/>
        <w:highlight w:val="lightGray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40" w:hanging="420"/>
      </w:pPr>
      <w:rPr>
        <w:rFonts w:hint="default"/>
        <w:u w:val="thick" w:color="000000"/>
        <w:lang w:val="ru-RU" w:eastAsia="ru-RU" w:bidi="ru-RU"/>
      </w:rPr>
    </w:lvl>
    <w:lvl w:ilvl="2">
      <w:numFmt w:val="bullet"/>
      <w:lvlText w:val="•"/>
      <w:lvlJc w:val="left"/>
      <w:pPr>
        <w:ind w:left="301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9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8" w:hanging="420"/>
      </w:pPr>
      <w:rPr>
        <w:rFonts w:hint="default"/>
        <w:lang w:val="ru-RU" w:eastAsia="ru-RU" w:bidi="ru-RU"/>
      </w:rPr>
    </w:lvl>
  </w:abstractNum>
  <w:abstractNum w:abstractNumId="11">
    <w:nsid w:val="4E31041A"/>
    <w:multiLevelType w:val="multilevel"/>
    <w:tmpl w:val="0F72F3A8"/>
    <w:lvl w:ilvl="0">
      <w:start w:val="1"/>
      <w:numFmt w:val="decimal"/>
      <w:lvlText w:val="%1"/>
      <w:lvlJc w:val="left"/>
      <w:pPr>
        <w:ind w:left="1780" w:hanging="36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780" w:hanging="360"/>
      </w:pPr>
      <w:rPr>
        <w:rFonts w:hint="default"/>
        <w:u w:val="thick" w:color="000000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2505" w:hanging="376"/>
      </w:pPr>
      <w:rPr>
        <w:rFonts w:hint="default"/>
        <w:spacing w:val="-5"/>
        <w:highlight w:val="lightGray"/>
        <w:lang w:val="ru-RU" w:eastAsia="ru-RU" w:bidi="ru-RU"/>
      </w:rPr>
    </w:lvl>
    <w:lvl w:ilvl="3">
      <w:numFmt w:val="bullet"/>
      <w:lvlText w:val="•"/>
      <w:lvlJc w:val="left"/>
      <w:pPr>
        <w:ind w:left="4455" w:hanging="3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3" w:hanging="3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11" w:hanging="3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88" w:hanging="3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6" w:hanging="3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4" w:hanging="376"/>
      </w:pPr>
      <w:rPr>
        <w:rFonts w:hint="default"/>
        <w:lang w:val="ru-RU" w:eastAsia="ru-RU" w:bidi="ru-RU"/>
      </w:rPr>
    </w:lvl>
  </w:abstractNum>
  <w:abstractNum w:abstractNumId="12">
    <w:nsid w:val="5FB6200C"/>
    <w:multiLevelType w:val="hybridMultilevel"/>
    <w:tmpl w:val="4746965C"/>
    <w:lvl w:ilvl="0" w:tplc="E9A8731E">
      <w:numFmt w:val="bullet"/>
      <w:lvlText w:val="o"/>
      <w:lvlJc w:val="left"/>
      <w:pPr>
        <w:ind w:left="248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BBAA1D86">
      <w:numFmt w:val="bullet"/>
      <w:lvlText w:val="•"/>
      <w:lvlJc w:val="left"/>
      <w:pPr>
        <w:ind w:left="3362" w:hanging="360"/>
      </w:pPr>
      <w:rPr>
        <w:rFonts w:hint="default"/>
        <w:lang w:val="ru-RU" w:eastAsia="ru-RU" w:bidi="ru-RU"/>
      </w:rPr>
    </w:lvl>
    <w:lvl w:ilvl="2" w:tplc="F0BE673C">
      <w:numFmt w:val="bullet"/>
      <w:lvlText w:val="•"/>
      <w:lvlJc w:val="left"/>
      <w:pPr>
        <w:ind w:left="4244" w:hanging="360"/>
      </w:pPr>
      <w:rPr>
        <w:rFonts w:hint="default"/>
        <w:lang w:val="ru-RU" w:eastAsia="ru-RU" w:bidi="ru-RU"/>
      </w:rPr>
    </w:lvl>
    <w:lvl w:ilvl="3" w:tplc="DB387D24">
      <w:numFmt w:val="bullet"/>
      <w:lvlText w:val="•"/>
      <w:lvlJc w:val="left"/>
      <w:pPr>
        <w:ind w:left="5126" w:hanging="360"/>
      </w:pPr>
      <w:rPr>
        <w:rFonts w:hint="default"/>
        <w:lang w:val="ru-RU" w:eastAsia="ru-RU" w:bidi="ru-RU"/>
      </w:rPr>
    </w:lvl>
    <w:lvl w:ilvl="4" w:tplc="69742686">
      <w:numFmt w:val="bullet"/>
      <w:lvlText w:val="•"/>
      <w:lvlJc w:val="left"/>
      <w:pPr>
        <w:ind w:left="6008" w:hanging="360"/>
      </w:pPr>
      <w:rPr>
        <w:rFonts w:hint="default"/>
        <w:lang w:val="ru-RU" w:eastAsia="ru-RU" w:bidi="ru-RU"/>
      </w:rPr>
    </w:lvl>
    <w:lvl w:ilvl="5" w:tplc="4BF6A4D4">
      <w:numFmt w:val="bullet"/>
      <w:lvlText w:val="•"/>
      <w:lvlJc w:val="left"/>
      <w:pPr>
        <w:ind w:left="6890" w:hanging="360"/>
      </w:pPr>
      <w:rPr>
        <w:rFonts w:hint="default"/>
        <w:lang w:val="ru-RU" w:eastAsia="ru-RU" w:bidi="ru-RU"/>
      </w:rPr>
    </w:lvl>
    <w:lvl w:ilvl="6" w:tplc="DCF662BE">
      <w:numFmt w:val="bullet"/>
      <w:lvlText w:val="•"/>
      <w:lvlJc w:val="left"/>
      <w:pPr>
        <w:ind w:left="7772" w:hanging="360"/>
      </w:pPr>
      <w:rPr>
        <w:rFonts w:hint="default"/>
        <w:lang w:val="ru-RU" w:eastAsia="ru-RU" w:bidi="ru-RU"/>
      </w:rPr>
    </w:lvl>
    <w:lvl w:ilvl="7" w:tplc="74428E4A">
      <w:numFmt w:val="bullet"/>
      <w:lvlText w:val="•"/>
      <w:lvlJc w:val="left"/>
      <w:pPr>
        <w:ind w:left="8654" w:hanging="360"/>
      </w:pPr>
      <w:rPr>
        <w:rFonts w:hint="default"/>
        <w:lang w:val="ru-RU" w:eastAsia="ru-RU" w:bidi="ru-RU"/>
      </w:rPr>
    </w:lvl>
    <w:lvl w:ilvl="8" w:tplc="36782176">
      <w:numFmt w:val="bullet"/>
      <w:lvlText w:val="•"/>
      <w:lvlJc w:val="left"/>
      <w:pPr>
        <w:ind w:left="9536" w:hanging="360"/>
      </w:pPr>
      <w:rPr>
        <w:rFonts w:hint="default"/>
        <w:lang w:val="ru-RU" w:eastAsia="ru-RU" w:bidi="ru-RU"/>
      </w:rPr>
    </w:lvl>
  </w:abstractNum>
  <w:abstractNum w:abstractNumId="13">
    <w:nsid w:val="60CF2475"/>
    <w:multiLevelType w:val="hybridMultilevel"/>
    <w:tmpl w:val="D02268E4"/>
    <w:lvl w:ilvl="0" w:tplc="7E4A80BA">
      <w:start w:val="1"/>
      <w:numFmt w:val="decimal"/>
      <w:lvlText w:val="%1)"/>
      <w:lvlJc w:val="left"/>
      <w:pPr>
        <w:ind w:left="2477" w:hanging="348"/>
      </w:pPr>
      <w:rPr>
        <w:rFonts w:hint="default"/>
        <w:spacing w:val="-30"/>
        <w:w w:val="99"/>
        <w:highlight w:val="lightGray"/>
        <w:lang w:val="ru-RU" w:eastAsia="ru-RU" w:bidi="ru-RU"/>
      </w:rPr>
    </w:lvl>
    <w:lvl w:ilvl="1" w:tplc="028E4980">
      <w:numFmt w:val="bullet"/>
      <w:lvlText w:val="•"/>
      <w:lvlJc w:val="left"/>
      <w:pPr>
        <w:ind w:left="3362" w:hanging="348"/>
      </w:pPr>
      <w:rPr>
        <w:rFonts w:hint="default"/>
        <w:lang w:val="ru-RU" w:eastAsia="ru-RU" w:bidi="ru-RU"/>
      </w:rPr>
    </w:lvl>
    <w:lvl w:ilvl="2" w:tplc="4AAC2DFA">
      <w:numFmt w:val="bullet"/>
      <w:lvlText w:val="•"/>
      <w:lvlJc w:val="left"/>
      <w:pPr>
        <w:ind w:left="4244" w:hanging="348"/>
      </w:pPr>
      <w:rPr>
        <w:rFonts w:hint="default"/>
        <w:lang w:val="ru-RU" w:eastAsia="ru-RU" w:bidi="ru-RU"/>
      </w:rPr>
    </w:lvl>
    <w:lvl w:ilvl="3" w:tplc="231405B0">
      <w:numFmt w:val="bullet"/>
      <w:lvlText w:val="•"/>
      <w:lvlJc w:val="left"/>
      <w:pPr>
        <w:ind w:left="5126" w:hanging="348"/>
      </w:pPr>
      <w:rPr>
        <w:rFonts w:hint="default"/>
        <w:lang w:val="ru-RU" w:eastAsia="ru-RU" w:bidi="ru-RU"/>
      </w:rPr>
    </w:lvl>
    <w:lvl w:ilvl="4" w:tplc="88E2CFAC">
      <w:numFmt w:val="bullet"/>
      <w:lvlText w:val="•"/>
      <w:lvlJc w:val="left"/>
      <w:pPr>
        <w:ind w:left="6008" w:hanging="348"/>
      </w:pPr>
      <w:rPr>
        <w:rFonts w:hint="default"/>
        <w:lang w:val="ru-RU" w:eastAsia="ru-RU" w:bidi="ru-RU"/>
      </w:rPr>
    </w:lvl>
    <w:lvl w:ilvl="5" w:tplc="B896FD84">
      <w:numFmt w:val="bullet"/>
      <w:lvlText w:val="•"/>
      <w:lvlJc w:val="left"/>
      <w:pPr>
        <w:ind w:left="6890" w:hanging="348"/>
      </w:pPr>
      <w:rPr>
        <w:rFonts w:hint="default"/>
        <w:lang w:val="ru-RU" w:eastAsia="ru-RU" w:bidi="ru-RU"/>
      </w:rPr>
    </w:lvl>
    <w:lvl w:ilvl="6" w:tplc="54A835DE">
      <w:numFmt w:val="bullet"/>
      <w:lvlText w:val="•"/>
      <w:lvlJc w:val="left"/>
      <w:pPr>
        <w:ind w:left="7772" w:hanging="348"/>
      </w:pPr>
      <w:rPr>
        <w:rFonts w:hint="default"/>
        <w:lang w:val="ru-RU" w:eastAsia="ru-RU" w:bidi="ru-RU"/>
      </w:rPr>
    </w:lvl>
    <w:lvl w:ilvl="7" w:tplc="106A2BEC">
      <w:numFmt w:val="bullet"/>
      <w:lvlText w:val="•"/>
      <w:lvlJc w:val="left"/>
      <w:pPr>
        <w:ind w:left="8654" w:hanging="348"/>
      </w:pPr>
      <w:rPr>
        <w:rFonts w:hint="default"/>
        <w:lang w:val="ru-RU" w:eastAsia="ru-RU" w:bidi="ru-RU"/>
      </w:rPr>
    </w:lvl>
    <w:lvl w:ilvl="8" w:tplc="74FC8CD0">
      <w:numFmt w:val="bullet"/>
      <w:lvlText w:val="•"/>
      <w:lvlJc w:val="left"/>
      <w:pPr>
        <w:ind w:left="9536" w:hanging="348"/>
      </w:pPr>
      <w:rPr>
        <w:rFonts w:hint="default"/>
        <w:lang w:val="ru-RU" w:eastAsia="ru-RU" w:bidi="ru-RU"/>
      </w:rPr>
    </w:lvl>
  </w:abstractNum>
  <w:abstractNum w:abstractNumId="14">
    <w:nsid w:val="62C6196B"/>
    <w:multiLevelType w:val="hybridMultilevel"/>
    <w:tmpl w:val="868C411C"/>
    <w:lvl w:ilvl="0" w:tplc="368C2172">
      <w:numFmt w:val="bullet"/>
      <w:lvlText w:val="-"/>
      <w:lvlJc w:val="left"/>
      <w:pPr>
        <w:ind w:left="288" w:hanging="241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ru-RU" w:bidi="ru-RU"/>
      </w:rPr>
    </w:lvl>
    <w:lvl w:ilvl="1" w:tplc="84566A0E">
      <w:numFmt w:val="bullet"/>
      <w:lvlText w:val="•"/>
      <w:lvlJc w:val="left"/>
      <w:pPr>
        <w:ind w:left="1187" w:hanging="241"/>
      </w:pPr>
      <w:rPr>
        <w:rFonts w:hint="default"/>
        <w:lang w:val="ru-RU" w:eastAsia="ru-RU" w:bidi="ru-RU"/>
      </w:rPr>
    </w:lvl>
    <w:lvl w:ilvl="2" w:tplc="2DB619E2">
      <w:numFmt w:val="bullet"/>
      <w:lvlText w:val="•"/>
      <w:lvlJc w:val="left"/>
      <w:pPr>
        <w:ind w:left="2095" w:hanging="241"/>
      </w:pPr>
      <w:rPr>
        <w:rFonts w:hint="default"/>
        <w:lang w:val="ru-RU" w:eastAsia="ru-RU" w:bidi="ru-RU"/>
      </w:rPr>
    </w:lvl>
    <w:lvl w:ilvl="3" w:tplc="4E14B286">
      <w:numFmt w:val="bullet"/>
      <w:lvlText w:val="•"/>
      <w:lvlJc w:val="left"/>
      <w:pPr>
        <w:ind w:left="3003" w:hanging="241"/>
      </w:pPr>
      <w:rPr>
        <w:rFonts w:hint="default"/>
        <w:lang w:val="ru-RU" w:eastAsia="ru-RU" w:bidi="ru-RU"/>
      </w:rPr>
    </w:lvl>
    <w:lvl w:ilvl="4" w:tplc="4DB235D6">
      <w:numFmt w:val="bullet"/>
      <w:lvlText w:val="•"/>
      <w:lvlJc w:val="left"/>
      <w:pPr>
        <w:ind w:left="3911" w:hanging="241"/>
      </w:pPr>
      <w:rPr>
        <w:rFonts w:hint="default"/>
        <w:lang w:val="ru-RU" w:eastAsia="ru-RU" w:bidi="ru-RU"/>
      </w:rPr>
    </w:lvl>
    <w:lvl w:ilvl="5" w:tplc="CE923D40">
      <w:numFmt w:val="bullet"/>
      <w:lvlText w:val="•"/>
      <w:lvlJc w:val="left"/>
      <w:pPr>
        <w:ind w:left="4819" w:hanging="241"/>
      </w:pPr>
      <w:rPr>
        <w:rFonts w:hint="default"/>
        <w:lang w:val="ru-RU" w:eastAsia="ru-RU" w:bidi="ru-RU"/>
      </w:rPr>
    </w:lvl>
    <w:lvl w:ilvl="6" w:tplc="3D82F97A">
      <w:numFmt w:val="bullet"/>
      <w:lvlText w:val="•"/>
      <w:lvlJc w:val="left"/>
      <w:pPr>
        <w:ind w:left="5727" w:hanging="241"/>
      </w:pPr>
      <w:rPr>
        <w:rFonts w:hint="default"/>
        <w:lang w:val="ru-RU" w:eastAsia="ru-RU" w:bidi="ru-RU"/>
      </w:rPr>
    </w:lvl>
    <w:lvl w:ilvl="7" w:tplc="86D8A2B4">
      <w:numFmt w:val="bullet"/>
      <w:lvlText w:val="•"/>
      <w:lvlJc w:val="left"/>
      <w:pPr>
        <w:ind w:left="6635" w:hanging="241"/>
      </w:pPr>
      <w:rPr>
        <w:rFonts w:hint="default"/>
        <w:lang w:val="ru-RU" w:eastAsia="ru-RU" w:bidi="ru-RU"/>
      </w:rPr>
    </w:lvl>
    <w:lvl w:ilvl="8" w:tplc="599AC0AC">
      <w:numFmt w:val="bullet"/>
      <w:lvlText w:val="•"/>
      <w:lvlJc w:val="left"/>
      <w:pPr>
        <w:ind w:left="7543" w:hanging="241"/>
      </w:pPr>
      <w:rPr>
        <w:rFonts w:hint="default"/>
        <w:lang w:val="ru-RU" w:eastAsia="ru-RU" w:bidi="ru-RU"/>
      </w:rPr>
    </w:lvl>
  </w:abstractNum>
  <w:abstractNum w:abstractNumId="15">
    <w:nsid w:val="62FD51B9"/>
    <w:multiLevelType w:val="hybridMultilevel"/>
    <w:tmpl w:val="F28C7D6C"/>
    <w:lvl w:ilvl="0" w:tplc="07E093AA">
      <w:numFmt w:val="bullet"/>
      <w:lvlText w:val=""/>
      <w:lvlJc w:val="left"/>
      <w:pPr>
        <w:ind w:left="184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F0A6B4E">
      <w:numFmt w:val="bullet"/>
      <w:lvlText w:val="•"/>
      <w:lvlJc w:val="left"/>
      <w:pPr>
        <w:ind w:left="2786" w:hanging="425"/>
      </w:pPr>
      <w:rPr>
        <w:rFonts w:hint="default"/>
        <w:lang w:val="ru-RU" w:eastAsia="ru-RU" w:bidi="ru-RU"/>
      </w:rPr>
    </w:lvl>
    <w:lvl w:ilvl="2" w:tplc="EC227D7E">
      <w:numFmt w:val="bullet"/>
      <w:lvlText w:val="•"/>
      <w:lvlJc w:val="left"/>
      <w:pPr>
        <w:ind w:left="3732" w:hanging="425"/>
      </w:pPr>
      <w:rPr>
        <w:rFonts w:hint="default"/>
        <w:lang w:val="ru-RU" w:eastAsia="ru-RU" w:bidi="ru-RU"/>
      </w:rPr>
    </w:lvl>
    <w:lvl w:ilvl="3" w:tplc="EDD00164">
      <w:numFmt w:val="bullet"/>
      <w:lvlText w:val="•"/>
      <w:lvlJc w:val="left"/>
      <w:pPr>
        <w:ind w:left="4678" w:hanging="425"/>
      </w:pPr>
      <w:rPr>
        <w:rFonts w:hint="default"/>
        <w:lang w:val="ru-RU" w:eastAsia="ru-RU" w:bidi="ru-RU"/>
      </w:rPr>
    </w:lvl>
    <w:lvl w:ilvl="4" w:tplc="A6B4C480">
      <w:numFmt w:val="bullet"/>
      <w:lvlText w:val="•"/>
      <w:lvlJc w:val="left"/>
      <w:pPr>
        <w:ind w:left="5624" w:hanging="425"/>
      </w:pPr>
      <w:rPr>
        <w:rFonts w:hint="default"/>
        <w:lang w:val="ru-RU" w:eastAsia="ru-RU" w:bidi="ru-RU"/>
      </w:rPr>
    </w:lvl>
    <w:lvl w:ilvl="5" w:tplc="D416C910">
      <w:numFmt w:val="bullet"/>
      <w:lvlText w:val="•"/>
      <w:lvlJc w:val="left"/>
      <w:pPr>
        <w:ind w:left="6570" w:hanging="425"/>
      </w:pPr>
      <w:rPr>
        <w:rFonts w:hint="default"/>
        <w:lang w:val="ru-RU" w:eastAsia="ru-RU" w:bidi="ru-RU"/>
      </w:rPr>
    </w:lvl>
    <w:lvl w:ilvl="6" w:tplc="1436E14A">
      <w:numFmt w:val="bullet"/>
      <w:lvlText w:val="•"/>
      <w:lvlJc w:val="left"/>
      <w:pPr>
        <w:ind w:left="7516" w:hanging="425"/>
      </w:pPr>
      <w:rPr>
        <w:rFonts w:hint="default"/>
        <w:lang w:val="ru-RU" w:eastAsia="ru-RU" w:bidi="ru-RU"/>
      </w:rPr>
    </w:lvl>
    <w:lvl w:ilvl="7" w:tplc="79E82F46">
      <w:numFmt w:val="bullet"/>
      <w:lvlText w:val="•"/>
      <w:lvlJc w:val="left"/>
      <w:pPr>
        <w:ind w:left="8462" w:hanging="425"/>
      </w:pPr>
      <w:rPr>
        <w:rFonts w:hint="default"/>
        <w:lang w:val="ru-RU" w:eastAsia="ru-RU" w:bidi="ru-RU"/>
      </w:rPr>
    </w:lvl>
    <w:lvl w:ilvl="8" w:tplc="D5468E9E">
      <w:numFmt w:val="bullet"/>
      <w:lvlText w:val="•"/>
      <w:lvlJc w:val="left"/>
      <w:pPr>
        <w:ind w:left="9408" w:hanging="425"/>
      </w:pPr>
      <w:rPr>
        <w:rFonts w:hint="default"/>
        <w:lang w:val="ru-RU" w:eastAsia="ru-RU" w:bidi="ru-RU"/>
      </w:rPr>
    </w:lvl>
  </w:abstractNum>
  <w:abstractNum w:abstractNumId="16">
    <w:nsid w:val="64931A99"/>
    <w:multiLevelType w:val="hybridMultilevel"/>
    <w:tmpl w:val="0F4E778A"/>
    <w:lvl w:ilvl="0" w:tplc="5E02DDD0">
      <w:start w:val="1"/>
      <w:numFmt w:val="decimal"/>
      <w:lvlText w:val="%1)"/>
      <w:lvlJc w:val="left"/>
      <w:pPr>
        <w:ind w:left="2501" w:hanging="513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ru-RU" w:eastAsia="ru-RU" w:bidi="ru-RU"/>
      </w:rPr>
    </w:lvl>
    <w:lvl w:ilvl="1" w:tplc="17DE1F18">
      <w:numFmt w:val="bullet"/>
      <w:lvlText w:val="•"/>
      <w:lvlJc w:val="left"/>
      <w:pPr>
        <w:ind w:left="3380" w:hanging="513"/>
      </w:pPr>
      <w:rPr>
        <w:rFonts w:hint="default"/>
        <w:lang w:val="ru-RU" w:eastAsia="ru-RU" w:bidi="ru-RU"/>
      </w:rPr>
    </w:lvl>
    <w:lvl w:ilvl="2" w:tplc="1B7CD3CA">
      <w:numFmt w:val="bullet"/>
      <w:lvlText w:val="•"/>
      <w:lvlJc w:val="left"/>
      <w:pPr>
        <w:ind w:left="4260" w:hanging="513"/>
      </w:pPr>
      <w:rPr>
        <w:rFonts w:hint="default"/>
        <w:lang w:val="ru-RU" w:eastAsia="ru-RU" w:bidi="ru-RU"/>
      </w:rPr>
    </w:lvl>
    <w:lvl w:ilvl="3" w:tplc="6660C8E4">
      <w:numFmt w:val="bullet"/>
      <w:lvlText w:val="•"/>
      <w:lvlJc w:val="left"/>
      <w:pPr>
        <w:ind w:left="5140" w:hanging="513"/>
      </w:pPr>
      <w:rPr>
        <w:rFonts w:hint="default"/>
        <w:lang w:val="ru-RU" w:eastAsia="ru-RU" w:bidi="ru-RU"/>
      </w:rPr>
    </w:lvl>
    <w:lvl w:ilvl="4" w:tplc="6E9E3BAA">
      <w:numFmt w:val="bullet"/>
      <w:lvlText w:val="•"/>
      <w:lvlJc w:val="left"/>
      <w:pPr>
        <w:ind w:left="6020" w:hanging="513"/>
      </w:pPr>
      <w:rPr>
        <w:rFonts w:hint="default"/>
        <w:lang w:val="ru-RU" w:eastAsia="ru-RU" w:bidi="ru-RU"/>
      </w:rPr>
    </w:lvl>
    <w:lvl w:ilvl="5" w:tplc="699E590C">
      <w:numFmt w:val="bullet"/>
      <w:lvlText w:val="•"/>
      <w:lvlJc w:val="left"/>
      <w:pPr>
        <w:ind w:left="6900" w:hanging="513"/>
      </w:pPr>
      <w:rPr>
        <w:rFonts w:hint="default"/>
        <w:lang w:val="ru-RU" w:eastAsia="ru-RU" w:bidi="ru-RU"/>
      </w:rPr>
    </w:lvl>
    <w:lvl w:ilvl="6" w:tplc="87881718">
      <w:numFmt w:val="bullet"/>
      <w:lvlText w:val="•"/>
      <w:lvlJc w:val="left"/>
      <w:pPr>
        <w:ind w:left="7780" w:hanging="513"/>
      </w:pPr>
      <w:rPr>
        <w:rFonts w:hint="default"/>
        <w:lang w:val="ru-RU" w:eastAsia="ru-RU" w:bidi="ru-RU"/>
      </w:rPr>
    </w:lvl>
    <w:lvl w:ilvl="7" w:tplc="553E7D14">
      <w:numFmt w:val="bullet"/>
      <w:lvlText w:val="•"/>
      <w:lvlJc w:val="left"/>
      <w:pPr>
        <w:ind w:left="8660" w:hanging="513"/>
      </w:pPr>
      <w:rPr>
        <w:rFonts w:hint="default"/>
        <w:lang w:val="ru-RU" w:eastAsia="ru-RU" w:bidi="ru-RU"/>
      </w:rPr>
    </w:lvl>
    <w:lvl w:ilvl="8" w:tplc="01324A32">
      <w:numFmt w:val="bullet"/>
      <w:lvlText w:val="•"/>
      <w:lvlJc w:val="left"/>
      <w:pPr>
        <w:ind w:left="9540" w:hanging="513"/>
      </w:pPr>
      <w:rPr>
        <w:rFonts w:hint="default"/>
        <w:lang w:val="ru-RU" w:eastAsia="ru-RU" w:bidi="ru-RU"/>
      </w:rPr>
    </w:lvl>
  </w:abstractNum>
  <w:abstractNum w:abstractNumId="17">
    <w:nsid w:val="65A9605B"/>
    <w:multiLevelType w:val="hybridMultilevel"/>
    <w:tmpl w:val="93C43816"/>
    <w:lvl w:ilvl="0" w:tplc="F7F884A4">
      <w:start w:val="1"/>
      <w:numFmt w:val="decimal"/>
      <w:lvlText w:val="%1."/>
      <w:lvlJc w:val="left"/>
      <w:pPr>
        <w:ind w:left="2221" w:hanging="233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ru-RU" w:bidi="ru-RU"/>
      </w:rPr>
    </w:lvl>
    <w:lvl w:ilvl="1" w:tplc="29D2DA16">
      <w:numFmt w:val="bullet"/>
      <w:lvlText w:val="•"/>
      <w:lvlJc w:val="left"/>
      <w:pPr>
        <w:ind w:left="3128" w:hanging="233"/>
      </w:pPr>
      <w:rPr>
        <w:rFonts w:hint="default"/>
        <w:lang w:val="ru-RU" w:eastAsia="ru-RU" w:bidi="ru-RU"/>
      </w:rPr>
    </w:lvl>
    <w:lvl w:ilvl="2" w:tplc="3DD20608">
      <w:numFmt w:val="bullet"/>
      <w:lvlText w:val="•"/>
      <w:lvlJc w:val="left"/>
      <w:pPr>
        <w:ind w:left="4036" w:hanging="233"/>
      </w:pPr>
      <w:rPr>
        <w:rFonts w:hint="default"/>
        <w:lang w:val="ru-RU" w:eastAsia="ru-RU" w:bidi="ru-RU"/>
      </w:rPr>
    </w:lvl>
    <w:lvl w:ilvl="3" w:tplc="CFF6B110">
      <w:numFmt w:val="bullet"/>
      <w:lvlText w:val="•"/>
      <w:lvlJc w:val="left"/>
      <w:pPr>
        <w:ind w:left="4944" w:hanging="233"/>
      </w:pPr>
      <w:rPr>
        <w:rFonts w:hint="default"/>
        <w:lang w:val="ru-RU" w:eastAsia="ru-RU" w:bidi="ru-RU"/>
      </w:rPr>
    </w:lvl>
    <w:lvl w:ilvl="4" w:tplc="6270BE4A">
      <w:numFmt w:val="bullet"/>
      <w:lvlText w:val="•"/>
      <w:lvlJc w:val="left"/>
      <w:pPr>
        <w:ind w:left="5852" w:hanging="233"/>
      </w:pPr>
      <w:rPr>
        <w:rFonts w:hint="default"/>
        <w:lang w:val="ru-RU" w:eastAsia="ru-RU" w:bidi="ru-RU"/>
      </w:rPr>
    </w:lvl>
    <w:lvl w:ilvl="5" w:tplc="AC220088">
      <w:numFmt w:val="bullet"/>
      <w:lvlText w:val="•"/>
      <w:lvlJc w:val="left"/>
      <w:pPr>
        <w:ind w:left="6760" w:hanging="233"/>
      </w:pPr>
      <w:rPr>
        <w:rFonts w:hint="default"/>
        <w:lang w:val="ru-RU" w:eastAsia="ru-RU" w:bidi="ru-RU"/>
      </w:rPr>
    </w:lvl>
    <w:lvl w:ilvl="6" w:tplc="9C6667A0">
      <w:numFmt w:val="bullet"/>
      <w:lvlText w:val="•"/>
      <w:lvlJc w:val="left"/>
      <w:pPr>
        <w:ind w:left="7668" w:hanging="233"/>
      </w:pPr>
      <w:rPr>
        <w:rFonts w:hint="default"/>
        <w:lang w:val="ru-RU" w:eastAsia="ru-RU" w:bidi="ru-RU"/>
      </w:rPr>
    </w:lvl>
    <w:lvl w:ilvl="7" w:tplc="C3D8B2A6">
      <w:numFmt w:val="bullet"/>
      <w:lvlText w:val="•"/>
      <w:lvlJc w:val="left"/>
      <w:pPr>
        <w:ind w:left="8576" w:hanging="233"/>
      </w:pPr>
      <w:rPr>
        <w:rFonts w:hint="default"/>
        <w:lang w:val="ru-RU" w:eastAsia="ru-RU" w:bidi="ru-RU"/>
      </w:rPr>
    </w:lvl>
    <w:lvl w:ilvl="8" w:tplc="120CC984">
      <w:numFmt w:val="bullet"/>
      <w:lvlText w:val="•"/>
      <w:lvlJc w:val="left"/>
      <w:pPr>
        <w:ind w:left="9484" w:hanging="233"/>
      </w:pPr>
      <w:rPr>
        <w:rFonts w:hint="default"/>
        <w:lang w:val="ru-RU" w:eastAsia="ru-RU" w:bidi="ru-RU"/>
      </w:rPr>
    </w:lvl>
  </w:abstractNum>
  <w:abstractNum w:abstractNumId="18">
    <w:nsid w:val="77E560E4"/>
    <w:multiLevelType w:val="hybridMultilevel"/>
    <w:tmpl w:val="A2BED91E"/>
    <w:lvl w:ilvl="0" w:tplc="DCF66B4A">
      <w:start w:val="90"/>
      <w:numFmt w:val="decimal"/>
      <w:lvlText w:val="%1-"/>
      <w:lvlJc w:val="left"/>
      <w:pPr>
        <w:ind w:left="1420" w:hanging="321"/>
      </w:pPr>
      <w:rPr>
        <w:rFonts w:hint="default"/>
        <w:spacing w:val="-1"/>
        <w:sz w:val="22"/>
        <w:szCs w:val="22"/>
        <w:highlight w:val="lightGray"/>
        <w:lang w:val="ru-RU" w:eastAsia="ru-RU" w:bidi="ru-RU"/>
      </w:rPr>
    </w:lvl>
    <w:lvl w:ilvl="1" w:tplc="7FDC9EE2">
      <w:start w:val="1"/>
      <w:numFmt w:val="decimal"/>
      <w:lvlText w:val="%2)"/>
      <w:lvlJc w:val="left"/>
      <w:pPr>
        <w:ind w:left="2309" w:hanging="261"/>
        <w:jc w:val="right"/>
      </w:pPr>
      <w:rPr>
        <w:rFonts w:ascii="Times New Roman" w:eastAsia="Times New Roman" w:hAnsi="Times New Roman" w:cs="Times New Roman" w:hint="default"/>
        <w:b/>
        <w:bCs/>
        <w:spacing w:val="-60"/>
        <w:w w:val="99"/>
        <w:sz w:val="24"/>
        <w:szCs w:val="24"/>
        <w:lang w:val="ru-RU" w:eastAsia="ru-RU" w:bidi="ru-RU"/>
      </w:rPr>
    </w:lvl>
    <w:lvl w:ilvl="2" w:tplc="B98A5620">
      <w:numFmt w:val="bullet"/>
      <w:lvlText w:val="•"/>
      <w:lvlJc w:val="left"/>
      <w:pPr>
        <w:ind w:left="3300" w:hanging="261"/>
      </w:pPr>
      <w:rPr>
        <w:rFonts w:hint="default"/>
        <w:lang w:val="ru-RU" w:eastAsia="ru-RU" w:bidi="ru-RU"/>
      </w:rPr>
    </w:lvl>
    <w:lvl w:ilvl="3" w:tplc="6DAE1F6C">
      <w:numFmt w:val="bullet"/>
      <w:lvlText w:val="•"/>
      <w:lvlJc w:val="left"/>
      <w:pPr>
        <w:ind w:left="4300" w:hanging="261"/>
      </w:pPr>
      <w:rPr>
        <w:rFonts w:hint="default"/>
        <w:lang w:val="ru-RU" w:eastAsia="ru-RU" w:bidi="ru-RU"/>
      </w:rPr>
    </w:lvl>
    <w:lvl w:ilvl="4" w:tplc="DCC86D0C">
      <w:numFmt w:val="bullet"/>
      <w:lvlText w:val="•"/>
      <w:lvlJc w:val="left"/>
      <w:pPr>
        <w:ind w:left="5300" w:hanging="261"/>
      </w:pPr>
      <w:rPr>
        <w:rFonts w:hint="default"/>
        <w:lang w:val="ru-RU" w:eastAsia="ru-RU" w:bidi="ru-RU"/>
      </w:rPr>
    </w:lvl>
    <w:lvl w:ilvl="5" w:tplc="CDB67794">
      <w:numFmt w:val="bullet"/>
      <w:lvlText w:val="•"/>
      <w:lvlJc w:val="left"/>
      <w:pPr>
        <w:ind w:left="6300" w:hanging="261"/>
      </w:pPr>
      <w:rPr>
        <w:rFonts w:hint="default"/>
        <w:lang w:val="ru-RU" w:eastAsia="ru-RU" w:bidi="ru-RU"/>
      </w:rPr>
    </w:lvl>
    <w:lvl w:ilvl="6" w:tplc="F198F72C">
      <w:numFmt w:val="bullet"/>
      <w:lvlText w:val="•"/>
      <w:lvlJc w:val="left"/>
      <w:pPr>
        <w:ind w:left="7300" w:hanging="261"/>
      </w:pPr>
      <w:rPr>
        <w:rFonts w:hint="default"/>
        <w:lang w:val="ru-RU" w:eastAsia="ru-RU" w:bidi="ru-RU"/>
      </w:rPr>
    </w:lvl>
    <w:lvl w:ilvl="7" w:tplc="F0A0C902">
      <w:numFmt w:val="bullet"/>
      <w:lvlText w:val="•"/>
      <w:lvlJc w:val="left"/>
      <w:pPr>
        <w:ind w:left="8300" w:hanging="261"/>
      </w:pPr>
      <w:rPr>
        <w:rFonts w:hint="default"/>
        <w:lang w:val="ru-RU" w:eastAsia="ru-RU" w:bidi="ru-RU"/>
      </w:rPr>
    </w:lvl>
    <w:lvl w:ilvl="8" w:tplc="DF487DBE">
      <w:numFmt w:val="bullet"/>
      <w:lvlText w:val="•"/>
      <w:lvlJc w:val="left"/>
      <w:pPr>
        <w:ind w:left="9300" w:hanging="2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6"/>
  </w:num>
  <w:num w:numId="5">
    <w:abstractNumId w:val="14"/>
  </w:num>
  <w:num w:numId="6">
    <w:abstractNumId w:val="2"/>
  </w:num>
  <w:num w:numId="7">
    <w:abstractNumId w:val="18"/>
  </w:num>
  <w:num w:numId="8">
    <w:abstractNumId w:val="6"/>
  </w:num>
  <w:num w:numId="9">
    <w:abstractNumId w:val="10"/>
  </w:num>
  <w:num w:numId="10">
    <w:abstractNumId w:val="17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  <w:num w:numId="16">
    <w:abstractNumId w:val="7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47AD1"/>
    <w:rsid w:val="00060ECD"/>
    <w:rsid w:val="00545D91"/>
    <w:rsid w:val="005766FA"/>
    <w:rsid w:val="00590C12"/>
    <w:rsid w:val="00596C70"/>
    <w:rsid w:val="00674B80"/>
    <w:rsid w:val="00D47AD1"/>
    <w:rsid w:val="00D8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6C7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96C70"/>
    <w:pPr>
      <w:spacing w:before="67"/>
      <w:ind w:left="14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96C70"/>
    <w:pPr>
      <w:ind w:left="14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596C70"/>
    <w:pPr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C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596C70"/>
    <w:pPr>
      <w:spacing w:before="120"/>
      <w:ind w:right="534"/>
      <w:jc w:val="right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96C70"/>
    <w:rPr>
      <w:sz w:val="24"/>
      <w:szCs w:val="24"/>
    </w:rPr>
  </w:style>
  <w:style w:type="paragraph" w:styleId="a4">
    <w:name w:val="List Paragraph"/>
    <w:basedOn w:val="a"/>
    <w:uiPriority w:val="1"/>
    <w:qFormat/>
    <w:rsid w:val="00596C70"/>
    <w:pPr>
      <w:ind w:left="1420"/>
    </w:pPr>
  </w:style>
  <w:style w:type="paragraph" w:customStyle="1" w:styleId="TableParagraph">
    <w:name w:val="Table Paragraph"/>
    <w:basedOn w:val="a"/>
    <w:uiPriority w:val="1"/>
    <w:qFormat/>
    <w:rsid w:val="00596C70"/>
    <w:pPr>
      <w:spacing w:before="78"/>
      <w:ind w:left="7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0.xml"/><Relationship Id="rId50" Type="http://schemas.openxmlformats.org/officeDocument/2006/relationships/header" Target="header23.xml"/><Relationship Id="rId55" Type="http://schemas.openxmlformats.org/officeDocument/2006/relationships/footer" Target="footer24.xml"/><Relationship Id="rId63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54" Type="http://schemas.openxmlformats.org/officeDocument/2006/relationships/header" Target="header25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5.xml"/><Relationship Id="rId40" Type="http://schemas.openxmlformats.org/officeDocument/2006/relationships/header" Target="header18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61" Type="http://schemas.openxmlformats.org/officeDocument/2006/relationships/footer" Target="footer27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0.xml"/><Relationship Id="rId30" Type="http://schemas.openxmlformats.org/officeDocument/2006/relationships/header" Target="header13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8" Type="http://schemas.openxmlformats.org/officeDocument/2006/relationships/header" Target="header2.xml"/><Relationship Id="rId51" Type="http://schemas.openxmlformats.org/officeDocument/2006/relationships/footer" Target="footer22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5411</Words>
  <Characters>30843</Characters>
  <Application>Microsoft Office Word</Application>
  <DocSecurity>0</DocSecurity>
  <Lines>257</Lines>
  <Paragraphs>72</Paragraphs>
  <ScaleCrop>false</ScaleCrop>
  <Company>diakov.net</Company>
  <LinksUpToDate>false</LinksUpToDate>
  <CharactersWithSpaces>36182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Makarenko</dc:creator>
  <cp:lastModifiedBy>Tony</cp:lastModifiedBy>
  <cp:revision>6</cp:revision>
  <dcterms:created xsi:type="dcterms:W3CDTF">2020-06-14T13:20:00Z</dcterms:created>
  <dcterms:modified xsi:type="dcterms:W3CDTF">2020-06-22T21:54:00Z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2020-06-14T00:00:00Z</vt:filetime>
  </property>
</Properties>
</file>