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6654" w14:textId="14D3B45E" w:rsidR="00600F36" w:rsidRDefault="00D33ECC" w:rsidP="00D33ECC">
      <w:pPr>
        <w:jc w:val="center"/>
        <w:rPr>
          <w:rFonts w:ascii="Times New Roman" w:hAnsi="Times New Roman" w:cs="Times New Roman"/>
          <w:b/>
          <w:bCs/>
          <w:sz w:val="28"/>
          <w:szCs w:val="28"/>
        </w:rPr>
      </w:pPr>
      <w:r w:rsidRPr="00D33ECC">
        <w:rPr>
          <w:rFonts w:ascii="Times New Roman" w:hAnsi="Times New Roman" w:cs="Times New Roman"/>
          <w:b/>
          <w:bCs/>
          <w:sz w:val="28"/>
          <w:szCs w:val="28"/>
        </w:rPr>
        <w:t>Квалификационный экзамен по ПМ: Выполнение работ по профессии Младшая медицинская сестра по уходу за больными</w:t>
      </w:r>
    </w:p>
    <w:p w14:paraId="18BB411C" w14:textId="62BD832C" w:rsidR="00D33ECC" w:rsidRDefault="00D33ECC" w:rsidP="00D33ECC">
      <w:pPr>
        <w:jc w:val="center"/>
        <w:rPr>
          <w:rFonts w:ascii="Times New Roman" w:hAnsi="Times New Roman" w:cs="Times New Roman"/>
          <w:b/>
          <w:bCs/>
          <w:sz w:val="28"/>
          <w:szCs w:val="28"/>
        </w:rPr>
      </w:pPr>
    </w:p>
    <w:p w14:paraId="5DF7F57D" w14:textId="77777777" w:rsidR="004D650D" w:rsidRDefault="00D33ECC" w:rsidP="004D650D">
      <w:pPr>
        <w:spacing w:after="4" w:line="268" w:lineRule="auto"/>
        <w:ind w:left="-5" w:right="53" w:hanging="10"/>
        <w:jc w:val="both"/>
        <w:rPr>
          <w:rFonts w:ascii="Times New Roman" w:eastAsia="Times New Roman" w:hAnsi="Times New Roman" w:cs="Times New Roman"/>
          <w:color w:val="000000"/>
          <w:sz w:val="28"/>
          <w:szCs w:val="28"/>
          <w:lang w:eastAsia="ru-RU"/>
        </w:rPr>
      </w:pPr>
      <w:r w:rsidRPr="004D650D">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71430A36" w14:textId="2039A191" w:rsidR="004D650D" w:rsidRPr="004D650D" w:rsidRDefault="004D650D" w:rsidP="00A21532">
      <w:pPr>
        <w:pStyle w:val="a3"/>
        <w:numPr>
          <w:ilvl w:val="0"/>
          <w:numId w:val="4"/>
        </w:numPr>
        <w:spacing w:after="4" w:line="268" w:lineRule="auto"/>
        <w:ind w:right="53"/>
        <w:jc w:val="both"/>
        <w:rPr>
          <w:color w:val="000000"/>
          <w:szCs w:val="28"/>
        </w:rPr>
      </w:pPr>
      <w:r w:rsidRPr="004D650D">
        <w:rPr>
          <w:szCs w:val="28"/>
        </w:rPr>
        <w:t>Внимательно прочитайте задание.</w:t>
      </w:r>
    </w:p>
    <w:p w14:paraId="74B1E58E" w14:textId="77777777" w:rsidR="004D650D" w:rsidRDefault="004D650D" w:rsidP="004D650D">
      <w:pPr>
        <w:autoSpaceDE w:val="0"/>
        <w:autoSpaceDN w:val="0"/>
        <w:adjustRightInd w:val="0"/>
        <w:spacing w:after="0" w:line="240" w:lineRule="auto"/>
        <w:jc w:val="both"/>
        <w:rPr>
          <w:rFonts w:ascii="Times New Roman" w:hAnsi="Times New Roman"/>
          <w:b/>
          <w:color w:val="000000"/>
          <w:sz w:val="28"/>
        </w:rPr>
      </w:pPr>
    </w:p>
    <w:p w14:paraId="27B2995B" w14:textId="33EBB600" w:rsidR="00D33ECC" w:rsidRDefault="00D33ECC" w:rsidP="004D650D">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sidRPr="00D33ECC">
        <w:rPr>
          <w:rFonts w:ascii="Times New Roman" w:eastAsia="Times New Roman" w:hAnsi="Times New Roman" w:cs="Times New Roman"/>
          <w:b/>
          <w:color w:val="000000"/>
          <w:sz w:val="28"/>
          <w:lang w:eastAsia="ru-RU"/>
        </w:rPr>
        <w:t xml:space="preserve"> </w:t>
      </w:r>
    </w:p>
    <w:p w14:paraId="38D1F68E" w14:textId="77777777" w:rsidR="00175A45" w:rsidRDefault="00175A45" w:rsidP="00A21532">
      <w:pPr>
        <w:pStyle w:val="a3"/>
        <w:numPr>
          <w:ilvl w:val="0"/>
          <w:numId w:val="1"/>
        </w:numPr>
        <w:contextualSpacing/>
        <w:rPr>
          <w:szCs w:val="28"/>
        </w:rPr>
      </w:pPr>
      <w:r>
        <w:rPr>
          <w:szCs w:val="28"/>
        </w:rPr>
        <w:t>Максимальное время подготовки 25 минут</w:t>
      </w:r>
    </w:p>
    <w:p w14:paraId="1ACEFAC5" w14:textId="77777777" w:rsidR="00175A45" w:rsidRDefault="00175A45" w:rsidP="00A21532">
      <w:pPr>
        <w:pStyle w:val="a3"/>
        <w:numPr>
          <w:ilvl w:val="0"/>
          <w:numId w:val="1"/>
        </w:numPr>
        <w:contextualSpacing/>
        <w:rPr>
          <w:szCs w:val="28"/>
        </w:rPr>
      </w:pPr>
      <w:r>
        <w:rPr>
          <w:szCs w:val="28"/>
        </w:rPr>
        <w:t>Максимальное время на устный ответ 10 минут</w:t>
      </w:r>
    </w:p>
    <w:p w14:paraId="6F28B874" w14:textId="371E271B" w:rsidR="00175A45" w:rsidRPr="00175A45" w:rsidRDefault="00175A45" w:rsidP="00A21532">
      <w:pPr>
        <w:pStyle w:val="a3"/>
        <w:numPr>
          <w:ilvl w:val="0"/>
          <w:numId w:val="1"/>
        </w:numPr>
        <w:contextualSpacing/>
        <w:rPr>
          <w:szCs w:val="28"/>
        </w:rPr>
      </w:pPr>
      <w:r w:rsidRPr="00175A45">
        <w:rPr>
          <w:szCs w:val="28"/>
        </w:rPr>
        <w:t>Максимальное время на выполнение манипуляции 5-7 минут</w:t>
      </w:r>
    </w:p>
    <w:p w14:paraId="5A051186" w14:textId="77777777" w:rsidR="005D60C5" w:rsidRDefault="005D60C5" w:rsidP="00175A45">
      <w:pPr>
        <w:autoSpaceDE w:val="0"/>
        <w:autoSpaceDN w:val="0"/>
        <w:adjustRightInd w:val="0"/>
        <w:spacing w:after="0"/>
        <w:jc w:val="both"/>
        <w:rPr>
          <w:rFonts w:ascii="Times New Roman" w:hAnsi="Times New Roman" w:cs="Times New Roman"/>
          <w:b/>
          <w:color w:val="000000"/>
          <w:sz w:val="28"/>
          <w:szCs w:val="28"/>
        </w:rPr>
      </w:pPr>
    </w:p>
    <w:p w14:paraId="1A102FDC" w14:textId="1BDF2116" w:rsidR="00175A45" w:rsidRPr="00175A45" w:rsidRDefault="00175A45" w:rsidP="00175A45">
      <w:pPr>
        <w:autoSpaceDE w:val="0"/>
        <w:autoSpaceDN w:val="0"/>
        <w:adjustRightInd w:val="0"/>
        <w:spacing w:after="0"/>
        <w:jc w:val="both"/>
        <w:rPr>
          <w:rFonts w:ascii="Times New Roman" w:hAnsi="Times New Roman" w:cs="Times New Roman"/>
          <w:b/>
          <w:color w:val="000000"/>
          <w:sz w:val="28"/>
          <w:szCs w:val="28"/>
        </w:rPr>
      </w:pPr>
      <w:r w:rsidRPr="00175A45">
        <w:rPr>
          <w:rFonts w:ascii="Times New Roman" w:hAnsi="Times New Roman" w:cs="Times New Roman"/>
          <w:b/>
          <w:color w:val="000000"/>
          <w:sz w:val="28"/>
          <w:szCs w:val="28"/>
        </w:rPr>
        <w:t>Задача</w:t>
      </w:r>
      <w:r w:rsidR="005D60C5">
        <w:rPr>
          <w:rFonts w:ascii="Times New Roman" w:hAnsi="Times New Roman" w:cs="Times New Roman"/>
          <w:b/>
          <w:color w:val="000000"/>
          <w:sz w:val="28"/>
          <w:szCs w:val="28"/>
        </w:rPr>
        <w:t xml:space="preserve"> 1.</w:t>
      </w:r>
      <w:r w:rsidRPr="00175A45">
        <w:rPr>
          <w:rFonts w:ascii="Times New Roman" w:hAnsi="Times New Roman" w:cs="Times New Roman"/>
          <w:b/>
          <w:color w:val="000000"/>
          <w:sz w:val="28"/>
          <w:szCs w:val="28"/>
        </w:rPr>
        <w:t xml:space="preserve"> </w:t>
      </w:r>
    </w:p>
    <w:p w14:paraId="76BC2392" w14:textId="77777777" w:rsidR="00175A45" w:rsidRPr="00175A45" w:rsidRDefault="00175A45" w:rsidP="00175A45">
      <w:pPr>
        <w:spacing w:after="0" w:line="240" w:lineRule="auto"/>
        <w:jc w:val="both"/>
        <w:rPr>
          <w:rFonts w:ascii="Times New Roman" w:hAnsi="Times New Roman"/>
          <w:sz w:val="28"/>
          <w:szCs w:val="28"/>
        </w:rPr>
      </w:pPr>
      <w:r w:rsidRPr="00175A45">
        <w:rPr>
          <w:rFonts w:ascii="Times New Roman" w:hAnsi="Times New Roman"/>
          <w:sz w:val="28"/>
          <w:szCs w:val="28"/>
        </w:rPr>
        <w:t xml:space="preserve">В пульмонологическом отделении находится пациентка С. 35 лет с диагнозом пневмония нижней доли правого легкого. </w:t>
      </w:r>
    </w:p>
    <w:p w14:paraId="2AAD7DCB" w14:textId="77777777" w:rsidR="00175A45" w:rsidRPr="00175A45" w:rsidRDefault="00175A45" w:rsidP="00175A45">
      <w:pPr>
        <w:spacing w:line="240" w:lineRule="auto"/>
        <w:jc w:val="both"/>
        <w:rPr>
          <w:rFonts w:ascii="Times New Roman" w:hAnsi="Times New Roman"/>
          <w:sz w:val="28"/>
          <w:szCs w:val="28"/>
        </w:rPr>
      </w:pPr>
      <w:r w:rsidRPr="00175A45">
        <w:rPr>
          <w:rFonts w:ascii="Times New Roman" w:hAnsi="Times New Roman"/>
          <w:sz w:val="28"/>
          <w:szCs w:val="28"/>
        </w:rPr>
        <w:t>Пациентка Т. предъявляет 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Пациентка Т. рассказала, что заболела после переохлаждения. Пыталась лечиться самостоятельно,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 потому, как это уже второй раз, когда ей придется оформлять больничный лист.</w:t>
      </w:r>
    </w:p>
    <w:p w14:paraId="1B5E0B13" w14:textId="3EB697E4" w:rsidR="00D33ECC" w:rsidRPr="00175A45" w:rsidRDefault="00175A45" w:rsidP="00175A45">
      <w:pPr>
        <w:spacing w:line="240" w:lineRule="auto"/>
        <w:jc w:val="both"/>
        <w:rPr>
          <w:rFonts w:ascii="Times New Roman" w:hAnsi="Times New Roman" w:cs="Times New Roman"/>
          <w:b/>
          <w:bCs/>
          <w:sz w:val="28"/>
          <w:szCs w:val="28"/>
        </w:rPr>
      </w:pPr>
      <w:r w:rsidRPr="00175A45">
        <w:rPr>
          <w:rFonts w:ascii="Times New Roman" w:hAnsi="Times New Roman"/>
          <w:sz w:val="28"/>
          <w:szCs w:val="28"/>
        </w:rPr>
        <w:t>Объективно: состояние тяжелое, температура 39,8° С. Лицо гиперемировано, на губах герпес. ЧДД 32 в минуту.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крепитирующие хрипы. Пульс 110 ударов в  минуту, ритмичный, слабого наполнения. АД 100/65 мм рт. ст., тоны сердца приглушены.</w:t>
      </w:r>
    </w:p>
    <w:p w14:paraId="1AFA6718" w14:textId="10BB9A9D" w:rsidR="00175A45" w:rsidRDefault="00175A4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Задание:</w:t>
      </w:r>
    </w:p>
    <w:p w14:paraId="08273907" w14:textId="3882F621" w:rsidR="00175A45" w:rsidRPr="00175A45" w:rsidRDefault="00175A45" w:rsidP="00A21532">
      <w:pPr>
        <w:pStyle w:val="a3"/>
        <w:numPr>
          <w:ilvl w:val="0"/>
          <w:numId w:val="2"/>
        </w:numPr>
        <w:jc w:val="both"/>
        <w:rPr>
          <w:szCs w:val="28"/>
        </w:rPr>
      </w:pPr>
      <w:r w:rsidRPr="00175A45">
        <w:rPr>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13291D2B" w14:textId="305BF520" w:rsidR="00175A45" w:rsidRPr="00175A45" w:rsidRDefault="00175A45" w:rsidP="00A21532">
      <w:pPr>
        <w:pStyle w:val="a3"/>
        <w:numPr>
          <w:ilvl w:val="0"/>
          <w:numId w:val="2"/>
        </w:numPr>
        <w:jc w:val="both"/>
        <w:rPr>
          <w:szCs w:val="28"/>
        </w:rPr>
      </w:pPr>
      <w:r w:rsidRPr="00175A45">
        <w:rPr>
          <w:szCs w:val="28"/>
        </w:rPr>
        <w:t>Проведите инструктаж пациентки по сбору мокроты для исследования на бактериологический  посев, заполните направление в бактериологическую лабораторию.</w:t>
      </w:r>
    </w:p>
    <w:p w14:paraId="52D7A3FE" w14:textId="0C4BC8F8" w:rsidR="00175A45" w:rsidRPr="00175A45" w:rsidRDefault="00175A45" w:rsidP="00A21532">
      <w:pPr>
        <w:pStyle w:val="a3"/>
        <w:numPr>
          <w:ilvl w:val="0"/>
          <w:numId w:val="2"/>
        </w:numPr>
        <w:jc w:val="both"/>
        <w:rPr>
          <w:szCs w:val="28"/>
        </w:rPr>
      </w:pPr>
      <w:r w:rsidRPr="00175A45">
        <w:rPr>
          <w:szCs w:val="28"/>
        </w:rPr>
        <w:t>Обучите  пациентку правилам пользования карманной плевательницей.</w:t>
      </w:r>
    </w:p>
    <w:p w14:paraId="52697755" w14:textId="201C116C" w:rsidR="00175A45" w:rsidRPr="00175A45" w:rsidRDefault="00175A45" w:rsidP="00A21532">
      <w:pPr>
        <w:pStyle w:val="a3"/>
        <w:numPr>
          <w:ilvl w:val="0"/>
          <w:numId w:val="2"/>
        </w:numPr>
        <w:jc w:val="both"/>
        <w:rPr>
          <w:szCs w:val="28"/>
        </w:rPr>
      </w:pPr>
      <w:r w:rsidRPr="00175A45">
        <w:rPr>
          <w:szCs w:val="28"/>
        </w:rPr>
        <w:t>Осуществите подачу кислорода с применением носового катетера на фантоме</w:t>
      </w:r>
      <w:r>
        <w:rPr>
          <w:szCs w:val="28"/>
        </w:rPr>
        <w:t>, расскажите алгоритм</w:t>
      </w:r>
      <w:r w:rsidRPr="00175A45">
        <w:rPr>
          <w:szCs w:val="28"/>
        </w:rPr>
        <w:t>.</w:t>
      </w:r>
    </w:p>
    <w:p w14:paraId="68489A8D" w14:textId="30E0D10D" w:rsidR="00175A45" w:rsidRPr="004D650D" w:rsidRDefault="00175A45" w:rsidP="00A21532">
      <w:pPr>
        <w:pStyle w:val="a3"/>
        <w:numPr>
          <w:ilvl w:val="0"/>
          <w:numId w:val="2"/>
        </w:numPr>
        <w:jc w:val="both"/>
        <w:rPr>
          <w:b/>
          <w:bCs/>
          <w:szCs w:val="28"/>
        </w:rPr>
      </w:pPr>
      <w:r w:rsidRPr="00175A45">
        <w:rPr>
          <w:szCs w:val="28"/>
        </w:rPr>
        <w:t>Проведите утилизацию мокроты и обеззараживание плевательниц.</w:t>
      </w:r>
    </w:p>
    <w:p w14:paraId="3BC0A21C" w14:textId="3221A0DB" w:rsidR="004D650D" w:rsidRDefault="004D650D" w:rsidP="004D650D">
      <w:pPr>
        <w:jc w:val="both"/>
        <w:rPr>
          <w:b/>
          <w:bCs/>
          <w:szCs w:val="28"/>
        </w:rPr>
      </w:pPr>
    </w:p>
    <w:p w14:paraId="4F24B97D" w14:textId="4EECD8A3" w:rsidR="004D650D" w:rsidRDefault="004D650D" w:rsidP="004D650D">
      <w:pPr>
        <w:jc w:val="both"/>
        <w:rPr>
          <w:b/>
          <w:bCs/>
          <w:szCs w:val="28"/>
        </w:rPr>
      </w:pPr>
    </w:p>
    <w:p w14:paraId="1A562179" w14:textId="77777777" w:rsidR="004D650D" w:rsidRDefault="004D650D" w:rsidP="004D650D">
      <w:pPr>
        <w:spacing w:after="4" w:line="266"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754EDD12" w14:textId="77777777" w:rsidR="004D650D" w:rsidRDefault="004D650D" w:rsidP="00A21532">
      <w:pPr>
        <w:pStyle w:val="a3"/>
        <w:numPr>
          <w:ilvl w:val="0"/>
          <w:numId w:val="5"/>
        </w:numPr>
        <w:spacing w:after="4" w:line="266" w:lineRule="auto"/>
        <w:ind w:right="53"/>
        <w:jc w:val="both"/>
        <w:rPr>
          <w:color w:val="000000"/>
          <w:szCs w:val="28"/>
        </w:rPr>
      </w:pPr>
      <w:r>
        <w:rPr>
          <w:szCs w:val="28"/>
        </w:rPr>
        <w:t>Внимательно прочитайте задание.</w:t>
      </w:r>
    </w:p>
    <w:p w14:paraId="6D83EBA1" w14:textId="77777777" w:rsidR="004D650D" w:rsidRDefault="004D650D" w:rsidP="004D650D">
      <w:pPr>
        <w:autoSpaceDE w:val="0"/>
        <w:autoSpaceDN w:val="0"/>
        <w:adjustRightInd w:val="0"/>
        <w:spacing w:after="0" w:line="240" w:lineRule="auto"/>
        <w:jc w:val="both"/>
        <w:rPr>
          <w:rFonts w:ascii="Times New Roman" w:hAnsi="Times New Roman"/>
          <w:b/>
          <w:color w:val="000000"/>
          <w:sz w:val="28"/>
        </w:rPr>
      </w:pPr>
    </w:p>
    <w:p w14:paraId="78F3757F" w14:textId="77777777" w:rsidR="004D650D" w:rsidRDefault="004D650D" w:rsidP="004D650D">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2EEF8CA3" w14:textId="77777777" w:rsidR="004D650D" w:rsidRDefault="004D650D" w:rsidP="00A21532">
      <w:pPr>
        <w:pStyle w:val="a3"/>
        <w:numPr>
          <w:ilvl w:val="0"/>
          <w:numId w:val="3"/>
        </w:numPr>
        <w:contextualSpacing/>
        <w:rPr>
          <w:szCs w:val="28"/>
        </w:rPr>
      </w:pPr>
      <w:r>
        <w:rPr>
          <w:szCs w:val="28"/>
        </w:rPr>
        <w:t>Максимальное время подготовки 25 минут</w:t>
      </w:r>
    </w:p>
    <w:p w14:paraId="36F31AAA" w14:textId="77777777" w:rsidR="004D650D" w:rsidRDefault="004D650D" w:rsidP="00A21532">
      <w:pPr>
        <w:pStyle w:val="a3"/>
        <w:numPr>
          <w:ilvl w:val="0"/>
          <w:numId w:val="3"/>
        </w:numPr>
        <w:contextualSpacing/>
        <w:rPr>
          <w:szCs w:val="28"/>
        </w:rPr>
      </w:pPr>
      <w:r>
        <w:rPr>
          <w:szCs w:val="28"/>
        </w:rPr>
        <w:t>Максимальное время на устный ответ 10 минут</w:t>
      </w:r>
    </w:p>
    <w:p w14:paraId="2752B03E" w14:textId="77777777" w:rsidR="004D650D" w:rsidRDefault="004D650D" w:rsidP="00A21532">
      <w:pPr>
        <w:pStyle w:val="a3"/>
        <w:numPr>
          <w:ilvl w:val="0"/>
          <w:numId w:val="3"/>
        </w:numPr>
        <w:contextualSpacing/>
        <w:rPr>
          <w:szCs w:val="28"/>
        </w:rPr>
      </w:pPr>
      <w:r>
        <w:rPr>
          <w:szCs w:val="28"/>
        </w:rPr>
        <w:t>Максимальное время на выполнение манипуляции 5-7 минут</w:t>
      </w:r>
    </w:p>
    <w:p w14:paraId="1A21C068" w14:textId="77777777" w:rsidR="005D60C5" w:rsidRDefault="005D60C5" w:rsidP="004D650D">
      <w:pPr>
        <w:autoSpaceDE w:val="0"/>
        <w:autoSpaceDN w:val="0"/>
        <w:adjustRightInd w:val="0"/>
        <w:spacing w:after="0"/>
        <w:jc w:val="both"/>
        <w:rPr>
          <w:rFonts w:ascii="Times New Roman" w:hAnsi="Times New Roman" w:cs="Times New Roman"/>
          <w:b/>
          <w:color w:val="000000"/>
          <w:sz w:val="28"/>
          <w:szCs w:val="28"/>
        </w:rPr>
      </w:pPr>
    </w:p>
    <w:p w14:paraId="2A40151D" w14:textId="258FD66C" w:rsidR="004D650D" w:rsidRDefault="004D650D" w:rsidP="004D650D">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Задача</w:t>
      </w:r>
      <w:r w:rsidR="005D60C5">
        <w:rPr>
          <w:rFonts w:ascii="Times New Roman" w:hAnsi="Times New Roman" w:cs="Times New Roman"/>
          <w:b/>
          <w:color w:val="000000"/>
          <w:sz w:val="28"/>
          <w:szCs w:val="28"/>
        </w:rPr>
        <w:t xml:space="preserve"> 2</w:t>
      </w:r>
      <w:r>
        <w:rPr>
          <w:rFonts w:ascii="Times New Roman" w:hAnsi="Times New Roman" w:cs="Times New Roman"/>
          <w:b/>
          <w:color w:val="000000"/>
          <w:sz w:val="28"/>
          <w:szCs w:val="28"/>
        </w:rPr>
        <w:t xml:space="preserve">. </w:t>
      </w:r>
    </w:p>
    <w:p w14:paraId="22F166A0" w14:textId="77777777" w:rsidR="00723996" w:rsidRPr="00723996" w:rsidRDefault="00723996" w:rsidP="00723996">
      <w:pPr>
        <w:jc w:val="both"/>
        <w:rPr>
          <w:rFonts w:ascii="Times New Roman" w:hAnsi="Times New Roman"/>
          <w:sz w:val="28"/>
          <w:szCs w:val="28"/>
        </w:rPr>
      </w:pPr>
      <w:r w:rsidRPr="00723996">
        <w:rPr>
          <w:rFonts w:ascii="Times New Roman" w:hAnsi="Times New Roman"/>
          <w:sz w:val="28"/>
          <w:szCs w:val="28"/>
        </w:rPr>
        <w:t>Пациент Э. 50 лет находится на стационарном лечении в гастроэнтерологическом отделении с</w:t>
      </w:r>
      <w:r>
        <w:rPr>
          <w:rFonts w:ascii="Times New Roman" w:hAnsi="Times New Roman"/>
        </w:rPr>
        <w:t xml:space="preserve"> </w:t>
      </w:r>
      <w:r w:rsidRPr="00723996">
        <w:rPr>
          <w:rFonts w:ascii="Times New Roman" w:hAnsi="Times New Roman"/>
          <w:sz w:val="28"/>
          <w:szCs w:val="28"/>
        </w:rPr>
        <w:t xml:space="preserve">диагнозом язвенная болезнь желудка, фаза обострения. Пациент предъявляет жалобы на сильные боли в эпигастральной области, возникающие через 30-60 минут после еды, отрыжку воздухом, иногда пищей, запоры, вздутие живота, наблюдалась однократная рвота цвета “кофейной гущи”. Пациент Э.  чувствует  себя больным в течение 1,5 лет. Причиной  своего  заболевания считает  неправильным режимом  питания,  а наступившие  ухудшение, за последние 5 дней, больной связывает со стрессом на работе. </w:t>
      </w:r>
    </w:p>
    <w:p w14:paraId="21FABD54" w14:textId="77777777" w:rsidR="00723996" w:rsidRPr="00723996" w:rsidRDefault="00723996" w:rsidP="00723996">
      <w:pPr>
        <w:spacing w:after="0" w:line="240" w:lineRule="auto"/>
        <w:jc w:val="both"/>
        <w:rPr>
          <w:rFonts w:ascii="Times New Roman" w:hAnsi="Times New Roman"/>
          <w:sz w:val="28"/>
          <w:szCs w:val="28"/>
        </w:rPr>
      </w:pPr>
      <w:r w:rsidRPr="00723996">
        <w:rPr>
          <w:rFonts w:ascii="Times New Roman" w:hAnsi="Times New Roman"/>
          <w:sz w:val="28"/>
          <w:szCs w:val="28"/>
        </w:rPr>
        <w:t xml:space="preserve">Объективно: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рт. ст., ЧДД 18 в мин. Язык обложен белым налетом, живот правильной формы, отмечается умеренное напряжение передней брюшной стенки в эпигастральной области.  </w:t>
      </w:r>
    </w:p>
    <w:p w14:paraId="0ACB55DC" w14:textId="2AEB8507" w:rsidR="004D650D" w:rsidRPr="00723996" w:rsidRDefault="00723996" w:rsidP="00723996">
      <w:pPr>
        <w:spacing w:after="0" w:line="240" w:lineRule="auto"/>
        <w:jc w:val="both"/>
        <w:rPr>
          <w:rFonts w:ascii="Times New Roman" w:hAnsi="Times New Roman"/>
          <w:sz w:val="28"/>
          <w:szCs w:val="28"/>
        </w:rPr>
      </w:pPr>
      <w:r w:rsidRPr="00723996">
        <w:rPr>
          <w:rFonts w:ascii="Times New Roman" w:hAnsi="Times New Roman"/>
          <w:sz w:val="28"/>
          <w:szCs w:val="28"/>
        </w:rPr>
        <w:t>Пациенту назначено исследование кала на скрытую кровь.</w:t>
      </w:r>
    </w:p>
    <w:p w14:paraId="4196A20A" w14:textId="77777777" w:rsidR="00184FAE" w:rsidRDefault="00184FAE" w:rsidP="00723996">
      <w:pPr>
        <w:spacing w:line="240" w:lineRule="auto"/>
        <w:jc w:val="both"/>
        <w:rPr>
          <w:rFonts w:ascii="Times New Roman" w:hAnsi="Times New Roman" w:cs="Times New Roman"/>
          <w:b/>
          <w:bCs/>
          <w:sz w:val="28"/>
          <w:szCs w:val="28"/>
        </w:rPr>
      </w:pPr>
    </w:p>
    <w:p w14:paraId="5209D6BD" w14:textId="7A484547" w:rsidR="00723996" w:rsidRPr="00723996" w:rsidRDefault="00723996" w:rsidP="00723996">
      <w:pPr>
        <w:spacing w:line="240" w:lineRule="auto"/>
        <w:jc w:val="both"/>
        <w:rPr>
          <w:rFonts w:ascii="Times New Roman" w:hAnsi="Times New Roman" w:cs="Times New Roman"/>
          <w:b/>
          <w:bCs/>
          <w:sz w:val="28"/>
          <w:szCs w:val="28"/>
        </w:rPr>
      </w:pPr>
      <w:r w:rsidRPr="00723996">
        <w:rPr>
          <w:rFonts w:ascii="Times New Roman" w:hAnsi="Times New Roman" w:cs="Times New Roman"/>
          <w:b/>
          <w:bCs/>
          <w:sz w:val="28"/>
          <w:szCs w:val="28"/>
        </w:rPr>
        <w:t>Задание:</w:t>
      </w:r>
    </w:p>
    <w:p w14:paraId="0A6EC803" w14:textId="475D133C" w:rsidR="00723996" w:rsidRPr="00723996" w:rsidRDefault="00723996" w:rsidP="00A21532">
      <w:pPr>
        <w:pStyle w:val="a3"/>
        <w:numPr>
          <w:ilvl w:val="0"/>
          <w:numId w:val="6"/>
        </w:numPr>
        <w:jc w:val="both"/>
        <w:rPr>
          <w:szCs w:val="28"/>
        </w:rPr>
      </w:pPr>
      <w:r w:rsidRPr="00723996">
        <w:rPr>
          <w:szCs w:val="28"/>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14:paraId="164455EF" w14:textId="58B7B6EB" w:rsidR="00723996" w:rsidRPr="00723996" w:rsidRDefault="00723996" w:rsidP="00A21532">
      <w:pPr>
        <w:pStyle w:val="a3"/>
        <w:numPr>
          <w:ilvl w:val="0"/>
          <w:numId w:val="6"/>
        </w:numPr>
        <w:jc w:val="both"/>
        <w:rPr>
          <w:szCs w:val="28"/>
        </w:rPr>
      </w:pPr>
      <w:r w:rsidRPr="00723996">
        <w:rPr>
          <w:szCs w:val="28"/>
        </w:rPr>
        <w:t>Проведите подготовку пациента к ФГДС .</w:t>
      </w:r>
    </w:p>
    <w:p w14:paraId="0C9A9FE7" w14:textId="30C4D705" w:rsidR="00723996" w:rsidRPr="00723996" w:rsidRDefault="00723996" w:rsidP="00A21532">
      <w:pPr>
        <w:pStyle w:val="a3"/>
        <w:numPr>
          <w:ilvl w:val="0"/>
          <w:numId w:val="6"/>
        </w:numPr>
        <w:jc w:val="both"/>
        <w:rPr>
          <w:szCs w:val="28"/>
        </w:rPr>
      </w:pPr>
      <w:r w:rsidRPr="00723996">
        <w:rPr>
          <w:szCs w:val="28"/>
        </w:rPr>
        <w:t>Обучите пациента  правилу  забора  кала на скрытую кровь, напи</w:t>
      </w:r>
      <w:r w:rsidR="00DD053F">
        <w:rPr>
          <w:szCs w:val="28"/>
        </w:rPr>
        <w:t xml:space="preserve">шите </w:t>
      </w:r>
      <w:r w:rsidRPr="00723996">
        <w:rPr>
          <w:szCs w:val="28"/>
        </w:rPr>
        <w:t xml:space="preserve">направление в клиническую лабораторию. </w:t>
      </w:r>
    </w:p>
    <w:p w14:paraId="2E13C443" w14:textId="5EFDDE54" w:rsidR="00723996" w:rsidRPr="00723996" w:rsidRDefault="00723996" w:rsidP="00A21532">
      <w:pPr>
        <w:pStyle w:val="a3"/>
        <w:numPr>
          <w:ilvl w:val="0"/>
          <w:numId w:val="6"/>
        </w:numPr>
        <w:jc w:val="both"/>
        <w:rPr>
          <w:szCs w:val="28"/>
        </w:rPr>
      </w:pPr>
      <w:r w:rsidRPr="00723996">
        <w:rPr>
          <w:szCs w:val="28"/>
        </w:rPr>
        <w:t>Продемонстрируйте технику проведения масляной клизмы</w:t>
      </w:r>
      <w:r w:rsidR="00DD053F">
        <w:rPr>
          <w:szCs w:val="28"/>
        </w:rPr>
        <w:t>, расскажите алгоритм</w:t>
      </w:r>
      <w:r w:rsidRPr="00723996">
        <w:rPr>
          <w:szCs w:val="28"/>
        </w:rPr>
        <w:t>.</w:t>
      </w:r>
    </w:p>
    <w:p w14:paraId="285B2ACC" w14:textId="52D86CF2" w:rsidR="00723996" w:rsidRPr="005D60C5" w:rsidRDefault="00723996" w:rsidP="00A21532">
      <w:pPr>
        <w:pStyle w:val="a3"/>
        <w:numPr>
          <w:ilvl w:val="0"/>
          <w:numId w:val="6"/>
        </w:numPr>
        <w:jc w:val="both"/>
        <w:rPr>
          <w:b/>
          <w:bCs/>
          <w:szCs w:val="28"/>
        </w:rPr>
      </w:pPr>
      <w:r w:rsidRPr="00723996">
        <w:rPr>
          <w:szCs w:val="28"/>
        </w:rPr>
        <w:t>Осуществите дезинфекцию использованного оборудования.</w:t>
      </w:r>
    </w:p>
    <w:p w14:paraId="53D8691D" w14:textId="1009E5A7" w:rsidR="005D60C5" w:rsidRDefault="005D60C5" w:rsidP="005D60C5">
      <w:pPr>
        <w:jc w:val="both"/>
        <w:rPr>
          <w:b/>
          <w:bCs/>
          <w:szCs w:val="28"/>
        </w:rPr>
      </w:pPr>
    </w:p>
    <w:p w14:paraId="66BBE2AD" w14:textId="50F3EABA" w:rsidR="005D60C5" w:rsidRDefault="005D60C5" w:rsidP="005D60C5">
      <w:pPr>
        <w:jc w:val="both"/>
        <w:rPr>
          <w:b/>
          <w:bCs/>
          <w:szCs w:val="28"/>
        </w:rPr>
      </w:pPr>
    </w:p>
    <w:p w14:paraId="3880C048" w14:textId="3E5D5469" w:rsidR="005D60C5" w:rsidRDefault="005D60C5" w:rsidP="005D60C5">
      <w:pPr>
        <w:jc w:val="both"/>
        <w:rPr>
          <w:b/>
          <w:bCs/>
          <w:szCs w:val="28"/>
        </w:rPr>
      </w:pPr>
    </w:p>
    <w:p w14:paraId="1D7C1A36" w14:textId="3D0649D5" w:rsidR="005D60C5" w:rsidRDefault="005D60C5" w:rsidP="005D60C5">
      <w:pPr>
        <w:jc w:val="both"/>
        <w:rPr>
          <w:b/>
          <w:bCs/>
          <w:szCs w:val="28"/>
        </w:rPr>
      </w:pPr>
    </w:p>
    <w:p w14:paraId="354B3D68" w14:textId="227F8E22" w:rsidR="005D60C5" w:rsidRDefault="005D60C5" w:rsidP="005D60C5">
      <w:pPr>
        <w:jc w:val="both"/>
        <w:rPr>
          <w:b/>
          <w:bCs/>
          <w:szCs w:val="28"/>
        </w:rPr>
      </w:pPr>
    </w:p>
    <w:p w14:paraId="636F924C" w14:textId="77777777" w:rsidR="005D60C5" w:rsidRDefault="005D60C5" w:rsidP="005D60C5">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4A4C6292" w14:textId="77777777" w:rsidR="005D60C5" w:rsidRPr="005D60C5" w:rsidRDefault="005D60C5" w:rsidP="00A21532">
      <w:pPr>
        <w:pStyle w:val="a3"/>
        <w:numPr>
          <w:ilvl w:val="0"/>
          <w:numId w:val="7"/>
        </w:numPr>
        <w:spacing w:after="4" w:line="264" w:lineRule="auto"/>
        <w:ind w:right="53"/>
        <w:jc w:val="both"/>
        <w:rPr>
          <w:color w:val="000000"/>
          <w:szCs w:val="28"/>
        </w:rPr>
      </w:pPr>
      <w:r w:rsidRPr="005D60C5">
        <w:rPr>
          <w:szCs w:val="28"/>
        </w:rPr>
        <w:t>Внимательно прочитайте задание.</w:t>
      </w:r>
    </w:p>
    <w:p w14:paraId="6F6E69A1" w14:textId="77777777" w:rsidR="005D60C5" w:rsidRDefault="005D60C5" w:rsidP="005D60C5">
      <w:pPr>
        <w:autoSpaceDE w:val="0"/>
        <w:autoSpaceDN w:val="0"/>
        <w:adjustRightInd w:val="0"/>
        <w:spacing w:after="0" w:line="240" w:lineRule="auto"/>
        <w:jc w:val="both"/>
        <w:rPr>
          <w:rFonts w:ascii="Times New Roman" w:hAnsi="Times New Roman"/>
          <w:b/>
          <w:color w:val="000000"/>
          <w:sz w:val="28"/>
        </w:rPr>
      </w:pPr>
    </w:p>
    <w:p w14:paraId="79D74995" w14:textId="77777777" w:rsidR="005D60C5" w:rsidRDefault="005D60C5" w:rsidP="005D60C5">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32EE252" w14:textId="77777777" w:rsidR="005D60C5" w:rsidRPr="005D60C5" w:rsidRDefault="005D60C5" w:rsidP="00A21532">
      <w:pPr>
        <w:pStyle w:val="a3"/>
        <w:numPr>
          <w:ilvl w:val="0"/>
          <w:numId w:val="8"/>
        </w:numPr>
        <w:contextualSpacing/>
        <w:rPr>
          <w:szCs w:val="28"/>
        </w:rPr>
      </w:pPr>
      <w:r w:rsidRPr="005D60C5">
        <w:rPr>
          <w:szCs w:val="28"/>
        </w:rPr>
        <w:t>Максимальное время подготовки 25 минут</w:t>
      </w:r>
    </w:p>
    <w:p w14:paraId="48AD541B" w14:textId="77777777" w:rsidR="005D60C5" w:rsidRPr="005D60C5" w:rsidRDefault="005D60C5" w:rsidP="00A21532">
      <w:pPr>
        <w:pStyle w:val="a3"/>
        <w:numPr>
          <w:ilvl w:val="0"/>
          <w:numId w:val="8"/>
        </w:numPr>
        <w:contextualSpacing/>
        <w:rPr>
          <w:szCs w:val="28"/>
        </w:rPr>
      </w:pPr>
      <w:r w:rsidRPr="005D60C5">
        <w:rPr>
          <w:szCs w:val="28"/>
        </w:rPr>
        <w:t>Максимальное время на устный ответ 10 минут</w:t>
      </w:r>
    </w:p>
    <w:p w14:paraId="3C80745D" w14:textId="77777777" w:rsidR="005D60C5" w:rsidRPr="005D60C5" w:rsidRDefault="005D60C5" w:rsidP="00A21532">
      <w:pPr>
        <w:pStyle w:val="a3"/>
        <w:numPr>
          <w:ilvl w:val="0"/>
          <w:numId w:val="8"/>
        </w:numPr>
        <w:contextualSpacing/>
        <w:rPr>
          <w:szCs w:val="28"/>
        </w:rPr>
      </w:pPr>
      <w:r w:rsidRPr="005D60C5">
        <w:rPr>
          <w:szCs w:val="28"/>
        </w:rPr>
        <w:t>Максимальное время на выполнение манипуляции 5-7 минут</w:t>
      </w:r>
    </w:p>
    <w:p w14:paraId="26FCE47C" w14:textId="77777777" w:rsidR="005D60C5" w:rsidRDefault="005D60C5" w:rsidP="005D60C5">
      <w:pPr>
        <w:autoSpaceDE w:val="0"/>
        <w:autoSpaceDN w:val="0"/>
        <w:adjustRightInd w:val="0"/>
        <w:spacing w:after="0"/>
        <w:jc w:val="both"/>
        <w:rPr>
          <w:rFonts w:ascii="Times New Roman" w:hAnsi="Times New Roman" w:cs="Times New Roman"/>
          <w:b/>
          <w:color w:val="000000"/>
          <w:sz w:val="28"/>
          <w:szCs w:val="28"/>
        </w:rPr>
      </w:pPr>
    </w:p>
    <w:p w14:paraId="4ED63493" w14:textId="7937EAAC" w:rsidR="005D60C5" w:rsidRDefault="005D60C5" w:rsidP="005D60C5">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3. </w:t>
      </w:r>
    </w:p>
    <w:p w14:paraId="1CF3AD47" w14:textId="77777777" w:rsidR="005D60C5" w:rsidRPr="00F15633" w:rsidRDefault="005D60C5" w:rsidP="005D60C5">
      <w:pPr>
        <w:jc w:val="both"/>
        <w:rPr>
          <w:rFonts w:ascii="Times New Roman" w:hAnsi="Times New Roman"/>
          <w:sz w:val="28"/>
          <w:szCs w:val="28"/>
        </w:rPr>
      </w:pPr>
      <w:r w:rsidRPr="00F15633">
        <w:rPr>
          <w:rFonts w:ascii="Times New Roman" w:hAnsi="Times New Roman"/>
          <w:sz w:val="28"/>
          <w:szCs w:val="28"/>
        </w:rPr>
        <w:t xml:space="preserve">В онкологическом отделении находится на стационарном лечении мужчина 47 лет Серов Петр Васильевич с диагнозом рак желудка. Пациент предъявляет жалобы на рвоту, слабость, отсутствие аппетита, отвращение к мясной пище, похудание, сильные боли в эпигастральной области, отрыжку, вздутие живота. Пациент малоподвижен, подавлен, вступает в контакт с трудом, отказывается от посещения родственников, т. к. не хочет, чтобы они видели его в таком плохом состоянии, но высказывает опасение за их будущее из-за ухудшения финансового положения; пациент  замкнут, испытывает чувство страха смерти. Родственники переживают за родного человека и выражают активное желание осуществлять за ним уход в домашних условиях  после выписки. </w:t>
      </w:r>
    </w:p>
    <w:p w14:paraId="127C6F8B" w14:textId="4EB1277E" w:rsidR="005D60C5" w:rsidRPr="00F15633" w:rsidRDefault="005D60C5" w:rsidP="005D60C5">
      <w:pPr>
        <w:jc w:val="both"/>
        <w:rPr>
          <w:rFonts w:ascii="Times New Roman" w:hAnsi="Times New Roman"/>
          <w:sz w:val="28"/>
          <w:szCs w:val="28"/>
        </w:rPr>
      </w:pPr>
      <w:r w:rsidRPr="00F15633">
        <w:rPr>
          <w:rFonts w:ascii="Times New Roman" w:hAnsi="Times New Roman"/>
          <w:sz w:val="28"/>
          <w:szCs w:val="28"/>
        </w:rPr>
        <w:t>Объективно: состояние тяжелое, температура 37,9° С, АД 100\60, пульс 58 ударов в минуту, масса тела 45 кг при росте 175 см.,  кожные покровы бледные с землистым оттенком, больной резко истощен, при пальпации в эпигастральной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14:paraId="7D44FB11" w14:textId="1DA3E20C" w:rsidR="005D60C5" w:rsidRPr="00F15633" w:rsidRDefault="005D60C5" w:rsidP="005D60C5">
      <w:pPr>
        <w:jc w:val="both"/>
        <w:rPr>
          <w:rFonts w:ascii="Times New Roman" w:hAnsi="Times New Roman"/>
          <w:b/>
          <w:bCs/>
          <w:sz w:val="28"/>
          <w:szCs w:val="28"/>
        </w:rPr>
      </w:pPr>
      <w:r w:rsidRPr="00F15633">
        <w:rPr>
          <w:rFonts w:ascii="Times New Roman" w:hAnsi="Times New Roman"/>
          <w:b/>
          <w:bCs/>
          <w:sz w:val="28"/>
          <w:szCs w:val="28"/>
        </w:rPr>
        <w:t>Задание:</w:t>
      </w:r>
    </w:p>
    <w:p w14:paraId="1A8C20B7" w14:textId="77777777" w:rsidR="00F15633" w:rsidRPr="00F15633" w:rsidRDefault="005D60C5" w:rsidP="00A21532">
      <w:pPr>
        <w:pStyle w:val="a3"/>
        <w:numPr>
          <w:ilvl w:val="0"/>
          <w:numId w:val="9"/>
        </w:numPr>
        <w:jc w:val="both"/>
        <w:rPr>
          <w:b/>
          <w:bCs/>
          <w:szCs w:val="28"/>
        </w:rPr>
      </w:pPr>
      <w:r w:rsidRPr="00F15633">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F15633">
        <w:rPr>
          <w:szCs w:val="28"/>
        </w:rPr>
        <w:t>.</w:t>
      </w:r>
      <w:r w:rsidRPr="00F15633">
        <w:rPr>
          <w:szCs w:val="28"/>
        </w:rPr>
        <w:t xml:space="preserve"> </w:t>
      </w:r>
    </w:p>
    <w:p w14:paraId="69AA173D" w14:textId="77777777" w:rsidR="00F15633" w:rsidRPr="00F15633" w:rsidRDefault="005D60C5" w:rsidP="00A21532">
      <w:pPr>
        <w:pStyle w:val="a3"/>
        <w:numPr>
          <w:ilvl w:val="0"/>
          <w:numId w:val="9"/>
        </w:numPr>
        <w:jc w:val="both"/>
        <w:rPr>
          <w:b/>
          <w:bCs/>
          <w:szCs w:val="28"/>
        </w:rPr>
      </w:pPr>
      <w:r w:rsidRPr="00F15633">
        <w:rPr>
          <w:szCs w:val="28"/>
        </w:rPr>
        <w:t>Обучите родственников пациента измерять артериальное давление</w:t>
      </w:r>
      <w:r w:rsidR="00F15633">
        <w:rPr>
          <w:szCs w:val="28"/>
        </w:rPr>
        <w:t>.</w:t>
      </w:r>
    </w:p>
    <w:p w14:paraId="38BCEB18" w14:textId="77777777" w:rsidR="00F15633" w:rsidRPr="00F15633" w:rsidRDefault="005D60C5" w:rsidP="00A21532">
      <w:pPr>
        <w:pStyle w:val="a3"/>
        <w:numPr>
          <w:ilvl w:val="0"/>
          <w:numId w:val="9"/>
        </w:numPr>
        <w:jc w:val="both"/>
        <w:rPr>
          <w:b/>
          <w:bCs/>
          <w:szCs w:val="28"/>
        </w:rPr>
      </w:pPr>
      <w:r w:rsidRPr="00F15633">
        <w:rPr>
          <w:szCs w:val="28"/>
        </w:rPr>
        <w:t>Занесите в температурный лист исходные данные пациента</w:t>
      </w:r>
      <w:r w:rsidR="00F15633">
        <w:rPr>
          <w:szCs w:val="28"/>
        </w:rPr>
        <w:t>.</w:t>
      </w:r>
      <w:r w:rsidRPr="00F15633">
        <w:rPr>
          <w:szCs w:val="28"/>
        </w:rPr>
        <w:t xml:space="preserve"> </w:t>
      </w:r>
    </w:p>
    <w:p w14:paraId="0D6C8C00" w14:textId="77777777" w:rsidR="00F15633" w:rsidRPr="00F15633" w:rsidRDefault="005D60C5" w:rsidP="00A21532">
      <w:pPr>
        <w:pStyle w:val="a3"/>
        <w:numPr>
          <w:ilvl w:val="0"/>
          <w:numId w:val="9"/>
        </w:numPr>
        <w:jc w:val="both"/>
        <w:rPr>
          <w:b/>
          <w:bCs/>
          <w:szCs w:val="28"/>
        </w:rPr>
      </w:pPr>
      <w:r w:rsidRPr="00F15633">
        <w:rPr>
          <w:szCs w:val="28"/>
        </w:rPr>
        <w:t>Смените нательное и постельное белье продольным способом тяжелобольному пациенту</w:t>
      </w:r>
      <w:r w:rsidR="00F15633">
        <w:rPr>
          <w:szCs w:val="28"/>
        </w:rPr>
        <w:t>, расскажите алгоритм.</w:t>
      </w:r>
    </w:p>
    <w:p w14:paraId="3323B8B5" w14:textId="7628875B" w:rsidR="005D60C5" w:rsidRPr="00F15633" w:rsidRDefault="005D60C5" w:rsidP="00A21532">
      <w:pPr>
        <w:pStyle w:val="a3"/>
        <w:numPr>
          <w:ilvl w:val="0"/>
          <w:numId w:val="9"/>
        </w:numPr>
        <w:jc w:val="both"/>
        <w:rPr>
          <w:b/>
          <w:bCs/>
          <w:szCs w:val="28"/>
        </w:rPr>
      </w:pPr>
      <w:r w:rsidRPr="00F15633">
        <w:rPr>
          <w:szCs w:val="28"/>
        </w:rPr>
        <w:t>Утилизируйте использованные перчатки, обработайте руки на гигиеническом уровне</w:t>
      </w:r>
      <w:r w:rsidR="00F15633">
        <w:rPr>
          <w:szCs w:val="28"/>
        </w:rPr>
        <w:t>.</w:t>
      </w:r>
    </w:p>
    <w:p w14:paraId="23389252" w14:textId="4C5219D9" w:rsidR="005D60C5" w:rsidRDefault="005D60C5" w:rsidP="005D60C5">
      <w:pPr>
        <w:jc w:val="both"/>
        <w:rPr>
          <w:b/>
          <w:bCs/>
          <w:szCs w:val="28"/>
        </w:rPr>
      </w:pPr>
    </w:p>
    <w:p w14:paraId="04B66D4E" w14:textId="232BDEDC" w:rsidR="005D60C5" w:rsidRDefault="005D60C5" w:rsidP="005D60C5">
      <w:pPr>
        <w:jc w:val="both"/>
        <w:rPr>
          <w:b/>
          <w:bCs/>
          <w:szCs w:val="28"/>
        </w:rPr>
      </w:pPr>
    </w:p>
    <w:p w14:paraId="65115691" w14:textId="6532DECD" w:rsidR="004A3C6E" w:rsidRDefault="004A3C6E" w:rsidP="005D60C5">
      <w:pPr>
        <w:jc w:val="both"/>
        <w:rPr>
          <w:b/>
          <w:bCs/>
          <w:szCs w:val="28"/>
        </w:rPr>
      </w:pPr>
    </w:p>
    <w:p w14:paraId="6B9A4E6A" w14:textId="19BF2096" w:rsidR="004A3C6E" w:rsidRDefault="004A3C6E" w:rsidP="005D60C5">
      <w:pPr>
        <w:jc w:val="both"/>
        <w:rPr>
          <w:b/>
          <w:bCs/>
          <w:szCs w:val="28"/>
        </w:rPr>
      </w:pPr>
    </w:p>
    <w:p w14:paraId="5451D982" w14:textId="631220D9" w:rsidR="004A3C6E" w:rsidRDefault="004A3C6E" w:rsidP="005D60C5">
      <w:pPr>
        <w:jc w:val="both"/>
        <w:rPr>
          <w:b/>
          <w:bCs/>
          <w:szCs w:val="28"/>
        </w:rPr>
      </w:pPr>
    </w:p>
    <w:p w14:paraId="1FE96799" w14:textId="77777777" w:rsidR="004A3C6E" w:rsidRDefault="004A3C6E" w:rsidP="004A3C6E">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583813D9" w14:textId="77777777" w:rsidR="004A3C6E" w:rsidRDefault="004A3C6E" w:rsidP="00A21532">
      <w:pPr>
        <w:pStyle w:val="a3"/>
        <w:numPr>
          <w:ilvl w:val="0"/>
          <w:numId w:val="10"/>
        </w:numPr>
        <w:spacing w:after="4" w:line="264" w:lineRule="auto"/>
        <w:ind w:right="53"/>
        <w:jc w:val="both"/>
        <w:rPr>
          <w:color w:val="000000"/>
          <w:szCs w:val="28"/>
        </w:rPr>
      </w:pPr>
      <w:r>
        <w:rPr>
          <w:szCs w:val="28"/>
        </w:rPr>
        <w:t>Внимательно прочитайте задание.</w:t>
      </w:r>
    </w:p>
    <w:p w14:paraId="7A5E5FAB" w14:textId="77777777" w:rsidR="004A3C6E" w:rsidRDefault="004A3C6E" w:rsidP="004A3C6E">
      <w:pPr>
        <w:autoSpaceDE w:val="0"/>
        <w:autoSpaceDN w:val="0"/>
        <w:adjustRightInd w:val="0"/>
        <w:spacing w:after="0" w:line="240" w:lineRule="auto"/>
        <w:jc w:val="both"/>
        <w:rPr>
          <w:rFonts w:ascii="Times New Roman" w:hAnsi="Times New Roman"/>
          <w:b/>
          <w:color w:val="000000"/>
          <w:sz w:val="28"/>
        </w:rPr>
      </w:pPr>
    </w:p>
    <w:p w14:paraId="11891C49" w14:textId="77777777" w:rsidR="004A3C6E" w:rsidRDefault="004A3C6E" w:rsidP="004A3C6E">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40EC50E" w14:textId="77777777" w:rsidR="004A3C6E" w:rsidRDefault="004A3C6E" w:rsidP="00A21532">
      <w:pPr>
        <w:pStyle w:val="a3"/>
        <w:numPr>
          <w:ilvl w:val="0"/>
          <w:numId w:val="11"/>
        </w:numPr>
        <w:contextualSpacing/>
        <w:rPr>
          <w:szCs w:val="28"/>
        </w:rPr>
      </w:pPr>
      <w:r>
        <w:rPr>
          <w:szCs w:val="28"/>
        </w:rPr>
        <w:t>Максимальное время подготовки 25 минут</w:t>
      </w:r>
    </w:p>
    <w:p w14:paraId="55AA8E30" w14:textId="77777777" w:rsidR="004A3C6E" w:rsidRDefault="004A3C6E" w:rsidP="00A21532">
      <w:pPr>
        <w:pStyle w:val="a3"/>
        <w:numPr>
          <w:ilvl w:val="0"/>
          <w:numId w:val="11"/>
        </w:numPr>
        <w:contextualSpacing/>
        <w:rPr>
          <w:szCs w:val="28"/>
        </w:rPr>
      </w:pPr>
      <w:r>
        <w:rPr>
          <w:szCs w:val="28"/>
        </w:rPr>
        <w:t>Максимальное время на устный ответ 10 минут</w:t>
      </w:r>
    </w:p>
    <w:p w14:paraId="0B1DBB0E" w14:textId="77777777" w:rsidR="004A3C6E" w:rsidRDefault="004A3C6E" w:rsidP="00A21532">
      <w:pPr>
        <w:pStyle w:val="a3"/>
        <w:numPr>
          <w:ilvl w:val="0"/>
          <w:numId w:val="11"/>
        </w:numPr>
        <w:contextualSpacing/>
        <w:rPr>
          <w:szCs w:val="28"/>
        </w:rPr>
      </w:pPr>
      <w:r>
        <w:rPr>
          <w:szCs w:val="28"/>
        </w:rPr>
        <w:t>Максимальное время на выполнение манипуляции 5-7 минут</w:t>
      </w:r>
    </w:p>
    <w:p w14:paraId="0E9DC5FB" w14:textId="77777777" w:rsidR="004A3C6E" w:rsidRDefault="004A3C6E" w:rsidP="004A3C6E">
      <w:pPr>
        <w:autoSpaceDE w:val="0"/>
        <w:autoSpaceDN w:val="0"/>
        <w:adjustRightInd w:val="0"/>
        <w:spacing w:after="0"/>
        <w:jc w:val="both"/>
        <w:rPr>
          <w:rFonts w:ascii="Times New Roman" w:hAnsi="Times New Roman" w:cs="Times New Roman"/>
          <w:b/>
          <w:color w:val="000000"/>
          <w:sz w:val="28"/>
          <w:szCs w:val="28"/>
        </w:rPr>
      </w:pPr>
    </w:p>
    <w:p w14:paraId="55C0E302" w14:textId="671FDEAD" w:rsidR="004A3C6E" w:rsidRDefault="004A3C6E" w:rsidP="004A3C6E">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4. </w:t>
      </w:r>
    </w:p>
    <w:p w14:paraId="1A466B5C" w14:textId="77777777" w:rsidR="004A3C6E" w:rsidRPr="004A3C6E" w:rsidRDefault="004A3C6E" w:rsidP="004A3C6E">
      <w:pPr>
        <w:jc w:val="both"/>
        <w:rPr>
          <w:rFonts w:ascii="Times New Roman" w:hAnsi="Times New Roman"/>
          <w:sz w:val="28"/>
          <w:szCs w:val="28"/>
        </w:rPr>
      </w:pPr>
      <w:r w:rsidRPr="004A3C6E">
        <w:rPr>
          <w:rFonts w:ascii="Times New Roman" w:hAnsi="Times New Roman"/>
          <w:sz w:val="28"/>
          <w:szCs w:val="28"/>
        </w:rPr>
        <w:t>23 апреля 2012 года в 21.00 в  стационар поступила Петрова Варвара Андреевна, проживающая в г. Красноярске по адресу Улица  Мичурина 115, кв. 230. Варваре Андреевне 45 лет, она работает бухгалтером в фирме «Партнер и Ко» Пациентку доставила скорая помощь с предварительным диагнозом хронический холецистит, стадия обострения. При поступлении пациентка предъявляла  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в течение которых, для предупреждения обострений заболевания, периодически самостоятельно, без рекомендаций врача, ограничивала себя во вредной пище (со слов пациентки).  Ухудшение,  наступившее в течение последней недели, пациентка связывает с  новогодними праздниками, во время которых она позволяла себе много разнообразной, в том числе и жирной пищи. Пациентка тревожная, депрессивная, жалуется на усталость, плохой сон, говорит, что не верит в успех лечения, выражает опасение за свое здоровье.</w:t>
      </w:r>
    </w:p>
    <w:p w14:paraId="49830FC1" w14:textId="18A6BB66" w:rsidR="004A3C6E" w:rsidRPr="004A3C6E" w:rsidRDefault="004A3C6E" w:rsidP="004A3C6E">
      <w:pPr>
        <w:jc w:val="both"/>
        <w:rPr>
          <w:rFonts w:ascii="Times New Roman" w:hAnsi="Times New Roman"/>
          <w:sz w:val="28"/>
          <w:szCs w:val="28"/>
        </w:rPr>
      </w:pPr>
      <w:r w:rsidRPr="004A3C6E">
        <w:rPr>
          <w:rFonts w:ascii="Times New Roman" w:hAnsi="Times New Roman"/>
          <w:sz w:val="28"/>
          <w:szCs w:val="28"/>
        </w:rPr>
        <w:t>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уд./мин. АД 130/70 мм рт. ст., ЧДД 20 в мин.</w:t>
      </w:r>
    </w:p>
    <w:p w14:paraId="200C2B42" w14:textId="77777777" w:rsidR="004A3C6E" w:rsidRPr="004A3C6E" w:rsidRDefault="004A3C6E" w:rsidP="004A3C6E">
      <w:pPr>
        <w:jc w:val="both"/>
        <w:rPr>
          <w:rFonts w:ascii="Times New Roman" w:hAnsi="Times New Roman"/>
          <w:b/>
          <w:bCs/>
          <w:sz w:val="28"/>
          <w:szCs w:val="28"/>
        </w:rPr>
      </w:pPr>
      <w:r w:rsidRPr="004A3C6E">
        <w:rPr>
          <w:rFonts w:ascii="Times New Roman" w:hAnsi="Times New Roman"/>
          <w:b/>
          <w:bCs/>
          <w:sz w:val="28"/>
          <w:szCs w:val="28"/>
        </w:rPr>
        <w:t>Задание:</w:t>
      </w:r>
    </w:p>
    <w:p w14:paraId="3A1A0B8C" w14:textId="77777777" w:rsidR="004A3C6E" w:rsidRPr="004A3C6E" w:rsidRDefault="004A3C6E" w:rsidP="00A21532">
      <w:pPr>
        <w:pStyle w:val="a3"/>
        <w:numPr>
          <w:ilvl w:val="0"/>
          <w:numId w:val="12"/>
        </w:numPr>
        <w:jc w:val="both"/>
        <w:rPr>
          <w:szCs w:val="28"/>
        </w:rPr>
      </w:pPr>
      <w:r w:rsidRPr="004A3C6E">
        <w:rPr>
          <w:szCs w:val="28"/>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14:paraId="3BDA985F" w14:textId="77777777" w:rsidR="004A3C6E" w:rsidRPr="004A3C6E" w:rsidRDefault="004A3C6E" w:rsidP="00A21532">
      <w:pPr>
        <w:pStyle w:val="a3"/>
        <w:numPr>
          <w:ilvl w:val="0"/>
          <w:numId w:val="12"/>
        </w:numPr>
        <w:jc w:val="both"/>
        <w:rPr>
          <w:szCs w:val="28"/>
        </w:rPr>
      </w:pPr>
      <w:r w:rsidRPr="004A3C6E">
        <w:rPr>
          <w:szCs w:val="28"/>
        </w:rPr>
        <w:t>Заполните  титульную часть медицинской карты стационарного больного.</w:t>
      </w:r>
    </w:p>
    <w:p w14:paraId="3A7BF514" w14:textId="77777777" w:rsidR="004A3C6E" w:rsidRPr="004A3C6E" w:rsidRDefault="004A3C6E" w:rsidP="00A21532">
      <w:pPr>
        <w:pStyle w:val="a3"/>
        <w:numPr>
          <w:ilvl w:val="0"/>
          <w:numId w:val="12"/>
        </w:numPr>
        <w:jc w:val="both"/>
        <w:rPr>
          <w:szCs w:val="28"/>
        </w:rPr>
      </w:pPr>
      <w:r w:rsidRPr="004A3C6E">
        <w:rPr>
          <w:szCs w:val="28"/>
        </w:rPr>
        <w:t xml:space="preserve">Обучите пациентку правильному питанию. </w:t>
      </w:r>
    </w:p>
    <w:p w14:paraId="21B7254E" w14:textId="77777777" w:rsidR="004A3C6E" w:rsidRPr="004A3C6E" w:rsidRDefault="004A3C6E" w:rsidP="00A21532">
      <w:pPr>
        <w:pStyle w:val="a3"/>
        <w:numPr>
          <w:ilvl w:val="0"/>
          <w:numId w:val="12"/>
        </w:numPr>
        <w:jc w:val="both"/>
        <w:rPr>
          <w:szCs w:val="28"/>
        </w:rPr>
      </w:pPr>
      <w:r w:rsidRPr="004A3C6E">
        <w:rPr>
          <w:szCs w:val="28"/>
        </w:rPr>
        <w:t xml:space="preserve">Подготовьте пациентку к УЗИ органов брюшной полости. </w:t>
      </w:r>
    </w:p>
    <w:p w14:paraId="4F6FEBD4" w14:textId="0B553B58" w:rsidR="004A3C6E" w:rsidRDefault="004A3C6E" w:rsidP="00A21532">
      <w:pPr>
        <w:pStyle w:val="a3"/>
        <w:numPr>
          <w:ilvl w:val="0"/>
          <w:numId w:val="12"/>
        </w:numPr>
        <w:jc w:val="both"/>
        <w:rPr>
          <w:szCs w:val="28"/>
        </w:rPr>
      </w:pPr>
      <w:r w:rsidRPr="004A3C6E">
        <w:rPr>
          <w:szCs w:val="28"/>
        </w:rPr>
        <w:t>Введите внутримышечно, по назначению врача, папаверина гидрохлорид  2 мл 2% раствора, расскажите алгоритм.</w:t>
      </w:r>
    </w:p>
    <w:p w14:paraId="5FD24BC6" w14:textId="4D5CE7A2" w:rsidR="004A3C6E" w:rsidRDefault="004A3C6E" w:rsidP="004A3C6E">
      <w:pPr>
        <w:jc w:val="both"/>
        <w:rPr>
          <w:szCs w:val="28"/>
        </w:rPr>
      </w:pPr>
    </w:p>
    <w:p w14:paraId="002F009B" w14:textId="2636EA1D" w:rsidR="004A3C6E" w:rsidRDefault="004A3C6E" w:rsidP="004A3C6E">
      <w:pPr>
        <w:jc w:val="both"/>
        <w:rPr>
          <w:szCs w:val="28"/>
        </w:rPr>
      </w:pPr>
    </w:p>
    <w:p w14:paraId="23C03008" w14:textId="1EFF6E70" w:rsidR="004A3C6E" w:rsidRDefault="004A3C6E" w:rsidP="004A3C6E">
      <w:pPr>
        <w:jc w:val="both"/>
        <w:rPr>
          <w:szCs w:val="28"/>
        </w:rPr>
      </w:pPr>
    </w:p>
    <w:p w14:paraId="22BE653E" w14:textId="77777777" w:rsidR="004A3C6E" w:rsidRDefault="004A3C6E" w:rsidP="004A3C6E">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7D3EB391" w14:textId="77777777" w:rsidR="004A3C6E" w:rsidRPr="004A3C6E" w:rsidRDefault="004A3C6E" w:rsidP="00A21532">
      <w:pPr>
        <w:pStyle w:val="a3"/>
        <w:numPr>
          <w:ilvl w:val="0"/>
          <w:numId w:val="13"/>
        </w:numPr>
        <w:spacing w:after="4" w:line="264" w:lineRule="auto"/>
        <w:ind w:right="53"/>
        <w:jc w:val="both"/>
        <w:rPr>
          <w:color w:val="000000"/>
          <w:szCs w:val="28"/>
        </w:rPr>
      </w:pPr>
      <w:r w:rsidRPr="004A3C6E">
        <w:rPr>
          <w:szCs w:val="28"/>
        </w:rPr>
        <w:t>Внимательно прочитайте задание.</w:t>
      </w:r>
    </w:p>
    <w:p w14:paraId="697BBCC8" w14:textId="77777777" w:rsidR="004A3C6E" w:rsidRDefault="004A3C6E" w:rsidP="004A3C6E">
      <w:pPr>
        <w:autoSpaceDE w:val="0"/>
        <w:autoSpaceDN w:val="0"/>
        <w:adjustRightInd w:val="0"/>
        <w:spacing w:after="0" w:line="240" w:lineRule="auto"/>
        <w:jc w:val="both"/>
        <w:rPr>
          <w:rFonts w:ascii="Times New Roman" w:hAnsi="Times New Roman"/>
          <w:b/>
          <w:color w:val="000000"/>
          <w:sz w:val="28"/>
        </w:rPr>
      </w:pPr>
    </w:p>
    <w:p w14:paraId="4B062F47" w14:textId="77777777" w:rsidR="004A3C6E" w:rsidRDefault="004A3C6E" w:rsidP="004A3C6E">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4750A2D7" w14:textId="77777777" w:rsidR="004A3C6E" w:rsidRPr="004A3C6E" w:rsidRDefault="004A3C6E" w:rsidP="00A21532">
      <w:pPr>
        <w:pStyle w:val="a3"/>
        <w:numPr>
          <w:ilvl w:val="0"/>
          <w:numId w:val="14"/>
        </w:numPr>
        <w:contextualSpacing/>
        <w:rPr>
          <w:szCs w:val="28"/>
        </w:rPr>
      </w:pPr>
      <w:r w:rsidRPr="004A3C6E">
        <w:rPr>
          <w:szCs w:val="28"/>
        </w:rPr>
        <w:t>Максимальное время подготовки 25 минут</w:t>
      </w:r>
    </w:p>
    <w:p w14:paraId="7B83E918" w14:textId="77777777" w:rsidR="004A3C6E" w:rsidRPr="004A3C6E" w:rsidRDefault="004A3C6E" w:rsidP="00A21532">
      <w:pPr>
        <w:pStyle w:val="a3"/>
        <w:numPr>
          <w:ilvl w:val="0"/>
          <w:numId w:val="14"/>
        </w:numPr>
        <w:contextualSpacing/>
        <w:rPr>
          <w:szCs w:val="28"/>
        </w:rPr>
      </w:pPr>
      <w:r w:rsidRPr="004A3C6E">
        <w:rPr>
          <w:szCs w:val="28"/>
        </w:rPr>
        <w:t>Максимальное время на устный ответ 10 минут</w:t>
      </w:r>
    </w:p>
    <w:p w14:paraId="0E923981" w14:textId="77777777" w:rsidR="004A3C6E" w:rsidRPr="004A3C6E" w:rsidRDefault="004A3C6E" w:rsidP="00A21532">
      <w:pPr>
        <w:pStyle w:val="a3"/>
        <w:numPr>
          <w:ilvl w:val="0"/>
          <w:numId w:val="14"/>
        </w:numPr>
        <w:contextualSpacing/>
        <w:rPr>
          <w:szCs w:val="28"/>
        </w:rPr>
      </w:pPr>
      <w:r w:rsidRPr="004A3C6E">
        <w:rPr>
          <w:szCs w:val="28"/>
        </w:rPr>
        <w:t>Максимальное время на выполнение манипуляции 5-7 минут</w:t>
      </w:r>
    </w:p>
    <w:p w14:paraId="1AB4C00A" w14:textId="77777777" w:rsidR="004A3C6E" w:rsidRDefault="004A3C6E" w:rsidP="004A3C6E">
      <w:pPr>
        <w:autoSpaceDE w:val="0"/>
        <w:autoSpaceDN w:val="0"/>
        <w:adjustRightInd w:val="0"/>
        <w:spacing w:after="0"/>
        <w:jc w:val="both"/>
        <w:rPr>
          <w:rFonts w:ascii="Times New Roman" w:hAnsi="Times New Roman" w:cs="Times New Roman"/>
          <w:b/>
          <w:color w:val="000000"/>
          <w:sz w:val="28"/>
          <w:szCs w:val="28"/>
        </w:rPr>
      </w:pPr>
    </w:p>
    <w:p w14:paraId="2337FFA0" w14:textId="7D975EA7" w:rsidR="004A3C6E" w:rsidRDefault="004A3C6E" w:rsidP="004A3C6E">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5. </w:t>
      </w:r>
    </w:p>
    <w:p w14:paraId="017705A7" w14:textId="77777777" w:rsidR="004A3C6E" w:rsidRPr="004A3C6E" w:rsidRDefault="004A3C6E" w:rsidP="004A3C6E">
      <w:pPr>
        <w:spacing w:after="0" w:line="240" w:lineRule="auto"/>
        <w:jc w:val="both"/>
        <w:rPr>
          <w:rFonts w:ascii="Times New Roman" w:hAnsi="Times New Roman"/>
          <w:sz w:val="28"/>
          <w:szCs w:val="28"/>
        </w:rPr>
      </w:pPr>
      <w:r w:rsidRPr="004A3C6E">
        <w:rPr>
          <w:rFonts w:ascii="Times New Roman" w:hAnsi="Times New Roman"/>
          <w:sz w:val="28"/>
          <w:szCs w:val="28"/>
        </w:rPr>
        <w:t>Пациент Р., 35 лет доставлен в приемное отделение больницы машиной скорой помощи. После  осмотра врача приемного отделения пациент направлен в нефрологическое отделение с диагнозом обострение хронического пиелонефрита. Пациент предъявляет 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При опросе пациента выяснено, что он страдает хроническим пиелонефритом в течение 6 лет. Пациент беспокоен, тревожится за свое состояние, сомневается в успехе лечения.</w:t>
      </w:r>
    </w:p>
    <w:p w14:paraId="483C75C2" w14:textId="27F190F1" w:rsidR="004A3C6E" w:rsidRPr="004A3C6E" w:rsidRDefault="004A3C6E" w:rsidP="004A3C6E">
      <w:pPr>
        <w:spacing w:after="0" w:line="240" w:lineRule="auto"/>
        <w:jc w:val="both"/>
        <w:rPr>
          <w:rFonts w:ascii="Times New Roman" w:hAnsi="Times New Roman"/>
          <w:sz w:val="28"/>
          <w:szCs w:val="28"/>
        </w:rPr>
      </w:pPr>
      <w:r w:rsidRPr="004A3C6E">
        <w:rPr>
          <w:rFonts w:ascii="Times New Roman" w:hAnsi="Times New Roman"/>
          <w:sz w:val="28"/>
          <w:szCs w:val="28"/>
        </w:rPr>
        <w:t>Объективно: температура 38,8°С. Состояние средней тяжести. Сознание ясное. Гиперемия лица. Кожные покровы чистые, подкожно-жировая клетчатка слабо развита. Пульс 98 уд./мин., напряжен, АД 150/95 мм рт. ст. Язык сухой, обложен белым налетом. Живот мягкий, безболезненный, симптом Пастернацкого положительный с обеих сторон. Пациенту назначена экскреторная урография.</w:t>
      </w:r>
    </w:p>
    <w:p w14:paraId="20C79EDA" w14:textId="77777777" w:rsidR="00184FAE" w:rsidRDefault="00184FAE" w:rsidP="004A3C6E">
      <w:pPr>
        <w:spacing w:after="0" w:line="240" w:lineRule="auto"/>
        <w:jc w:val="both"/>
        <w:rPr>
          <w:rFonts w:ascii="Times New Roman" w:hAnsi="Times New Roman"/>
          <w:b/>
          <w:bCs/>
          <w:sz w:val="28"/>
          <w:szCs w:val="28"/>
        </w:rPr>
      </w:pPr>
    </w:p>
    <w:p w14:paraId="3DC99959" w14:textId="2525E1E5" w:rsidR="004A3C6E" w:rsidRDefault="004A3C6E" w:rsidP="004A3C6E">
      <w:pPr>
        <w:spacing w:after="0" w:line="240" w:lineRule="auto"/>
        <w:jc w:val="both"/>
        <w:rPr>
          <w:rFonts w:ascii="Times New Roman" w:hAnsi="Times New Roman"/>
          <w:b/>
          <w:bCs/>
          <w:sz w:val="28"/>
          <w:szCs w:val="28"/>
        </w:rPr>
      </w:pPr>
      <w:r w:rsidRPr="004A3C6E">
        <w:rPr>
          <w:rFonts w:ascii="Times New Roman" w:hAnsi="Times New Roman"/>
          <w:b/>
          <w:bCs/>
          <w:sz w:val="28"/>
          <w:szCs w:val="28"/>
        </w:rPr>
        <w:t>Задание:</w:t>
      </w:r>
    </w:p>
    <w:p w14:paraId="3957D9B8" w14:textId="77777777" w:rsidR="00184FAE" w:rsidRPr="004A3C6E" w:rsidRDefault="00184FAE" w:rsidP="004A3C6E">
      <w:pPr>
        <w:spacing w:after="0" w:line="240" w:lineRule="auto"/>
        <w:jc w:val="both"/>
        <w:rPr>
          <w:rFonts w:ascii="Times New Roman" w:hAnsi="Times New Roman"/>
          <w:b/>
          <w:bCs/>
          <w:sz w:val="28"/>
          <w:szCs w:val="28"/>
        </w:rPr>
      </w:pPr>
    </w:p>
    <w:p w14:paraId="07AC6C9F" w14:textId="77777777" w:rsidR="002C3319" w:rsidRPr="002C3319" w:rsidRDefault="004A3C6E" w:rsidP="00A21532">
      <w:pPr>
        <w:pStyle w:val="a3"/>
        <w:numPr>
          <w:ilvl w:val="0"/>
          <w:numId w:val="15"/>
        </w:numPr>
        <w:jc w:val="both"/>
        <w:rPr>
          <w:szCs w:val="28"/>
        </w:rPr>
      </w:pPr>
      <w:r w:rsidRPr="002C3319">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2C3319" w:rsidRPr="002C3319">
        <w:rPr>
          <w:szCs w:val="28"/>
        </w:rPr>
        <w:t>.</w:t>
      </w:r>
      <w:r w:rsidRPr="002C3319">
        <w:rPr>
          <w:szCs w:val="28"/>
        </w:rPr>
        <w:t xml:space="preserve"> </w:t>
      </w:r>
    </w:p>
    <w:p w14:paraId="478AC377" w14:textId="31797DFA" w:rsidR="002C3319" w:rsidRPr="002C3319" w:rsidRDefault="004A3C6E" w:rsidP="00A21532">
      <w:pPr>
        <w:pStyle w:val="a3"/>
        <w:numPr>
          <w:ilvl w:val="0"/>
          <w:numId w:val="15"/>
        </w:numPr>
        <w:jc w:val="both"/>
        <w:rPr>
          <w:szCs w:val="28"/>
        </w:rPr>
      </w:pPr>
      <w:r w:rsidRPr="002C3319">
        <w:rPr>
          <w:szCs w:val="28"/>
        </w:rPr>
        <w:t>Обучите  пациента  правилам подготовки к внутривенной (экскреторной) пиелографии</w:t>
      </w:r>
      <w:r w:rsidR="002C3319" w:rsidRPr="002C3319">
        <w:rPr>
          <w:szCs w:val="28"/>
        </w:rPr>
        <w:t>.</w:t>
      </w:r>
    </w:p>
    <w:p w14:paraId="18E1258B" w14:textId="77777777" w:rsidR="002C3319" w:rsidRPr="002C3319" w:rsidRDefault="004A3C6E" w:rsidP="00A21532">
      <w:pPr>
        <w:pStyle w:val="a3"/>
        <w:numPr>
          <w:ilvl w:val="0"/>
          <w:numId w:val="15"/>
        </w:numPr>
        <w:jc w:val="both"/>
        <w:rPr>
          <w:szCs w:val="28"/>
        </w:rPr>
      </w:pPr>
      <w:r w:rsidRPr="002C3319">
        <w:rPr>
          <w:szCs w:val="28"/>
        </w:rPr>
        <w:t>Заполните направление на исследование</w:t>
      </w:r>
      <w:r w:rsidR="002C3319" w:rsidRPr="002C3319">
        <w:rPr>
          <w:szCs w:val="28"/>
        </w:rPr>
        <w:t>.</w:t>
      </w:r>
      <w:r w:rsidRPr="002C3319">
        <w:rPr>
          <w:szCs w:val="28"/>
        </w:rPr>
        <w:t xml:space="preserve"> </w:t>
      </w:r>
    </w:p>
    <w:p w14:paraId="5BF79B6F" w14:textId="77777777" w:rsidR="002C3319" w:rsidRDefault="004A3C6E" w:rsidP="00A21532">
      <w:pPr>
        <w:pStyle w:val="a3"/>
        <w:numPr>
          <w:ilvl w:val="0"/>
          <w:numId w:val="15"/>
        </w:numPr>
        <w:jc w:val="both"/>
        <w:rPr>
          <w:szCs w:val="28"/>
        </w:rPr>
      </w:pPr>
      <w:r w:rsidRPr="002C3319">
        <w:rPr>
          <w:szCs w:val="28"/>
        </w:rPr>
        <w:t>Дайте пациенту рекомендации по питанию, составьте меню на 1 день</w:t>
      </w:r>
      <w:r w:rsidR="002C3319" w:rsidRPr="002C3319">
        <w:rPr>
          <w:szCs w:val="28"/>
        </w:rPr>
        <w:t>.</w:t>
      </w:r>
      <w:r w:rsidRPr="002C3319">
        <w:rPr>
          <w:szCs w:val="28"/>
        </w:rPr>
        <w:t xml:space="preserve"> </w:t>
      </w:r>
    </w:p>
    <w:p w14:paraId="7952237F" w14:textId="41F7D6C8" w:rsidR="004A3C6E" w:rsidRPr="002C3319" w:rsidRDefault="004A3C6E" w:rsidP="00A21532">
      <w:pPr>
        <w:pStyle w:val="a3"/>
        <w:numPr>
          <w:ilvl w:val="0"/>
          <w:numId w:val="15"/>
        </w:numPr>
        <w:jc w:val="both"/>
        <w:rPr>
          <w:szCs w:val="28"/>
        </w:rPr>
      </w:pPr>
      <w:r w:rsidRPr="002C3319">
        <w:rPr>
          <w:szCs w:val="28"/>
        </w:rPr>
        <w:t>Продемонстрируйте на муляже технику катетеризации мочевого пузыря</w:t>
      </w:r>
      <w:r w:rsidR="002C3319" w:rsidRPr="002C3319">
        <w:rPr>
          <w:szCs w:val="28"/>
        </w:rPr>
        <w:t>, расскажите алгоритм.</w:t>
      </w:r>
    </w:p>
    <w:p w14:paraId="486E3237" w14:textId="4AD32D2D" w:rsidR="005D60C5" w:rsidRDefault="005D60C5" w:rsidP="005D60C5">
      <w:pPr>
        <w:jc w:val="both"/>
        <w:rPr>
          <w:b/>
          <w:bCs/>
          <w:szCs w:val="28"/>
        </w:rPr>
      </w:pPr>
    </w:p>
    <w:p w14:paraId="2279057F" w14:textId="17D48D11" w:rsidR="00184FAE" w:rsidRDefault="00184FAE" w:rsidP="005D60C5">
      <w:pPr>
        <w:jc w:val="both"/>
        <w:rPr>
          <w:b/>
          <w:bCs/>
          <w:szCs w:val="28"/>
        </w:rPr>
      </w:pPr>
    </w:p>
    <w:p w14:paraId="503473EE" w14:textId="0750587E" w:rsidR="00184FAE" w:rsidRDefault="00184FAE" w:rsidP="005D60C5">
      <w:pPr>
        <w:jc w:val="both"/>
        <w:rPr>
          <w:b/>
          <w:bCs/>
          <w:szCs w:val="28"/>
        </w:rPr>
      </w:pPr>
    </w:p>
    <w:p w14:paraId="305F83E2" w14:textId="5B535216" w:rsidR="00184FAE" w:rsidRDefault="00184FAE" w:rsidP="005D60C5">
      <w:pPr>
        <w:jc w:val="both"/>
        <w:rPr>
          <w:b/>
          <w:bCs/>
          <w:szCs w:val="28"/>
        </w:rPr>
      </w:pPr>
    </w:p>
    <w:p w14:paraId="2680FFCB" w14:textId="3DE1D481" w:rsidR="00184FAE" w:rsidRDefault="00184FAE" w:rsidP="005D60C5">
      <w:pPr>
        <w:jc w:val="both"/>
        <w:rPr>
          <w:b/>
          <w:bCs/>
          <w:szCs w:val="28"/>
        </w:rPr>
      </w:pPr>
    </w:p>
    <w:p w14:paraId="7ECF6439" w14:textId="77777777" w:rsidR="00184FAE" w:rsidRDefault="00184FAE" w:rsidP="00184FAE">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7544D46B" w14:textId="77777777" w:rsidR="00184FAE" w:rsidRPr="00184FAE" w:rsidRDefault="00184FAE" w:rsidP="00A21532">
      <w:pPr>
        <w:pStyle w:val="a3"/>
        <w:numPr>
          <w:ilvl w:val="0"/>
          <w:numId w:val="17"/>
        </w:numPr>
        <w:spacing w:after="4" w:line="264" w:lineRule="auto"/>
        <w:ind w:right="53"/>
        <w:jc w:val="both"/>
        <w:rPr>
          <w:color w:val="000000"/>
          <w:szCs w:val="28"/>
        </w:rPr>
      </w:pPr>
      <w:r w:rsidRPr="00184FAE">
        <w:rPr>
          <w:szCs w:val="28"/>
        </w:rPr>
        <w:t>Внимательно прочитайте задание.</w:t>
      </w:r>
    </w:p>
    <w:p w14:paraId="6C95F47F" w14:textId="77777777" w:rsidR="00184FAE" w:rsidRDefault="00184FAE" w:rsidP="00184FAE">
      <w:pPr>
        <w:autoSpaceDE w:val="0"/>
        <w:autoSpaceDN w:val="0"/>
        <w:adjustRightInd w:val="0"/>
        <w:spacing w:after="0" w:line="240" w:lineRule="auto"/>
        <w:jc w:val="both"/>
        <w:rPr>
          <w:rFonts w:ascii="Times New Roman" w:hAnsi="Times New Roman"/>
          <w:b/>
          <w:color w:val="000000"/>
          <w:sz w:val="28"/>
        </w:rPr>
      </w:pPr>
    </w:p>
    <w:p w14:paraId="4FD18E11" w14:textId="77777777" w:rsidR="00184FAE" w:rsidRDefault="00184FAE" w:rsidP="00184FAE">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35440B9A" w14:textId="77777777" w:rsidR="00184FAE" w:rsidRPr="00184FAE" w:rsidRDefault="00184FAE" w:rsidP="00A21532">
      <w:pPr>
        <w:pStyle w:val="a3"/>
        <w:numPr>
          <w:ilvl w:val="0"/>
          <w:numId w:val="16"/>
        </w:numPr>
        <w:contextualSpacing/>
        <w:rPr>
          <w:szCs w:val="28"/>
        </w:rPr>
      </w:pPr>
      <w:r w:rsidRPr="00184FAE">
        <w:rPr>
          <w:szCs w:val="28"/>
        </w:rPr>
        <w:t>Максимальное время подготовки 25 минут</w:t>
      </w:r>
    </w:p>
    <w:p w14:paraId="0E7DDC3B" w14:textId="77777777" w:rsidR="00184FAE" w:rsidRPr="00184FAE" w:rsidRDefault="00184FAE" w:rsidP="00A21532">
      <w:pPr>
        <w:pStyle w:val="a3"/>
        <w:numPr>
          <w:ilvl w:val="0"/>
          <w:numId w:val="16"/>
        </w:numPr>
        <w:contextualSpacing/>
        <w:rPr>
          <w:szCs w:val="28"/>
        </w:rPr>
      </w:pPr>
      <w:r w:rsidRPr="00184FAE">
        <w:rPr>
          <w:szCs w:val="28"/>
        </w:rPr>
        <w:t>Максимальное время на устный ответ 10 минут</w:t>
      </w:r>
    </w:p>
    <w:p w14:paraId="0D766947" w14:textId="77777777" w:rsidR="00184FAE" w:rsidRPr="00184FAE" w:rsidRDefault="00184FAE" w:rsidP="00A21532">
      <w:pPr>
        <w:pStyle w:val="a3"/>
        <w:numPr>
          <w:ilvl w:val="0"/>
          <w:numId w:val="16"/>
        </w:numPr>
        <w:contextualSpacing/>
        <w:rPr>
          <w:szCs w:val="28"/>
        </w:rPr>
      </w:pPr>
      <w:r w:rsidRPr="00184FAE">
        <w:rPr>
          <w:szCs w:val="28"/>
        </w:rPr>
        <w:t>Максимальное время на выполнение манипуляции 5-7 минут</w:t>
      </w:r>
    </w:p>
    <w:p w14:paraId="12B171DB" w14:textId="77777777" w:rsidR="00184FAE" w:rsidRDefault="00184FAE" w:rsidP="00184FAE">
      <w:pPr>
        <w:autoSpaceDE w:val="0"/>
        <w:autoSpaceDN w:val="0"/>
        <w:adjustRightInd w:val="0"/>
        <w:spacing w:after="0"/>
        <w:jc w:val="both"/>
        <w:rPr>
          <w:rFonts w:ascii="Times New Roman" w:hAnsi="Times New Roman" w:cs="Times New Roman"/>
          <w:b/>
          <w:color w:val="000000"/>
          <w:sz w:val="28"/>
          <w:szCs w:val="28"/>
        </w:rPr>
      </w:pPr>
    </w:p>
    <w:p w14:paraId="3C69A6B7" w14:textId="23974FF2" w:rsidR="00184FAE" w:rsidRDefault="00184FAE" w:rsidP="00184FAE">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6. </w:t>
      </w:r>
    </w:p>
    <w:p w14:paraId="6D264438" w14:textId="77777777" w:rsidR="00523958" w:rsidRPr="00523958" w:rsidRDefault="00523958" w:rsidP="00523958">
      <w:pPr>
        <w:spacing w:after="0"/>
        <w:jc w:val="both"/>
        <w:rPr>
          <w:rFonts w:ascii="Times New Roman" w:hAnsi="Times New Roman"/>
          <w:sz w:val="28"/>
          <w:szCs w:val="28"/>
        </w:rPr>
      </w:pPr>
      <w:r w:rsidRPr="00523958">
        <w:rPr>
          <w:rFonts w:ascii="Times New Roman" w:hAnsi="Times New Roman"/>
          <w:sz w:val="28"/>
          <w:szCs w:val="28"/>
        </w:rPr>
        <w:t xml:space="preserve">В  эндокринологическое отделении поступил пациент Инюшкин Петр Васильевич 40 лет с диагнозом сахарный диабет I типа. </w:t>
      </w:r>
    </w:p>
    <w:p w14:paraId="7013F999" w14:textId="77777777" w:rsidR="00523958" w:rsidRPr="00523958" w:rsidRDefault="00523958" w:rsidP="00523958">
      <w:pPr>
        <w:spacing w:after="0"/>
        <w:jc w:val="both"/>
        <w:rPr>
          <w:rFonts w:ascii="Times New Roman" w:hAnsi="Times New Roman"/>
          <w:sz w:val="28"/>
          <w:szCs w:val="28"/>
        </w:rPr>
      </w:pPr>
      <w:r w:rsidRPr="00523958">
        <w:rPr>
          <w:rFonts w:ascii="Times New Roman" w:hAnsi="Times New Roman"/>
          <w:sz w:val="28"/>
          <w:szCs w:val="28"/>
        </w:rPr>
        <w:t>Пациент предъявляет жалобы на сухость во рту, жажду, учащенное мочеиспускание, зуд кожных покровов, общую слабость.</w:t>
      </w:r>
    </w:p>
    <w:p w14:paraId="495B5A18" w14:textId="77777777" w:rsidR="00523958" w:rsidRPr="00523958" w:rsidRDefault="00523958" w:rsidP="00523958">
      <w:pPr>
        <w:spacing w:after="0"/>
        <w:jc w:val="both"/>
        <w:rPr>
          <w:rFonts w:ascii="Times New Roman" w:hAnsi="Times New Roman"/>
          <w:sz w:val="28"/>
          <w:szCs w:val="28"/>
        </w:rPr>
      </w:pPr>
      <w:r w:rsidRPr="00523958">
        <w:rPr>
          <w:rFonts w:ascii="Times New Roman" w:hAnsi="Times New Roman"/>
          <w:sz w:val="28"/>
          <w:szCs w:val="28"/>
        </w:rPr>
        <w:t>Пациент  тревожен, плохо спит, не верит в успех лечения, выражает опасение за свое будущее. В окружающем пространстве ориентируется адекватно.</w:t>
      </w:r>
    </w:p>
    <w:p w14:paraId="7EE2C91B" w14:textId="718043E5" w:rsidR="00523958" w:rsidRPr="00523958" w:rsidRDefault="00523958" w:rsidP="00523958">
      <w:pPr>
        <w:autoSpaceDE w:val="0"/>
        <w:autoSpaceDN w:val="0"/>
        <w:adjustRightInd w:val="0"/>
        <w:spacing w:after="0" w:line="240" w:lineRule="auto"/>
        <w:jc w:val="both"/>
        <w:rPr>
          <w:rFonts w:ascii="Times New Roman" w:hAnsi="Times New Roman"/>
          <w:sz w:val="28"/>
          <w:szCs w:val="28"/>
        </w:rPr>
      </w:pPr>
      <w:r w:rsidRPr="00523958">
        <w:rPr>
          <w:rFonts w:ascii="Times New Roman" w:hAnsi="Times New Roman"/>
          <w:sz w:val="28"/>
          <w:szCs w:val="28"/>
        </w:rPr>
        <w:t>Объективно: состояние средней тяжести, кожные покровы бледные, сухие со следами расчесов, подкожно-жировая клетчатка выражена слабо. Язык сухой. Пульс 88 уд./мин., АД 140/90 мм рт. ст., ЧДД 16 в мин.</w:t>
      </w:r>
    </w:p>
    <w:p w14:paraId="512D956B" w14:textId="77777777" w:rsidR="00523958" w:rsidRPr="00523958" w:rsidRDefault="00523958" w:rsidP="00523958">
      <w:pPr>
        <w:spacing w:after="0" w:line="240" w:lineRule="auto"/>
        <w:jc w:val="both"/>
        <w:rPr>
          <w:rFonts w:ascii="Times New Roman" w:hAnsi="Times New Roman"/>
          <w:b/>
          <w:bCs/>
          <w:sz w:val="28"/>
          <w:szCs w:val="28"/>
        </w:rPr>
      </w:pPr>
    </w:p>
    <w:p w14:paraId="0467F59C" w14:textId="23460B56" w:rsidR="00523958" w:rsidRPr="00523958" w:rsidRDefault="00523958" w:rsidP="00523958">
      <w:pPr>
        <w:spacing w:after="0"/>
        <w:jc w:val="both"/>
        <w:rPr>
          <w:rFonts w:ascii="Times New Roman" w:hAnsi="Times New Roman"/>
          <w:b/>
          <w:bCs/>
          <w:sz w:val="28"/>
          <w:szCs w:val="28"/>
        </w:rPr>
      </w:pPr>
      <w:r w:rsidRPr="00523958">
        <w:rPr>
          <w:rFonts w:ascii="Times New Roman" w:hAnsi="Times New Roman"/>
          <w:b/>
          <w:bCs/>
          <w:sz w:val="28"/>
          <w:szCs w:val="28"/>
        </w:rPr>
        <w:t>Задание:</w:t>
      </w:r>
    </w:p>
    <w:p w14:paraId="4B6BC597" w14:textId="77777777" w:rsidR="00523958" w:rsidRDefault="00523958" w:rsidP="00523958">
      <w:pPr>
        <w:autoSpaceDE w:val="0"/>
        <w:autoSpaceDN w:val="0"/>
        <w:adjustRightInd w:val="0"/>
        <w:spacing w:after="0"/>
        <w:jc w:val="both"/>
        <w:rPr>
          <w:rFonts w:ascii="Times New Roman" w:hAnsi="Times New Roman"/>
          <w:sz w:val="28"/>
          <w:szCs w:val="28"/>
        </w:rPr>
      </w:pPr>
    </w:p>
    <w:p w14:paraId="058F70FC" w14:textId="77777777" w:rsidR="00523958" w:rsidRPr="00523958" w:rsidRDefault="00523958" w:rsidP="00A21532">
      <w:pPr>
        <w:pStyle w:val="a3"/>
        <w:numPr>
          <w:ilvl w:val="0"/>
          <w:numId w:val="18"/>
        </w:numPr>
        <w:autoSpaceDE w:val="0"/>
        <w:autoSpaceDN w:val="0"/>
        <w:adjustRightInd w:val="0"/>
        <w:jc w:val="both"/>
        <w:rPr>
          <w:b/>
          <w:color w:val="000000"/>
          <w:szCs w:val="28"/>
        </w:rPr>
      </w:pPr>
      <w:r w:rsidRPr="00523958">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r w:rsidRPr="00523958">
        <w:rPr>
          <w:szCs w:val="28"/>
        </w:rPr>
        <w:t xml:space="preserve"> </w:t>
      </w:r>
    </w:p>
    <w:p w14:paraId="550E9C3E" w14:textId="77777777" w:rsidR="00523958" w:rsidRPr="00523958" w:rsidRDefault="00523958" w:rsidP="00A21532">
      <w:pPr>
        <w:pStyle w:val="a3"/>
        <w:numPr>
          <w:ilvl w:val="0"/>
          <w:numId w:val="18"/>
        </w:numPr>
        <w:autoSpaceDE w:val="0"/>
        <w:autoSpaceDN w:val="0"/>
        <w:adjustRightInd w:val="0"/>
        <w:jc w:val="both"/>
        <w:rPr>
          <w:b/>
          <w:color w:val="000000"/>
          <w:szCs w:val="28"/>
        </w:rPr>
      </w:pPr>
      <w:r w:rsidRPr="00523958">
        <w:rPr>
          <w:szCs w:val="28"/>
        </w:rPr>
        <w:t>Напишите направление в клиническую лабораторию на исследование мочи на сахар</w:t>
      </w:r>
      <w:r>
        <w:rPr>
          <w:szCs w:val="28"/>
        </w:rPr>
        <w:t>.</w:t>
      </w:r>
      <w:r w:rsidRPr="00523958">
        <w:rPr>
          <w:szCs w:val="28"/>
        </w:rPr>
        <w:t xml:space="preserve"> </w:t>
      </w:r>
    </w:p>
    <w:p w14:paraId="1E8E28A8" w14:textId="77777777" w:rsidR="00523958" w:rsidRPr="00523958" w:rsidRDefault="00523958" w:rsidP="00A21532">
      <w:pPr>
        <w:pStyle w:val="a3"/>
        <w:numPr>
          <w:ilvl w:val="0"/>
          <w:numId w:val="18"/>
        </w:numPr>
        <w:autoSpaceDE w:val="0"/>
        <w:autoSpaceDN w:val="0"/>
        <w:adjustRightInd w:val="0"/>
        <w:jc w:val="both"/>
        <w:rPr>
          <w:b/>
          <w:color w:val="000000"/>
          <w:szCs w:val="28"/>
        </w:rPr>
      </w:pPr>
      <w:r w:rsidRPr="00523958">
        <w:rPr>
          <w:szCs w:val="28"/>
        </w:rPr>
        <w:t>Прове</w:t>
      </w:r>
      <w:r>
        <w:rPr>
          <w:szCs w:val="28"/>
        </w:rPr>
        <w:t>дите</w:t>
      </w:r>
      <w:r w:rsidRPr="00523958">
        <w:rPr>
          <w:szCs w:val="28"/>
        </w:rPr>
        <w:t xml:space="preserve"> инструктаж с пациентом о правилах сбора мочи на сахар</w:t>
      </w:r>
      <w:r>
        <w:rPr>
          <w:szCs w:val="28"/>
        </w:rPr>
        <w:t>.</w:t>
      </w:r>
      <w:r w:rsidRPr="00523958">
        <w:rPr>
          <w:szCs w:val="28"/>
        </w:rPr>
        <w:t xml:space="preserve"> </w:t>
      </w:r>
    </w:p>
    <w:p w14:paraId="2A78F7D0" w14:textId="77777777" w:rsidR="00523958" w:rsidRPr="00523958" w:rsidRDefault="00523958" w:rsidP="00A21532">
      <w:pPr>
        <w:pStyle w:val="a3"/>
        <w:numPr>
          <w:ilvl w:val="0"/>
          <w:numId w:val="18"/>
        </w:numPr>
        <w:autoSpaceDE w:val="0"/>
        <w:autoSpaceDN w:val="0"/>
        <w:adjustRightInd w:val="0"/>
        <w:jc w:val="both"/>
        <w:rPr>
          <w:b/>
          <w:color w:val="000000"/>
          <w:szCs w:val="28"/>
        </w:rPr>
      </w:pPr>
      <w:r w:rsidRPr="00523958">
        <w:rPr>
          <w:szCs w:val="28"/>
        </w:rPr>
        <w:t>Дайте пациенту рекомендации по питанию, составьте меню на 1 день</w:t>
      </w:r>
      <w:r>
        <w:rPr>
          <w:szCs w:val="28"/>
        </w:rPr>
        <w:t>.</w:t>
      </w:r>
      <w:r w:rsidRPr="00523958">
        <w:rPr>
          <w:szCs w:val="28"/>
        </w:rPr>
        <w:t xml:space="preserve"> </w:t>
      </w:r>
    </w:p>
    <w:p w14:paraId="60B98D31" w14:textId="2247F85D" w:rsidR="00523958" w:rsidRPr="00733AE2" w:rsidRDefault="00523958" w:rsidP="00A21532">
      <w:pPr>
        <w:pStyle w:val="a3"/>
        <w:numPr>
          <w:ilvl w:val="0"/>
          <w:numId w:val="18"/>
        </w:numPr>
        <w:autoSpaceDE w:val="0"/>
        <w:autoSpaceDN w:val="0"/>
        <w:adjustRightInd w:val="0"/>
        <w:jc w:val="both"/>
        <w:rPr>
          <w:b/>
          <w:color w:val="000000"/>
          <w:szCs w:val="28"/>
        </w:rPr>
      </w:pPr>
      <w:r w:rsidRPr="00523958">
        <w:rPr>
          <w:szCs w:val="28"/>
        </w:rPr>
        <w:t>Введите пациенту 18 ЕД инсулина (1мл – 40 ЕД)</w:t>
      </w:r>
      <w:r>
        <w:rPr>
          <w:szCs w:val="28"/>
        </w:rPr>
        <w:t>, расскажите алгоритм.</w:t>
      </w:r>
    </w:p>
    <w:p w14:paraId="3E0FCBD2" w14:textId="78D44453" w:rsidR="00733AE2" w:rsidRDefault="00733AE2" w:rsidP="00733AE2">
      <w:pPr>
        <w:autoSpaceDE w:val="0"/>
        <w:autoSpaceDN w:val="0"/>
        <w:adjustRightInd w:val="0"/>
        <w:jc w:val="both"/>
        <w:rPr>
          <w:b/>
          <w:color w:val="000000"/>
          <w:szCs w:val="28"/>
        </w:rPr>
      </w:pPr>
    </w:p>
    <w:p w14:paraId="024E2DA6" w14:textId="0C39F8C6" w:rsidR="00733AE2" w:rsidRDefault="00733AE2" w:rsidP="00733AE2">
      <w:pPr>
        <w:autoSpaceDE w:val="0"/>
        <w:autoSpaceDN w:val="0"/>
        <w:adjustRightInd w:val="0"/>
        <w:jc w:val="both"/>
        <w:rPr>
          <w:b/>
          <w:color w:val="000000"/>
          <w:szCs w:val="28"/>
        </w:rPr>
      </w:pPr>
    </w:p>
    <w:p w14:paraId="270971A4" w14:textId="30596368" w:rsidR="00733AE2" w:rsidRDefault="00733AE2" w:rsidP="00733AE2">
      <w:pPr>
        <w:autoSpaceDE w:val="0"/>
        <w:autoSpaceDN w:val="0"/>
        <w:adjustRightInd w:val="0"/>
        <w:jc w:val="both"/>
        <w:rPr>
          <w:b/>
          <w:color w:val="000000"/>
          <w:szCs w:val="28"/>
        </w:rPr>
      </w:pPr>
    </w:p>
    <w:p w14:paraId="70475845" w14:textId="7C123C32" w:rsidR="00733AE2" w:rsidRDefault="00733AE2" w:rsidP="00733AE2">
      <w:pPr>
        <w:autoSpaceDE w:val="0"/>
        <w:autoSpaceDN w:val="0"/>
        <w:adjustRightInd w:val="0"/>
        <w:jc w:val="both"/>
        <w:rPr>
          <w:b/>
          <w:color w:val="000000"/>
          <w:szCs w:val="28"/>
        </w:rPr>
      </w:pPr>
    </w:p>
    <w:p w14:paraId="629C4CC3" w14:textId="2139C5C2" w:rsidR="00733AE2" w:rsidRDefault="00733AE2" w:rsidP="00733AE2">
      <w:pPr>
        <w:autoSpaceDE w:val="0"/>
        <w:autoSpaceDN w:val="0"/>
        <w:adjustRightInd w:val="0"/>
        <w:jc w:val="both"/>
        <w:rPr>
          <w:b/>
          <w:color w:val="000000"/>
          <w:szCs w:val="28"/>
        </w:rPr>
      </w:pPr>
    </w:p>
    <w:p w14:paraId="4064730D" w14:textId="689E8FD0" w:rsidR="00733AE2" w:rsidRDefault="00733AE2" w:rsidP="00733AE2">
      <w:pPr>
        <w:autoSpaceDE w:val="0"/>
        <w:autoSpaceDN w:val="0"/>
        <w:adjustRightInd w:val="0"/>
        <w:jc w:val="both"/>
        <w:rPr>
          <w:b/>
          <w:color w:val="000000"/>
          <w:szCs w:val="28"/>
        </w:rPr>
      </w:pPr>
    </w:p>
    <w:p w14:paraId="26001374" w14:textId="6BF70A67" w:rsidR="00733AE2" w:rsidRDefault="00733AE2" w:rsidP="00733AE2">
      <w:pPr>
        <w:autoSpaceDE w:val="0"/>
        <w:autoSpaceDN w:val="0"/>
        <w:adjustRightInd w:val="0"/>
        <w:jc w:val="both"/>
        <w:rPr>
          <w:b/>
          <w:color w:val="000000"/>
          <w:szCs w:val="28"/>
        </w:rPr>
      </w:pPr>
    </w:p>
    <w:p w14:paraId="7F56F345" w14:textId="45BFA6F6" w:rsidR="00733AE2" w:rsidRDefault="00733AE2" w:rsidP="00733AE2">
      <w:pPr>
        <w:autoSpaceDE w:val="0"/>
        <w:autoSpaceDN w:val="0"/>
        <w:adjustRightInd w:val="0"/>
        <w:jc w:val="both"/>
        <w:rPr>
          <w:b/>
          <w:color w:val="000000"/>
          <w:szCs w:val="28"/>
        </w:rPr>
      </w:pPr>
    </w:p>
    <w:p w14:paraId="6474FFCF" w14:textId="77869D3C" w:rsidR="00733AE2" w:rsidRDefault="00733AE2" w:rsidP="00733AE2">
      <w:pPr>
        <w:autoSpaceDE w:val="0"/>
        <w:autoSpaceDN w:val="0"/>
        <w:adjustRightInd w:val="0"/>
        <w:jc w:val="both"/>
        <w:rPr>
          <w:b/>
          <w:color w:val="000000"/>
          <w:szCs w:val="28"/>
        </w:rPr>
      </w:pPr>
    </w:p>
    <w:p w14:paraId="024AFC5D" w14:textId="11C02F1D" w:rsidR="00733AE2" w:rsidRDefault="00733AE2" w:rsidP="00733AE2">
      <w:pPr>
        <w:autoSpaceDE w:val="0"/>
        <w:autoSpaceDN w:val="0"/>
        <w:adjustRightInd w:val="0"/>
        <w:jc w:val="both"/>
        <w:rPr>
          <w:b/>
          <w:color w:val="000000"/>
          <w:szCs w:val="28"/>
        </w:rPr>
      </w:pPr>
    </w:p>
    <w:p w14:paraId="14DC2F47" w14:textId="5E0E62B3" w:rsidR="00733AE2" w:rsidRDefault="00733AE2" w:rsidP="00733AE2">
      <w:pPr>
        <w:autoSpaceDE w:val="0"/>
        <w:autoSpaceDN w:val="0"/>
        <w:adjustRightInd w:val="0"/>
        <w:jc w:val="both"/>
        <w:rPr>
          <w:b/>
          <w:color w:val="000000"/>
          <w:szCs w:val="28"/>
        </w:rPr>
      </w:pPr>
    </w:p>
    <w:p w14:paraId="3466035E" w14:textId="77777777" w:rsidR="00733AE2" w:rsidRDefault="00733AE2" w:rsidP="00733AE2">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89BF322" w14:textId="77777777" w:rsidR="00733AE2" w:rsidRPr="00733AE2" w:rsidRDefault="00733AE2" w:rsidP="00A21532">
      <w:pPr>
        <w:pStyle w:val="a3"/>
        <w:numPr>
          <w:ilvl w:val="0"/>
          <w:numId w:val="20"/>
        </w:numPr>
        <w:spacing w:after="4" w:line="264" w:lineRule="auto"/>
        <w:ind w:right="53"/>
        <w:jc w:val="both"/>
        <w:rPr>
          <w:color w:val="000000"/>
          <w:szCs w:val="28"/>
        </w:rPr>
      </w:pPr>
      <w:r w:rsidRPr="00733AE2">
        <w:rPr>
          <w:szCs w:val="28"/>
        </w:rPr>
        <w:t>Внимательно прочитайте задание.</w:t>
      </w:r>
    </w:p>
    <w:p w14:paraId="21CB2BDB" w14:textId="77777777" w:rsidR="00733AE2" w:rsidRDefault="00733AE2" w:rsidP="00733AE2">
      <w:pPr>
        <w:autoSpaceDE w:val="0"/>
        <w:autoSpaceDN w:val="0"/>
        <w:adjustRightInd w:val="0"/>
        <w:spacing w:after="0" w:line="240" w:lineRule="auto"/>
        <w:jc w:val="both"/>
        <w:rPr>
          <w:rFonts w:ascii="Times New Roman" w:hAnsi="Times New Roman"/>
          <w:b/>
          <w:color w:val="000000"/>
          <w:sz w:val="28"/>
        </w:rPr>
      </w:pPr>
    </w:p>
    <w:p w14:paraId="0A5E357F" w14:textId="77777777" w:rsidR="00733AE2" w:rsidRDefault="00733AE2" w:rsidP="00733AE2">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B3700CF" w14:textId="77777777" w:rsidR="00733AE2" w:rsidRPr="00733AE2" w:rsidRDefault="00733AE2" w:rsidP="00A21532">
      <w:pPr>
        <w:pStyle w:val="a3"/>
        <w:numPr>
          <w:ilvl w:val="0"/>
          <w:numId w:val="19"/>
        </w:numPr>
        <w:contextualSpacing/>
        <w:rPr>
          <w:szCs w:val="28"/>
        </w:rPr>
      </w:pPr>
      <w:r w:rsidRPr="00733AE2">
        <w:rPr>
          <w:szCs w:val="28"/>
        </w:rPr>
        <w:t>Максимальное время подготовки 25 минут</w:t>
      </w:r>
    </w:p>
    <w:p w14:paraId="6826DD76" w14:textId="77777777" w:rsidR="00733AE2" w:rsidRPr="00733AE2" w:rsidRDefault="00733AE2" w:rsidP="00A21532">
      <w:pPr>
        <w:pStyle w:val="a3"/>
        <w:numPr>
          <w:ilvl w:val="0"/>
          <w:numId w:val="19"/>
        </w:numPr>
        <w:contextualSpacing/>
        <w:rPr>
          <w:szCs w:val="28"/>
        </w:rPr>
      </w:pPr>
      <w:r w:rsidRPr="00733AE2">
        <w:rPr>
          <w:szCs w:val="28"/>
        </w:rPr>
        <w:t>Максимальное время на устный ответ 10 минут</w:t>
      </w:r>
    </w:p>
    <w:p w14:paraId="360AF705" w14:textId="77777777" w:rsidR="00733AE2" w:rsidRPr="00733AE2" w:rsidRDefault="00733AE2" w:rsidP="00A21532">
      <w:pPr>
        <w:pStyle w:val="a3"/>
        <w:numPr>
          <w:ilvl w:val="0"/>
          <w:numId w:val="19"/>
        </w:numPr>
        <w:contextualSpacing/>
        <w:rPr>
          <w:szCs w:val="28"/>
        </w:rPr>
      </w:pPr>
      <w:r w:rsidRPr="00733AE2">
        <w:rPr>
          <w:szCs w:val="28"/>
        </w:rPr>
        <w:t>Максимальное время на выполнение манипуляции 5-7 минут</w:t>
      </w:r>
    </w:p>
    <w:p w14:paraId="5DB35E05" w14:textId="77777777" w:rsidR="00733AE2" w:rsidRDefault="00733AE2" w:rsidP="00733AE2">
      <w:pPr>
        <w:autoSpaceDE w:val="0"/>
        <w:autoSpaceDN w:val="0"/>
        <w:adjustRightInd w:val="0"/>
        <w:spacing w:after="0"/>
        <w:jc w:val="both"/>
        <w:rPr>
          <w:rFonts w:ascii="Times New Roman" w:hAnsi="Times New Roman" w:cs="Times New Roman"/>
          <w:b/>
          <w:color w:val="000000"/>
          <w:sz w:val="28"/>
          <w:szCs w:val="28"/>
        </w:rPr>
      </w:pPr>
    </w:p>
    <w:p w14:paraId="452AD28A" w14:textId="4CB8C0D1" w:rsidR="00733AE2" w:rsidRDefault="00733AE2" w:rsidP="00733AE2">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7. </w:t>
      </w:r>
    </w:p>
    <w:p w14:paraId="2A10955E" w14:textId="77777777" w:rsidR="00733AE2" w:rsidRPr="00733AE2" w:rsidRDefault="00733AE2" w:rsidP="00733AE2">
      <w:pPr>
        <w:spacing w:after="0"/>
        <w:jc w:val="both"/>
        <w:rPr>
          <w:rFonts w:ascii="Times New Roman" w:hAnsi="Times New Roman"/>
          <w:sz w:val="28"/>
          <w:szCs w:val="28"/>
        </w:rPr>
      </w:pPr>
      <w:r w:rsidRPr="00733AE2">
        <w:rPr>
          <w:rFonts w:ascii="Times New Roman" w:hAnsi="Times New Roman"/>
          <w:sz w:val="28"/>
          <w:szCs w:val="28"/>
        </w:rPr>
        <w:t>Пациент А., 70 лет, поступил в клинику на обследование с предварительным диагнозом: “центральный рак легкого”.</w:t>
      </w:r>
    </w:p>
    <w:p w14:paraId="593F067F" w14:textId="77777777" w:rsidR="00733AE2" w:rsidRPr="00733AE2" w:rsidRDefault="00733AE2" w:rsidP="00733AE2">
      <w:pPr>
        <w:pStyle w:val="a4"/>
        <w:spacing w:after="0"/>
        <w:rPr>
          <w:rFonts w:ascii="Times New Roman" w:hAnsi="Times New Roman"/>
          <w:sz w:val="28"/>
          <w:szCs w:val="28"/>
          <w:lang w:eastAsia="en-US"/>
        </w:rPr>
      </w:pPr>
      <w:r w:rsidRPr="00733AE2">
        <w:rPr>
          <w:rFonts w:ascii="Times New Roman" w:hAnsi="Times New Roman"/>
          <w:sz w:val="28"/>
          <w:szCs w:val="28"/>
        </w:rPr>
        <w:t>У пациента кашель с отделением мокроты слизистого характера, слабость, периодическое повышение температуры тела до субфебрильных цифр. Пациент предъявляет жалобы на жару и духоту в палате, с чем связывает плохой сон, головные боли. В полости носа у пациента образовались корочки, затрудняющие носовое дыхание, по этому, он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его ожидает такой же исход.</w:t>
      </w:r>
    </w:p>
    <w:p w14:paraId="68ED57CC" w14:textId="03702B5E" w:rsidR="00733AE2" w:rsidRPr="00733AE2" w:rsidRDefault="00733AE2" w:rsidP="00733AE2">
      <w:pPr>
        <w:autoSpaceDE w:val="0"/>
        <w:autoSpaceDN w:val="0"/>
        <w:adjustRightInd w:val="0"/>
        <w:spacing w:after="0"/>
        <w:jc w:val="both"/>
        <w:rPr>
          <w:rFonts w:ascii="Times New Roman" w:hAnsi="Times New Roman"/>
          <w:sz w:val="28"/>
          <w:szCs w:val="28"/>
        </w:rPr>
      </w:pPr>
      <w:r w:rsidRPr="00733AE2">
        <w:rPr>
          <w:rFonts w:ascii="Times New Roman" w:hAnsi="Times New Roman"/>
          <w:sz w:val="28"/>
          <w:szCs w:val="28"/>
        </w:rPr>
        <w:t>Объективно: кожные покровы бледные. Частота дыхания 24 в минуту, пульс 92 в минуту удовлетворительных качеств, АД 120/70 мм. рт. Ст.</w:t>
      </w:r>
    </w:p>
    <w:p w14:paraId="3880A15A" w14:textId="77777777" w:rsidR="00733AE2" w:rsidRDefault="00733AE2" w:rsidP="00733AE2">
      <w:pPr>
        <w:spacing w:after="0"/>
        <w:jc w:val="both"/>
        <w:rPr>
          <w:rFonts w:ascii="Times New Roman" w:hAnsi="Times New Roman"/>
          <w:b/>
          <w:bCs/>
          <w:sz w:val="28"/>
          <w:szCs w:val="28"/>
        </w:rPr>
      </w:pPr>
    </w:p>
    <w:p w14:paraId="7AEAB1A3" w14:textId="0C97D986" w:rsidR="00733AE2" w:rsidRPr="00733AE2" w:rsidRDefault="00733AE2" w:rsidP="00733AE2">
      <w:pPr>
        <w:spacing w:after="0"/>
        <w:jc w:val="both"/>
        <w:rPr>
          <w:rFonts w:ascii="Times New Roman" w:hAnsi="Times New Roman"/>
          <w:b/>
          <w:bCs/>
          <w:sz w:val="28"/>
          <w:szCs w:val="28"/>
        </w:rPr>
      </w:pPr>
      <w:r w:rsidRPr="00733AE2">
        <w:rPr>
          <w:rFonts w:ascii="Times New Roman" w:hAnsi="Times New Roman"/>
          <w:b/>
          <w:bCs/>
          <w:sz w:val="28"/>
          <w:szCs w:val="28"/>
        </w:rPr>
        <w:t>Задание:</w:t>
      </w:r>
    </w:p>
    <w:p w14:paraId="4F15A328" w14:textId="77777777" w:rsidR="00733AE2" w:rsidRDefault="00733AE2" w:rsidP="00733AE2">
      <w:pPr>
        <w:autoSpaceDE w:val="0"/>
        <w:autoSpaceDN w:val="0"/>
        <w:adjustRightInd w:val="0"/>
        <w:spacing w:after="0"/>
        <w:jc w:val="both"/>
        <w:rPr>
          <w:rFonts w:ascii="Times New Roman" w:hAnsi="Times New Roman"/>
          <w:sz w:val="28"/>
          <w:szCs w:val="28"/>
        </w:rPr>
      </w:pPr>
    </w:p>
    <w:p w14:paraId="3094B4A9" w14:textId="77777777" w:rsidR="00733AE2" w:rsidRPr="00733AE2" w:rsidRDefault="00733AE2" w:rsidP="00A21532">
      <w:pPr>
        <w:pStyle w:val="a3"/>
        <w:numPr>
          <w:ilvl w:val="0"/>
          <w:numId w:val="21"/>
        </w:numPr>
        <w:autoSpaceDE w:val="0"/>
        <w:autoSpaceDN w:val="0"/>
        <w:adjustRightInd w:val="0"/>
        <w:jc w:val="both"/>
        <w:rPr>
          <w:b/>
          <w:color w:val="000000"/>
          <w:szCs w:val="28"/>
        </w:rPr>
      </w:pPr>
      <w:r w:rsidRPr="00733AE2">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r w:rsidRPr="00733AE2">
        <w:rPr>
          <w:szCs w:val="28"/>
        </w:rPr>
        <w:t xml:space="preserve"> </w:t>
      </w:r>
    </w:p>
    <w:p w14:paraId="57E94EC6" w14:textId="2C7FF984" w:rsidR="00733AE2" w:rsidRPr="00733AE2" w:rsidRDefault="00733AE2" w:rsidP="00A21532">
      <w:pPr>
        <w:pStyle w:val="a3"/>
        <w:numPr>
          <w:ilvl w:val="0"/>
          <w:numId w:val="21"/>
        </w:numPr>
        <w:autoSpaceDE w:val="0"/>
        <w:autoSpaceDN w:val="0"/>
        <w:adjustRightInd w:val="0"/>
        <w:jc w:val="both"/>
        <w:rPr>
          <w:b/>
          <w:color w:val="000000"/>
          <w:szCs w:val="28"/>
        </w:rPr>
      </w:pPr>
      <w:r w:rsidRPr="00733AE2">
        <w:rPr>
          <w:szCs w:val="28"/>
        </w:rPr>
        <w:t>Обучите пациента правилам сбора мокроты на атипичные клетки</w:t>
      </w:r>
      <w:r>
        <w:rPr>
          <w:szCs w:val="28"/>
        </w:rPr>
        <w:t>.</w:t>
      </w:r>
      <w:r w:rsidRPr="00733AE2">
        <w:rPr>
          <w:szCs w:val="28"/>
        </w:rPr>
        <w:t xml:space="preserve"> </w:t>
      </w:r>
    </w:p>
    <w:p w14:paraId="1515CEF3" w14:textId="77777777" w:rsidR="00733AE2" w:rsidRPr="00733AE2" w:rsidRDefault="00733AE2" w:rsidP="00A21532">
      <w:pPr>
        <w:pStyle w:val="a3"/>
        <w:numPr>
          <w:ilvl w:val="0"/>
          <w:numId w:val="21"/>
        </w:numPr>
        <w:autoSpaceDE w:val="0"/>
        <w:autoSpaceDN w:val="0"/>
        <w:adjustRightInd w:val="0"/>
        <w:jc w:val="both"/>
        <w:rPr>
          <w:b/>
          <w:color w:val="000000"/>
          <w:szCs w:val="28"/>
        </w:rPr>
      </w:pPr>
      <w:r w:rsidRPr="00733AE2">
        <w:rPr>
          <w:szCs w:val="28"/>
        </w:rPr>
        <w:t>Выпишите направление в лабораторию на исследование мокроты</w:t>
      </w:r>
      <w:r>
        <w:rPr>
          <w:szCs w:val="28"/>
        </w:rPr>
        <w:t>.</w:t>
      </w:r>
    </w:p>
    <w:p w14:paraId="7B1F172D" w14:textId="77777777" w:rsidR="00733AE2" w:rsidRPr="00733AE2" w:rsidRDefault="00733AE2" w:rsidP="00A21532">
      <w:pPr>
        <w:pStyle w:val="a3"/>
        <w:numPr>
          <w:ilvl w:val="0"/>
          <w:numId w:val="21"/>
        </w:numPr>
        <w:autoSpaceDE w:val="0"/>
        <w:autoSpaceDN w:val="0"/>
        <w:adjustRightInd w:val="0"/>
        <w:jc w:val="both"/>
        <w:rPr>
          <w:b/>
          <w:color w:val="000000"/>
          <w:szCs w:val="28"/>
        </w:rPr>
      </w:pPr>
      <w:r w:rsidRPr="00733AE2">
        <w:rPr>
          <w:szCs w:val="28"/>
        </w:rPr>
        <w:t>Осуществите утренний туалет пациента (удалить корочки из носа, удалить ушную серу, обработать глаза, умыть лицо)</w:t>
      </w:r>
      <w:r>
        <w:rPr>
          <w:szCs w:val="28"/>
        </w:rPr>
        <w:t>, расскажите алгоритм.</w:t>
      </w:r>
      <w:r w:rsidRPr="00733AE2">
        <w:rPr>
          <w:szCs w:val="28"/>
        </w:rPr>
        <w:t xml:space="preserve"> </w:t>
      </w:r>
    </w:p>
    <w:p w14:paraId="5B962F76" w14:textId="7D2098D5" w:rsidR="00733AE2" w:rsidRPr="00733AE2" w:rsidRDefault="00733AE2" w:rsidP="00A21532">
      <w:pPr>
        <w:pStyle w:val="a3"/>
        <w:numPr>
          <w:ilvl w:val="0"/>
          <w:numId w:val="21"/>
        </w:numPr>
        <w:autoSpaceDE w:val="0"/>
        <w:autoSpaceDN w:val="0"/>
        <w:adjustRightInd w:val="0"/>
        <w:jc w:val="both"/>
        <w:rPr>
          <w:b/>
          <w:color w:val="000000"/>
          <w:szCs w:val="28"/>
        </w:rPr>
      </w:pPr>
      <w:r w:rsidRPr="00733AE2">
        <w:rPr>
          <w:szCs w:val="28"/>
        </w:rPr>
        <w:t>Создайте благоприятный  микроклимат в палате</w:t>
      </w:r>
      <w:r>
        <w:rPr>
          <w:szCs w:val="28"/>
        </w:rPr>
        <w:t>, расскажите, как Вы это сделаете.</w:t>
      </w:r>
    </w:p>
    <w:p w14:paraId="1BA236D3" w14:textId="6D0BFA41" w:rsidR="00184FAE" w:rsidRDefault="00184FAE" w:rsidP="005D60C5">
      <w:pPr>
        <w:jc w:val="both"/>
        <w:rPr>
          <w:b/>
          <w:bCs/>
          <w:szCs w:val="28"/>
        </w:rPr>
      </w:pPr>
    </w:p>
    <w:p w14:paraId="7F8C78BC" w14:textId="4B00BE81" w:rsidR="00733AE2" w:rsidRDefault="00733AE2" w:rsidP="005D60C5">
      <w:pPr>
        <w:jc w:val="both"/>
        <w:rPr>
          <w:b/>
          <w:bCs/>
          <w:szCs w:val="28"/>
        </w:rPr>
      </w:pPr>
    </w:p>
    <w:p w14:paraId="76993E97" w14:textId="70031DFD" w:rsidR="00733AE2" w:rsidRDefault="00733AE2" w:rsidP="005D60C5">
      <w:pPr>
        <w:jc w:val="both"/>
        <w:rPr>
          <w:b/>
          <w:bCs/>
          <w:szCs w:val="28"/>
        </w:rPr>
      </w:pPr>
    </w:p>
    <w:p w14:paraId="42A26BEB" w14:textId="6C12FDB2" w:rsidR="00733AE2" w:rsidRDefault="00733AE2" w:rsidP="005D60C5">
      <w:pPr>
        <w:jc w:val="both"/>
        <w:rPr>
          <w:b/>
          <w:bCs/>
          <w:szCs w:val="28"/>
        </w:rPr>
      </w:pPr>
    </w:p>
    <w:p w14:paraId="2F9B8203" w14:textId="7BD779BD" w:rsidR="00733AE2" w:rsidRDefault="00733AE2" w:rsidP="005D60C5">
      <w:pPr>
        <w:jc w:val="both"/>
        <w:rPr>
          <w:b/>
          <w:bCs/>
          <w:szCs w:val="28"/>
        </w:rPr>
      </w:pPr>
    </w:p>
    <w:p w14:paraId="146640E6" w14:textId="31D46723" w:rsidR="00733AE2" w:rsidRDefault="00733AE2" w:rsidP="005D60C5">
      <w:pPr>
        <w:jc w:val="both"/>
        <w:rPr>
          <w:b/>
          <w:bCs/>
          <w:szCs w:val="28"/>
        </w:rPr>
      </w:pPr>
    </w:p>
    <w:p w14:paraId="3C856A4E" w14:textId="654BFBD7" w:rsidR="00733AE2" w:rsidRDefault="00733AE2" w:rsidP="005D60C5">
      <w:pPr>
        <w:jc w:val="both"/>
        <w:rPr>
          <w:b/>
          <w:bCs/>
          <w:szCs w:val="28"/>
        </w:rPr>
      </w:pPr>
    </w:p>
    <w:p w14:paraId="7E3E9FBC" w14:textId="77777777" w:rsidR="00733AE2" w:rsidRDefault="00733AE2" w:rsidP="00733AE2">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382DFC4" w14:textId="77777777" w:rsidR="00733AE2" w:rsidRDefault="00733AE2" w:rsidP="00A21532">
      <w:pPr>
        <w:pStyle w:val="a3"/>
        <w:numPr>
          <w:ilvl w:val="0"/>
          <w:numId w:val="22"/>
        </w:numPr>
        <w:spacing w:after="4" w:line="264" w:lineRule="auto"/>
        <w:ind w:right="53"/>
        <w:jc w:val="both"/>
        <w:rPr>
          <w:color w:val="000000"/>
          <w:szCs w:val="28"/>
        </w:rPr>
      </w:pPr>
      <w:r>
        <w:rPr>
          <w:szCs w:val="28"/>
        </w:rPr>
        <w:t>Внимательно прочитайте задание.</w:t>
      </w:r>
    </w:p>
    <w:p w14:paraId="0ECF2E69" w14:textId="77777777" w:rsidR="00733AE2" w:rsidRDefault="00733AE2" w:rsidP="00733AE2">
      <w:pPr>
        <w:autoSpaceDE w:val="0"/>
        <w:autoSpaceDN w:val="0"/>
        <w:adjustRightInd w:val="0"/>
        <w:spacing w:after="0" w:line="240" w:lineRule="auto"/>
        <w:jc w:val="both"/>
        <w:rPr>
          <w:rFonts w:ascii="Times New Roman" w:hAnsi="Times New Roman"/>
          <w:b/>
          <w:color w:val="000000"/>
          <w:sz w:val="28"/>
        </w:rPr>
      </w:pPr>
    </w:p>
    <w:p w14:paraId="3D341B35" w14:textId="77777777" w:rsidR="00733AE2" w:rsidRDefault="00733AE2" w:rsidP="00733AE2">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1304886A" w14:textId="77777777" w:rsidR="00733AE2" w:rsidRDefault="00733AE2" w:rsidP="00A21532">
      <w:pPr>
        <w:pStyle w:val="a3"/>
        <w:numPr>
          <w:ilvl w:val="0"/>
          <w:numId w:val="23"/>
        </w:numPr>
        <w:contextualSpacing/>
        <w:rPr>
          <w:szCs w:val="28"/>
        </w:rPr>
      </w:pPr>
      <w:r>
        <w:rPr>
          <w:szCs w:val="28"/>
        </w:rPr>
        <w:t>Максимальное время подготовки 25 минут</w:t>
      </w:r>
    </w:p>
    <w:p w14:paraId="2FF1FAEA" w14:textId="77777777" w:rsidR="00733AE2" w:rsidRDefault="00733AE2" w:rsidP="00A21532">
      <w:pPr>
        <w:pStyle w:val="a3"/>
        <w:numPr>
          <w:ilvl w:val="0"/>
          <w:numId w:val="23"/>
        </w:numPr>
        <w:contextualSpacing/>
        <w:rPr>
          <w:szCs w:val="28"/>
        </w:rPr>
      </w:pPr>
      <w:r>
        <w:rPr>
          <w:szCs w:val="28"/>
        </w:rPr>
        <w:t>Максимальное время на устный ответ 10 минут</w:t>
      </w:r>
    </w:p>
    <w:p w14:paraId="7133A385" w14:textId="77777777" w:rsidR="00733AE2" w:rsidRDefault="00733AE2" w:rsidP="00A21532">
      <w:pPr>
        <w:pStyle w:val="a3"/>
        <w:numPr>
          <w:ilvl w:val="0"/>
          <w:numId w:val="23"/>
        </w:numPr>
        <w:contextualSpacing/>
        <w:rPr>
          <w:szCs w:val="28"/>
        </w:rPr>
      </w:pPr>
      <w:r>
        <w:rPr>
          <w:szCs w:val="28"/>
        </w:rPr>
        <w:t>Максимальное время на выполнение манипуляции 5-7 минут</w:t>
      </w:r>
    </w:p>
    <w:p w14:paraId="65150E37" w14:textId="77777777" w:rsidR="00733AE2" w:rsidRDefault="00733AE2" w:rsidP="00733AE2">
      <w:pPr>
        <w:autoSpaceDE w:val="0"/>
        <w:autoSpaceDN w:val="0"/>
        <w:adjustRightInd w:val="0"/>
        <w:spacing w:after="0"/>
        <w:jc w:val="both"/>
        <w:rPr>
          <w:rFonts w:ascii="Times New Roman" w:hAnsi="Times New Roman" w:cs="Times New Roman"/>
          <w:b/>
          <w:color w:val="000000"/>
          <w:sz w:val="28"/>
          <w:szCs w:val="28"/>
        </w:rPr>
      </w:pPr>
    </w:p>
    <w:p w14:paraId="73CF3935" w14:textId="1473957F" w:rsidR="00733AE2" w:rsidRDefault="00733AE2" w:rsidP="00733AE2">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8. </w:t>
      </w:r>
    </w:p>
    <w:p w14:paraId="1E4C035E" w14:textId="77777777" w:rsidR="00733AE2" w:rsidRPr="00733AE2" w:rsidRDefault="00733AE2" w:rsidP="00733AE2">
      <w:pPr>
        <w:jc w:val="both"/>
        <w:rPr>
          <w:rFonts w:ascii="Times New Roman" w:hAnsi="Times New Roman"/>
          <w:sz w:val="28"/>
          <w:szCs w:val="28"/>
        </w:rPr>
      </w:pPr>
      <w:r w:rsidRPr="00733AE2">
        <w:rPr>
          <w:rFonts w:ascii="Times New Roman" w:hAnsi="Times New Roman"/>
          <w:sz w:val="28"/>
          <w:szCs w:val="28"/>
        </w:rPr>
        <w:t>Пациент 63 лет госпитализирован в гастроэнтерологическое отделение с диагнозом рак желудка. Пациент отмечает чувство тяжести и иногда тупые боли в эпигастрии,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14:paraId="6529FB5F" w14:textId="77777777" w:rsidR="00733AE2" w:rsidRPr="00733AE2" w:rsidRDefault="00733AE2" w:rsidP="00733AE2">
      <w:pPr>
        <w:spacing w:after="0"/>
        <w:jc w:val="both"/>
        <w:rPr>
          <w:rFonts w:ascii="Times New Roman" w:hAnsi="Times New Roman"/>
          <w:sz w:val="28"/>
          <w:szCs w:val="28"/>
        </w:rPr>
      </w:pPr>
      <w:r w:rsidRPr="00733AE2">
        <w:rPr>
          <w:rFonts w:ascii="Times New Roman" w:hAnsi="Times New Roman"/>
          <w:sz w:val="28"/>
          <w:szCs w:val="28"/>
        </w:rPr>
        <w:t>Объективно: 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 С. Пульс 76 в мин., удовлетворительных качеств, АД 130/80 мм рт. ст., ЧДД 16 в мин.</w:t>
      </w:r>
    </w:p>
    <w:p w14:paraId="169D5DA1" w14:textId="77777777" w:rsidR="00733AE2" w:rsidRPr="00733AE2" w:rsidRDefault="00733AE2" w:rsidP="00733AE2">
      <w:pPr>
        <w:spacing w:after="0"/>
        <w:jc w:val="both"/>
        <w:rPr>
          <w:rFonts w:ascii="Times New Roman" w:hAnsi="Times New Roman"/>
          <w:sz w:val="28"/>
          <w:szCs w:val="28"/>
        </w:rPr>
      </w:pPr>
      <w:r w:rsidRPr="00733AE2">
        <w:rPr>
          <w:rFonts w:ascii="Times New Roman" w:hAnsi="Times New Roman"/>
          <w:sz w:val="28"/>
          <w:szCs w:val="28"/>
        </w:rPr>
        <w:t>Жена пациента обратилась к медицинской сестре за советом, в связи с его отказом от еды (последние два дня пьёт только воду).</w:t>
      </w:r>
    </w:p>
    <w:p w14:paraId="313AE54E" w14:textId="3331680E" w:rsidR="00733AE2" w:rsidRPr="00733AE2" w:rsidRDefault="00733AE2" w:rsidP="00733AE2">
      <w:pPr>
        <w:autoSpaceDE w:val="0"/>
        <w:autoSpaceDN w:val="0"/>
        <w:adjustRightInd w:val="0"/>
        <w:spacing w:after="0"/>
        <w:jc w:val="both"/>
        <w:rPr>
          <w:rFonts w:ascii="Times New Roman" w:hAnsi="Times New Roman"/>
          <w:sz w:val="28"/>
          <w:szCs w:val="28"/>
        </w:rPr>
      </w:pPr>
      <w:r w:rsidRPr="00733AE2">
        <w:rPr>
          <w:rFonts w:ascii="Times New Roman" w:hAnsi="Times New Roman"/>
          <w:sz w:val="28"/>
          <w:szCs w:val="28"/>
        </w:rPr>
        <w:t>Физиологические отправления без особенностей.</w:t>
      </w:r>
    </w:p>
    <w:p w14:paraId="486DD4EA" w14:textId="77777777" w:rsidR="00733AE2" w:rsidRPr="00733AE2" w:rsidRDefault="00733AE2" w:rsidP="00733AE2">
      <w:pPr>
        <w:spacing w:after="0"/>
        <w:jc w:val="both"/>
        <w:rPr>
          <w:rFonts w:ascii="Times New Roman" w:hAnsi="Times New Roman"/>
          <w:b/>
          <w:bCs/>
          <w:sz w:val="28"/>
          <w:szCs w:val="28"/>
        </w:rPr>
      </w:pPr>
    </w:p>
    <w:p w14:paraId="3905D227" w14:textId="053474B4" w:rsidR="00733AE2" w:rsidRPr="00733AE2" w:rsidRDefault="00733AE2" w:rsidP="00733AE2">
      <w:pPr>
        <w:spacing w:after="0"/>
        <w:jc w:val="both"/>
        <w:rPr>
          <w:rFonts w:ascii="Times New Roman" w:hAnsi="Times New Roman"/>
          <w:b/>
          <w:bCs/>
          <w:sz w:val="28"/>
          <w:szCs w:val="28"/>
        </w:rPr>
      </w:pPr>
      <w:r w:rsidRPr="00733AE2">
        <w:rPr>
          <w:rFonts w:ascii="Times New Roman" w:hAnsi="Times New Roman"/>
          <w:b/>
          <w:bCs/>
          <w:sz w:val="28"/>
          <w:szCs w:val="28"/>
        </w:rPr>
        <w:t>Задание:</w:t>
      </w:r>
    </w:p>
    <w:p w14:paraId="0971B6BC" w14:textId="2F5C06CC" w:rsidR="00733AE2" w:rsidRPr="00733AE2" w:rsidRDefault="00733AE2" w:rsidP="00733AE2">
      <w:pPr>
        <w:autoSpaceDE w:val="0"/>
        <w:autoSpaceDN w:val="0"/>
        <w:adjustRightInd w:val="0"/>
        <w:spacing w:after="0"/>
        <w:jc w:val="both"/>
        <w:rPr>
          <w:rFonts w:ascii="Times New Roman" w:hAnsi="Times New Roman" w:cs="Times New Roman"/>
          <w:b/>
          <w:color w:val="000000"/>
          <w:sz w:val="28"/>
          <w:szCs w:val="28"/>
        </w:rPr>
      </w:pPr>
    </w:p>
    <w:p w14:paraId="2F7E3F26" w14:textId="77777777" w:rsidR="00F54079" w:rsidRPr="00F54079" w:rsidRDefault="00733AE2" w:rsidP="00A21532">
      <w:pPr>
        <w:pStyle w:val="a3"/>
        <w:numPr>
          <w:ilvl w:val="0"/>
          <w:numId w:val="24"/>
        </w:numPr>
        <w:autoSpaceDE w:val="0"/>
        <w:autoSpaceDN w:val="0"/>
        <w:adjustRightInd w:val="0"/>
        <w:jc w:val="both"/>
        <w:rPr>
          <w:szCs w:val="28"/>
        </w:rPr>
      </w:pPr>
      <w:r w:rsidRPr="00F54079">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F54079" w:rsidRPr="00F54079">
        <w:rPr>
          <w:szCs w:val="28"/>
        </w:rPr>
        <w:t>.</w:t>
      </w:r>
      <w:r w:rsidRPr="00F54079">
        <w:rPr>
          <w:szCs w:val="28"/>
        </w:rPr>
        <w:t xml:space="preserve"> </w:t>
      </w:r>
    </w:p>
    <w:p w14:paraId="392D0A3C" w14:textId="77777777" w:rsidR="00F54079" w:rsidRPr="00F54079" w:rsidRDefault="00733AE2" w:rsidP="00A21532">
      <w:pPr>
        <w:pStyle w:val="a3"/>
        <w:numPr>
          <w:ilvl w:val="0"/>
          <w:numId w:val="24"/>
        </w:numPr>
        <w:autoSpaceDE w:val="0"/>
        <w:autoSpaceDN w:val="0"/>
        <w:adjustRightInd w:val="0"/>
        <w:jc w:val="both"/>
        <w:rPr>
          <w:szCs w:val="28"/>
        </w:rPr>
      </w:pPr>
      <w:r w:rsidRPr="00F54079">
        <w:rPr>
          <w:szCs w:val="28"/>
        </w:rPr>
        <w:t>Объясните пациенту, как подготовиться к УЗИ органов брюшной полости, перечислите продукты при соблюдении бесшлаковой диеты</w:t>
      </w:r>
      <w:r w:rsidR="00F54079" w:rsidRPr="00F54079">
        <w:rPr>
          <w:szCs w:val="28"/>
        </w:rPr>
        <w:t>.</w:t>
      </w:r>
      <w:r w:rsidRPr="00F54079">
        <w:rPr>
          <w:szCs w:val="28"/>
        </w:rPr>
        <w:t xml:space="preserve"> </w:t>
      </w:r>
    </w:p>
    <w:p w14:paraId="5B2B0FE0" w14:textId="77777777" w:rsidR="00F54079" w:rsidRPr="00F54079" w:rsidRDefault="00733AE2" w:rsidP="00A21532">
      <w:pPr>
        <w:pStyle w:val="a3"/>
        <w:numPr>
          <w:ilvl w:val="0"/>
          <w:numId w:val="24"/>
        </w:numPr>
        <w:autoSpaceDE w:val="0"/>
        <w:autoSpaceDN w:val="0"/>
        <w:adjustRightInd w:val="0"/>
        <w:jc w:val="both"/>
        <w:rPr>
          <w:szCs w:val="28"/>
        </w:rPr>
      </w:pPr>
      <w:r w:rsidRPr="00F54079">
        <w:rPr>
          <w:szCs w:val="28"/>
        </w:rPr>
        <w:t>Выпишите направление на исследование</w:t>
      </w:r>
      <w:r w:rsidR="00F54079" w:rsidRPr="00F54079">
        <w:rPr>
          <w:szCs w:val="28"/>
        </w:rPr>
        <w:t>.</w:t>
      </w:r>
      <w:r w:rsidRPr="00F54079">
        <w:rPr>
          <w:szCs w:val="28"/>
        </w:rPr>
        <w:t xml:space="preserve"> </w:t>
      </w:r>
    </w:p>
    <w:p w14:paraId="0CFA1318" w14:textId="22BD57A4" w:rsidR="00F54079" w:rsidRPr="00F54079" w:rsidRDefault="00733AE2" w:rsidP="00A21532">
      <w:pPr>
        <w:pStyle w:val="a3"/>
        <w:numPr>
          <w:ilvl w:val="0"/>
          <w:numId w:val="24"/>
        </w:numPr>
        <w:autoSpaceDE w:val="0"/>
        <w:autoSpaceDN w:val="0"/>
        <w:adjustRightInd w:val="0"/>
        <w:jc w:val="both"/>
        <w:rPr>
          <w:szCs w:val="28"/>
        </w:rPr>
      </w:pPr>
      <w:r w:rsidRPr="00F54079">
        <w:rPr>
          <w:szCs w:val="28"/>
        </w:rPr>
        <w:t>Оцените риск развития пролежней у данного пациента</w:t>
      </w:r>
      <w:r w:rsidR="00F54079">
        <w:rPr>
          <w:szCs w:val="28"/>
        </w:rPr>
        <w:t xml:space="preserve"> с помощью шкалы Ватерлоу</w:t>
      </w:r>
      <w:r w:rsidR="00F54079" w:rsidRPr="00F54079">
        <w:rPr>
          <w:szCs w:val="28"/>
        </w:rPr>
        <w:t>.</w:t>
      </w:r>
      <w:r w:rsidRPr="00F54079">
        <w:rPr>
          <w:szCs w:val="28"/>
        </w:rPr>
        <w:t xml:space="preserve"> </w:t>
      </w:r>
    </w:p>
    <w:p w14:paraId="787D97C6" w14:textId="30203128" w:rsidR="00733AE2" w:rsidRPr="00F54079" w:rsidRDefault="00733AE2" w:rsidP="00A21532">
      <w:pPr>
        <w:pStyle w:val="a3"/>
        <w:numPr>
          <w:ilvl w:val="0"/>
          <w:numId w:val="24"/>
        </w:numPr>
        <w:autoSpaceDE w:val="0"/>
        <w:autoSpaceDN w:val="0"/>
        <w:adjustRightInd w:val="0"/>
        <w:jc w:val="both"/>
        <w:rPr>
          <w:b/>
          <w:color w:val="000000"/>
          <w:szCs w:val="28"/>
        </w:rPr>
      </w:pPr>
      <w:r w:rsidRPr="00F54079">
        <w:rPr>
          <w:szCs w:val="28"/>
        </w:rPr>
        <w:t>Осуществите кормление тяжелобольного пациента, обработайте посуду</w:t>
      </w:r>
      <w:r w:rsidR="00F54079">
        <w:rPr>
          <w:szCs w:val="28"/>
        </w:rPr>
        <w:t>, расскажите алгоритм.</w:t>
      </w:r>
    </w:p>
    <w:p w14:paraId="2F094837" w14:textId="54D8063E" w:rsidR="00733AE2" w:rsidRDefault="00733AE2" w:rsidP="005D60C5">
      <w:pPr>
        <w:jc w:val="both"/>
        <w:rPr>
          <w:b/>
          <w:bCs/>
          <w:szCs w:val="28"/>
        </w:rPr>
      </w:pPr>
    </w:p>
    <w:p w14:paraId="7E74664A" w14:textId="5285290E" w:rsidR="00F54079" w:rsidRDefault="00F54079" w:rsidP="005D60C5">
      <w:pPr>
        <w:jc w:val="both"/>
        <w:rPr>
          <w:b/>
          <w:bCs/>
          <w:szCs w:val="28"/>
        </w:rPr>
      </w:pPr>
    </w:p>
    <w:p w14:paraId="5984E7CF" w14:textId="5ABDD55A" w:rsidR="00F54079" w:rsidRDefault="00F54079" w:rsidP="005D60C5">
      <w:pPr>
        <w:jc w:val="both"/>
        <w:rPr>
          <w:b/>
          <w:bCs/>
          <w:szCs w:val="28"/>
        </w:rPr>
      </w:pPr>
    </w:p>
    <w:p w14:paraId="3FAEBFC7" w14:textId="2E000638" w:rsidR="00F54079" w:rsidRDefault="00F54079" w:rsidP="005D60C5">
      <w:pPr>
        <w:jc w:val="both"/>
        <w:rPr>
          <w:b/>
          <w:bCs/>
          <w:szCs w:val="28"/>
        </w:rPr>
      </w:pPr>
    </w:p>
    <w:p w14:paraId="693F98EA" w14:textId="77777777" w:rsidR="00F54079" w:rsidRDefault="00F54079" w:rsidP="00F54079">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7DA33DB" w14:textId="77777777" w:rsidR="00F54079" w:rsidRPr="00F54079" w:rsidRDefault="00F54079" w:rsidP="00A21532">
      <w:pPr>
        <w:pStyle w:val="a3"/>
        <w:numPr>
          <w:ilvl w:val="0"/>
          <w:numId w:val="25"/>
        </w:numPr>
        <w:spacing w:after="4" w:line="264" w:lineRule="auto"/>
        <w:ind w:right="53"/>
        <w:jc w:val="both"/>
        <w:rPr>
          <w:color w:val="000000"/>
          <w:szCs w:val="28"/>
        </w:rPr>
      </w:pPr>
      <w:r w:rsidRPr="00F54079">
        <w:rPr>
          <w:szCs w:val="28"/>
        </w:rPr>
        <w:t>Внимательно прочитайте задание.</w:t>
      </w:r>
    </w:p>
    <w:p w14:paraId="19043326" w14:textId="77777777" w:rsidR="00F54079" w:rsidRDefault="00F54079" w:rsidP="00F54079">
      <w:pPr>
        <w:autoSpaceDE w:val="0"/>
        <w:autoSpaceDN w:val="0"/>
        <w:adjustRightInd w:val="0"/>
        <w:spacing w:after="0" w:line="240" w:lineRule="auto"/>
        <w:jc w:val="both"/>
        <w:rPr>
          <w:rFonts w:ascii="Times New Roman" w:hAnsi="Times New Roman"/>
          <w:b/>
          <w:color w:val="000000"/>
          <w:sz w:val="28"/>
        </w:rPr>
      </w:pPr>
    </w:p>
    <w:p w14:paraId="512B036F" w14:textId="77777777" w:rsidR="00F54079" w:rsidRDefault="00F54079" w:rsidP="00F54079">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7A2F8FDD" w14:textId="77777777" w:rsidR="00F54079" w:rsidRPr="00F54079" w:rsidRDefault="00F54079" w:rsidP="00A21532">
      <w:pPr>
        <w:pStyle w:val="a3"/>
        <w:numPr>
          <w:ilvl w:val="0"/>
          <w:numId w:val="26"/>
        </w:numPr>
        <w:contextualSpacing/>
        <w:rPr>
          <w:szCs w:val="28"/>
        </w:rPr>
      </w:pPr>
      <w:r w:rsidRPr="00F54079">
        <w:rPr>
          <w:szCs w:val="28"/>
        </w:rPr>
        <w:t>Максимальное время подготовки 25 минут</w:t>
      </w:r>
    </w:p>
    <w:p w14:paraId="0DAF09A0" w14:textId="77777777" w:rsidR="00F54079" w:rsidRPr="00F54079" w:rsidRDefault="00F54079" w:rsidP="00A21532">
      <w:pPr>
        <w:pStyle w:val="a3"/>
        <w:numPr>
          <w:ilvl w:val="0"/>
          <w:numId w:val="26"/>
        </w:numPr>
        <w:contextualSpacing/>
        <w:rPr>
          <w:szCs w:val="28"/>
        </w:rPr>
      </w:pPr>
      <w:r w:rsidRPr="00F54079">
        <w:rPr>
          <w:szCs w:val="28"/>
        </w:rPr>
        <w:t>Максимальное время на устный ответ 10 минут</w:t>
      </w:r>
    </w:p>
    <w:p w14:paraId="0F10E7D0" w14:textId="77777777" w:rsidR="00F54079" w:rsidRPr="00F54079" w:rsidRDefault="00F54079" w:rsidP="00A21532">
      <w:pPr>
        <w:pStyle w:val="a3"/>
        <w:numPr>
          <w:ilvl w:val="0"/>
          <w:numId w:val="26"/>
        </w:numPr>
        <w:contextualSpacing/>
        <w:rPr>
          <w:szCs w:val="28"/>
        </w:rPr>
      </w:pPr>
      <w:r w:rsidRPr="00F54079">
        <w:rPr>
          <w:szCs w:val="28"/>
        </w:rPr>
        <w:t>Максимальное время на выполнение манипуляции 5-7 минут</w:t>
      </w:r>
    </w:p>
    <w:p w14:paraId="1699E23E" w14:textId="77777777" w:rsidR="00F54079" w:rsidRDefault="00F54079" w:rsidP="00F54079">
      <w:pPr>
        <w:autoSpaceDE w:val="0"/>
        <w:autoSpaceDN w:val="0"/>
        <w:adjustRightInd w:val="0"/>
        <w:spacing w:after="0"/>
        <w:jc w:val="both"/>
        <w:rPr>
          <w:rFonts w:ascii="Times New Roman" w:hAnsi="Times New Roman" w:cs="Times New Roman"/>
          <w:b/>
          <w:color w:val="000000"/>
          <w:sz w:val="28"/>
          <w:szCs w:val="28"/>
        </w:rPr>
      </w:pPr>
    </w:p>
    <w:p w14:paraId="28892989" w14:textId="4BB4A4E0" w:rsidR="00F54079" w:rsidRDefault="00F54079" w:rsidP="00F54079">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9. </w:t>
      </w:r>
    </w:p>
    <w:p w14:paraId="64EDCBB9" w14:textId="77777777" w:rsidR="000704BE" w:rsidRPr="000704BE" w:rsidRDefault="000704BE" w:rsidP="000704BE">
      <w:pPr>
        <w:spacing w:after="0"/>
        <w:jc w:val="both"/>
        <w:rPr>
          <w:rFonts w:ascii="Times New Roman" w:hAnsi="Times New Roman"/>
          <w:sz w:val="28"/>
          <w:szCs w:val="28"/>
        </w:rPr>
      </w:pPr>
      <w:r w:rsidRPr="000704BE">
        <w:rPr>
          <w:rFonts w:ascii="Times New Roman" w:hAnsi="Times New Roman"/>
          <w:sz w:val="28"/>
          <w:szCs w:val="28"/>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пропускает занятия в университете, переживает из-за того, что его могут исключить из университета.  Пациент подавлен, стесняется обсуждать эту проблему с окружающими. Говорит, что старается поменьше есть и пить, для того чтобы стул скорее нормализовался.</w:t>
      </w:r>
    </w:p>
    <w:p w14:paraId="055872DF" w14:textId="77777777" w:rsidR="000704BE" w:rsidRPr="000704BE" w:rsidRDefault="000704BE" w:rsidP="000704BE">
      <w:pPr>
        <w:spacing w:after="0"/>
        <w:jc w:val="both"/>
        <w:rPr>
          <w:rFonts w:ascii="Times New Roman" w:hAnsi="Times New Roman"/>
          <w:b/>
          <w:bCs/>
          <w:sz w:val="28"/>
          <w:szCs w:val="28"/>
        </w:rPr>
      </w:pPr>
      <w:r w:rsidRPr="000704BE">
        <w:rPr>
          <w:rFonts w:ascii="Times New Roman" w:hAnsi="Times New Roman"/>
          <w:sz w:val="28"/>
          <w:szCs w:val="28"/>
        </w:rPr>
        <w:t>Объективно: 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36,7°С. Пульс 78 уд. в мин., удовлетворительных качеств, АД 110/70 мм рт. ст., ЧДД 18 в мин.</w:t>
      </w:r>
      <w:r w:rsidRPr="000704BE">
        <w:rPr>
          <w:rFonts w:ascii="Times New Roman" w:hAnsi="Times New Roman"/>
          <w:b/>
          <w:bCs/>
          <w:sz w:val="28"/>
          <w:szCs w:val="28"/>
        </w:rPr>
        <w:t xml:space="preserve"> </w:t>
      </w:r>
    </w:p>
    <w:p w14:paraId="5E4C47F6" w14:textId="77777777" w:rsidR="000704BE" w:rsidRPr="000704BE" w:rsidRDefault="000704BE" w:rsidP="000704BE">
      <w:pPr>
        <w:spacing w:after="0"/>
        <w:jc w:val="both"/>
        <w:rPr>
          <w:rFonts w:ascii="Times New Roman" w:hAnsi="Times New Roman"/>
          <w:b/>
          <w:bCs/>
          <w:sz w:val="28"/>
          <w:szCs w:val="28"/>
        </w:rPr>
      </w:pPr>
    </w:p>
    <w:p w14:paraId="51B5BE45" w14:textId="2D3B7D8D" w:rsidR="000704BE" w:rsidRPr="000704BE" w:rsidRDefault="000704BE" w:rsidP="000704BE">
      <w:pPr>
        <w:spacing w:after="0"/>
        <w:jc w:val="both"/>
        <w:rPr>
          <w:rFonts w:ascii="Times New Roman" w:hAnsi="Times New Roman"/>
          <w:b/>
          <w:bCs/>
          <w:sz w:val="28"/>
          <w:szCs w:val="28"/>
        </w:rPr>
      </w:pPr>
      <w:r w:rsidRPr="000704BE">
        <w:rPr>
          <w:rFonts w:ascii="Times New Roman" w:hAnsi="Times New Roman"/>
          <w:b/>
          <w:bCs/>
          <w:sz w:val="28"/>
          <w:szCs w:val="28"/>
        </w:rPr>
        <w:t>Задание:</w:t>
      </w:r>
    </w:p>
    <w:p w14:paraId="51FB4C6A" w14:textId="2F719BFC" w:rsidR="00F54079" w:rsidRPr="000704BE" w:rsidRDefault="00F54079" w:rsidP="000704BE">
      <w:pPr>
        <w:spacing w:after="0"/>
        <w:jc w:val="both"/>
        <w:rPr>
          <w:b/>
          <w:bCs/>
          <w:sz w:val="28"/>
          <w:szCs w:val="28"/>
        </w:rPr>
      </w:pPr>
    </w:p>
    <w:p w14:paraId="42A40008" w14:textId="77777777" w:rsidR="000704BE" w:rsidRPr="000704BE" w:rsidRDefault="000704BE" w:rsidP="00A21532">
      <w:pPr>
        <w:pStyle w:val="a3"/>
        <w:numPr>
          <w:ilvl w:val="0"/>
          <w:numId w:val="27"/>
        </w:numPr>
        <w:jc w:val="both"/>
        <w:rPr>
          <w:b/>
          <w:bCs/>
          <w:szCs w:val="28"/>
        </w:rPr>
      </w:pPr>
      <w:r w:rsidRPr="000704BE">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r w:rsidRPr="000704BE">
        <w:rPr>
          <w:szCs w:val="28"/>
        </w:rPr>
        <w:t xml:space="preserve"> </w:t>
      </w:r>
    </w:p>
    <w:p w14:paraId="6C87C4C8" w14:textId="2F950AD8" w:rsidR="000704BE" w:rsidRPr="000704BE" w:rsidRDefault="000704BE" w:rsidP="00A21532">
      <w:pPr>
        <w:pStyle w:val="a3"/>
        <w:numPr>
          <w:ilvl w:val="0"/>
          <w:numId w:val="27"/>
        </w:numPr>
        <w:jc w:val="both"/>
        <w:rPr>
          <w:b/>
          <w:bCs/>
          <w:szCs w:val="28"/>
        </w:rPr>
      </w:pPr>
      <w:r w:rsidRPr="000704BE">
        <w:rPr>
          <w:szCs w:val="28"/>
        </w:rPr>
        <w:t>Обучите пациента правильному питанию при хроническом энтерите, составьте меню на 1 день</w:t>
      </w:r>
      <w:r>
        <w:rPr>
          <w:szCs w:val="28"/>
        </w:rPr>
        <w:t>.</w:t>
      </w:r>
    </w:p>
    <w:p w14:paraId="69B8D0FC" w14:textId="77777777" w:rsidR="000704BE" w:rsidRPr="000704BE" w:rsidRDefault="000704BE" w:rsidP="00A21532">
      <w:pPr>
        <w:pStyle w:val="a3"/>
        <w:numPr>
          <w:ilvl w:val="0"/>
          <w:numId w:val="27"/>
        </w:numPr>
        <w:jc w:val="both"/>
        <w:rPr>
          <w:b/>
          <w:bCs/>
          <w:szCs w:val="28"/>
        </w:rPr>
      </w:pPr>
      <w:r w:rsidRPr="000704BE">
        <w:rPr>
          <w:szCs w:val="28"/>
        </w:rPr>
        <w:t>Напишите направление на бактериологическое исследование кала</w:t>
      </w:r>
      <w:r>
        <w:rPr>
          <w:szCs w:val="28"/>
        </w:rPr>
        <w:t>.</w:t>
      </w:r>
      <w:r w:rsidRPr="000704BE">
        <w:rPr>
          <w:szCs w:val="28"/>
        </w:rPr>
        <w:t xml:space="preserve"> </w:t>
      </w:r>
    </w:p>
    <w:p w14:paraId="25BCA684" w14:textId="4B02197D" w:rsidR="000704BE" w:rsidRPr="000704BE" w:rsidRDefault="000704BE" w:rsidP="00A21532">
      <w:pPr>
        <w:pStyle w:val="a3"/>
        <w:numPr>
          <w:ilvl w:val="0"/>
          <w:numId w:val="27"/>
        </w:numPr>
        <w:jc w:val="both"/>
        <w:rPr>
          <w:b/>
          <w:bCs/>
          <w:szCs w:val="28"/>
        </w:rPr>
      </w:pPr>
      <w:r w:rsidRPr="000704BE">
        <w:rPr>
          <w:szCs w:val="28"/>
        </w:rPr>
        <w:t>Подайте пациенту судно</w:t>
      </w:r>
      <w:r>
        <w:rPr>
          <w:szCs w:val="28"/>
        </w:rPr>
        <w:t>, расскажите алгоритм</w:t>
      </w:r>
      <w:r w:rsidRPr="000704BE">
        <w:rPr>
          <w:szCs w:val="28"/>
        </w:rPr>
        <w:t xml:space="preserve"> </w:t>
      </w:r>
    </w:p>
    <w:p w14:paraId="3479D070" w14:textId="046BC314" w:rsidR="000704BE" w:rsidRPr="000704BE" w:rsidRDefault="000704BE" w:rsidP="00A21532">
      <w:pPr>
        <w:pStyle w:val="a3"/>
        <w:numPr>
          <w:ilvl w:val="0"/>
          <w:numId w:val="27"/>
        </w:numPr>
        <w:jc w:val="both"/>
        <w:rPr>
          <w:b/>
          <w:bCs/>
          <w:szCs w:val="28"/>
        </w:rPr>
      </w:pPr>
      <w:r w:rsidRPr="000704BE">
        <w:rPr>
          <w:szCs w:val="28"/>
        </w:rPr>
        <w:t>Поставьте пациенту капельную систему с 0,9% раствором хлорида натрия 200 мл</w:t>
      </w:r>
      <w:r>
        <w:rPr>
          <w:szCs w:val="28"/>
        </w:rPr>
        <w:t>, расскажите алгоритм.</w:t>
      </w:r>
    </w:p>
    <w:p w14:paraId="352778CF" w14:textId="4BFE38E4" w:rsidR="000704BE" w:rsidRDefault="000704BE" w:rsidP="000704BE">
      <w:pPr>
        <w:jc w:val="both"/>
        <w:rPr>
          <w:b/>
          <w:bCs/>
          <w:szCs w:val="28"/>
        </w:rPr>
      </w:pPr>
    </w:p>
    <w:p w14:paraId="72D9735E" w14:textId="1B2BD69C" w:rsidR="000704BE" w:rsidRDefault="000704BE" w:rsidP="000704BE">
      <w:pPr>
        <w:jc w:val="both"/>
        <w:rPr>
          <w:b/>
          <w:bCs/>
          <w:szCs w:val="28"/>
        </w:rPr>
      </w:pPr>
    </w:p>
    <w:p w14:paraId="7BD4E314" w14:textId="31187040" w:rsidR="000704BE" w:rsidRDefault="000704BE" w:rsidP="000704BE">
      <w:pPr>
        <w:jc w:val="both"/>
        <w:rPr>
          <w:b/>
          <w:bCs/>
          <w:szCs w:val="28"/>
        </w:rPr>
      </w:pPr>
    </w:p>
    <w:p w14:paraId="11971601" w14:textId="6C33D42A" w:rsidR="000704BE" w:rsidRDefault="000704BE" w:rsidP="000704BE">
      <w:pPr>
        <w:jc w:val="both"/>
        <w:rPr>
          <w:b/>
          <w:bCs/>
          <w:szCs w:val="28"/>
        </w:rPr>
      </w:pPr>
    </w:p>
    <w:p w14:paraId="1B5F4B1E" w14:textId="31D17B1E" w:rsidR="000704BE" w:rsidRDefault="000704BE" w:rsidP="000704BE">
      <w:pPr>
        <w:jc w:val="both"/>
        <w:rPr>
          <w:b/>
          <w:bCs/>
          <w:szCs w:val="28"/>
        </w:rPr>
      </w:pPr>
    </w:p>
    <w:p w14:paraId="4C6CF0BC" w14:textId="0A5C370A" w:rsidR="000704BE" w:rsidRDefault="000704BE" w:rsidP="000704BE">
      <w:pPr>
        <w:jc w:val="both"/>
        <w:rPr>
          <w:b/>
          <w:bCs/>
          <w:szCs w:val="28"/>
        </w:rPr>
      </w:pPr>
    </w:p>
    <w:p w14:paraId="2108E9D3" w14:textId="77777777" w:rsidR="000704BE" w:rsidRDefault="000704BE" w:rsidP="000704BE">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6DFF1698" w14:textId="77777777" w:rsidR="000704BE" w:rsidRDefault="000704BE" w:rsidP="00A21532">
      <w:pPr>
        <w:pStyle w:val="a3"/>
        <w:numPr>
          <w:ilvl w:val="0"/>
          <w:numId w:val="28"/>
        </w:numPr>
        <w:spacing w:after="4" w:line="264" w:lineRule="auto"/>
        <w:ind w:right="53"/>
        <w:jc w:val="both"/>
        <w:rPr>
          <w:color w:val="000000"/>
          <w:szCs w:val="28"/>
        </w:rPr>
      </w:pPr>
      <w:r>
        <w:rPr>
          <w:szCs w:val="28"/>
        </w:rPr>
        <w:t>Внимательно прочитайте задание.</w:t>
      </w:r>
    </w:p>
    <w:p w14:paraId="6E12C857" w14:textId="77777777" w:rsidR="000704BE" w:rsidRDefault="000704BE" w:rsidP="000704BE">
      <w:pPr>
        <w:autoSpaceDE w:val="0"/>
        <w:autoSpaceDN w:val="0"/>
        <w:adjustRightInd w:val="0"/>
        <w:spacing w:after="0" w:line="240" w:lineRule="auto"/>
        <w:jc w:val="both"/>
        <w:rPr>
          <w:rFonts w:ascii="Times New Roman" w:hAnsi="Times New Roman"/>
          <w:b/>
          <w:color w:val="000000"/>
          <w:sz w:val="28"/>
        </w:rPr>
      </w:pPr>
    </w:p>
    <w:p w14:paraId="619CAD03" w14:textId="77777777" w:rsidR="000704BE" w:rsidRDefault="000704BE" w:rsidP="000704BE">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2A62C39" w14:textId="77777777" w:rsidR="000704BE" w:rsidRDefault="000704BE" w:rsidP="00A21532">
      <w:pPr>
        <w:pStyle w:val="a3"/>
        <w:numPr>
          <w:ilvl w:val="0"/>
          <w:numId w:val="29"/>
        </w:numPr>
        <w:contextualSpacing/>
        <w:rPr>
          <w:szCs w:val="28"/>
        </w:rPr>
      </w:pPr>
      <w:r>
        <w:rPr>
          <w:szCs w:val="28"/>
        </w:rPr>
        <w:t>Максимальное время подготовки 25 минут</w:t>
      </w:r>
    </w:p>
    <w:p w14:paraId="4BFB6245" w14:textId="77777777" w:rsidR="000704BE" w:rsidRDefault="000704BE" w:rsidP="00A21532">
      <w:pPr>
        <w:pStyle w:val="a3"/>
        <w:numPr>
          <w:ilvl w:val="0"/>
          <w:numId w:val="29"/>
        </w:numPr>
        <w:contextualSpacing/>
        <w:rPr>
          <w:szCs w:val="28"/>
        </w:rPr>
      </w:pPr>
      <w:r>
        <w:rPr>
          <w:szCs w:val="28"/>
        </w:rPr>
        <w:t>Максимальное время на устный ответ 10 минут</w:t>
      </w:r>
    </w:p>
    <w:p w14:paraId="05F5C990" w14:textId="77777777" w:rsidR="000704BE" w:rsidRDefault="000704BE" w:rsidP="00A21532">
      <w:pPr>
        <w:pStyle w:val="a3"/>
        <w:numPr>
          <w:ilvl w:val="0"/>
          <w:numId w:val="29"/>
        </w:numPr>
        <w:contextualSpacing/>
        <w:rPr>
          <w:szCs w:val="28"/>
        </w:rPr>
      </w:pPr>
      <w:r>
        <w:rPr>
          <w:szCs w:val="28"/>
        </w:rPr>
        <w:t>Максимальное время на выполнение манипуляции 5-7 минут</w:t>
      </w:r>
    </w:p>
    <w:p w14:paraId="41423A48" w14:textId="77777777" w:rsidR="000704BE" w:rsidRDefault="000704BE" w:rsidP="000704BE">
      <w:pPr>
        <w:autoSpaceDE w:val="0"/>
        <w:autoSpaceDN w:val="0"/>
        <w:adjustRightInd w:val="0"/>
        <w:spacing w:after="0"/>
        <w:jc w:val="both"/>
        <w:rPr>
          <w:rFonts w:ascii="Times New Roman" w:hAnsi="Times New Roman" w:cs="Times New Roman"/>
          <w:b/>
          <w:color w:val="000000"/>
          <w:sz w:val="28"/>
          <w:szCs w:val="28"/>
        </w:rPr>
      </w:pPr>
    </w:p>
    <w:p w14:paraId="24C2B300" w14:textId="5A5DE42F" w:rsidR="000704BE" w:rsidRDefault="000704BE" w:rsidP="000704BE">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10. </w:t>
      </w:r>
    </w:p>
    <w:p w14:paraId="022951FD" w14:textId="77777777" w:rsidR="000704BE" w:rsidRPr="000704BE" w:rsidRDefault="000704BE" w:rsidP="000704BE">
      <w:pPr>
        <w:spacing w:after="0"/>
        <w:jc w:val="both"/>
        <w:rPr>
          <w:rFonts w:ascii="Times New Roman" w:hAnsi="Times New Roman"/>
          <w:sz w:val="28"/>
          <w:szCs w:val="28"/>
        </w:rPr>
      </w:pPr>
      <w:r w:rsidRPr="000704BE">
        <w:rPr>
          <w:rFonts w:ascii="Times New Roman" w:hAnsi="Times New Roman"/>
          <w:sz w:val="28"/>
          <w:szCs w:val="28"/>
        </w:rPr>
        <w:t>Пациентка Минькова Вера Сидоровна, 1957 года рождения, проживающая по адресу г. Красноярск, ул. Линейная 33, кв. 8,  24.04 2012 года, в 21.00 доставлена машиной скорой помощи в больницу,  госпитализирована по поводу обострения хронического колита. Пациентка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легко усваиваемые продукты в небольшом количестве. Часто принимает слабительные, которые покупает в аптеке по совету знакомых.</w:t>
      </w:r>
    </w:p>
    <w:p w14:paraId="0EB82CD7" w14:textId="55F478A7" w:rsidR="000704BE" w:rsidRPr="000704BE" w:rsidRDefault="000704BE" w:rsidP="000704BE">
      <w:pPr>
        <w:spacing w:after="0"/>
        <w:jc w:val="both"/>
        <w:rPr>
          <w:rFonts w:ascii="Times New Roman" w:hAnsi="Times New Roman"/>
          <w:sz w:val="28"/>
          <w:szCs w:val="28"/>
        </w:rPr>
      </w:pPr>
      <w:r w:rsidRPr="000704BE">
        <w:rPr>
          <w:rFonts w:ascii="Times New Roman" w:hAnsi="Times New Roman"/>
          <w:sz w:val="28"/>
          <w:szCs w:val="28"/>
        </w:rPr>
        <w:t>Объективно: рост 160 см, вес 60 кг. Кожные покровы обычной окраски, умеренной влажности. Температура тела 36,6° С. Пульс 72 в мин., удовлетворительных качеств, АД 130/80 мм рт. ст. Живот мягкий, умеренно болезненный по ходу толстого кишечника.</w:t>
      </w:r>
    </w:p>
    <w:p w14:paraId="27FA6195" w14:textId="77777777" w:rsidR="000704BE" w:rsidRPr="000704BE" w:rsidRDefault="000704BE" w:rsidP="000704BE">
      <w:pPr>
        <w:spacing w:after="0"/>
        <w:jc w:val="both"/>
        <w:rPr>
          <w:rFonts w:ascii="Times New Roman" w:hAnsi="Times New Roman"/>
          <w:b/>
          <w:bCs/>
          <w:sz w:val="28"/>
          <w:szCs w:val="28"/>
        </w:rPr>
      </w:pPr>
      <w:r w:rsidRPr="000704BE">
        <w:rPr>
          <w:rFonts w:ascii="Times New Roman" w:hAnsi="Times New Roman"/>
          <w:b/>
          <w:bCs/>
          <w:sz w:val="28"/>
          <w:szCs w:val="28"/>
        </w:rPr>
        <w:t>Задание:</w:t>
      </w:r>
    </w:p>
    <w:p w14:paraId="1EC58044" w14:textId="4B7E4CEC" w:rsidR="000704BE" w:rsidRPr="000704BE" w:rsidRDefault="000704BE" w:rsidP="000704BE">
      <w:pPr>
        <w:spacing w:after="0"/>
        <w:jc w:val="both"/>
        <w:rPr>
          <w:b/>
          <w:bCs/>
          <w:sz w:val="28"/>
          <w:szCs w:val="28"/>
        </w:rPr>
      </w:pPr>
    </w:p>
    <w:p w14:paraId="05501CA1" w14:textId="77777777" w:rsidR="000704BE" w:rsidRPr="000704BE" w:rsidRDefault="000704BE" w:rsidP="00A21532">
      <w:pPr>
        <w:pStyle w:val="a3"/>
        <w:numPr>
          <w:ilvl w:val="0"/>
          <w:numId w:val="30"/>
        </w:numPr>
        <w:jc w:val="both"/>
        <w:rPr>
          <w:b/>
          <w:bCs/>
          <w:szCs w:val="28"/>
        </w:rPr>
      </w:pPr>
      <w:r w:rsidRPr="000704BE">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r w:rsidRPr="000704BE">
        <w:rPr>
          <w:szCs w:val="28"/>
        </w:rPr>
        <w:t xml:space="preserve"> </w:t>
      </w:r>
    </w:p>
    <w:p w14:paraId="2C6A2448" w14:textId="77777777" w:rsidR="000704BE" w:rsidRPr="000704BE" w:rsidRDefault="000704BE" w:rsidP="00A21532">
      <w:pPr>
        <w:pStyle w:val="a3"/>
        <w:numPr>
          <w:ilvl w:val="0"/>
          <w:numId w:val="30"/>
        </w:numPr>
        <w:jc w:val="both"/>
        <w:rPr>
          <w:b/>
          <w:bCs/>
          <w:szCs w:val="28"/>
        </w:rPr>
      </w:pPr>
      <w:r w:rsidRPr="000704BE">
        <w:rPr>
          <w:szCs w:val="28"/>
        </w:rPr>
        <w:t>Дайте рекомендации по питанию, составьте меню на 1 день</w:t>
      </w:r>
      <w:r>
        <w:rPr>
          <w:szCs w:val="28"/>
        </w:rPr>
        <w:t>.</w:t>
      </w:r>
    </w:p>
    <w:p w14:paraId="5A832349" w14:textId="77777777" w:rsidR="000704BE" w:rsidRPr="000704BE" w:rsidRDefault="000704BE" w:rsidP="00A21532">
      <w:pPr>
        <w:pStyle w:val="a3"/>
        <w:numPr>
          <w:ilvl w:val="0"/>
          <w:numId w:val="30"/>
        </w:numPr>
        <w:jc w:val="both"/>
        <w:rPr>
          <w:b/>
          <w:bCs/>
          <w:szCs w:val="28"/>
        </w:rPr>
      </w:pPr>
      <w:r w:rsidRPr="000704BE">
        <w:rPr>
          <w:szCs w:val="28"/>
        </w:rPr>
        <w:t>Зарегистрируйте пациентку в «журнале госпитализаций и отказов от госпитализации»</w:t>
      </w:r>
      <w:r>
        <w:rPr>
          <w:szCs w:val="28"/>
        </w:rPr>
        <w:t>.</w:t>
      </w:r>
      <w:r w:rsidRPr="000704BE">
        <w:rPr>
          <w:szCs w:val="28"/>
        </w:rPr>
        <w:t xml:space="preserve"> </w:t>
      </w:r>
    </w:p>
    <w:p w14:paraId="2CDA1CE2" w14:textId="349EA30B" w:rsidR="000704BE" w:rsidRPr="000704BE" w:rsidRDefault="000704BE" w:rsidP="00A21532">
      <w:pPr>
        <w:pStyle w:val="a3"/>
        <w:numPr>
          <w:ilvl w:val="0"/>
          <w:numId w:val="30"/>
        </w:numPr>
        <w:jc w:val="both"/>
        <w:rPr>
          <w:b/>
          <w:bCs/>
          <w:szCs w:val="28"/>
        </w:rPr>
      </w:pPr>
      <w:r w:rsidRPr="000704BE">
        <w:rPr>
          <w:szCs w:val="28"/>
        </w:rPr>
        <w:t>Обучите пациентку правилам подготовки к колоноскопии</w:t>
      </w:r>
      <w:r>
        <w:rPr>
          <w:szCs w:val="28"/>
        </w:rPr>
        <w:t>.</w:t>
      </w:r>
      <w:r w:rsidRPr="000704BE">
        <w:rPr>
          <w:szCs w:val="28"/>
        </w:rPr>
        <w:t xml:space="preserve"> </w:t>
      </w:r>
    </w:p>
    <w:p w14:paraId="4759D1A0" w14:textId="3F99D6A4" w:rsidR="000704BE" w:rsidRPr="000704BE" w:rsidRDefault="000704BE" w:rsidP="00A21532">
      <w:pPr>
        <w:pStyle w:val="a3"/>
        <w:numPr>
          <w:ilvl w:val="0"/>
          <w:numId w:val="30"/>
        </w:numPr>
        <w:jc w:val="both"/>
        <w:rPr>
          <w:b/>
          <w:bCs/>
          <w:szCs w:val="28"/>
        </w:rPr>
      </w:pPr>
      <w:r w:rsidRPr="000704BE">
        <w:rPr>
          <w:szCs w:val="28"/>
        </w:rPr>
        <w:t>Продемонстрируйте постановку очистительной клизмы на муляже</w:t>
      </w:r>
      <w:r>
        <w:rPr>
          <w:szCs w:val="28"/>
        </w:rPr>
        <w:t>, расскажите алгоритм.</w:t>
      </w:r>
    </w:p>
    <w:p w14:paraId="7EB264B7" w14:textId="7610B010" w:rsidR="000704BE" w:rsidRDefault="000704BE" w:rsidP="000704BE">
      <w:pPr>
        <w:jc w:val="both"/>
        <w:rPr>
          <w:b/>
          <w:bCs/>
          <w:szCs w:val="28"/>
        </w:rPr>
      </w:pPr>
    </w:p>
    <w:p w14:paraId="793F3B1D" w14:textId="09CBB78E" w:rsidR="000704BE" w:rsidRDefault="000704BE" w:rsidP="000704BE">
      <w:pPr>
        <w:jc w:val="both"/>
        <w:rPr>
          <w:b/>
          <w:bCs/>
          <w:szCs w:val="28"/>
        </w:rPr>
      </w:pPr>
    </w:p>
    <w:p w14:paraId="674D8B57" w14:textId="24E770C2" w:rsidR="000704BE" w:rsidRDefault="000704BE" w:rsidP="000704BE">
      <w:pPr>
        <w:jc w:val="both"/>
        <w:rPr>
          <w:b/>
          <w:bCs/>
          <w:szCs w:val="28"/>
        </w:rPr>
      </w:pPr>
    </w:p>
    <w:p w14:paraId="5DDD8862" w14:textId="16C60380" w:rsidR="000704BE" w:rsidRDefault="000704BE" w:rsidP="000704BE">
      <w:pPr>
        <w:jc w:val="both"/>
        <w:rPr>
          <w:b/>
          <w:bCs/>
          <w:szCs w:val="28"/>
        </w:rPr>
      </w:pPr>
    </w:p>
    <w:p w14:paraId="45810E8E" w14:textId="03183B40" w:rsidR="000704BE" w:rsidRDefault="000704BE" w:rsidP="000704BE">
      <w:pPr>
        <w:jc w:val="both"/>
        <w:rPr>
          <w:b/>
          <w:bCs/>
          <w:szCs w:val="28"/>
        </w:rPr>
      </w:pPr>
    </w:p>
    <w:p w14:paraId="53A5BBAC" w14:textId="181DA2E3" w:rsidR="000704BE" w:rsidRDefault="000704BE" w:rsidP="000704BE">
      <w:pPr>
        <w:jc w:val="both"/>
        <w:rPr>
          <w:b/>
          <w:bCs/>
          <w:szCs w:val="28"/>
        </w:rPr>
      </w:pPr>
    </w:p>
    <w:p w14:paraId="43FE8A13" w14:textId="1703C9CE" w:rsidR="000704BE" w:rsidRDefault="000704BE" w:rsidP="000704BE">
      <w:pPr>
        <w:jc w:val="both"/>
        <w:rPr>
          <w:b/>
          <w:bCs/>
          <w:szCs w:val="28"/>
        </w:rPr>
      </w:pPr>
    </w:p>
    <w:p w14:paraId="0761A195" w14:textId="47807804" w:rsidR="000704BE" w:rsidRDefault="000704BE" w:rsidP="000704BE">
      <w:pPr>
        <w:jc w:val="both"/>
        <w:rPr>
          <w:b/>
          <w:bCs/>
          <w:szCs w:val="28"/>
        </w:rPr>
      </w:pPr>
    </w:p>
    <w:p w14:paraId="2C72AC38" w14:textId="77777777" w:rsidR="00AD3343" w:rsidRDefault="00AD3343" w:rsidP="00AD3343">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645A235" w14:textId="77777777" w:rsidR="00AD3343" w:rsidRDefault="00AD3343" w:rsidP="00A21532">
      <w:pPr>
        <w:pStyle w:val="a3"/>
        <w:numPr>
          <w:ilvl w:val="0"/>
          <w:numId w:val="33"/>
        </w:numPr>
        <w:spacing w:after="4" w:line="264" w:lineRule="auto"/>
        <w:ind w:right="53"/>
        <w:jc w:val="both"/>
        <w:rPr>
          <w:color w:val="000000"/>
          <w:szCs w:val="28"/>
        </w:rPr>
      </w:pPr>
      <w:r>
        <w:rPr>
          <w:szCs w:val="28"/>
        </w:rPr>
        <w:t>Внимательно прочитайте задание.</w:t>
      </w:r>
    </w:p>
    <w:p w14:paraId="2921FA60" w14:textId="77777777" w:rsidR="00AD3343" w:rsidRDefault="00AD3343" w:rsidP="000704BE">
      <w:pPr>
        <w:autoSpaceDE w:val="0"/>
        <w:autoSpaceDN w:val="0"/>
        <w:adjustRightInd w:val="0"/>
        <w:spacing w:after="0" w:line="240" w:lineRule="auto"/>
        <w:jc w:val="both"/>
        <w:rPr>
          <w:rFonts w:ascii="Times New Roman" w:hAnsi="Times New Roman"/>
          <w:b/>
          <w:color w:val="000000"/>
          <w:sz w:val="28"/>
        </w:rPr>
      </w:pPr>
    </w:p>
    <w:p w14:paraId="4D4CA44D" w14:textId="0C86C436" w:rsidR="000704BE" w:rsidRDefault="000704BE" w:rsidP="000704BE">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10480A9F" w14:textId="77777777" w:rsidR="000704BE" w:rsidRDefault="000704BE" w:rsidP="00A21532">
      <w:pPr>
        <w:pStyle w:val="a3"/>
        <w:numPr>
          <w:ilvl w:val="0"/>
          <w:numId w:val="31"/>
        </w:numPr>
        <w:contextualSpacing/>
        <w:rPr>
          <w:szCs w:val="28"/>
        </w:rPr>
      </w:pPr>
      <w:r>
        <w:rPr>
          <w:szCs w:val="28"/>
        </w:rPr>
        <w:t>Максимальное время подготовки 25 минут</w:t>
      </w:r>
    </w:p>
    <w:p w14:paraId="36CC37C6" w14:textId="77777777" w:rsidR="000704BE" w:rsidRDefault="000704BE" w:rsidP="00A21532">
      <w:pPr>
        <w:pStyle w:val="a3"/>
        <w:numPr>
          <w:ilvl w:val="0"/>
          <w:numId w:val="31"/>
        </w:numPr>
        <w:contextualSpacing/>
        <w:rPr>
          <w:szCs w:val="28"/>
        </w:rPr>
      </w:pPr>
      <w:r>
        <w:rPr>
          <w:szCs w:val="28"/>
        </w:rPr>
        <w:t>Максимальное время на устный ответ 10 минут</w:t>
      </w:r>
    </w:p>
    <w:p w14:paraId="538481BE" w14:textId="77777777" w:rsidR="000704BE" w:rsidRDefault="000704BE" w:rsidP="00A21532">
      <w:pPr>
        <w:pStyle w:val="a3"/>
        <w:numPr>
          <w:ilvl w:val="0"/>
          <w:numId w:val="31"/>
        </w:numPr>
        <w:contextualSpacing/>
        <w:rPr>
          <w:szCs w:val="28"/>
        </w:rPr>
      </w:pPr>
      <w:r>
        <w:rPr>
          <w:szCs w:val="28"/>
        </w:rPr>
        <w:t>Максимальное время на выполнение манипуляции 5-7 минут</w:t>
      </w:r>
    </w:p>
    <w:p w14:paraId="1D72358F" w14:textId="77777777" w:rsidR="000704BE" w:rsidRDefault="000704BE" w:rsidP="000704BE">
      <w:pPr>
        <w:autoSpaceDE w:val="0"/>
        <w:autoSpaceDN w:val="0"/>
        <w:adjustRightInd w:val="0"/>
        <w:spacing w:after="0"/>
        <w:jc w:val="both"/>
        <w:rPr>
          <w:rFonts w:ascii="Times New Roman" w:hAnsi="Times New Roman" w:cs="Times New Roman"/>
          <w:b/>
          <w:color w:val="000000"/>
          <w:sz w:val="28"/>
          <w:szCs w:val="28"/>
        </w:rPr>
      </w:pPr>
    </w:p>
    <w:p w14:paraId="417D7921" w14:textId="40861D4E" w:rsidR="000704BE" w:rsidRDefault="000704BE" w:rsidP="000704BE">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11. </w:t>
      </w:r>
    </w:p>
    <w:p w14:paraId="273C39F3" w14:textId="77777777" w:rsidR="000704BE" w:rsidRPr="000704BE" w:rsidRDefault="000704BE" w:rsidP="000704BE">
      <w:pPr>
        <w:spacing w:after="0" w:line="240" w:lineRule="auto"/>
        <w:jc w:val="both"/>
        <w:rPr>
          <w:rFonts w:ascii="Times New Roman" w:hAnsi="Times New Roman"/>
          <w:sz w:val="28"/>
          <w:szCs w:val="28"/>
        </w:rPr>
      </w:pPr>
      <w:r w:rsidRPr="000704BE">
        <w:rPr>
          <w:rFonts w:ascii="Times New Roman" w:hAnsi="Times New Roman"/>
          <w:sz w:val="28"/>
          <w:szCs w:val="28"/>
        </w:rPr>
        <w:t>Пациентка Петрова Валентина Ивановна 46 лет поступила на стационарное лечение в кардиологическое отделение с диагнозом гипертоническая болезнь II стадии. 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связывает с постоянным стрессом на работе.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14:paraId="716E0F9C" w14:textId="3FA93525" w:rsidR="000704BE" w:rsidRPr="000704BE" w:rsidRDefault="000704BE" w:rsidP="000704BE">
      <w:pPr>
        <w:spacing w:after="0" w:line="240" w:lineRule="auto"/>
        <w:jc w:val="both"/>
        <w:rPr>
          <w:rFonts w:ascii="Times New Roman" w:hAnsi="Times New Roman"/>
          <w:b/>
          <w:bCs/>
          <w:sz w:val="28"/>
          <w:szCs w:val="28"/>
        </w:rPr>
      </w:pPr>
      <w:r w:rsidRPr="000704BE">
        <w:rPr>
          <w:rFonts w:ascii="Times New Roman" w:hAnsi="Times New Roman"/>
          <w:sz w:val="28"/>
          <w:szCs w:val="28"/>
        </w:rPr>
        <w:t xml:space="preserve">Объективно: пациентка избыточного питания (при росте 162 см, вес 87 кг). ЧДД 20 в минуту, пульс 80 в минуту, ритмичный, напряжен, АД 180/100 мм рт. </w:t>
      </w:r>
      <w:r>
        <w:rPr>
          <w:rFonts w:ascii="Times New Roman" w:hAnsi="Times New Roman"/>
          <w:sz w:val="28"/>
          <w:szCs w:val="28"/>
        </w:rPr>
        <w:t>с</w:t>
      </w:r>
      <w:r w:rsidRPr="000704BE">
        <w:rPr>
          <w:rFonts w:ascii="Times New Roman" w:hAnsi="Times New Roman"/>
          <w:sz w:val="28"/>
          <w:szCs w:val="28"/>
        </w:rPr>
        <w:t>т.</w:t>
      </w:r>
      <w:r w:rsidRPr="000704BE">
        <w:rPr>
          <w:rFonts w:ascii="Times New Roman" w:hAnsi="Times New Roman"/>
          <w:b/>
          <w:bCs/>
          <w:sz w:val="28"/>
          <w:szCs w:val="28"/>
        </w:rPr>
        <w:t xml:space="preserve"> </w:t>
      </w:r>
    </w:p>
    <w:p w14:paraId="5B5C3593" w14:textId="77777777" w:rsidR="000704BE" w:rsidRPr="000704BE" w:rsidRDefault="000704BE" w:rsidP="000704BE">
      <w:pPr>
        <w:spacing w:after="0" w:line="240" w:lineRule="auto"/>
        <w:jc w:val="both"/>
        <w:rPr>
          <w:rFonts w:ascii="Times New Roman" w:hAnsi="Times New Roman"/>
          <w:b/>
          <w:bCs/>
          <w:sz w:val="28"/>
          <w:szCs w:val="28"/>
        </w:rPr>
      </w:pPr>
    </w:p>
    <w:p w14:paraId="15312EF1" w14:textId="2659BAB3" w:rsidR="000704BE" w:rsidRPr="000704BE" w:rsidRDefault="000704BE" w:rsidP="000704BE">
      <w:pPr>
        <w:spacing w:after="0" w:line="240" w:lineRule="auto"/>
        <w:jc w:val="both"/>
        <w:rPr>
          <w:rFonts w:ascii="Times New Roman" w:hAnsi="Times New Roman"/>
          <w:b/>
          <w:bCs/>
          <w:sz w:val="28"/>
          <w:szCs w:val="28"/>
        </w:rPr>
      </w:pPr>
      <w:r w:rsidRPr="000704BE">
        <w:rPr>
          <w:rFonts w:ascii="Times New Roman" w:hAnsi="Times New Roman"/>
          <w:b/>
          <w:bCs/>
          <w:sz w:val="28"/>
          <w:szCs w:val="28"/>
        </w:rPr>
        <w:t>Задание:</w:t>
      </w:r>
    </w:p>
    <w:p w14:paraId="268915B6" w14:textId="7B802C5A" w:rsidR="000704BE" w:rsidRPr="000704BE" w:rsidRDefault="000704BE" w:rsidP="000704BE">
      <w:pPr>
        <w:spacing w:after="0" w:line="240" w:lineRule="auto"/>
        <w:jc w:val="both"/>
        <w:rPr>
          <w:b/>
          <w:bCs/>
          <w:sz w:val="28"/>
          <w:szCs w:val="28"/>
        </w:rPr>
      </w:pPr>
    </w:p>
    <w:p w14:paraId="75A5DB71" w14:textId="77777777" w:rsidR="000704BE" w:rsidRPr="000704BE" w:rsidRDefault="000704BE" w:rsidP="00A21532">
      <w:pPr>
        <w:pStyle w:val="a3"/>
        <w:numPr>
          <w:ilvl w:val="0"/>
          <w:numId w:val="32"/>
        </w:numPr>
        <w:jc w:val="both"/>
        <w:rPr>
          <w:b/>
          <w:bCs/>
          <w:szCs w:val="28"/>
        </w:rPr>
      </w:pPr>
      <w:r w:rsidRPr="000704BE">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r w:rsidRPr="000704BE">
        <w:rPr>
          <w:szCs w:val="28"/>
        </w:rPr>
        <w:t xml:space="preserve"> </w:t>
      </w:r>
    </w:p>
    <w:p w14:paraId="0AB211E9" w14:textId="77777777" w:rsidR="000704BE" w:rsidRPr="000704BE" w:rsidRDefault="000704BE" w:rsidP="00A21532">
      <w:pPr>
        <w:pStyle w:val="a3"/>
        <w:numPr>
          <w:ilvl w:val="0"/>
          <w:numId w:val="32"/>
        </w:numPr>
        <w:jc w:val="both"/>
        <w:rPr>
          <w:b/>
          <w:bCs/>
          <w:szCs w:val="28"/>
        </w:rPr>
      </w:pPr>
      <w:r w:rsidRPr="000704BE">
        <w:rPr>
          <w:szCs w:val="28"/>
        </w:rPr>
        <w:t>Дайте рекомендации по питанию, составьте меню на 1 день</w:t>
      </w:r>
      <w:r>
        <w:rPr>
          <w:szCs w:val="28"/>
        </w:rPr>
        <w:t>.</w:t>
      </w:r>
      <w:r w:rsidRPr="000704BE">
        <w:rPr>
          <w:szCs w:val="28"/>
        </w:rPr>
        <w:t xml:space="preserve"> </w:t>
      </w:r>
    </w:p>
    <w:p w14:paraId="51918166" w14:textId="77777777" w:rsidR="000704BE" w:rsidRPr="000704BE" w:rsidRDefault="000704BE" w:rsidP="00A21532">
      <w:pPr>
        <w:pStyle w:val="a3"/>
        <w:numPr>
          <w:ilvl w:val="0"/>
          <w:numId w:val="32"/>
        </w:numPr>
        <w:jc w:val="both"/>
        <w:rPr>
          <w:b/>
          <w:bCs/>
          <w:szCs w:val="28"/>
        </w:rPr>
      </w:pPr>
      <w:r w:rsidRPr="000704BE">
        <w:rPr>
          <w:szCs w:val="28"/>
        </w:rPr>
        <w:t>Проинструктируйте пациентку по вопросу  подготовки к собиранию мочи  на анализ по  методу Зимницкого, оформите направление</w:t>
      </w:r>
      <w:r>
        <w:rPr>
          <w:szCs w:val="28"/>
        </w:rPr>
        <w:t>.</w:t>
      </w:r>
      <w:r w:rsidRPr="000704BE">
        <w:rPr>
          <w:szCs w:val="28"/>
        </w:rPr>
        <w:t xml:space="preserve"> </w:t>
      </w:r>
    </w:p>
    <w:p w14:paraId="21BBD201" w14:textId="77777777" w:rsidR="000704BE" w:rsidRPr="000704BE" w:rsidRDefault="000704BE" w:rsidP="00A21532">
      <w:pPr>
        <w:pStyle w:val="a3"/>
        <w:numPr>
          <w:ilvl w:val="0"/>
          <w:numId w:val="32"/>
        </w:numPr>
        <w:jc w:val="both"/>
        <w:rPr>
          <w:b/>
          <w:bCs/>
          <w:szCs w:val="28"/>
        </w:rPr>
      </w:pPr>
      <w:r w:rsidRPr="000704BE">
        <w:rPr>
          <w:szCs w:val="28"/>
        </w:rPr>
        <w:t>Обучите пациентку правилам измерения артериального давления</w:t>
      </w:r>
      <w:r>
        <w:rPr>
          <w:szCs w:val="28"/>
        </w:rPr>
        <w:t>.</w:t>
      </w:r>
      <w:r w:rsidRPr="000704BE">
        <w:rPr>
          <w:szCs w:val="28"/>
        </w:rPr>
        <w:t xml:space="preserve"> </w:t>
      </w:r>
    </w:p>
    <w:p w14:paraId="7F3284BC" w14:textId="393B33AB" w:rsidR="000704BE" w:rsidRPr="000704BE" w:rsidRDefault="000704BE" w:rsidP="00A21532">
      <w:pPr>
        <w:pStyle w:val="a3"/>
        <w:numPr>
          <w:ilvl w:val="0"/>
          <w:numId w:val="32"/>
        </w:numPr>
        <w:jc w:val="both"/>
        <w:rPr>
          <w:b/>
          <w:bCs/>
          <w:szCs w:val="28"/>
        </w:rPr>
      </w:pPr>
      <w:r w:rsidRPr="000704BE">
        <w:rPr>
          <w:szCs w:val="28"/>
        </w:rPr>
        <w:t xml:space="preserve">Введите внутривенно 10 мл. сульфата магния </w:t>
      </w:r>
      <w:r>
        <w:rPr>
          <w:szCs w:val="28"/>
        </w:rPr>
        <w:t>, расскажите алгоритм.</w:t>
      </w:r>
    </w:p>
    <w:p w14:paraId="08F54891" w14:textId="33F190BE" w:rsidR="000704BE" w:rsidRDefault="000704BE" w:rsidP="000704BE">
      <w:pPr>
        <w:spacing w:after="0" w:line="240" w:lineRule="auto"/>
        <w:jc w:val="both"/>
        <w:rPr>
          <w:b/>
          <w:bCs/>
          <w:sz w:val="28"/>
          <w:szCs w:val="28"/>
        </w:rPr>
      </w:pPr>
    </w:p>
    <w:p w14:paraId="554A96B9" w14:textId="29851EE9" w:rsidR="00AD3343" w:rsidRDefault="00AD3343" w:rsidP="000704BE">
      <w:pPr>
        <w:spacing w:after="0" w:line="240" w:lineRule="auto"/>
        <w:jc w:val="both"/>
        <w:rPr>
          <w:b/>
          <w:bCs/>
          <w:sz w:val="28"/>
          <w:szCs w:val="28"/>
        </w:rPr>
      </w:pPr>
    </w:p>
    <w:p w14:paraId="72FF931A" w14:textId="51BB5111" w:rsidR="00AD3343" w:rsidRDefault="00AD3343" w:rsidP="000704BE">
      <w:pPr>
        <w:spacing w:after="0" w:line="240" w:lineRule="auto"/>
        <w:jc w:val="both"/>
        <w:rPr>
          <w:b/>
          <w:bCs/>
          <w:sz w:val="28"/>
          <w:szCs w:val="28"/>
        </w:rPr>
      </w:pPr>
    </w:p>
    <w:p w14:paraId="1A21E680" w14:textId="21947081" w:rsidR="00AD3343" w:rsidRDefault="00AD3343" w:rsidP="000704BE">
      <w:pPr>
        <w:spacing w:after="0" w:line="240" w:lineRule="auto"/>
        <w:jc w:val="both"/>
        <w:rPr>
          <w:b/>
          <w:bCs/>
          <w:sz w:val="28"/>
          <w:szCs w:val="28"/>
        </w:rPr>
      </w:pPr>
    </w:p>
    <w:p w14:paraId="56ACBA96" w14:textId="3B7EEF66" w:rsidR="00AD3343" w:rsidRDefault="00AD3343" w:rsidP="000704BE">
      <w:pPr>
        <w:spacing w:after="0" w:line="240" w:lineRule="auto"/>
        <w:jc w:val="both"/>
        <w:rPr>
          <w:b/>
          <w:bCs/>
          <w:sz w:val="28"/>
          <w:szCs w:val="28"/>
        </w:rPr>
      </w:pPr>
    </w:p>
    <w:p w14:paraId="0FB2ECE8" w14:textId="5E373361" w:rsidR="00AD3343" w:rsidRDefault="00AD3343" w:rsidP="000704BE">
      <w:pPr>
        <w:spacing w:after="0" w:line="240" w:lineRule="auto"/>
        <w:jc w:val="both"/>
        <w:rPr>
          <w:b/>
          <w:bCs/>
          <w:sz w:val="28"/>
          <w:szCs w:val="28"/>
        </w:rPr>
      </w:pPr>
    </w:p>
    <w:p w14:paraId="06BB0BCD" w14:textId="50C058BD" w:rsidR="00AD3343" w:rsidRDefault="00AD3343" w:rsidP="000704BE">
      <w:pPr>
        <w:spacing w:after="0" w:line="240" w:lineRule="auto"/>
        <w:jc w:val="both"/>
        <w:rPr>
          <w:b/>
          <w:bCs/>
          <w:sz w:val="28"/>
          <w:szCs w:val="28"/>
        </w:rPr>
      </w:pPr>
    </w:p>
    <w:p w14:paraId="7E193D5F" w14:textId="2954693D" w:rsidR="00AD3343" w:rsidRDefault="00AD3343" w:rsidP="000704BE">
      <w:pPr>
        <w:spacing w:after="0" w:line="240" w:lineRule="auto"/>
        <w:jc w:val="both"/>
        <w:rPr>
          <w:b/>
          <w:bCs/>
          <w:sz w:val="28"/>
          <w:szCs w:val="28"/>
        </w:rPr>
      </w:pPr>
    </w:p>
    <w:p w14:paraId="2656093A" w14:textId="4DACB529" w:rsidR="00AD3343" w:rsidRDefault="00AD3343" w:rsidP="000704BE">
      <w:pPr>
        <w:spacing w:after="0" w:line="240" w:lineRule="auto"/>
        <w:jc w:val="both"/>
        <w:rPr>
          <w:b/>
          <w:bCs/>
          <w:sz w:val="28"/>
          <w:szCs w:val="28"/>
        </w:rPr>
      </w:pPr>
    </w:p>
    <w:p w14:paraId="621D638F" w14:textId="77777777"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1C8145FC" w14:textId="77777777" w:rsidR="00FD02E4" w:rsidRDefault="00FD02E4" w:rsidP="00A21532">
      <w:pPr>
        <w:pStyle w:val="a3"/>
        <w:numPr>
          <w:ilvl w:val="0"/>
          <w:numId w:val="34"/>
        </w:numPr>
        <w:spacing w:after="4" w:line="264" w:lineRule="auto"/>
        <w:ind w:right="53"/>
        <w:jc w:val="both"/>
        <w:rPr>
          <w:color w:val="000000"/>
          <w:szCs w:val="28"/>
        </w:rPr>
      </w:pPr>
      <w:r>
        <w:rPr>
          <w:szCs w:val="28"/>
        </w:rPr>
        <w:t>Внимательно прочитайте задание.</w:t>
      </w:r>
    </w:p>
    <w:p w14:paraId="266690A4"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47C7B0FB"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2DD5903" w14:textId="77777777" w:rsidR="00FD02E4" w:rsidRDefault="00FD02E4" w:rsidP="00A21532">
      <w:pPr>
        <w:pStyle w:val="a3"/>
        <w:numPr>
          <w:ilvl w:val="0"/>
          <w:numId w:val="35"/>
        </w:numPr>
        <w:contextualSpacing/>
        <w:rPr>
          <w:szCs w:val="28"/>
        </w:rPr>
      </w:pPr>
      <w:r>
        <w:rPr>
          <w:szCs w:val="28"/>
        </w:rPr>
        <w:t>Максимальное время подготовки 25 минут</w:t>
      </w:r>
    </w:p>
    <w:p w14:paraId="10AC9B0A" w14:textId="77777777" w:rsidR="00FD02E4" w:rsidRDefault="00FD02E4" w:rsidP="00A21532">
      <w:pPr>
        <w:pStyle w:val="a3"/>
        <w:numPr>
          <w:ilvl w:val="0"/>
          <w:numId w:val="35"/>
        </w:numPr>
        <w:contextualSpacing/>
        <w:rPr>
          <w:szCs w:val="28"/>
        </w:rPr>
      </w:pPr>
      <w:r>
        <w:rPr>
          <w:szCs w:val="28"/>
        </w:rPr>
        <w:t>Максимальное время на устный ответ 10 минут</w:t>
      </w:r>
    </w:p>
    <w:p w14:paraId="48C48508" w14:textId="77777777" w:rsidR="00FD02E4" w:rsidRDefault="00FD02E4" w:rsidP="00A21532">
      <w:pPr>
        <w:pStyle w:val="a3"/>
        <w:numPr>
          <w:ilvl w:val="0"/>
          <w:numId w:val="35"/>
        </w:numPr>
        <w:contextualSpacing/>
        <w:rPr>
          <w:szCs w:val="28"/>
        </w:rPr>
      </w:pPr>
      <w:r>
        <w:rPr>
          <w:szCs w:val="28"/>
        </w:rPr>
        <w:t>Максимальное время на выполнение манипуляции 5-7 минут</w:t>
      </w:r>
    </w:p>
    <w:p w14:paraId="363058CD" w14:textId="77777777"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77CB8297" w14:textId="028BA3DD"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12. </w:t>
      </w:r>
    </w:p>
    <w:p w14:paraId="0ACC0550" w14:textId="77777777" w:rsidR="00FD02E4" w:rsidRPr="00FD02E4" w:rsidRDefault="00FD02E4" w:rsidP="00FD02E4">
      <w:pPr>
        <w:spacing w:after="0"/>
        <w:jc w:val="both"/>
        <w:rPr>
          <w:rFonts w:ascii="Times New Roman" w:hAnsi="Times New Roman"/>
          <w:sz w:val="28"/>
          <w:szCs w:val="28"/>
        </w:rPr>
      </w:pPr>
      <w:r w:rsidRPr="00FD02E4">
        <w:rPr>
          <w:rFonts w:ascii="Times New Roman" w:hAnsi="Times New Roman"/>
          <w:sz w:val="28"/>
          <w:szCs w:val="28"/>
        </w:rPr>
        <w:t>Пациентка Качина  Василиса Ивановна, 1939 года рождения прооперирована по поводу механической непроходимости. Во время операции обнаружена опухоль сигмовидной кишки и наложена колостома.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что уже не сможет общаться с подругами, выходить в магазин. Больше всего ее беспокоит наличие кишечного свища. Она сомневается, что сможет сама обеспечить адекватный уход за кожей в области свища.</w:t>
      </w:r>
    </w:p>
    <w:p w14:paraId="421A1413" w14:textId="70CB93F8" w:rsidR="00FD02E4" w:rsidRPr="00FD02E4" w:rsidRDefault="00FD02E4" w:rsidP="00FD02E4">
      <w:pPr>
        <w:autoSpaceDE w:val="0"/>
        <w:autoSpaceDN w:val="0"/>
        <w:adjustRightInd w:val="0"/>
        <w:spacing w:after="0"/>
        <w:jc w:val="both"/>
        <w:rPr>
          <w:rFonts w:ascii="Times New Roman" w:hAnsi="Times New Roman"/>
          <w:sz w:val="28"/>
          <w:szCs w:val="28"/>
        </w:rPr>
      </w:pPr>
      <w:r w:rsidRPr="00FD02E4">
        <w:rPr>
          <w:rFonts w:ascii="Times New Roman" w:hAnsi="Times New Roman"/>
          <w:sz w:val="28"/>
          <w:szCs w:val="28"/>
        </w:rPr>
        <w:t>Объективно: рост 159 см., вес 62 кг., температура тела 36,7 С, пульс 67 ударов в минуту, артериальное давление 140\90 мм. рт. ст., частота дыхательных движений 20 в минуту.</w:t>
      </w:r>
    </w:p>
    <w:p w14:paraId="4CF8762C" w14:textId="72DA512B" w:rsidR="00FD02E4" w:rsidRPr="00FD02E4" w:rsidRDefault="00FD02E4" w:rsidP="00FD02E4">
      <w:pPr>
        <w:autoSpaceDE w:val="0"/>
        <w:autoSpaceDN w:val="0"/>
        <w:adjustRightInd w:val="0"/>
        <w:spacing w:after="0"/>
        <w:jc w:val="both"/>
        <w:rPr>
          <w:rFonts w:ascii="Times New Roman" w:hAnsi="Times New Roman"/>
          <w:sz w:val="28"/>
          <w:szCs w:val="28"/>
        </w:rPr>
      </w:pPr>
    </w:p>
    <w:p w14:paraId="6097085A" w14:textId="77777777" w:rsidR="00FD02E4" w:rsidRPr="00FD02E4" w:rsidRDefault="00FD02E4" w:rsidP="00FD02E4">
      <w:pPr>
        <w:spacing w:after="0" w:line="240" w:lineRule="auto"/>
        <w:jc w:val="both"/>
        <w:rPr>
          <w:rFonts w:ascii="Times New Roman" w:hAnsi="Times New Roman"/>
          <w:b/>
          <w:bCs/>
          <w:sz w:val="28"/>
          <w:szCs w:val="28"/>
        </w:rPr>
      </w:pPr>
      <w:r w:rsidRPr="00FD02E4">
        <w:rPr>
          <w:rFonts w:ascii="Times New Roman" w:hAnsi="Times New Roman"/>
          <w:b/>
          <w:bCs/>
          <w:sz w:val="28"/>
          <w:szCs w:val="28"/>
        </w:rPr>
        <w:t>Задание:</w:t>
      </w:r>
    </w:p>
    <w:p w14:paraId="3C68E0FF" w14:textId="1D286127" w:rsidR="00FD02E4" w:rsidRP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1F405AFD" w14:textId="77777777" w:rsidR="00FD02E4" w:rsidRPr="00FD02E4" w:rsidRDefault="00FD02E4" w:rsidP="00A21532">
      <w:pPr>
        <w:pStyle w:val="a3"/>
        <w:numPr>
          <w:ilvl w:val="0"/>
          <w:numId w:val="36"/>
        </w:numPr>
        <w:autoSpaceDE w:val="0"/>
        <w:autoSpaceDN w:val="0"/>
        <w:adjustRightInd w:val="0"/>
        <w:jc w:val="both"/>
        <w:rPr>
          <w:szCs w:val="28"/>
        </w:rPr>
      </w:pPr>
      <w:r w:rsidRPr="00FD02E4">
        <w:rPr>
          <w:szCs w:val="28"/>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14:paraId="39C31226" w14:textId="77777777" w:rsidR="00FD02E4" w:rsidRPr="00FD02E4" w:rsidRDefault="00FD02E4" w:rsidP="00A21532">
      <w:pPr>
        <w:pStyle w:val="a3"/>
        <w:numPr>
          <w:ilvl w:val="0"/>
          <w:numId w:val="36"/>
        </w:numPr>
        <w:autoSpaceDE w:val="0"/>
        <w:autoSpaceDN w:val="0"/>
        <w:adjustRightInd w:val="0"/>
        <w:jc w:val="both"/>
        <w:rPr>
          <w:szCs w:val="28"/>
        </w:rPr>
      </w:pPr>
      <w:r w:rsidRPr="00FD02E4">
        <w:rPr>
          <w:szCs w:val="28"/>
        </w:rPr>
        <w:t xml:space="preserve">Дайте рекомендации по питанию. </w:t>
      </w:r>
    </w:p>
    <w:p w14:paraId="1A9B6374" w14:textId="77777777" w:rsidR="00FD02E4" w:rsidRPr="00FD02E4" w:rsidRDefault="00FD02E4" w:rsidP="00A21532">
      <w:pPr>
        <w:pStyle w:val="a3"/>
        <w:numPr>
          <w:ilvl w:val="0"/>
          <w:numId w:val="36"/>
        </w:numPr>
        <w:autoSpaceDE w:val="0"/>
        <w:autoSpaceDN w:val="0"/>
        <w:adjustRightInd w:val="0"/>
        <w:jc w:val="both"/>
        <w:rPr>
          <w:szCs w:val="28"/>
        </w:rPr>
      </w:pPr>
      <w:r w:rsidRPr="00FD02E4">
        <w:rPr>
          <w:szCs w:val="28"/>
        </w:rPr>
        <w:t xml:space="preserve">Заполните температурный лист. </w:t>
      </w:r>
    </w:p>
    <w:p w14:paraId="10AC1AEF" w14:textId="77777777" w:rsidR="00FD02E4" w:rsidRPr="00FD02E4" w:rsidRDefault="00FD02E4" w:rsidP="00A21532">
      <w:pPr>
        <w:pStyle w:val="a3"/>
        <w:numPr>
          <w:ilvl w:val="0"/>
          <w:numId w:val="36"/>
        </w:numPr>
        <w:autoSpaceDE w:val="0"/>
        <w:autoSpaceDN w:val="0"/>
        <w:adjustRightInd w:val="0"/>
        <w:jc w:val="both"/>
        <w:rPr>
          <w:szCs w:val="28"/>
        </w:rPr>
      </w:pPr>
      <w:r w:rsidRPr="00FD02E4">
        <w:rPr>
          <w:szCs w:val="28"/>
        </w:rPr>
        <w:t xml:space="preserve">Обучите пациентку и ее дочь уходу за кожей вокруг колостомы, научите пользоваться калоприемником. </w:t>
      </w:r>
    </w:p>
    <w:p w14:paraId="3123E3B2" w14:textId="437D1569" w:rsidR="00FD02E4" w:rsidRPr="00FD02E4" w:rsidRDefault="00FD02E4" w:rsidP="00A21532">
      <w:pPr>
        <w:pStyle w:val="a3"/>
        <w:numPr>
          <w:ilvl w:val="0"/>
          <w:numId w:val="36"/>
        </w:numPr>
        <w:autoSpaceDE w:val="0"/>
        <w:autoSpaceDN w:val="0"/>
        <w:adjustRightInd w:val="0"/>
        <w:jc w:val="both"/>
        <w:rPr>
          <w:b/>
          <w:color w:val="000000"/>
          <w:szCs w:val="28"/>
        </w:rPr>
      </w:pPr>
      <w:r w:rsidRPr="00FD02E4">
        <w:rPr>
          <w:szCs w:val="28"/>
        </w:rPr>
        <w:t>Проведите забор крови на биохимическое исследование системой «Вакутейнер», расскажите алгоритм.</w:t>
      </w:r>
    </w:p>
    <w:p w14:paraId="75AEBD7C" w14:textId="07589CE5" w:rsidR="00AD3343" w:rsidRDefault="00AD3343" w:rsidP="000704BE">
      <w:pPr>
        <w:spacing w:after="0" w:line="240" w:lineRule="auto"/>
        <w:jc w:val="both"/>
        <w:rPr>
          <w:b/>
          <w:bCs/>
          <w:sz w:val="28"/>
          <w:szCs w:val="28"/>
        </w:rPr>
      </w:pPr>
    </w:p>
    <w:p w14:paraId="6D87BBC1" w14:textId="0B3ACEA8" w:rsidR="00FD02E4" w:rsidRDefault="00FD02E4" w:rsidP="000704BE">
      <w:pPr>
        <w:spacing w:after="0" w:line="240" w:lineRule="auto"/>
        <w:jc w:val="both"/>
        <w:rPr>
          <w:b/>
          <w:bCs/>
          <w:sz w:val="28"/>
          <w:szCs w:val="28"/>
        </w:rPr>
      </w:pPr>
    </w:p>
    <w:p w14:paraId="6A16BA1A" w14:textId="04EE64B2" w:rsidR="00FD02E4" w:rsidRDefault="00FD02E4" w:rsidP="000704BE">
      <w:pPr>
        <w:spacing w:after="0" w:line="240" w:lineRule="auto"/>
        <w:jc w:val="both"/>
        <w:rPr>
          <w:b/>
          <w:bCs/>
          <w:sz w:val="28"/>
          <w:szCs w:val="28"/>
        </w:rPr>
      </w:pPr>
    </w:p>
    <w:p w14:paraId="4899ADB2" w14:textId="4AA965DF" w:rsidR="00FD02E4" w:rsidRDefault="00FD02E4" w:rsidP="000704BE">
      <w:pPr>
        <w:spacing w:after="0" w:line="240" w:lineRule="auto"/>
        <w:jc w:val="both"/>
        <w:rPr>
          <w:b/>
          <w:bCs/>
          <w:sz w:val="28"/>
          <w:szCs w:val="28"/>
        </w:rPr>
      </w:pPr>
    </w:p>
    <w:p w14:paraId="5FB5FE8A" w14:textId="63F2EEDD" w:rsidR="00FD02E4" w:rsidRDefault="00FD02E4" w:rsidP="000704BE">
      <w:pPr>
        <w:spacing w:after="0" w:line="240" w:lineRule="auto"/>
        <w:jc w:val="both"/>
        <w:rPr>
          <w:b/>
          <w:bCs/>
          <w:sz w:val="28"/>
          <w:szCs w:val="28"/>
        </w:rPr>
      </w:pPr>
    </w:p>
    <w:p w14:paraId="79C2825A" w14:textId="360FB061" w:rsidR="00FD02E4" w:rsidRDefault="00FD02E4" w:rsidP="000704BE">
      <w:pPr>
        <w:spacing w:after="0" w:line="240" w:lineRule="auto"/>
        <w:jc w:val="both"/>
        <w:rPr>
          <w:b/>
          <w:bCs/>
          <w:sz w:val="28"/>
          <w:szCs w:val="28"/>
        </w:rPr>
      </w:pPr>
    </w:p>
    <w:p w14:paraId="12EE527B" w14:textId="5BDEF8F8" w:rsidR="00FD02E4" w:rsidRDefault="00FD02E4" w:rsidP="000704BE">
      <w:pPr>
        <w:spacing w:after="0" w:line="240" w:lineRule="auto"/>
        <w:jc w:val="both"/>
        <w:rPr>
          <w:b/>
          <w:bCs/>
          <w:sz w:val="28"/>
          <w:szCs w:val="28"/>
        </w:rPr>
      </w:pPr>
    </w:p>
    <w:p w14:paraId="14023C74" w14:textId="34D5F95F" w:rsidR="00FD02E4" w:rsidRDefault="00FD02E4" w:rsidP="000704BE">
      <w:pPr>
        <w:spacing w:after="0" w:line="240" w:lineRule="auto"/>
        <w:jc w:val="both"/>
        <w:rPr>
          <w:b/>
          <w:bCs/>
          <w:sz w:val="28"/>
          <w:szCs w:val="28"/>
        </w:rPr>
      </w:pPr>
    </w:p>
    <w:p w14:paraId="0FCC7314" w14:textId="31677745" w:rsidR="00FD02E4" w:rsidRDefault="00FD02E4" w:rsidP="000704BE">
      <w:pPr>
        <w:spacing w:after="0" w:line="240" w:lineRule="auto"/>
        <w:jc w:val="both"/>
        <w:rPr>
          <w:b/>
          <w:bCs/>
          <w:sz w:val="28"/>
          <w:szCs w:val="28"/>
        </w:rPr>
      </w:pPr>
    </w:p>
    <w:p w14:paraId="695763F6" w14:textId="58A2C2A9" w:rsidR="00FD02E4" w:rsidRDefault="00FD02E4" w:rsidP="000704BE">
      <w:pPr>
        <w:spacing w:after="0" w:line="240" w:lineRule="auto"/>
        <w:jc w:val="both"/>
        <w:rPr>
          <w:b/>
          <w:bCs/>
          <w:sz w:val="28"/>
          <w:szCs w:val="28"/>
        </w:rPr>
      </w:pPr>
    </w:p>
    <w:p w14:paraId="0061EDB8" w14:textId="77777777"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7E959B3" w14:textId="77777777" w:rsidR="00FD02E4" w:rsidRPr="00FD02E4" w:rsidRDefault="00FD02E4" w:rsidP="00A21532">
      <w:pPr>
        <w:pStyle w:val="a3"/>
        <w:numPr>
          <w:ilvl w:val="0"/>
          <w:numId w:val="37"/>
        </w:numPr>
        <w:spacing w:after="4" w:line="264" w:lineRule="auto"/>
        <w:ind w:right="53"/>
        <w:jc w:val="both"/>
        <w:rPr>
          <w:color w:val="000000"/>
          <w:szCs w:val="28"/>
        </w:rPr>
      </w:pPr>
      <w:r w:rsidRPr="00FD02E4">
        <w:rPr>
          <w:szCs w:val="28"/>
        </w:rPr>
        <w:t>Внимательно прочитайте задание.</w:t>
      </w:r>
    </w:p>
    <w:p w14:paraId="5E230829"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00FCF6D9"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0396902B" w14:textId="77777777" w:rsidR="00FD02E4" w:rsidRPr="00FD02E4" w:rsidRDefault="00FD02E4" w:rsidP="00A21532">
      <w:pPr>
        <w:pStyle w:val="a3"/>
        <w:numPr>
          <w:ilvl w:val="0"/>
          <w:numId w:val="38"/>
        </w:numPr>
        <w:contextualSpacing/>
        <w:rPr>
          <w:szCs w:val="28"/>
        </w:rPr>
      </w:pPr>
      <w:r w:rsidRPr="00FD02E4">
        <w:rPr>
          <w:szCs w:val="28"/>
        </w:rPr>
        <w:t>Максимальное время подготовки 25 минут</w:t>
      </w:r>
    </w:p>
    <w:p w14:paraId="422570FA" w14:textId="77777777" w:rsidR="00FD02E4" w:rsidRPr="00FD02E4" w:rsidRDefault="00FD02E4" w:rsidP="00A21532">
      <w:pPr>
        <w:pStyle w:val="a3"/>
        <w:numPr>
          <w:ilvl w:val="0"/>
          <w:numId w:val="38"/>
        </w:numPr>
        <w:contextualSpacing/>
        <w:rPr>
          <w:szCs w:val="28"/>
        </w:rPr>
      </w:pPr>
      <w:r w:rsidRPr="00FD02E4">
        <w:rPr>
          <w:szCs w:val="28"/>
        </w:rPr>
        <w:t>Максимальное время на устный ответ 10 минут</w:t>
      </w:r>
    </w:p>
    <w:p w14:paraId="316C045D" w14:textId="77777777" w:rsidR="00FD02E4" w:rsidRPr="00FD02E4" w:rsidRDefault="00FD02E4" w:rsidP="00A21532">
      <w:pPr>
        <w:pStyle w:val="a3"/>
        <w:numPr>
          <w:ilvl w:val="0"/>
          <w:numId w:val="38"/>
        </w:numPr>
        <w:contextualSpacing/>
        <w:rPr>
          <w:szCs w:val="28"/>
        </w:rPr>
      </w:pPr>
      <w:r w:rsidRPr="00FD02E4">
        <w:rPr>
          <w:szCs w:val="28"/>
        </w:rPr>
        <w:t>Максимальное время на выполнение манипуляции 5-7 минут</w:t>
      </w:r>
    </w:p>
    <w:p w14:paraId="17F040B3" w14:textId="77777777"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76EECF7E" w14:textId="32471856"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13. </w:t>
      </w:r>
    </w:p>
    <w:p w14:paraId="178C577C" w14:textId="77777777" w:rsidR="00FD02E4" w:rsidRPr="00FD02E4" w:rsidRDefault="00FD02E4" w:rsidP="00FD02E4">
      <w:pPr>
        <w:spacing w:after="0"/>
        <w:jc w:val="both"/>
        <w:rPr>
          <w:rFonts w:ascii="Times New Roman" w:hAnsi="Times New Roman"/>
          <w:sz w:val="28"/>
          <w:szCs w:val="28"/>
        </w:rPr>
      </w:pPr>
      <w:r w:rsidRPr="00FD02E4">
        <w:rPr>
          <w:rFonts w:ascii="Times New Roman" w:hAnsi="Times New Roman"/>
          <w:sz w:val="28"/>
          <w:szCs w:val="28"/>
        </w:rPr>
        <w:t xml:space="preserve">5 мая к медицинской сестре здравпункта обратилась пациентка  Пенькова Ольга Сергеевна 1994 года рождения, проживающая по адресу  село Туманное, улица Пушкина, дом 18, кв. 1. Пациентка жаловалась  на зуд волосистой части головы, нарушение сна, повышенную раздражительность. Больной себя считает три недели. При опросе выяснилось, что Ольга Сергеевна проживает в неблагополучной семье, дома постоянная антисанитария, к девушке и ее родителям постоянно приходят знакомые, иногда остаются ночевать. </w:t>
      </w:r>
    </w:p>
    <w:p w14:paraId="7E04E5B1" w14:textId="77777777" w:rsidR="00FD02E4" w:rsidRPr="00FD02E4" w:rsidRDefault="00FD02E4" w:rsidP="00FD02E4">
      <w:pPr>
        <w:spacing w:after="0"/>
        <w:jc w:val="both"/>
        <w:rPr>
          <w:rFonts w:ascii="Times New Roman" w:hAnsi="Times New Roman"/>
          <w:sz w:val="28"/>
          <w:szCs w:val="28"/>
        </w:rPr>
      </w:pPr>
      <w:r w:rsidRPr="00FD02E4">
        <w:rPr>
          <w:rFonts w:ascii="Times New Roman" w:hAnsi="Times New Roman"/>
          <w:sz w:val="28"/>
          <w:szCs w:val="28"/>
        </w:rPr>
        <w:t>Объективно: на волосистой части головы  в затылочной и височной областях обнаружены головные вши, следы расчёсов, зудящие пятна, корки. Волосы жирные, имеют неприятный запах. Температура 36,7˚С, пульс 60 ударов в минуту АД 110\70, ЧДД 18 в минуту. Живот мягкий, безболезненный. Физиологические отправления в норме.</w:t>
      </w:r>
    </w:p>
    <w:p w14:paraId="5627EA14" w14:textId="4D2052F8" w:rsidR="00FD02E4" w:rsidRPr="00FD02E4" w:rsidRDefault="00FD02E4" w:rsidP="00FD02E4">
      <w:pPr>
        <w:spacing w:after="0" w:line="240" w:lineRule="auto"/>
        <w:jc w:val="both"/>
        <w:rPr>
          <w:rFonts w:ascii="Times New Roman" w:hAnsi="Times New Roman"/>
          <w:sz w:val="28"/>
          <w:szCs w:val="28"/>
        </w:rPr>
      </w:pPr>
      <w:r w:rsidRPr="00FD02E4">
        <w:rPr>
          <w:rFonts w:ascii="Times New Roman" w:hAnsi="Times New Roman"/>
          <w:sz w:val="28"/>
          <w:szCs w:val="28"/>
        </w:rPr>
        <w:t>Больной назначено: противопедикулезная обработка.</w:t>
      </w:r>
    </w:p>
    <w:p w14:paraId="6C1BC8AF" w14:textId="00EEE48E" w:rsidR="00FD02E4" w:rsidRPr="00FD02E4" w:rsidRDefault="00FD02E4" w:rsidP="00FD02E4">
      <w:pPr>
        <w:spacing w:after="0" w:line="240" w:lineRule="auto"/>
        <w:jc w:val="both"/>
        <w:rPr>
          <w:rFonts w:ascii="Times New Roman" w:hAnsi="Times New Roman"/>
          <w:sz w:val="28"/>
          <w:szCs w:val="28"/>
        </w:rPr>
      </w:pPr>
    </w:p>
    <w:p w14:paraId="546F87E5" w14:textId="0E4CA9A3" w:rsidR="00FD02E4" w:rsidRPr="00FD02E4" w:rsidRDefault="00FD02E4" w:rsidP="00FD02E4">
      <w:pPr>
        <w:spacing w:after="0" w:line="240" w:lineRule="auto"/>
        <w:jc w:val="both"/>
        <w:rPr>
          <w:rFonts w:ascii="Times New Roman" w:hAnsi="Times New Roman"/>
          <w:b/>
          <w:bCs/>
          <w:sz w:val="28"/>
          <w:szCs w:val="28"/>
        </w:rPr>
      </w:pPr>
      <w:r w:rsidRPr="00FD02E4">
        <w:rPr>
          <w:rFonts w:ascii="Times New Roman" w:hAnsi="Times New Roman"/>
          <w:b/>
          <w:bCs/>
          <w:sz w:val="28"/>
          <w:szCs w:val="28"/>
        </w:rPr>
        <w:t>Задание:</w:t>
      </w:r>
    </w:p>
    <w:p w14:paraId="6C7D61D2" w14:textId="211EB98A" w:rsidR="00FD02E4" w:rsidRP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0561256" w14:textId="77777777" w:rsidR="00FD02E4" w:rsidRPr="00FD02E4" w:rsidRDefault="00FD02E4" w:rsidP="00A21532">
      <w:pPr>
        <w:pStyle w:val="a3"/>
        <w:numPr>
          <w:ilvl w:val="0"/>
          <w:numId w:val="41"/>
        </w:numPr>
        <w:autoSpaceDE w:val="0"/>
        <w:autoSpaceDN w:val="0"/>
        <w:adjustRightInd w:val="0"/>
        <w:jc w:val="both"/>
        <w:rPr>
          <w:szCs w:val="28"/>
        </w:rPr>
      </w:pPr>
      <w:r w:rsidRPr="00FD02E4">
        <w:rPr>
          <w:szCs w:val="28"/>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14:paraId="29781F28" w14:textId="77777777" w:rsidR="00FD02E4" w:rsidRPr="00FD02E4" w:rsidRDefault="00FD02E4" w:rsidP="00A21532">
      <w:pPr>
        <w:pStyle w:val="a3"/>
        <w:numPr>
          <w:ilvl w:val="0"/>
          <w:numId w:val="41"/>
        </w:numPr>
        <w:autoSpaceDE w:val="0"/>
        <w:autoSpaceDN w:val="0"/>
        <w:adjustRightInd w:val="0"/>
        <w:jc w:val="both"/>
        <w:rPr>
          <w:szCs w:val="28"/>
        </w:rPr>
      </w:pPr>
      <w:r w:rsidRPr="00FD02E4">
        <w:rPr>
          <w:szCs w:val="28"/>
        </w:rPr>
        <w:t xml:space="preserve">Составьте план беседы с пациенткой по профилактике педикулеза. </w:t>
      </w:r>
    </w:p>
    <w:p w14:paraId="35D6BB8B" w14:textId="77777777" w:rsidR="00FD02E4" w:rsidRPr="00FD02E4" w:rsidRDefault="00FD02E4" w:rsidP="00A21532">
      <w:pPr>
        <w:pStyle w:val="a3"/>
        <w:numPr>
          <w:ilvl w:val="0"/>
          <w:numId w:val="41"/>
        </w:numPr>
        <w:autoSpaceDE w:val="0"/>
        <w:autoSpaceDN w:val="0"/>
        <w:adjustRightInd w:val="0"/>
        <w:jc w:val="both"/>
        <w:rPr>
          <w:szCs w:val="28"/>
        </w:rPr>
      </w:pPr>
      <w:r w:rsidRPr="00FD02E4">
        <w:rPr>
          <w:szCs w:val="28"/>
        </w:rPr>
        <w:t>Заполните экстренное извещение об инфекционном заболевании.</w:t>
      </w:r>
    </w:p>
    <w:p w14:paraId="10EBC9AC" w14:textId="024BE69D" w:rsidR="00FD02E4" w:rsidRPr="00FD02E4" w:rsidRDefault="00FD02E4" w:rsidP="00A21532">
      <w:pPr>
        <w:pStyle w:val="a3"/>
        <w:numPr>
          <w:ilvl w:val="0"/>
          <w:numId w:val="41"/>
        </w:numPr>
        <w:autoSpaceDE w:val="0"/>
        <w:autoSpaceDN w:val="0"/>
        <w:adjustRightInd w:val="0"/>
        <w:jc w:val="both"/>
        <w:rPr>
          <w:szCs w:val="28"/>
        </w:rPr>
      </w:pPr>
      <w:r w:rsidRPr="00FD02E4">
        <w:rPr>
          <w:szCs w:val="28"/>
        </w:rPr>
        <w:t>Продемонстрируйте технику санитарной обработки волосистой части головы препаратом Педилин (шампунь)</w:t>
      </w:r>
      <w:r>
        <w:rPr>
          <w:szCs w:val="28"/>
        </w:rPr>
        <w:t>, расскажите алгоритм</w:t>
      </w:r>
      <w:r w:rsidRPr="00FD02E4">
        <w:rPr>
          <w:szCs w:val="28"/>
        </w:rPr>
        <w:t>.</w:t>
      </w:r>
    </w:p>
    <w:p w14:paraId="32C0AD8A" w14:textId="6F6F41AE" w:rsidR="00FD02E4" w:rsidRPr="00FD02E4" w:rsidRDefault="00FD02E4" w:rsidP="00A21532">
      <w:pPr>
        <w:pStyle w:val="a3"/>
        <w:numPr>
          <w:ilvl w:val="0"/>
          <w:numId w:val="41"/>
        </w:numPr>
        <w:autoSpaceDE w:val="0"/>
        <w:autoSpaceDN w:val="0"/>
        <w:adjustRightInd w:val="0"/>
        <w:jc w:val="both"/>
        <w:rPr>
          <w:szCs w:val="28"/>
        </w:rPr>
      </w:pPr>
      <w:r w:rsidRPr="00FD02E4">
        <w:rPr>
          <w:szCs w:val="28"/>
        </w:rPr>
        <w:t>Соберите противопедикулезную укладку, перечислите состав укладки.</w:t>
      </w:r>
    </w:p>
    <w:p w14:paraId="506AAD46" w14:textId="2786470C" w:rsidR="00FD02E4" w:rsidRDefault="00FD02E4" w:rsidP="00674394">
      <w:pPr>
        <w:autoSpaceDE w:val="0"/>
        <w:autoSpaceDN w:val="0"/>
        <w:adjustRightInd w:val="0"/>
        <w:spacing w:after="0"/>
        <w:jc w:val="both"/>
        <w:rPr>
          <w:rFonts w:ascii="Times New Roman" w:hAnsi="Times New Roman"/>
        </w:rPr>
      </w:pPr>
    </w:p>
    <w:p w14:paraId="6560716C" w14:textId="3FEC22D0" w:rsidR="00FD02E4" w:rsidRDefault="00FD02E4" w:rsidP="00674394">
      <w:pPr>
        <w:autoSpaceDE w:val="0"/>
        <w:autoSpaceDN w:val="0"/>
        <w:adjustRightInd w:val="0"/>
        <w:spacing w:after="0"/>
        <w:jc w:val="both"/>
        <w:rPr>
          <w:rFonts w:ascii="Times New Roman" w:hAnsi="Times New Roman"/>
        </w:rPr>
      </w:pPr>
    </w:p>
    <w:p w14:paraId="61005296" w14:textId="77777777"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18CA8BE7" w14:textId="2D65EAB2"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39E976F8" w14:textId="4C85ECCC"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48DA2CBE" w14:textId="74F35EAB"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4881B8CE" w14:textId="77777777" w:rsidR="00FD02E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52EEA4E" w14:textId="77777777" w:rsidR="00FD02E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74CEFD4" w14:textId="77777777" w:rsidR="00FD02E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435588DC" w14:textId="77777777" w:rsidR="00FD02E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1E17E74" w14:textId="3D997620"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72BD2678" w14:textId="77777777" w:rsidR="00FD02E4" w:rsidRDefault="00FD02E4" w:rsidP="00A21532">
      <w:pPr>
        <w:pStyle w:val="a3"/>
        <w:numPr>
          <w:ilvl w:val="0"/>
          <w:numId w:val="39"/>
        </w:numPr>
        <w:spacing w:after="4" w:line="264" w:lineRule="auto"/>
        <w:ind w:right="53"/>
        <w:jc w:val="both"/>
        <w:rPr>
          <w:color w:val="000000"/>
          <w:szCs w:val="28"/>
        </w:rPr>
      </w:pPr>
      <w:r>
        <w:rPr>
          <w:szCs w:val="28"/>
        </w:rPr>
        <w:t>Внимательно прочитайте задание.</w:t>
      </w:r>
    </w:p>
    <w:p w14:paraId="5D79AD06"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1FEF9A85"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4607A3E7" w14:textId="77777777" w:rsidR="00FD02E4" w:rsidRDefault="00FD02E4" w:rsidP="00A21532">
      <w:pPr>
        <w:pStyle w:val="a3"/>
        <w:numPr>
          <w:ilvl w:val="0"/>
          <w:numId w:val="40"/>
        </w:numPr>
        <w:contextualSpacing/>
        <w:rPr>
          <w:szCs w:val="28"/>
        </w:rPr>
      </w:pPr>
      <w:r>
        <w:rPr>
          <w:szCs w:val="28"/>
        </w:rPr>
        <w:t>Максимальное время подготовки 25 минут</w:t>
      </w:r>
    </w:p>
    <w:p w14:paraId="2E27A89D" w14:textId="77777777" w:rsidR="00FD02E4" w:rsidRDefault="00FD02E4" w:rsidP="00A21532">
      <w:pPr>
        <w:pStyle w:val="a3"/>
        <w:numPr>
          <w:ilvl w:val="0"/>
          <w:numId w:val="40"/>
        </w:numPr>
        <w:contextualSpacing/>
        <w:rPr>
          <w:szCs w:val="28"/>
        </w:rPr>
      </w:pPr>
      <w:r>
        <w:rPr>
          <w:szCs w:val="28"/>
        </w:rPr>
        <w:t>Максимальное время на устный ответ 10 минут</w:t>
      </w:r>
    </w:p>
    <w:p w14:paraId="427C64C1" w14:textId="77777777" w:rsidR="00FD02E4" w:rsidRDefault="00FD02E4" w:rsidP="00A21532">
      <w:pPr>
        <w:pStyle w:val="a3"/>
        <w:numPr>
          <w:ilvl w:val="0"/>
          <w:numId w:val="40"/>
        </w:numPr>
        <w:contextualSpacing/>
        <w:rPr>
          <w:szCs w:val="28"/>
        </w:rPr>
      </w:pPr>
      <w:r>
        <w:rPr>
          <w:szCs w:val="28"/>
        </w:rPr>
        <w:t>Максимальное время на выполнение манипуляции 5-7 минут</w:t>
      </w:r>
    </w:p>
    <w:p w14:paraId="7A95910C" w14:textId="77777777" w:rsidR="00674394" w:rsidRDefault="00674394" w:rsidP="00FD02E4">
      <w:pPr>
        <w:autoSpaceDE w:val="0"/>
        <w:autoSpaceDN w:val="0"/>
        <w:adjustRightInd w:val="0"/>
        <w:jc w:val="both"/>
        <w:rPr>
          <w:rFonts w:ascii="Times New Roman" w:hAnsi="Times New Roman" w:cs="Times New Roman"/>
          <w:b/>
          <w:color w:val="000000"/>
          <w:sz w:val="28"/>
          <w:szCs w:val="28"/>
        </w:rPr>
      </w:pPr>
    </w:p>
    <w:p w14:paraId="2DF81798" w14:textId="7AD5E3EA" w:rsidR="00FD02E4" w:rsidRPr="00FD02E4" w:rsidRDefault="00FD02E4" w:rsidP="00FD02E4">
      <w:pPr>
        <w:autoSpaceDE w:val="0"/>
        <w:autoSpaceDN w:val="0"/>
        <w:adjustRightInd w:val="0"/>
        <w:jc w:val="both"/>
        <w:rPr>
          <w:rFonts w:ascii="Times New Roman" w:hAnsi="Times New Roman" w:cs="Times New Roman"/>
          <w:b/>
          <w:color w:val="000000"/>
          <w:sz w:val="28"/>
          <w:szCs w:val="28"/>
        </w:rPr>
      </w:pPr>
      <w:r w:rsidRPr="00FD02E4">
        <w:rPr>
          <w:rFonts w:ascii="Times New Roman" w:hAnsi="Times New Roman" w:cs="Times New Roman"/>
          <w:b/>
          <w:color w:val="000000"/>
          <w:sz w:val="28"/>
          <w:szCs w:val="28"/>
        </w:rPr>
        <w:t>Задача 1</w:t>
      </w:r>
      <w:r>
        <w:rPr>
          <w:rFonts w:ascii="Times New Roman" w:hAnsi="Times New Roman" w:cs="Times New Roman"/>
          <w:b/>
          <w:color w:val="000000"/>
          <w:sz w:val="28"/>
          <w:szCs w:val="28"/>
        </w:rPr>
        <w:t>4</w:t>
      </w:r>
      <w:r w:rsidRPr="00FD02E4">
        <w:rPr>
          <w:rFonts w:ascii="Times New Roman" w:hAnsi="Times New Roman" w:cs="Times New Roman"/>
          <w:b/>
          <w:color w:val="000000"/>
          <w:sz w:val="28"/>
          <w:szCs w:val="28"/>
        </w:rPr>
        <w:t xml:space="preserve">. </w:t>
      </w:r>
    </w:p>
    <w:p w14:paraId="7F37F555" w14:textId="77777777" w:rsidR="00674394" w:rsidRPr="00674394" w:rsidRDefault="00674394" w:rsidP="00674394">
      <w:pPr>
        <w:jc w:val="both"/>
        <w:rPr>
          <w:rFonts w:ascii="Times New Roman" w:hAnsi="Times New Roman"/>
          <w:sz w:val="28"/>
          <w:szCs w:val="28"/>
        </w:rPr>
      </w:pPr>
      <w:r w:rsidRPr="00674394">
        <w:rPr>
          <w:rFonts w:ascii="Times New Roman" w:hAnsi="Times New Roman"/>
          <w:sz w:val="28"/>
          <w:szCs w:val="28"/>
        </w:rPr>
        <w:t>В послеоперационной палате находится пациент Кулешов Виктор Петрович 1956 года рождения  после резекции желудка по поводу язвенной болезни. К концу первых суток состояние больного ухудшилось, он жалуется на усиление боли в животе, икоту.</w:t>
      </w:r>
    </w:p>
    <w:p w14:paraId="3783CAAC" w14:textId="2AF1BBD3" w:rsidR="00FD02E4" w:rsidRPr="00674394" w:rsidRDefault="00674394" w:rsidP="00674394">
      <w:pPr>
        <w:autoSpaceDE w:val="0"/>
        <w:autoSpaceDN w:val="0"/>
        <w:adjustRightInd w:val="0"/>
        <w:spacing w:after="0"/>
        <w:jc w:val="both"/>
        <w:rPr>
          <w:rFonts w:ascii="Times New Roman" w:hAnsi="Times New Roman" w:cs="Times New Roman"/>
          <w:b/>
          <w:color w:val="000000"/>
          <w:sz w:val="28"/>
          <w:szCs w:val="28"/>
        </w:rPr>
      </w:pPr>
      <w:r w:rsidRPr="00674394">
        <w:rPr>
          <w:rFonts w:ascii="Times New Roman" w:hAnsi="Times New Roman"/>
          <w:sz w:val="28"/>
          <w:szCs w:val="28"/>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 Пульс 60 ударов в минуту, артериальное давление 130\90 мм рт. ст., частота дыхательных движений 16 в минуту. Пациент переживает, что операция прошла неудачно, и, что у него такие проявления могут остаться на всю жизнь</w:t>
      </w:r>
      <w:r>
        <w:rPr>
          <w:rFonts w:ascii="Times New Roman" w:hAnsi="Times New Roman"/>
          <w:sz w:val="28"/>
          <w:szCs w:val="28"/>
        </w:rPr>
        <w:t>.</w:t>
      </w:r>
    </w:p>
    <w:p w14:paraId="30A6166B" w14:textId="77777777" w:rsidR="00FD02E4" w:rsidRPr="0067439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C05E11A" w14:textId="77777777" w:rsidR="00FD02E4" w:rsidRPr="00674394" w:rsidRDefault="00FD02E4" w:rsidP="00FD02E4">
      <w:pPr>
        <w:spacing w:after="0" w:line="240" w:lineRule="auto"/>
        <w:jc w:val="both"/>
        <w:rPr>
          <w:rFonts w:ascii="Times New Roman" w:hAnsi="Times New Roman"/>
          <w:b/>
          <w:bCs/>
          <w:sz w:val="28"/>
          <w:szCs w:val="28"/>
        </w:rPr>
      </w:pPr>
      <w:r w:rsidRPr="00674394">
        <w:rPr>
          <w:rFonts w:ascii="Times New Roman" w:hAnsi="Times New Roman"/>
          <w:b/>
          <w:bCs/>
          <w:sz w:val="28"/>
          <w:szCs w:val="28"/>
        </w:rPr>
        <w:t>Задание:</w:t>
      </w:r>
    </w:p>
    <w:p w14:paraId="78A699FC" w14:textId="77777777" w:rsidR="00FD02E4" w:rsidRPr="00674394"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C3723FB" w14:textId="77777777" w:rsidR="00674394" w:rsidRPr="00674394" w:rsidRDefault="00674394" w:rsidP="00A21532">
      <w:pPr>
        <w:pStyle w:val="a3"/>
        <w:numPr>
          <w:ilvl w:val="0"/>
          <w:numId w:val="42"/>
        </w:numPr>
        <w:spacing w:after="4" w:line="264" w:lineRule="auto"/>
        <w:ind w:right="53"/>
        <w:jc w:val="both"/>
        <w:rPr>
          <w:szCs w:val="28"/>
        </w:rPr>
      </w:pPr>
      <w:r w:rsidRPr="00674394">
        <w:rPr>
          <w:szCs w:val="28"/>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14:paraId="6879FFD7" w14:textId="77777777" w:rsidR="00674394" w:rsidRDefault="00674394" w:rsidP="00A21532">
      <w:pPr>
        <w:pStyle w:val="a3"/>
        <w:numPr>
          <w:ilvl w:val="0"/>
          <w:numId w:val="42"/>
        </w:numPr>
        <w:spacing w:after="4" w:line="264" w:lineRule="auto"/>
        <w:ind w:right="53"/>
        <w:jc w:val="both"/>
        <w:rPr>
          <w:szCs w:val="28"/>
        </w:rPr>
      </w:pPr>
      <w:r w:rsidRPr="00674394">
        <w:rPr>
          <w:szCs w:val="28"/>
        </w:rPr>
        <w:t xml:space="preserve">Определите диету для пациента после выписки, составьте меню на 1 день. </w:t>
      </w:r>
    </w:p>
    <w:p w14:paraId="27E162CF" w14:textId="17075C80" w:rsidR="00674394" w:rsidRPr="00674394" w:rsidRDefault="00674394" w:rsidP="00A21532">
      <w:pPr>
        <w:pStyle w:val="a3"/>
        <w:numPr>
          <w:ilvl w:val="0"/>
          <w:numId w:val="42"/>
        </w:numPr>
        <w:spacing w:after="4" w:line="264" w:lineRule="auto"/>
        <w:ind w:right="53"/>
        <w:jc w:val="both"/>
        <w:rPr>
          <w:szCs w:val="28"/>
        </w:rPr>
      </w:pPr>
      <w:r w:rsidRPr="00674394">
        <w:rPr>
          <w:szCs w:val="28"/>
        </w:rPr>
        <w:t>Выпишите направление и  проведите забор кала на копрологическое исследование</w:t>
      </w:r>
      <w:r>
        <w:rPr>
          <w:szCs w:val="28"/>
        </w:rPr>
        <w:t>, расскажите алгоритм</w:t>
      </w:r>
      <w:r w:rsidRPr="00674394">
        <w:rPr>
          <w:szCs w:val="28"/>
        </w:rPr>
        <w:t xml:space="preserve">. </w:t>
      </w:r>
    </w:p>
    <w:p w14:paraId="5BEB5869" w14:textId="4B801522" w:rsidR="00674394" w:rsidRPr="00674394" w:rsidRDefault="00674394" w:rsidP="00A21532">
      <w:pPr>
        <w:pStyle w:val="a3"/>
        <w:numPr>
          <w:ilvl w:val="0"/>
          <w:numId w:val="42"/>
        </w:numPr>
        <w:spacing w:after="4" w:line="264" w:lineRule="auto"/>
        <w:ind w:right="53"/>
        <w:jc w:val="both"/>
        <w:rPr>
          <w:szCs w:val="28"/>
        </w:rPr>
      </w:pPr>
      <w:r w:rsidRPr="00674394">
        <w:rPr>
          <w:szCs w:val="28"/>
        </w:rPr>
        <w:t>Придайте пациенту «положение Фаулера»</w:t>
      </w:r>
      <w:r>
        <w:rPr>
          <w:szCs w:val="28"/>
        </w:rPr>
        <w:t>, расскажите последовательность действий</w:t>
      </w:r>
      <w:r w:rsidRPr="00674394">
        <w:rPr>
          <w:szCs w:val="28"/>
        </w:rPr>
        <w:t xml:space="preserve">. </w:t>
      </w:r>
    </w:p>
    <w:p w14:paraId="65415BA7" w14:textId="2AF52010" w:rsidR="00FD02E4" w:rsidRPr="00674394" w:rsidRDefault="00674394" w:rsidP="00A21532">
      <w:pPr>
        <w:pStyle w:val="a3"/>
        <w:numPr>
          <w:ilvl w:val="0"/>
          <w:numId w:val="42"/>
        </w:numPr>
        <w:spacing w:after="4" w:line="264" w:lineRule="auto"/>
        <w:ind w:right="53"/>
        <w:jc w:val="both"/>
        <w:rPr>
          <w:szCs w:val="28"/>
        </w:rPr>
      </w:pPr>
      <w:r w:rsidRPr="00674394">
        <w:rPr>
          <w:szCs w:val="28"/>
        </w:rPr>
        <w:t>Поставьте газоотводную трубку, расскажите алгоритм.</w:t>
      </w:r>
    </w:p>
    <w:p w14:paraId="6B17C4A8" w14:textId="09E05014" w:rsidR="00674394" w:rsidRDefault="00674394" w:rsidP="00FD02E4">
      <w:pPr>
        <w:spacing w:after="4" w:line="264" w:lineRule="auto"/>
        <w:ind w:left="-5" w:right="53" w:hanging="10"/>
        <w:jc w:val="both"/>
        <w:rPr>
          <w:rFonts w:ascii="Times New Roman" w:hAnsi="Times New Roman"/>
        </w:rPr>
      </w:pPr>
    </w:p>
    <w:p w14:paraId="7D6CCA3B" w14:textId="519737C3" w:rsidR="00674394" w:rsidRDefault="00674394" w:rsidP="00FD02E4">
      <w:pPr>
        <w:spacing w:after="4" w:line="264" w:lineRule="auto"/>
        <w:ind w:left="-5" w:right="53" w:hanging="10"/>
        <w:jc w:val="both"/>
        <w:rPr>
          <w:rFonts w:ascii="Times New Roman" w:hAnsi="Times New Roman"/>
        </w:rPr>
      </w:pPr>
    </w:p>
    <w:p w14:paraId="31431745" w14:textId="75E08D53" w:rsidR="00674394" w:rsidRDefault="00674394" w:rsidP="00FD02E4">
      <w:pPr>
        <w:spacing w:after="4" w:line="264" w:lineRule="auto"/>
        <w:ind w:left="-5" w:right="53" w:hanging="10"/>
        <w:jc w:val="both"/>
        <w:rPr>
          <w:rFonts w:ascii="Times New Roman" w:hAnsi="Times New Roman"/>
        </w:rPr>
      </w:pPr>
    </w:p>
    <w:p w14:paraId="429AB27F" w14:textId="43BE8A07" w:rsidR="00674394" w:rsidRDefault="00674394" w:rsidP="00FD02E4">
      <w:pPr>
        <w:spacing w:after="4" w:line="264" w:lineRule="auto"/>
        <w:ind w:left="-5" w:right="53" w:hanging="10"/>
        <w:jc w:val="both"/>
        <w:rPr>
          <w:rFonts w:ascii="Times New Roman" w:hAnsi="Times New Roman"/>
        </w:rPr>
      </w:pPr>
    </w:p>
    <w:p w14:paraId="7FC20ADA" w14:textId="52274501" w:rsidR="00674394" w:rsidRDefault="00674394" w:rsidP="00FD02E4">
      <w:pPr>
        <w:spacing w:after="4" w:line="264" w:lineRule="auto"/>
        <w:ind w:left="-5" w:right="53" w:hanging="10"/>
        <w:jc w:val="both"/>
        <w:rPr>
          <w:rFonts w:ascii="Times New Roman" w:hAnsi="Times New Roman"/>
        </w:rPr>
      </w:pPr>
    </w:p>
    <w:p w14:paraId="478F2249" w14:textId="59232C13" w:rsidR="00674394" w:rsidRDefault="00674394" w:rsidP="00FD02E4">
      <w:pPr>
        <w:spacing w:after="4" w:line="264" w:lineRule="auto"/>
        <w:ind w:left="-5" w:right="53" w:hanging="10"/>
        <w:jc w:val="both"/>
        <w:rPr>
          <w:rFonts w:ascii="Times New Roman" w:hAnsi="Times New Roman"/>
        </w:rPr>
      </w:pPr>
    </w:p>
    <w:p w14:paraId="355EC1C6" w14:textId="0F3C9FDA" w:rsidR="00674394" w:rsidRDefault="00674394" w:rsidP="00FD02E4">
      <w:pPr>
        <w:spacing w:after="4" w:line="264" w:lineRule="auto"/>
        <w:ind w:left="-5" w:right="53" w:hanging="10"/>
        <w:jc w:val="both"/>
        <w:rPr>
          <w:rFonts w:ascii="Times New Roman" w:hAnsi="Times New Roman"/>
        </w:rPr>
      </w:pPr>
    </w:p>
    <w:p w14:paraId="23CD1649" w14:textId="0DDCA8D1" w:rsidR="00674394" w:rsidRDefault="00674394" w:rsidP="00FD02E4">
      <w:pPr>
        <w:spacing w:after="4" w:line="264" w:lineRule="auto"/>
        <w:ind w:left="-5" w:right="53" w:hanging="10"/>
        <w:jc w:val="both"/>
        <w:rPr>
          <w:rFonts w:ascii="Times New Roman" w:hAnsi="Times New Roman"/>
        </w:rPr>
      </w:pPr>
    </w:p>
    <w:p w14:paraId="6545198A" w14:textId="26F1A524" w:rsidR="00674394" w:rsidRDefault="00674394" w:rsidP="00FD02E4">
      <w:pPr>
        <w:spacing w:after="4" w:line="264" w:lineRule="auto"/>
        <w:ind w:left="-5" w:right="53" w:hanging="10"/>
        <w:jc w:val="both"/>
        <w:rPr>
          <w:rFonts w:ascii="Times New Roman" w:hAnsi="Times New Roman"/>
        </w:rPr>
      </w:pPr>
    </w:p>
    <w:p w14:paraId="1F592009" w14:textId="392EB776" w:rsidR="00674394" w:rsidRDefault="00674394" w:rsidP="00FD02E4">
      <w:pPr>
        <w:spacing w:after="4" w:line="264" w:lineRule="auto"/>
        <w:ind w:left="-5" w:right="53" w:hanging="10"/>
        <w:jc w:val="both"/>
        <w:rPr>
          <w:rFonts w:ascii="Times New Roman" w:hAnsi="Times New Roman"/>
        </w:rPr>
      </w:pPr>
    </w:p>
    <w:p w14:paraId="08C2A63E" w14:textId="2A6E51B5"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2E704A94" w14:textId="77777777" w:rsidR="00FD02E4" w:rsidRPr="00600F36" w:rsidRDefault="00FD02E4" w:rsidP="00A21532">
      <w:pPr>
        <w:pStyle w:val="a3"/>
        <w:numPr>
          <w:ilvl w:val="0"/>
          <w:numId w:val="43"/>
        </w:numPr>
        <w:spacing w:after="4" w:line="264" w:lineRule="auto"/>
        <w:ind w:right="53"/>
        <w:jc w:val="both"/>
        <w:rPr>
          <w:color w:val="000000"/>
          <w:szCs w:val="28"/>
        </w:rPr>
      </w:pPr>
      <w:r w:rsidRPr="00600F36">
        <w:rPr>
          <w:szCs w:val="28"/>
        </w:rPr>
        <w:t>Внимательно прочитайте задание.</w:t>
      </w:r>
    </w:p>
    <w:p w14:paraId="24E9D022"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38E25CF4"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F14C3BF" w14:textId="77777777" w:rsidR="00FD02E4" w:rsidRPr="00600F36" w:rsidRDefault="00FD02E4" w:rsidP="00A21532">
      <w:pPr>
        <w:pStyle w:val="a3"/>
        <w:numPr>
          <w:ilvl w:val="0"/>
          <w:numId w:val="44"/>
        </w:numPr>
        <w:contextualSpacing/>
        <w:rPr>
          <w:szCs w:val="28"/>
        </w:rPr>
      </w:pPr>
      <w:r w:rsidRPr="00600F36">
        <w:rPr>
          <w:szCs w:val="28"/>
        </w:rPr>
        <w:t>Максимальное время подготовки 25 минут</w:t>
      </w:r>
    </w:p>
    <w:p w14:paraId="3AA65EB0" w14:textId="77777777" w:rsidR="00FD02E4" w:rsidRPr="00600F36" w:rsidRDefault="00FD02E4" w:rsidP="00A21532">
      <w:pPr>
        <w:pStyle w:val="a3"/>
        <w:numPr>
          <w:ilvl w:val="0"/>
          <w:numId w:val="44"/>
        </w:numPr>
        <w:contextualSpacing/>
        <w:rPr>
          <w:szCs w:val="28"/>
        </w:rPr>
      </w:pPr>
      <w:r w:rsidRPr="00600F36">
        <w:rPr>
          <w:szCs w:val="28"/>
        </w:rPr>
        <w:t>Максимальное время на устный ответ 10 минут</w:t>
      </w:r>
    </w:p>
    <w:p w14:paraId="1B8B59C9" w14:textId="77777777" w:rsidR="00FD02E4" w:rsidRPr="00600F36" w:rsidRDefault="00FD02E4" w:rsidP="00A21532">
      <w:pPr>
        <w:pStyle w:val="a3"/>
        <w:numPr>
          <w:ilvl w:val="0"/>
          <w:numId w:val="44"/>
        </w:numPr>
        <w:contextualSpacing/>
        <w:rPr>
          <w:szCs w:val="28"/>
        </w:rPr>
      </w:pPr>
      <w:r w:rsidRPr="00600F36">
        <w:rPr>
          <w:szCs w:val="28"/>
        </w:rPr>
        <w:t>Максимальное время на выполнение манипуляции 5-7 минут</w:t>
      </w:r>
    </w:p>
    <w:p w14:paraId="06CA0334" w14:textId="77777777" w:rsidR="00600F36" w:rsidRDefault="00600F36" w:rsidP="00FD02E4">
      <w:pPr>
        <w:autoSpaceDE w:val="0"/>
        <w:autoSpaceDN w:val="0"/>
        <w:adjustRightInd w:val="0"/>
        <w:jc w:val="both"/>
        <w:rPr>
          <w:rFonts w:ascii="Times New Roman" w:hAnsi="Times New Roman" w:cs="Times New Roman"/>
          <w:b/>
          <w:color w:val="000000"/>
          <w:sz w:val="28"/>
          <w:szCs w:val="28"/>
        </w:rPr>
      </w:pPr>
    </w:p>
    <w:p w14:paraId="3A5A1EB1" w14:textId="2751C39C" w:rsidR="00FD02E4" w:rsidRPr="00FD02E4" w:rsidRDefault="00FD02E4" w:rsidP="00FD02E4">
      <w:pPr>
        <w:autoSpaceDE w:val="0"/>
        <w:autoSpaceDN w:val="0"/>
        <w:adjustRightInd w:val="0"/>
        <w:jc w:val="both"/>
        <w:rPr>
          <w:rFonts w:ascii="Times New Roman" w:hAnsi="Times New Roman" w:cs="Times New Roman"/>
          <w:b/>
          <w:color w:val="000000"/>
          <w:sz w:val="28"/>
          <w:szCs w:val="28"/>
        </w:rPr>
      </w:pPr>
      <w:r w:rsidRPr="00FD02E4">
        <w:rPr>
          <w:rFonts w:ascii="Times New Roman" w:hAnsi="Times New Roman" w:cs="Times New Roman"/>
          <w:b/>
          <w:color w:val="000000"/>
          <w:sz w:val="28"/>
          <w:szCs w:val="28"/>
        </w:rPr>
        <w:t>Задача 1</w:t>
      </w:r>
      <w:r>
        <w:rPr>
          <w:rFonts w:ascii="Times New Roman" w:hAnsi="Times New Roman" w:cs="Times New Roman"/>
          <w:b/>
          <w:color w:val="000000"/>
          <w:sz w:val="28"/>
          <w:szCs w:val="28"/>
        </w:rPr>
        <w:t>5</w:t>
      </w:r>
      <w:r w:rsidRPr="00FD02E4">
        <w:rPr>
          <w:rFonts w:ascii="Times New Roman" w:hAnsi="Times New Roman" w:cs="Times New Roman"/>
          <w:b/>
          <w:color w:val="000000"/>
          <w:sz w:val="28"/>
          <w:szCs w:val="28"/>
        </w:rPr>
        <w:t xml:space="preserve">. </w:t>
      </w:r>
    </w:p>
    <w:p w14:paraId="50CA2317" w14:textId="77777777" w:rsidR="00600F36" w:rsidRPr="00600F36" w:rsidRDefault="00600F36" w:rsidP="00600F36">
      <w:pPr>
        <w:jc w:val="both"/>
        <w:rPr>
          <w:rFonts w:ascii="Times New Roman" w:hAnsi="Times New Roman"/>
          <w:sz w:val="28"/>
          <w:szCs w:val="28"/>
        </w:rPr>
      </w:pPr>
      <w:r w:rsidRPr="00600F36">
        <w:rPr>
          <w:rFonts w:ascii="Times New Roman" w:hAnsi="Times New Roman"/>
          <w:sz w:val="28"/>
          <w:szCs w:val="28"/>
        </w:rPr>
        <w:t>Пациент Иктов Василий Георгиевич 55 лет был  госпитализирован в противотуберкулезный диспансер с диагнозом  Инфильтративный туберкулез легких. При сестринском обследовании медицинская сестра выявила жалобы на выраженную общую слабость, снижение работоспособности, небольшой кашель с отделением мокроты с прожилками крови, повышение температуры для субфебрильных цифр по вечерам в течение 2-3 недель, выраженную потливость по ночам.</w:t>
      </w:r>
    </w:p>
    <w:p w14:paraId="75B10BCF" w14:textId="77777777" w:rsidR="00600F36" w:rsidRPr="00600F36" w:rsidRDefault="00600F36" w:rsidP="00600F36">
      <w:pPr>
        <w:jc w:val="both"/>
        <w:rPr>
          <w:rFonts w:ascii="Times New Roman" w:hAnsi="Times New Roman"/>
          <w:sz w:val="28"/>
          <w:szCs w:val="28"/>
        </w:rPr>
      </w:pPr>
      <w:r w:rsidRPr="00600F36">
        <w:rPr>
          <w:rFonts w:ascii="Times New Roman" w:hAnsi="Times New Roman"/>
          <w:sz w:val="28"/>
          <w:szCs w:val="28"/>
        </w:rPr>
        <w:t>Объективно: состояние пациента средней тяжести, кожные покровы бледные, глаза блестящие.  Больной пониженного питания, температура 37,3 °С, ЧДД 22 в минуту, пульс 88 в минуту, удовлетворительных качеств, АД 110/70 мм рт. ст. Пациент контактен, испытывает чувство страха по поводу исхода заболевания.</w:t>
      </w:r>
    </w:p>
    <w:p w14:paraId="241EF7F7" w14:textId="77777777" w:rsidR="00600F36" w:rsidRPr="00600F36" w:rsidRDefault="00600F36" w:rsidP="00600F36">
      <w:pPr>
        <w:jc w:val="both"/>
        <w:rPr>
          <w:rFonts w:ascii="Times New Roman" w:hAnsi="Times New Roman"/>
          <w:sz w:val="28"/>
          <w:szCs w:val="28"/>
        </w:rPr>
      </w:pPr>
      <w:r w:rsidRPr="00600F36">
        <w:rPr>
          <w:rFonts w:ascii="Times New Roman" w:hAnsi="Times New Roman"/>
          <w:sz w:val="28"/>
          <w:szCs w:val="28"/>
        </w:rPr>
        <w:t>Пациенту назначено:</w:t>
      </w:r>
    </w:p>
    <w:p w14:paraId="531B8AA2" w14:textId="77777777" w:rsidR="00600F36" w:rsidRPr="00600F36" w:rsidRDefault="00600F36" w:rsidP="00A21532">
      <w:pPr>
        <w:numPr>
          <w:ilvl w:val="0"/>
          <w:numId w:val="45"/>
        </w:numPr>
        <w:spacing w:after="0" w:line="240" w:lineRule="auto"/>
        <w:jc w:val="both"/>
        <w:rPr>
          <w:rFonts w:ascii="Times New Roman" w:hAnsi="Times New Roman"/>
          <w:sz w:val="28"/>
          <w:szCs w:val="28"/>
        </w:rPr>
      </w:pPr>
      <w:r w:rsidRPr="00600F36">
        <w:rPr>
          <w:rFonts w:ascii="Times New Roman" w:hAnsi="Times New Roman"/>
          <w:sz w:val="28"/>
          <w:szCs w:val="28"/>
        </w:rPr>
        <w:t>Анализ мокроты на ВК.</w:t>
      </w:r>
    </w:p>
    <w:p w14:paraId="475B685C" w14:textId="62A242C4" w:rsidR="00FD02E4" w:rsidRPr="00600F36" w:rsidRDefault="00600F36" w:rsidP="00A21532">
      <w:pPr>
        <w:pStyle w:val="a3"/>
        <w:numPr>
          <w:ilvl w:val="0"/>
          <w:numId w:val="45"/>
        </w:numPr>
        <w:autoSpaceDE w:val="0"/>
        <w:autoSpaceDN w:val="0"/>
        <w:adjustRightInd w:val="0"/>
        <w:jc w:val="both"/>
        <w:rPr>
          <w:b/>
          <w:color w:val="000000"/>
          <w:szCs w:val="28"/>
        </w:rPr>
      </w:pPr>
      <w:r w:rsidRPr="00600F36">
        <w:rPr>
          <w:szCs w:val="28"/>
        </w:rPr>
        <w:t>Проба Манту.</w:t>
      </w:r>
    </w:p>
    <w:p w14:paraId="332ACF3A" w14:textId="0C5CB838" w:rsidR="00FD02E4" w:rsidRPr="00600F36" w:rsidRDefault="00FD02E4" w:rsidP="00FD02E4">
      <w:pPr>
        <w:autoSpaceDE w:val="0"/>
        <w:autoSpaceDN w:val="0"/>
        <w:adjustRightInd w:val="0"/>
        <w:spacing w:after="0"/>
        <w:jc w:val="both"/>
        <w:rPr>
          <w:rFonts w:ascii="Times New Roman" w:hAnsi="Times New Roman" w:cs="Times New Roman"/>
          <w:b/>
          <w:color w:val="000000"/>
          <w:sz w:val="28"/>
          <w:szCs w:val="28"/>
        </w:rPr>
      </w:pPr>
    </w:p>
    <w:p w14:paraId="7AB88E82" w14:textId="77777777" w:rsidR="00FD02E4" w:rsidRPr="00600F36" w:rsidRDefault="00FD02E4" w:rsidP="00FD02E4">
      <w:pPr>
        <w:spacing w:after="0" w:line="240" w:lineRule="auto"/>
        <w:jc w:val="both"/>
        <w:rPr>
          <w:rFonts w:ascii="Times New Roman" w:hAnsi="Times New Roman"/>
          <w:b/>
          <w:bCs/>
          <w:sz w:val="28"/>
          <w:szCs w:val="28"/>
        </w:rPr>
      </w:pPr>
      <w:r w:rsidRPr="00600F36">
        <w:rPr>
          <w:rFonts w:ascii="Times New Roman" w:hAnsi="Times New Roman"/>
          <w:b/>
          <w:bCs/>
          <w:sz w:val="28"/>
          <w:szCs w:val="28"/>
        </w:rPr>
        <w:t>Задание:</w:t>
      </w:r>
    </w:p>
    <w:p w14:paraId="5C13EF25" w14:textId="04B2EE60" w:rsidR="00FD02E4" w:rsidRPr="00600F36" w:rsidRDefault="00600F36" w:rsidP="00A21532">
      <w:pPr>
        <w:pStyle w:val="a3"/>
        <w:numPr>
          <w:ilvl w:val="0"/>
          <w:numId w:val="46"/>
        </w:numPr>
        <w:autoSpaceDE w:val="0"/>
        <w:autoSpaceDN w:val="0"/>
        <w:adjustRightInd w:val="0"/>
        <w:jc w:val="both"/>
        <w:rPr>
          <w:szCs w:val="28"/>
        </w:rPr>
      </w:pPr>
      <w:r w:rsidRPr="00600F36">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74EB2F17" w14:textId="5F6F8E13" w:rsidR="00600F36" w:rsidRPr="00600F36" w:rsidRDefault="00600F36" w:rsidP="00A21532">
      <w:pPr>
        <w:pStyle w:val="a3"/>
        <w:numPr>
          <w:ilvl w:val="0"/>
          <w:numId w:val="46"/>
        </w:numPr>
        <w:autoSpaceDE w:val="0"/>
        <w:autoSpaceDN w:val="0"/>
        <w:adjustRightInd w:val="0"/>
        <w:jc w:val="both"/>
        <w:rPr>
          <w:szCs w:val="28"/>
        </w:rPr>
      </w:pPr>
      <w:r w:rsidRPr="00600F36">
        <w:rPr>
          <w:szCs w:val="28"/>
        </w:rPr>
        <w:t>Дайте рекомендации по питанию, составьте меню на 1 день.</w:t>
      </w:r>
    </w:p>
    <w:p w14:paraId="2FC650B4" w14:textId="55AA4764" w:rsidR="00600F36" w:rsidRPr="00600F36" w:rsidRDefault="00600F36" w:rsidP="00A21532">
      <w:pPr>
        <w:pStyle w:val="a3"/>
        <w:numPr>
          <w:ilvl w:val="0"/>
          <w:numId w:val="46"/>
        </w:numPr>
        <w:autoSpaceDE w:val="0"/>
        <w:autoSpaceDN w:val="0"/>
        <w:adjustRightInd w:val="0"/>
        <w:jc w:val="both"/>
        <w:rPr>
          <w:szCs w:val="28"/>
        </w:rPr>
      </w:pPr>
      <w:r w:rsidRPr="00600F36">
        <w:rPr>
          <w:szCs w:val="28"/>
        </w:rPr>
        <w:t>Выпишите направление, обучите пациента сбору мокроты на ВК.</w:t>
      </w:r>
    </w:p>
    <w:p w14:paraId="110B0250" w14:textId="61763D2D" w:rsidR="00600F36" w:rsidRPr="00600F36" w:rsidRDefault="00600F36" w:rsidP="00A21532">
      <w:pPr>
        <w:pStyle w:val="a3"/>
        <w:numPr>
          <w:ilvl w:val="0"/>
          <w:numId w:val="46"/>
        </w:numPr>
        <w:autoSpaceDE w:val="0"/>
        <w:autoSpaceDN w:val="0"/>
        <w:adjustRightInd w:val="0"/>
        <w:jc w:val="both"/>
        <w:rPr>
          <w:szCs w:val="28"/>
        </w:rPr>
      </w:pPr>
      <w:r w:rsidRPr="00600F36">
        <w:rPr>
          <w:szCs w:val="28"/>
          <w:lang w:eastAsia="en-US"/>
        </w:rPr>
        <w:t>Проведите Пробу Манту</w:t>
      </w:r>
      <w:r w:rsidRPr="00600F36">
        <w:rPr>
          <w:szCs w:val="28"/>
        </w:rPr>
        <w:t>, расскажите алгоритм</w:t>
      </w:r>
      <w:r>
        <w:rPr>
          <w:szCs w:val="28"/>
        </w:rPr>
        <w:t>.</w:t>
      </w:r>
    </w:p>
    <w:p w14:paraId="214D37A8" w14:textId="3A3B770B" w:rsidR="00600F36" w:rsidRPr="00600F36" w:rsidRDefault="00600F36" w:rsidP="00A21532">
      <w:pPr>
        <w:pStyle w:val="a3"/>
        <w:numPr>
          <w:ilvl w:val="0"/>
          <w:numId w:val="46"/>
        </w:numPr>
        <w:autoSpaceDE w:val="0"/>
        <w:autoSpaceDN w:val="0"/>
        <w:adjustRightInd w:val="0"/>
        <w:jc w:val="both"/>
        <w:rPr>
          <w:b/>
          <w:color w:val="000000"/>
          <w:szCs w:val="28"/>
        </w:rPr>
      </w:pPr>
      <w:r w:rsidRPr="00600F36">
        <w:rPr>
          <w:szCs w:val="28"/>
        </w:rPr>
        <w:t>Проведите гигиеническую обработку рук.</w:t>
      </w:r>
    </w:p>
    <w:p w14:paraId="78AB0A07"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BF2D295"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B9C033D"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355DA91"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CD7C095"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1F4A4FE"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A24F65C" w14:textId="77777777" w:rsidR="00600F36" w:rsidRDefault="00600F36"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A2E7730" w14:textId="51BFB9A7"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339F19FF" w14:textId="77777777" w:rsidR="00FD02E4" w:rsidRPr="00600F36" w:rsidRDefault="00FD02E4" w:rsidP="00A21532">
      <w:pPr>
        <w:pStyle w:val="a3"/>
        <w:numPr>
          <w:ilvl w:val="0"/>
          <w:numId w:val="47"/>
        </w:numPr>
        <w:spacing w:after="4" w:line="264" w:lineRule="auto"/>
        <w:ind w:right="53"/>
        <w:jc w:val="both"/>
        <w:rPr>
          <w:color w:val="000000"/>
          <w:szCs w:val="28"/>
        </w:rPr>
      </w:pPr>
      <w:r w:rsidRPr="00600F36">
        <w:rPr>
          <w:szCs w:val="28"/>
        </w:rPr>
        <w:t>Внимательно прочитайте задание.</w:t>
      </w:r>
    </w:p>
    <w:p w14:paraId="79B50FE5"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322FB03D"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6A88EB4D" w14:textId="77777777" w:rsidR="00FD02E4" w:rsidRPr="00600F36" w:rsidRDefault="00FD02E4" w:rsidP="00A21532">
      <w:pPr>
        <w:pStyle w:val="a3"/>
        <w:numPr>
          <w:ilvl w:val="0"/>
          <w:numId w:val="48"/>
        </w:numPr>
        <w:contextualSpacing/>
        <w:rPr>
          <w:szCs w:val="28"/>
        </w:rPr>
      </w:pPr>
      <w:r w:rsidRPr="00600F36">
        <w:rPr>
          <w:szCs w:val="28"/>
        </w:rPr>
        <w:t>Максимальное время подготовки 25 минут</w:t>
      </w:r>
    </w:p>
    <w:p w14:paraId="21B7CC54" w14:textId="77777777" w:rsidR="00FD02E4" w:rsidRPr="00600F36" w:rsidRDefault="00FD02E4" w:rsidP="00A21532">
      <w:pPr>
        <w:pStyle w:val="a3"/>
        <w:numPr>
          <w:ilvl w:val="0"/>
          <w:numId w:val="48"/>
        </w:numPr>
        <w:contextualSpacing/>
        <w:rPr>
          <w:szCs w:val="28"/>
        </w:rPr>
      </w:pPr>
      <w:r w:rsidRPr="00600F36">
        <w:rPr>
          <w:szCs w:val="28"/>
        </w:rPr>
        <w:t>Максимальное время на устный ответ 10 минут</w:t>
      </w:r>
    </w:p>
    <w:p w14:paraId="232686D0" w14:textId="77777777" w:rsidR="00FD02E4" w:rsidRPr="00600F36" w:rsidRDefault="00FD02E4" w:rsidP="00A21532">
      <w:pPr>
        <w:pStyle w:val="a3"/>
        <w:numPr>
          <w:ilvl w:val="0"/>
          <w:numId w:val="48"/>
        </w:numPr>
        <w:contextualSpacing/>
        <w:rPr>
          <w:szCs w:val="28"/>
        </w:rPr>
      </w:pPr>
      <w:r w:rsidRPr="00600F36">
        <w:rPr>
          <w:szCs w:val="28"/>
        </w:rPr>
        <w:t>Максимальное время на выполнение манипуляции 5-7 минут</w:t>
      </w:r>
    </w:p>
    <w:p w14:paraId="77FC1380" w14:textId="2F9B4F72" w:rsidR="00FD02E4" w:rsidRDefault="00FD02E4" w:rsidP="00FD02E4">
      <w:pPr>
        <w:autoSpaceDE w:val="0"/>
        <w:autoSpaceDN w:val="0"/>
        <w:adjustRightInd w:val="0"/>
        <w:spacing w:after="0"/>
        <w:jc w:val="both"/>
        <w:rPr>
          <w:b/>
          <w:color w:val="000000"/>
          <w:szCs w:val="28"/>
        </w:rPr>
      </w:pPr>
    </w:p>
    <w:p w14:paraId="44B99E69" w14:textId="1551F5FF"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16. </w:t>
      </w:r>
    </w:p>
    <w:p w14:paraId="3AF2FBF7" w14:textId="77777777" w:rsidR="00600F36" w:rsidRPr="00600F36" w:rsidRDefault="00600F36" w:rsidP="00600F36">
      <w:pPr>
        <w:pStyle w:val="a6"/>
        <w:ind w:firstLine="0"/>
        <w:rPr>
          <w:sz w:val="28"/>
          <w:szCs w:val="28"/>
          <w:lang w:eastAsia="en-US"/>
        </w:rPr>
      </w:pPr>
      <w:r w:rsidRPr="00600F36">
        <w:rPr>
          <w:sz w:val="28"/>
          <w:szCs w:val="28"/>
          <w:lang w:eastAsia="en-US"/>
        </w:rPr>
        <w:t>Пациентка Весенняя Марина Валерьевна 40 лет поступила в стационар на лечение с диагнозом: хронический холецистит, стадия обострения.</w:t>
      </w:r>
    </w:p>
    <w:p w14:paraId="16B90095" w14:textId="77777777" w:rsidR="00600F36" w:rsidRPr="00600F36" w:rsidRDefault="00600F36" w:rsidP="00600F36">
      <w:pPr>
        <w:pStyle w:val="a6"/>
        <w:ind w:firstLine="0"/>
        <w:rPr>
          <w:sz w:val="28"/>
          <w:szCs w:val="28"/>
          <w:lang w:eastAsia="en-US"/>
        </w:rPr>
      </w:pPr>
      <w:r w:rsidRPr="00600F36">
        <w:rPr>
          <w:sz w:val="28"/>
          <w:szCs w:val="28"/>
          <w:lang w:eastAsia="en-US"/>
        </w:rPr>
        <w:t>При сестринском обследовании медсестра получила следующие данные: 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в течение 7 лет, ухудшение наступило в течение последней недели, которое связывает с приемом обильной, жирной пищи. В окружающем пространстве ориентируется адекватно. Пациентка тревожна,  жалуется на усталость, плохой сон. Выражает  опасение за свое здоровье, не верит в успех лечения.</w:t>
      </w:r>
    </w:p>
    <w:p w14:paraId="52582367" w14:textId="77777777" w:rsidR="00600F36" w:rsidRPr="00600F36" w:rsidRDefault="00600F36" w:rsidP="00600F36">
      <w:pPr>
        <w:pStyle w:val="a6"/>
        <w:ind w:firstLine="0"/>
        <w:rPr>
          <w:sz w:val="28"/>
          <w:szCs w:val="28"/>
          <w:lang w:eastAsia="en-US"/>
        </w:rPr>
      </w:pPr>
      <w:r w:rsidRPr="00600F36">
        <w:rPr>
          <w:sz w:val="28"/>
          <w:szCs w:val="28"/>
          <w:lang w:eastAsia="en-US"/>
        </w:rPr>
        <w:t>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уд./мин. АД 130/70 мм рт. ст., ЧДД 20 в мин.</w:t>
      </w:r>
    </w:p>
    <w:p w14:paraId="1A530701" w14:textId="77777777" w:rsidR="00600F36" w:rsidRPr="00600F36" w:rsidRDefault="00600F36" w:rsidP="00600F36">
      <w:pPr>
        <w:pStyle w:val="a6"/>
        <w:ind w:firstLine="0"/>
        <w:rPr>
          <w:sz w:val="28"/>
          <w:szCs w:val="28"/>
          <w:lang w:eastAsia="en-US"/>
        </w:rPr>
      </w:pPr>
      <w:r w:rsidRPr="00600F36">
        <w:rPr>
          <w:sz w:val="28"/>
          <w:szCs w:val="28"/>
          <w:lang w:eastAsia="en-US"/>
        </w:rPr>
        <w:t>Пациентке назначено:</w:t>
      </w:r>
    </w:p>
    <w:p w14:paraId="7E406A01" w14:textId="77777777" w:rsidR="00600F36" w:rsidRPr="00600F36" w:rsidRDefault="00600F36" w:rsidP="00A21532">
      <w:pPr>
        <w:pStyle w:val="a3"/>
        <w:numPr>
          <w:ilvl w:val="0"/>
          <w:numId w:val="49"/>
        </w:numPr>
        <w:ind w:left="284" w:firstLine="0"/>
        <w:jc w:val="both"/>
        <w:rPr>
          <w:szCs w:val="28"/>
          <w:lang w:eastAsia="en-US"/>
        </w:rPr>
      </w:pPr>
      <w:r w:rsidRPr="00600F36">
        <w:rPr>
          <w:szCs w:val="28"/>
        </w:rPr>
        <w:t>Режим полупостельный, диета №5а.</w:t>
      </w:r>
    </w:p>
    <w:p w14:paraId="082FB4DC" w14:textId="77777777" w:rsidR="00600F36" w:rsidRPr="00600F36" w:rsidRDefault="00600F36" w:rsidP="00A21532">
      <w:pPr>
        <w:pStyle w:val="a3"/>
        <w:numPr>
          <w:ilvl w:val="0"/>
          <w:numId w:val="49"/>
        </w:numPr>
        <w:ind w:left="284" w:firstLine="0"/>
        <w:jc w:val="both"/>
        <w:rPr>
          <w:szCs w:val="28"/>
        </w:rPr>
      </w:pPr>
      <w:r w:rsidRPr="00600F36">
        <w:rPr>
          <w:szCs w:val="28"/>
        </w:rPr>
        <w:t>УЗИ органов брюшной полости.</w:t>
      </w:r>
    </w:p>
    <w:p w14:paraId="2939FF37" w14:textId="77777777" w:rsidR="00600F36" w:rsidRPr="00600F36" w:rsidRDefault="00600F36" w:rsidP="00A21532">
      <w:pPr>
        <w:pStyle w:val="a3"/>
        <w:numPr>
          <w:ilvl w:val="0"/>
          <w:numId w:val="49"/>
        </w:numPr>
        <w:ind w:left="284" w:firstLine="0"/>
        <w:jc w:val="both"/>
        <w:outlineLvl w:val="0"/>
        <w:rPr>
          <w:szCs w:val="28"/>
        </w:rPr>
      </w:pPr>
      <w:r w:rsidRPr="00600F36">
        <w:rPr>
          <w:szCs w:val="28"/>
        </w:rPr>
        <w:t>Дротаверина гидрохлорид  по 1 табл. 3 раза в день.</w:t>
      </w:r>
    </w:p>
    <w:p w14:paraId="086FB989" w14:textId="77777777" w:rsidR="00600F36" w:rsidRPr="00600F36" w:rsidRDefault="00600F36" w:rsidP="00A21532">
      <w:pPr>
        <w:pStyle w:val="a3"/>
        <w:numPr>
          <w:ilvl w:val="0"/>
          <w:numId w:val="49"/>
        </w:numPr>
        <w:ind w:left="284" w:firstLine="0"/>
        <w:jc w:val="both"/>
        <w:rPr>
          <w:szCs w:val="28"/>
        </w:rPr>
      </w:pPr>
      <w:r w:rsidRPr="00600F36">
        <w:rPr>
          <w:szCs w:val="28"/>
        </w:rPr>
        <w:t>Мезим-форте по 1табл. 3 раза в день.</w:t>
      </w:r>
    </w:p>
    <w:p w14:paraId="74439DAE" w14:textId="75DBB305" w:rsidR="00B15DF4" w:rsidRPr="00600F36" w:rsidRDefault="00600F36" w:rsidP="00A21532">
      <w:pPr>
        <w:pStyle w:val="a3"/>
        <w:numPr>
          <w:ilvl w:val="0"/>
          <w:numId w:val="49"/>
        </w:numPr>
        <w:ind w:left="284" w:firstLine="0"/>
        <w:jc w:val="both"/>
        <w:rPr>
          <w:szCs w:val="28"/>
        </w:rPr>
      </w:pPr>
      <w:r w:rsidRPr="00600F36">
        <w:rPr>
          <w:szCs w:val="28"/>
        </w:rPr>
        <w:t>Антибактериальная терапия (ампициллин по 0,5</w:t>
      </w:r>
      <w:r w:rsidRPr="00600F36">
        <w:rPr>
          <w:szCs w:val="28"/>
        </w:rPr>
        <w:sym w:font="Symbol" w:char="F0B4"/>
      </w:r>
      <w:r w:rsidRPr="00600F36">
        <w:rPr>
          <w:szCs w:val="28"/>
        </w:rPr>
        <w:t xml:space="preserve"> 4 раза в день внутрь).</w:t>
      </w:r>
    </w:p>
    <w:p w14:paraId="3A35E921" w14:textId="77777777" w:rsidR="00FD02E4" w:rsidRPr="00600F36"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46C16BF" w14:textId="77777777" w:rsidR="00FD02E4" w:rsidRPr="00600F36" w:rsidRDefault="00FD02E4" w:rsidP="00FD02E4">
      <w:pPr>
        <w:spacing w:after="0" w:line="240" w:lineRule="auto"/>
        <w:jc w:val="both"/>
        <w:rPr>
          <w:rFonts w:ascii="Times New Roman" w:hAnsi="Times New Roman" w:cs="Times New Roman"/>
          <w:b/>
          <w:bCs/>
          <w:sz w:val="28"/>
          <w:szCs w:val="28"/>
        </w:rPr>
      </w:pPr>
      <w:r w:rsidRPr="00600F36">
        <w:rPr>
          <w:rFonts w:ascii="Times New Roman" w:hAnsi="Times New Roman" w:cs="Times New Roman"/>
          <w:b/>
          <w:bCs/>
          <w:sz w:val="28"/>
          <w:szCs w:val="28"/>
        </w:rPr>
        <w:t>Задание:</w:t>
      </w:r>
    </w:p>
    <w:p w14:paraId="6C522FDE" w14:textId="77777777" w:rsidR="00FD02E4" w:rsidRPr="00600F36" w:rsidRDefault="00FD02E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117D17F" w14:textId="4BE6C79F" w:rsidR="00FD02E4" w:rsidRPr="00014A37" w:rsidRDefault="00600F36" w:rsidP="00A21532">
      <w:pPr>
        <w:pStyle w:val="a3"/>
        <w:numPr>
          <w:ilvl w:val="0"/>
          <w:numId w:val="50"/>
        </w:numPr>
        <w:spacing w:after="4" w:line="264" w:lineRule="auto"/>
        <w:ind w:right="53"/>
        <w:jc w:val="both"/>
        <w:rPr>
          <w:szCs w:val="28"/>
        </w:rPr>
      </w:pPr>
      <w:r w:rsidRPr="00014A37">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57354DFE" w14:textId="6F84F779" w:rsidR="00600F36" w:rsidRPr="00014A37" w:rsidRDefault="00600F36" w:rsidP="00A21532">
      <w:pPr>
        <w:pStyle w:val="a3"/>
        <w:numPr>
          <w:ilvl w:val="0"/>
          <w:numId w:val="50"/>
        </w:numPr>
        <w:spacing w:after="4" w:line="264" w:lineRule="auto"/>
        <w:ind w:right="53"/>
        <w:jc w:val="both"/>
        <w:rPr>
          <w:szCs w:val="28"/>
        </w:rPr>
      </w:pPr>
      <w:r w:rsidRPr="00014A37">
        <w:rPr>
          <w:szCs w:val="28"/>
        </w:rPr>
        <w:t>Дайте рекомендации по питанию, составьте меню на 1 день.</w:t>
      </w:r>
    </w:p>
    <w:p w14:paraId="30F18BA8" w14:textId="5B16DF8E" w:rsidR="00600F36" w:rsidRPr="00014A37" w:rsidRDefault="00600F36" w:rsidP="00A21532">
      <w:pPr>
        <w:pStyle w:val="a3"/>
        <w:numPr>
          <w:ilvl w:val="0"/>
          <w:numId w:val="50"/>
        </w:numPr>
        <w:spacing w:after="4" w:line="264" w:lineRule="auto"/>
        <w:ind w:right="53"/>
        <w:jc w:val="both"/>
        <w:rPr>
          <w:szCs w:val="28"/>
        </w:rPr>
      </w:pPr>
      <w:r w:rsidRPr="00014A37">
        <w:rPr>
          <w:szCs w:val="28"/>
        </w:rPr>
        <w:t>Заполните лист назначений.</w:t>
      </w:r>
    </w:p>
    <w:p w14:paraId="2E8919C4" w14:textId="178B3B81" w:rsidR="00600F36" w:rsidRPr="00014A37" w:rsidRDefault="00600F36" w:rsidP="00A21532">
      <w:pPr>
        <w:pStyle w:val="a3"/>
        <w:numPr>
          <w:ilvl w:val="0"/>
          <w:numId w:val="50"/>
        </w:numPr>
        <w:spacing w:after="4" w:line="264" w:lineRule="auto"/>
        <w:ind w:right="53"/>
        <w:jc w:val="both"/>
        <w:rPr>
          <w:szCs w:val="28"/>
        </w:rPr>
      </w:pPr>
      <w:r w:rsidRPr="00014A37">
        <w:rPr>
          <w:szCs w:val="28"/>
        </w:rPr>
        <w:t>Обучите пациента подготовке к УЗИ печени.</w:t>
      </w:r>
    </w:p>
    <w:p w14:paraId="31F71CE2" w14:textId="6242FFF5" w:rsidR="00600F36" w:rsidRPr="00014A37" w:rsidRDefault="00600F36" w:rsidP="00A21532">
      <w:pPr>
        <w:pStyle w:val="a3"/>
        <w:numPr>
          <w:ilvl w:val="0"/>
          <w:numId w:val="50"/>
        </w:numPr>
        <w:spacing w:after="4" w:line="264" w:lineRule="auto"/>
        <w:ind w:right="53"/>
        <w:jc w:val="both"/>
        <w:rPr>
          <w:szCs w:val="28"/>
        </w:rPr>
      </w:pPr>
      <w:r w:rsidRPr="00014A37">
        <w:rPr>
          <w:szCs w:val="28"/>
        </w:rPr>
        <w:t>Дайте пациенту лекарственн</w:t>
      </w:r>
      <w:r w:rsidR="00014A37">
        <w:rPr>
          <w:szCs w:val="28"/>
        </w:rPr>
        <w:t xml:space="preserve">ое </w:t>
      </w:r>
      <w:r w:rsidRPr="00014A37">
        <w:rPr>
          <w:szCs w:val="28"/>
        </w:rPr>
        <w:t xml:space="preserve"> средств</w:t>
      </w:r>
      <w:r w:rsidR="00014A37">
        <w:rPr>
          <w:szCs w:val="28"/>
        </w:rPr>
        <w:t>о ампициллин</w:t>
      </w:r>
      <w:r w:rsidRPr="00014A37">
        <w:rPr>
          <w:szCs w:val="28"/>
        </w:rPr>
        <w:t xml:space="preserve"> в соответствии с правилами </w:t>
      </w:r>
      <w:r w:rsidR="00014A37">
        <w:rPr>
          <w:szCs w:val="28"/>
        </w:rPr>
        <w:t xml:space="preserve">его </w:t>
      </w:r>
      <w:r w:rsidRPr="00014A37">
        <w:rPr>
          <w:szCs w:val="28"/>
        </w:rPr>
        <w:t xml:space="preserve"> приема по аннотации препарата. Рассчитайте, сколько надо дать на 1 прием и на сутки ампициллина, если у Вас на посту таблетки по 0,25 гр.</w:t>
      </w:r>
    </w:p>
    <w:p w14:paraId="430BDAF1" w14:textId="38DB354E" w:rsidR="00600F36" w:rsidRDefault="00600F36" w:rsidP="00FD02E4">
      <w:pPr>
        <w:spacing w:after="4" w:line="264" w:lineRule="auto"/>
        <w:ind w:left="-5" w:right="53" w:hanging="10"/>
        <w:jc w:val="both"/>
        <w:rPr>
          <w:rFonts w:ascii="Times New Roman" w:hAnsi="Times New Roman"/>
        </w:rPr>
      </w:pPr>
    </w:p>
    <w:p w14:paraId="7CA7254D" w14:textId="28019805"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334EE931" w14:textId="77777777" w:rsidR="00FD02E4" w:rsidRPr="00236ED8" w:rsidRDefault="00FD02E4" w:rsidP="00A21532">
      <w:pPr>
        <w:pStyle w:val="a3"/>
        <w:numPr>
          <w:ilvl w:val="0"/>
          <w:numId w:val="51"/>
        </w:numPr>
        <w:spacing w:after="4" w:line="264" w:lineRule="auto"/>
        <w:ind w:right="53"/>
        <w:jc w:val="both"/>
        <w:rPr>
          <w:color w:val="000000"/>
          <w:szCs w:val="28"/>
        </w:rPr>
      </w:pPr>
      <w:r w:rsidRPr="00236ED8">
        <w:rPr>
          <w:szCs w:val="28"/>
        </w:rPr>
        <w:t>Внимательно прочитайте задание.</w:t>
      </w:r>
    </w:p>
    <w:p w14:paraId="7554DE21"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53DA9651"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03C584DC" w14:textId="77777777" w:rsidR="00FD02E4" w:rsidRPr="00236ED8" w:rsidRDefault="00FD02E4" w:rsidP="00A21532">
      <w:pPr>
        <w:pStyle w:val="a3"/>
        <w:numPr>
          <w:ilvl w:val="0"/>
          <w:numId w:val="52"/>
        </w:numPr>
        <w:contextualSpacing/>
        <w:rPr>
          <w:szCs w:val="28"/>
        </w:rPr>
      </w:pPr>
      <w:r w:rsidRPr="00236ED8">
        <w:rPr>
          <w:szCs w:val="28"/>
        </w:rPr>
        <w:t>Максимальное время подготовки 25 минут</w:t>
      </w:r>
    </w:p>
    <w:p w14:paraId="4B86A0D2" w14:textId="77777777" w:rsidR="00FD02E4" w:rsidRPr="00236ED8" w:rsidRDefault="00FD02E4" w:rsidP="00A21532">
      <w:pPr>
        <w:pStyle w:val="a3"/>
        <w:numPr>
          <w:ilvl w:val="0"/>
          <w:numId w:val="52"/>
        </w:numPr>
        <w:contextualSpacing/>
        <w:rPr>
          <w:szCs w:val="28"/>
        </w:rPr>
      </w:pPr>
      <w:r w:rsidRPr="00236ED8">
        <w:rPr>
          <w:szCs w:val="28"/>
        </w:rPr>
        <w:t>Максимальное время на устный ответ 10 минут</w:t>
      </w:r>
    </w:p>
    <w:p w14:paraId="06D47B46" w14:textId="77777777" w:rsidR="00FD02E4" w:rsidRPr="00236ED8" w:rsidRDefault="00FD02E4" w:rsidP="00A21532">
      <w:pPr>
        <w:pStyle w:val="a3"/>
        <w:numPr>
          <w:ilvl w:val="0"/>
          <w:numId w:val="52"/>
        </w:numPr>
        <w:contextualSpacing/>
        <w:rPr>
          <w:szCs w:val="28"/>
        </w:rPr>
      </w:pPr>
      <w:r w:rsidRPr="00236ED8">
        <w:rPr>
          <w:szCs w:val="28"/>
        </w:rPr>
        <w:t>Максимальное время на выполнение манипуляции 5-7 минут</w:t>
      </w:r>
    </w:p>
    <w:p w14:paraId="180803AE" w14:textId="0456F1B6"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582D10E3" w14:textId="5FBD9E16"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17. </w:t>
      </w:r>
    </w:p>
    <w:p w14:paraId="2FB958D0" w14:textId="77777777" w:rsidR="00236ED8" w:rsidRPr="00236ED8" w:rsidRDefault="00236ED8" w:rsidP="00236ED8">
      <w:pPr>
        <w:pStyle w:val="21"/>
        <w:spacing w:after="0" w:line="240" w:lineRule="auto"/>
        <w:jc w:val="both"/>
        <w:rPr>
          <w:sz w:val="28"/>
          <w:szCs w:val="28"/>
        </w:rPr>
      </w:pPr>
      <w:r w:rsidRPr="00236ED8">
        <w:rPr>
          <w:sz w:val="28"/>
          <w:szCs w:val="28"/>
        </w:rPr>
        <w:t>На ночном дежурстве в отделении неотложной помощи медсестра Петрова Тамара Ивановна 1990 года рождения производила забор крови на анализ у вновь поступившего пациента. Она проделывала эту процедуру уже много раз и хорошо знала основы техники безопасности при обращении с иглами.</w:t>
      </w:r>
    </w:p>
    <w:p w14:paraId="16837DD4" w14:textId="4F9F78DA" w:rsidR="00B15DF4" w:rsidRPr="00236ED8" w:rsidRDefault="00236ED8" w:rsidP="00236ED8">
      <w:pPr>
        <w:autoSpaceDE w:val="0"/>
        <w:autoSpaceDN w:val="0"/>
        <w:adjustRightInd w:val="0"/>
        <w:spacing w:after="0" w:line="240" w:lineRule="auto"/>
        <w:jc w:val="both"/>
        <w:rPr>
          <w:rFonts w:ascii="Times New Roman" w:hAnsi="Times New Roman" w:cs="Times New Roman"/>
          <w:b/>
          <w:color w:val="000000"/>
          <w:sz w:val="28"/>
          <w:szCs w:val="28"/>
        </w:rPr>
      </w:pPr>
      <w:r w:rsidRPr="00236ED8">
        <w:rPr>
          <w:rFonts w:ascii="Times New Roman" w:hAnsi="Times New Roman" w:cs="Times New Roman"/>
          <w:sz w:val="28"/>
          <w:szCs w:val="28"/>
        </w:rPr>
        <w:t>Тем не менее, когда медсестра извлекала шприц из вены пациента, ее рука соскользнула - и игла проткнула перчатку и кожу. Тамара Ивановна сразу же промыла палец водой, специально сдавливая его, чтобы усилить кровотечение. Тамара Ивановна известила старшую сестру отделения о случившемся. Они изучили историю болезни пациента, чтобы узнать, когда ему проводились анализы крови на ВИЧ и гепатит. Новых данных об этом не было, но стало известно, что пациент употребляет героин, - риск инфицирования был велик. Правила больницы в таких случаях требуют проведения обследования как сотрудника, так и пациента. Кровь Тамары Ивановны необходимо было сохранить для возможного последующего тестирования, а пациента проверить на наличие ВИЧ и гепатита. Тамаре Ивановне ввели иммуноглобулин против вируса гепатита В. В случае если пациент оказался бы ВИЧ-положительным, ей была бы незамедлительно назначена антиретровирусная терапия. К счастью, Тамаре Ивановне недавно делали прививку от гепатита В, но она волновалась, что вакцина не защитит ее от других форм этого заболевания. Тамара Ивановна была очень обеспокоена. Хотя вероятность передачи вирусных инфекций таким путем, как правило, довольно низка, женщина со страхом ожидала результатов анализа крови пациента.  При положительном результате ей пришлось бы ждать несколько месяцев, прежде чем стало бы известно, заразилась ли она вирусом.</w:t>
      </w:r>
    </w:p>
    <w:p w14:paraId="03BE1879" w14:textId="77777777" w:rsidR="00236ED8" w:rsidRPr="00236ED8" w:rsidRDefault="00236ED8" w:rsidP="00236ED8">
      <w:pPr>
        <w:spacing w:after="0" w:line="240" w:lineRule="auto"/>
        <w:jc w:val="both"/>
        <w:rPr>
          <w:rFonts w:ascii="Times New Roman" w:hAnsi="Times New Roman" w:cs="Times New Roman"/>
          <w:b/>
          <w:bCs/>
          <w:sz w:val="28"/>
          <w:szCs w:val="28"/>
        </w:rPr>
      </w:pPr>
    </w:p>
    <w:p w14:paraId="142D45FF" w14:textId="33EC1A6A" w:rsidR="00FD02E4" w:rsidRPr="00236ED8" w:rsidRDefault="00FD02E4" w:rsidP="00236ED8">
      <w:pPr>
        <w:spacing w:after="0" w:line="240" w:lineRule="auto"/>
        <w:jc w:val="both"/>
        <w:rPr>
          <w:rFonts w:ascii="Times New Roman" w:hAnsi="Times New Roman" w:cs="Times New Roman"/>
          <w:b/>
          <w:bCs/>
          <w:sz w:val="28"/>
          <w:szCs w:val="28"/>
        </w:rPr>
      </w:pPr>
      <w:r w:rsidRPr="00236ED8">
        <w:rPr>
          <w:rFonts w:ascii="Times New Roman" w:hAnsi="Times New Roman" w:cs="Times New Roman"/>
          <w:b/>
          <w:bCs/>
          <w:sz w:val="28"/>
          <w:szCs w:val="28"/>
        </w:rPr>
        <w:t>Задание:</w:t>
      </w:r>
    </w:p>
    <w:p w14:paraId="3774DDAE" w14:textId="7240F1E2" w:rsidR="00236ED8" w:rsidRPr="00236ED8" w:rsidRDefault="00236ED8" w:rsidP="00A21532">
      <w:pPr>
        <w:pStyle w:val="a3"/>
        <w:numPr>
          <w:ilvl w:val="0"/>
          <w:numId w:val="53"/>
        </w:numPr>
        <w:spacing w:after="4"/>
        <w:ind w:right="53"/>
        <w:jc w:val="both"/>
        <w:rPr>
          <w:szCs w:val="28"/>
        </w:rPr>
      </w:pPr>
      <w:r w:rsidRPr="00236ED8">
        <w:rPr>
          <w:szCs w:val="28"/>
        </w:rPr>
        <w:t>Оцените действия медицинской сестры. Скажите, какой опасности подвергла себя медицинская сестра в данной ситуации.</w:t>
      </w:r>
    </w:p>
    <w:p w14:paraId="0CFB84A3" w14:textId="408C727F" w:rsidR="00236ED8" w:rsidRPr="00236ED8" w:rsidRDefault="00236ED8" w:rsidP="00A21532">
      <w:pPr>
        <w:pStyle w:val="a3"/>
        <w:numPr>
          <w:ilvl w:val="0"/>
          <w:numId w:val="53"/>
        </w:numPr>
        <w:spacing w:after="4"/>
        <w:ind w:right="53"/>
        <w:jc w:val="both"/>
        <w:rPr>
          <w:szCs w:val="28"/>
        </w:rPr>
      </w:pPr>
      <w:r w:rsidRPr="00236ED8">
        <w:rPr>
          <w:szCs w:val="28"/>
        </w:rPr>
        <w:t>Определите порядок действий при случившейся ситуации, обработайте глаза, нос, рот, кожу, ранку после укола, перчатки в случае попадание на них крови пациента.</w:t>
      </w:r>
    </w:p>
    <w:p w14:paraId="4D579E3B" w14:textId="671154AA" w:rsidR="00236ED8" w:rsidRPr="00236ED8" w:rsidRDefault="00236ED8" w:rsidP="00A21532">
      <w:pPr>
        <w:pStyle w:val="a3"/>
        <w:numPr>
          <w:ilvl w:val="0"/>
          <w:numId w:val="53"/>
        </w:numPr>
        <w:spacing w:after="4"/>
        <w:ind w:right="53"/>
        <w:jc w:val="both"/>
        <w:rPr>
          <w:szCs w:val="28"/>
        </w:rPr>
      </w:pPr>
      <w:r w:rsidRPr="00236ED8">
        <w:rPr>
          <w:szCs w:val="28"/>
        </w:rPr>
        <w:t>Заполните журнал регистрации несчастных случаев на производстве.</w:t>
      </w:r>
    </w:p>
    <w:p w14:paraId="721EE2B6" w14:textId="5B3620AC" w:rsidR="00236ED8" w:rsidRPr="00236ED8" w:rsidRDefault="00236ED8" w:rsidP="00A21532">
      <w:pPr>
        <w:pStyle w:val="a3"/>
        <w:numPr>
          <w:ilvl w:val="0"/>
          <w:numId w:val="53"/>
        </w:numPr>
        <w:spacing w:after="4"/>
        <w:ind w:right="53"/>
        <w:jc w:val="both"/>
        <w:rPr>
          <w:szCs w:val="28"/>
        </w:rPr>
      </w:pPr>
      <w:r w:rsidRPr="00236ED8">
        <w:rPr>
          <w:szCs w:val="28"/>
        </w:rPr>
        <w:t>Укомплектуйте аптечку «Анти-ВИЧ/СПИД»</w:t>
      </w:r>
      <w:r>
        <w:rPr>
          <w:szCs w:val="28"/>
        </w:rPr>
        <w:t>, перечислите ее состав.</w:t>
      </w:r>
    </w:p>
    <w:p w14:paraId="3DF1511A" w14:textId="7E849D68" w:rsidR="00236ED8" w:rsidRPr="00236ED8" w:rsidRDefault="00236ED8" w:rsidP="00A21532">
      <w:pPr>
        <w:pStyle w:val="a3"/>
        <w:numPr>
          <w:ilvl w:val="0"/>
          <w:numId w:val="53"/>
        </w:numPr>
        <w:spacing w:after="4"/>
        <w:ind w:right="53"/>
        <w:jc w:val="both"/>
        <w:rPr>
          <w:szCs w:val="28"/>
        </w:rPr>
      </w:pPr>
      <w:r w:rsidRPr="00236ED8">
        <w:rPr>
          <w:szCs w:val="28"/>
        </w:rPr>
        <w:t xml:space="preserve">Проведите вакцинацию от гриппа, пациентке с ВИЧ инфекцией (подкожно), </w:t>
      </w:r>
      <w:r>
        <w:rPr>
          <w:szCs w:val="28"/>
        </w:rPr>
        <w:t>расскажите алгоритм.</w:t>
      </w:r>
    </w:p>
    <w:p w14:paraId="2176CDAD" w14:textId="1DDC1057"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65BD3079" w14:textId="77777777" w:rsidR="00FD02E4" w:rsidRPr="00236ED8" w:rsidRDefault="00FD02E4" w:rsidP="00A21532">
      <w:pPr>
        <w:pStyle w:val="a3"/>
        <w:numPr>
          <w:ilvl w:val="0"/>
          <w:numId w:val="54"/>
        </w:numPr>
        <w:spacing w:after="4" w:line="264" w:lineRule="auto"/>
        <w:ind w:right="53"/>
        <w:jc w:val="both"/>
        <w:rPr>
          <w:color w:val="000000"/>
          <w:szCs w:val="28"/>
        </w:rPr>
      </w:pPr>
      <w:r w:rsidRPr="00236ED8">
        <w:rPr>
          <w:szCs w:val="28"/>
        </w:rPr>
        <w:t>Внимательно прочитайте задание.</w:t>
      </w:r>
    </w:p>
    <w:p w14:paraId="25F98EDD"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71EA8641"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4D2D60E0" w14:textId="77777777" w:rsidR="00FD02E4" w:rsidRPr="00236ED8" w:rsidRDefault="00FD02E4" w:rsidP="00A21532">
      <w:pPr>
        <w:pStyle w:val="a3"/>
        <w:numPr>
          <w:ilvl w:val="0"/>
          <w:numId w:val="55"/>
        </w:numPr>
        <w:contextualSpacing/>
        <w:rPr>
          <w:szCs w:val="28"/>
        </w:rPr>
      </w:pPr>
      <w:r w:rsidRPr="00236ED8">
        <w:rPr>
          <w:szCs w:val="28"/>
        </w:rPr>
        <w:t>Максимальное время подготовки 25 минут</w:t>
      </w:r>
    </w:p>
    <w:p w14:paraId="60EA558D" w14:textId="77777777" w:rsidR="00FD02E4" w:rsidRPr="00236ED8" w:rsidRDefault="00FD02E4" w:rsidP="00A21532">
      <w:pPr>
        <w:pStyle w:val="a3"/>
        <w:numPr>
          <w:ilvl w:val="0"/>
          <w:numId w:val="55"/>
        </w:numPr>
        <w:contextualSpacing/>
        <w:rPr>
          <w:szCs w:val="28"/>
        </w:rPr>
      </w:pPr>
      <w:r w:rsidRPr="00236ED8">
        <w:rPr>
          <w:szCs w:val="28"/>
        </w:rPr>
        <w:t>Максимальное время на устный ответ 10 минут</w:t>
      </w:r>
    </w:p>
    <w:p w14:paraId="18E0FCCF" w14:textId="77777777" w:rsidR="00FD02E4" w:rsidRPr="00236ED8" w:rsidRDefault="00FD02E4" w:rsidP="00A21532">
      <w:pPr>
        <w:pStyle w:val="a3"/>
        <w:numPr>
          <w:ilvl w:val="0"/>
          <w:numId w:val="55"/>
        </w:numPr>
        <w:contextualSpacing/>
        <w:rPr>
          <w:szCs w:val="28"/>
        </w:rPr>
      </w:pPr>
      <w:r w:rsidRPr="00236ED8">
        <w:rPr>
          <w:szCs w:val="28"/>
        </w:rPr>
        <w:t>Максимальное время на выполнение манипуляции 5-7 минут</w:t>
      </w:r>
    </w:p>
    <w:p w14:paraId="42CF6D94" w14:textId="195F269B" w:rsidR="00FD02E4" w:rsidRDefault="00FD02E4" w:rsidP="00FD02E4">
      <w:pPr>
        <w:jc w:val="both"/>
        <w:rPr>
          <w:b/>
          <w:bCs/>
          <w:szCs w:val="28"/>
        </w:rPr>
      </w:pPr>
    </w:p>
    <w:p w14:paraId="667F3108" w14:textId="7A070D27"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18. </w:t>
      </w:r>
    </w:p>
    <w:p w14:paraId="633DF5CE" w14:textId="77777777" w:rsidR="00236ED8" w:rsidRPr="00236ED8" w:rsidRDefault="00236ED8" w:rsidP="00236ED8">
      <w:pPr>
        <w:pStyle w:val="31"/>
        <w:spacing w:after="0"/>
        <w:jc w:val="both"/>
        <w:rPr>
          <w:sz w:val="28"/>
          <w:szCs w:val="28"/>
          <w:lang w:eastAsia="en-US"/>
        </w:rPr>
      </w:pPr>
      <w:r w:rsidRPr="00236ED8">
        <w:rPr>
          <w:sz w:val="28"/>
          <w:szCs w:val="28"/>
        </w:rPr>
        <w:t>В инфекционное отделение ЦРБ поступил пациент Котов Игорь Матвеевич 22 лет, проживающий в С. Туманное, улица Весны, 33, временно не работающий.  Пациент  предъявляет жалобы на многократный жидкий стул с небольшой примесью крови в течение недели. Из анамнеза: в течение 3-х лет принимает наркотики внутривенно, шприцы с друзьями, также наркоманами, обрабатывали горячей водой под краном с моющими средствами, чтобы избежать заражения.  2 года тому назад Игорю Матвеевичу  поставлен диагноз: ВИЧ-инфекция. Больной не понимает, что с ним происходит, просит разъяснения и помощи.</w:t>
      </w:r>
    </w:p>
    <w:p w14:paraId="57091F7F" w14:textId="77777777" w:rsidR="00236ED8" w:rsidRPr="00236ED8" w:rsidRDefault="00236ED8" w:rsidP="00236ED8">
      <w:pPr>
        <w:jc w:val="both"/>
        <w:rPr>
          <w:rFonts w:ascii="Times New Roman" w:hAnsi="Times New Roman"/>
          <w:sz w:val="28"/>
          <w:szCs w:val="28"/>
        </w:rPr>
      </w:pPr>
    </w:p>
    <w:p w14:paraId="7258CC6A" w14:textId="4EC78369" w:rsidR="00B15DF4" w:rsidRPr="00236ED8" w:rsidRDefault="00236ED8" w:rsidP="00236ED8">
      <w:pPr>
        <w:jc w:val="both"/>
        <w:rPr>
          <w:rFonts w:ascii="Times New Roman" w:hAnsi="Times New Roman"/>
          <w:sz w:val="28"/>
          <w:szCs w:val="28"/>
        </w:rPr>
      </w:pPr>
      <w:r w:rsidRPr="00236ED8">
        <w:rPr>
          <w:rFonts w:ascii="Times New Roman" w:hAnsi="Times New Roman"/>
          <w:sz w:val="28"/>
          <w:szCs w:val="28"/>
        </w:rPr>
        <w:t>Объективно: сознание ясное, кожа бледная, по ходу вены на передней поверхности левого предплечья имеются многочисленные следы от инъекций. Температура тела 37,2°, пульс 58 уд/мин., слабого наполнения, АД 100/70.</w:t>
      </w:r>
    </w:p>
    <w:p w14:paraId="01E15460" w14:textId="2AAB9F1C" w:rsidR="00FD02E4" w:rsidRPr="00236ED8" w:rsidRDefault="00FD02E4" w:rsidP="00FD02E4">
      <w:pPr>
        <w:jc w:val="both"/>
        <w:rPr>
          <w:rFonts w:ascii="Times New Roman" w:hAnsi="Times New Roman" w:cs="Times New Roman"/>
          <w:b/>
          <w:bCs/>
          <w:sz w:val="28"/>
          <w:szCs w:val="28"/>
        </w:rPr>
      </w:pPr>
      <w:r w:rsidRPr="00236ED8">
        <w:rPr>
          <w:rFonts w:ascii="Times New Roman" w:hAnsi="Times New Roman" w:cs="Times New Roman"/>
          <w:b/>
          <w:bCs/>
          <w:sz w:val="28"/>
          <w:szCs w:val="28"/>
        </w:rPr>
        <w:t>Задание:</w:t>
      </w:r>
    </w:p>
    <w:p w14:paraId="5EEE3961" w14:textId="4BFF8861" w:rsidR="00FD02E4" w:rsidRPr="00236ED8" w:rsidRDefault="00236ED8" w:rsidP="00A21532">
      <w:pPr>
        <w:pStyle w:val="a3"/>
        <w:numPr>
          <w:ilvl w:val="0"/>
          <w:numId w:val="56"/>
        </w:numPr>
        <w:autoSpaceDE w:val="0"/>
        <w:autoSpaceDN w:val="0"/>
        <w:adjustRightInd w:val="0"/>
        <w:jc w:val="both"/>
        <w:rPr>
          <w:szCs w:val="28"/>
        </w:rPr>
      </w:pPr>
      <w:r w:rsidRPr="00236ED8">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поясните пациенту с чем связано ухудшение его состояния здоровья.</w:t>
      </w:r>
    </w:p>
    <w:p w14:paraId="382FC68E" w14:textId="251FBD84" w:rsidR="00236ED8" w:rsidRPr="00236ED8" w:rsidRDefault="00236ED8" w:rsidP="00A21532">
      <w:pPr>
        <w:pStyle w:val="a3"/>
        <w:numPr>
          <w:ilvl w:val="0"/>
          <w:numId w:val="56"/>
        </w:numPr>
        <w:autoSpaceDE w:val="0"/>
        <w:autoSpaceDN w:val="0"/>
        <w:adjustRightInd w:val="0"/>
        <w:jc w:val="both"/>
        <w:rPr>
          <w:szCs w:val="28"/>
        </w:rPr>
      </w:pPr>
      <w:r w:rsidRPr="00236ED8">
        <w:rPr>
          <w:szCs w:val="28"/>
        </w:rPr>
        <w:t>Дайте рекомендации по питанию.</w:t>
      </w:r>
    </w:p>
    <w:p w14:paraId="5A1359AE" w14:textId="4DB64758" w:rsidR="00236ED8" w:rsidRPr="00236ED8" w:rsidRDefault="00236ED8" w:rsidP="00A21532">
      <w:pPr>
        <w:pStyle w:val="a3"/>
        <w:numPr>
          <w:ilvl w:val="0"/>
          <w:numId w:val="56"/>
        </w:numPr>
        <w:autoSpaceDE w:val="0"/>
        <w:autoSpaceDN w:val="0"/>
        <w:adjustRightInd w:val="0"/>
        <w:jc w:val="both"/>
        <w:rPr>
          <w:szCs w:val="28"/>
        </w:rPr>
      </w:pPr>
      <w:r w:rsidRPr="00236ED8">
        <w:rPr>
          <w:szCs w:val="28"/>
        </w:rPr>
        <w:t>Выпишите направление на исследование крови на ВИЧ.</w:t>
      </w:r>
    </w:p>
    <w:p w14:paraId="561CB350" w14:textId="64DBE55D" w:rsidR="00236ED8" w:rsidRPr="00236ED8" w:rsidRDefault="00236ED8" w:rsidP="00A21532">
      <w:pPr>
        <w:pStyle w:val="a3"/>
        <w:numPr>
          <w:ilvl w:val="0"/>
          <w:numId w:val="56"/>
        </w:numPr>
        <w:autoSpaceDE w:val="0"/>
        <w:autoSpaceDN w:val="0"/>
        <w:adjustRightInd w:val="0"/>
        <w:jc w:val="both"/>
        <w:rPr>
          <w:szCs w:val="28"/>
        </w:rPr>
      </w:pPr>
      <w:r w:rsidRPr="00236ED8">
        <w:rPr>
          <w:szCs w:val="28"/>
        </w:rPr>
        <w:t>Расскажите о режиме дезинфекции предметов ухода за пациентом и палаты ВИЧ-инфицированных пациентов.</w:t>
      </w:r>
    </w:p>
    <w:p w14:paraId="0EEA3F73" w14:textId="4D25FEBD" w:rsidR="00236ED8" w:rsidRPr="00236ED8" w:rsidRDefault="00236ED8" w:rsidP="00A21532">
      <w:pPr>
        <w:pStyle w:val="a3"/>
        <w:numPr>
          <w:ilvl w:val="0"/>
          <w:numId w:val="56"/>
        </w:numPr>
        <w:autoSpaceDE w:val="0"/>
        <w:autoSpaceDN w:val="0"/>
        <w:adjustRightInd w:val="0"/>
        <w:jc w:val="both"/>
        <w:rPr>
          <w:szCs w:val="28"/>
        </w:rPr>
      </w:pPr>
      <w:r w:rsidRPr="00236ED8">
        <w:rPr>
          <w:szCs w:val="28"/>
        </w:rPr>
        <w:t>Приготовьте раствор средства Самаровка и проведите обеззараживание испражнений больного, работа с инструкцией.</w:t>
      </w:r>
    </w:p>
    <w:p w14:paraId="0E78EBD0" w14:textId="77777777" w:rsidR="00236ED8" w:rsidRDefault="00236ED8" w:rsidP="00FD02E4">
      <w:pPr>
        <w:autoSpaceDE w:val="0"/>
        <w:autoSpaceDN w:val="0"/>
        <w:adjustRightInd w:val="0"/>
        <w:spacing w:after="0"/>
        <w:jc w:val="both"/>
        <w:rPr>
          <w:rFonts w:ascii="Times New Roman" w:hAnsi="Times New Roman" w:cs="Times New Roman"/>
          <w:b/>
          <w:color w:val="000000"/>
          <w:sz w:val="28"/>
          <w:szCs w:val="28"/>
        </w:rPr>
      </w:pPr>
    </w:p>
    <w:p w14:paraId="246DB1F2"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61199DA"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6606E55"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E072CAF"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F7C33C3"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3514B53"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A3CF512" w14:textId="77777777" w:rsidR="00236ED8" w:rsidRDefault="00236ED8"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B65BD29" w14:textId="1FE9F20C"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29168365" w14:textId="77777777" w:rsidR="00FD02E4" w:rsidRPr="00C16FCF" w:rsidRDefault="00FD02E4" w:rsidP="00A21532">
      <w:pPr>
        <w:pStyle w:val="a3"/>
        <w:numPr>
          <w:ilvl w:val="0"/>
          <w:numId w:val="57"/>
        </w:numPr>
        <w:spacing w:after="4" w:line="264" w:lineRule="auto"/>
        <w:ind w:right="53"/>
        <w:jc w:val="both"/>
        <w:rPr>
          <w:color w:val="000000"/>
          <w:szCs w:val="28"/>
        </w:rPr>
      </w:pPr>
      <w:r w:rsidRPr="00C16FCF">
        <w:rPr>
          <w:szCs w:val="28"/>
        </w:rPr>
        <w:t>Внимательно прочитайте задание.</w:t>
      </w:r>
    </w:p>
    <w:p w14:paraId="5FBB87B1"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38516E83"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27096FEF" w14:textId="77777777" w:rsidR="00FD02E4" w:rsidRPr="00C16FCF" w:rsidRDefault="00FD02E4" w:rsidP="00A21532">
      <w:pPr>
        <w:pStyle w:val="a3"/>
        <w:numPr>
          <w:ilvl w:val="0"/>
          <w:numId w:val="57"/>
        </w:numPr>
        <w:contextualSpacing/>
        <w:rPr>
          <w:szCs w:val="28"/>
        </w:rPr>
      </w:pPr>
      <w:r w:rsidRPr="00C16FCF">
        <w:rPr>
          <w:szCs w:val="28"/>
        </w:rPr>
        <w:t>Максимальное время подготовки 25 минут</w:t>
      </w:r>
    </w:p>
    <w:p w14:paraId="3017DD38" w14:textId="77777777" w:rsidR="00FD02E4" w:rsidRPr="00C16FCF" w:rsidRDefault="00FD02E4" w:rsidP="00A21532">
      <w:pPr>
        <w:pStyle w:val="a3"/>
        <w:numPr>
          <w:ilvl w:val="0"/>
          <w:numId w:val="57"/>
        </w:numPr>
        <w:contextualSpacing/>
        <w:rPr>
          <w:szCs w:val="28"/>
        </w:rPr>
      </w:pPr>
      <w:r w:rsidRPr="00C16FCF">
        <w:rPr>
          <w:szCs w:val="28"/>
        </w:rPr>
        <w:t>Максимальное время на устный ответ 10 минут</w:t>
      </w:r>
    </w:p>
    <w:p w14:paraId="1E8E8C6E" w14:textId="77777777" w:rsidR="00FD02E4" w:rsidRPr="00C16FCF" w:rsidRDefault="00FD02E4" w:rsidP="00A21532">
      <w:pPr>
        <w:pStyle w:val="a3"/>
        <w:numPr>
          <w:ilvl w:val="0"/>
          <w:numId w:val="57"/>
        </w:numPr>
        <w:contextualSpacing/>
        <w:rPr>
          <w:szCs w:val="28"/>
        </w:rPr>
      </w:pPr>
      <w:r w:rsidRPr="00C16FCF">
        <w:rPr>
          <w:szCs w:val="28"/>
        </w:rPr>
        <w:t>Максимальное время на выполнение манипуляции 5-7 минут</w:t>
      </w:r>
    </w:p>
    <w:p w14:paraId="37BA9F98" w14:textId="7B9086BA"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27925A8D" w14:textId="41F37F4D"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19. </w:t>
      </w:r>
    </w:p>
    <w:p w14:paraId="728D8D9F" w14:textId="09C7AB98" w:rsidR="00B15DF4" w:rsidRPr="00C16FCF" w:rsidRDefault="00C16FCF" w:rsidP="00FD02E4">
      <w:pPr>
        <w:autoSpaceDE w:val="0"/>
        <w:autoSpaceDN w:val="0"/>
        <w:adjustRightInd w:val="0"/>
        <w:spacing w:after="0"/>
        <w:jc w:val="both"/>
        <w:rPr>
          <w:rFonts w:ascii="Times New Roman" w:hAnsi="Times New Roman" w:cs="Times New Roman"/>
          <w:b/>
          <w:color w:val="000000"/>
          <w:sz w:val="28"/>
          <w:szCs w:val="28"/>
        </w:rPr>
      </w:pPr>
      <w:r w:rsidRPr="00C16FCF">
        <w:rPr>
          <w:rFonts w:ascii="Times New Roman" w:hAnsi="Times New Roman"/>
          <w:sz w:val="28"/>
          <w:szCs w:val="28"/>
        </w:rPr>
        <w:t>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гонобленореи у новорожденного, по этому, стояла близко к родовому столу. Сразу после случившегося медицинская сестра, о произошедшей аварии сообщила заведующему отделением, потом обратилась  к врачу-инфекционисту для консультации и наблюдения затем в течение 12 месяцев. По  назначению врача начала прием противовирусных препаратов. Затем, в  целях профилактики заболевания ВИЧ-инфекцией медицинская сестра провела обработку  глаз,  промыв их  водой и обработав  0,05% раствором марганцевокислого калия; обработала кожу 70% раствором спирта, вымыла два раза теплой водой с туалетным мылом, затем снова обработала 70% раствором спирта; прошла  лабораторное обследование на наличие антител к ВИЧ</w:t>
      </w:r>
      <w:r>
        <w:rPr>
          <w:rFonts w:ascii="Times New Roman" w:hAnsi="Times New Roman"/>
          <w:sz w:val="28"/>
          <w:szCs w:val="28"/>
        </w:rPr>
        <w:t>.</w:t>
      </w:r>
    </w:p>
    <w:p w14:paraId="59A1807B" w14:textId="23CADD48" w:rsidR="00FD02E4" w:rsidRPr="00C16FCF" w:rsidRDefault="00FD02E4" w:rsidP="00FD02E4">
      <w:pPr>
        <w:autoSpaceDE w:val="0"/>
        <w:autoSpaceDN w:val="0"/>
        <w:adjustRightInd w:val="0"/>
        <w:spacing w:after="0"/>
        <w:jc w:val="both"/>
        <w:rPr>
          <w:rFonts w:ascii="Times New Roman" w:hAnsi="Times New Roman" w:cs="Times New Roman"/>
          <w:b/>
          <w:color w:val="000000"/>
          <w:sz w:val="28"/>
          <w:szCs w:val="28"/>
        </w:rPr>
      </w:pPr>
    </w:p>
    <w:p w14:paraId="37945DFF" w14:textId="77777777" w:rsidR="00FD02E4" w:rsidRPr="00C16FCF" w:rsidRDefault="00FD02E4" w:rsidP="00FD02E4">
      <w:pPr>
        <w:spacing w:after="0" w:line="240" w:lineRule="auto"/>
        <w:jc w:val="both"/>
        <w:rPr>
          <w:rFonts w:ascii="Times New Roman" w:hAnsi="Times New Roman"/>
          <w:b/>
          <w:bCs/>
          <w:sz w:val="28"/>
          <w:szCs w:val="28"/>
        </w:rPr>
      </w:pPr>
      <w:r w:rsidRPr="00C16FCF">
        <w:rPr>
          <w:rFonts w:ascii="Times New Roman" w:hAnsi="Times New Roman"/>
          <w:b/>
          <w:bCs/>
          <w:sz w:val="28"/>
          <w:szCs w:val="28"/>
        </w:rPr>
        <w:t>Задание:</w:t>
      </w:r>
    </w:p>
    <w:p w14:paraId="15D09E63" w14:textId="77777777" w:rsidR="00FD02E4" w:rsidRPr="00C16FCF"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E58B752" w14:textId="4BB4D813" w:rsidR="00C16FCF" w:rsidRPr="00C16FCF" w:rsidRDefault="00C16FCF" w:rsidP="00A21532">
      <w:pPr>
        <w:pStyle w:val="a3"/>
        <w:numPr>
          <w:ilvl w:val="0"/>
          <w:numId w:val="58"/>
        </w:numPr>
        <w:spacing w:after="4" w:line="264" w:lineRule="auto"/>
        <w:ind w:right="53"/>
        <w:jc w:val="both"/>
        <w:rPr>
          <w:szCs w:val="28"/>
        </w:rPr>
      </w:pPr>
      <w:r w:rsidRPr="00C16FCF">
        <w:rPr>
          <w:szCs w:val="28"/>
        </w:rPr>
        <w:t>Назовите  причину сложившейся ситуации, оцените последовательность действий медицинской сестры, составьте правильную очередность действий при данной ситуации</w:t>
      </w:r>
      <w:r>
        <w:rPr>
          <w:szCs w:val="28"/>
        </w:rPr>
        <w:t>.</w:t>
      </w:r>
    </w:p>
    <w:p w14:paraId="776A5654" w14:textId="0E4579E4" w:rsidR="00C16FCF" w:rsidRPr="00C16FCF" w:rsidRDefault="00C16FCF" w:rsidP="00A21532">
      <w:pPr>
        <w:pStyle w:val="a3"/>
        <w:numPr>
          <w:ilvl w:val="0"/>
          <w:numId w:val="58"/>
        </w:numPr>
        <w:spacing w:after="4" w:line="264" w:lineRule="auto"/>
        <w:ind w:right="53"/>
        <w:jc w:val="both"/>
        <w:rPr>
          <w:szCs w:val="28"/>
        </w:rPr>
      </w:pPr>
      <w:r w:rsidRPr="00C16FCF">
        <w:rPr>
          <w:szCs w:val="28"/>
        </w:rPr>
        <w:t>Назовите заболевания, являющиеся СПИД-ассоциированными и поясните, почему они так называются</w:t>
      </w:r>
    </w:p>
    <w:p w14:paraId="1A61C9CA" w14:textId="530EA41C" w:rsidR="00C16FCF" w:rsidRPr="00C16FCF" w:rsidRDefault="00C16FCF" w:rsidP="00A21532">
      <w:pPr>
        <w:pStyle w:val="a3"/>
        <w:numPr>
          <w:ilvl w:val="0"/>
          <w:numId w:val="58"/>
        </w:numPr>
        <w:spacing w:after="4" w:line="264" w:lineRule="auto"/>
        <w:ind w:right="53"/>
        <w:jc w:val="both"/>
        <w:rPr>
          <w:szCs w:val="28"/>
        </w:rPr>
      </w:pPr>
      <w:r w:rsidRPr="00C16FCF">
        <w:rPr>
          <w:szCs w:val="28"/>
        </w:rPr>
        <w:t xml:space="preserve">Приготовьте 5% раствор хлорамина 10 литров для дезинфекции родового зала, </w:t>
      </w:r>
      <w:r>
        <w:rPr>
          <w:szCs w:val="28"/>
        </w:rPr>
        <w:t>проведите генеральную уборку родового зала, рассказать.</w:t>
      </w:r>
    </w:p>
    <w:p w14:paraId="48286162" w14:textId="73BAA16F" w:rsidR="00C16FCF" w:rsidRPr="00C16FCF" w:rsidRDefault="00C16FCF" w:rsidP="00A21532">
      <w:pPr>
        <w:pStyle w:val="a3"/>
        <w:numPr>
          <w:ilvl w:val="0"/>
          <w:numId w:val="58"/>
        </w:numPr>
        <w:spacing w:after="4" w:line="264" w:lineRule="auto"/>
        <w:ind w:right="53"/>
        <w:jc w:val="both"/>
        <w:rPr>
          <w:szCs w:val="28"/>
        </w:rPr>
      </w:pPr>
      <w:r w:rsidRPr="00C16FCF">
        <w:rPr>
          <w:szCs w:val="28"/>
        </w:rPr>
        <w:t>Расскажите о правилах обработки помещений, в которых проводились манипуляции, операции и другие инвазивные мероприятия с ВИЧ-инфицированными пациентами</w:t>
      </w:r>
      <w:r>
        <w:rPr>
          <w:szCs w:val="28"/>
        </w:rPr>
        <w:t>.</w:t>
      </w:r>
    </w:p>
    <w:p w14:paraId="2B32EA5B" w14:textId="33DC4B7D" w:rsidR="00C16FCF" w:rsidRPr="00C16FCF" w:rsidRDefault="00C16FCF" w:rsidP="00A21532">
      <w:pPr>
        <w:pStyle w:val="a3"/>
        <w:numPr>
          <w:ilvl w:val="0"/>
          <w:numId w:val="58"/>
        </w:numPr>
        <w:spacing w:after="4" w:line="264" w:lineRule="auto"/>
        <w:ind w:right="53"/>
        <w:jc w:val="both"/>
        <w:rPr>
          <w:szCs w:val="28"/>
        </w:rPr>
      </w:pPr>
      <w:r w:rsidRPr="00C16FCF">
        <w:rPr>
          <w:szCs w:val="28"/>
        </w:rPr>
        <w:t xml:space="preserve">Закапайте капли сульфацила натрия в глаза новорожденному ребенку, </w:t>
      </w:r>
      <w:r>
        <w:rPr>
          <w:szCs w:val="28"/>
        </w:rPr>
        <w:t>расскажите алгоритм.</w:t>
      </w:r>
    </w:p>
    <w:p w14:paraId="4990DBBA" w14:textId="77777777" w:rsidR="00C16FCF" w:rsidRDefault="00C16FC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4AC782C" w14:textId="77777777" w:rsidR="00C16FCF" w:rsidRDefault="00C16FC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BE7C11C" w14:textId="279E7140"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34E84EB3" w14:textId="77777777" w:rsidR="00FD02E4" w:rsidRPr="00755F51" w:rsidRDefault="00FD02E4" w:rsidP="00A21532">
      <w:pPr>
        <w:pStyle w:val="a3"/>
        <w:numPr>
          <w:ilvl w:val="0"/>
          <w:numId w:val="59"/>
        </w:numPr>
        <w:spacing w:after="4" w:line="264" w:lineRule="auto"/>
        <w:ind w:right="53"/>
        <w:jc w:val="both"/>
        <w:rPr>
          <w:color w:val="000000"/>
          <w:szCs w:val="28"/>
        </w:rPr>
      </w:pPr>
      <w:r w:rsidRPr="00755F51">
        <w:rPr>
          <w:szCs w:val="28"/>
        </w:rPr>
        <w:t>Внимательно прочитайте задание.</w:t>
      </w:r>
    </w:p>
    <w:p w14:paraId="4F2008DC"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1B00C5FA"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07B7CA6F" w14:textId="77777777" w:rsidR="00FD02E4" w:rsidRPr="00755F51" w:rsidRDefault="00FD02E4" w:rsidP="00A21532">
      <w:pPr>
        <w:pStyle w:val="a3"/>
        <w:numPr>
          <w:ilvl w:val="0"/>
          <w:numId w:val="60"/>
        </w:numPr>
        <w:contextualSpacing/>
        <w:rPr>
          <w:szCs w:val="28"/>
        </w:rPr>
      </w:pPr>
      <w:r w:rsidRPr="00755F51">
        <w:rPr>
          <w:szCs w:val="28"/>
        </w:rPr>
        <w:t>Максимальное время подготовки 25 минут</w:t>
      </w:r>
    </w:p>
    <w:p w14:paraId="30DDCA29" w14:textId="77777777" w:rsidR="00FD02E4" w:rsidRPr="00755F51" w:rsidRDefault="00FD02E4" w:rsidP="00A21532">
      <w:pPr>
        <w:pStyle w:val="a3"/>
        <w:numPr>
          <w:ilvl w:val="0"/>
          <w:numId w:val="60"/>
        </w:numPr>
        <w:contextualSpacing/>
        <w:rPr>
          <w:szCs w:val="28"/>
        </w:rPr>
      </w:pPr>
      <w:r w:rsidRPr="00755F51">
        <w:rPr>
          <w:szCs w:val="28"/>
        </w:rPr>
        <w:t>Максимальное время на устный ответ 10 минут</w:t>
      </w:r>
    </w:p>
    <w:p w14:paraId="47A14576" w14:textId="77777777" w:rsidR="00FD02E4" w:rsidRPr="00755F51" w:rsidRDefault="00FD02E4" w:rsidP="00A21532">
      <w:pPr>
        <w:pStyle w:val="a3"/>
        <w:numPr>
          <w:ilvl w:val="0"/>
          <w:numId w:val="60"/>
        </w:numPr>
        <w:contextualSpacing/>
        <w:rPr>
          <w:szCs w:val="28"/>
        </w:rPr>
      </w:pPr>
      <w:r w:rsidRPr="00755F51">
        <w:rPr>
          <w:szCs w:val="28"/>
        </w:rPr>
        <w:t>Максимальное время на выполнение манипуляции 5-7 минут</w:t>
      </w:r>
    </w:p>
    <w:p w14:paraId="04320A69" w14:textId="35678204"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2222F122" w14:textId="640DF0EC" w:rsidR="00B15DF4" w:rsidRPr="00755F51" w:rsidRDefault="00B15DF4" w:rsidP="00B15DF4">
      <w:pPr>
        <w:autoSpaceDE w:val="0"/>
        <w:autoSpaceDN w:val="0"/>
        <w:adjustRightInd w:val="0"/>
        <w:spacing w:after="0"/>
        <w:jc w:val="both"/>
        <w:rPr>
          <w:rFonts w:ascii="Times New Roman" w:hAnsi="Times New Roman" w:cs="Times New Roman"/>
          <w:b/>
          <w:color w:val="000000"/>
          <w:sz w:val="28"/>
          <w:szCs w:val="28"/>
        </w:rPr>
      </w:pPr>
      <w:r w:rsidRPr="00755F51">
        <w:rPr>
          <w:rFonts w:ascii="Times New Roman" w:hAnsi="Times New Roman" w:cs="Times New Roman"/>
          <w:b/>
          <w:color w:val="000000"/>
          <w:sz w:val="28"/>
          <w:szCs w:val="28"/>
        </w:rPr>
        <w:t xml:space="preserve">Задача 20. </w:t>
      </w:r>
    </w:p>
    <w:p w14:paraId="2D24860D" w14:textId="77777777" w:rsidR="00755F51" w:rsidRPr="004A4163" w:rsidRDefault="00755F51" w:rsidP="00755F51">
      <w:pPr>
        <w:spacing w:after="0"/>
        <w:jc w:val="both"/>
        <w:rPr>
          <w:rFonts w:ascii="Times New Roman" w:hAnsi="Times New Roman"/>
          <w:sz w:val="26"/>
          <w:szCs w:val="26"/>
        </w:rPr>
      </w:pPr>
      <w:r w:rsidRPr="004A4163">
        <w:rPr>
          <w:rFonts w:ascii="Times New Roman" w:hAnsi="Times New Roman"/>
          <w:sz w:val="26"/>
          <w:szCs w:val="26"/>
        </w:rPr>
        <w:t>Медсестра проводит взятие крови из вены у пациентов для проведения исследования на маркеры вирусных гепатитов В и С и ВИЧ-инфекции и биохимического исследования. Для взятия крови медсестра использует стерильные одноразовые иглы и чистые сухие пробирки. Перед введением иглы в вену однократно обрабатывает инъекционное поле стерильным ватным тампоном, смоченным 70% этиловым спиртом. Инъекционное поле обрабатывает широкими мазками спиртовым тампоном сверху вниз. При проведении процедуры использует резиновый жгут, который накладывает на плечо пациента. После наложения жгута пальпирует вену и делает одномоментный прокол кожи и стенки вены. Кровь поступает в пробирку через канюлю иглы самотеком. Набрав в каждую пробирку 5-6 мл крови, медсестра удаляет иглу из вены и прижимает место прокола ватным тампоном, который применяла для обработки инъекционного поля. Пробирки с набранной кровью медсестра на весу маркирует специальным карандашом по стеклу и распределяет в 2 штатива. На пробирки с кровью для биохимического исследования медсестра накручивает направления в лабораторию соответственно маркировке. Штатив с пробирками для биохимического исследования медсестра уносит в лабораторию, расположенную на другом этаже того же корпуса и передает лаборанту.</w:t>
      </w:r>
    </w:p>
    <w:p w14:paraId="5EF3B382" w14:textId="0226D1DB" w:rsidR="00B15DF4" w:rsidRPr="004A4163" w:rsidRDefault="00755F51" w:rsidP="00755F51">
      <w:pPr>
        <w:autoSpaceDE w:val="0"/>
        <w:autoSpaceDN w:val="0"/>
        <w:adjustRightInd w:val="0"/>
        <w:spacing w:after="0"/>
        <w:jc w:val="both"/>
        <w:rPr>
          <w:rFonts w:ascii="Times New Roman" w:hAnsi="Times New Roman" w:cs="Times New Roman"/>
          <w:b/>
          <w:color w:val="000000"/>
          <w:sz w:val="26"/>
          <w:szCs w:val="26"/>
        </w:rPr>
      </w:pPr>
      <w:r w:rsidRPr="004A4163">
        <w:rPr>
          <w:rFonts w:ascii="Times New Roman" w:hAnsi="Times New Roman"/>
          <w:sz w:val="26"/>
          <w:szCs w:val="26"/>
        </w:rPr>
        <w:t>Пробирки с кровью для исследования на маркеры вирусных гепатитов В и С и ВИЧ-инфекции закрывает ватно-марлевыми тампонами и в штативе устанавливает в контейнер. Направления на исследования укладывает в контейнер рядом с пробирками. Контейнер с пробирками в течение 2-3 часов находится в процедурном кабинете, затем его забирает водитель для доставки в лабораторию.</w:t>
      </w:r>
    </w:p>
    <w:p w14:paraId="372B8E71" w14:textId="77777777" w:rsidR="004A4163" w:rsidRDefault="004A4163" w:rsidP="00FD02E4">
      <w:pPr>
        <w:spacing w:after="0" w:line="240" w:lineRule="auto"/>
        <w:jc w:val="both"/>
        <w:rPr>
          <w:rFonts w:ascii="Times New Roman" w:hAnsi="Times New Roman"/>
          <w:b/>
          <w:bCs/>
          <w:sz w:val="28"/>
          <w:szCs w:val="28"/>
        </w:rPr>
      </w:pPr>
    </w:p>
    <w:p w14:paraId="6C6EAD68" w14:textId="1D045993" w:rsidR="00FD02E4" w:rsidRDefault="00FD02E4" w:rsidP="00FD02E4">
      <w:pPr>
        <w:spacing w:after="0" w:line="240" w:lineRule="auto"/>
        <w:jc w:val="both"/>
        <w:rPr>
          <w:rFonts w:ascii="Times New Roman" w:hAnsi="Times New Roman"/>
          <w:b/>
          <w:bCs/>
          <w:sz w:val="28"/>
          <w:szCs w:val="28"/>
        </w:rPr>
      </w:pPr>
      <w:r w:rsidRPr="00755F51">
        <w:rPr>
          <w:rFonts w:ascii="Times New Roman" w:hAnsi="Times New Roman"/>
          <w:b/>
          <w:bCs/>
          <w:sz w:val="28"/>
          <w:szCs w:val="28"/>
        </w:rPr>
        <w:t>Задание:</w:t>
      </w:r>
    </w:p>
    <w:p w14:paraId="4AED0BAF" w14:textId="77777777" w:rsidR="004A4163" w:rsidRPr="00755F51" w:rsidRDefault="004A4163" w:rsidP="00FD02E4">
      <w:pPr>
        <w:spacing w:after="0" w:line="240" w:lineRule="auto"/>
        <w:jc w:val="both"/>
        <w:rPr>
          <w:rFonts w:ascii="Times New Roman" w:hAnsi="Times New Roman"/>
          <w:b/>
          <w:bCs/>
          <w:sz w:val="28"/>
          <w:szCs w:val="28"/>
        </w:rPr>
      </w:pPr>
    </w:p>
    <w:p w14:paraId="2F722879" w14:textId="1892D7C0" w:rsidR="00FD02E4" w:rsidRPr="00755F51" w:rsidRDefault="00755F51" w:rsidP="00A21532">
      <w:pPr>
        <w:pStyle w:val="a3"/>
        <w:numPr>
          <w:ilvl w:val="0"/>
          <w:numId w:val="61"/>
        </w:numPr>
        <w:autoSpaceDE w:val="0"/>
        <w:autoSpaceDN w:val="0"/>
        <w:adjustRightInd w:val="0"/>
        <w:jc w:val="both"/>
        <w:rPr>
          <w:szCs w:val="28"/>
        </w:rPr>
      </w:pPr>
      <w:r w:rsidRPr="00755F51">
        <w:rPr>
          <w:szCs w:val="28"/>
        </w:rPr>
        <w:t>Оцените правильность действий медсестры и укажите на допущенные ею ошибки, обоснуйте свои выводы.</w:t>
      </w:r>
    </w:p>
    <w:p w14:paraId="04677CED" w14:textId="6DCBB13E" w:rsidR="00755F51" w:rsidRPr="00755F51" w:rsidRDefault="00755F51" w:rsidP="00A21532">
      <w:pPr>
        <w:pStyle w:val="a3"/>
        <w:numPr>
          <w:ilvl w:val="0"/>
          <w:numId w:val="61"/>
        </w:numPr>
        <w:autoSpaceDE w:val="0"/>
        <w:autoSpaceDN w:val="0"/>
        <w:adjustRightInd w:val="0"/>
        <w:jc w:val="both"/>
        <w:rPr>
          <w:szCs w:val="28"/>
        </w:rPr>
      </w:pPr>
      <w:r w:rsidRPr="00755F51">
        <w:rPr>
          <w:szCs w:val="28"/>
        </w:rPr>
        <w:t>Определите режим дезинфекции использованного материала Вирконом</w:t>
      </w:r>
      <w:r w:rsidR="004A4163">
        <w:rPr>
          <w:szCs w:val="28"/>
        </w:rPr>
        <w:t xml:space="preserve"> по инструкции</w:t>
      </w:r>
      <w:r w:rsidRPr="00755F51">
        <w:rPr>
          <w:szCs w:val="28"/>
        </w:rPr>
        <w:t>.</w:t>
      </w:r>
    </w:p>
    <w:p w14:paraId="0FA70D8B" w14:textId="4AC69BBE" w:rsidR="00755F51" w:rsidRPr="00755F51" w:rsidRDefault="00755F51" w:rsidP="00A21532">
      <w:pPr>
        <w:pStyle w:val="a3"/>
        <w:numPr>
          <w:ilvl w:val="0"/>
          <w:numId w:val="61"/>
        </w:numPr>
        <w:autoSpaceDE w:val="0"/>
        <w:autoSpaceDN w:val="0"/>
        <w:adjustRightInd w:val="0"/>
        <w:jc w:val="both"/>
        <w:rPr>
          <w:szCs w:val="28"/>
        </w:rPr>
      </w:pPr>
      <w:r w:rsidRPr="00755F51">
        <w:rPr>
          <w:szCs w:val="28"/>
        </w:rPr>
        <w:t>Продемонстрируйте алгоритм снятия  использованных перчаток после взятия крови из вены.</w:t>
      </w:r>
    </w:p>
    <w:p w14:paraId="170F1C76" w14:textId="59EBEBEC" w:rsidR="00755F51" w:rsidRPr="00755F51" w:rsidRDefault="00755F51" w:rsidP="00A21532">
      <w:pPr>
        <w:pStyle w:val="a3"/>
        <w:numPr>
          <w:ilvl w:val="0"/>
          <w:numId w:val="61"/>
        </w:numPr>
        <w:autoSpaceDE w:val="0"/>
        <w:autoSpaceDN w:val="0"/>
        <w:adjustRightInd w:val="0"/>
        <w:jc w:val="both"/>
        <w:rPr>
          <w:szCs w:val="28"/>
        </w:rPr>
      </w:pPr>
      <w:r w:rsidRPr="00755F51">
        <w:rPr>
          <w:szCs w:val="28"/>
        </w:rPr>
        <w:t>Заполните направление на биохимическое исследование крови.</w:t>
      </w:r>
    </w:p>
    <w:p w14:paraId="5FC7BA44" w14:textId="17F5D455" w:rsidR="00755F51" w:rsidRPr="00755F51" w:rsidRDefault="00755F51" w:rsidP="00A21532">
      <w:pPr>
        <w:pStyle w:val="a3"/>
        <w:numPr>
          <w:ilvl w:val="0"/>
          <w:numId w:val="61"/>
        </w:numPr>
        <w:autoSpaceDE w:val="0"/>
        <w:autoSpaceDN w:val="0"/>
        <w:adjustRightInd w:val="0"/>
        <w:jc w:val="both"/>
        <w:rPr>
          <w:szCs w:val="28"/>
        </w:rPr>
      </w:pPr>
      <w:r w:rsidRPr="00755F51">
        <w:rPr>
          <w:szCs w:val="28"/>
        </w:rPr>
        <w:t>Подготовьте бикс к стерилизации</w:t>
      </w:r>
      <w:r w:rsidR="004A4163">
        <w:rPr>
          <w:szCs w:val="28"/>
        </w:rPr>
        <w:t>, расскажите алгоритм</w:t>
      </w:r>
      <w:r w:rsidRPr="00755F51">
        <w:rPr>
          <w:szCs w:val="28"/>
        </w:rPr>
        <w:t>.</w:t>
      </w:r>
    </w:p>
    <w:p w14:paraId="556DE657" w14:textId="77777777" w:rsidR="00755F51" w:rsidRPr="00755F51" w:rsidRDefault="00755F51" w:rsidP="00FD02E4">
      <w:pPr>
        <w:autoSpaceDE w:val="0"/>
        <w:autoSpaceDN w:val="0"/>
        <w:adjustRightInd w:val="0"/>
        <w:spacing w:after="0"/>
        <w:jc w:val="both"/>
        <w:rPr>
          <w:rFonts w:ascii="Times New Roman" w:hAnsi="Times New Roman" w:cs="Times New Roman"/>
          <w:b/>
          <w:color w:val="000000"/>
          <w:sz w:val="28"/>
          <w:szCs w:val="28"/>
        </w:rPr>
      </w:pPr>
    </w:p>
    <w:p w14:paraId="6D3F898A" w14:textId="2792FCF3"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398C6074" w14:textId="77777777" w:rsidR="00FD02E4" w:rsidRPr="00F63EB2" w:rsidRDefault="00FD02E4" w:rsidP="00A21532">
      <w:pPr>
        <w:pStyle w:val="a3"/>
        <w:numPr>
          <w:ilvl w:val="0"/>
          <w:numId w:val="62"/>
        </w:numPr>
        <w:spacing w:after="4" w:line="264" w:lineRule="auto"/>
        <w:ind w:right="53"/>
        <w:jc w:val="both"/>
        <w:rPr>
          <w:color w:val="000000"/>
          <w:szCs w:val="28"/>
        </w:rPr>
      </w:pPr>
      <w:r w:rsidRPr="00F63EB2">
        <w:rPr>
          <w:szCs w:val="28"/>
        </w:rPr>
        <w:t>Внимательно прочитайте задание.</w:t>
      </w:r>
    </w:p>
    <w:p w14:paraId="595D1C94"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641E3CD2"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77102312" w14:textId="77777777" w:rsidR="00FD02E4" w:rsidRPr="00F63EB2" w:rsidRDefault="00FD02E4" w:rsidP="00A21532">
      <w:pPr>
        <w:pStyle w:val="a3"/>
        <w:numPr>
          <w:ilvl w:val="0"/>
          <w:numId w:val="63"/>
        </w:numPr>
        <w:contextualSpacing/>
        <w:rPr>
          <w:szCs w:val="28"/>
        </w:rPr>
      </w:pPr>
      <w:r w:rsidRPr="00F63EB2">
        <w:rPr>
          <w:szCs w:val="28"/>
        </w:rPr>
        <w:t>Максимальное время подготовки 25 минут</w:t>
      </w:r>
    </w:p>
    <w:p w14:paraId="411E6120" w14:textId="77777777" w:rsidR="00FD02E4" w:rsidRPr="00F63EB2" w:rsidRDefault="00FD02E4" w:rsidP="00A21532">
      <w:pPr>
        <w:pStyle w:val="a3"/>
        <w:numPr>
          <w:ilvl w:val="0"/>
          <w:numId w:val="63"/>
        </w:numPr>
        <w:contextualSpacing/>
        <w:rPr>
          <w:szCs w:val="28"/>
        </w:rPr>
      </w:pPr>
      <w:r w:rsidRPr="00F63EB2">
        <w:rPr>
          <w:szCs w:val="28"/>
        </w:rPr>
        <w:t>Максимальное время на устный ответ 10 минут</w:t>
      </w:r>
    </w:p>
    <w:p w14:paraId="4580DE91" w14:textId="77777777" w:rsidR="00FD02E4" w:rsidRPr="00F63EB2" w:rsidRDefault="00FD02E4" w:rsidP="00A21532">
      <w:pPr>
        <w:pStyle w:val="a3"/>
        <w:numPr>
          <w:ilvl w:val="0"/>
          <w:numId w:val="63"/>
        </w:numPr>
        <w:contextualSpacing/>
        <w:rPr>
          <w:szCs w:val="28"/>
        </w:rPr>
      </w:pPr>
      <w:r w:rsidRPr="00F63EB2">
        <w:rPr>
          <w:szCs w:val="28"/>
        </w:rPr>
        <w:t>Максимальное время на выполнение манипуляции 5-7 минут</w:t>
      </w:r>
    </w:p>
    <w:p w14:paraId="5BAD47C0" w14:textId="6CFF5BE0"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312D31F9" w14:textId="617007E7"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21. </w:t>
      </w:r>
    </w:p>
    <w:p w14:paraId="3247807D" w14:textId="77777777" w:rsidR="00F63EB2" w:rsidRPr="00F63EB2" w:rsidRDefault="00F63EB2" w:rsidP="00F63EB2">
      <w:pPr>
        <w:jc w:val="both"/>
        <w:rPr>
          <w:rFonts w:ascii="Times New Roman" w:hAnsi="Times New Roman"/>
          <w:sz w:val="28"/>
          <w:szCs w:val="28"/>
        </w:rPr>
      </w:pPr>
      <w:r w:rsidRPr="00F63EB2">
        <w:rPr>
          <w:rFonts w:ascii="Times New Roman" w:hAnsi="Times New Roman"/>
          <w:sz w:val="28"/>
          <w:szCs w:val="28"/>
        </w:rPr>
        <w:t>Медицинская сестра процедурного кабинета отделения хирургии по назначению врача переливает пациенту Иванову Дмитрию Сергеевичу, 1997 года рождения  внутривенно  желатиноль. После переливания 200 мл препарата пациент стал жаловаться  на зуд кожи по передней поверхности туловища и паховых областях. При осмотре медицинская сестра обнаружила крупную пятнистую ярко красную сыпь, слегка выступающую над поверхностью кожи.</w:t>
      </w:r>
    </w:p>
    <w:p w14:paraId="1B748C33" w14:textId="40E41693" w:rsidR="00FD02E4" w:rsidRPr="00F63EB2" w:rsidRDefault="00F63EB2" w:rsidP="00F63EB2">
      <w:pPr>
        <w:autoSpaceDE w:val="0"/>
        <w:autoSpaceDN w:val="0"/>
        <w:adjustRightInd w:val="0"/>
        <w:spacing w:after="0"/>
        <w:jc w:val="both"/>
        <w:rPr>
          <w:rFonts w:ascii="Times New Roman" w:hAnsi="Times New Roman" w:cs="Times New Roman"/>
          <w:b/>
          <w:color w:val="000000"/>
          <w:sz w:val="28"/>
          <w:szCs w:val="28"/>
        </w:rPr>
      </w:pPr>
      <w:r w:rsidRPr="00F63EB2">
        <w:rPr>
          <w:rFonts w:ascii="Times New Roman" w:hAnsi="Times New Roman"/>
          <w:sz w:val="28"/>
          <w:szCs w:val="28"/>
        </w:rPr>
        <w:t>При обследовании пациента состояние ближе к удовлетворительному. Пульс – 84 в минуту, ритмичный, удовлетворительных качеств. АД – 130/80 мм. рт. ст. Дыхание через нос свободное – 18 в минуту</w:t>
      </w:r>
      <w:r>
        <w:rPr>
          <w:rFonts w:ascii="Times New Roman" w:hAnsi="Times New Roman"/>
          <w:sz w:val="28"/>
          <w:szCs w:val="28"/>
        </w:rPr>
        <w:t>.</w:t>
      </w:r>
    </w:p>
    <w:p w14:paraId="069242B1" w14:textId="3415313B" w:rsidR="00FD02E4" w:rsidRPr="00F63EB2" w:rsidRDefault="00FD02E4" w:rsidP="00FD02E4">
      <w:pPr>
        <w:autoSpaceDE w:val="0"/>
        <w:autoSpaceDN w:val="0"/>
        <w:adjustRightInd w:val="0"/>
        <w:spacing w:after="0"/>
        <w:jc w:val="both"/>
        <w:rPr>
          <w:rFonts w:ascii="Times New Roman" w:hAnsi="Times New Roman" w:cs="Times New Roman"/>
          <w:b/>
          <w:color w:val="000000"/>
          <w:sz w:val="28"/>
          <w:szCs w:val="28"/>
        </w:rPr>
      </w:pPr>
    </w:p>
    <w:p w14:paraId="6359483C" w14:textId="77777777" w:rsidR="00FD02E4" w:rsidRPr="00F63EB2" w:rsidRDefault="00FD02E4" w:rsidP="00FD02E4">
      <w:pPr>
        <w:spacing w:after="0" w:line="240" w:lineRule="auto"/>
        <w:jc w:val="both"/>
        <w:rPr>
          <w:rFonts w:ascii="Times New Roman" w:hAnsi="Times New Roman"/>
          <w:b/>
          <w:bCs/>
          <w:sz w:val="28"/>
          <w:szCs w:val="28"/>
        </w:rPr>
      </w:pPr>
      <w:r w:rsidRPr="00F63EB2">
        <w:rPr>
          <w:rFonts w:ascii="Times New Roman" w:hAnsi="Times New Roman"/>
          <w:b/>
          <w:bCs/>
          <w:sz w:val="28"/>
          <w:szCs w:val="28"/>
        </w:rPr>
        <w:t>Задание:</w:t>
      </w:r>
    </w:p>
    <w:p w14:paraId="2C0E6F5D" w14:textId="3734A910" w:rsidR="00FD02E4" w:rsidRPr="00F63EB2" w:rsidRDefault="00FD02E4" w:rsidP="00FD02E4">
      <w:pPr>
        <w:autoSpaceDE w:val="0"/>
        <w:autoSpaceDN w:val="0"/>
        <w:adjustRightInd w:val="0"/>
        <w:spacing w:after="0"/>
        <w:jc w:val="both"/>
        <w:rPr>
          <w:rFonts w:ascii="Times New Roman" w:hAnsi="Times New Roman" w:cs="Times New Roman"/>
          <w:b/>
          <w:color w:val="000000"/>
          <w:sz w:val="28"/>
          <w:szCs w:val="28"/>
        </w:rPr>
      </w:pPr>
    </w:p>
    <w:p w14:paraId="7A46A253" w14:textId="0942D4D4" w:rsidR="00F63EB2" w:rsidRPr="00F63EB2" w:rsidRDefault="00F63EB2" w:rsidP="00A21532">
      <w:pPr>
        <w:pStyle w:val="a3"/>
        <w:numPr>
          <w:ilvl w:val="0"/>
          <w:numId w:val="64"/>
        </w:numPr>
        <w:autoSpaceDE w:val="0"/>
        <w:autoSpaceDN w:val="0"/>
        <w:adjustRightInd w:val="0"/>
        <w:jc w:val="both"/>
        <w:rPr>
          <w:szCs w:val="28"/>
        </w:rPr>
      </w:pPr>
      <w:r w:rsidRPr="00F63EB2">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59E3E88D" w14:textId="63EB912B" w:rsidR="00F63EB2" w:rsidRPr="00F63EB2" w:rsidRDefault="00F63EB2" w:rsidP="00A21532">
      <w:pPr>
        <w:pStyle w:val="a3"/>
        <w:numPr>
          <w:ilvl w:val="0"/>
          <w:numId w:val="64"/>
        </w:numPr>
        <w:autoSpaceDE w:val="0"/>
        <w:autoSpaceDN w:val="0"/>
        <w:adjustRightInd w:val="0"/>
        <w:jc w:val="both"/>
        <w:rPr>
          <w:szCs w:val="28"/>
        </w:rPr>
      </w:pPr>
      <w:r w:rsidRPr="00F63EB2">
        <w:rPr>
          <w:szCs w:val="28"/>
        </w:rPr>
        <w:t>Обучите пациента самостоятельно подсчитывать частоту сердечных сокращений.</w:t>
      </w:r>
    </w:p>
    <w:p w14:paraId="191BB0E4" w14:textId="5F2D1BC0" w:rsidR="00F63EB2" w:rsidRPr="00F63EB2" w:rsidRDefault="00F63EB2" w:rsidP="00A21532">
      <w:pPr>
        <w:pStyle w:val="a3"/>
        <w:numPr>
          <w:ilvl w:val="0"/>
          <w:numId w:val="64"/>
        </w:numPr>
        <w:autoSpaceDE w:val="0"/>
        <w:autoSpaceDN w:val="0"/>
        <w:adjustRightInd w:val="0"/>
        <w:jc w:val="both"/>
        <w:rPr>
          <w:szCs w:val="28"/>
        </w:rPr>
      </w:pPr>
      <w:r w:rsidRPr="00F63EB2">
        <w:rPr>
          <w:szCs w:val="28"/>
        </w:rPr>
        <w:t>Заполните температурный лист с исходными данными пациента.</w:t>
      </w:r>
    </w:p>
    <w:p w14:paraId="0C60E40F" w14:textId="6D5980E0" w:rsidR="00F63EB2" w:rsidRPr="00F63EB2" w:rsidRDefault="00F63EB2" w:rsidP="00A21532">
      <w:pPr>
        <w:pStyle w:val="a3"/>
        <w:numPr>
          <w:ilvl w:val="0"/>
          <w:numId w:val="64"/>
        </w:numPr>
        <w:autoSpaceDE w:val="0"/>
        <w:autoSpaceDN w:val="0"/>
        <w:adjustRightInd w:val="0"/>
        <w:jc w:val="both"/>
        <w:rPr>
          <w:szCs w:val="28"/>
        </w:rPr>
      </w:pPr>
      <w:r w:rsidRPr="00F63EB2">
        <w:rPr>
          <w:szCs w:val="28"/>
        </w:rPr>
        <w:t>Окажите помощь пациенту при анафилактическом шоке, расскажите алгоритм.</w:t>
      </w:r>
    </w:p>
    <w:p w14:paraId="6CACBF35" w14:textId="1DB20930" w:rsidR="00F63EB2" w:rsidRPr="00F63EB2" w:rsidRDefault="00F63EB2" w:rsidP="00A21532">
      <w:pPr>
        <w:pStyle w:val="a3"/>
        <w:numPr>
          <w:ilvl w:val="0"/>
          <w:numId w:val="64"/>
        </w:numPr>
        <w:autoSpaceDE w:val="0"/>
        <w:autoSpaceDN w:val="0"/>
        <w:adjustRightInd w:val="0"/>
        <w:jc w:val="both"/>
        <w:rPr>
          <w:szCs w:val="28"/>
        </w:rPr>
      </w:pPr>
      <w:r w:rsidRPr="00F63EB2">
        <w:rPr>
          <w:szCs w:val="28"/>
        </w:rPr>
        <w:t>Проинструктируйте пациента о правилах подготовки к забору крови на биохимический анализ.</w:t>
      </w:r>
    </w:p>
    <w:p w14:paraId="4F741E29" w14:textId="77777777" w:rsidR="00F63EB2" w:rsidRDefault="00F63EB2" w:rsidP="00FD02E4">
      <w:pPr>
        <w:autoSpaceDE w:val="0"/>
        <w:autoSpaceDN w:val="0"/>
        <w:adjustRightInd w:val="0"/>
        <w:spacing w:after="0"/>
        <w:jc w:val="both"/>
        <w:rPr>
          <w:rFonts w:ascii="Times New Roman" w:hAnsi="Times New Roman" w:cs="Times New Roman"/>
          <w:b/>
          <w:color w:val="000000"/>
          <w:sz w:val="28"/>
          <w:szCs w:val="28"/>
        </w:rPr>
      </w:pPr>
    </w:p>
    <w:p w14:paraId="3FF9C33D" w14:textId="6BC3C749" w:rsidR="00F63EB2" w:rsidRDefault="00F63EB2" w:rsidP="00FD02E4">
      <w:pPr>
        <w:autoSpaceDE w:val="0"/>
        <w:autoSpaceDN w:val="0"/>
        <w:adjustRightInd w:val="0"/>
        <w:spacing w:after="0"/>
        <w:jc w:val="both"/>
        <w:rPr>
          <w:rFonts w:ascii="Times New Roman" w:hAnsi="Times New Roman" w:cs="Times New Roman"/>
          <w:b/>
          <w:color w:val="000000"/>
          <w:sz w:val="28"/>
          <w:szCs w:val="28"/>
        </w:rPr>
      </w:pPr>
    </w:p>
    <w:p w14:paraId="50C12A56" w14:textId="1D8217F6" w:rsidR="00F63EB2" w:rsidRDefault="00F63EB2" w:rsidP="00FD02E4">
      <w:pPr>
        <w:autoSpaceDE w:val="0"/>
        <w:autoSpaceDN w:val="0"/>
        <w:adjustRightInd w:val="0"/>
        <w:spacing w:after="0"/>
        <w:jc w:val="both"/>
        <w:rPr>
          <w:rFonts w:ascii="Times New Roman" w:hAnsi="Times New Roman" w:cs="Times New Roman"/>
          <w:b/>
          <w:color w:val="000000"/>
          <w:sz w:val="28"/>
          <w:szCs w:val="28"/>
        </w:rPr>
      </w:pPr>
    </w:p>
    <w:p w14:paraId="22DDEF5E" w14:textId="77777777" w:rsidR="00F63EB2" w:rsidRDefault="00F63EB2" w:rsidP="00FD02E4">
      <w:pPr>
        <w:autoSpaceDE w:val="0"/>
        <w:autoSpaceDN w:val="0"/>
        <w:adjustRightInd w:val="0"/>
        <w:spacing w:after="0"/>
        <w:jc w:val="both"/>
        <w:rPr>
          <w:rFonts w:ascii="Times New Roman" w:hAnsi="Times New Roman" w:cs="Times New Roman"/>
          <w:b/>
          <w:color w:val="000000"/>
          <w:sz w:val="28"/>
          <w:szCs w:val="28"/>
        </w:rPr>
      </w:pPr>
    </w:p>
    <w:p w14:paraId="2EC52AFF"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BD6D24B"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5BEFF65"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F0D1730"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C582518"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A553E45"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7800D24" w14:textId="2C93BA0D"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6850062" w14:textId="77777777" w:rsidR="00FD02E4" w:rsidRPr="00FA7125" w:rsidRDefault="00FD02E4" w:rsidP="00A21532">
      <w:pPr>
        <w:pStyle w:val="a3"/>
        <w:numPr>
          <w:ilvl w:val="0"/>
          <w:numId w:val="65"/>
        </w:numPr>
        <w:spacing w:after="4" w:line="264" w:lineRule="auto"/>
        <w:ind w:right="53"/>
        <w:jc w:val="both"/>
        <w:rPr>
          <w:color w:val="000000"/>
          <w:szCs w:val="28"/>
        </w:rPr>
      </w:pPr>
      <w:r w:rsidRPr="00FA7125">
        <w:rPr>
          <w:szCs w:val="28"/>
        </w:rPr>
        <w:t>Внимательно прочитайте задание.</w:t>
      </w:r>
    </w:p>
    <w:p w14:paraId="776C956D"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1BAD7108"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67D61240" w14:textId="77777777" w:rsidR="00FD02E4" w:rsidRPr="00FA7125" w:rsidRDefault="00FD02E4" w:rsidP="00A21532">
      <w:pPr>
        <w:pStyle w:val="a3"/>
        <w:numPr>
          <w:ilvl w:val="0"/>
          <w:numId w:val="66"/>
        </w:numPr>
        <w:contextualSpacing/>
        <w:rPr>
          <w:szCs w:val="28"/>
        </w:rPr>
      </w:pPr>
      <w:r w:rsidRPr="00FA7125">
        <w:rPr>
          <w:szCs w:val="28"/>
        </w:rPr>
        <w:t>Максимальное время подготовки 25 минут</w:t>
      </w:r>
    </w:p>
    <w:p w14:paraId="1A8712FE" w14:textId="77777777" w:rsidR="00FD02E4" w:rsidRPr="00FA7125" w:rsidRDefault="00FD02E4" w:rsidP="00A21532">
      <w:pPr>
        <w:pStyle w:val="a3"/>
        <w:numPr>
          <w:ilvl w:val="0"/>
          <w:numId w:val="66"/>
        </w:numPr>
        <w:contextualSpacing/>
        <w:rPr>
          <w:szCs w:val="28"/>
        </w:rPr>
      </w:pPr>
      <w:r w:rsidRPr="00FA7125">
        <w:rPr>
          <w:szCs w:val="28"/>
        </w:rPr>
        <w:t>Максимальное время на устный ответ 10 минут</w:t>
      </w:r>
    </w:p>
    <w:p w14:paraId="4AF069C6" w14:textId="77777777" w:rsidR="00FD02E4" w:rsidRPr="00FA7125" w:rsidRDefault="00FD02E4" w:rsidP="00A21532">
      <w:pPr>
        <w:pStyle w:val="a3"/>
        <w:numPr>
          <w:ilvl w:val="0"/>
          <w:numId w:val="66"/>
        </w:numPr>
        <w:contextualSpacing/>
        <w:rPr>
          <w:szCs w:val="28"/>
        </w:rPr>
      </w:pPr>
      <w:r w:rsidRPr="00FA7125">
        <w:rPr>
          <w:szCs w:val="28"/>
        </w:rPr>
        <w:t>Максимальное время на выполнение манипуляции 5-7 минут</w:t>
      </w:r>
    </w:p>
    <w:p w14:paraId="4D296133" w14:textId="733507A7"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53944C14" w14:textId="3E683C13"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22. </w:t>
      </w:r>
    </w:p>
    <w:p w14:paraId="10B2F6C9" w14:textId="77777777" w:rsidR="00FA7125" w:rsidRPr="00FA7125" w:rsidRDefault="00FA7125" w:rsidP="00FA7125">
      <w:pPr>
        <w:pStyle w:val="a4"/>
        <w:jc w:val="both"/>
        <w:rPr>
          <w:rFonts w:ascii="Times New Roman" w:hAnsi="Times New Roman"/>
          <w:sz w:val="28"/>
          <w:szCs w:val="28"/>
          <w:lang w:eastAsia="en-US"/>
        </w:rPr>
      </w:pPr>
      <w:r w:rsidRPr="00FA7125">
        <w:rPr>
          <w:rFonts w:ascii="Times New Roman" w:hAnsi="Times New Roman"/>
          <w:sz w:val="28"/>
          <w:szCs w:val="28"/>
        </w:rPr>
        <w:t>Пациент Кузичев Игорь Евгеньевич 68 лет, проживающий по адресу: г. Красноярск, улица С.Лазо, дом 33, кв. 114 3 марта госпитализирован в пульмонологическое отделение ККБ машиной скорой помощи с диагнозом аллергическая бронхиальная астма средней степени тяжести, приступный период. Пациент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14:paraId="5473740C" w14:textId="6A3B443C" w:rsidR="00FD02E4" w:rsidRPr="00FA7125" w:rsidRDefault="00FA7125" w:rsidP="00FA7125">
      <w:pPr>
        <w:autoSpaceDE w:val="0"/>
        <w:autoSpaceDN w:val="0"/>
        <w:adjustRightInd w:val="0"/>
        <w:spacing w:after="0"/>
        <w:jc w:val="both"/>
        <w:rPr>
          <w:rFonts w:ascii="Times New Roman" w:hAnsi="Times New Roman" w:cs="Times New Roman"/>
          <w:b/>
          <w:color w:val="000000"/>
          <w:sz w:val="28"/>
          <w:szCs w:val="28"/>
        </w:rPr>
      </w:pPr>
      <w:r w:rsidRPr="00FA7125">
        <w:rPr>
          <w:rFonts w:ascii="Times New Roman" w:hAnsi="Times New Roman"/>
          <w:sz w:val="28"/>
          <w:szCs w:val="28"/>
        </w:rPr>
        <w:t>Объективно: 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14:paraId="362EF75A" w14:textId="42D40625" w:rsidR="00FD02E4" w:rsidRPr="00FA7125" w:rsidRDefault="00FD02E4" w:rsidP="00FD02E4">
      <w:pPr>
        <w:autoSpaceDE w:val="0"/>
        <w:autoSpaceDN w:val="0"/>
        <w:adjustRightInd w:val="0"/>
        <w:spacing w:after="0"/>
        <w:jc w:val="both"/>
        <w:rPr>
          <w:rFonts w:ascii="Times New Roman" w:hAnsi="Times New Roman" w:cs="Times New Roman"/>
          <w:b/>
          <w:color w:val="000000"/>
          <w:sz w:val="28"/>
          <w:szCs w:val="28"/>
        </w:rPr>
      </w:pPr>
    </w:p>
    <w:p w14:paraId="6AF03855" w14:textId="77777777" w:rsidR="00FD02E4" w:rsidRPr="00FA7125" w:rsidRDefault="00FD02E4" w:rsidP="00FD02E4">
      <w:pPr>
        <w:spacing w:after="0" w:line="240" w:lineRule="auto"/>
        <w:jc w:val="both"/>
        <w:rPr>
          <w:rFonts w:ascii="Times New Roman" w:hAnsi="Times New Roman"/>
          <w:b/>
          <w:bCs/>
          <w:sz w:val="28"/>
          <w:szCs w:val="28"/>
        </w:rPr>
      </w:pPr>
      <w:r w:rsidRPr="00FA7125">
        <w:rPr>
          <w:rFonts w:ascii="Times New Roman" w:hAnsi="Times New Roman"/>
          <w:b/>
          <w:bCs/>
          <w:sz w:val="28"/>
          <w:szCs w:val="28"/>
        </w:rPr>
        <w:t>Задание:</w:t>
      </w:r>
    </w:p>
    <w:p w14:paraId="5AFC9A19" w14:textId="7EB59A18" w:rsidR="00FD02E4" w:rsidRPr="00FA7125" w:rsidRDefault="00FD02E4" w:rsidP="00FD02E4">
      <w:pPr>
        <w:autoSpaceDE w:val="0"/>
        <w:autoSpaceDN w:val="0"/>
        <w:adjustRightInd w:val="0"/>
        <w:spacing w:after="0"/>
        <w:jc w:val="both"/>
        <w:rPr>
          <w:rFonts w:ascii="Times New Roman" w:hAnsi="Times New Roman" w:cs="Times New Roman"/>
          <w:b/>
          <w:color w:val="000000"/>
          <w:sz w:val="28"/>
          <w:szCs w:val="28"/>
        </w:rPr>
      </w:pPr>
    </w:p>
    <w:p w14:paraId="17E584EE" w14:textId="540FDD5D" w:rsidR="00FA7125" w:rsidRPr="00FA7125" w:rsidRDefault="00FA7125" w:rsidP="00A21532">
      <w:pPr>
        <w:pStyle w:val="a3"/>
        <w:numPr>
          <w:ilvl w:val="0"/>
          <w:numId w:val="67"/>
        </w:numPr>
        <w:autoSpaceDE w:val="0"/>
        <w:autoSpaceDN w:val="0"/>
        <w:adjustRightInd w:val="0"/>
        <w:jc w:val="both"/>
        <w:rPr>
          <w:szCs w:val="28"/>
        </w:rPr>
      </w:pPr>
      <w:r w:rsidRPr="00FA7125">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Pr>
          <w:szCs w:val="28"/>
        </w:rPr>
        <w:t>.</w:t>
      </w:r>
    </w:p>
    <w:p w14:paraId="3C8049AD" w14:textId="2A63DC86" w:rsidR="00FA7125" w:rsidRPr="00FA7125" w:rsidRDefault="00FA7125" w:rsidP="00A21532">
      <w:pPr>
        <w:pStyle w:val="a3"/>
        <w:numPr>
          <w:ilvl w:val="0"/>
          <w:numId w:val="67"/>
        </w:numPr>
        <w:autoSpaceDE w:val="0"/>
        <w:autoSpaceDN w:val="0"/>
        <w:adjustRightInd w:val="0"/>
        <w:jc w:val="both"/>
        <w:rPr>
          <w:szCs w:val="28"/>
        </w:rPr>
      </w:pPr>
      <w:r w:rsidRPr="00FA7125">
        <w:rPr>
          <w:szCs w:val="28"/>
        </w:rPr>
        <w:t>Осуществите подготовку больного к бронхоскопии</w:t>
      </w:r>
      <w:r>
        <w:rPr>
          <w:szCs w:val="28"/>
        </w:rPr>
        <w:t>.</w:t>
      </w:r>
    </w:p>
    <w:p w14:paraId="7FD9287C" w14:textId="42170A1D" w:rsidR="00FA7125" w:rsidRPr="00FA7125" w:rsidRDefault="00FA7125" w:rsidP="00A21532">
      <w:pPr>
        <w:pStyle w:val="a3"/>
        <w:numPr>
          <w:ilvl w:val="0"/>
          <w:numId w:val="67"/>
        </w:numPr>
        <w:autoSpaceDE w:val="0"/>
        <w:autoSpaceDN w:val="0"/>
        <w:adjustRightInd w:val="0"/>
        <w:jc w:val="both"/>
        <w:rPr>
          <w:szCs w:val="28"/>
        </w:rPr>
      </w:pPr>
      <w:r w:rsidRPr="00FA7125">
        <w:rPr>
          <w:szCs w:val="28"/>
        </w:rPr>
        <w:t>Заполните титульный лист «Медицинской карты стационарного пациента».</w:t>
      </w:r>
    </w:p>
    <w:p w14:paraId="08EBC684" w14:textId="157AFDB6" w:rsidR="00FA7125" w:rsidRPr="00FA7125" w:rsidRDefault="00FA7125" w:rsidP="00A21532">
      <w:pPr>
        <w:pStyle w:val="a3"/>
        <w:numPr>
          <w:ilvl w:val="0"/>
          <w:numId w:val="67"/>
        </w:numPr>
        <w:autoSpaceDE w:val="0"/>
        <w:autoSpaceDN w:val="0"/>
        <w:adjustRightInd w:val="0"/>
        <w:jc w:val="both"/>
        <w:rPr>
          <w:szCs w:val="28"/>
        </w:rPr>
      </w:pPr>
      <w:r w:rsidRPr="00FA7125">
        <w:rPr>
          <w:szCs w:val="28"/>
        </w:rPr>
        <w:t>Расскажите пациенту на доступном для него языке о свойствах назначенного ему препарата</w:t>
      </w:r>
      <w:r>
        <w:rPr>
          <w:szCs w:val="28"/>
        </w:rPr>
        <w:t>.</w:t>
      </w:r>
    </w:p>
    <w:p w14:paraId="6DA74399" w14:textId="1913539A" w:rsidR="00FA7125" w:rsidRPr="00FA7125" w:rsidRDefault="00FA7125" w:rsidP="00A21532">
      <w:pPr>
        <w:pStyle w:val="a3"/>
        <w:numPr>
          <w:ilvl w:val="0"/>
          <w:numId w:val="67"/>
        </w:numPr>
        <w:autoSpaceDE w:val="0"/>
        <w:autoSpaceDN w:val="0"/>
        <w:adjustRightInd w:val="0"/>
        <w:jc w:val="both"/>
        <w:rPr>
          <w:szCs w:val="28"/>
        </w:rPr>
      </w:pPr>
      <w:r w:rsidRPr="00FA7125">
        <w:rPr>
          <w:szCs w:val="28"/>
        </w:rPr>
        <w:t>Обучите пациента правилам пользования карманным ингалятором</w:t>
      </w:r>
      <w:r>
        <w:rPr>
          <w:szCs w:val="28"/>
        </w:rPr>
        <w:t>.</w:t>
      </w:r>
    </w:p>
    <w:p w14:paraId="1B4E494A" w14:textId="77777777" w:rsidR="00FA7125" w:rsidRDefault="00FA7125" w:rsidP="00FD02E4">
      <w:pPr>
        <w:autoSpaceDE w:val="0"/>
        <w:autoSpaceDN w:val="0"/>
        <w:adjustRightInd w:val="0"/>
        <w:spacing w:after="0"/>
        <w:jc w:val="both"/>
        <w:rPr>
          <w:rFonts w:ascii="Times New Roman" w:hAnsi="Times New Roman" w:cs="Times New Roman"/>
          <w:b/>
          <w:color w:val="000000"/>
          <w:sz w:val="28"/>
          <w:szCs w:val="28"/>
        </w:rPr>
      </w:pPr>
    </w:p>
    <w:p w14:paraId="3A109C1D"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8D51EE3"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498D8A7F"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8A5E32B"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0C23BE3"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462D77F6"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B4A0826"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4CC552C9" w14:textId="7FAC2D12"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905BDEA" w14:textId="77777777" w:rsidR="00FD02E4" w:rsidRPr="00FA7125" w:rsidRDefault="00FD02E4" w:rsidP="00A21532">
      <w:pPr>
        <w:pStyle w:val="a3"/>
        <w:numPr>
          <w:ilvl w:val="0"/>
          <w:numId w:val="68"/>
        </w:numPr>
        <w:spacing w:after="4" w:line="264" w:lineRule="auto"/>
        <w:ind w:right="53"/>
        <w:jc w:val="both"/>
        <w:rPr>
          <w:color w:val="000000"/>
          <w:szCs w:val="28"/>
        </w:rPr>
      </w:pPr>
      <w:r w:rsidRPr="00FA7125">
        <w:rPr>
          <w:szCs w:val="28"/>
        </w:rPr>
        <w:t>Внимательно прочитайте задание.</w:t>
      </w:r>
    </w:p>
    <w:p w14:paraId="7C539797"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2DEB770A"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3D4285C9" w14:textId="77777777" w:rsidR="00FD02E4" w:rsidRPr="00FA7125" w:rsidRDefault="00FD02E4" w:rsidP="00A21532">
      <w:pPr>
        <w:pStyle w:val="a3"/>
        <w:numPr>
          <w:ilvl w:val="0"/>
          <w:numId w:val="69"/>
        </w:numPr>
        <w:contextualSpacing/>
        <w:rPr>
          <w:szCs w:val="28"/>
        </w:rPr>
      </w:pPr>
      <w:r w:rsidRPr="00FA7125">
        <w:rPr>
          <w:szCs w:val="28"/>
        </w:rPr>
        <w:t>Максимальное время подготовки 25 минут</w:t>
      </w:r>
    </w:p>
    <w:p w14:paraId="3C1350FA" w14:textId="77777777" w:rsidR="00FD02E4" w:rsidRPr="00FA7125" w:rsidRDefault="00FD02E4" w:rsidP="00A21532">
      <w:pPr>
        <w:pStyle w:val="a3"/>
        <w:numPr>
          <w:ilvl w:val="0"/>
          <w:numId w:val="69"/>
        </w:numPr>
        <w:contextualSpacing/>
        <w:rPr>
          <w:szCs w:val="28"/>
        </w:rPr>
      </w:pPr>
      <w:r w:rsidRPr="00FA7125">
        <w:rPr>
          <w:szCs w:val="28"/>
        </w:rPr>
        <w:t>Максимальное время на устный ответ 10 минут</w:t>
      </w:r>
    </w:p>
    <w:p w14:paraId="4C16624F" w14:textId="77777777" w:rsidR="00FD02E4" w:rsidRPr="00FA7125" w:rsidRDefault="00FD02E4" w:rsidP="00A21532">
      <w:pPr>
        <w:pStyle w:val="a3"/>
        <w:numPr>
          <w:ilvl w:val="0"/>
          <w:numId w:val="69"/>
        </w:numPr>
        <w:contextualSpacing/>
        <w:rPr>
          <w:szCs w:val="28"/>
        </w:rPr>
      </w:pPr>
      <w:r w:rsidRPr="00FA7125">
        <w:rPr>
          <w:szCs w:val="28"/>
        </w:rPr>
        <w:t>Максимальное время на выполнение манипуляции 5-7 минут</w:t>
      </w:r>
    </w:p>
    <w:p w14:paraId="5795704E" w14:textId="3FD58ACE"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7ADA45A" w14:textId="02BCF49B"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23. </w:t>
      </w:r>
    </w:p>
    <w:p w14:paraId="2AEF1FEC" w14:textId="77777777" w:rsidR="00FA7125" w:rsidRPr="00FA7125" w:rsidRDefault="00FA7125" w:rsidP="00FA7125">
      <w:pPr>
        <w:jc w:val="both"/>
        <w:rPr>
          <w:rFonts w:ascii="Times New Roman" w:hAnsi="Times New Roman"/>
          <w:sz w:val="28"/>
          <w:szCs w:val="28"/>
        </w:rPr>
      </w:pPr>
      <w:r w:rsidRPr="00FA7125">
        <w:rPr>
          <w:rFonts w:ascii="Times New Roman" w:hAnsi="Times New Roman"/>
          <w:sz w:val="28"/>
          <w:szCs w:val="28"/>
        </w:rPr>
        <w:t>Пациент Караваев Виктор Николаевич 27 лет впервые госпитализирован в гастроэнтерологическое отделение с диагнозом: «Хронический гастрит типа В». Пациент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 Со слов пациента прием соды ему помогает, избавляя от изжоги, но ненадолго, потом изжога проявляется с новой силой. Пациент говорит, что любит есть острую и маринованную пищу, пить соки, ягодные морсы. Но, как раз после приема его любимой пищи изжога особенно сильная.</w:t>
      </w:r>
    </w:p>
    <w:p w14:paraId="32A86AD7" w14:textId="77777777" w:rsidR="00FA7125" w:rsidRPr="00FA7125" w:rsidRDefault="00FA7125" w:rsidP="00FA7125">
      <w:pPr>
        <w:jc w:val="both"/>
        <w:rPr>
          <w:rFonts w:ascii="Times New Roman" w:hAnsi="Times New Roman"/>
          <w:sz w:val="28"/>
          <w:szCs w:val="28"/>
        </w:rPr>
      </w:pPr>
      <w:r w:rsidRPr="00FA7125">
        <w:rPr>
          <w:rFonts w:ascii="Times New Roman" w:hAnsi="Times New Roman"/>
          <w:sz w:val="28"/>
          <w:szCs w:val="28"/>
        </w:rPr>
        <w:t>Объективно: состояние удовлетворительное, рост 185 см, масса тела 70 кг, кожные покровы обычной окраски, температура тела 36,6°С, пульс 72 удара в минуту, АД 110/70 мм рт. ст. живот мягкий, болезненный в эпигастрии.</w:t>
      </w:r>
    </w:p>
    <w:p w14:paraId="35BDECDD" w14:textId="77777777" w:rsidR="00FA7125" w:rsidRPr="00FA7125" w:rsidRDefault="00FA7125" w:rsidP="00FA7125">
      <w:pPr>
        <w:spacing w:after="0" w:line="240" w:lineRule="auto"/>
        <w:jc w:val="both"/>
        <w:rPr>
          <w:rFonts w:ascii="Times New Roman" w:hAnsi="Times New Roman"/>
          <w:b/>
          <w:bCs/>
          <w:sz w:val="28"/>
          <w:szCs w:val="28"/>
        </w:rPr>
      </w:pPr>
      <w:r w:rsidRPr="00FA7125">
        <w:rPr>
          <w:rFonts w:ascii="Times New Roman" w:hAnsi="Times New Roman"/>
          <w:b/>
          <w:bCs/>
          <w:sz w:val="28"/>
          <w:szCs w:val="28"/>
        </w:rPr>
        <w:t>Задание:</w:t>
      </w:r>
    </w:p>
    <w:p w14:paraId="7E3ADBDF" w14:textId="5234A79C" w:rsidR="00B15DF4" w:rsidRPr="00FA7125" w:rsidRDefault="00B15DF4" w:rsidP="00FD02E4">
      <w:pPr>
        <w:autoSpaceDE w:val="0"/>
        <w:autoSpaceDN w:val="0"/>
        <w:adjustRightInd w:val="0"/>
        <w:spacing w:after="0"/>
        <w:jc w:val="both"/>
        <w:rPr>
          <w:rFonts w:ascii="Times New Roman" w:hAnsi="Times New Roman" w:cs="Times New Roman"/>
          <w:b/>
          <w:color w:val="000000"/>
          <w:sz w:val="28"/>
          <w:szCs w:val="28"/>
        </w:rPr>
      </w:pPr>
    </w:p>
    <w:p w14:paraId="490EF6E5" w14:textId="33B6E40E" w:rsidR="00FA7125" w:rsidRPr="00FA7125" w:rsidRDefault="00FA7125" w:rsidP="00A21532">
      <w:pPr>
        <w:pStyle w:val="a3"/>
        <w:numPr>
          <w:ilvl w:val="0"/>
          <w:numId w:val="70"/>
        </w:numPr>
        <w:autoSpaceDE w:val="0"/>
        <w:autoSpaceDN w:val="0"/>
        <w:adjustRightInd w:val="0"/>
        <w:jc w:val="both"/>
        <w:rPr>
          <w:szCs w:val="28"/>
        </w:rPr>
      </w:pPr>
      <w:r w:rsidRPr="00FA7125">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0A57B8B1" w14:textId="52CAF8A0" w:rsidR="00FA7125" w:rsidRPr="00FA7125" w:rsidRDefault="00FA7125" w:rsidP="00A21532">
      <w:pPr>
        <w:pStyle w:val="a3"/>
        <w:numPr>
          <w:ilvl w:val="0"/>
          <w:numId w:val="70"/>
        </w:numPr>
        <w:autoSpaceDE w:val="0"/>
        <w:autoSpaceDN w:val="0"/>
        <w:adjustRightInd w:val="0"/>
        <w:jc w:val="both"/>
        <w:rPr>
          <w:szCs w:val="28"/>
        </w:rPr>
      </w:pPr>
      <w:r w:rsidRPr="00FA7125">
        <w:rPr>
          <w:szCs w:val="28"/>
        </w:rPr>
        <w:t>Проинструктируйте   пациента правилам сбора фекалий на исследование на скрытую кровь, выпишите направление на исследование.</w:t>
      </w:r>
    </w:p>
    <w:p w14:paraId="4FB0F1E2" w14:textId="50926B28" w:rsidR="00FA7125" w:rsidRPr="00FA7125" w:rsidRDefault="00FA7125" w:rsidP="00A21532">
      <w:pPr>
        <w:pStyle w:val="a3"/>
        <w:numPr>
          <w:ilvl w:val="0"/>
          <w:numId w:val="70"/>
        </w:numPr>
        <w:autoSpaceDE w:val="0"/>
        <w:autoSpaceDN w:val="0"/>
        <w:adjustRightInd w:val="0"/>
        <w:jc w:val="both"/>
        <w:rPr>
          <w:szCs w:val="28"/>
        </w:rPr>
      </w:pPr>
      <w:r w:rsidRPr="00FA7125">
        <w:rPr>
          <w:szCs w:val="28"/>
        </w:rPr>
        <w:t>Дайте рекомендации по питанию, составьте меню на 1 день.</w:t>
      </w:r>
    </w:p>
    <w:p w14:paraId="1C25AD12" w14:textId="70C1A84D" w:rsidR="00FA7125" w:rsidRPr="00FA7125" w:rsidRDefault="00FA7125" w:rsidP="00A21532">
      <w:pPr>
        <w:pStyle w:val="a3"/>
        <w:numPr>
          <w:ilvl w:val="0"/>
          <w:numId w:val="70"/>
        </w:numPr>
        <w:autoSpaceDE w:val="0"/>
        <w:autoSpaceDN w:val="0"/>
        <w:adjustRightInd w:val="0"/>
        <w:jc w:val="both"/>
        <w:rPr>
          <w:szCs w:val="28"/>
        </w:rPr>
      </w:pPr>
      <w:r w:rsidRPr="00FA7125">
        <w:rPr>
          <w:szCs w:val="28"/>
        </w:rPr>
        <w:t>Проведите беседу с родственниками по поводу продуктовых передач для данного пациента.</w:t>
      </w:r>
    </w:p>
    <w:p w14:paraId="5062903A" w14:textId="3E69A6F0" w:rsidR="00FA7125" w:rsidRPr="00FA7125" w:rsidRDefault="00FA7125" w:rsidP="00A21532">
      <w:pPr>
        <w:pStyle w:val="a3"/>
        <w:numPr>
          <w:ilvl w:val="0"/>
          <w:numId w:val="70"/>
        </w:numPr>
        <w:autoSpaceDE w:val="0"/>
        <w:autoSpaceDN w:val="0"/>
        <w:adjustRightInd w:val="0"/>
        <w:jc w:val="both"/>
        <w:rPr>
          <w:szCs w:val="28"/>
        </w:rPr>
      </w:pPr>
      <w:r w:rsidRPr="00FA7125">
        <w:rPr>
          <w:szCs w:val="28"/>
        </w:rPr>
        <w:t>Продемонстрируйте технику дуоденального зондирования</w:t>
      </w:r>
      <w:r>
        <w:rPr>
          <w:szCs w:val="28"/>
        </w:rPr>
        <w:t>, расскажите алгоритм</w:t>
      </w:r>
      <w:r w:rsidRPr="00FA7125">
        <w:rPr>
          <w:szCs w:val="28"/>
        </w:rPr>
        <w:t>.</w:t>
      </w:r>
    </w:p>
    <w:p w14:paraId="2029D0FF" w14:textId="77777777" w:rsidR="00FA7125" w:rsidRDefault="00FA7125" w:rsidP="00FD02E4">
      <w:pPr>
        <w:autoSpaceDE w:val="0"/>
        <w:autoSpaceDN w:val="0"/>
        <w:adjustRightInd w:val="0"/>
        <w:spacing w:after="0"/>
        <w:jc w:val="both"/>
        <w:rPr>
          <w:rFonts w:ascii="Times New Roman" w:hAnsi="Times New Roman" w:cs="Times New Roman"/>
          <w:b/>
          <w:color w:val="000000"/>
          <w:sz w:val="28"/>
          <w:szCs w:val="28"/>
        </w:rPr>
      </w:pPr>
    </w:p>
    <w:p w14:paraId="7C7B738D"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47FB7E2"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173AA3C"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3E9D162"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7FE0543"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35F7763"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432B581" w14:textId="77777777" w:rsidR="00FA7125" w:rsidRDefault="00FA712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D2A2478" w14:textId="5073C3FE"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74C5DA38" w14:textId="77777777" w:rsidR="00FD02E4" w:rsidRPr="00BB6033" w:rsidRDefault="00FD02E4" w:rsidP="00A21532">
      <w:pPr>
        <w:pStyle w:val="a3"/>
        <w:numPr>
          <w:ilvl w:val="0"/>
          <w:numId w:val="71"/>
        </w:numPr>
        <w:spacing w:after="4" w:line="264" w:lineRule="auto"/>
        <w:ind w:right="53"/>
        <w:jc w:val="both"/>
        <w:rPr>
          <w:color w:val="000000"/>
          <w:szCs w:val="28"/>
        </w:rPr>
      </w:pPr>
      <w:r w:rsidRPr="00BB6033">
        <w:rPr>
          <w:szCs w:val="28"/>
        </w:rPr>
        <w:t>Внимательно прочитайте задание.</w:t>
      </w:r>
    </w:p>
    <w:p w14:paraId="6551933F" w14:textId="1CADF251"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365018D1"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058AD04D"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3965C97A" w14:textId="77777777" w:rsidR="00FD02E4" w:rsidRPr="00BB6033" w:rsidRDefault="00FD02E4" w:rsidP="00A21532">
      <w:pPr>
        <w:pStyle w:val="a3"/>
        <w:numPr>
          <w:ilvl w:val="0"/>
          <w:numId w:val="72"/>
        </w:numPr>
        <w:contextualSpacing/>
        <w:rPr>
          <w:szCs w:val="28"/>
        </w:rPr>
      </w:pPr>
      <w:r w:rsidRPr="00BB6033">
        <w:rPr>
          <w:szCs w:val="28"/>
        </w:rPr>
        <w:t>Максимальное время подготовки 25 минут</w:t>
      </w:r>
    </w:p>
    <w:p w14:paraId="10EF2D4F" w14:textId="77777777" w:rsidR="00FD02E4" w:rsidRPr="00BB6033" w:rsidRDefault="00FD02E4" w:rsidP="00A21532">
      <w:pPr>
        <w:pStyle w:val="a3"/>
        <w:numPr>
          <w:ilvl w:val="0"/>
          <w:numId w:val="72"/>
        </w:numPr>
        <w:contextualSpacing/>
        <w:rPr>
          <w:szCs w:val="28"/>
        </w:rPr>
      </w:pPr>
      <w:r w:rsidRPr="00BB6033">
        <w:rPr>
          <w:szCs w:val="28"/>
        </w:rPr>
        <w:t>Максимальное время на устный ответ 10 минут</w:t>
      </w:r>
    </w:p>
    <w:p w14:paraId="42A9D6F6" w14:textId="77777777" w:rsidR="00FD02E4" w:rsidRPr="00BB6033" w:rsidRDefault="00FD02E4" w:rsidP="00A21532">
      <w:pPr>
        <w:pStyle w:val="a3"/>
        <w:numPr>
          <w:ilvl w:val="0"/>
          <w:numId w:val="72"/>
        </w:numPr>
        <w:contextualSpacing/>
        <w:rPr>
          <w:szCs w:val="28"/>
        </w:rPr>
      </w:pPr>
      <w:r w:rsidRPr="00BB6033">
        <w:rPr>
          <w:szCs w:val="28"/>
        </w:rPr>
        <w:t>Максимальное время на выполнение манипуляции 5-7 минут</w:t>
      </w:r>
    </w:p>
    <w:p w14:paraId="55C54C81" w14:textId="77777777" w:rsidR="00B15DF4" w:rsidRDefault="00B15DF4" w:rsidP="00FD02E4">
      <w:pPr>
        <w:spacing w:after="0" w:line="240" w:lineRule="auto"/>
        <w:jc w:val="both"/>
        <w:rPr>
          <w:rFonts w:ascii="Times New Roman" w:hAnsi="Times New Roman"/>
          <w:b/>
          <w:bCs/>
          <w:sz w:val="28"/>
          <w:szCs w:val="28"/>
        </w:rPr>
      </w:pPr>
    </w:p>
    <w:p w14:paraId="732DB653" w14:textId="214570CC"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24. </w:t>
      </w:r>
    </w:p>
    <w:p w14:paraId="43AE3CE1" w14:textId="77777777" w:rsidR="00BB6033" w:rsidRPr="00BB6033" w:rsidRDefault="00BB6033" w:rsidP="00BB6033">
      <w:pPr>
        <w:jc w:val="both"/>
        <w:rPr>
          <w:rFonts w:ascii="Times New Roman" w:hAnsi="Times New Roman"/>
          <w:sz w:val="28"/>
          <w:szCs w:val="28"/>
        </w:rPr>
      </w:pPr>
      <w:r w:rsidRPr="00BB6033">
        <w:rPr>
          <w:rFonts w:ascii="Times New Roman" w:hAnsi="Times New Roman"/>
          <w:sz w:val="28"/>
          <w:szCs w:val="28"/>
        </w:rPr>
        <w:t>Пациентка Дмитриева Роза Петровна 32 лет обратилась на прием в поликлинику с жалобами на отечность и боли в мелких суставах кисти и в коленных суставах,  она рассказала медицинской сестре, что из-за своего заболевания не может ухаживать даже за собой, не говоря уже о детях. Медицинский диагноз - ревматоидный артрит, суставная форма. Пациентка больна в течение 3 лет. Лечится регулярно. Работает бухгалтером. Замужем, имеет 2 детей (4 и 10 лет). При расспросе медицинская сестра также выяснила, что последнее время  она перестала придерживаться диеты, стала употреблять острую, соленую пищу, а из-за этого резко увеличила потребление жидкости.</w:t>
      </w:r>
    </w:p>
    <w:p w14:paraId="0E624E85" w14:textId="77777777" w:rsidR="00BB6033" w:rsidRPr="00BB6033" w:rsidRDefault="00BB6033" w:rsidP="00BB6033">
      <w:pPr>
        <w:jc w:val="both"/>
        <w:rPr>
          <w:rFonts w:ascii="Times New Roman" w:hAnsi="Times New Roman"/>
          <w:sz w:val="28"/>
          <w:szCs w:val="28"/>
        </w:rPr>
      </w:pPr>
      <w:r w:rsidRPr="00BB6033">
        <w:rPr>
          <w:rFonts w:ascii="Times New Roman" w:hAnsi="Times New Roman"/>
          <w:sz w:val="28"/>
          <w:szCs w:val="28"/>
        </w:rPr>
        <w:t>Объективно: t 37,3°С, мелкие суставы обеих кистей и коленные суставы гиперемированы, отечны; при пальпации, при активных и пассивных движениях резко болезненны. ЧСС – 80 ударов в минуту, АД – 120/80 мм рт. ст., ЧДД – 18 в минуту.</w:t>
      </w:r>
    </w:p>
    <w:p w14:paraId="1D25C617" w14:textId="19813675" w:rsidR="00FD02E4" w:rsidRPr="00BB6033" w:rsidRDefault="00FD02E4" w:rsidP="00FD02E4">
      <w:pPr>
        <w:spacing w:after="0" w:line="240" w:lineRule="auto"/>
        <w:jc w:val="both"/>
        <w:rPr>
          <w:rFonts w:ascii="Times New Roman" w:hAnsi="Times New Roman"/>
          <w:b/>
          <w:bCs/>
          <w:sz w:val="28"/>
          <w:szCs w:val="28"/>
        </w:rPr>
      </w:pPr>
      <w:r w:rsidRPr="00BB6033">
        <w:rPr>
          <w:rFonts w:ascii="Times New Roman" w:hAnsi="Times New Roman"/>
          <w:b/>
          <w:bCs/>
          <w:sz w:val="28"/>
          <w:szCs w:val="28"/>
        </w:rPr>
        <w:t>Задание:</w:t>
      </w:r>
    </w:p>
    <w:p w14:paraId="0B19142F" w14:textId="4E609010" w:rsidR="00FD02E4" w:rsidRPr="00BB6033" w:rsidRDefault="00FD02E4" w:rsidP="00FD02E4">
      <w:pPr>
        <w:autoSpaceDE w:val="0"/>
        <w:autoSpaceDN w:val="0"/>
        <w:adjustRightInd w:val="0"/>
        <w:spacing w:after="0"/>
        <w:jc w:val="both"/>
        <w:rPr>
          <w:rFonts w:ascii="Times New Roman" w:hAnsi="Times New Roman" w:cs="Times New Roman"/>
          <w:b/>
          <w:color w:val="000000"/>
          <w:sz w:val="28"/>
          <w:szCs w:val="28"/>
        </w:rPr>
      </w:pPr>
    </w:p>
    <w:p w14:paraId="69839F4F" w14:textId="029D5AC7" w:rsidR="00BB6033" w:rsidRPr="00BB6033" w:rsidRDefault="00BB6033" w:rsidP="00A21532">
      <w:pPr>
        <w:pStyle w:val="a3"/>
        <w:numPr>
          <w:ilvl w:val="0"/>
          <w:numId w:val="73"/>
        </w:numPr>
        <w:autoSpaceDE w:val="0"/>
        <w:autoSpaceDN w:val="0"/>
        <w:adjustRightInd w:val="0"/>
        <w:jc w:val="both"/>
        <w:rPr>
          <w:szCs w:val="28"/>
        </w:rPr>
      </w:pPr>
      <w:r w:rsidRPr="00BB6033">
        <w:rPr>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69B02602" w14:textId="5F4DA085" w:rsidR="00BB6033" w:rsidRPr="00BB6033" w:rsidRDefault="00BB6033" w:rsidP="00A21532">
      <w:pPr>
        <w:pStyle w:val="a3"/>
        <w:numPr>
          <w:ilvl w:val="0"/>
          <w:numId w:val="73"/>
        </w:numPr>
        <w:autoSpaceDE w:val="0"/>
        <w:autoSpaceDN w:val="0"/>
        <w:adjustRightInd w:val="0"/>
        <w:jc w:val="both"/>
        <w:rPr>
          <w:szCs w:val="28"/>
        </w:rPr>
      </w:pPr>
      <w:r w:rsidRPr="00BB6033">
        <w:rPr>
          <w:szCs w:val="28"/>
        </w:rPr>
        <w:t>Проинструктируйте пациентку по определению суточного диуреза, выпишите направление.</w:t>
      </w:r>
    </w:p>
    <w:p w14:paraId="4014047B" w14:textId="0D84D52A" w:rsidR="00BB6033" w:rsidRPr="00BB6033" w:rsidRDefault="00BB6033" w:rsidP="00A21532">
      <w:pPr>
        <w:pStyle w:val="a3"/>
        <w:numPr>
          <w:ilvl w:val="0"/>
          <w:numId w:val="73"/>
        </w:numPr>
        <w:autoSpaceDE w:val="0"/>
        <w:autoSpaceDN w:val="0"/>
        <w:adjustRightInd w:val="0"/>
        <w:jc w:val="both"/>
        <w:rPr>
          <w:szCs w:val="28"/>
        </w:rPr>
      </w:pPr>
      <w:r w:rsidRPr="00BB6033">
        <w:rPr>
          <w:szCs w:val="28"/>
        </w:rPr>
        <w:t>Дайте рекомендации по питанию, составьте меню на 1 день.</w:t>
      </w:r>
    </w:p>
    <w:p w14:paraId="3BF25BEA" w14:textId="5C23238A" w:rsidR="00BB6033" w:rsidRPr="00BB6033" w:rsidRDefault="00BB6033" w:rsidP="00A21532">
      <w:pPr>
        <w:pStyle w:val="a3"/>
        <w:numPr>
          <w:ilvl w:val="0"/>
          <w:numId w:val="73"/>
        </w:numPr>
        <w:autoSpaceDE w:val="0"/>
        <w:autoSpaceDN w:val="0"/>
        <w:adjustRightInd w:val="0"/>
        <w:jc w:val="both"/>
        <w:rPr>
          <w:szCs w:val="28"/>
        </w:rPr>
      </w:pPr>
      <w:r w:rsidRPr="00BB6033">
        <w:rPr>
          <w:szCs w:val="28"/>
        </w:rPr>
        <w:t>Разместите пациента в постели в «положении Фаулера»</w:t>
      </w:r>
      <w:r>
        <w:rPr>
          <w:szCs w:val="28"/>
        </w:rPr>
        <w:t>, расскажите порядок действий</w:t>
      </w:r>
      <w:r w:rsidRPr="00BB6033">
        <w:rPr>
          <w:szCs w:val="28"/>
        </w:rPr>
        <w:t>.</w:t>
      </w:r>
    </w:p>
    <w:p w14:paraId="4CA01180" w14:textId="5A8D21AB" w:rsidR="00BB6033" w:rsidRPr="00BB6033" w:rsidRDefault="00BB6033" w:rsidP="00A21532">
      <w:pPr>
        <w:pStyle w:val="a3"/>
        <w:numPr>
          <w:ilvl w:val="0"/>
          <w:numId w:val="73"/>
        </w:numPr>
        <w:autoSpaceDE w:val="0"/>
        <w:autoSpaceDN w:val="0"/>
        <w:adjustRightInd w:val="0"/>
        <w:jc w:val="both"/>
        <w:rPr>
          <w:szCs w:val="28"/>
        </w:rPr>
      </w:pPr>
      <w:r w:rsidRPr="00BB6033">
        <w:rPr>
          <w:szCs w:val="28"/>
        </w:rPr>
        <w:t>Примените  лекарственный компресс на область коленного сустава</w:t>
      </w:r>
      <w:r>
        <w:rPr>
          <w:szCs w:val="28"/>
        </w:rPr>
        <w:t>, расскажите алгоритм.</w:t>
      </w:r>
    </w:p>
    <w:p w14:paraId="706AF669" w14:textId="77777777" w:rsidR="00BB6033" w:rsidRDefault="00BB6033" w:rsidP="00FD02E4">
      <w:pPr>
        <w:autoSpaceDE w:val="0"/>
        <w:autoSpaceDN w:val="0"/>
        <w:adjustRightInd w:val="0"/>
        <w:spacing w:after="0"/>
        <w:jc w:val="both"/>
        <w:rPr>
          <w:rFonts w:ascii="Times New Roman" w:hAnsi="Times New Roman" w:cs="Times New Roman"/>
          <w:b/>
          <w:color w:val="000000"/>
          <w:sz w:val="28"/>
          <w:szCs w:val="28"/>
        </w:rPr>
      </w:pPr>
    </w:p>
    <w:p w14:paraId="6049260D"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A80275C"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A154C64"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2F8B18B"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472ACC1E"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203F997"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49EE268" w14:textId="77777777" w:rsidR="00BB6033" w:rsidRDefault="00BB6033"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D7550CA" w14:textId="5D8AE5CD"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для обучающихся по выполнению задания: </w:t>
      </w:r>
    </w:p>
    <w:p w14:paraId="18A94D32" w14:textId="77777777" w:rsidR="00FD02E4" w:rsidRPr="004F2E0F" w:rsidRDefault="00FD02E4" w:rsidP="00A21532">
      <w:pPr>
        <w:pStyle w:val="a3"/>
        <w:numPr>
          <w:ilvl w:val="0"/>
          <w:numId w:val="74"/>
        </w:numPr>
        <w:spacing w:after="4" w:line="264" w:lineRule="auto"/>
        <w:ind w:right="53"/>
        <w:jc w:val="both"/>
        <w:rPr>
          <w:color w:val="000000"/>
          <w:szCs w:val="28"/>
        </w:rPr>
      </w:pPr>
      <w:r w:rsidRPr="004F2E0F">
        <w:rPr>
          <w:szCs w:val="28"/>
        </w:rPr>
        <w:t>Внимательно прочитайте задание.</w:t>
      </w:r>
    </w:p>
    <w:p w14:paraId="32033BBA"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411709C4"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2BDE6AB6" w14:textId="77777777" w:rsidR="00FD02E4" w:rsidRPr="004F2E0F" w:rsidRDefault="00FD02E4" w:rsidP="00A21532">
      <w:pPr>
        <w:pStyle w:val="a3"/>
        <w:numPr>
          <w:ilvl w:val="0"/>
          <w:numId w:val="75"/>
        </w:numPr>
        <w:contextualSpacing/>
        <w:rPr>
          <w:szCs w:val="28"/>
        </w:rPr>
      </w:pPr>
      <w:r w:rsidRPr="004F2E0F">
        <w:rPr>
          <w:szCs w:val="28"/>
        </w:rPr>
        <w:t>Максимальное время подготовки 25 минут</w:t>
      </w:r>
    </w:p>
    <w:p w14:paraId="0EB09F0A" w14:textId="77777777" w:rsidR="00FD02E4" w:rsidRPr="004F2E0F" w:rsidRDefault="00FD02E4" w:rsidP="00A21532">
      <w:pPr>
        <w:pStyle w:val="a3"/>
        <w:numPr>
          <w:ilvl w:val="0"/>
          <w:numId w:val="75"/>
        </w:numPr>
        <w:contextualSpacing/>
        <w:rPr>
          <w:szCs w:val="28"/>
        </w:rPr>
      </w:pPr>
      <w:r w:rsidRPr="004F2E0F">
        <w:rPr>
          <w:szCs w:val="28"/>
        </w:rPr>
        <w:t>Максимальное время на устный ответ 10 минут</w:t>
      </w:r>
    </w:p>
    <w:p w14:paraId="28D1EAB9" w14:textId="77777777" w:rsidR="00FD02E4" w:rsidRPr="004F2E0F" w:rsidRDefault="00FD02E4" w:rsidP="00A21532">
      <w:pPr>
        <w:pStyle w:val="a3"/>
        <w:numPr>
          <w:ilvl w:val="0"/>
          <w:numId w:val="75"/>
        </w:numPr>
        <w:contextualSpacing/>
        <w:rPr>
          <w:szCs w:val="28"/>
        </w:rPr>
      </w:pPr>
      <w:r w:rsidRPr="004F2E0F">
        <w:rPr>
          <w:szCs w:val="28"/>
        </w:rPr>
        <w:t>Максимальное время на выполнение манипуляции 5-7 минут</w:t>
      </w:r>
    </w:p>
    <w:p w14:paraId="1A4C32D8" w14:textId="4D2D2750"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694EF24" w14:textId="65FED556"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25. </w:t>
      </w:r>
    </w:p>
    <w:p w14:paraId="4E9BC5F0"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Дежурная медицинская сестра кожно-венерологического диспансера во время вечернего обхода в отделении обнаружила в палате пациента 30 лет, без сознания.</w:t>
      </w:r>
    </w:p>
    <w:p w14:paraId="490555E3"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При осмотре:</w:t>
      </w:r>
    </w:p>
    <w:p w14:paraId="6CBCCD2A"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сознание у пациента отсутствует;</w:t>
      </w:r>
    </w:p>
    <w:p w14:paraId="2217AD16"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кожные покровы бледные;</w:t>
      </w:r>
    </w:p>
    <w:p w14:paraId="0157DCF8"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пульс на периферических и магистральных сосудах (лучевой, сонной) отсутствует;</w:t>
      </w:r>
    </w:p>
    <w:p w14:paraId="22C4BD82"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дыхания нет;</w:t>
      </w:r>
    </w:p>
    <w:p w14:paraId="70A6EC88"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АД не определяется;</w:t>
      </w:r>
    </w:p>
    <w:p w14:paraId="4ECD0D9C" w14:textId="77777777" w:rsidR="004F2E0F" w:rsidRPr="004F2E0F" w:rsidRDefault="004F2E0F" w:rsidP="004F2E0F">
      <w:pPr>
        <w:spacing w:after="0"/>
        <w:jc w:val="both"/>
        <w:rPr>
          <w:rFonts w:ascii="Times New Roman" w:hAnsi="Times New Roman"/>
          <w:sz w:val="28"/>
          <w:szCs w:val="28"/>
        </w:rPr>
      </w:pPr>
      <w:r w:rsidRPr="004F2E0F">
        <w:rPr>
          <w:rFonts w:ascii="Times New Roman" w:hAnsi="Times New Roman"/>
          <w:sz w:val="28"/>
          <w:szCs w:val="28"/>
        </w:rPr>
        <w:t xml:space="preserve">-   зрачки широкие, на свет не реагируют. </w:t>
      </w:r>
    </w:p>
    <w:p w14:paraId="2B9006FE" w14:textId="77777777" w:rsidR="004F2E0F" w:rsidRPr="004F2E0F" w:rsidRDefault="004F2E0F" w:rsidP="004F2E0F">
      <w:pPr>
        <w:pStyle w:val="31"/>
        <w:spacing w:after="0"/>
        <w:rPr>
          <w:sz w:val="28"/>
          <w:szCs w:val="28"/>
        </w:rPr>
      </w:pPr>
      <w:r w:rsidRPr="004F2E0F">
        <w:rPr>
          <w:sz w:val="28"/>
          <w:szCs w:val="28"/>
        </w:rPr>
        <w:t>По имеющимся признакам медицинская сестра определила состояние – клиническая смерть. Она попросила проходящую мимо санитарку вызвать врача, а сама в срочном порядке приступила к проведению простейшей сердечно-легочной реанимации.</w:t>
      </w:r>
    </w:p>
    <w:p w14:paraId="5107D5F0" w14:textId="77777777" w:rsidR="004F2E0F" w:rsidRDefault="004F2E0F" w:rsidP="004F2E0F">
      <w:pPr>
        <w:spacing w:after="0" w:line="240" w:lineRule="auto"/>
        <w:jc w:val="both"/>
        <w:rPr>
          <w:rFonts w:ascii="Times New Roman" w:hAnsi="Times New Roman"/>
          <w:b/>
          <w:bCs/>
          <w:sz w:val="28"/>
          <w:szCs w:val="28"/>
        </w:rPr>
      </w:pPr>
    </w:p>
    <w:p w14:paraId="367C9F96" w14:textId="7D5F6DE5" w:rsidR="00FD02E4" w:rsidRPr="004F2E0F" w:rsidRDefault="00FD02E4" w:rsidP="004F2E0F">
      <w:pPr>
        <w:spacing w:after="0" w:line="240" w:lineRule="auto"/>
        <w:jc w:val="both"/>
        <w:rPr>
          <w:rFonts w:ascii="Times New Roman" w:hAnsi="Times New Roman"/>
          <w:b/>
          <w:bCs/>
          <w:sz w:val="28"/>
          <w:szCs w:val="28"/>
        </w:rPr>
      </w:pPr>
      <w:r w:rsidRPr="004F2E0F">
        <w:rPr>
          <w:rFonts w:ascii="Times New Roman" w:hAnsi="Times New Roman"/>
          <w:b/>
          <w:bCs/>
          <w:sz w:val="28"/>
          <w:szCs w:val="28"/>
        </w:rPr>
        <w:t>Задание:</w:t>
      </w:r>
    </w:p>
    <w:p w14:paraId="3D9D7B7B" w14:textId="4399FD8B" w:rsidR="00FD02E4" w:rsidRPr="004F2E0F" w:rsidRDefault="00FD02E4" w:rsidP="004F2E0F">
      <w:pPr>
        <w:autoSpaceDE w:val="0"/>
        <w:autoSpaceDN w:val="0"/>
        <w:adjustRightInd w:val="0"/>
        <w:spacing w:after="0"/>
        <w:jc w:val="both"/>
        <w:rPr>
          <w:rFonts w:ascii="Times New Roman" w:hAnsi="Times New Roman" w:cs="Times New Roman"/>
          <w:b/>
          <w:color w:val="000000"/>
          <w:sz w:val="28"/>
          <w:szCs w:val="28"/>
        </w:rPr>
      </w:pPr>
    </w:p>
    <w:p w14:paraId="05A098B0" w14:textId="1D8E0152" w:rsidR="004F2E0F" w:rsidRPr="004F2E0F" w:rsidRDefault="004F2E0F" w:rsidP="00A21532">
      <w:pPr>
        <w:pStyle w:val="a3"/>
        <w:numPr>
          <w:ilvl w:val="0"/>
          <w:numId w:val="76"/>
        </w:numPr>
        <w:autoSpaceDE w:val="0"/>
        <w:autoSpaceDN w:val="0"/>
        <w:adjustRightInd w:val="0"/>
        <w:jc w:val="both"/>
        <w:rPr>
          <w:szCs w:val="28"/>
        </w:rPr>
      </w:pPr>
      <w:r w:rsidRPr="004F2E0F">
        <w:rPr>
          <w:szCs w:val="28"/>
        </w:rPr>
        <w:t>Определите проблемы пациента; сформулируйте цели и составьте алгоритм действий медицинской сестры с мотивацией каждого этапа.</w:t>
      </w:r>
    </w:p>
    <w:p w14:paraId="6BD556AA" w14:textId="71A18A58" w:rsidR="004F2E0F" w:rsidRPr="004F2E0F" w:rsidRDefault="004F2E0F" w:rsidP="00A21532">
      <w:pPr>
        <w:pStyle w:val="a3"/>
        <w:numPr>
          <w:ilvl w:val="0"/>
          <w:numId w:val="76"/>
        </w:numPr>
        <w:autoSpaceDE w:val="0"/>
        <w:autoSpaceDN w:val="0"/>
        <w:adjustRightInd w:val="0"/>
        <w:jc w:val="both"/>
        <w:rPr>
          <w:szCs w:val="28"/>
        </w:rPr>
      </w:pPr>
      <w:r>
        <w:rPr>
          <w:szCs w:val="28"/>
        </w:rPr>
        <w:t xml:space="preserve">Перечислите </w:t>
      </w:r>
      <w:r w:rsidRPr="004F2E0F">
        <w:rPr>
          <w:szCs w:val="28"/>
        </w:rPr>
        <w:t xml:space="preserve"> приемы для определения наличия или отсутствия дыхания, сердцебиения, реакции зрачка на свет.</w:t>
      </w:r>
    </w:p>
    <w:p w14:paraId="12CD8B10" w14:textId="2346EC64" w:rsidR="004F2E0F" w:rsidRPr="004F2E0F" w:rsidRDefault="004F2E0F" w:rsidP="00A21532">
      <w:pPr>
        <w:pStyle w:val="a3"/>
        <w:numPr>
          <w:ilvl w:val="0"/>
          <w:numId w:val="76"/>
        </w:numPr>
        <w:autoSpaceDE w:val="0"/>
        <w:autoSpaceDN w:val="0"/>
        <w:adjustRightInd w:val="0"/>
        <w:jc w:val="both"/>
        <w:rPr>
          <w:szCs w:val="28"/>
        </w:rPr>
      </w:pPr>
      <w:r w:rsidRPr="004F2E0F">
        <w:rPr>
          <w:szCs w:val="28"/>
        </w:rPr>
        <w:t>Выпишите направление на биохимический анализ крови.</w:t>
      </w:r>
    </w:p>
    <w:p w14:paraId="72E76F19" w14:textId="5579C3B3" w:rsidR="004F2E0F" w:rsidRPr="004F2E0F" w:rsidRDefault="004F2E0F" w:rsidP="00A21532">
      <w:pPr>
        <w:pStyle w:val="a3"/>
        <w:numPr>
          <w:ilvl w:val="0"/>
          <w:numId w:val="76"/>
        </w:numPr>
        <w:autoSpaceDE w:val="0"/>
        <w:autoSpaceDN w:val="0"/>
        <w:adjustRightInd w:val="0"/>
        <w:jc w:val="both"/>
        <w:rPr>
          <w:szCs w:val="28"/>
        </w:rPr>
      </w:pPr>
      <w:r w:rsidRPr="004F2E0F">
        <w:rPr>
          <w:szCs w:val="28"/>
        </w:rPr>
        <w:t>Проведите  простейшую сердечно-лёгочную реанимацию</w:t>
      </w:r>
      <w:r>
        <w:rPr>
          <w:szCs w:val="28"/>
        </w:rPr>
        <w:t>, расскажите алгоритм</w:t>
      </w:r>
      <w:r w:rsidRPr="004F2E0F">
        <w:rPr>
          <w:szCs w:val="28"/>
        </w:rPr>
        <w:t>.</w:t>
      </w:r>
    </w:p>
    <w:p w14:paraId="52019E8B" w14:textId="10810E40" w:rsidR="004F2E0F" w:rsidRPr="004F2E0F" w:rsidRDefault="004F2E0F" w:rsidP="00A21532">
      <w:pPr>
        <w:pStyle w:val="a3"/>
        <w:numPr>
          <w:ilvl w:val="0"/>
          <w:numId w:val="76"/>
        </w:numPr>
        <w:autoSpaceDE w:val="0"/>
        <w:autoSpaceDN w:val="0"/>
        <w:adjustRightInd w:val="0"/>
        <w:jc w:val="both"/>
        <w:rPr>
          <w:szCs w:val="28"/>
        </w:rPr>
      </w:pPr>
      <w:r w:rsidRPr="004F2E0F">
        <w:rPr>
          <w:szCs w:val="28"/>
        </w:rPr>
        <w:t>Составьте план проведения генеральной уборки палаты.</w:t>
      </w:r>
    </w:p>
    <w:p w14:paraId="420C76FB" w14:textId="77777777" w:rsidR="004F2E0F" w:rsidRDefault="004F2E0F" w:rsidP="00FD02E4">
      <w:pPr>
        <w:autoSpaceDE w:val="0"/>
        <w:autoSpaceDN w:val="0"/>
        <w:adjustRightInd w:val="0"/>
        <w:spacing w:after="0"/>
        <w:jc w:val="both"/>
        <w:rPr>
          <w:rFonts w:ascii="Times New Roman" w:hAnsi="Times New Roman" w:cs="Times New Roman"/>
          <w:b/>
          <w:color w:val="000000"/>
          <w:sz w:val="28"/>
          <w:szCs w:val="28"/>
        </w:rPr>
      </w:pPr>
    </w:p>
    <w:p w14:paraId="63727D31" w14:textId="77777777" w:rsidR="004F2E0F" w:rsidRDefault="004F2E0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0F0E01A" w14:textId="77777777" w:rsidR="004F2E0F" w:rsidRDefault="004F2E0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DA57519" w14:textId="77777777" w:rsidR="004F2E0F" w:rsidRDefault="004F2E0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139573C" w14:textId="77777777" w:rsidR="004F2E0F" w:rsidRDefault="004F2E0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5E815D2" w14:textId="77777777" w:rsidR="004F2E0F" w:rsidRDefault="004F2E0F"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211417C"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1013901" w14:textId="4CB40ADB"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76F49069" w14:textId="77777777" w:rsidR="00FD02E4" w:rsidRPr="00B55CA4" w:rsidRDefault="00FD02E4" w:rsidP="00A21532">
      <w:pPr>
        <w:pStyle w:val="a3"/>
        <w:numPr>
          <w:ilvl w:val="0"/>
          <w:numId w:val="77"/>
        </w:numPr>
        <w:spacing w:after="4" w:line="264" w:lineRule="auto"/>
        <w:ind w:right="53"/>
        <w:jc w:val="both"/>
        <w:rPr>
          <w:color w:val="000000"/>
          <w:szCs w:val="28"/>
        </w:rPr>
      </w:pPr>
      <w:r w:rsidRPr="00B55CA4">
        <w:rPr>
          <w:szCs w:val="28"/>
        </w:rPr>
        <w:t>Внимательно прочитайте задание.</w:t>
      </w:r>
    </w:p>
    <w:p w14:paraId="1F54FD10"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1A7D1E77"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4D0671ED" w14:textId="77777777" w:rsidR="00FD02E4" w:rsidRPr="00B55CA4" w:rsidRDefault="00FD02E4" w:rsidP="00A21532">
      <w:pPr>
        <w:pStyle w:val="a3"/>
        <w:numPr>
          <w:ilvl w:val="0"/>
          <w:numId w:val="78"/>
        </w:numPr>
        <w:contextualSpacing/>
        <w:rPr>
          <w:szCs w:val="28"/>
        </w:rPr>
      </w:pPr>
      <w:r w:rsidRPr="00B55CA4">
        <w:rPr>
          <w:szCs w:val="28"/>
        </w:rPr>
        <w:t>Максимальное время подготовки 25 минут</w:t>
      </w:r>
    </w:p>
    <w:p w14:paraId="0B4D81DE" w14:textId="77777777" w:rsidR="00FD02E4" w:rsidRPr="00B55CA4" w:rsidRDefault="00FD02E4" w:rsidP="00A21532">
      <w:pPr>
        <w:pStyle w:val="a3"/>
        <w:numPr>
          <w:ilvl w:val="0"/>
          <w:numId w:val="78"/>
        </w:numPr>
        <w:contextualSpacing/>
        <w:rPr>
          <w:szCs w:val="28"/>
        </w:rPr>
      </w:pPr>
      <w:r w:rsidRPr="00B55CA4">
        <w:rPr>
          <w:szCs w:val="28"/>
        </w:rPr>
        <w:t>Максимальное время на устный ответ 10 минут</w:t>
      </w:r>
    </w:p>
    <w:p w14:paraId="377BE349" w14:textId="77777777" w:rsidR="00FD02E4" w:rsidRPr="00B55CA4" w:rsidRDefault="00FD02E4" w:rsidP="00A21532">
      <w:pPr>
        <w:pStyle w:val="a3"/>
        <w:numPr>
          <w:ilvl w:val="0"/>
          <w:numId w:val="78"/>
        </w:numPr>
        <w:contextualSpacing/>
        <w:rPr>
          <w:szCs w:val="28"/>
        </w:rPr>
      </w:pPr>
      <w:r w:rsidRPr="00B55CA4">
        <w:rPr>
          <w:szCs w:val="28"/>
        </w:rPr>
        <w:t>Максимальное время на выполнение манипуляции 5-7 минут</w:t>
      </w:r>
    </w:p>
    <w:p w14:paraId="5547B7C0" w14:textId="6602FE4E"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7A03096" w14:textId="1A9869CC"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26. </w:t>
      </w:r>
    </w:p>
    <w:p w14:paraId="544B40D5" w14:textId="77777777" w:rsidR="00B55CA4" w:rsidRPr="00B55CA4" w:rsidRDefault="00B55CA4" w:rsidP="00B55CA4">
      <w:pPr>
        <w:spacing w:after="0"/>
        <w:jc w:val="both"/>
        <w:rPr>
          <w:rFonts w:ascii="Times New Roman" w:hAnsi="Times New Roman"/>
          <w:sz w:val="28"/>
          <w:szCs w:val="28"/>
        </w:rPr>
      </w:pPr>
      <w:r w:rsidRPr="00B55CA4">
        <w:rPr>
          <w:rFonts w:ascii="Times New Roman" w:hAnsi="Times New Roman"/>
          <w:sz w:val="28"/>
          <w:szCs w:val="28"/>
        </w:rPr>
        <w:t>Пациент Дукатов Николай Романович 22 лет, проживающий по адресу г. Подольск, улица Котовского, д. 3, кв. 5, работающий электриком в СОШ № 170 13 октября поступил на стационарное лечение в кожное отделение клиники с диагнозом: чесотка.</w:t>
      </w:r>
    </w:p>
    <w:p w14:paraId="660318B3" w14:textId="77777777" w:rsidR="00B55CA4" w:rsidRPr="00B55CA4" w:rsidRDefault="00B55CA4" w:rsidP="00B55CA4">
      <w:pPr>
        <w:spacing w:after="0"/>
        <w:jc w:val="both"/>
        <w:rPr>
          <w:rFonts w:ascii="Times New Roman" w:hAnsi="Times New Roman"/>
          <w:sz w:val="28"/>
          <w:szCs w:val="28"/>
        </w:rPr>
      </w:pPr>
      <w:r w:rsidRPr="00B55CA4">
        <w:rPr>
          <w:rFonts w:ascii="Times New Roman" w:hAnsi="Times New Roman"/>
          <w:sz w:val="28"/>
          <w:szCs w:val="28"/>
        </w:rPr>
        <w:t>Пациент предъявляет жалобы на зуд, преимущественно на руках и животе, усиливающийся в ночное время, плохой сон.</w:t>
      </w:r>
    </w:p>
    <w:p w14:paraId="1FD76565" w14:textId="77777777" w:rsidR="00B55CA4" w:rsidRPr="00B55CA4" w:rsidRDefault="00B55CA4" w:rsidP="00B55CA4">
      <w:pPr>
        <w:spacing w:after="0"/>
        <w:jc w:val="both"/>
        <w:rPr>
          <w:rFonts w:ascii="Times New Roman" w:hAnsi="Times New Roman"/>
          <w:sz w:val="28"/>
          <w:szCs w:val="28"/>
        </w:rPr>
      </w:pPr>
      <w:r w:rsidRPr="00B55CA4">
        <w:rPr>
          <w:rFonts w:ascii="Times New Roman" w:hAnsi="Times New Roman"/>
          <w:sz w:val="28"/>
          <w:szCs w:val="28"/>
        </w:rPr>
        <w:t>Объективно: сознание ясное, положение в постели активное. На коже живота, боковой поверхности туловища, в межпальцевых складках кистей, сгибательных поверхностях верхних и нижних конечностей имеются везикуло-папулёзные высыпания, чесоточные ходы, экскориации.</w:t>
      </w:r>
    </w:p>
    <w:p w14:paraId="2559896B" w14:textId="77777777" w:rsidR="00B55CA4" w:rsidRPr="00B55CA4" w:rsidRDefault="00B55CA4" w:rsidP="00B55CA4">
      <w:pPr>
        <w:spacing w:after="0"/>
        <w:jc w:val="both"/>
        <w:rPr>
          <w:rFonts w:ascii="Times New Roman" w:hAnsi="Times New Roman"/>
          <w:sz w:val="28"/>
          <w:szCs w:val="28"/>
        </w:rPr>
      </w:pPr>
      <w:r w:rsidRPr="00B55CA4">
        <w:rPr>
          <w:rFonts w:ascii="Times New Roman" w:hAnsi="Times New Roman"/>
          <w:sz w:val="28"/>
          <w:szCs w:val="28"/>
        </w:rPr>
        <w:t>Ps., АД, дыхание в пределах возрастной нормы, живот мягкий, безболезненный, физиологические отправления в норме.</w:t>
      </w:r>
    </w:p>
    <w:p w14:paraId="76F98A69" w14:textId="77777777" w:rsidR="00B55CA4" w:rsidRPr="00B55CA4" w:rsidRDefault="00B55CA4" w:rsidP="00B55CA4">
      <w:pPr>
        <w:spacing w:after="0"/>
        <w:jc w:val="both"/>
        <w:rPr>
          <w:rFonts w:ascii="Times New Roman" w:hAnsi="Times New Roman"/>
          <w:sz w:val="28"/>
          <w:szCs w:val="28"/>
        </w:rPr>
      </w:pPr>
      <w:r w:rsidRPr="00B55CA4">
        <w:rPr>
          <w:rFonts w:ascii="Times New Roman" w:hAnsi="Times New Roman"/>
          <w:sz w:val="28"/>
          <w:szCs w:val="28"/>
        </w:rPr>
        <w:t>Пациенту назначено: лечение 20% эмульсией бензилбензоата.</w:t>
      </w:r>
    </w:p>
    <w:p w14:paraId="78232A22" w14:textId="77777777" w:rsidR="00FD02E4" w:rsidRPr="00B55CA4" w:rsidRDefault="00FD02E4" w:rsidP="00B55CA4">
      <w:pPr>
        <w:spacing w:after="0" w:line="240" w:lineRule="auto"/>
        <w:jc w:val="both"/>
        <w:rPr>
          <w:rFonts w:ascii="Times New Roman" w:hAnsi="Times New Roman"/>
          <w:b/>
          <w:bCs/>
          <w:sz w:val="28"/>
          <w:szCs w:val="28"/>
        </w:rPr>
      </w:pPr>
      <w:r w:rsidRPr="00B55CA4">
        <w:rPr>
          <w:rFonts w:ascii="Times New Roman" w:hAnsi="Times New Roman"/>
          <w:b/>
          <w:bCs/>
          <w:sz w:val="28"/>
          <w:szCs w:val="28"/>
        </w:rPr>
        <w:t>Задание:</w:t>
      </w:r>
    </w:p>
    <w:p w14:paraId="51E8DD99" w14:textId="77777777" w:rsidR="00B55CA4" w:rsidRPr="00B55CA4" w:rsidRDefault="00B55CA4" w:rsidP="00B55CA4">
      <w:pPr>
        <w:spacing w:after="0" w:line="264" w:lineRule="auto"/>
        <w:ind w:left="-5" w:right="53" w:hanging="10"/>
        <w:jc w:val="both"/>
        <w:rPr>
          <w:rFonts w:ascii="Times New Roman" w:eastAsia="Times New Roman" w:hAnsi="Times New Roman" w:cs="Times New Roman"/>
          <w:b/>
          <w:color w:val="000000"/>
          <w:sz w:val="28"/>
          <w:szCs w:val="28"/>
          <w:lang w:eastAsia="ru-RU"/>
        </w:rPr>
      </w:pPr>
    </w:p>
    <w:p w14:paraId="64FDECE5" w14:textId="79D72931" w:rsidR="00B55CA4" w:rsidRPr="00B55CA4" w:rsidRDefault="00B55CA4" w:rsidP="00A21532">
      <w:pPr>
        <w:pStyle w:val="a3"/>
        <w:numPr>
          <w:ilvl w:val="0"/>
          <w:numId w:val="79"/>
        </w:numPr>
        <w:spacing w:line="264" w:lineRule="auto"/>
        <w:ind w:right="53"/>
        <w:jc w:val="both"/>
        <w:rPr>
          <w:szCs w:val="28"/>
        </w:rPr>
      </w:pPr>
      <w:r w:rsidRPr="00B55CA4">
        <w:rPr>
          <w:szCs w:val="28"/>
        </w:rPr>
        <w:t>Определите проблемы пациента; сформулируйте цели и составьте алгоритм действий медицинской сестры с мотивацией каждого этапа.</w:t>
      </w:r>
    </w:p>
    <w:p w14:paraId="4E542CBE" w14:textId="083789D9" w:rsidR="00B55CA4" w:rsidRPr="00B55CA4" w:rsidRDefault="00B55CA4" w:rsidP="00A21532">
      <w:pPr>
        <w:pStyle w:val="a3"/>
        <w:numPr>
          <w:ilvl w:val="0"/>
          <w:numId w:val="79"/>
        </w:numPr>
        <w:spacing w:line="264" w:lineRule="auto"/>
        <w:ind w:right="53"/>
        <w:jc w:val="both"/>
        <w:rPr>
          <w:szCs w:val="28"/>
        </w:rPr>
      </w:pPr>
      <w:r w:rsidRPr="00B55CA4">
        <w:rPr>
          <w:szCs w:val="28"/>
        </w:rPr>
        <w:t>Составьте тезисный план беседы с пациентом о профилактике чесотки.</w:t>
      </w:r>
    </w:p>
    <w:p w14:paraId="55B00E77" w14:textId="3C0A0A8D" w:rsidR="00B55CA4" w:rsidRPr="00B55CA4" w:rsidRDefault="00B55CA4" w:rsidP="00A21532">
      <w:pPr>
        <w:pStyle w:val="a3"/>
        <w:numPr>
          <w:ilvl w:val="0"/>
          <w:numId w:val="79"/>
        </w:numPr>
        <w:spacing w:line="264" w:lineRule="auto"/>
        <w:ind w:right="53"/>
        <w:jc w:val="both"/>
        <w:rPr>
          <w:szCs w:val="28"/>
        </w:rPr>
      </w:pPr>
      <w:r w:rsidRPr="00B55CA4">
        <w:rPr>
          <w:szCs w:val="28"/>
        </w:rPr>
        <w:t>Оформите экстренное извещение при инфекционном заболевании.</w:t>
      </w:r>
    </w:p>
    <w:p w14:paraId="6843A8E6" w14:textId="24482FC0" w:rsidR="00B55CA4" w:rsidRPr="00B55CA4" w:rsidRDefault="00B55CA4" w:rsidP="00A21532">
      <w:pPr>
        <w:pStyle w:val="a3"/>
        <w:numPr>
          <w:ilvl w:val="0"/>
          <w:numId w:val="79"/>
        </w:numPr>
        <w:spacing w:line="264" w:lineRule="auto"/>
        <w:ind w:right="53"/>
        <w:jc w:val="both"/>
        <w:rPr>
          <w:szCs w:val="28"/>
        </w:rPr>
      </w:pPr>
      <w:r w:rsidRPr="00B55CA4">
        <w:rPr>
          <w:szCs w:val="28"/>
        </w:rPr>
        <w:t>Составьте алгоритм действий медицинской сестры при обработке 20% эмульсией бензилбензоата.</w:t>
      </w:r>
    </w:p>
    <w:p w14:paraId="005C8FFA" w14:textId="3A0EF297" w:rsidR="00B55CA4" w:rsidRPr="00B55CA4" w:rsidRDefault="00B55CA4" w:rsidP="00A21532">
      <w:pPr>
        <w:pStyle w:val="a3"/>
        <w:numPr>
          <w:ilvl w:val="0"/>
          <w:numId w:val="79"/>
        </w:numPr>
        <w:spacing w:line="264" w:lineRule="auto"/>
        <w:ind w:right="53"/>
        <w:jc w:val="both"/>
        <w:rPr>
          <w:szCs w:val="28"/>
        </w:rPr>
      </w:pPr>
      <w:r w:rsidRPr="00B55CA4">
        <w:rPr>
          <w:szCs w:val="28"/>
        </w:rPr>
        <w:t>Нанесите эмульсию на кожу пациента</w:t>
      </w:r>
      <w:r>
        <w:rPr>
          <w:szCs w:val="28"/>
        </w:rPr>
        <w:t>, расскажите алгоритм.</w:t>
      </w:r>
    </w:p>
    <w:p w14:paraId="3624EA73" w14:textId="77777777" w:rsidR="00B55CA4" w:rsidRPr="00B55CA4" w:rsidRDefault="00B55CA4" w:rsidP="00B55CA4">
      <w:pPr>
        <w:spacing w:after="0" w:line="264" w:lineRule="auto"/>
        <w:ind w:left="-5" w:right="53" w:hanging="10"/>
        <w:jc w:val="both"/>
        <w:rPr>
          <w:rFonts w:ascii="Times New Roman" w:eastAsia="Times New Roman" w:hAnsi="Times New Roman" w:cs="Times New Roman"/>
          <w:b/>
          <w:color w:val="000000"/>
          <w:sz w:val="28"/>
          <w:szCs w:val="28"/>
          <w:lang w:eastAsia="ru-RU"/>
        </w:rPr>
      </w:pPr>
    </w:p>
    <w:p w14:paraId="55F883DD"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752E34C"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D4DEB26"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50C2FB82"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3879535"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5B2F2A8"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6E8E940"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F70FB90"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EB94C2F" w14:textId="77777777" w:rsidR="00B55CA4" w:rsidRDefault="00B55CA4"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598110A" w14:textId="1C6F8E78"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65D29B4D" w14:textId="77777777" w:rsidR="00FD02E4" w:rsidRPr="00EC5F95" w:rsidRDefault="00FD02E4" w:rsidP="00A21532">
      <w:pPr>
        <w:pStyle w:val="a3"/>
        <w:numPr>
          <w:ilvl w:val="0"/>
          <w:numId w:val="80"/>
        </w:numPr>
        <w:spacing w:after="4" w:line="264" w:lineRule="auto"/>
        <w:ind w:right="53"/>
        <w:jc w:val="both"/>
        <w:rPr>
          <w:color w:val="000000"/>
          <w:szCs w:val="28"/>
        </w:rPr>
      </w:pPr>
      <w:r w:rsidRPr="00EC5F95">
        <w:rPr>
          <w:szCs w:val="28"/>
        </w:rPr>
        <w:t>Внимательно прочитайте задание.</w:t>
      </w:r>
    </w:p>
    <w:p w14:paraId="5B9CBDC0"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2728545B"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5138E639" w14:textId="77777777" w:rsidR="00FD02E4" w:rsidRPr="00EC5F95" w:rsidRDefault="00FD02E4" w:rsidP="00A21532">
      <w:pPr>
        <w:pStyle w:val="a3"/>
        <w:numPr>
          <w:ilvl w:val="0"/>
          <w:numId w:val="81"/>
        </w:numPr>
        <w:contextualSpacing/>
        <w:rPr>
          <w:szCs w:val="28"/>
        </w:rPr>
      </w:pPr>
      <w:r w:rsidRPr="00EC5F95">
        <w:rPr>
          <w:szCs w:val="28"/>
        </w:rPr>
        <w:t>Максимальное время подготовки 25 минут</w:t>
      </w:r>
    </w:p>
    <w:p w14:paraId="0EE4F745" w14:textId="77777777" w:rsidR="00FD02E4" w:rsidRPr="00EC5F95" w:rsidRDefault="00FD02E4" w:rsidP="00A21532">
      <w:pPr>
        <w:pStyle w:val="a3"/>
        <w:numPr>
          <w:ilvl w:val="0"/>
          <w:numId w:val="81"/>
        </w:numPr>
        <w:contextualSpacing/>
        <w:rPr>
          <w:szCs w:val="28"/>
        </w:rPr>
      </w:pPr>
      <w:r w:rsidRPr="00EC5F95">
        <w:rPr>
          <w:szCs w:val="28"/>
        </w:rPr>
        <w:t>Максимальное время на устный ответ 10 минут</w:t>
      </w:r>
    </w:p>
    <w:p w14:paraId="00EECE63" w14:textId="77777777" w:rsidR="00FD02E4" w:rsidRPr="00EC5F95" w:rsidRDefault="00FD02E4" w:rsidP="00A21532">
      <w:pPr>
        <w:pStyle w:val="a3"/>
        <w:numPr>
          <w:ilvl w:val="0"/>
          <w:numId w:val="81"/>
        </w:numPr>
        <w:contextualSpacing/>
        <w:rPr>
          <w:szCs w:val="28"/>
        </w:rPr>
      </w:pPr>
      <w:r w:rsidRPr="00EC5F95">
        <w:rPr>
          <w:szCs w:val="28"/>
        </w:rPr>
        <w:t>Максимальное время на выполнение манипуляции 5-7 минут</w:t>
      </w:r>
    </w:p>
    <w:p w14:paraId="2900B198" w14:textId="78143F6D"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0B5EA961" w14:textId="6BBD38F4"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27. </w:t>
      </w:r>
    </w:p>
    <w:p w14:paraId="139A7893" w14:textId="77777777" w:rsidR="00EC5F95" w:rsidRPr="00EC5F95" w:rsidRDefault="00EC5F95" w:rsidP="00EC5F95">
      <w:pPr>
        <w:spacing w:after="0"/>
        <w:jc w:val="both"/>
        <w:rPr>
          <w:rFonts w:ascii="Times New Roman" w:hAnsi="Times New Roman"/>
          <w:sz w:val="28"/>
          <w:szCs w:val="28"/>
        </w:rPr>
      </w:pPr>
      <w:r w:rsidRPr="00EC5F95">
        <w:rPr>
          <w:rFonts w:ascii="Times New Roman" w:hAnsi="Times New Roman"/>
          <w:sz w:val="28"/>
          <w:szCs w:val="28"/>
        </w:rPr>
        <w:t>Пациент Сыркин Петр Яковлевич , 38 лет, проживающий по адресу г. Псков, улица Мира, д. 300, кв. 57, работающий  переборщиком овощей на овощной базе 14 июля  2012 года в 15.00 поступил в инфекционную больницу с диагнозом: острая дизентерия, средней тяжести. При сестринском обследовании медицинская сестра получила следующую информацию: жалобы на схваткообразные боли в животе, учащенный жидкий стул со слизью (выделения скудные, частота стула 9 раз), повышение температуры, слабость. Считает себя больным в течение одного дня. За 5 дней до заболевания ел немытые фрукты. В контакт вступает хорошо, боится заразить свою семью.</w:t>
      </w:r>
    </w:p>
    <w:p w14:paraId="2810652A" w14:textId="77777777" w:rsidR="00EC5F95" w:rsidRPr="00EC5F95" w:rsidRDefault="00EC5F95" w:rsidP="00EC5F95">
      <w:pPr>
        <w:spacing w:after="0"/>
        <w:jc w:val="both"/>
        <w:rPr>
          <w:rFonts w:ascii="Times New Roman" w:hAnsi="Times New Roman"/>
          <w:sz w:val="28"/>
          <w:szCs w:val="28"/>
        </w:rPr>
      </w:pPr>
      <w:r w:rsidRPr="00EC5F95">
        <w:rPr>
          <w:rFonts w:ascii="Times New Roman" w:hAnsi="Times New Roman"/>
          <w:sz w:val="28"/>
          <w:szCs w:val="28"/>
        </w:rPr>
        <w:t>Объективно: температура 37,8°С, ЧДД 17 в минуту, пульс 80 ударов в минуту, АД 120/80 мм рт. ст. Сознание ясное, положение в постели активное. Кожные покровы чистые, влажные, горячие на ощупь нормальной окраски. Язык сухой, обложен белым налетом. Живот правильной формы, участвует в акте дыхания, мягкий, болезненный в левой подвздошной области. Стул: неоформленный слизистый. Диурез в норме.</w:t>
      </w:r>
    </w:p>
    <w:p w14:paraId="010A4AA3" w14:textId="77777777" w:rsidR="00FD02E4" w:rsidRPr="00EC5F95" w:rsidRDefault="00FD02E4" w:rsidP="00EC5F95">
      <w:pPr>
        <w:spacing w:after="0" w:line="240" w:lineRule="auto"/>
        <w:jc w:val="both"/>
        <w:rPr>
          <w:rFonts w:ascii="Times New Roman" w:hAnsi="Times New Roman"/>
          <w:b/>
          <w:bCs/>
          <w:sz w:val="28"/>
          <w:szCs w:val="28"/>
        </w:rPr>
      </w:pPr>
      <w:r w:rsidRPr="00EC5F95">
        <w:rPr>
          <w:rFonts w:ascii="Times New Roman" w:hAnsi="Times New Roman"/>
          <w:b/>
          <w:bCs/>
          <w:sz w:val="28"/>
          <w:szCs w:val="28"/>
        </w:rPr>
        <w:t>Задание:</w:t>
      </w:r>
    </w:p>
    <w:p w14:paraId="24BBD0BC" w14:textId="566881D0" w:rsidR="00FD02E4" w:rsidRPr="00EC5F95" w:rsidRDefault="00FD02E4" w:rsidP="00EC5F95">
      <w:pPr>
        <w:autoSpaceDE w:val="0"/>
        <w:autoSpaceDN w:val="0"/>
        <w:adjustRightInd w:val="0"/>
        <w:spacing w:after="0"/>
        <w:jc w:val="both"/>
        <w:rPr>
          <w:rFonts w:ascii="Times New Roman" w:hAnsi="Times New Roman" w:cs="Times New Roman"/>
          <w:b/>
          <w:color w:val="000000"/>
          <w:sz w:val="28"/>
          <w:szCs w:val="28"/>
        </w:rPr>
      </w:pPr>
    </w:p>
    <w:p w14:paraId="0248FA4F" w14:textId="35B349AF" w:rsidR="00EC5F95" w:rsidRPr="00EC5F95" w:rsidRDefault="00EC5F95" w:rsidP="00A21532">
      <w:pPr>
        <w:pStyle w:val="a3"/>
        <w:numPr>
          <w:ilvl w:val="0"/>
          <w:numId w:val="82"/>
        </w:numPr>
        <w:autoSpaceDE w:val="0"/>
        <w:autoSpaceDN w:val="0"/>
        <w:adjustRightInd w:val="0"/>
        <w:jc w:val="both"/>
        <w:rPr>
          <w:szCs w:val="28"/>
        </w:rPr>
      </w:pPr>
      <w:r w:rsidRPr="00EC5F95">
        <w:rPr>
          <w:szCs w:val="28"/>
        </w:rPr>
        <w:t>Определите проблемы пациента; сформулируйте цели и составьте алгоритм действий медицинской сестры с мотивацией каждого этапа.</w:t>
      </w:r>
    </w:p>
    <w:p w14:paraId="3A1E84DC" w14:textId="59B8EB14" w:rsidR="00EC5F95" w:rsidRPr="00EC5F95" w:rsidRDefault="00EC5F95" w:rsidP="00A21532">
      <w:pPr>
        <w:pStyle w:val="a3"/>
        <w:numPr>
          <w:ilvl w:val="0"/>
          <w:numId w:val="82"/>
        </w:numPr>
        <w:autoSpaceDE w:val="0"/>
        <w:autoSpaceDN w:val="0"/>
        <w:adjustRightInd w:val="0"/>
        <w:jc w:val="both"/>
        <w:rPr>
          <w:szCs w:val="28"/>
        </w:rPr>
      </w:pPr>
      <w:r w:rsidRPr="00EC5F95">
        <w:rPr>
          <w:szCs w:val="28"/>
        </w:rPr>
        <w:t xml:space="preserve">Обучите пациента, правилам </w:t>
      </w:r>
      <w:r w:rsidR="00977772" w:rsidRPr="00EC5F95">
        <w:rPr>
          <w:szCs w:val="28"/>
        </w:rPr>
        <w:t>подготовки к</w:t>
      </w:r>
      <w:r w:rsidRPr="00EC5F95">
        <w:rPr>
          <w:szCs w:val="28"/>
        </w:rPr>
        <w:t xml:space="preserve"> ректороманоскопии.</w:t>
      </w:r>
    </w:p>
    <w:p w14:paraId="2084385B" w14:textId="2A0857A4" w:rsidR="00EC5F95" w:rsidRPr="00EC5F95" w:rsidRDefault="00EC5F95" w:rsidP="00A21532">
      <w:pPr>
        <w:pStyle w:val="a3"/>
        <w:numPr>
          <w:ilvl w:val="0"/>
          <w:numId w:val="82"/>
        </w:numPr>
        <w:autoSpaceDE w:val="0"/>
        <w:autoSpaceDN w:val="0"/>
        <w:adjustRightInd w:val="0"/>
        <w:jc w:val="both"/>
        <w:rPr>
          <w:szCs w:val="28"/>
        </w:rPr>
      </w:pPr>
      <w:r w:rsidRPr="00EC5F95">
        <w:rPr>
          <w:szCs w:val="28"/>
        </w:rPr>
        <w:t>Оформите экстренное извещение при инфекционном заболевании.</w:t>
      </w:r>
    </w:p>
    <w:p w14:paraId="1D17008D" w14:textId="7C701202" w:rsidR="00EC5F95" w:rsidRPr="00EC5F95" w:rsidRDefault="00EC5F95" w:rsidP="00A21532">
      <w:pPr>
        <w:pStyle w:val="a3"/>
        <w:numPr>
          <w:ilvl w:val="0"/>
          <w:numId w:val="82"/>
        </w:numPr>
        <w:autoSpaceDE w:val="0"/>
        <w:autoSpaceDN w:val="0"/>
        <w:adjustRightInd w:val="0"/>
        <w:jc w:val="both"/>
        <w:rPr>
          <w:szCs w:val="28"/>
        </w:rPr>
      </w:pPr>
      <w:r>
        <w:rPr>
          <w:szCs w:val="28"/>
        </w:rPr>
        <w:t>Расскажите алгоритм техники</w:t>
      </w:r>
      <w:r w:rsidRPr="00EC5F95">
        <w:rPr>
          <w:szCs w:val="28"/>
        </w:rPr>
        <w:t xml:space="preserve"> забора  кала на бактериологическое  исследование из прямой кишки.</w:t>
      </w:r>
    </w:p>
    <w:p w14:paraId="32501FE9" w14:textId="33031391" w:rsidR="00EC5F95" w:rsidRPr="00EC5F95" w:rsidRDefault="00EC5F95" w:rsidP="00A21532">
      <w:pPr>
        <w:pStyle w:val="a3"/>
        <w:numPr>
          <w:ilvl w:val="0"/>
          <w:numId w:val="82"/>
        </w:numPr>
        <w:autoSpaceDE w:val="0"/>
        <w:autoSpaceDN w:val="0"/>
        <w:adjustRightInd w:val="0"/>
        <w:jc w:val="both"/>
        <w:rPr>
          <w:szCs w:val="28"/>
        </w:rPr>
      </w:pPr>
      <w:r w:rsidRPr="00EC5F95">
        <w:rPr>
          <w:szCs w:val="28"/>
        </w:rPr>
        <w:t>Расскажите об утилизации выделений больного.</w:t>
      </w:r>
    </w:p>
    <w:p w14:paraId="1812754C" w14:textId="77777777" w:rsidR="00EC5F95" w:rsidRPr="00EC5F95" w:rsidRDefault="00EC5F95" w:rsidP="00EC5F95">
      <w:pPr>
        <w:autoSpaceDE w:val="0"/>
        <w:autoSpaceDN w:val="0"/>
        <w:adjustRightInd w:val="0"/>
        <w:spacing w:after="0"/>
        <w:jc w:val="both"/>
        <w:rPr>
          <w:rFonts w:ascii="Times New Roman" w:hAnsi="Times New Roman" w:cs="Times New Roman"/>
          <w:b/>
          <w:color w:val="000000"/>
          <w:sz w:val="28"/>
          <w:szCs w:val="28"/>
        </w:rPr>
      </w:pPr>
    </w:p>
    <w:p w14:paraId="2DD1A9DB"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CEDC56D"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36E15E9"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E00C29A"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389B19F"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5B185D9" w14:textId="77777777" w:rsidR="00EC5F95" w:rsidRDefault="00EC5F95"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8A97F1C" w14:textId="77777777" w:rsidR="00977772" w:rsidRDefault="00977772"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F017C2D" w14:textId="261F4512"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47058D2F" w14:textId="77777777" w:rsidR="00FD02E4" w:rsidRPr="00977772" w:rsidRDefault="00FD02E4" w:rsidP="00A21532">
      <w:pPr>
        <w:pStyle w:val="a3"/>
        <w:numPr>
          <w:ilvl w:val="0"/>
          <w:numId w:val="83"/>
        </w:numPr>
        <w:spacing w:after="4" w:line="264" w:lineRule="auto"/>
        <w:ind w:right="53"/>
        <w:jc w:val="both"/>
        <w:rPr>
          <w:color w:val="000000"/>
          <w:szCs w:val="28"/>
        </w:rPr>
      </w:pPr>
      <w:r w:rsidRPr="00977772">
        <w:rPr>
          <w:szCs w:val="28"/>
        </w:rPr>
        <w:t>Внимательно прочитайте задание.</w:t>
      </w:r>
    </w:p>
    <w:p w14:paraId="3B061ED0"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74D8EA20"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409AC24A" w14:textId="77777777" w:rsidR="00FD02E4" w:rsidRPr="00977772" w:rsidRDefault="00FD02E4" w:rsidP="00A21532">
      <w:pPr>
        <w:pStyle w:val="a3"/>
        <w:numPr>
          <w:ilvl w:val="0"/>
          <w:numId w:val="84"/>
        </w:numPr>
        <w:contextualSpacing/>
        <w:rPr>
          <w:szCs w:val="28"/>
        </w:rPr>
      </w:pPr>
      <w:r w:rsidRPr="00977772">
        <w:rPr>
          <w:szCs w:val="28"/>
        </w:rPr>
        <w:t>Максимальное время подготовки 25 минут</w:t>
      </w:r>
    </w:p>
    <w:p w14:paraId="0C1C63AF" w14:textId="77777777" w:rsidR="00FD02E4" w:rsidRPr="00977772" w:rsidRDefault="00FD02E4" w:rsidP="00A21532">
      <w:pPr>
        <w:pStyle w:val="a3"/>
        <w:numPr>
          <w:ilvl w:val="0"/>
          <w:numId w:val="84"/>
        </w:numPr>
        <w:contextualSpacing/>
        <w:rPr>
          <w:szCs w:val="28"/>
        </w:rPr>
      </w:pPr>
      <w:r w:rsidRPr="00977772">
        <w:rPr>
          <w:szCs w:val="28"/>
        </w:rPr>
        <w:t>Максимальное время на устный ответ 10 минут</w:t>
      </w:r>
    </w:p>
    <w:p w14:paraId="3828D909" w14:textId="77777777" w:rsidR="00FD02E4" w:rsidRPr="00977772" w:rsidRDefault="00FD02E4" w:rsidP="00A21532">
      <w:pPr>
        <w:pStyle w:val="a3"/>
        <w:numPr>
          <w:ilvl w:val="0"/>
          <w:numId w:val="84"/>
        </w:numPr>
        <w:contextualSpacing/>
        <w:rPr>
          <w:szCs w:val="28"/>
        </w:rPr>
      </w:pPr>
      <w:r w:rsidRPr="00977772">
        <w:rPr>
          <w:szCs w:val="28"/>
        </w:rPr>
        <w:t>Максимальное время на выполнение манипуляции 5-7 минут</w:t>
      </w:r>
    </w:p>
    <w:p w14:paraId="61A3289C" w14:textId="02DE0F22"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57A33D55" w14:textId="6D8168CD"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28. </w:t>
      </w:r>
    </w:p>
    <w:p w14:paraId="7B77B890" w14:textId="77777777" w:rsidR="00977772" w:rsidRPr="00977772" w:rsidRDefault="00977772" w:rsidP="00977772">
      <w:pPr>
        <w:spacing w:after="0"/>
        <w:ind w:left="-15"/>
        <w:jc w:val="both"/>
        <w:rPr>
          <w:rFonts w:ascii="Times New Roman" w:hAnsi="Times New Roman" w:cs="Times New Roman"/>
          <w:sz w:val="28"/>
          <w:szCs w:val="28"/>
        </w:rPr>
      </w:pPr>
      <w:r w:rsidRPr="00977772">
        <w:rPr>
          <w:rFonts w:ascii="Times New Roman" w:hAnsi="Times New Roman" w:cs="Times New Roman"/>
          <w:sz w:val="28"/>
          <w:szCs w:val="28"/>
        </w:rPr>
        <w:t>На прием к участковому педиатру обратилась мать с ребенком 4-х лет. Полькина Екатерина Валерьевна посещает детский сад № 17 «Незабудка». Семья проживает в частном доме по адресу г. Красноярск, улица Березина 100, квартира 2.</w:t>
      </w:r>
    </w:p>
    <w:p w14:paraId="3AF068EB" w14:textId="77777777" w:rsidR="00977772" w:rsidRPr="00977772" w:rsidRDefault="00977772" w:rsidP="00977772">
      <w:pPr>
        <w:spacing w:after="0"/>
        <w:ind w:left="-15"/>
        <w:jc w:val="both"/>
        <w:rPr>
          <w:rFonts w:ascii="Times New Roman" w:hAnsi="Times New Roman" w:cs="Times New Roman"/>
          <w:sz w:val="28"/>
          <w:szCs w:val="28"/>
        </w:rPr>
      </w:pPr>
      <w:r w:rsidRPr="00977772">
        <w:rPr>
          <w:rFonts w:ascii="Times New Roman" w:hAnsi="Times New Roman" w:cs="Times New Roman"/>
          <w:sz w:val="28"/>
          <w:szCs w:val="28"/>
        </w:rPr>
        <w:t>Ребенок часто гуляет во дворе, играет с собакой, руки моет самостоятельно без контроля со стороны матери. Мама рассказала, что ребенок постоянно грызет ногти.</w:t>
      </w:r>
    </w:p>
    <w:p w14:paraId="33F5DBE9" w14:textId="77777777" w:rsidR="00977772" w:rsidRPr="00977772" w:rsidRDefault="00977772" w:rsidP="00977772">
      <w:pPr>
        <w:spacing w:after="0"/>
        <w:ind w:left="-15"/>
        <w:jc w:val="both"/>
        <w:rPr>
          <w:rFonts w:ascii="Times New Roman" w:hAnsi="Times New Roman" w:cs="Times New Roman"/>
          <w:sz w:val="28"/>
          <w:szCs w:val="28"/>
        </w:rPr>
      </w:pPr>
      <w:r w:rsidRPr="00977772">
        <w:rPr>
          <w:rFonts w:ascii="Times New Roman" w:hAnsi="Times New Roman" w:cs="Times New Roman"/>
          <w:sz w:val="28"/>
          <w:szCs w:val="28"/>
        </w:rPr>
        <w:t>После осмотра был выставлен диагноз: энтеробиоз.</w:t>
      </w:r>
    </w:p>
    <w:p w14:paraId="7A0239A1" w14:textId="77777777" w:rsidR="00977772" w:rsidRPr="00977772" w:rsidRDefault="00977772" w:rsidP="00977772">
      <w:pPr>
        <w:spacing w:after="0"/>
        <w:ind w:left="-15"/>
        <w:jc w:val="both"/>
        <w:rPr>
          <w:rFonts w:ascii="Times New Roman" w:hAnsi="Times New Roman" w:cs="Times New Roman"/>
          <w:sz w:val="28"/>
          <w:szCs w:val="28"/>
        </w:rPr>
      </w:pPr>
      <w:r w:rsidRPr="00977772">
        <w:rPr>
          <w:rFonts w:ascii="Times New Roman" w:hAnsi="Times New Roman" w:cs="Times New Roman"/>
          <w:sz w:val="28"/>
          <w:szCs w:val="28"/>
        </w:rPr>
        <w:t>Ребенок жалуется на зуд в перианальной области, боли в животе, снижение аппетита, тошноту, нарушение сна, со слов матери отмечается также ночное недержание мочи. Девочка со слов матери девочка стала капризной, раздражительной. Заболела около 2-х недель назад.</w:t>
      </w:r>
    </w:p>
    <w:p w14:paraId="4269DA56" w14:textId="77777777" w:rsidR="00977772" w:rsidRPr="00977772" w:rsidRDefault="00977772" w:rsidP="00977772">
      <w:pPr>
        <w:spacing w:after="0"/>
        <w:ind w:left="-15"/>
        <w:jc w:val="both"/>
        <w:rPr>
          <w:rFonts w:ascii="Times New Roman" w:hAnsi="Times New Roman" w:cs="Times New Roman"/>
          <w:sz w:val="28"/>
          <w:szCs w:val="28"/>
        </w:rPr>
      </w:pPr>
      <w:r w:rsidRPr="00977772">
        <w:rPr>
          <w:rFonts w:ascii="Times New Roman" w:hAnsi="Times New Roman" w:cs="Times New Roman"/>
          <w:sz w:val="28"/>
          <w:szCs w:val="28"/>
        </w:rPr>
        <w:t>Объективно: девочка активная, кожные покровы бледные, живот мягкий, слегка болезненный при пальпации вокруг пупка, вокруг ануса следы расчесов.</w:t>
      </w:r>
    </w:p>
    <w:p w14:paraId="508AA03A" w14:textId="77777777" w:rsidR="00FD02E4" w:rsidRPr="00977772" w:rsidRDefault="00FD02E4" w:rsidP="00977772">
      <w:pPr>
        <w:spacing w:after="0"/>
        <w:ind w:left="-15"/>
        <w:jc w:val="both"/>
        <w:rPr>
          <w:rFonts w:ascii="Times New Roman" w:hAnsi="Times New Roman" w:cs="Times New Roman"/>
          <w:b/>
          <w:bCs/>
          <w:sz w:val="28"/>
          <w:szCs w:val="28"/>
        </w:rPr>
      </w:pPr>
      <w:r w:rsidRPr="00977772">
        <w:rPr>
          <w:rFonts w:ascii="Times New Roman" w:hAnsi="Times New Roman" w:cs="Times New Roman"/>
          <w:b/>
          <w:bCs/>
          <w:sz w:val="28"/>
          <w:szCs w:val="28"/>
        </w:rPr>
        <w:t>Задание:</w:t>
      </w:r>
    </w:p>
    <w:p w14:paraId="7FB5B7DC" w14:textId="71E9F107" w:rsidR="00FD02E4" w:rsidRPr="00977772" w:rsidRDefault="00FD02E4" w:rsidP="00977772">
      <w:pPr>
        <w:autoSpaceDE w:val="0"/>
        <w:autoSpaceDN w:val="0"/>
        <w:adjustRightInd w:val="0"/>
        <w:spacing w:after="0"/>
        <w:jc w:val="both"/>
        <w:rPr>
          <w:rFonts w:ascii="Times New Roman" w:hAnsi="Times New Roman" w:cs="Times New Roman"/>
          <w:b/>
          <w:color w:val="000000"/>
          <w:sz w:val="28"/>
          <w:szCs w:val="28"/>
        </w:rPr>
      </w:pPr>
    </w:p>
    <w:p w14:paraId="36D086F0" w14:textId="23E1DE1D" w:rsidR="00977772" w:rsidRPr="00977772" w:rsidRDefault="00977772" w:rsidP="00A21532">
      <w:pPr>
        <w:pStyle w:val="a3"/>
        <w:numPr>
          <w:ilvl w:val="0"/>
          <w:numId w:val="85"/>
        </w:numPr>
        <w:autoSpaceDE w:val="0"/>
        <w:autoSpaceDN w:val="0"/>
        <w:adjustRightInd w:val="0"/>
        <w:jc w:val="both"/>
        <w:rPr>
          <w:szCs w:val="28"/>
        </w:rPr>
      </w:pPr>
      <w:r w:rsidRPr="00977772">
        <w:rPr>
          <w:szCs w:val="28"/>
        </w:rPr>
        <w:t>Определите проблемы пациента; сформулируйте цели и составьте алгоритм действий медицинской сестры с мотивацией каждого этапа.</w:t>
      </w:r>
    </w:p>
    <w:p w14:paraId="2B12D42E" w14:textId="7083941E" w:rsidR="00977772" w:rsidRPr="00977772" w:rsidRDefault="00977772" w:rsidP="00A21532">
      <w:pPr>
        <w:pStyle w:val="a3"/>
        <w:numPr>
          <w:ilvl w:val="0"/>
          <w:numId w:val="85"/>
        </w:numPr>
        <w:autoSpaceDE w:val="0"/>
        <w:autoSpaceDN w:val="0"/>
        <w:adjustRightInd w:val="0"/>
        <w:jc w:val="both"/>
        <w:rPr>
          <w:szCs w:val="28"/>
        </w:rPr>
      </w:pPr>
      <w:r w:rsidRPr="00977772">
        <w:rPr>
          <w:szCs w:val="28"/>
        </w:rPr>
        <w:t>Составьте памятку для матери ребенка по профилактике энтеробиоза.</w:t>
      </w:r>
    </w:p>
    <w:p w14:paraId="02D640EF" w14:textId="6814B8AB" w:rsidR="00977772" w:rsidRPr="00977772" w:rsidRDefault="00977772" w:rsidP="00A21532">
      <w:pPr>
        <w:pStyle w:val="a3"/>
        <w:numPr>
          <w:ilvl w:val="0"/>
          <w:numId w:val="85"/>
        </w:numPr>
        <w:autoSpaceDE w:val="0"/>
        <w:autoSpaceDN w:val="0"/>
        <w:adjustRightInd w:val="0"/>
        <w:jc w:val="both"/>
        <w:rPr>
          <w:szCs w:val="28"/>
        </w:rPr>
      </w:pPr>
      <w:r w:rsidRPr="00977772">
        <w:rPr>
          <w:szCs w:val="28"/>
        </w:rPr>
        <w:t>Оформите экстренное извещение при инфекционном заболевании.</w:t>
      </w:r>
    </w:p>
    <w:p w14:paraId="7DFD59C0" w14:textId="620E4D37" w:rsidR="00977772" w:rsidRPr="00977772" w:rsidRDefault="00977772" w:rsidP="00A21532">
      <w:pPr>
        <w:pStyle w:val="a3"/>
        <w:numPr>
          <w:ilvl w:val="0"/>
          <w:numId w:val="85"/>
        </w:numPr>
        <w:autoSpaceDE w:val="0"/>
        <w:autoSpaceDN w:val="0"/>
        <w:adjustRightInd w:val="0"/>
        <w:jc w:val="both"/>
        <w:rPr>
          <w:szCs w:val="28"/>
        </w:rPr>
      </w:pPr>
      <w:r>
        <w:rPr>
          <w:szCs w:val="28"/>
        </w:rPr>
        <w:t>Расскажите алгоритм Взятие</w:t>
      </w:r>
      <w:r w:rsidRPr="00977772">
        <w:rPr>
          <w:szCs w:val="28"/>
        </w:rPr>
        <w:t xml:space="preserve"> соскоба  на энтеробиоз.</w:t>
      </w:r>
    </w:p>
    <w:p w14:paraId="020D751C" w14:textId="116081C5" w:rsidR="00977772" w:rsidRPr="00977772" w:rsidRDefault="00977772" w:rsidP="00A21532">
      <w:pPr>
        <w:pStyle w:val="a3"/>
        <w:numPr>
          <w:ilvl w:val="0"/>
          <w:numId w:val="85"/>
        </w:numPr>
        <w:autoSpaceDE w:val="0"/>
        <w:autoSpaceDN w:val="0"/>
        <w:adjustRightInd w:val="0"/>
        <w:jc w:val="both"/>
        <w:rPr>
          <w:szCs w:val="28"/>
        </w:rPr>
      </w:pPr>
      <w:r w:rsidRPr="00977772">
        <w:rPr>
          <w:szCs w:val="28"/>
        </w:rPr>
        <w:t>Снимите использованные перчатки безопасным способом.</w:t>
      </w:r>
    </w:p>
    <w:p w14:paraId="3E5F2567" w14:textId="632ABB28" w:rsidR="00977772" w:rsidRPr="00977772" w:rsidRDefault="00977772" w:rsidP="00977772">
      <w:pPr>
        <w:autoSpaceDE w:val="0"/>
        <w:autoSpaceDN w:val="0"/>
        <w:adjustRightInd w:val="0"/>
        <w:spacing w:after="0"/>
        <w:jc w:val="both"/>
        <w:rPr>
          <w:rFonts w:ascii="Times New Roman" w:hAnsi="Times New Roman" w:cs="Times New Roman"/>
          <w:sz w:val="28"/>
          <w:szCs w:val="28"/>
        </w:rPr>
      </w:pPr>
    </w:p>
    <w:p w14:paraId="795AC618" w14:textId="2A6E7B62" w:rsidR="00977772" w:rsidRDefault="00977772" w:rsidP="00FD02E4">
      <w:pPr>
        <w:autoSpaceDE w:val="0"/>
        <w:autoSpaceDN w:val="0"/>
        <w:adjustRightInd w:val="0"/>
        <w:spacing w:after="0"/>
        <w:jc w:val="both"/>
        <w:rPr>
          <w:rFonts w:ascii="Times New Roman" w:hAnsi="Times New Roman"/>
        </w:rPr>
      </w:pPr>
    </w:p>
    <w:p w14:paraId="6B803165" w14:textId="2FF3E4E1" w:rsidR="00977772" w:rsidRDefault="00977772" w:rsidP="00FD02E4">
      <w:pPr>
        <w:autoSpaceDE w:val="0"/>
        <w:autoSpaceDN w:val="0"/>
        <w:adjustRightInd w:val="0"/>
        <w:spacing w:after="0"/>
        <w:jc w:val="both"/>
        <w:rPr>
          <w:rFonts w:ascii="Times New Roman" w:hAnsi="Times New Roman"/>
        </w:rPr>
      </w:pPr>
    </w:p>
    <w:p w14:paraId="3AA068E0" w14:textId="36E42ABF" w:rsidR="00977772" w:rsidRDefault="00977772" w:rsidP="00FD02E4">
      <w:pPr>
        <w:autoSpaceDE w:val="0"/>
        <w:autoSpaceDN w:val="0"/>
        <w:adjustRightInd w:val="0"/>
        <w:spacing w:after="0"/>
        <w:jc w:val="both"/>
        <w:rPr>
          <w:rFonts w:ascii="Times New Roman" w:hAnsi="Times New Roman"/>
        </w:rPr>
      </w:pPr>
    </w:p>
    <w:p w14:paraId="6A48C544" w14:textId="04C4A06B" w:rsidR="00977772" w:rsidRDefault="00977772" w:rsidP="00FD02E4">
      <w:pPr>
        <w:autoSpaceDE w:val="0"/>
        <w:autoSpaceDN w:val="0"/>
        <w:adjustRightInd w:val="0"/>
        <w:spacing w:after="0"/>
        <w:jc w:val="both"/>
        <w:rPr>
          <w:rFonts w:ascii="Times New Roman" w:hAnsi="Times New Roman"/>
        </w:rPr>
      </w:pPr>
    </w:p>
    <w:p w14:paraId="064ACCC4" w14:textId="7E9E2EE6" w:rsidR="00977772" w:rsidRDefault="00977772" w:rsidP="00FD02E4">
      <w:pPr>
        <w:autoSpaceDE w:val="0"/>
        <w:autoSpaceDN w:val="0"/>
        <w:adjustRightInd w:val="0"/>
        <w:spacing w:after="0"/>
        <w:jc w:val="both"/>
        <w:rPr>
          <w:rFonts w:ascii="Times New Roman" w:hAnsi="Times New Roman"/>
        </w:rPr>
      </w:pPr>
    </w:p>
    <w:p w14:paraId="157A3A7F" w14:textId="0D22E73E" w:rsidR="00977772" w:rsidRDefault="00977772" w:rsidP="00FD02E4">
      <w:pPr>
        <w:autoSpaceDE w:val="0"/>
        <w:autoSpaceDN w:val="0"/>
        <w:adjustRightInd w:val="0"/>
        <w:spacing w:after="0"/>
        <w:jc w:val="both"/>
        <w:rPr>
          <w:rFonts w:ascii="Times New Roman" w:hAnsi="Times New Roman"/>
        </w:rPr>
      </w:pPr>
    </w:p>
    <w:p w14:paraId="0F0DE57B" w14:textId="23295CC1" w:rsidR="00977772" w:rsidRDefault="00977772" w:rsidP="00FD02E4">
      <w:pPr>
        <w:autoSpaceDE w:val="0"/>
        <w:autoSpaceDN w:val="0"/>
        <w:adjustRightInd w:val="0"/>
        <w:spacing w:after="0"/>
        <w:jc w:val="both"/>
        <w:rPr>
          <w:rFonts w:ascii="Times New Roman" w:hAnsi="Times New Roman"/>
        </w:rPr>
      </w:pPr>
    </w:p>
    <w:p w14:paraId="04D80D04" w14:textId="6F780F11" w:rsidR="00977772" w:rsidRDefault="00977772" w:rsidP="00FD02E4">
      <w:pPr>
        <w:autoSpaceDE w:val="0"/>
        <w:autoSpaceDN w:val="0"/>
        <w:adjustRightInd w:val="0"/>
        <w:spacing w:after="0"/>
        <w:jc w:val="both"/>
        <w:rPr>
          <w:rFonts w:ascii="Times New Roman" w:hAnsi="Times New Roman"/>
        </w:rPr>
      </w:pPr>
    </w:p>
    <w:p w14:paraId="6BE6FD5A" w14:textId="17926168" w:rsidR="00977772" w:rsidRDefault="00977772" w:rsidP="00FD02E4">
      <w:pPr>
        <w:autoSpaceDE w:val="0"/>
        <w:autoSpaceDN w:val="0"/>
        <w:adjustRightInd w:val="0"/>
        <w:spacing w:after="0"/>
        <w:jc w:val="both"/>
        <w:rPr>
          <w:rFonts w:ascii="Times New Roman" w:hAnsi="Times New Roman"/>
        </w:rPr>
      </w:pPr>
    </w:p>
    <w:p w14:paraId="65AF820F" w14:textId="191D6AE5" w:rsidR="00977772" w:rsidRDefault="00977772" w:rsidP="00FD02E4">
      <w:pPr>
        <w:autoSpaceDE w:val="0"/>
        <w:autoSpaceDN w:val="0"/>
        <w:adjustRightInd w:val="0"/>
        <w:spacing w:after="0"/>
        <w:jc w:val="both"/>
        <w:rPr>
          <w:rFonts w:ascii="Times New Roman" w:hAnsi="Times New Roman"/>
        </w:rPr>
      </w:pPr>
    </w:p>
    <w:p w14:paraId="189A86D2" w14:textId="7B32DF88" w:rsidR="00977772" w:rsidRDefault="00977772" w:rsidP="00FD02E4">
      <w:pPr>
        <w:autoSpaceDE w:val="0"/>
        <w:autoSpaceDN w:val="0"/>
        <w:adjustRightInd w:val="0"/>
        <w:spacing w:after="0"/>
        <w:jc w:val="both"/>
        <w:rPr>
          <w:rFonts w:ascii="Times New Roman" w:hAnsi="Times New Roman"/>
        </w:rPr>
      </w:pPr>
    </w:p>
    <w:p w14:paraId="69B65BEA" w14:textId="13F1156C" w:rsidR="00977772" w:rsidRDefault="00977772" w:rsidP="00FD02E4">
      <w:pPr>
        <w:autoSpaceDE w:val="0"/>
        <w:autoSpaceDN w:val="0"/>
        <w:adjustRightInd w:val="0"/>
        <w:spacing w:after="0"/>
        <w:jc w:val="both"/>
        <w:rPr>
          <w:rFonts w:ascii="Times New Roman" w:hAnsi="Times New Roman"/>
        </w:rPr>
      </w:pPr>
    </w:p>
    <w:p w14:paraId="59C2F18A" w14:textId="77777777"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26B920E3" w14:textId="77777777" w:rsidR="00FD02E4" w:rsidRPr="00D4552E" w:rsidRDefault="00FD02E4" w:rsidP="00A21532">
      <w:pPr>
        <w:pStyle w:val="a3"/>
        <w:numPr>
          <w:ilvl w:val="0"/>
          <w:numId w:val="86"/>
        </w:numPr>
        <w:spacing w:after="4" w:line="264" w:lineRule="auto"/>
        <w:ind w:right="53"/>
        <w:jc w:val="both"/>
        <w:rPr>
          <w:color w:val="000000"/>
          <w:szCs w:val="28"/>
        </w:rPr>
      </w:pPr>
      <w:r w:rsidRPr="00D4552E">
        <w:rPr>
          <w:szCs w:val="28"/>
        </w:rPr>
        <w:t>Внимательно прочитайте задание.</w:t>
      </w:r>
    </w:p>
    <w:p w14:paraId="272F7191"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62249DFE"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31CDFCB4" w14:textId="77777777" w:rsidR="00FD02E4" w:rsidRPr="00D4552E" w:rsidRDefault="00FD02E4" w:rsidP="00A21532">
      <w:pPr>
        <w:pStyle w:val="a3"/>
        <w:numPr>
          <w:ilvl w:val="0"/>
          <w:numId w:val="87"/>
        </w:numPr>
        <w:contextualSpacing/>
        <w:rPr>
          <w:szCs w:val="28"/>
        </w:rPr>
      </w:pPr>
      <w:r w:rsidRPr="00D4552E">
        <w:rPr>
          <w:szCs w:val="28"/>
        </w:rPr>
        <w:t>Максимальное время подготовки 25 минут</w:t>
      </w:r>
    </w:p>
    <w:p w14:paraId="466460A7" w14:textId="77777777" w:rsidR="00FD02E4" w:rsidRPr="00D4552E" w:rsidRDefault="00FD02E4" w:rsidP="00A21532">
      <w:pPr>
        <w:pStyle w:val="a3"/>
        <w:numPr>
          <w:ilvl w:val="0"/>
          <w:numId w:val="87"/>
        </w:numPr>
        <w:contextualSpacing/>
        <w:rPr>
          <w:szCs w:val="28"/>
        </w:rPr>
      </w:pPr>
      <w:r w:rsidRPr="00D4552E">
        <w:rPr>
          <w:szCs w:val="28"/>
        </w:rPr>
        <w:t>Максимальное время на устный ответ 10 минут</w:t>
      </w:r>
    </w:p>
    <w:p w14:paraId="13DCC9A7" w14:textId="77777777" w:rsidR="00FD02E4" w:rsidRPr="00D4552E" w:rsidRDefault="00FD02E4" w:rsidP="00A21532">
      <w:pPr>
        <w:pStyle w:val="a3"/>
        <w:numPr>
          <w:ilvl w:val="0"/>
          <w:numId w:val="87"/>
        </w:numPr>
        <w:contextualSpacing/>
        <w:rPr>
          <w:szCs w:val="28"/>
        </w:rPr>
      </w:pPr>
      <w:r w:rsidRPr="00D4552E">
        <w:rPr>
          <w:szCs w:val="28"/>
        </w:rPr>
        <w:t>Максимальное время на выполнение манипуляции 5-7 минут</w:t>
      </w:r>
    </w:p>
    <w:p w14:paraId="5EF785B6" w14:textId="7131C488"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1A505279" w14:textId="08F3D6AF" w:rsidR="00B15DF4" w:rsidRDefault="00B15DF4" w:rsidP="00B15DF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29. </w:t>
      </w:r>
    </w:p>
    <w:p w14:paraId="43B53585" w14:textId="77777777" w:rsidR="00D4552E" w:rsidRPr="00D4552E" w:rsidRDefault="00D4552E" w:rsidP="00D4552E">
      <w:pPr>
        <w:pStyle w:val="31"/>
        <w:jc w:val="both"/>
        <w:rPr>
          <w:sz w:val="28"/>
          <w:szCs w:val="28"/>
          <w:lang w:eastAsia="en-US"/>
        </w:rPr>
      </w:pPr>
      <w:r w:rsidRPr="00D4552E">
        <w:rPr>
          <w:sz w:val="28"/>
          <w:szCs w:val="28"/>
        </w:rPr>
        <w:t>Активное посещение медицинской сестры мальчика 4 лет. Диагноз: ОРВИ. Мама ребенка рассказала, что  накануне он долго гулял на улице в детском саду без головного убора, так как было достаточно тепло. Через сутки ребёнок стал плохо есть, появился насморк,  кашель. Мать ребенка решила, что вызывать врача пока не будет, понаблюдает сама. Однако, состояние ребенка стало ухудшаться, кашель, усилился и стал носить характер сухого, болезненного, дышать ребенку стало тяжело  из-за насморка.  Со слов мамы, ребенок  болен второй день, после начала насморка и кашля повысилась температура до 38,2ºС и мама решила вызвать медицинского работника.</w:t>
      </w:r>
    </w:p>
    <w:p w14:paraId="19D2F72D" w14:textId="77777777" w:rsidR="00D4552E" w:rsidRPr="00D4552E" w:rsidRDefault="00D4552E" w:rsidP="00D4552E">
      <w:pPr>
        <w:jc w:val="both"/>
        <w:rPr>
          <w:rFonts w:ascii="Times New Roman" w:hAnsi="Times New Roman"/>
          <w:sz w:val="28"/>
          <w:szCs w:val="28"/>
        </w:rPr>
      </w:pPr>
      <w:r w:rsidRPr="00D4552E">
        <w:rPr>
          <w:rFonts w:ascii="Times New Roman" w:hAnsi="Times New Roman"/>
          <w:sz w:val="28"/>
          <w:szCs w:val="28"/>
        </w:rPr>
        <w:t>Объективно: ребёнок активный, температура 37,3ºС, носовое дыхание затруднено, слизистые выделения из носовых ходов. Частый сухой кашель, ЧДД 28 в минуту, ЧСС 112 в минуту, зев: умеренная гиперемия, налётов нет.</w:t>
      </w:r>
    </w:p>
    <w:p w14:paraId="40450AC8" w14:textId="77777777" w:rsidR="00FD02E4" w:rsidRPr="00D4552E" w:rsidRDefault="00FD02E4" w:rsidP="00FD02E4">
      <w:pPr>
        <w:spacing w:after="0" w:line="240" w:lineRule="auto"/>
        <w:jc w:val="both"/>
        <w:rPr>
          <w:rFonts w:ascii="Times New Roman" w:hAnsi="Times New Roman"/>
          <w:b/>
          <w:bCs/>
          <w:sz w:val="28"/>
          <w:szCs w:val="28"/>
        </w:rPr>
      </w:pPr>
      <w:r w:rsidRPr="00D4552E">
        <w:rPr>
          <w:rFonts w:ascii="Times New Roman" w:hAnsi="Times New Roman"/>
          <w:b/>
          <w:bCs/>
          <w:sz w:val="28"/>
          <w:szCs w:val="28"/>
        </w:rPr>
        <w:t>Задание:</w:t>
      </w:r>
    </w:p>
    <w:p w14:paraId="0BA9BF80" w14:textId="00503495" w:rsidR="00FD02E4" w:rsidRPr="00D4552E" w:rsidRDefault="00FD02E4" w:rsidP="00FD02E4">
      <w:pPr>
        <w:autoSpaceDE w:val="0"/>
        <w:autoSpaceDN w:val="0"/>
        <w:adjustRightInd w:val="0"/>
        <w:spacing w:after="0"/>
        <w:jc w:val="both"/>
        <w:rPr>
          <w:rFonts w:ascii="Times New Roman" w:hAnsi="Times New Roman" w:cs="Times New Roman"/>
          <w:b/>
          <w:color w:val="000000"/>
          <w:sz w:val="28"/>
          <w:szCs w:val="28"/>
        </w:rPr>
      </w:pPr>
    </w:p>
    <w:p w14:paraId="1FFDE3F7" w14:textId="48B307E4" w:rsidR="00D4552E" w:rsidRPr="00D4552E" w:rsidRDefault="00D4552E" w:rsidP="00A21532">
      <w:pPr>
        <w:pStyle w:val="a3"/>
        <w:numPr>
          <w:ilvl w:val="0"/>
          <w:numId w:val="88"/>
        </w:numPr>
        <w:autoSpaceDE w:val="0"/>
        <w:autoSpaceDN w:val="0"/>
        <w:adjustRightInd w:val="0"/>
        <w:jc w:val="both"/>
        <w:rPr>
          <w:szCs w:val="28"/>
        </w:rPr>
      </w:pPr>
      <w:r w:rsidRPr="00D4552E">
        <w:rPr>
          <w:szCs w:val="28"/>
        </w:rPr>
        <w:t>Определите проблемы пациента; сформулируйте цели и составьте алгоритм действий медицинской сестры с мотивацией каждого этапа.</w:t>
      </w:r>
    </w:p>
    <w:p w14:paraId="17429776" w14:textId="0DB604ED" w:rsidR="00D4552E" w:rsidRPr="00D4552E" w:rsidRDefault="00D4552E" w:rsidP="00A21532">
      <w:pPr>
        <w:pStyle w:val="a3"/>
        <w:numPr>
          <w:ilvl w:val="0"/>
          <w:numId w:val="88"/>
        </w:numPr>
        <w:autoSpaceDE w:val="0"/>
        <w:autoSpaceDN w:val="0"/>
        <w:adjustRightInd w:val="0"/>
        <w:jc w:val="both"/>
        <w:rPr>
          <w:szCs w:val="28"/>
        </w:rPr>
      </w:pPr>
      <w:r w:rsidRPr="00D4552E">
        <w:rPr>
          <w:szCs w:val="28"/>
        </w:rPr>
        <w:t>Обучите мать ребенка самостоятельной постановке  горчичников на спину.</w:t>
      </w:r>
    </w:p>
    <w:p w14:paraId="1AE7B4A4" w14:textId="3107E262" w:rsidR="00D4552E" w:rsidRPr="00D4552E" w:rsidRDefault="00D4552E" w:rsidP="00A21532">
      <w:pPr>
        <w:pStyle w:val="a3"/>
        <w:numPr>
          <w:ilvl w:val="0"/>
          <w:numId w:val="88"/>
        </w:numPr>
        <w:autoSpaceDE w:val="0"/>
        <w:autoSpaceDN w:val="0"/>
        <w:adjustRightInd w:val="0"/>
        <w:jc w:val="both"/>
        <w:rPr>
          <w:szCs w:val="28"/>
        </w:rPr>
      </w:pPr>
      <w:r w:rsidRPr="00D4552E">
        <w:rPr>
          <w:szCs w:val="28"/>
        </w:rPr>
        <w:t>Обеспечьте уход  пациенту во втором периоде лихорадки, заполните температурный лист.</w:t>
      </w:r>
    </w:p>
    <w:p w14:paraId="16849FC6" w14:textId="5F7EC1C4" w:rsidR="00D4552E" w:rsidRPr="00D4552E" w:rsidRDefault="00D4552E" w:rsidP="00A21532">
      <w:pPr>
        <w:pStyle w:val="a3"/>
        <w:numPr>
          <w:ilvl w:val="0"/>
          <w:numId w:val="88"/>
        </w:numPr>
        <w:autoSpaceDE w:val="0"/>
        <w:autoSpaceDN w:val="0"/>
        <w:adjustRightInd w:val="0"/>
        <w:jc w:val="both"/>
        <w:rPr>
          <w:szCs w:val="28"/>
        </w:rPr>
      </w:pPr>
      <w:r w:rsidRPr="00D4552E">
        <w:rPr>
          <w:szCs w:val="28"/>
        </w:rPr>
        <w:t>Дайте рекомендации по питанию, составьте меню на 1 день.</w:t>
      </w:r>
    </w:p>
    <w:p w14:paraId="1CDC5A77" w14:textId="1DAADA18" w:rsidR="00D4552E" w:rsidRPr="00D4552E" w:rsidRDefault="00D4552E" w:rsidP="00A21532">
      <w:pPr>
        <w:pStyle w:val="a3"/>
        <w:numPr>
          <w:ilvl w:val="0"/>
          <w:numId w:val="88"/>
        </w:numPr>
        <w:autoSpaceDE w:val="0"/>
        <w:autoSpaceDN w:val="0"/>
        <w:adjustRightInd w:val="0"/>
        <w:jc w:val="both"/>
        <w:rPr>
          <w:b/>
          <w:color w:val="000000"/>
          <w:szCs w:val="28"/>
        </w:rPr>
      </w:pPr>
      <w:r w:rsidRPr="00D4552E">
        <w:rPr>
          <w:szCs w:val="28"/>
        </w:rPr>
        <w:t>Закапайте сосудосуживающие капли в</w:t>
      </w:r>
      <w:r>
        <w:rPr>
          <w:szCs w:val="28"/>
        </w:rPr>
        <w:t xml:space="preserve"> </w:t>
      </w:r>
      <w:r w:rsidRPr="00D4552E">
        <w:rPr>
          <w:szCs w:val="28"/>
        </w:rPr>
        <w:t>нос</w:t>
      </w:r>
      <w:r>
        <w:rPr>
          <w:szCs w:val="28"/>
        </w:rPr>
        <w:t>, расскажите алгоритм</w:t>
      </w:r>
      <w:r w:rsidRPr="00D4552E">
        <w:rPr>
          <w:szCs w:val="28"/>
        </w:rPr>
        <w:t>.</w:t>
      </w:r>
    </w:p>
    <w:p w14:paraId="2A815AE0"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1F58E3F"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C3573CF"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B7FBF8C"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464BDC3"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A27DD24"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6C32E550"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0A441DF1"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3474AA15"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73E18CEC"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1CC18C6C" w14:textId="77777777" w:rsidR="00D4552E" w:rsidRDefault="00D4552E"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1285FDA" w14:textId="77777777" w:rsidR="00AE297C" w:rsidRDefault="00AE297C" w:rsidP="00FD02E4">
      <w:pPr>
        <w:spacing w:after="4" w:line="264" w:lineRule="auto"/>
        <w:ind w:left="-5" w:right="53" w:hanging="10"/>
        <w:jc w:val="both"/>
        <w:rPr>
          <w:rFonts w:ascii="Times New Roman" w:eastAsia="Times New Roman" w:hAnsi="Times New Roman" w:cs="Times New Roman"/>
          <w:b/>
          <w:color w:val="000000"/>
          <w:sz w:val="28"/>
          <w:szCs w:val="28"/>
          <w:lang w:eastAsia="ru-RU"/>
        </w:rPr>
      </w:pPr>
    </w:p>
    <w:p w14:paraId="2073443B" w14:textId="2A2323FD" w:rsidR="00FD02E4" w:rsidRDefault="00FD02E4" w:rsidP="00FD02E4">
      <w:pPr>
        <w:spacing w:after="4" w:line="264" w:lineRule="auto"/>
        <w:ind w:left="-5" w:right="53"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Инструкция для обучающихся по выполнению задания: </w:t>
      </w:r>
    </w:p>
    <w:p w14:paraId="010D4728" w14:textId="77777777" w:rsidR="00FD02E4" w:rsidRPr="00AE297C" w:rsidRDefault="00FD02E4" w:rsidP="00A21532">
      <w:pPr>
        <w:pStyle w:val="a3"/>
        <w:numPr>
          <w:ilvl w:val="0"/>
          <w:numId w:val="89"/>
        </w:numPr>
        <w:spacing w:after="4" w:line="264" w:lineRule="auto"/>
        <w:ind w:right="53"/>
        <w:jc w:val="both"/>
        <w:rPr>
          <w:color w:val="000000"/>
          <w:szCs w:val="28"/>
        </w:rPr>
      </w:pPr>
      <w:r w:rsidRPr="00AE297C">
        <w:rPr>
          <w:szCs w:val="28"/>
        </w:rPr>
        <w:t>Внимательно прочитайте задание.</w:t>
      </w:r>
    </w:p>
    <w:p w14:paraId="756F7416" w14:textId="77777777" w:rsidR="00FD02E4" w:rsidRDefault="00FD02E4" w:rsidP="00FD02E4">
      <w:pPr>
        <w:autoSpaceDE w:val="0"/>
        <w:autoSpaceDN w:val="0"/>
        <w:adjustRightInd w:val="0"/>
        <w:spacing w:after="0" w:line="240" w:lineRule="auto"/>
        <w:jc w:val="both"/>
        <w:rPr>
          <w:rFonts w:ascii="Times New Roman" w:hAnsi="Times New Roman"/>
          <w:b/>
          <w:color w:val="000000"/>
          <w:sz w:val="28"/>
        </w:rPr>
      </w:pPr>
    </w:p>
    <w:p w14:paraId="4FC576CA" w14:textId="77777777" w:rsidR="00FD02E4" w:rsidRDefault="00FD02E4" w:rsidP="00FD02E4">
      <w:pPr>
        <w:autoSpaceDE w:val="0"/>
        <w:autoSpaceDN w:val="0"/>
        <w:adjustRightInd w:val="0"/>
        <w:spacing w:after="0" w:line="240" w:lineRule="auto"/>
        <w:jc w:val="both"/>
        <w:rPr>
          <w:rFonts w:ascii="Times New Roman" w:eastAsia="Times New Roman" w:hAnsi="Times New Roman" w:cs="Times New Roman"/>
          <w:b/>
          <w:color w:val="000000"/>
          <w:sz w:val="28"/>
          <w:lang w:eastAsia="ru-RU"/>
        </w:rPr>
      </w:pPr>
      <w:r>
        <w:rPr>
          <w:rFonts w:ascii="Times New Roman" w:hAnsi="Times New Roman"/>
          <w:b/>
          <w:color w:val="000000"/>
          <w:sz w:val="28"/>
        </w:rPr>
        <w:t>Условие</w:t>
      </w:r>
      <w:r>
        <w:rPr>
          <w:rFonts w:ascii="Times New Roman" w:hAnsi="Times New Roman"/>
          <w:color w:val="000000"/>
          <w:sz w:val="28"/>
        </w:rPr>
        <w:t>:</w:t>
      </w:r>
      <w:r>
        <w:rPr>
          <w:rFonts w:ascii="Times New Roman" w:eastAsia="Times New Roman" w:hAnsi="Times New Roman" w:cs="Times New Roman"/>
          <w:b/>
          <w:color w:val="000000"/>
          <w:sz w:val="28"/>
          <w:lang w:eastAsia="ru-RU"/>
        </w:rPr>
        <w:t xml:space="preserve"> </w:t>
      </w:r>
    </w:p>
    <w:p w14:paraId="656B0011" w14:textId="77777777" w:rsidR="00FD02E4" w:rsidRPr="00AE297C" w:rsidRDefault="00FD02E4" w:rsidP="00A21532">
      <w:pPr>
        <w:pStyle w:val="a3"/>
        <w:numPr>
          <w:ilvl w:val="0"/>
          <w:numId w:val="90"/>
        </w:numPr>
        <w:contextualSpacing/>
        <w:rPr>
          <w:szCs w:val="28"/>
        </w:rPr>
      </w:pPr>
      <w:r w:rsidRPr="00AE297C">
        <w:rPr>
          <w:szCs w:val="28"/>
        </w:rPr>
        <w:t>Максимальное время подготовки 25 минут</w:t>
      </w:r>
    </w:p>
    <w:p w14:paraId="54EE8077" w14:textId="77777777" w:rsidR="00FD02E4" w:rsidRPr="00AE297C" w:rsidRDefault="00FD02E4" w:rsidP="00A21532">
      <w:pPr>
        <w:pStyle w:val="a3"/>
        <w:numPr>
          <w:ilvl w:val="0"/>
          <w:numId w:val="90"/>
        </w:numPr>
        <w:contextualSpacing/>
        <w:rPr>
          <w:szCs w:val="28"/>
        </w:rPr>
      </w:pPr>
      <w:r w:rsidRPr="00AE297C">
        <w:rPr>
          <w:szCs w:val="28"/>
        </w:rPr>
        <w:t>Максимальное время на устный ответ 10 минут</w:t>
      </w:r>
    </w:p>
    <w:p w14:paraId="27B071FA" w14:textId="77777777" w:rsidR="00B15DF4" w:rsidRPr="00AE297C" w:rsidRDefault="00FD02E4" w:rsidP="00A21532">
      <w:pPr>
        <w:pStyle w:val="a3"/>
        <w:numPr>
          <w:ilvl w:val="0"/>
          <w:numId w:val="90"/>
        </w:numPr>
        <w:contextualSpacing/>
        <w:rPr>
          <w:szCs w:val="28"/>
        </w:rPr>
      </w:pPr>
      <w:r w:rsidRPr="00AE297C">
        <w:rPr>
          <w:szCs w:val="28"/>
        </w:rPr>
        <w:t>Максимальное время на выполнение манипуляции 5-7 минут</w:t>
      </w:r>
    </w:p>
    <w:p w14:paraId="7321AF24" w14:textId="77777777" w:rsidR="00AE297C" w:rsidRDefault="00AE297C" w:rsidP="00B15DF4">
      <w:pPr>
        <w:autoSpaceDE w:val="0"/>
        <w:autoSpaceDN w:val="0"/>
        <w:adjustRightInd w:val="0"/>
        <w:jc w:val="both"/>
        <w:rPr>
          <w:rFonts w:ascii="Times New Roman" w:hAnsi="Times New Roman" w:cs="Times New Roman"/>
          <w:b/>
          <w:color w:val="000000"/>
          <w:sz w:val="28"/>
          <w:szCs w:val="28"/>
        </w:rPr>
      </w:pPr>
    </w:p>
    <w:p w14:paraId="57E8A62A" w14:textId="7DB7115A" w:rsidR="00B15DF4" w:rsidRPr="00B15DF4" w:rsidRDefault="00B15DF4" w:rsidP="00B15DF4">
      <w:pPr>
        <w:autoSpaceDE w:val="0"/>
        <w:autoSpaceDN w:val="0"/>
        <w:adjustRightInd w:val="0"/>
        <w:jc w:val="both"/>
        <w:rPr>
          <w:rFonts w:ascii="Times New Roman" w:hAnsi="Times New Roman" w:cs="Times New Roman"/>
          <w:b/>
          <w:color w:val="000000"/>
          <w:sz w:val="28"/>
          <w:szCs w:val="28"/>
        </w:rPr>
      </w:pPr>
      <w:r w:rsidRPr="00B15DF4">
        <w:rPr>
          <w:rFonts w:ascii="Times New Roman" w:hAnsi="Times New Roman" w:cs="Times New Roman"/>
          <w:b/>
          <w:color w:val="000000"/>
          <w:sz w:val="28"/>
          <w:szCs w:val="28"/>
        </w:rPr>
        <w:t xml:space="preserve">Задача </w:t>
      </w:r>
      <w:r>
        <w:rPr>
          <w:rFonts w:ascii="Times New Roman" w:hAnsi="Times New Roman" w:cs="Times New Roman"/>
          <w:b/>
          <w:color w:val="000000"/>
          <w:sz w:val="28"/>
          <w:szCs w:val="28"/>
        </w:rPr>
        <w:t>30</w:t>
      </w:r>
      <w:r w:rsidRPr="00B15DF4">
        <w:rPr>
          <w:rFonts w:ascii="Times New Roman" w:hAnsi="Times New Roman" w:cs="Times New Roman"/>
          <w:b/>
          <w:color w:val="000000"/>
          <w:sz w:val="28"/>
          <w:szCs w:val="28"/>
        </w:rPr>
        <w:t xml:space="preserve">. </w:t>
      </w:r>
    </w:p>
    <w:p w14:paraId="439FB079" w14:textId="77777777" w:rsidR="00D16718" w:rsidRPr="00D16718" w:rsidRDefault="00D16718" w:rsidP="00D16718">
      <w:pPr>
        <w:jc w:val="both"/>
        <w:rPr>
          <w:rFonts w:ascii="Times New Roman" w:hAnsi="Times New Roman"/>
          <w:sz w:val="28"/>
          <w:szCs w:val="28"/>
        </w:rPr>
      </w:pPr>
      <w:r w:rsidRPr="00D16718">
        <w:rPr>
          <w:rFonts w:ascii="Times New Roman" w:hAnsi="Times New Roman"/>
          <w:sz w:val="28"/>
          <w:szCs w:val="28"/>
        </w:rPr>
        <w:t xml:space="preserve">В урологическое отделение больницы поступила пациентка Петрова Ольга Андреевна  67 лет, проживающая по адресу г. Красноярск, проспект Мира 40, дом 78, кв. 25. Пациентку доставила машина скорой помощи в ГБ № 2 в 23.00 с жалобами на невозможность помочиться, боли в животе, плохой сон. Медицинская сестра  при осмотре выявила: пациент жалуется на боли внизу живота, невозможность самостоятельного мочеиспускания. </w:t>
      </w:r>
    </w:p>
    <w:p w14:paraId="6041EBF2" w14:textId="77777777" w:rsidR="00D16718" w:rsidRPr="00D16718" w:rsidRDefault="00D16718" w:rsidP="00D16718">
      <w:pPr>
        <w:jc w:val="both"/>
        <w:rPr>
          <w:rFonts w:ascii="Times New Roman" w:hAnsi="Times New Roman"/>
          <w:sz w:val="28"/>
          <w:szCs w:val="28"/>
        </w:rPr>
      </w:pPr>
      <w:r w:rsidRPr="00D16718">
        <w:rPr>
          <w:rFonts w:ascii="Times New Roman" w:hAnsi="Times New Roman"/>
          <w:sz w:val="28"/>
          <w:szCs w:val="28"/>
        </w:rPr>
        <w:t xml:space="preserve">Объективно: пульс 82 удара в мин., удовлетворительных качеств. АД 140/80 мм рт. ст. ЧДД 20 в мин., температура 37,2° С. Живот при пальпации мягкий, над лоном определяется переполненный мочевой пузырь. Медицинская сестра предположила наличие проблемы острой задержки мочи. </w:t>
      </w:r>
    </w:p>
    <w:p w14:paraId="1FB49051" w14:textId="084A7520" w:rsidR="00FD02E4" w:rsidRPr="00D16718" w:rsidRDefault="00FD02E4" w:rsidP="00B15DF4">
      <w:pPr>
        <w:contextualSpacing/>
        <w:rPr>
          <w:rFonts w:ascii="Times New Roman" w:hAnsi="Times New Roman" w:cs="Times New Roman"/>
          <w:sz w:val="28"/>
          <w:szCs w:val="28"/>
        </w:rPr>
      </w:pPr>
      <w:r w:rsidRPr="00D16718">
        <w:rPr>
          <w:rFonts w:ascii="Times New Roman" w:hAnsi="Times New Roman" w:cs="Times New Roman"/>
          <w:b/>
          <w:bCs/>
          <w:sz w:val="28"/>
          <w:szCs w:val="28"/>
        </w:rPr>
        <w:t>Задание:</w:t>
      </w:r>
    </w:p>
    <w:p w14:paraId="6BFC9153" w14:textId="4EA2AA9E" w:rsidR="00FD02E4" w:rsidRPr="00D16718" w:rsidRDefault="00D16718" w:rsidP="00A21532">
      <w:pPr>
        <w:pStyle w:val="a3"/>
        <w:numPr>
          <w:ilvl w:val="0"/>
          <w:numId w:val="91"/>
        </w:numPr>
        <w:autoSpaceDE w:val="0"/>
        <w:autoSpaceDN w:val="0"/>
        <w:adjustRightInd w:val="0"/>
        <w:jc w:val="both"/>
        <w:rPr>
          <w:szCs w:val="28"/>
        </w:rPr>
      </w:pPr>
      <w:r w:rsidRPr="00D16718">
        <w:rPr>
          <w:szCs w:val="28"/>
        </w:rPr>
        <w:t>Определите проблемы пациента; сформулируйте цели и составьте алгоритм действий медицинской сестры с мотивацией каждого этапа.</w:t>
      </w:r>
    </w:p>
    <w:p w14:paraId="517854A0" w14:textId="556690D6" w:rsidR="00D16718" w:rsidRPr="00D16718" w:rsidRDefault="00D16718" w:rsidP="00A21532">
      <w:pPr>
        <w:pStyle w:val="a3"/>
        <w:numPr>
          <w:ilvl w:val="0"/>
          <w:numId w:val="91"/>
        </w:numPr>
        <w:autoSpaceDE w:val="0"/>
        <w:autoSpaceDN w:val="0"/>
        <w:adjustRightInd w:val="0"/>
        <w:jc w:val="both"/>
        <w:rPr>
          <w:szCs w:val="28"/>
        </w:rPr>
      </w:pPr>
      <w:r w:rsidRPr="00D16718">
        <w:rPr>
          <w:szCs w:val="28"/>
        </w:rPr>
        <w:t>Заполните титульный лист медицинской карты стационарного больного.</w:t>
      </w:r>
    </w:p>
    <w:p w14:paraId="5ACF5821" w14:textId="2724F28A" w:rsidR="00D16718" w:rsidRPr="00D16718" w:rsidRDefault="00D16718" w:rsidP="00A21532">
      <w:pPr>
        <w:pStyle w:val="a3"/>
        <w:numPr>
          <w:ilvl w:val="0"/>
          <w:numId w:val="91"/>
        </w:numPr>
        <w:autoSpaceDE w:val="0"/>
        <w:autoSpaceDN w:val="0"/>
        <w:adjustRightInd w:val="0"/>
        <w:jc w:val="both"/>
        <w:rPr>
          <w:szCs w:val="28"/>
        </w:rPr>
      </w:pPr>
      <w:r w:rsidRPr="00D16718">
        <w:rPr>
          <w:szCs w:val="28"/>
        </w:rPr>
        <w:t>Обучите родственников пациентки вызывать мочеиспускание рефлекторно.</w:t>
      </w:r>
    </w:p>
    <w:p w14:paraId="4F7963CF" w14:textId="05313823" w:rsidR="00D16718" w:rsidRPr="00D16718" w:rsidRDefault="00D16718" w:rsidP="00A21532">
      <w:pPr>
        <w:pStyle w:val="a3"/>
        <w:numPr>
          <w:ilvl w:val="0"/>
          <w:numId w:val="91"/>
        </w:numPr>
        <w:autoSpaceDE w:val="0"/>
        <w:autoSpaceDN w:val="0"/>
        <w:adjustRightInd w:val="0"/>
        <w:jc w:val="both"/>
        <w:rPr>
          <w:szCs w:val="28"/>
        </w:rPr>
      </w:pPr>
      <w:r w:rsidRPr="00D16718">
        <w:rPr>
          <w:szCs w:val="28"/>
        </w:rPr>
        <w:t>Проведите катетеризацию мочевого пузыря у женщины</w:t>
      </w:r>
      <w:r>
        <w:rPr>
          <w:szCs w:val="28"/>
        </w:rPr>
        <w:t>, орасскажите алгоритм</w:t>
      </w:r>
      <w:r w:rsidRPr="00D16718">
        <w:rPr>
          <w:szCs w:val="28"/>
        </w:rPr>
        <w:t>.</w:t>
      </w:r>
    </w:p>
    <w:p w14:paraId="7D858C24" w14:textId="1FA1189E" w:rsidR="00D16718" w:rsidRPr="00D16718" w:rsidRDefault="00D16718" w:rsidP="00A21532">
      <w:pPr>
        <w:pStyle w:val="a3"/>
        <w:numPr>
          <w:ilvl w:val="0"/>
          <w:numId w:val="91"/>
        </w:numPr>
        <w:autoSpaceDE w:val="0"/>
        <w:autoSpaceDN w:val="0"/>
        <w:adjustRightInd w:val="0"/>
        <w:jc w:val="both"/>
        <w:rPr>
          <w:szCs w:val="28"/>
        </w:rPr>
      </w:pPr>
      <w:r w:rsidRPr="00D16718">
        <w:rPr>
          <w:szCs w:val="28"/>
        </w:rPr>
        <w:t>Определите режим дезинфекции и стерилизации мягкого уретрального катетера.</w:t>
      </w:r>
    </w:p>
    <w:p w14:paraId="023A38B9" w14:textId="77777777" w:rsidR="00D16718" w:rsidRPr="00D16718" w:rsidRDefault="00D16718" w:rsidP="00FD02E4">
      <w:pPr>
        <w:autoSpaceDE w:val="0"/>
        <w:autoSpaceDN w:val="0"/>
        <w:adjustRightInd w:val="0"/>
        <w:spacing w:after="0"/>
        <w:jc w:val="both"/>
        <w:rPr>
          <w:rFonts w:ascii="Times New Roman" w:hAnsi="Times New Roman" w:cs="Times New Roman"/>
          <w:b/>
          <w:color w:val="000000"/>
          <w:sz w:val="28"/>
          <w:szCs w:val="28"/>
        </w:rPr>
      </w:pPr>
    </w:p>
    <w:p w14:paraId="489A6892" w14:textId="133041B7" w:rsidR="00FD02E4" w:rsidRDefault="00FD02E4" w:rsidP="00FD02E4">
      <w:pPr>
        <w:autoSpaceDE w:val="0"/>
        <w:autoSpaceDN w:val="0"/>
        <w:adjustRightInd w:val="0"/>
        <w:spacing w:after="0"/>
        <w:jc w:val="both"/>
        <w:rPr>
          <w:rFonts w:ascii="Times New Roman" w:hAnsi="Times New Roman" w:cs="Times New Roman"/>
          <w:b/>
          <w:color w:val="000000"/>
          <w:sz w:val="28"/>
          <w:szCs w:val="28"/>
        </w:rPr>
      </w:pPr>
    </w:p>
    <w:p w14:paraId="3D55B816" w14:textId="4838DD6B" w:rsidR="00C82DC1" w:rsidRDefault="00C82DC1" w:rsidP="00FD02E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Для экзамена необходимо распечатать следующие документы</w:t>
      </w:r>
      <w:r w:rsidR="00994BA6">
        <w:rPr>
          <w:rFonts w:ascii="Times New Roman" w:hAnsi="Times New Roman" w:cs="Times New Roman"/>
          <w:b/>
          <w:color w:val="000000"/>
          <w:sz w:val="28"/>
          <w:szCs w:val="28"/>
        </w:rPr>
        <w:t>, приложение 1</w:t>
      </w:r>
      <w:r>
        <w:rPr>
          <w:rFonts w:ascii="Times New Roman" w:hAnsi="Times New Roman" w:cs="Times New Roman"/>
          <w:b/>
          <w:color w:val="000000"/>
          <w:sz w:val="28"/>
          <w:szCs w:val="28"/>
        </w:rPr>
        <w:t>:</w:t>
      </w:r>
    </w:p>
    <w:p w14:paraId="3B86D679" w14:textId="1BF8F315" w:rsidR="00C82DC1" w:rsidRPr="001B63C1" w:rsidRDefault="00C82DC1" w:rsidP="00A21532">
      <w:pPr>
        <w:pStyle w:val="a3"/>
        <w:numPr>
          <w:ilvl w:val="0"/>
          <w:numId w:val="92"/>
        </w:numPr>
        <w:autoSpaceDE w:val="0"/>
        <w:autoSpaceDN w:val="0"/>
        <w:adjustRightInd w:val="0"/>
        <w:jc w:val="both"/>
        <w:rPr>
          <w:bCs/>
          <w:color w:val="000000"/>
          <w:szCs w:val="28"/>
        </w:rPr>
      </w:pPr>
      <w:r w:rsidRPr="001B63C1">
        <w:rPr>
          <w:bCs/>
          <w:color w:val="000000"/>
          <w:szCs w:val="28"/>
        </w:rPr>
        <w:t>Титульный лист медицинской карты.</w:t>
      </w:r>
    </w:p>
    <w:p w14:paraId="60AC2CA8" w14:textId="77777777" w:rsidR="00C82DC1" w:rsidRPr="001B63C1" w:rsidRDefault="00C82DC1" w:rsidP="00A21532">
      <w:pPr>
        <w:pStyle w:val="a3"/>
        <w:numPr>
          <w:ilvl w:val="0"/>
          <w:numId w:val="92"/>
        </w:numPr>
        <w:autoSpaceDE w:val="0"/>
        <w:autoSpaceDN w:val="0"/>
        <w:adjustRightInd w:val="0"/>
        <w:jc w:val="both"/>
        <w:rPr>
          <w:bCs/>
          <w:color w:val="000000"/>
          <w:szCs w:val="28"/>
        </w:rPr>
      </w:pPr>
      <w:r w:rsidRPr="001B63C1">
        <w:rPr>
          <w:bCs/>
          <w:color w:val="000000"/>
          <w:szCs w:val="28"/>
        </w:rPr>
        <w:t>Температурный лист.</w:t>
      </w:r>
    </w:p>
    <w:p w14:paraId="38922AAC" w14:textId="32382253" w:rsidR="00C82DC1" w:rsidRPr="001B63C1" w:rsidRDefault="00C82DC1" w:rsidP="00A21532">
      <w:pPr>
        <w:pStyle w:val="a3"/>
        <w:numPr>
          <w:ilvl w:val="0"/>
          <w:numId w:val="92"/>
        </w:numPr>
        <w:autoSpaceDE w:val="0"/>
        <w:autoSpaceDN w:val="0"/>
        <w:adjustRightInd w:val="0"/>
        <w:jc w:val="both"/>
        <w:rPr>
          <w:bCs/>
          <w:color w:val="000000"/>
          <w:szCs w:val="28"/>
        </w:rPr>
      </w:pPr>
      <w:r w:rsidRPr="001B63C1">
        <w:rPr>
          <w:bCs/>
          <w:color w:val="000000"/>
          <w:szCs w:val="28"/>
        </w:rPr>
        <w:t>Экстренное извещение.</w:t>
      </w:r>
    </w:p>
    <w:p w14:paraId="39757B82" w14:textId="025ACB0F" w:rsidR="001B63C1" w:rsidRPr="001B63C1" w:rsidRDefault="001B63C1" w:rsidP="00A21532">
      <w:pPr>
        <w:pStyle w:val="a3"/>
        <w:numPr>
          <w:ilvl w:val="0"/>
          <w:numId w:val="92"/>
        </w:numPr>
        <w:jc w:val="both"/>
        <w:rPr>
          <w:bCs/>
          <w:szCs w:val="28"/>
        </w:rPr>
      </w:pPr>
      <w:r w:rsidRPr="001B63C1">
        <w:rPr>
          <w:bCs/>
          <w:szCs w:val="28"/>
        </w:rPr>
        <w:t xml:space="preserve">«Журнал  госпитализаций и отказов от госпитализации». </w:t>
      </w:r>
    </w:p>
    <w:p w14:paraId="2E89A830" w14:textId="7FF30EE9" w:rsidR="00C82DC1" w:rsidRPr="001B63C1" w:rsidRDefault="00C82DC1" w:rsidP="00A21532">
      <w:pPr>
        <w:pStyle w:val="a3"/>
        <w:numPr>
          <w:ilvl w:val="0"/>
          <w:numId w:val="92"/>
        </w:numPr>
        <w:autoSpaceDE w:val="0"/>
        <w:autoSpaceDN w:val="0"/>
        <w:adjustRightInd w:val="0"/>
        <w:jc w:val="both"/>
        <w:rPr>
          <w:bCs/>
          <w:szCs w:val="28"/>
        </w:rPr>
      </w:pPr>
      <w:r w:rsidRPr="001B63C1">
        <w:rPr>
          <w:bCs/>
          <w:szCs w:val="28"/>
        </w:rPr>
        <w:t>Направление на исследование во вспомогательные кабинеты.</w:t>
      </w:r>
    </w:p>
    <w:p w14:paraId="1A1F02D8" w14:textId="77777777" w:rsidR="001B63C1" w:rsidRPr="001B63C1" w:rsidRDefault="001B63C1" w:rsidP="00A21532">
      <w:pPr>
        <w:pStyle w:val="a3"/>
        <w:numPr>
          <w:ilvl w:val="0"/>
          <w:numId w:val="92"/>
        </w:numPr>
        <w:autoSpaceDE w:val="0"/>
        <w:autoSpaceDN w:val="0"/>
        <w:adjustRightInd w:val="0"/>
        <w:jc w:val="both"/>
        <w:rPr>
          <w:bCs/>
          <w:szCs w:val="28"/>
        </w:rPr>
      </w:pPr>
      <w:r w:rsidRPr="001B63C1">
        <w:rPr>
          <w:bCs/>
          <w:szCs w:val="28"/>
        </w:rPr>
        <w:t xml:space="preserve">Журнал  регистрации несчастных случаев на производстве. </w:t>
      </w:r>
    </w:p>
    <w:p w14:paraId="49B3B1AB" w14:textId="7733D27D" w:rsidR="001B63C1" w:rsidRPr="001B63C1" w:rsidRDefault="001B63C1" w:rsidP="00A21532">
      <w:pPr>
        <w:pStyle w:val="a3"/>
        <w:numPr>
          <w:ilvl w:val="0"/>
          <w:numId w:val="92"/>
        </w:numPr>
        <w:autoSpaceDE w:val="0"/>
        <w:autoSpaceDN w:val="0"/>
        <w:adjustRightInd w:val="0"/>
        <w:jc w:val="both"/>
        <w:rPr>
          <w:bCs/>
          <w:szCs w:val="28"/>
        </w:rPr>
      </w:pPr>
      <w:r w:rsidRPr="001B63C1">
        <w:rPr>
          <w:bCs/>
          <w:szCs w:val="28"/>
        </w:rPr>
        <w:t xml:space="preserve">Лист  назначений.  </w:t>
      </w:r>
    </w:p>
    <w:p w14:paraId="2A8FF562" w14:textId="18898185" w:rsidR="00C82DC1" w:rsidRPr="001B63C1" w:rsidRDefault="001B63C1" w:rsidP="00A21532">
      <w:pPr>
        <w:pStyle w:val="a3"/>
        <w:numPr>
          <w:ilvl w:val="0"/>
          <w:numId w:val="92"/>
        </w:numPr>
        <w:autoSpaceDE w:val="0"/>
        <w:autoSpaceDN w:val="0"/>
        <w:adjustRightInd w:val="0"/>
        <w:jc w:val="both"/>
        <w:rPr>
          <w:bCs/>
          <w:szCs w:val="28"/>
        </w:rPr>
      </w:pPr>
      <w:r w:rsidRPr="001B63C1">
        <w:rPr>
          <w:bCs/>
          <w:szCs w:val="28"/>
        </w:rPr>
        <w:t>Шкала Ватерлоу.</w:t>
      </w:r>
    </w:p>
    <w:p w14:paraId="085CE2BA" w14:textId="6E72ACBE" w:rsidR="00C82DC1" w:rsidRDefault="00C82DC1" w:rsidP="00FD02E4">
      <w:pPr>
        <w:autoSpaceDE w:val="0"/>
        <w:autoSpaceDN w:val="0"/>
        <w:adjustRightInd w:val="0"/>
        <w:spacing w:after="0"/>
        <w:jc w:val="both"/>
        <w:rPr>
          <w:szCs w:val="28"/>
        </w:rPr>
      </w:pPr>
    </w:p>
    <w:p w14:paraId="4059F78D" w14:textId="2A79ECE7" w:rsidR="00C82DC1" w:rsidRDefault="00C82DC1" w:rsidP="00FD02E4">
      <w:pPr>
        <w:autoSpaceDE w:val="0"/>
        <w:autoSpaceDN w:val="0"/>
        <w:adjustRightInd w:val="0"/>
        <w:spacing w:after="0"/>
        <w:jc w:val="both"/>
        <w:rPr>
          <w:rFonts w:ascii="Times New Roman" w:hAnsi="Times New Roman" w:cs="Times New Roman"/>
          <w:b/>
          <w:color w:val="000000"/>
          <w:sz w:val="28"/>
          <w:szCs w:val="28"/>
        </w:rPr>
      </w:pPr>
    </w:p>
    <w:p w14:paraId="228214F7" w14:textId="30E3B966" w:rsidR="001B63C1" w:rsidRDefault="001B63C1" w:rsidP="00FD02E4">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Можно распечатать, можно в электронном виде следующие документы:</w:t>
      </w:r>
    </w:p>
    <w:p w14:paraId="302E7E48" w14:textId="667DA6E6" w:rsidR="00C82DC1" w:rsidRPr="001B63C1" w:rsidRDefault="00C82DC1" w:rsidP="00A21532">
      <w:pPr>
        <w:pStyle w:val="a3"/>
        <w:numPr>
          <w:ilvl w:val="0"/>
          <w:numId w:val="93"/>
        </w:numPr>
        <w:autoSpaceDE w:val="0"/>
        <w:autoSpaceDN w:val="0"/>
        <w:adjustRightInd w:val="0"/>
        <w:jc w:val="both"/>
        <w:rPr>
          <w:bCs/>
          <w:color w:val="000000"/>
          <w:szCs w:val="28"/>
        </w:rPr>
      </w:pPr>
      <w:r w:rsidRPr="001B63C1">
        <w:rPr>
          <w:bCs/>
          <w:color w:val="000000"/>
          <w:szCs w:val="28"/>
        </w:rPr>
        <w:t>Инструкцию сальбутамола</w:t>
      </w:r>
      <w:r w:rsidR="001B63C1">
        <w:rPr>
          <w:bCs/>
          <w:color w:val="000000"/>
          <w:szCs w:val="28"/>
        </w:rPr>
        <w:t>.</w:t>
      </w:r>
    </w:p>
    <w:p w14:paraId="547F7A41" w14:textId="19B55E47" w:rsidR="00C82DC1" w:rsidRPr="001B63C1" w:rsidRDefault="00C82DC1" w:rsidP="00A21532">
      <w:pPr>
        <w:pStyle w:val="a3"/>
        <w:numPr>
          <w:ilvl w:val="0"/>
          <w:numId w:val="93"/>
        </w:numPr>
        <w:autoSpaceDE w:val="0"/>
        <w:autoSpaceDN w:val="0"/>
        <w:adjustRightInd w:val="0"/>
        <w:jc w:val="both"/>
        <w:rPr>
          <w:bCs/>
          <w:color w:val="000000"/>
          <w:szCs w:val="28"/>
        </w:rPr>
      </w:pPr>
      <w:r w:rsidRPr="001B63C1">
        <w:rPr>
          <w:bCs/>
          <w:color w:val="000000"/>
          <w:szCs w:val="28"/>
        </w:rPr>
        <w:t>Инструкцию дез. средства Самаровка</w:t>
      </w:r>
      <w:r w:rsidR="001B63C1">
        <w:rPr>
          <w:bCs/>
          <w:color w:val="000000"/>
          <w:szCs w:val="28"/>
        </w:rPr>
        <w:t>.</w:t>
      </w:r>
    </w:p>
    <w:p w14:paraId="2088F040" w14:textId="222307E9" w:rsidR="00C82DC1" w:rsidRPr="001B63C1" w:rsidRDefault="00C82DC1" w:rsidP="00A21532">
      <w:pPr>
        <w:pStyle w:val="a3"/>
        <w:numPr>
          <w:ilvl w:val="0"/>
          <w:numId w:val="93"/>
        </w:numPr>
        <w:autoSpaceDE w:val="0"/>
        <w:autoSpaceDN w:val="0"/>
        <w:adjustRightInd w:val="0"/>
        <w:jc w:val="both"/>
        <w:rPr>
          <w:bCs/>
          <w:color w:val="000000"/>
          <w:szCs w:val="28"/>
        </w:rPr>
      </w:pPr>
      <w:r w:rsidRPr="001B63C1">
        <w:rPr>
          <w:bCs/>
          <w:color w:val="000000"/>
          <w:szCs w:val="28"/>
        </w:rPr>
        <w:t>Инструкцию дез. средства Виркон</w:t>
      </w:r>
      <w:r w:rsidR="001B63C1">
        <w:rPr>
          <w:bCs/>
          <w:color w:val="000000"/>
          <w:szCs w:val="28"/>
        </w:rPr>
        <w:t>.</w:t>
      </w:r>
    </w:p>
    <w:p w14:paraId="2FB483A5" w14:textId="743A655B" w:rsidR="00C82DC1" w:rsidRPr="001B63C1" w:rsidRDefault="001B63C1" w:rsidP="00A21532">
      <w:pPr>
        <w:pStyle w:val="a3"/>
        <w:numPr>
          <w:ilvl w:val="0"/>
          <w:numId w:val="93"/>
        </w:numPr>
        <w:autoSpaceDE w:val="0"/>
        <w:autoSpaceDN w:val="0"/>
        <w:adjustRightInd w:val="0"/>
        <w:jc w:val="both"/>
        <w:rPr>
          <w:bCs/>
          <w:color w:val="000000"/>
          <w:szCs w:val="28"/>
        </w:rPr>
      </w:pPr>
      <w:r w:rsidRPr="001B63C1">
        <w:rPr>
          <w:bCs/>
          <w:color w:val="000000"/>
          <w:szCs w:val="28"/>
        </w:rPr>
        <w:t xml:space="preserve">Инструкцию дезинсекционному средству </w:t>
      </w:r>
      <w:r w:rsidRPr="001B63C1">
        <w:rPr>
          <w:bCs/>
          <w:szCs w:val="28"/>
        </w:rPr>
        <w:t xml:space="preserve"> Педилин шампунь</w:t>
      </w:r>
      <w:r>
        <w:rPr>
          <w:bCs/>
          <w:color w:val="000000"/>
          <w:szCs w:val="28"/>
        </w:rPr>
        <w:t>.</w:t>
      </w:r>
    </w:p>
    <w:p w14:paraId="7712B59E" w14:textId="1F6676DA" w:rsidR="00FD02E4" w:rsidRPr="001B63C1" w:rsidRDefault="001B63C1" w:rsidP="00A21532">
      <w:pPr>
        <w:pStyle w:val="a3"/>
        <w:numPr>
          <w:ilvl w:val="0"/>
          <w:numId w:val="93"/>
        </w:numPr>
        <w:jc w:val="both"/>
        <w:rPr>
          <w:bCs/>
          <w:color w:val="000000"/>
          <w:szCs w:val="28"/>
        </w:rPr>
      </w:pPr>
      <w:r w:rsidRPr="001B63C1">
        <w:rPr>
          <w:bCs/>
          <w:color w:val="000000"/>
          <w:szCs w:val="28"/>
        </w:rPr>
        <w:t>Инструкцию к лекарственному средству Ампициллина тригидрат</w:t>
      </w:r>
      <w:r>
        <w:rPr>
          <w:bCs/>
          <w:color w:val="000000"/>
          <w:szCs w:val="28"/>
        </w:rPr>
        <w:t>.</w:t>
      </w:r>
    </w:p>
    <w:p w14:paraId="3EDC23AE" w14:textId="0D995EFD" w:rsidR="001B63C1" w:rsidRPr="001B63C1" w:rsidRDefault="001B63C1" w:rsidP="00A21532">
      <w:pPr>
        <w:pStyle w:val="a3"/>
        <w:numPr>
          <w:ilvl w:val="0"/>
          <w:numId w:val="93"/>
        </w:numPr>
        <w:spacing w:line="264" w:lineRule="auto"/>
        <w:ind w:right="53"/>
        <w:jc w:val="both"/>
        <w:rPr>
          <w:bCs/>
          <w:szCs w:val="28"/>
        </w:rPr>
      </w:pPr>
      <w:r w:rsidRPr="001B63C1">
        <w:rPr>
          <w:bCs/>
          <w:color w:val="000000"/>
          <w:szCs w:val="28"/>
        </w:rPr>
        <w:t xml:space="preserve">Инструкцию к лекарственному средству </w:t>
      </w:r>
      <w:r w:rsidRPr="001B63C1">
        <w:rPr>
          <w:bCs/>
          <w:szCs w:val="28"/>
        </w:rPr>
        <w:t>20% эмульсии бензилбензоата</w:t>
      </w:r>
      <w:r>
        <w:rPr>
          <w:bCs/>
          <w:color w:val="000000"/>
          <w:szCs w:val="28"/>
        </w:rPr>
        <w:t>.</w:t>
      </w:r>
    </w:p>
    <w:p w14:paraId="10504FEF" w14:textId="48933227" w:rsidR="001B63C1" w:rsidRDefault="001B63C1" w:rsidP="000704BE">
      <w:pPr>
        <w:spacing w:after="0" w:line="240" w:lineRule="auto"/>
        <w:jc w:val="both"/>
        <w:rPr>
          <w:b/>
          <w:bCs/>
          <w:sz w:val="28"/>
          <w:szCs w:val="28"/>
        </w:rPr>
      </w:pPr>
    </w:p>
    <w:p w14:paraId="51F7EBAB" w14:textId="2F18CF5F" w:rsidR="00994BA6" w:rsidRDefault="00994BA6" w:rsidP="000704BE">
      <w:pPr>
        <w:spacing w:after="0" w:line="240" w:lineRule="auto"/>
        <w:jc w:val="both"/>
        <w:rPr>
          <w:b/>
          <w:bCs/>
          <w:sz w:val="28"/>
          <w:szCs w:val="28"/>
        </w:rPr>
      </w:pPr>
    </w:p>
    <w:p w14:paraId="65D83797" w14:textId="32D99205" w:rsidR="00994BA6" w:rsidRDefault="00994BA6" w:rsidP="000704BE">
      <w:pPr>
        <w:spacing w:after="0" w:line="240" w:lineRule="auto"/>
        <w:jc w:val="both"/>
        <w:rPr>
          <w:b/>
          <w:bCs/>
          <w:sz w:val="28"/>
          <w:szCs w:val="28"/>
        </w:rPr>
      </w:pPr>
    </w:p>
    <w:p w14:paraId="5FC38E73" w14:textId="6C3CBA4D" w:rsidR="00994BA6" w:rsidRDefault="00994BA6" w:rsidP="000704BE">
      <w:pPr>
        <w:spacing w:after="0" w:line="240" w:lineRule="auto"/>
        <w:jc w:val="both"/>
        <w:rPr>
          <w:b/>
          <w:bCs/>
          <w:sz w:val="28"/>
          <w:szCs w:val="28"/>
        </w:rPr>
      </w:pPr>
    </w:p>
    <w:p w14:paraId="70C404B8" w14:textId="2AF604A6" w:rsidR="00994BA6" w:rsidRDefault="00994BA6" w:rsidP="000704BE">
      <w:pPr>
        <w:spacing w:after="0" w:line="240" w:lineRule="auto"/>
        <w:jc w:val="both"/>
        <w:rPr>
          <w:b/>
          <w:bCs/>
          <w:sz w:val="28"/>
          <w:szCs w:val="28"/>
        </w:rPr>
      </w:pPr>
    </w:p>
    <w:p w14:paraId="3B1D2D3F" w14:textId="695D94AA" w:rsidR="00994BA6" w:rsidRDefault="00994BA6" w:rsidP="000704BE">
      <w:pPr>
        <w:spacing w:after="0" w:line="240" w:lineRule="auto"/>
        <w:jc w:val="both"/>
        <w:rPr>
          <w:b/>
          <w:bCs/>
          <w:sz w:val="28"/>
          <w:szCs w:val="28"/>
        </w:rPr>
      </w:pPr>
    </w:p>
    <w:p w14:paraId="461D223D" w14:textId="66B747E3" w:rsidR="00994BA6" w:rsidRDefault="00994BA6" w:rsidP="000704BE">
      <w:pPr>
        <w:spacing w:after="0" w:line="240" w:lineRule="auto"/>
        <w:jc w:val="both"/>
        <w:rPr>
          <w:b/>
          <w:bCs/>
          <w:sz w:val="28"/>
          <w:szCs w:val="28"/>
        </w:rPr>
      </w:pPr>
    </w:p>
    <w:p w14:paraId="204DC57B" w14:textId="629DB661" w:rsidR="00994BA6" w:rsidRDefault="00994BA6" w:rsidP="000704BE">
      <w:pPr>
        <w:spacing w:after="0" w:line="240" w:lineRule="auto"/>
        <w:jc w:val="both"/>
        <w:rPr>
          <w:b/>
          <w:bCs/>
          <w:sz w:val="28"/>
          <w:szCs w:val="28"/>
        </w:rPr>
      </w:pPr>
    </w:p>
    <w:p w14:paraId="576A9801" w14:textId="2F56465D" w:rsidR="00994BA6" w:rsidRDefault="00994BA6" w:rsidP="000704BE">
      <w:pPr>
        <w:spacing w:after="0" w:line="240" w:lineRule="auto"/>
        <w:jc w:val="both"/>
        <w:rPr>
          <w:b/>
          <w:bCs/>
          <w:sz w:val="28"/>
          <w:szCs w:val="28"/>
        </w:rPr>
      </w:pPr>
    </w:p>
    <w:p w14:paraId="1BD63C1F" w14:textId="04CD3F0B" w:rsidR="00994BA6" w:rsidRDefault="00994BA6" w:rsidP="000704BE">
      <w:pPr>
        <w:spacing w:after="0" w:line="240" w:lineRule="auto"/>
        <w:jc w:val="both"/>
        <w:rPr>
          <w:b/>
          <w:bCs/>
          <w:sz w:val="28"/>
          <w:szCs w:val="28"/>
        </w:rPr>
      </w:pPr>
    </w:p>
    <w:p w14:paraId="50F82AF0" w14:textId="5B941DE4" w:rsidR="00994BA6" w:rsidRDefault="00994BA6" w:rsidP="000704BE">
      <w:pPr>
        <w:spacing w:after="0" w:line="240" w:lineRule="auto"/>
        <w:jc w:val="both"/>
        <w:rPr>
          <w:b/>
          <w:bCs/>
          <w:sz w:val="28"/>
          <w:szCs w:val="28"/>
        </w:rPr>
      </w:pPr>
    </w:p>
    <w:p w14:paraId="5C4B9276" w14:textId="5A3EA284" w:rsidR="00994BA6" w:rsidRDefault="00994BA6" w:rsidP="000704BE">
      <w:pPr>
        <w:spacing w:after="0" w:line="240" w:lineRule="auto"/>
        <w:jc w:val="both"/>
        <w:rPr>
          <w:b/>
          <w:bCs/>
          <w:sz w:val="28"/>
          <w:szCs w:val="28"/>
        </w:rPr>
      </w:pPr>
    </w:p>
    <w:p w14:paraId="2FED8024" w14:textId="4559A4EB" w:rsidR="00994BA6" w:rsidRDefault="00994BA6" w:rsidP="000704BE">
      <w:pPr>
        <w:spacing w:after="0" w:line="240" w:lineRule="auto"/>
        <w:jc w:val="both"/>
        <w:rPr>
          <w:b/>
          <w:bCs/>
          <w:sz w:val="28"/>
          <w:szCs w:val="28"/>
        </w:rPr>
      </w:pPr>
    </w:p>
    <w:p w14:paraId="1B189BEC" w14:textId="1A226A54" w:rsidR="00994BA6" w:rsidRDefault="00994BA6" w:rsidP="000704BE">
      <w:pPr>
        <w:spacing w:after="0" w:line="240" w:lineRule="auto"/>
        <w:jc w:val="both"/>
        <w:rPr>
          <w:b/>
          <w:bCs/>
          <w:sz w:val="28"/>
          <w:szCs w:val="28"/>
        </w:rPr>
      </w:pPr>
    </w:p>
    <w:p w14:paraId="3555D7D5" w14:textId="3945CC83" w:rsidR="00994BA6" w:rsidRDefault="00994BA6" w:rsidP="000704BE">
      <w:pPr>
        <w:spacing w:after="0" w:line="240" w:lineRule="auto"/>
        <w:jc w:val="both"/>
        <w:rPr>
          <w:b/>
          <w:bCs/>
          <w:sz w:val="28"/>
          <w:szCs w:val="28"/>
        </w:rPr>
      </w:pPr>
    </w:p>
    <w:p w14:paraId="45C39807" w14:textId="7BAC2798" w:rsidR="00994BA6" w:rsidRDefault="00994BA6" w:rsidP="000704BE">
      <w:pPr>
        <w:spacing w:after="0" w:line="240" w:lineRule="auto"/>
        <w:jc w:val="both"/>
        <w:rPr>
          <w:b/>
          <w:bCs/>
          <w:sz w:val="28"/>
          <w:szCs w:val="28"/>
        </w:rPr>
      </w:pPr>
    </w:p>
    <w:p w14:paraId="1677F75F" w14:textId="1359A273" w:rsidR="00994BA6" w:rsidRDefault="00994BA6" w:rsidP="000704BE">
      <w:pPr>
        <w:spacing w:after="0" w:line="240" w:lineRule="auto"/>
        <w:jc w:val="both"/>
        <w:rPr>
          <w:b/>
          <w:bCs/>
          <w:sz w:val="28"/>
          <w:szCs w:val="28"/>
        </w:rPr>
      </w:pPr>
    </w:p>
    <w:p w14:paraId="70B9CC53" w14:textId="22E06EFC" w:rsidR="00994BA6" w:rsidRDefault="00994BA6" w:rsidP="000704BE">
      <w:pPr>
        <w:spacing w:after="0" w:line="240" w:lineRule="auto"/>
        <w:jc w:val="both"/>
        <w:rPr>
          <w:b/>
          <w:bCs/>
          <w:sz w:val="28"/>
          <w:szCs w:val="28"/>
        </w:rPr>
      </w:pPr>
    </w:p>
    <w:p w14:paraId="170E8381" w14:textId="22D7AA0E" w:rsidR="00994BA6" w:rsidRDefault="00994BA6" w:rsidP="000704BE">
      <w:pPr>
        <w:spacing w:after="0" w:line="240" w:lineRule="auto"/>
        <w:jc w:val="both"/>
        <w:rPr>
          <w:b/>
          <w:bCs/>
          <w:sz w:val="28"/>
          <w:szCs w:val="28"/>
        </w:rPr>
      </w:pPr>
    </w:p>
    <w:p w14:paraId="46A3ABC9" w14:textId="1002098D" w:rsidR="00994BA6" w:rsidRDefault="00994BA6" w:rsidP="000704BE">
      <w:pPr>
        <w:spacing w:after="0" w:line="240" w:lineRule="auto"/>
        <w:jc w:val="both"/>
        <w:rPr>
          <w:b/>
          <w:bCs/>
          <w:sz w:val="28"/>
          <w:szCs w:val="28"/>
        </w:rPr>
      </w:pPr>
    </w:p>
    <w:p w14:paraId="39351D4C" w14:textId="45B1B37E" w:rsidR="00994BA6" w:rsidRDefault="00994BA6" w:rsidP="000704BE">
      <w:pPr>
        <w:spacing w:after="0" w:line="240" w:lineRule="auto"/>
        <w:jc w:val="both"/>
        <w:rPr>
          <w:b/>
          <w:bCs/>
          <w:sz w:val="28"/>
          <w:szCs w:val="28"/>
        </w:rPr>
      </w:pPr>
    </w:p>
    <w:p w14:paraId="4D3FBC2B" w14:textId="21229DD5" w:rsidR="00994BA6" w:rsidRDefault="00994BA6" w:rsidP="000704BE">
      <w:pPr>
        <w:spacing w:after="0" w:line="240" w:lineRule="auto"/>
        <w:jc w:val="both"/>
        <w:rPr>
          <w:b/>
          <w:bCs/>
          <w:sz w:val="28"/>
          <w:szCs w:val="28"/>
        </w:rPr>
      </w:pPr>
    </w:p>
    <w:p w14:paraId="480DB08C" w14:textId="503ABF3A" w:rsidR="00994BA6" w:rsidRDefault="00994BA6" w:rsidP="000704BE">
      <w:pPr>
        <w:spacing w:after="0" w:line="240" w:lineRule="auto"/>
        <w:jc w:val="both"/>
        <w:rPr>
          <w:b/>
          <w:bCs/>
          <w:sz w:val="28"/>
          <w:szCs w:val="28"/>
        </w:rPr>
      </w:pPr>
    </w:p>
    <w:p w14:paraId="78C70223" w14:textId="05A9F267" w:rsidR="00994BA6" w:rsidRDefault="00994BA6" w:rsidP="000704BE">
      <w:pPr>
        <w:spacing w:after="0" w:line="240" w:lineRule="auto"/>
        <w:jc w:val="both"/>
        <w:rPr>
          <w:b/>
          <w:bCs/>
          <w:sz w:val="28"/>
          <w:szCs w:val="28"/>
        </w:rPr>
      </w:pPr>
    </w:p>
    <w:p w14:paraId="63C50C4B" w14:textId="19757FE7" w:rsidR="00994BA6" w:rsidRDefault="00994BA6" w:rsidP="000704BE">
      <w:pPr>
        <w:spacing w:after="0" w:line="240" w:lineRule="auto"/>
        <w:jc w:val="both"/>
        <w:rPr>
          <w:b/>
          <w:bCs/>
          <w:sz w:val="28"/>
          <w:szCs w:val="28"/>
        </w:rPr>
      </w:pPr>
    </w:p>
    <w:p w14:paraId="4BB86E8D" w14:textId="7D75E272" w:rsidR="00994BA6" w:rsidRDefault="00994BA6" w:rsidP="000704BE">
      <w:pPr>
        <w:spacing w:after="0" w:line="240" w:lineRule="auto"/>
        <w:jc w:val="both"/>
        <w:rPr>
          <w:b/>
          <w:bCs/>
          <w:sz w:val="28"/>
          <w:szCs w:val="28"/>
        </w:rPr>
      </w:pPr>
    </w:p>
    <w:p w14:paraId="2E7D3DB4" w14:textId="15B4F9D6" w:rsidR="00994BA6" w:rsidRDefault="00994BA6" w:rsidP="000704BE">
      <w:pPr>
        <w:spacing w:after="0" w:line="240" w:lineRule="auto"/>
        <w:jc w:val="both"/>
        <w:rPr>
          <w:b/>
          <w:bCs/>
          <w:sz w:val="28"/>
          <w:szCs w:val="28"/>
        </w:rPr>
      </w:pPr>
    </w:p>
    <w:p w14:paraId="5AE1393E" w14:textId="0D5DE9B3" w:rsidR="00994BA6" w:rsidRDefault="00994BA6" w:rsidP="000704BE">
      <w:pPr>
        <w:spacing w:after="0" w:line="240" w:lineRule="auto"/>
        <w:jc w:val="both"/>
        <w:rPr>
          <w:b/>
          <w:bCs/>
          <w:sz w:val="28"/>
          <w:szCs w:val="28"/>
        </w:rPr>
      </w:pPr>
    </w:p>
    <w:p w14:paraId="66DB3A43" w14:textId="03570C10" w:rsidR="00994BA6" w:rsidRDefault="00994BA6" w:rsidP="000704BE">
      <w:pPr>
        <w:spacing w:after="0" w:line="240" w:lineRule="auto"/>
        <w:jc w:val="both"/>
        <w:rPr>
          <w:b/>
          <w:bCs/>
          <w:sz w:val="28"/>
          <w:szCs w:val="28"/>
        </w:rPr>
      </w:pPr>
    </w:p>
    <w:p w14:paraId="3D766E9F" w14:textId="037E9512" w:rsidR="00994BA6" w:rsidRDefault="00994BA6" w:rsidP="000704BE">
      <w:pPr>
        <w:spacing w:after="0" w:line="240" w:lineRule="auto"/>
        <w:jc w:val="both"/>
        <w:rPr>
          <w:b/>
          <w:bCs/>
          <w:sz w:val="28"/>
          <w:szCs w:val="28"/>
        </w:rPr>
      </w:pPr>
    </w:p>
    <w:p w14:paraId="2A2975B5" w14:textId="13957401" w:rsidR="00994BA6" w:rsidRDefault="00994BA6" w:rsidP="000704BE">
      <w:pPr>
        <w:spacing w:after="0" w:line="240" w:lineRule="auto"/>
        <w:jc w:val="both"/>
        <w:rPr>
          <w:b/>
          <w:bCs/>
          <w:sz w:val="28"/>
          <w:szCs w:val="28"/>
        </w:rPr>
      </w:pPr>
    </w:p>
    <w:p w14:paraId="678FF645" w14:textId="18E79FD8" w:rsidR="00994BA6" w:rsidRDefault="00994BA6" w:rsidP="000704BE">
      <w:pPr>
        <w:spacing w:after="0" w:line="240" w:lineRule="auto"/>
        <w:jc w:val="both"/>
        <w:rPr>
          <w:b/>
          <w:bCs/>
          <w:sz w:val="28"/>
          <w:szCs w:val="28"/>
        </w:rPr>
      </w:pPr>
    </w:p>
    <w:p w14:paraId="08EBCEBB" w14:textId="59668452" w:rsidR="00994BA6" w:rsidRDefault="00994BA6" w:rsidP="000704BE">
      <w:pPr>
        <w:spacing w:after="0" w:line="240" w:lineRule="auto"/>
        <w:jc w:val="both"/>
        <w:rPr>
          <w:b/>
          <w:bCs/>
          <w:sz w:val="28"/>
          <w:szCs w:val="28"/>
        </w:rPr>
      </w:pPr>
    </w:p>
    <w:p w14:paraId="4CEF13F5" w14:textId="0ADD7380" w:rsidR="00994BA6" w:rsidRDefault="00994BA6" w:rsidP="000704BE">
      <w:pPr>
        <w:spacing w:after="0" w:line="240" w:lineRule="auto"/>
        <w:jc w:val="both"/>
        <w:rPr>
          <w:b/>
          <w:bCs/>
          <w:sz w:val="28"/>
          <w:szCs w:val="28"/>
        </w:rPr>
      </w:pPr>
    </w:p>
    <w:p w14:paraId="6CA4B2A4" w14:textId="39DCB86F" w:rsidR="00994BA6" w:rsidRPr="00994BA6" w:rsidRDefault="00994BA6" w:rsidP="00994BA6">
      <w:pPr>
        <w:spacing w:after="0" w:line="240" w:lineRule="auto"/>
        <w:jc w:val="right"/>
        <w:rPr>
          <w:rFonts w:ascii="Times New Roman" w:hAnsi="Times New Roman" w:cs="Times New Roman"/>
          <w:b/>
          <w:bCs/>
          <w:sz w:val="28"/>
          <w:szCs w:val="28"/>
        </w:rPr>
      </w:pPr>
      <w:r w:rsidRPr="00994BA6">
        <w:rPr>
          <w:rFonts w:ascii="Times New Roman" w:hAnsi="Times New Roman" w:cs="Times New Roman"/>
          <w:b/>
          <w:bCs/>
          <w:sz w:val="28"/>
          <w:szCs w:val="28"/>
        </w:rPr>
        <w:lastRenderedPageBreak/>
        <w:t>Приложение 1</w:t>
      </w:r>
    </w:p>
    <w:p w14:paraId="39DF2722" w14:textId="40ED2283" w:rsidR="00994BA6" w:rsidRDefault="00994BA6" w:rsidP="000704BE">
      <w:pPr>
        <w:spacing w:after="0" w:line="240" w:lineRule="auto"/>
        <w:jc w:val="both"/>
        <w:rPr>
          <w:b/>
          <w:bCs/>
          <w:sz w:val="28"/>
          <w:szCs w:val="28"/>
        </w:rPr>
      </w:pPr>
    </w:p>
    <w:p w14:paraId="3F1ECB7B" w14:textId="77777777" w:rsidR="00994BA6" w:rsidRDefault="00994BA6" w:rsidP="00994BA6">
      <w:pPr>
        <w:pStyle w:val="ConsNormal"/>
        <w:ind w:left="2880"/>
        <w:jc w:val="both"/>
        <w:rPr>
          <w:rFonts w:ascii="Times New Roman" w:hAnsi="Times New Roman"/>
        </w:rPr>
      </w:pPr>
      <w:r>
        <w:rPr>
          <w:rFonts w:ascii="Times New Roman" w:hAnsi="Times New Roman"/>
        </w:rPr>
        <w:t xml:space="preserve">                                               Код формы по ОКУД _______________</w:t>
      </w:r>
    </w:p>
    <w:p w14:paraId="1B710A39" w14:textId="77777777" w:rsidR="00994BA6" w:rsidRDefault="00994BA6" w:rsidP="00994BA6">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Код учреждения по ОКПО __________</w:t>
      </w:r>
    </w:p>
    <w:p w14:paraId="5AA1ECB2" w14:textId="77777777" w:rsidR="00994BA6" w:rsidRDefault="00994BA6" w:rsidP="00994BA6">
      <w:pPr>
        <w:pStyle w:val="ConsNonformat"/>
        <w:rPr>
          <w:rFonts w:ascii="Times New Roman" w:hAnsi="Times New Roman"/>
        </w:rPr>
      </w:pPr>
    </w:p>
    <w:p w14:paraId="11024727" w14:textId="77777777" w:rsidR="00994BA6" w:rsidRDefault="00994BA6" w:rsidP="00994BA6">
      <w:pPr>
        <w:pStyle w:val="ConsNormal"/>
        <w:ind w:left="216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Медицинская документация</w:t>
      </w:r>
    </w:p>
    <w:p w14:paraId="1F705885" w14:textId="77777777" w:rsidR="00994BA6" w:rsidRDefault="00994BA6" w:rsidP="00994BA6">
      <w:pPr>
        <w:pStyle w:val="ConsNorma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форма № 003/у</w:t>
      </w:r>
    </w:p>
    <w:p w14:paraId="3400A662" w14:textId="77777777" w:rsidR="00994BA6" w:rsidRDefault="00994BA6" w:rsidP="00994BA6">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Утверждена Минздравом СССР</w:t>
      </w:r>
    </w:p>
    <w:p w14:paraId="17FBBCB2" w14:textId="77777777" w:rsidR="00994BA6" w:rsidRDefault="00994BA6" w:rsidP="00994BA6">
      <w:pPr>
        <w:pStyle w:val="ConsNormal"/>
        <w:ind w:firstLine="540"/>
        <w:jc w:val="both"/>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04.10.80 г. № 1030</w:t>
      </w:r>
    </w:p>
    <w:p w14:paraId="2F82A9E5" w14:textId="77777777" w:rsidR="00994BA6" w:rsidRDefault="00994BA6" w:rsidP="00994BA6">
      <w:pPr>
        <w:pStyle w:val="ConsNormal"/>
        <w:ind w:firstLine="540"/>
        <w:jc w:val="both"/>
        <w:rPr>
          <w:rFonts w:ascii="Times New Roman" w:hAnsi="Times New Roman"/>
        </w:rPr>
      </w:pPr>
      <w:r>
        <w:rPr>
          <w:rFonts w:ascii="Times New Roman" w:hAnsi="Times New Roman"/>
        </w:rPr>
        <w:t>наименование учреждения</w:t>
      </w:r>
    </w:p>
    <w:p w14:paraId="42BC76A1" w14:textId="77777777" w:rsidR="00994BA6" w:rsidRDefault="00994BA6" w:rsidP="00994BA6">
      <w:pPr>
        <w:pStyle w:val="ConsNonformat"/>
        <w:rPr>
          <w:rFonts w:ascii="Times New Roman" w:hAnsi="Times New Roman"/>
        </w:rPr>
      </w:pPr>
    </w:p>
    <w:p w14:paraId="531FE06B" w14:textId="77777777" w:rsidR="00994BA6" w:rsidRDefault="00994BA6" w:rsidP="00994BA6">
      <w:pPr>
        <w:pStyle w:val="ConsNonformat"/>
        <w:rPr>
          <w:rFonts w:ascii="Times New Roman" w:hAnsi="Times New Roman"/>
        </w:rPr>
      </w:pPr>
    </w:p>
    <w:p w14:paraId="08F15239" w14:textId="77777777" w:rsidR="00994BA6" w:rsidRDefault="00994BA6" w:rsidP="00994BA6">
      <w:pPr>
        <w:pStyle w:val="ConsNonformat"/>
        <w:rPr>
          <w:rFonts w:ascii="Times New Roman" w:hAnsi="Times New Roman"/>
        </w:rPr>
      </w:pPr>
    </w:p>
    <w:p w14:paraId="2CEC1705" w14:textId="77777777" w:rsidR="00994BA6" w:rsidRDefault="00994BA6" w:rsidP="00994BA6">
      <w:pPr>
        <w:pStyle w:val="ConsNormal"/>
        <w:ind w:firstLine="0"/>
        <w:jc w:val="center"/>
        <w:rPr>
          <w:rFonts w:ascii="Times New Roman" w:hAnsi="Times New Roman"/>
          <w:b/>
        </w:rPr>
      </w:pPr>
      <w:r>
        <w:rPr>
          <w:rFonts w:ascii="Times New Roman" w:hAnsi="Times New Roman"/>
          <w:b/>
        </w:rPr>
        <w:t>МЕДИЦИНСКАЯ КАРТА № _____</w:t>
      </w:r>
    </w:p>
    <w:p w14:paraId="783BEB23" w14:textId="77777777" w:rsidR="00994BA6" w:rsidRDefault="00994BA6" w:rsidP="00994BA6">
      <w:pPr>
        <w:pStyle w:val="ConsNormal"/>
        <w:ind w:firstLine="0"/>
        <w:jc w:val="center"/>
        <w:rPr>
          <w:rFonts w:ascii="Times New Roman" w:hAnsi="Times New Roman"/>
          <w:b/>
        </w:rPr>
      </w:pPr>
      <w:r>
        <w:rPr>
          <w:rFonts w:ascii="Times New Roman" w:hAnsi="Times New Roman"/>
          <w:b/>
        </w:rPr>
        <w:t>стационарного больного</w:t>
      </w:r>
    </w:p>
    <w:p w14:paraId="2DB89321" w14:textId="77777777" w:rsidR="00994BA6" w:rsidRDefault="00994BA6" w:rsidP="00994BA6">
      <w:pPr>
        <w:pStyle w:val="ConsNonformat"/>
        <w:rPr>
          <w:rFonts w:ascii="Times New Roman" w:hAnsi="Times New Roman"/>
        </w:rPr>
      </w:pPr>
    </w:p>
    <w:p w14:paraId="1CF124BE" w14:textId="77777777" w:rsidR="00994BA6" w:rsidRDefault="00994BA6" w:rsidP="00994BA6">
      <w:pPr>
        <w:pStyle w:val="ConsNonformat"/>
        <w:rPr>
          <w:rFonts w:ascii="Times New Roman" w:hAnsi="Times New Roman"/>
        </w:rPr>
      </w:pPr>
    </w:p>
    <w:p w14:paraId="6A1B5900" w14:textId="77777777" w:rsidR="00994BA6" w:rsidRDefault="00994BA6" w:rsidP="00994BA6">
      <w:pPr>
        <w:pStyle w:val="ConsNonformat"/>
        <w:rPr>
          <w:rFonts w:ascii="Times New Roman" w:hAnsi="Times New Roman"/>
        </w:rPr>
      </w:pPr>
    </w:p>
    <w:p w14:paraId="363235E2" w14:textId="77777777" w:rsidR="00994BA6" w:rsidRDefault="00994BA6" w:rsidP="00994BA6">
      <w:pPr>
        <w:pStyle w:val="ConsNormal"/>
        <w:ind w:firstLine="0"/>
        <w:jc w:val="both"/>
        <w:rPr>
          <w:rFonts w:ascii="Times New Roman" w:hAnsi="Times New Roman"/>
        </w:rPr>
      </w:pPr>
      <w:r>
        <w:rPr>
          <w:rFonts w:ascii="Times New Roman" w:hAnsi="Times New Roman"/>
        </w:rPr>
        <w:t>Дата и время поступления _____________________________________________________________________</w:t>
      </w:r>
    </w:p>
    <w:p w14:paraId="3F49F39F" w14:textId="77777777" w:rsidR="00994BA6" w:rsidRDefault="00994BA6" w:rsidP="00994BA6">
      <w:pPr>
        <w:pStyle w:val="ConsNormal"/>
        <w:ind w:firstLine="0"/>
        <w:jc w:val="both"/>
        <w:rPr>
          <w:rFonts w:ascii="Times New Roman" w:hAnsi="Times New Roman"/>
        </w:rPr>
      </w:pPr>
      <w:r>
        <w:rPr>
          <w:rFonts w:ascii="Times New Roman" w:hAnsi="Times New Roman"/>
        </w:rPr>
        <w:t>Дата и время выписки ________________________________________________________________________</w:t>
      </w:r>
    </w:p>
    <w:p w14:paraId="1313F068"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w:t>
      </w:r>
    </w:p>
    <w:p w14:paraId="7EFA90DB" w14:textId="77777777" w:rsidR="00994BA6" w:rsidRDefault="00994BA6" w:rsidP="00994BA6">
      <w:pPr>
        <w:pStyle w:val="ConsNormal"/>
        <w:ind w:firstLine="0"/>
        <w:jc w:val="both"/>
        <w:rPr>
          <w:rFonts w:ascii="Times New Roman" w:hAnsi="Times New Roman"/>
        </w:rPr>
      </w:pPr>
      <w:r>
        <w:rPr>
          <w:rFonts w:ascii="Times New Roman" w:hAnsi="Times New Roman"/>
        </w:rPr>
        <w:t>Отделение _______________________________________ палата № __________________________________</w:t>
      </w:r>
    </w:p>
    <w:p w14:paraId="6D9421E9" w14:textId="77777777" w:rsidR="00994BA6" w:rsidRDefault="00994BA6" w:rsidP="00994BA6">
      <w:pPr>
        <w:pStyle w:val="ConsNormal"/>
        <w:ind w:firstLine="540"/>
        <w:jc w:val="both"/>
        <w:rPr>
          <w:rFonts w:ascii="Times New Roman" w:hAnsi="Times New Roman"/>
        </w:rPr>
      </w:pPr>
      <w:r>
        <w:rPr>
          <w:rFonts w:ascii="Times New Roman" w:hAnsi="Times New Roman"/>
        </w:rPr>
        <w:t>Переведен в отделение ________________________________________________________________________</w:t>
      </w:r>
    </w:p>
    <w:p w14:paraId="66E5C753" w14:textId="77777777" w:rsidR="00994BA6" w:rsidRDefault="00994BA6" w:rsidP="00994BA6">
      <w:pPr>
        <w:pStyle w:val="ConsNormal"/>
        <w:ind w:firstLine="540"/>
        <w:jc w:val="both"/>
        <w:rPr>
          <w:rFonts w:ascii="Times New Roman" w:hAnsi="Times New Roman"/>
        </w:rPr>
      </w:pPr>
      <w:r>
        <w:rPr>
          <w:rFonts w:ascii="Times New Roman" w:hAnsi="Times New Roman"/>
        </w:rPr>
        <w:t>Проведено койко-дней ________________________________________________________________________</w:t>
      </w:r>
    </w:p>
    <w:p w14:paraId="181CB9B6" w14:textId="77777777" w:rsidR="00994BA6" w:rsidRDefault="00994BA6" w:rsidP="00994BA6">
      <w:pPr>
        <w:pStyle w:val="ConsNormal"/>
        <w:ind w:firstLine="540"/>
        <w:jc w:val="both"/>
        <w:rPr>
          <w:rFonts w:ascii="Times New Roman" w:hAnsi="Times New Roman"/>
        </w:rPr>
      </w:pPr>
      <w:r>
        <w:rPr>
          <w:rFonts w:ascii="Times New Roman" w:hAnsi="Times New Roman"/>
        </w:rPr>
        <w:t>Виды транспортировки: на каталке, на кресле, может идти (подчеркнуть)</w:t>
      </w:r>
    </w:p>
    <w:p w14:paraId="210D2694" w14:textId="77777777" w:rsidR="00994BA6" w:rsidRDefault="00994BA6" w:rsidP="00994BA6">
      <w:pPr>
        <w:pStyle w:val="ConsNormal"/>
        <w:ind w:firstLine="540"/>
        <w:jc w:val="both"/>
        <w:rPr>
          <w:rFonts w:ascii="Times New Roman" w:hAnsi="Times New Roman"/>
        </w:rPr>
      </w:pPr>
      <w:r>
        <w:rPr>
          <w:rFonts w:ascii="Times New Roman" w:hAnsi="Times New Roman"/>
        </w:rPr>
        <w:t>Группа крови _____________________ Резус-принадлежность _______________________________________</w:t>
      </w:r>
    </w:p>
    <w:p w14:paraId="108DBCBB" w14:textId="77777777" w:rsidR="00994BA6" w:rsidRDefault="00994BA6" w:rsidP="00994BA6">
      <w:pPr>
        <w:pStyle w:val="ConsNormal"/>
        <w:ind w:firstLine="540"/>
        <w:jc w:val="both"/>
        <w:rPr>
          <w:rFonts w:ascii="Times New Roman" w:hAnsi="Times New Roman"/>
        </w:rPr>
      </w:pPr>
      <w:r>
        <w:rPr>
          <w:rFonts w:ascii="Times New Roman" w:hAnsi="Times New Roman"/>
        </w:rPr>
        <w:t>Побочное действие лекарств (непереносимость) ___________________________________________________</w:t>
      </w:r>
    </w:p>
    <w:p w14:paraId="288E17EB"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6E385EDF" w14:textId="77777777" w:rsidR="00994BA6" w:rsidRDefault="00994BA6" w:rsidP="00994BA6">
      <w:pPr>
        <w:pStyle w:val="ConsNormal"/>
        <w:ind w:left="2160"/>
        <w:jc w:val="both"/>
        <w:rPr>
          <w:rFonts w:ascii="Times New Roman" w:hAnsi="Times New Roman"/>
        </w:rPr>
      </w:pPr>
      <w:r>
        <w:rPr>
          <w:rFonts w:ascii="Times New Roman" w:hAnsi="Times New Roman"/>
        </w:rPr>
        <w:t>название препарата, характер побочного действия</w:t>
      </w:r>
    </w:p>
    <w:p w14:paraId="039C7C50"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2559C0BC" w14:textId="77777777" w:rsidR="00994BA6" w:rsidRDefault="00994BA6" w:rsidP="00994BA6">
      <w:pPr>
        <w:pStyle w:val="ConsNormal"/>
        <w:ind w:firstLine="0"/>
        <w:jc w:val="both"/>
        <w:rPr>
          <w:rFonts w:ascii="Times New Roman" w:hAnsi="Times New Roman"/>
        </w:rPr>
      </w:pPr>
      <w:r>
        <w:rPr>
          <w:rFonts w:ascii="Times New Roman" w:hAnsi="Times New Roman"/>
        </w:rPr>
        <w:t>1. Фамилия, имя, отчество ______________________________________________________________________</w:t>
      </w:r>
    </w:p>
    <w:p w14:paraId="7F43C48F"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 2. Пол _______________________________________________</w:t>
      </w:r>
    </w:p>
    <w:p w14:paraId="65D8A11A" w14:textId="77777777" w:rsidR="00994BA6" w:rsidRDefault="00994BA6" w:rsidP="00994BA6">
      <w:pPr>
        <w:pStyle w:val="ConsNormal"/>
        <w:ind w:firstLine="0"/>
        <w:jc w:val="both"/>
        <w:rPr>
          <w:rFonts w:ascii="Times New Roman" w:hAnsi="Times New Roman"/>
        </w:rPr>
      </w:pPr>
      <w:r>
        <w:rPr>
          <w:rFonts w:ascii="Times New Roman" w:hAnsi="Times New Roman"/>
        </w:rPr>
        <w:t>3. Возраст ______ (полных лет, для детей: до 1 года - месяцев, до 1 месяца – дней)</w:t>
      </w:r>
    </w:p>
    <w:p w14:paraId="42A945BA" w14:textId="77777777" w:rsidR="00994BA6" w:rsidRDefault="00994BA6" w:rsidP="00994BA6">
      <w:pPr>
        <w:pStyle w:val="ConsNormal"/>
        <w:ind w:firstLine="0"/>
        <w:jc w:val="both"/>
        <w:rPr>
          <w:rFonts w:ascii="Times New Roman" w:hAnsi="Times New Roman"/>
        </w:rPr>
      </w:pPr>
      <w:r>
        <w:rPr>
          <w:rFonts w:ascii="Times New Roman" w:hAnsi="Times New Roman"/>
        </w:rPr>
        <w:t>4. Постоянное место жительства: город, село (подчеркнуть) __________________________________________</w:t>
      </w:r>
    </w:p>
    <w:p w14:paraId="72E4BDE5"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w:t>
      </w:r>
    </w:p>
    <w:p w14:paraId="4C55E56A" w14:textId="77777777" w:rsidR="00994BA6" w:rsidRDefault="00994BA6" w:rsidP="00994BA6">
      <w:pPr>
        <w:pStyle w:val="ConsNormal"/>
        <w:ind w:left="2160"/>
        <w:jc w:val="both"/>
        <w:rPr>
          <w:rFonts w:ascii="Times New Roman" w:hAnsi="Times New Roman"/>
        </w:rPr>
      </w:pPr>
      <w:r>
        <w:rPr>
          <w:rFonts w:ascii="Times New Roman" w:hAnsi="Times New Roman"/>
        </w:rPr>
        <w:t>вписать адрес, указав для приезжих - область, район,</w:t>
      </w:r>
    </w:p>
    <w:p w14:paraId="164EEAA7"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6C8CC5A8" w14:textId="77777777" w:rsidR="00994BA6" w:rsidRDefault="00994BA6" w:rsidP="00994BA6">
      <w:pPr>
        <w:pStyle w:val="ConsNormal"/>
        <w:ind w:left="2160"/>
        <w:jc w:val="both"/>
        <w:rPr>
          <w:rFonts w:ascii="Times New Roman" w:hAnsi="Times New Roman"/>
        </w:rPr>
      </w:pPr>
      <w:r>
        <w:rPr>
          <w:rFonts w:ascii="Times New Roman" w:hAnsi="Times New Roman"/>
        </w:rPr>
        <w:t>населенный пункт, адрес родственников и № телефона</w:t>
      </w:r>
    </w:p>
    <w:p w14:paraId="6F87B8B0" w14:textId="77777777" w:rsidR="00994BA6" w:rsidRDefault="00994BA6" w:rsidP="00994BA6">
      <w:pPr>
        <w:pStyle w:val="ConsNormal"/>
        <w:ind w:firstLine="0"/>
        <w:jc w:val="both"/>
        <w:rPr>
          <w:rFonts w:ascii="Times New Roman" w:hAnsi="Times New Roman"/>
        </w:rPr>
      </w:pPr>
      <w:r>
        <w:rPr>
          <w:rFonts w:ascii="Times New Roman" w:hAnsi="Times New Roman"/>
        </w:rPr>
        <w:t>5. Место работы, профессия или должность _______________________________________________________</w:t>
      </w:r>
    </w:p>
    <w:p w14:paraId="44C51F1D"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59477A05" w14:textId="77777777" w:rsidR="00994BA6" w:rsidRDefault="00994BA6" w:rsidP="00994BA6">
      <w:pPr>
        <w:pStyle w:val="ConsNormal"/>
        <w:ind w:left="720"/>
        <w:jc w:val="both"/>
        <w:rPr>
          <w:rFonts w:ascii="Times New Roman" w:hAnsi="Times New Roman"/>
        </w:rPr>
      </w:pPr>
      <w:r>
        <w:rPr>
          <w:rFonts w:ascii="Times New Roman" w:hAnsi="Times New Roman"/>
        </w:rPr>
        <w:t>для учащихся - место учебы; для детей - название детского учреждения, школы;</w:t>
      </w:r>
    </w:p>
    <w:p w14:paraId="2620ED88"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58453A78" w14:textId="77777777" w:rsidR="00994BA6" w:rsidRDefault="00994BA6" w:rsidP="00994BA6">
      <w:pPr>
        <w:pStyle w:val="ConsNormal"/>
        <w:ind w:left="1440"/>
        <w:jc w:val="both"/>
        <w:rPr>
          <w:rFonts w:ascii="Times New Roman" w:hAnsi="Times New Roman"/>
        </w:rPr>
      </w:pPr>
      <w:r>
        <w:rPr>
          <w:rFonts w:ascii="Times New Roman" w:hAnsi="Times New Roman"/>
        </w:rPr>
        <w:t>для инвалидов - род и группа инвалидности, иов – да, нет подчеркнуть</w:t>
      </w:r>
    </w:p>
    <w:p w14:paraId="72E0F30B" w14:textId="77777777" w:rsidR="00994BA6" w:rsidRDefault="00994BA6" w:rsidP="00994BA6">
      <w:pPr>
        <w:pStyle w:val="ConsNormal"/>
        <w:ind w:firstLine="0"/>
        <w:jc w:val="both"/>
        <w:rPr>
          <w:rFonts w:ascii="Times New Roman" w:hAnsi="Times New Roman"/>
        </w:rPr>
      </w:pPr>
      <w:r>
        <w:rPr>
          <w:rFonts w:ascii="Times New Roman" w:hAnsi="Times New Roman"/>
        </w:rPr>
        <w:t>6. Кем направлен больной ______________________________________________________________________</w:t>
      </w:r>
    </w:p>
    <w:p w14:paraId="3AD8EAF4" w14:textId="77777777" w:rsidR="00994BA6" w:rsidRDefault="00994BA6" w:rsidP="00994BA6">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название лечебного учреждения</w:t>
      </w:r>
    </w:p>
    <w:p w14:paraId="2EBA5328" w14:textId="77777777" w:rsidR="00994BA6" w:rsidRDefault="00994BA6" w:rsidP="00994BA6">
      <w:pPr>
        <w:pStyle w:val="ConsNormal"/>
        <w:ind w:firstLine="0"/>
        <w:jc w:val="both"/>
        <w:rPr>
          <w:rFonts w:ascii="Times New Roman" w:hAnsi="Times New Roman"/>
        </w:rPr>
      </w:pPr>
      <w:r>
        <w:rPr>
          <w:rFonts w:ascii="Times New Roman" w:hAnsi="Times New Roman"/>
        </w:rPr>
        <w:t>7. Доставлен в стационар по экстренным показаниям: да, нет</w:t>
      </w:r>
    </w:p>
    <w:p w14:paraId="3D14E811" w14:textId="77777777" w:rsidR="00994BA6" w:rsidRDefault="00994BA6" w:rsidP="00994BA6">
      <w:pPr>
        <w:pStyle w:val="ConsNormal"/>
        <w:ind w:firstLine="540"/>
        <w:jc w:val="both"/>
        <w:rPr>
          <w:rFonts w:ascii="Times New Roman" w:hAnsi="Times New Roman"/>
        </w:rPr>
      </w:pPr>
      <w:r>
        <w:rPr>
          <w:rFonts w:ascii="Times New Roman" w:hAnsi="Times New Roman"/>
        </w:rPr>
        <w:t xml:space="preserve">через _________ часов после начала заболевания, получения травмы; </w:t>
      </w:r>
    </w:p>
    <w:p w14:paraId="6617B967" w14:textId="77777777" w:rsidR="00994BA6" w:rsidRDefault="00994BA6" w:rsidP="00994BA6">
      <w:pPr>
        <w:pStyle w:val="ConsNormal"/>
        <w:ind w:firstLine="540"/>
        <w:jc w:val="both"/>
        <w:rPr>
          <w:rFonts w:ascii="Times New Roman" w:hAnsi="Times New Roman"/>
        </w:rPr>
      </w:pPr>
      <w:r>
        <w:rPr>
          <w:rFonts w:ascii="Times New Roman" w:hAnsi="Times New Roman"/>
        </w:rPr>
        <w:t>госпитализирован в плановом порядке (подчеркнуть).</w:t>
      </w:r>
    </w:p>
    <w:p w14:paraId="37308D78" w14:textId="77777777" w:rsidR="00994BA6" w:rsidRDefault="00994BA6" w:rsidP="00994BA6">
      <w:pPr>
        <w:pStyle w:val="ConsNormal"/>
        <w:ind w:firstLine="0"/>
        <w:jc w:val="both"/>
        <w:rPr>
          <w:rFonts w:ascii="Times New Roman" w:hAnsi="Times New Roman"/>
        </w:rPr>
      </w:pPr>
      <w:r>
        <w:rPr>
          <w:rFonts w:ascii="Times New Roman" w:hAnsi="Times New Roman"/>
        </w:rPr>
        <w:t>8. Диагноз направившего учреждения ____________________________________________________________</w:t>
      </w:r>
    </w:p>
    <w:p w14:paraId="5CB00165" w14:textId="77777777" w:rsidR="00994BA6" w:rsidRDefault="00994BA6" w:rsidP="00994BA6">
      <w:pPr>
        <w:pStyle w:val="ConsNormal"/>
        <w:ind w:firstLine="0"/>
        <w:jc w:val="both"/>
        <w:rPr>
          <w:rFonts w:ascii="Times New Roman" w:hAnsi="Times New Roman"/>
        </w:rPr>
      </w:pPr>
      <w:r>
        <w:rPr>
          <w:rFonts w:ascii="Times New Roman" w:hAnsi="Times New Roman"/>
        </w:rPr>
        <w:t>_____________________________________________________________________________________________</w:t>
      </w:r>
    </w:p>
    <w:p w14:paraId="6732607F" w14:textId="77777777" w:rsidR="00994BA6" w:rsidRDefault="00994BA6" w:rsidP="00994BA6">
      <w:pPr>
        <w:pStyle w:val="ConsNormal"/>
        <w:ind w:firstLine="0"/>
        <w:jc w:val="both"/>
        <w:rPr>
          <w:rFonts w:ascii="Times New Roman" w:hAnsi="Times New Roman"/>
        </w:rPr>
      </w:pPr>
      <w:r>
        <w:rPr>
          <w:rFonts w:ascii="Times New Roman" w:hAnsi="Times New Roman"/>
        </w:rPr>
        <w:t>9. Диагноз при поступлении ____________________________________________________________________</w:t>
      </w:r>
    </w:p>
    <w:tbl>
      <w:tblPr>
        <w:tblpPr w:leftFromText="180" w:rightFromText="180" w:bottomFromText="200" w:vertAnchor="text" w:horzAnchor="page" w:tblpX="591" w:tblpY="114"/>
        <w:tblW w:w="0" w:type="auto"/>
        <w:tblLayout w:type="fixed"/>
        <w:tblCellMar>
          <w:left w:w="70" w:type="dxa"/>
          <w:right w:w="70" w:type="dxa"/>
        </w:tblCellMar>
        <w:tblLook w:val="04A0" w:firstRow="1" w:lastRow="0" w:firstColumn="1" w:lastColumn="0" w:noHBand="0" w:noVBand="1"/>
      </w:tblPr>
      <w:tblGrid>
        <w:gridCol w:w="798"/>
        <w:gridCol w:w="4919"/>
        <w:gridCol w:w="160"/>
        <w:gridCol w:w="261"/>
        <w:gridCol w:w="2260"/>
        <w:gridCol w:w="399"/>
      </w:tblGrid>
      <w:tr w:rsidR="00994BA6" w14:paraId="3FE35C0C" w14:textId="77777777" w:rsidTr="00994BA6">
        <w:trPr>
          <w:gridBefore w:val="1"/>
          <w:gridAfter w:val="1"/>
          <w:wBefore w:w="798" w:type="dxa"/>
          <w:wAfter w:w="399" w:type="dxa"/>
          <w:trHeight w:val="141"/>
        </w:trPr>
        <w:tc>
          <w:tcPr>
            <w:tcW w:w="4919" w:type="dxa"/>
            <w:hideMark/>
          </w:tcPr>
          <w:p w14:paraId="12ACDC0E"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 xml:space="preserve">     10. Диагноз клинический                  </w:t>
            </w:r>
          </w:p>
        </w:tc>
        <w:tc>
          <w:tcPr>
            <w:tcW w:w="419" w:type="dxa"/>
            <w:gridSpan w:val="2"/>
          </w:tcPr>
          <w:p w14:paraId="0C82B87D" w14:textId="77777777" w:rsidR="00994BA6" w:rsidRDefault="00994BA6">
            <w:pPr>
              <w:pStyle w:val="ConsCell"/>
              <w:spacing w:line="276" w:lineRule="auto"/>
              <w:rPr>
                <w:rFonts w:ascii="Times New Roman" w:hAnsi="Times New Roman"/>
                <w:lang w:eastAsia="en-US"/>
              </w:rPr>
            </w:pPr>
          </w:p>
        </w:tc>
        <w:tc>
          <w:tcPr>
            <w:tcW w:w="2260" w:type="dxa"/>
            <w:hideMark/>
          </w:tcPr>
          <w:p w14:paraId="0DEC5E1E"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Дата установления</w:t>
            </w:r>
          </w:p>
        </w:tc>
      </w:tr>
      <w:tr w:rsidR="00994BA6" w14:paraId="42474E27" w14:textId="77777777" w:rsidTr="00994BA6">
        <w:trPr>
          <w:trHeight w:val="141"/>
        </w:trPr>
        <w:tc>
          <w:tcPr>
            <w:tcW w:w="5717" w:type="dxa"/>
            <w:gridSpan w:val="2"/>
            <w:hideMark/>
          </w:tcPr>
          <w:p w14:paraId="104F0637"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 xml:space="preserve">                  _______________________________________</w:t>
            </w:r>
          </w:p>
        </w:tc>
        <w:tc>
          <w:tcPr>
            <w:tcW w:w="158" w:type="dxa"/>
          </w:tcPr>
          <w:p w14:paraId="42AE14E4" w14:textId="77777777" w:rsidR="00994BA6" w:rsidRDefault="00994BA6">
            <w:pPr>
              <w:pStyle w:val="ConsCell"/>
              <w:spacing w:line="276" w:lineRule="auto"/>
              <w:rPr>
                <w:rFonts w:ascii="Times New Roman" w:hAnsi="Times New Roman"/>
                <w:lang w:eastAsia="en-US"/>
              </w:rPr>
            </w:pPr>
          </w:p>
        </w:tc>
        <w:tc>
          <w:tcPr>
            <w:tcW w:w="2920" w:type="dxa"/>
            <w:gridSpan w:val="3"/>
            <w:hideMark/>
          </w:tcPr>
          <w:p w14:paraId="2B644F6A"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______________________</w:t>
            </w:r>
          </w:p>
        </w:tc>
      </w:tr>
      <w:tr w:rsidR="00994BA6" w14:paraId="71BE54E4" w14:textId="77777777" w:rsidTr="00994BA6">
        <w:trPr>
          <w:trHeight w:val="141"/>
        </w:trPr>
        <w:tc>
          <w:tcPr>
            <w:tcW w:w="5717" w:type="dxa"/>
            <w:gridSpan w:val="2"/>
            <w:hideMark/>
          </w:tcPr>
          <w:p w14:paraId="448E144C"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 xml:space="preserve">                  _______________________________________</w:t>
            </w:r>
          </w:p>
        </w:tc>
        <w:tc>
          <w:tcPr>
            <w:tcW w:w="158" w:type="dxa"/>
          </w:tcPr>
          <w:p w14:paraId="19AD7131" w14:textId="77777777" w:rsidR="00994BA6" w:rsidRDefault="00994BA6">
            <w:pPr>
              <w:pStyle w:val="ConsCell"/>
              <w:spacing w:line="276" w:lineRule="auto"/>
              <w:rPr>
                <w:rFonts w:ascii="Times New Roman" w:hAnsi="Times New Roman"/>
                <w:lang w:eastAsia="en-US"/>
              </w:rPr>
            </w:pPr>
          </w:p>
        </w:tc>
        <w:tc>
          <w:tcPr>
            <w:tcW w:w="2920" w:type="dxa"/>
            <w:gridSpan w:val="3"/>
            <w:hideMark/>
          </w:tcPr>
          <w:p w14:paraId="2DDC2684"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______________________</w:t>
            </w:r>
          </w:p>
        </w:tc>
      </w:tr>
      <w:tr w:rsidR="00994BA6" w14:paraId="2560A500" w14:textId="77777777" w:rsidTr="00994BA6">
        <w:trPr>
          <w:trHeight w:val="141"/>
        </w:trPr>
        <w:tc>
          <w:tcPr>
            <w:tcW w:w="5717" w:type="dxa"/>
            <w:gridSpan w:val="2"/>
            <w:hideMark/>
          </w:tcPr>
          <w:p w14:paraId="2DCB9ED9"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 xml:space="preserve">                  _______________________________________</w:t>
            </w:r>
          </w:p>
        </w:tc>
        <w:tc>
          <w:tcPr>
            <w:tcW w:w="158" w:type="dxa"/>
          </w:tcPr>
          <w:p w14:paraId="7799B396" w14:textId="77777777" w:rsidR="00994BA6" w:rsidRDefault="00994BA6">
            <w:pPr>
              <w:pStyle w:val="ConsCell"/>
              <w:spacing w:line="276" w:lineRule="auto"/>
              <w:rPr>
                <w:rFonts w:ascii="Times New Roman" w:hAnsi="Times New Roman"/>
                <w:lang w:eastAsia="en-US"/>
              </w:rPr>
            </w:pPr>
          </w:p>
        </w:tc>
        <w:tc>
          <w:tcPr>
            <w:tcW w:w="2920" w:type="dxa"/>
            <w:gridSpan w:val="3"/>
            <w:hideMark/>
          </w:tcPr>
          <w:p w14:paraId="5E8B69A4"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______________________</w:t>
            </w:r>
          </w:p>
        </w:tc>
      </w:tr>
      <w:tr w:rsidR="00994BA6" w14:paraId="75C58890" w14:textId="77777777" w:rsidTr="00994BA6">
        <w:trPr>
          <w:trHeight w:val="141"/>
        </w:trPr>
        <w:tc>
          <w:tcPr>
            <w:tcW w:w="5717" w:type="dxa"/>
            <w:gridSpan w:val="2"/>
            <w:hideMark/>
          </w:tcPr>
          <w:p w14:paraId="07A6C479"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 xml:space="preserve">                  _______________________________________</w:t>
            </w:r>
          </w:p>
        </w:tc>
        <w:tc>
          <w:tcPr>
            <w:tcW w:w="158" w:type="dxa"/>
          </w:tcPr>
          <w:p w14:paraId="23CC16C6" w14:textId="77777777" w:rsidR="00994BA6" w:rsidRDefault="00994BA6">
            <w:pPr>
              <w:pStyle w:val="ConsCell"/>
              <w:spacing w:line="276" w:lineRule="auto"/>
              <w:rPr>
                <w:rFonts w:ascii="Times New Roman" w:hAnsi="Times New Roman"/>
                <w:lang w:eastAsia="en-US"/>
              </w:rPr>
            </w:pPr>
          </w:p>
        </w:tc>
        <w:tc>
          <w:tcPr>
            <w:tcW w:w="2920" w:type="dxa"/>
            <w:gridSpan w:val="3"/>
            <w:hideMark/>
          </w:tcPr>
          <w:p w14:paraId="679261F9" w14:textId="77777777" w:rsidR="00994BA6" w:rsidRDefault="00994BA6">
            <w:pPr>
              <w:pStyle w:val="ConsCell"/>
              <w:spacing w:line="276" w:lineRule="auto"/>
              <w:rPr>
                <w:rFonts w:ascii="Times New Roman" w:hAnsi="Times New Roman"/>
                <w:lang w:eastAsia="en-US"/>
              </w:rPr>
            </w:pPr>
            <w:r>
              <w:rPr>
                <w:rFonts w:ascii="Times New Roman" w:hAnsi="Times New Roman"/>
                <w:lang w:eastAsia="en-US"/>
              </w:rPr>
              <w:t>______________________</w:t>
            </w:r>
          </w:p>
        </w:tc>
      </w:tr>
    </w:tbl>
    <w:p w14:paraId="6451C94A" w14:textId="676705F8" w:rsidR="00994BA6" w:rsidRDefault="00994BA6" w:rsidP="000704BE">
      <w:pPr>
        <w:spacing w:after="0" w:line="240" w:lineRule="auto"/>
        <w:jc w:val="both"/>
        <w:rPr>
          <w:b/>
          <w:bCs/>
          <w:sz w:val="28"/>
          <w:szCs w:val="28"/>
        </w:rPr>
      </w:pPr>
    </w:p>
    <w:p w14:paraId="765CE45D" w14:textId="64B1CBDA" w:rsidR="00994BA6" w:rsidRDefault="00994BA6" w:rsidP="000704BE">
      <w:pPr>
        <w:spacing w:after="0" w:line="240" w:lineRule="auto"/>
        <w:jc w:val="both"/>
        <w:rPr>
          <w:b/>
          <w:bCs/>
          <w:sz w:val="28"/>
          <w:szCs w:val="28"/>
        </w:rPr>
      </w:pPr>
    </w:p>
    <w:p w14:paraId="13E66501" w14:textId="08BDA60B" w:rsidR="00994BA6" w:rsidRDefault="00994BA6" w:rsidP="000704BE">
      <w:pPr>
        <w:spacing w:after="0" w:line="240" w:lineRule="auto"/>
        <w:jc w:val="both"/>
        <w:rPr>
          <w:b/>
          <w:bCs/>
          <w:sz w:val="28"/>
          <w:szCs w:val="28"/>
        </w:rPr>
      </w:pPr>
    </w:p>
    <w:p w14:paraId="6E979CD4" w14:textId="496870FE" w:rsidR="00994BA6" w:rsidRDefault="00994BA6" w:rsidP="000704BE">
      <w:pPr>
        <w:spacing w:after="0" w:line="240" w:lineRule="auto"/>
        <w:jc w:val="both"/>
        <w:rPr>
          <w:b/>
          <w:bCs/>
          <w:sz w:val="28"/>
          <w:szCs w:val="28"/>
        </w:rPr>
      </w:pPr>
    </w:p>
    <w:p w14:paraId="46C3A367" w14:textId="5A608C2B" w:rsidR="00994BA6" w:rsidRDefault="00994BA6" w:rsidP="000704BE">
      <w:pPr>
        <w:spacing w:after="0" w:line="240" w:lineRule="auto"/>
        <w:jc w:val="both"/>
        <w:rPr>
          <w:b/>
          <w:bCs/>
          <w:sz w:val="28"/>
          <w:szCs w:val="28"/>
        </w:rPr>
      </w:pPr>
    </w:p>
    <w:p w14:paraId="540E49EC" w14:textId="77777777" w:rsidR="00994BA6" w:rsidRDefault="00994BA6" w:rsidP="00994BA6">
      <w:pPr>
        <w:pStyle w:val="ConsNormal"/>
        <w:ind w:left="2160"/>
        <w:jc w:val="both"/>
        <w:rPr>
          <w:rFonts w:ascii="Times New Roman" w:hAnsi="Times New Roman"/>
          <w:sz w:val="24"/>
          <w:szCs w:val="24"/>
        </w:rPr>
      </w:pPr>
      <w:r>
        <w:rPr>
          <w:rFonts w:ascii="Times New Roman" w:hAnsi="Times New Roman"/>
          <w:sz w:val="24"/>
          <w:szCs w:val="24"/>
        </w:rPr>
        <w:lastRenderedPageBreak/>
        <w:t xml:space="preserve">                            Код формы по ОКУД ____________________</w:t>
      </w:r>
    </w:p>
    <w:p w14:paraId="4336BAED"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Код учреждения по ОКПО ______________</w:t>
      </w:r>
    </w:p>
    <w:p w14:paraId="25ADE7EC" w14:textId="77777777" w:rsidR="00994BA6" w:rsidRDefault="00994BA6" w:rsidP="00994BA6">
      <w:pPr>
        <w:pStyle w:val="ConsNonformat"/>
        <w:rPr>
          <w:rFonts w:ascii="Times New Roman" w:hAnsi="Times New Roman"/>
          <w:sz w:val="24"/>
          <w:szCs w:val="24"/>
        </w:rPr>
      </w:pPr>
    </w:p>
    <w:p w14:paraId="1BA709B3" w14:textId="77777777" w:rsidR="00994BA6" w:rsidRDefault="00994BA6" w:rsidP="00994BA6">
      <w:pPr>
        <w:pStyle w:val="ConsNormal"/>
        <w:ind w:left="2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Медицинская документация</w:t>
      </w:r>
    </w:p>
    <w:p w14:paraId="722BDE02"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Форма № 058/у</w:t>
      </w:r>
    </w:p>
    <w:p w14:paraId="17F0E598"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 </w:t>
      </w:r>
      <w:r>
        <w:rPr>
          <w:rFonts w:ascii="Times New Roman" w:hAnsi="Times New Roman"/>
          <w:sz w:val="24"/>
          <w:szCs w:val="24"/>
        </w:rPr>
        <w:tab/>
        <w:t xml:space="preserve">      Утверждена Минздравом СССР</w:t>
      </w:r>
    </w:p>
    <w:p w14:paraId="0FA4BD3B"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 xml:space="preserve">   наименование учреждения </w:t>
      </w:r>
      <w:r>
        <w:rPr>
          <w:rFonts w:ascii="Times New Roman" w:hAnsi="Times New Roman"/>
          <w:sz w:val="24"/>
          <w:szCs w:val="24"/>
        </w:rPr>
        <w:tab/>
        <w:t xml:space="preserve">                   04.10.80 г. № 1030</w:t>
      </w:r>
    </w:p>
    <w:p w14:paraId="3DFC3F13" w14:textId="77777777" w:rsidR="00994BA6" w:rsidRDefault="00994BA6" w:rsidP="00994BA6">
      <w:pPr>
        <w:pStyle w:val="ConsNonformat"/>
        <w:rPr>
          <w:rFonts w:ascii="Times New Roman" w:hAnsi="Times New Roman"/>
          <w:sz w:val="24"/>
          <w:szCs w:val="24"/>
        </w:rPr>
      </w:pPr>
    </w:p>
    <w:p w14:paraId="110C900D" w14:textId="77777777" w:rsidR="00994BA6" w:rsidRDefault="00994BA6" w:rsidP="00994BA6">
      <w:pPr>
        <w:pStyle w:val="ConsNormal"/>
        <w:ind w:firstLine="0"/>
        <w:jc w:val="center"/>
        <w:rPr>
          <w:rFonts w:ascii="Times New Roman" w:hAnsi="Times New Roman"/>
          <w:b/>
          <w:sz w:val="24"/>
          <w:szCs w:val="24"/>
        </w:rPr>
      </w:pPr>
      <w:r>
        <w:rPr>
          <w:rFonts w:ascii="Times New Roman" w:hAnsi="Times New Roman"/>
          <w:b/>
          <w:sz w:val="24"/>
          <w:szCs w:val="24"/>
        </w:rPr>
        <w:t>ЭКСТРЕННОЕ ИЗВЕЩЕНИЕ</w:t>
      </w:r>
    </w:p>
    <w:p w14:paraId="29FEF587" w14:textId="77777777" w:rsidR="00994BA6" w:rsidRDefault="00994BA6" w:rsidP="00994BA6">
      <w:pPr>
        <w:pStyle w:val="ConsNormal"/>
        <w:ind w:firstLine="0"/>
        <w:jc w:val="center"/>
        <w:rPr>
          <w:rFonts w:ascii="Times New Roman" w:hAnsi="Times New Roman"/>
          <w:b/>
          <w:sz w:val="24"/>
          <w:szCs w:val="24"/>
        </w:rPr>
      </w:pPr>
      <w:r>
        <w:rPr>
          <w:rFonts w:ascii="Times New Roman" w:hAnsi="Times New Roman"/>
          <w:b/>
          <w:sz w:val="24"/>
          <w:szCs w:val="24"/>
        </w:rPr>
        <w:t>об инфекционном заболевании, пищевом, остром</w:t>
      </w:r>
    </w:p>
    <w:p w14:paraId="351DF55D" w14:textId="77777777" w:rsidR="00994BA6" w:rsidRDefault="00994BA6" w:rsidP="00994BA6">
      <w:pPr>
        <w:pStyle w:val="ConsNormal"/>
        <w:ind w:firstLine="0"/>
        <w:jc w:val="center"/>
        <w:rPr>
          <w:rFonts w:ascii="Times New Roman" w:hAnsi="Times New Roman"/>
          <w:b/>
          <w:sz w:val="24"/>
          <w:szCs w:val="24"/>
        </w:rPr>
      </w:pPr>
      <w:r>
        <w:rPr>
          <w:rFonts w:ascii="Times New Roman" w:hAnsi="Times New Roman"/>
          <w:b/>
          <w:sz w:val="24"/>
          <w:szCs w:val="24"/>
        </w:rPr>
        <w:t>профессиональном отравлении, необычной реакции на прививку</w:t>
      </w:r>
    </w:p>
    <w:p w14:paraId="595AC8E6" w14:textId="77777777" w:rsidR="00994BA6" w:rsidRDefault="00994BA6" w:rsidP="00994BA6">
      <w:pPr>
        <w:pStyle w:val="ConsNonformat"/>
        <w:rPr>
          <w:rFonts w:ascii="Times New Roman" w:hAnsi="Times New Roman"/>
          <w:sz w:val="24"/>
          <w:szCs w:val="24"/>
        </w:rPr>
      </w:pPr>
    </w:p>
    <w:p w14:paraId="0ADA10C6"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1. Диагноз ______________________________________________________</w:t>
      </w:r>
    </w:p>
    <w:p w14:paraId="6AC24103"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подтвержден лабораторно: да, нет (подчеркнуть)</w:t>
      </w:r>
    </w:p>
    <w:p w14:paraId="3944FC10"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2. Фамилия, имя, отчество _________________________________________</w:t>
      </w:r>
    </w:p>
    <w:p w14:paraId="2686C1D6"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 3. Пол _________________________</w:t>
      </w:r>
    </w:p>
    <w:p w14:paraId="1AC70849"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4. Возраст (для детей до 14 лет - дата рождения) ______________________</w:t>
      </w:r>
    </w:p>
    <w:p w14:paraId="60958E51"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w:t>
      </w:r>
    </w:p>
    <w:p w14:paraId="6481A34C"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5. Адрес, населенный пункт ________________________________ район</w:t>
      </w:r>
    </w:p>
    <w:p w14:paraId="5C628DB3"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улица ______________________________ дом № ________ кв. №________</w:t>
      </w:r>
    </w:p>
    <w:p w14:paraId="4BE2E5DE"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5A994752"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 xml:space="preserve">        (индивидуальная, коммунальная, общежитие - вписать)</w:t>
      </w:r>
    </w:p>
    <w:p w14:paraId="4551EE2E"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6. Наименование и адрес места работы (учебы, детского учреждения)</w:t>
      </w:r>
    </w:p>
    <w:p w14:paraId="732B28EF"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59CE4AF0"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5A1DCB9A"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7. Даты:</w:t>
      </w:r>
    </w:p>
    <w:p w14:paraId="4418BACC"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заболевания __________________________________________________</w:t>
      </w:r>
    </w:p>
    <w:p w14:paraId="03C2F483"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первичного обращения (выявления) _____________________________</w:t>
      </w:r>
    </w:p>
    <w:p w14:paraId="692AF53E"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установления диагноза ________________________________________</w:t>
      </w:r>
    </w:p>
    <w:p w14:paraId="300F3972"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последующего посещения детского учреждения, школы</w:t>
      </w:r>
    </w:p>
    <w:p w14:paraId="531B8FCC"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w:t>
      </w:r>
    </w:p>
    <w:p w14:paraId="63686697"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госпитализации _______________________________________________</w:t>
      </w:r>
    </w:p>
    <w:p w14:paraId="373494C2"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73BB183" w14:textId="77777777" w:rsidR="00994BA6" w:rsidRDefault="00994BA6" w:rsidP="00994BA6">
      <w:pPr>
        <w:pStyle w:val="ConsNormal"/>
        <w:ind w:firstLine="540"/>
        <w:jc w:val="both"/>
        <w:rPr>
          <w:rFonts w:ascii="Times New Roman" w:hAnsi="Times New Roman"/>
          <w:b/>
          <w:sz w:val="24"/>
          <w:szCs w:val="24"/>
        </w:rPr>
      </w:pPr>
      <w:r>
        <w:rPr>
          <w:rFonts w:ascii="Times New Roman" w:hAnsi="Times New Roman"/>
          <w:b/>
          <w:sz w:val="24"/>
          <w:szCs w:val="24"/>
        </w:rPr>
        <w:t>Оборотная сторона ф. № 058/у</w:t>
      </w:r>
    </w:p>
    <w:p w14:paraId="4815E307"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8. Место госпитализации __________________________________________</w:t>
      </w:r>
    </w:p>
    <w:p w14:paraId="0AB367E0"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9. Если отравление - указать, где оно произошло, чем отравлен</w:t>
      </w:r>
    </w:p>
    <w:p w14:paraId="1FA4B82C"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пострадавший _____________________________________________________</w:t>
      </w:r>
    </w:p>
    <w:p w14:paraId="0D3A2184"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 </w:t>
      </w:r>
    </w:p>
    <w:p w14:paraId="0A247AE8"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10. Проведенные первичные противоэпидемические мероприятия и</w:t>
      </w:r>
    </w:p>
    <w:p w14:paraId="348BC15E"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дополнительные сведения __________________________________________</w:t>
      </w:r>
    </w:p>
    <w:p w14:paraId="7085F7A1"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 </w:t>
      </w:r>
    </w:p>
    <w:p w14:paraId="5E79DC70"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11. Дата и час первичной сигнализации (по телефону и пр.) в СЭС</w:t>
      </w:r>
    </w:p>
    <w:p w14:paraId="040AA5C2"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__________________________________________________________________</w:t>
      </w:r>
    </w:p>
    <w:p w14:paraId="2785BAA0"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Фамилия сообщившего ______________________</w:t>
      </w:r>
    </w:p>
    <w:p w14:paraId="505559FA"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Кто принял сообщение ______________________</w:t>
      </w:r>
    </w:p>
    <w:p w14:paraId="75699B17"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12. Дата и час отсылки извещения _________________________________</w:t>
      </w:r>
    </w:p>
    <w:p w14:paraId="6F6FC84C"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Подпись пославшего извещение _____________________</w:t>
      </w:r>
    </w:p>
    <w:p w14:paraId="2E64110F"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Регистрационный № _____________ в журнале ф. № ___________________</w:t>
      </w:r>
    </w:p>
    <w:p w14:paraId="4FEF3341"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санэпидстанции.</w:t>
      </w:r>
    </w:p>
    <w:p w14:paraId="268E3768" w14:textId="77777777" w:rsidR="00994BA6" w:rsidRDefault="00994BA6" w:rsidP="00994BA6">
      <w:pPr>
        <w:pStyle w:val="ConsNonformat"/>
        <w:rPr>
          <w:rFonts w:ascii="Times New Roman" w:hAnsi="Times New Roman"/>
          <w:sz w:val="24"/>
          <w:szCs w:val="24"/>
        </w:rPr>
      </w:pPr>
    </w:p>
    <w:p w14:paraId="38F04EBF" w14:textId="77777777" w:rsidR="00994BA6" w:rsidRDefault="00994BA6" w:rsidP="00994BA6">
      <w:pPr>
        <w:pStyle w:val="ConsNormal"/>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Подпись получившего извещение ____________________</w:t>
      </w:r>
    </w:p>
    <w:p w14:paraId="7A96A44E" w14:textId="77777777" w:rsidR="00994BA6" w:rsidRDefault="00994BA6" w:rsidP="000704BE">
      <w:pPr>
        <w:spacing w:after="0" w:line="240" w:lineRule="auto"/>
        <w:jc w:val="both"/>
        <w:rPr>
          <w:b/>
          <w:bCs/>
          <w:sz w:val="28"/>
          <w:szCs w:val="28"/>
        </w:rPr>
        <w:sectPr w:rsidR="00994BA6">
          <w:pgSz w:w="11906" w:h="16838"/>
          <w:pgMar w:top="1134" w:right="850" w:bottom="1134" w:left="1701" w:header="708" w:footer="708" w:gutter="0"/>
          <w:cols w:space="708"/>
          <w:docGrid w:linePitch="360"/>
        </w:sectPr>
      </w:pPr>
    </w:p>
    <w:p w14:paraId="7D69CF70" w14:textId="77777777" w:rsidR="00994BA6" w:rsidRDefault="00994BA6" w:rsidP="00994BA6">
      <w:pPr>
        <w:pStyle w:val="ConsNormal"/>
        <w:jc w:val="both"/>
        <w:rPr>
          <w:rFonts w:ascii="Times New Roman" w:hAnsi="Times New Roman"/>
        </w:rPr>
      </w:pPr>
      <w:r>
        <w:rPr>
          <w:rFonts w:ascii="Times New Roman" w:hAnsi="Times New Roman"/>
        </w:rPr>
        <w:lastRenderedPageBreak/>
        <w:t xml:space="preserve">                                                                                                                                                                                                       Код формы по ОКУД _____________</w:t>
      </w:r>
    </w:p>
    <w:p w14:paraId="5F47FBF7" w14:textId="77777777" w:rsidR="00994BA6" w:rsidRDefault="00994BA6" w:rsidP="00994BA6">
      <w:pPr>
        <w:pStyle w:val="ConsNonformat"/>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Код учреждения по ОКПО _________</w:t>
      </w:r>
    </w:p>
    <w:p w14:paraId="679A0B5E" w14:textId="77777777" w:rsidR="00994BA6" w:rsidRDefault="00994BA6" w:rsidP="00994BA6">
      <w:pPr>
        <w:pStyle w:val="ConsNonformat"/>
        <w:rPr>
          <w:rFonts w:ascii="Times New Roman" w:hAnsi="Times New Roman"/>
        </w:rPr>
      </w:pPr>
    </w:p>
    <w:p w14:paraId="1BB310C8" w14:textId="77777777" w:rsidR="00994BA6" w:rsidRDefault="00994BA6" w:rsidP="00994BA6">
      <w:pPr>
        <w:pStyle w:val="ConsNormal"/>
        <w:ind w:firstLin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Медицинская документация</w:t>
      </w:r>
    </w:p>
    <w:p w14:paraId="3F979742" w14:textId="77777777" w:rsidR="00994BA6" w:rsidRDefault="00994BA6" w:rsidP="00994BA6">
      <w:pPr>
        <w:pStyle w:val="ConsNormal"/>
        <w:jc w:val="both"/>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 xml:space="preserve">                                                                                                                   Форма № 001/у</w:t>
      </w:r>
    </w:p>
    <w:p w14:paraId="35928735" w14:textId="77777777" w:rsidR="00994BA6" w:rsidRDefault="00994BA6" w:rsidP="00994BA6">
      <w:pPr>
        <w:pStyle w:val="ConsNormal"/>
        <w:ind w:left="720" w:firstLine="0"/>
        <w:jc w:val="both"/>
        <w:rPr>
          <w:rFonts w:ascii="Times New Roman" w:hAnsi="Times New Roman"/>
        </w:rPr>
      </w:pPr>
      <w:r>
        <w:rPr>
          <w:rFonts w:ascii="Times New Roman" w:hAnsi="Times New Roman"/>
        </w:rPr>
        <w:t xml:space="preserve">          наименование учреждения</w:t>
      </w:r>
      <w:r>
        <w:rPr>
          <w:rFonts w:ascii="Times New Roman" w:hAnsi="Times New Roman"/>
        </w:rPr>
        <w:tab/>
      </w:r>
      <w:r>
        <w:rPr>
          <w:rFonts w:ascii="Times New Roman" w:hAnsi="Times New Roman"/>
        </w:rPr>
        <w:tab/>
      </w:r>
      <w:r>
        <w:rPr>
          <w:rFonts w:ascii="Times New Roman" w:hAnsi="Times New Roman"/>
        </w:rPr>
        <w:tab/>
        <w:t xml:space="preserve">                                                                                                                   Утверждена Минздравом СССР</w:t>
      </w:r>
    </w:p>
    <w:p w14:paraId="5159D9FD" w14:textId="77777777" w:rsidR="00994BA6" w:rsidRDefault="00994BA6" w:rsidP="00994BA6">
      <w:pPr>
        <w:pStyle w:val="ConsNormal"/>
        <w:jc w:val="both"/>
        <w:rPr>
          <w:rFonts w:ascii="Times New Roman" w:hAnsi="Times New Roman"/>
        </w:rPr>
      </w:pPr>
      <w:r>
        <w:rPr>
          <w:rFonts w:ascii="Times New Roman" w:hAnsi="Times New Roman"/>
        </w:rPr>
        <w:t xml:space="preserve">                                                                                                                                                                                                        04.10.80 г. № 1030</w:t>
      </w:r>
    </w:p>
    <w:p w14:paraId="7F0CA1AA" w14:textId="77777777" w:rsidR="00994BA6" w:rsidRDefault="00994BA6" w:rsidP="00994BA6">
      <w:pPr>
        <w:pStyle w:val="ConsNormal"/>
        <w:ind w:firstLine="0"/>
        <w:jc w:val="center"/>
        <w:rPr>
          <w:rFonts w:ascii="Times New Roman" w:hAnsi="Times New Roman"/>
          <w:b/>
        </w:rPr>
      </w:pPr>
    </w:p>
    <w:p w14:paraId="22A2E009" w14:textId="77777777" w:rsidR="00994BA6" w:rsidRDefault="00994BA6" w:rsidP="00994BA6">
      <w:pPr>
        <w:pStyle w:val="ConsNormal"/>
        <w:ind w:firstLine="0"/>
        <w:jc w:val="center"/>
        <w:rPr>
          <w:rFonts w:ascii="Times New Roman" w:hAnsi="Times New Roman"/>
          <w:b/>
        </w:rPr>
      </w:pPr>
    </w:p>
    <w:p w14:paraId="5D7974B0" w14:textId="77777777" w:rsidR="00994BA6" w:rsidRDefault="00994BA6" w:rsidP="00994BA6">
      <w:pPr>
        <w:pStyle w:val="ConsNormal"/>
        <w:ind w:firstLine="0"/>
        <w:jc w:val="center"/>
        <w:rPr>
          <w:rFonts w:ascii="Times New Roman" w:hAnsi="Times New Roman"/>
          <w:b/>
        </w:rPr>
      </w:pPr>
    </w:p>
    <w:p w14:paraId="177E5F5A" w14:textId="77777777" w:rsidR="00994BA6" w:rsidRDefault="00994BA6" w:rsidP="00994BA6">
      <w:pPr>
        <w:pStyle w:val="ConsNormal"/>
        <w:ind w:firstLine="0"/>
        <w:jc w:val="center"/>
        <w:rPr>
          <w:rFonts w:ascii="Times New Roman" w:hAnsi="Times New Roman"/>
          <w:b/>
        </w:rPr>
      </w:pPr>
    </w:p>
    <w:p w14:paraId="661CCA3F" w14:textId="77777777" w:rsidR="00994BA6" w:rsidRDefault="00994BA6" w:rsidP="00994BA6">
      <w:pPr>
        <w:pStyle w:val="ConsNormal"/>
        <w:ind w:firstLine="0"/>
        <w:jc w:val="center"/>
        <w:rPr>
          <w:rFonts w:ascii="Times New Roman" w:hAnsi="Times New Roman"/>
          <w:b/>
        </w:rPr>
      </w:pPr>
    </w:p>
    <w:p w14:paraId="7987C8D2" w14:textId="77777777" w:rsidR="00994BA6" w:rsidRDefault="00994BA6" w:rsidP="00994BA6">
      <w:pPr>
        <w:pStyle w:val="ConsNormal"/>
        <w:ind w:firstLine="0"/>
        <w:jc w:val="center"/>
        <w:rPr>
          <w:rFonts w:ascii="Times New Roman" w:hAnsi="Times New Roman"/>
          <w:b/>
        </w:rPr>
      </w:pPr>
    </w:p>
    <w:p w14:paraId="69301CBE" w14:textId="77777777" w:rsidR="00994BA6" w:rsidRDefault="00994BA6" w:rsidP="00994BA6">
      <w:pPr>
        <w:pStyle w:val="ConsNormal"/>
        <w:ind w:firstLine="0"/>
        <w:jc w:val="center"/>
        <w:rPr>
          <w:rFonts w:ascii="Times New Roman" w:hAnsi="Times New Roman"/>
          <w:b/>
        </w:rPr>
      </w:pPr>
    </w:p>
    <w:p w14:paraId="75CB99FC" w14:textId="77777777" w:rsidR="00994BA6" w:rsidRDefault="00994BA6" w:rsidP="00994BA6">
      <w:pPr>
        <w:pStyle w:val="ConsNormal"/>
        <w:ind w:firstLine="0"/>
        <w:jc w:val="center"/>
        <w:rPr>
          <w:rFonts w:ascii="Times New Roman" w:hAnsi="Times New Roman"/>
          <w:b/>
        </w:rPr>
      </w:pPr>
    </w:p>
    <w:p w14:paraId="1EDF4725" w14:textId="77777777" w:rsidR="00994BA6" w:rsidRDefault="00994BA6" w:rsidP="00994BA6">
      <w:pPr>
        <w:pStyle w:val="ConsNormal"/>
        <w:ind w:firstLine="0"/>
        <w:jc w:val="center"/>
        <w:rPr>
          <w:rFonts w:ascii="Times New Roman" w:hAnsi="Times New Roman"/>
          <w:b/>
          <w:sz w:val="32"/>
          <w:szCs w:val="32"/>
        </w:rPr>
      </w:pPr>
      <w:r>
        <w:rPr>
          <w:rFonts w:ascii="Times New Roman" w:hAnsi="Times New Roman"/>
          <w:b/>
          <w:sz w:val="32"/>
          <w:szCs w:val="32"/>
        </w:rPr>
        <w:t>ЖУРНАЛ</w:t>
      </w:r>
    </w:p>
    <w:p w14:paraId="76B90DCF" w14:textId="77777777" w:rsidR="00994BA6" w:rsidRDefault="00994BA6" w:rsidP="00994BA6">
      <w:pPr>
        <w:pStyle w:val="ConsNormal"/>
        <w:ind w:firstLine="0"/>
        <w:jc w:val="center"/>
        <w:rPr>
          <w:rFonts w:ascii="Times New Roman" w:hAnsi="Times New Roman"/>
          <w:b/>
          <w:sz w:val="32"/>
          <w:szCs w:val="32"/>
        </w:rPr>
      </w:pPr>
      <w:r>
        <w:rPr>
          <w:rFonts w:ascii="Times New Roman" w:hAnsi="Times New Roman"/>
          <w:b/>
          <w:sz w:val="32"/>
          <w:szCs w:val="32"/>
        </w:rPr>
        <w:t>учета приема больных и отказов в госпитализации</w:t>
      </w:r>
    </w:p>
    <w:p w14:paraId="3453C752" w14:textId="77777777" w:rsidR="00994BA6" w:rsidRDefault="00994BA6" w:rsidP="00994BA6">
      <w:pPr>
        <w:pStyle w:val="ConsNormal"/>
        <w:ind w:firstLine="0"/>
        <w:jc w:val="center"/>
        <w:rPr>
          <w:rFonts w:ascii="Times New Roman" w:hAnsi="Times New Roman"/>
          <w:b/>
          <w:sz w:val="32"/>
          <w:szCs w:val="32"/>
        </w:rPr>
      </w:pPr>
    </w:p>
    <w:p w14:paraId="0D1257DA" w14:textId="77777777" w:rsidR="00994BA6" w:rsidRDefault="00994BA6" w:rsidP="00994BA6">
      <w:pPr>
        <w:pStyle w:val="ConsNormal"/>
        <w:ind w:firstLine="0"/>
        <w:jc w:val="center"/>
        <w:rPr>
          <w:rFonts w:ascii="Times New Roman" w:hAnsi="Times New Roman"/>
          <w:b/>
          <w:sz w:val="32"/>
          <w:szCs w:val="32"/>
        </w:rPr>
      </w:pPr>
      <w:r>
        <w:rPr>
          <w:rFonts w:ascii="Times New Roman" w:hAnsi="Times New Roman"/>
          <w:b/>
          <w:sz w:val="32"/>
          <w:szCs w:val="32"/>
        </w:rPr>
        <w:t>Начат "___" _________ 20___ г.  Окончен "___" _________ 20</w:t>
      </w:r>
    </w:p>
    <w:p w14:paraId="13C10F7A" w14:textId="77777777" w:rsidR="00994BA6" w:rsidRDefault="00994BA6" w:rsidP="00994BA6">
      <w:pPr>
        <w:pStyle w:val="ConsNormal"/>
        <w:ind w:firstLine="540"/>
        <w:jc w:val="both"/>
        <w:rPr>
          <w:rFonts w:ascii="Times New Roman" w:hAnsi="Times New Roman"/>
          <w:sz w:val="32"/>
          <w:szCs w:val="32"/>
        </w:rPr>
      </w:pPr>
    </w:p>
    <w:p w14:paraId="707B8785" w14:textId="77777777" w:rsidR="00994BA6" w:rsidRDefault="00994BA6" w:rsidP="00994BA6">
      <w:pPr>
        <w:pStyle w:val="ConsNormal"/>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14:paraId="4E0AEF1A" w14:textId="77777777" w:rsidR="00994BA6" w:rsidRDefault="00994BA6" w:rsidP="00994BA6">
      <w:pPr>
        <w:pStyle w:val="ConsNormal"/>
        <w:spacing w:after="60"/>
        <w:ind w:firstLine="539"/>
        <w:jc w:val="both"/>
        <w:rPr>
          <w:rFonts w:ascii="Times New Roman" w:hAnsi="Times New Roman"/>
        </w:rPr>
      </w:pPr>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483A6F8" w14:textId="77777777" w:rsidR="00994BA6" w:rsidRDefault="00994BA6" w:rsidP="00994BA6">
      <w:pPr>
        <w:pStyle w:val="ConsNormal"/>
        <w:spacing w:after="60"/>
        <w:ind w:firstLine="539"/>
        <w:jc w:val="both"/>
        <w:rPr>
          <w:rFonts w:ascii="Times New Roman" w:hAnsi="Times New Roman"/>
        </w:rPr>
      </w:pPr>
    </w:p>
    <w:p w14:paraId="19A92880" w14:textId="77777777" w:rsidR="00994BA6" w:rsidRDefault="00994BA6" w:rsidP="00994BA6">
      <w:pPr>
        <w:pStyle w:val="ConsNormal"/>
        <w:spacing w:after="60"/>
        <w:ind w:firstLine="539"/>
        <w:jc w:val="both"/>
        <w:rPr>
          <w:rFonts w:ascii="Times New Roman" w:hAnsi="Times New Roman"/>
        </w:rPr>
      </w:pPr>
    </w:p>
    <w:p w14:paraId="09837704" w14:textId="77777777" w:rsidR="00994BA6" w:rsidRDefault="00994BA6" w:rsidP="00994BA6">
      <w:pPr>
        <w:pStyle w:val="ConsNormal"/>
        <w:spacing w:after="60"/>
        <w:ind w:firstLine="539"/>
        <w:jc w:val="both"/>
        <w:rPr>
          <w:rFonts w:ascii="Times New Roman" w:hAnsi="Times New Roman"/>
        </w:rPr>
      </w:pPr>
    </w:p>
    <w:p w14:paraId="137996FE" w14:textId="77777777" w:rsidR="00994BA6" w:rsidRDefault="00994BA6" w:rsidP="00994BA6">
      <w:pPr>
        <w:pStyle w:val="ConsNormal"/>
        <w:spacing w:after="60"/>
        <w:ind w:firstLine="539"/>
        <w:jc w:val="both"/>
        <w:rPr>
          <w:rFonts w:ascii="Times New Roman" w:hAnsi="Times New Roman"/>
        </w:rPr>
      </w:pPr>
    </w:p>
    <w:p w14:paraId="3AA24D24" w14:textId="77777777" w:rsidR="00994BA6" w:rsidRDefault="00994BA6" w:rsidP="00994BA6">
      <w:pPr>
        <w:pStyle w:val="ConsNormal"/>
        <w:spacing w:after="60"/>
        <w:ind w:firstLine="539"/>
        <w:jc w:val="both"/>
        <w:rPr>
          <w:rFonts w:ascii="Times New Roman" w:hAnsi="Times New Roman"/>
        </w:rPr>
      </w:pPr>
    </w:p>
    <w:p w14:paraId="7F7620C3" w14:textId="77777777" w:rsidR="00994BA6" w:rsidRDefault="00994BA6" w:rsidP="00994BA6">
      <w:pPr>
        <w:pStyle w:val="ConsNormal"/>
        <w:spacing w:after="60"/>
        <w:ind w:firstLine="539"/>
        <w:jc w:val="both"/>
        <w:rPr>
          <w:rFonts w:ascii="Times New Roman" w:hAnsi="Times New Roman"/>
        </w:rPr>
      </w:pPr>
    </w:p>
    <w:p w14:paraId="71D3CC00" w14:textId="77777777" w:rsidR="00994BA6" w:rsidRDefault="00994BA6" w:rsidP="00994BA6">
      <w:pPr>
        <w:pStyle w:val="ConsNormal"/>
        <w:spacing w:after="60"/>
        <w:ind w:firstLine="539"/>
        <w:jc w:val="both"/>
        <w:rPr>
          <w:rFonts w:ascii="Times New Roman" w:hAnsi="Times New Roman"/>
        </w:rPr>
      </w:pPr>
    </w:p>
    <w:p w14:paraId="6546233E" w14:textId="77777777" w:rsidR="00994BA6" w:rsidRDefault="00994BA6" w:rsidP="00994BA6">
      <w:pPr>
        <w:pStyle w:val="ConsNormal"/>
        <w:spacing w:after="60"/>
        <w:ind w:firstLine="539"/>
        <w:jc w:val="both"/>
        <w:rPr>
          <w:rFonts w:ascii="Times New Roman" w:hAnsi="Times New Roman"/>
        </w:rPr>
      </w:pPr>
    </w:p>
    <w:p w14:paraId="4EC2FC7B" w14:textId="77777777" w:rsidR="00994BA6" w:rsidRDefault="00994BA6" w:rsidP="00994BA6">
      <w:pPr>
        <w:pStyle w:val="ConsNormal"/>
        <w:spacing w:after="60"/>
        <w:ind w:firstLine="539"/>
        <w:jc w:val="both"/>
        <w:rPr>
          <w:rFonts w:ascii="Times New Roman" w:hAnsi="Times New Roman"/>
        </w:rPr>
      </w:pPr>
    </w:p>
    <w:p w14:paraId="295CD74C" w14:textId="77777777" w:rsidR="00994BA6" w:rsidRDefault="00994BA6" w:rsidP="00994BA6">
      <w:pPr>
        <w:pStyle w:val="ConsNormal"/>
        <w:spacing w:after="60"/>
        <w:ind w:firstLine="539"/>
        <w:jc w:val="both"/>
        <w:rPr>
          <w:rFonts w:ascii="Times New Roman" w:hAnsi="Times New Roman"/>
        </w:rPr>
      </w:pPr>
    </w:p>
    <w:p w14:paraId="69BC4590" w14:textId="77777777" w:rsidR="00994BA6" w:rsidRDefault="00994BA6" w:rsidP="00994BA6">
      <w:pPr>
        <w:pStyle w:val="ConsNormal"/>
        <w:spacing w:after="60"/>
        <w:ind w:firstLine="539"/>
        <w:jc w:val="both"/>
        <w:rPr>
          <w:rFonts w:ascii="Times New Roman" w:hAnsi="Times New Roman"/>
        </w:rPr>
      </w:pPr>
    </w:p>
    <w:p w14:paraId="76C5A609" w14:textId="77777777" w:rsidR="00994BA6" w:rsidRDefault="00994BA6" w:rsidP="00994BA6">
      <w:pPr>
        <w:pStyle w:val="ConsNormal"/>
        <w:spacing w:after="60"/>
        <w:ind w:firstLine="539"/>
        <w:jc w:val="both"/>
        <w:rPr>
          <w:rFonts w:ascii="Times New Roman" w:hAnsi="Times New Roman"/>
        </w:rPr>
      </w:pPr>
    </w:p>
    <w:tbl>
      <w:tblPr>
        <w:tblW w:w="15555" w:type="dxa"/>
        <w:tblInd w:w="-744" w:type="dxa"/>
        <w:tblLayout w:type="fixed"/>
        <w:tblCellMar>
          <w:left w:w="70" w:type="dxa"/>
          <w:right w:w="70" w:type="dxa"/>
        </w:tblCellMar>
        <w:tblLook w:val="04A0" w:firstRow="1" w:lastRow="0" w:firstColumn="1" w:lastColumn="0" w:noHBand="0" w:noVBand="1"/>
      </w:tblPr>
      <w:tblGrid>
        <w:gridCol w:w="388"/>
        <w:gridCol w:w="569"/>
        <w:gridCol w:w="540"/>
        <w:gridCol w:w="1252"/>
        <w:gridCol w:w="696"/>
        <w:gridCol w:w="1251"/>
        <w:gridCol w:w="1113"/>
        <w:gridCol w:w="1113"/>
        <w:gridCol w:w="1113"/>
        <w:gridCol w:w="1391"/>
        <w:gridCol w:w="1530"/>
        <w:gridCol w:w="1252"/>
        <w:gridCol w:w="1113"/>
        <w:gridCol w:w="1245"/>
        <w:gridCol w:w="989"/>
      </w:tblGrid>
      <w:tr w:rsidR="00994BA6" w:rsidRPr="00994BA6" w14:paraId="5AA6FF58" w14:textId="77777777" w:rsidTr="006074A9">
        <w:trPr>
          <w:cantSplit/>
          <w:trHeight w:val="360"/>
        </w:trPr>
        <w:tc>
          <w:tcPr>
            <w:tcW w:w="388" w:type="dxa"/>
            <w:vMerge w:val="restart"/>
            <w:tcBorders>
              <w:top w:val="single" w:sz="6" w:space="0" w:color="auto"/>
              <w:left w:val="single" w:sz="6" w:space="0" w:color="auto"/>
              <w:bottom w:val="single" w:sz="6" w:space="0" w:color="auto"/>
              <w:right w:val="single" w:sz="6" w:space="0" w:color="auto"/>
            </w:tcBorders>
            <w:hideMark/>
          </w:tcPr>
          <w:p w14:paraId="179EDAD4"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lastRenderedPageBreak/>
              <w:br/>
            </w:r>
            <w:r w:rsidRPr="00994BA6">
              <w:rPr>
                <w:rFonts w:ascii="Times New Roman" w:hAnsi="Times New Roman"/>
                <w:lang w:eastAsia="en-US"/>
              </w:rPr>
              <w:br/>
              <w:t xml:space="preserve">№ </w:t>
            </w:r>
            <w:r w:rsidRPr="00994BA6">
              <w:rPr>
                <w:rFonts w:ascii="Times New Roman" w:hAnsi="Times New Roman"/>
                <w:lang w:eastAsia="en-US"/>
              </w:rPr>
              <w:br/>
              <w:t>п/п</w:t>
            </w:r>
          </w:p>
        </w:tc>
        <w:tc>
          <w:tcPr>
            <w:tcW w:w="1109" w:type="dxa"/>
            <w:gridSpan w:val="2"/>
            <w:tcBorders>
              <w:top w:val="single" w:sz="6" w:space="0" w:color="auto"/>
              <w:left w:val="single" w:sz="6" w:space="0" w:color="auto"/>
              <w:bottom w:val="single" w:sz="6" w:space="0" w:color="auto"/>
              <w:right w:val="single" w:sz="6" w:space="0" w:color="auto"/>
            </w:tcBorders>
            <w:hideMark/>
          </w:tcPr>
          <w:p w14:paraId="443DA878"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Поступление</w:t>
            </w:r>
          </w:p>
        </w:tc>
        <w:tc>
          <w:tcPr>
            <w:tcW w:w="1252" w:type="dxa"/>
            <w:vMerge w:val="restart"/>
            <w:tcBorders>
              <w:top w:val="single" w:sz="6" w:space="0" w:color="auto"/>
              <w:left w:val="single" w:sz="6" w:space="0" w:color="auto"/>
              <w:bottom w:val="single" w:sz="6" w:space="0" w:color="auto"/>
              <w:right w:val="single" w:sz="6" w:space="0" w:color="auto"/>
            </w:tcBorders>
            <w:hideMark/>
          </w:tcPr>
          <w:p w14:paraId="0C74D8F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br/>
              <w:t>ФИО</w:t>
            </w:r>
          </w:p>
        </w:tc>
        <w:tc>
          <w:tcPr>
            <w:tcW w:w="696" w:type="dxa"/>
            <w:vMerge w:val="restart"/>
            <w:tcBorders>
              <w:top w:val="single" w:sz="6" w:space="0" w:color="auto"/>
              <w:left w:val="single" w:sz="6" w:space="0" w:color="auto"/>
              <w:bottom w:val="single" w:sz="6" w:space="0" w:color="auto"/>
              <w:right w:val="single" w:sz="6" w:space="0" w:color="auto"/>
            </w:tcBorders>
            <w:hideMark/>
          </w:tcPr>
          <w:p w14:paraId="79B344C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br/>
              <w:t xml:space="preserve">Дата   </w:t>
            </w:r>
            <w:r w:rsidRPr="00994BA6">
              <w:rPr>
                <w:rFonts w:ascii="Times New Roman" w:hAnsi="Times New Roman"/>
                <w:lang w:eastAsia="en-US"/>
              </w:rPr>
              <w:br/>
              <w:t>рождения</w:t>
            </w:r>
          </w:p>
        </w:tc>
        <w:tc>
          <w:tcPr>
            <w:tcW w:w="1251" w:type="dxa"/>
            <w:vMerge w:val="restart"/>
            <w:tcBorders>
              <w:top w:val="single" w:sz="6" w:space="0" w:color="auto"/>
              <w:left w:val="single" w:sz="6" w:space="0" w:color="auto"/>
              <w:bottom w:val="single" w:sz="6" w:space="0" w:color="auto"/>
              <w:right w:val="single" w:sz="6" w:space="0" w:color="auto"/>
            </w:tcBorders>
            <w:hideMark/>
          </w:tcPr>
          <w:p w14:paraId="6D618A95"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Постоянное место жительства или адрес  родственников, близких и </w:t>
            </w:r>
          </w:p>
          <w:p w14:paraId="520E7AAD"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телефона</w:t>
            </w:r>
          </w:p>
        </w:tc>
        <w:tc>
          <w:tcPr>
            <w:tcW w:w="1113" w:type="dxa"/>
            <w:vMerge w:val="restart"/>
            <w:tcBorders>
              <w:top w:val="single" w:sz="6" w:space="0" w:color="auto"/>
              <w:left w:val="single" w:sz="6" w:space="0" w:color="auto"/>
              <w:bottom w:val="single" w:sz="6" w:space="0" w:color="auto"/>
              <w:right w:val="single" w:sz="6" w:space="0" w:color="auto"/>
            </w:tcBorders>
            <w:hideMark/>
          </w:tcPr>
          <w:p w14:paraId="1085252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Каким учреждением был    </w:t>
            </w:r>
            <w:r w:rsidRPr="00994BA6">
              <w:rPr>
                <w:rFonts w:ascii="Times New Roman" w:hAnsi="Times New Roman"/>
                <w:lang w:eastAsia="en-US"/>
              </w:rPr>
              <w:br/>
              <w:t xml:space="preserve">направлен или    </w:t>
            </w:r>
            <w:r w:rsidRPr="00994BA6">
              <w:rPr>
                <w:rFonts w:ascii="Times New Roman" w:hAnsi="Times New Roman"/>
                <w:lang w:eastAsia="en-US"/>
              </w:rPr>
              <w:br/>
              <w:t>доставлен</w:t>
            </w:r>
          </w:p>
        </w:tc>
        <w:tc>
          <w:tcPr>
            <w:tcW w:w="1113" w:type="dxa"/>
            <w:vMerge w:val="restart"/>
            <w:tcBorders>
              <w:top w:val="single" w:sz="6" w:space="0" w:color="auto"/>
              <w:left w:val="single" w:sz="6" w:space="0" w:color="auto"/>
              <w:bottom w:val="single" w:sz="6" w:space="0" w:color="auto"/>
              <w:right w:val="single" w:sz="6" w:space="0" w:color="auto"/>
            </w:tcBorders>
            <w:hideMark/>
          </w:tcPr>
          <w:p w14:paraId="5EEE1424"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Отделение, </w:t>
            </w:r>
            <w:r w:rsidRPr="00994BA6">
              <w:rPr>
                <w:rFonts w:ascii="Times New Roman" w:hAnsi="Times New Roman"/>
                <w:lang w:eastAsia="en-US"/>
              </w:rPr>
              <w:br/>
              <w:t xml:space="preserve">в которое </w:t>
            </w:r>
            <w:r w:rsidRPr="00994BA6">
              <w:rPr>
                <w:rFonts w:ascii="Times New Roman" w:hAnsi="Times New Roman"/>
                <w:lang w:eastAsia="en-US"/>
              </w:rPr>
              <w:br/>
              <w:t xml:space="preserve">помещен  </w:t>
            </w:r>
            <w:r w:rsidRPr="00994BA6">
              <w:rPr>
                <w:rFonts w:ascii="Times New Roman" w:hAnsi="Times New Roman"/>
                <w:lang w:eastAsia="en-US"/>
              </w:rPr>
              <w:br/>
              <w:t>больной</w:t>
            </w:r>
          </w:p>
        </w:tc>
        <w:tc>
          <w:tcPr>
            <w:tcW w:w="1113" w:type="dxa"/>
            <w:vMerge w:val="restart"/>
            <w:tcBorders>
              <w:top w:val="single" w:sz="6" w:space="0" w:color="auto"/>
              <w:left w:val="single" w:sz="6" w:space="0" w:color="auto"/>
              <w:bottom w:val="single" w:sz="6" w:space="0" w:color="auto"/>
              <w:right w:val="single" w:sz="6" w:space="0" w:color="auto"/>
            </w:tcBorders>
            <w:hideMark/>
          </w:tcPr>
          <w:p w14:paraId="6E8788E9"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 карты </w:t>
            </w:r>
            <w:r w:rsidRPr="00994BA6">
              <w:rPr>
                <w:rFonts w:ascii="Times New Roman" w:hAnsi="Times New Roman"/>
                <w:lang w:eastAsia="en-US"/>
              </w:rPr>
              <w:br/>
              <w:t xml:space="preserve">стационарного </w:t>
            </w:r>
            <w:r w:rsidRPr="00994BA6">
              <w:rPr>
                <w:rFonts w:ascii="Times New Roman" w:hAnsi="Times New Roman"/>
                <w:lang w:eastAsia="en-US"/>
              </w:rPr>
              <w:br/>
              <w:t xml:space="preserve">больного </w:t>
            </w:r>
            <w:r w:rsidRPr="00994BA6">
              <w:rPr>
                <w:rFonts w:ascii="Times New Roman" w:hAnsi="Times New Roman"/>
                <w:lang w:eastAsia="en-US"/>
              </w:rPr>
              <w:br/>
              <w:t>(истории родов)</w:t>
            </w:r>
          </w:p>
        </w:tc>
        <w:tc>
          <w:tcPr>
            <w:tcW w:w="1391" w:type="dxa"/>
            <w:tcBorders>
              <w:top w:val="single" w:sz="6" w:space="0" w:color="auto"/>
              <w:left w:val="single" w:sz="6" w:space="0" w:color="auto"/>
              <w:bottom w:val="nil"/>
              <w:right w:val="single" w:sz="6" w:space="0" w:color="auto"/>
            </w:tcBorders>
            <w:hideMark/>
          </w:tcPr>
          <w:p w14:paraId="609C38B2"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Диагноз  </w:t>
            </w:r>
            <w:r w:rsidRPr="00994BA6">
              <w:rPr>
                <w:rFonts w:ascii="Times New Roman" w:hAnsi="Times New Roman"/>
                <w:lang w:eastAsia="en-US"/>
              </w:rPr>
              <w:br/>
              <w:t>направившего учреждения</w:t>
            </w:r>
          </w:p>
        </w:tc>
        <w:tc>
          <w:tcPr>
            <w:tcW w:w="1530" w:type="dxa"/>
            <w:tcBorders>
              <w:top w:val="single" w:sz="6" w:space="0" w:color="auto"/>
              <w:left w:val="single" w:sz="6" w:space="0" w:color="auto"/>
              <w:bottom w:val="nil"/>
              <w:right w:val="single" w:sz="6" w:space="0" w:color="auto"/>
            </w:tcBorders>
            <w:hideMark/>
          </w:tcPr>
          <w:p w14:paraId="6437EDC9"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Выписан, переведен в другой  стационар, умер </w:t>
            </w:r>
            <w:r w:rsidRPr="00994BA6">
              <w:rPr>
                <w:rFonts w:ascii="Times New Roman" w:hAnsi="Times New Roman"/>
                <w:lang w:eastAsia="en-US"/>
              </w:rPr>
              <w:br/>
              <w:t xml:space="preserve">(вписать и указать дату и   </w:t>
            </w:r>
            <w:r w:rsidRPr="00994BA6">
              <w:rPr>
                <w:rFonts w:ascii="Times New Roman" w:hAnsi="Times New Roman"/>
                <w:lang w:eastAsia="en-US"/>
              </w:rPr>
              <w:br/>
              <w:t>название стационара, куда переведен)</w:t>
            </w:r>
          </w:p>
        </w:tc>
        <w:tc>
          <w:tcPr>
            <w:tcW w:w="1252" w:type="dxa"/>
            <w:tcBorders>
              <w:top w:val="single" w:sz="6" w:space="0" w:color="auto"/>
              <w:left w:val="single" w:sz="6" w:space="0" w:color="auto"/>
              <w:bottom w:val="nil"/>
              <w:right w:val="single" w:sz="6" w:space="0" w:color="auto"/>
            </w:tcBorders>
            <w:hideMark/>
          </w:tcPr>
          <w:p w14:paraId="50AA3227"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 xml:space="preserve">Отметка о </w:t>
            </w:r>
            <w:r w:rsidRPr="00994BA6">
              <w:rPr>
                <w:rFonts w:ascii="Times New Roman" w:hAnsi="Times New Roman"/>
                <w:lang w:eastAsia="en-US"/>
              </w:rPr>
              <w:br/>
              <w:t xml:space="preserve">сообщении </w:t>
            </w:r>
            <w:r w:rsidRPr="00994BA6">
              <w:rPr>
                <w:rFonts w:ascii="Times New Roman" w:hAnsi="Times New Roman"/>
                <w:lang w:eastAsia="en-US"/>
              </w:rPr>
              <w:br/>
              <w:t xml:space="preserve">родственникам или  </w:t>
            </w:r>
          </w:p>
          <w:p w14:paraId="2C52DEDB"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учреждению</w:t>
            </w:r>
          </w:p>
        </w:tc>
        <w:tc>
          <w:tcPr>
            <w:tcW w:w="2358" w:type="dxa"/>
            <w:gridSpan w:val="2"/>
            <w:tcBorders>
              <w:top w:val="single" w:sz="6" w:space="0" w:color="auto"/>
              <w:left w:val="single" w:sz="6" w:space="0" w:color="auto"/>
              <w:bottom w:val="nil"/>
              <w:right w:val="single" w:sz="6" w:space="0" w:color="auto"/>
            </w:tcBorders>
            <w:hideMark/>
          </w:tcPr>
          <w:p w14:paraId="023C457D"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Если не был госпитализирован</w:t>
            </w:r>
          </w:p>
        </w:tc>
        <w:tc>
          <w:tcPr>
            <w:tcW w:w="989" w:type="dxa"/>
            <w:tcBorders>
              <w:top w:val="single" w:sz="6" w:space="0" w:color="auto"/>
              <w:left w:val="single" w:sz="6" w:space="0" w:color="auto"/>
              <w:bottom w:val="nil"/>
              <w:right w:val="single" w:sz="6" w:space="0" w:color="auto"/>
            </w:tcBorders>
            <w:hideMark/>
          </w:tcPr>
          <w:p w14:paraId="5D427C4A"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Примечание</w:t>
            </w:r>
          </w:p>
        </w:tc>
      </w:tr>
      <w:tr w:rsidR="00994BA6" w:rsidRPr="00994BA6" w14:paraId="061CC503" w14:textId="77777777" w:rsidTr="006074A9">
        <w:trPr>
          <w:cantSplit/>
          <w:trHeight w:val="480"/>
        </w:trPr>
        <w:tc>
          <w:tcPr>
            <w:tcW w:w="388" w:type="dxa"/>
            <w:vMerge/>
            <w:tcBorders>
              <w:top w:val="single" w:sz="6" w:space="0" w:color="auto"/>
              <w:left w:val="single" w:sz="6" w:space="0" w:color="auto"/>
              <w:bottom w:val="single" w:sz="6" w:space="0" w:color="auto"/>
              <w:right w:val="single" w:sz="6" w:space="0" w:color="auto"/>
            </w:tcBorders>
            <w:vAlign w:val="center"/>
            <w:hideMark/>
          </w:tcPr>
          <w:p w14:paraId="539EC95B"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569" w:type="dxa"/>
            <w:tcBorders>
              <w:top w:val="single" w:sz="6" w:space="0" w:color="auto"/>
              <w:left w:val="single" w:sz="6" w:space="0" w:color="auto"/>
              <w:bottom w:val="single" w:sz="6" w:space="0" w:color="auto"/>
              <w:right w:val="single" w:sz="6" w:space="0" w:color="auto"/>
            </w:tcBorders>
            <w:hideMark/>
          </w:tcPr>
          <w:p w14:paraId="0D9F819A"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дата</w:t>
            </w:r>
          </w:p>
        </w:tc>
        <w:tc>
          <w:tcPr>
            <w:tcW w:w="540" w:type="dxa"/>
            <w:tcBorders>
              <w:top w:val="single" w:sz="6" w:space="0" w:color="auto"/>
              <w:left w:val="single" w:sz="6" w:space="0" w:color="auto"/>
              <w:bottom w:val="single" w:sz="6" w:space="0" w:color="auto"/>
              <w:right w:val="single" w:sz="6" w:space="0" w:color="auto"/>
            </w:tcBorders>
            <w:hideMark/>
          </w:tcPr>
          <w:p w14:paraId="3B3BA6BF"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час</w:t>
            </w:r>
          </w:p>
        </w:tc>
        <w:tc>
          <w:tcPr>
            <w:tcW w:w="1252" w:type="dxa"/>
            <w:vMerge/>
            <w:tcBorders>
              <w:top w:val="single" w:sz="6" w:space="0" w:color="auto"/>
              <w:left w:val="single" w:sz="6" w:space="0" w:color="auto"/>
              <w:bottom w:val="single" w:sz="6" w:space="0" w:color="auto"/>
              <w:right w:val="single" w:sz="6" w:space="0" w:color="auto"/>
            </w:tcBorders>
            <w:vAlign w:val="center"/>
            <w:hideMark/>
          </w:tcPr>
          <w:p w14:paraId="7A78B0E5"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696" w:type="dxa"/>
            <w:vMerge/>
            <w:tcBorders>
              <w:top w:val="single" w:sz="6" w:space="0" w:color="auto"/>
              <w:left w:val="single" w:sz="6" w:space="0" w:color="auto"/>
              <w:bottom w:val="single" w:sz="6" w:space="0" w:color="auto"/>
              <w:right w:val="single" w:sz="6" w:space="0" w:color="auto"/>
            </w:tcBorders>
            <w:vAlign w:val="center"/>
            <w:hideMark/>
          </w:tcPr>
          <w:p w14:paraId="03273449"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1251" w:type="dxa"/>
            <w:vMerge/>
            <w:tcBorders>
              <w:top w:val="single" w:sz="6" w:space="0" w:color="auto"/>
              <w:left w:val="single" w:sz="6" w:space="0" w:color="auto"/>
              <w:bottom w:val="single" w:sz="6" w:space="0" w:color="auto"/>
              <w:right w:val="single" w:sz="6" w:space="0" w:color="auto"/>
            </w:tcBorders>
            <w:vAlign w:val="center"/>
            <w:hideMark/>
          </w:tcPr>
          <w:p w14:paraId="120D8800"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1113" w:type="dxa"/>
            <w:vMerge/>
            <w:tcBorders>
              <w:top w:val="single" w:sz="6" w:space="0" w:color="auto"/>
              <w:left w:val="single" w:sz="6" w:space="0" w:color="auto"/>
              <w:bottom w:val="single" w:sz="6" w:space="0" w:color="auto"/>
              <w:right w:val="single" w:sz="6" w:space="0" w:color="auto"/>
            </w:tcBorders>
            <w:vAlign w:val="center"/>
            <w:hideMark/>
          </w:tcPr>
          <w:p w14:paraId="2C271350"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1113" w:type="dxa"/>
            <w:vMerge/>
            <w:tcBorders>
              <w:top w:val="single" w:sz="6" w:space="0" w:color="auto"/>
              <w:left w:val="single" w:sz="6" w:space="0" w:color="auto"/>
              <w:bottom w:val="single" w:sz="6" w:space="0" w:color="auto"/>
              <w:right w:val="single" w:sz="6" w:space="0" w:color="auto"/>
            </w:tcBorders>
            <w:vAlign w:val="center"/>
            <w:hideMark/>
          </w:tcPr>
          <w:p w14:paraId="721CAE17"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1113" w:type="dxa"/>
            <w:vMerge/>
            <w:tcBorders>
              <w:top w:val="single" w:sz="6" w:space="0" w:color="auto"/>
              <w:left w:val="single" w:sz="6" w:space="0" w:color="auto"/>
              <w:bottom w:val="single" w:sz="6" w:space="0" w:color="auto"/>
              <w:right w:val="single" w:sz="6" w:space="0" w:color="auto"/>
            </w:tcBorders>
            <w:vAlign w:val="center"/>
            <w:hideMark/>
          </w:tcPr>
          <w:p w14:paraId="514F93E0" w14:textId="77777777" w:rsidR="00994BA6" w:rsidRPr="00994BA6" w:rsidRDefault="00994BA6" w:rsidP="00994BA6">
            <w:pPr>
              <w:spacing w:line="240" w:lineRule="auto"/>
              <w:rPr>
                <w:rFonts w:ascii="Times New Roman" w:eastAsia="Times New Roman" w:hAnsi="Times New Roman" w:cs="Times New Roman"/>
                <w:sz w:val="20"/>
                <w:szCs w:val="20"/>
              </w:rPr>
            </w:pPr>
          </w:p>
        </w:tc>
        <w:tc>
          <w:tcPr>
            <w:tcW w:w="1391" w:type="dxa"/>
            <w:tcBorders>
              <w:top w:val="nil"/>
              <w:left w:val="single" w:sz="6" w:space="0" w:color="auto"/>
              <w:bottom w:val="single" w:sz="6" w:space="0" w:color="auto"/>
              <w:right w:val="single" w:sz="6" w:space="0" w:color="auto"/>
            </w:tcBorders>
          </w:tcPr>
          <w:p w14:paraId="74E8EB63" w14:textId="77777777" w:rsidR="00994BA6" w:rsidRPr="00994BA6" w:rsidRDefault="00994BA6" w:rsidP="00994BA6">
            <w:pPr>
              <w:spacing w:line="240" w:lineRule="auto"/>
              <w:rPr>
                <w:rFonts w:ascii="Times New Roman" w:hAnsi="Times New Roman" w:cs="Times New Roman"/>
                <w:sz w:val="20"/>
                <w:szCs w:val="20"/>
              </w:rPr>
            </w:pPr>
          </w:p>
        </w:tc>
        <w:tc>
          <w:tcPr>
            <w:tcW w:w="1530" w:type="dxa"/>
            <w:tcBorders>
              <w:top w:val="nil"/>
              <w:left w:val="single" w:sz="6" w:space="0" w:color="auto"/>
              <w:bottom w:val="single" w:sz="6" w:space="0" w:color="auto"/>
              <w:right w:val="single" w:sz="6" w:space="0" w:color="auto"/>
            </w:tcBorders>
          </w:tcPr>
          <w:p w14:paraId="269B2E33" w14:textId="77777777" w:rsidR="00994BA6" w:rsidRPr="00994BA6" w:rsidRDefault="00994BA6" w:rsidP="00994BA6">
            <w:pPr>
              <w:spacing w:line="240" w:lineRule="auto"/>
              <w:rPr>
                <w:rFonts w:ascii="Times New Roman" w:hAnsi="Times New Roman" w:cs="Times New Roman"/>
                <w:sz w:val="20"/>
                <w:szCs w:val="20"/>
              </w:rPr>
            </w:pPr>
          </w:p>
        </w:tc>
        <w:tc>
          <w:tcPr>
            <w:tcW w:w="1252" w:type="dxa"/>
            <w:tcBorders>
              <w:top w:val="nil"/>
              <w:left w:val="single" w:sz="6" w:space="0" w:color="auto"/>
              <w:bottom w:val="single" w:sz="6" w:space="0" w:color="auto"/>
              <w:right w:val="single" w:sz="6" w:space="0" w:color="auto"/>
            </w:tcBorders>
          </w:tcPr>
          <w:p w14:paraId="2A483079" w14:textId="77777777" w:rsidR="00994BA6" w:rsidRPr="00994BA6" w:rsidRDefault="00994BA6" w:rsidP="00994BA6">
            <w:pPr>
              <w:spacing w:line="240" w:lineRule="auto"/>
              <w:rPr>
                <w:rFonts w:ascii="Times New Roman" w:hAnsi="Times New Roman" w:cs="Times New Roman"/>
                <w:sz w:val="20"/>
                <w:szCs w:val="20"/>
              </w:rPr>
            </w:pPr>
          </w:p>
        </w:tc>
        <w:tc>
          <w:tcPr>
            <w:tcW w:w="1113" w:type="dxa"/>
            <w:tcBorders>
              <w:top w:val="nil"/>
              <w:left w:val="single" w:sz="6" w:space="0" w:color="auto"/>
              <w:bottom w:val="single" w:sz="6" w:space="0" w:color="auto"/>
              <w:right w:val="single" w:sz="6" w:space="0" w:color="auto"/>
            </w:tcBorders>
            <w:hideMark/>
          </w:tcPr>
          <w:p w14:paraId="2E78528C" w14:textId="77777777" w:rsidR="00994BA6" w:rsidRPr="00994BA6" w:rsidRDefault="00994BA6" w:rsidP="00994BA6">
            <w:pPr>
              <w:spacing w:line="240" w:lineRule="auto"/>
              <w:rPr>
                <w:rFonts w:ascii="Times New Roman" w:hAnsi="Times New Roman" w:cs="Times New Roman"/>
                <w:sz w:val="20"/>
                <w:szCs w:val="20"/>
              </w:rPr>
            </w:pPr>
            <w:r w:rsidRPr="00994BA6">
              <w:rPr>
                <w:rFonts w:ascii="Times New Roman" w:hAnsi="Times New Roman" w:cs="Times New Roman"/>
                <w:sz w:val="20"/>
                <w:szCs w:val="20"/>
              </w:rPr>
              <w:t xml:space="preserve">указать </w:t>
            </w:r>
            <w:r w:rsidRPr="00994BA6">
              <w:rPr>
                <w:rFonts w:ascii="Times New Roman" w:hAnsi="Times New Roman" w:cs="Times New Roman"/>
                <w:sz w:val="20"/>
                <w:szCs w:val="20"/>
              </w:rPr>
              <w:br/>
              <w:t>причину и</w:t>
            </w:r>
            <w:r w:rsidRPr="00994BA6">
              <w:rPr>
                <w:rFonts w:ascii="Times New Roman" w:hAnsi="Times New Roman" w:cs="Times New Roman"/>
                <w:sz w:val="20"/>
                <w:szCs w:val="20"/>
              </w:rPr>
              <w:br/>
              <w:t xml:space="preserve">принятые </w:t>
            </w:r>
            <w:r w:rsidRPr="00994BA6">
              <w:rPr>
                <w:rFonts w:ascii="Times New Roman" w:hAnsi="Times New Roman" w:cs="Times New Roman"/>
                <w:sz w:val="20"/>
                <w:szCs w:val="20"/>
              </w:rPr>
              <w:br/>
              <w:t>меры</w:t>
            </w:r>
          </w:p>
        </w:tc>
        <w:tc>
          <w:tcPr>
            <w:tcW w:w="1245" w:type="dxa"/>
            <w:tcBorders>
              <w:top w:val="nil"/>
              <w:left w:val="single" w:sz="6" w:space="0" w:color="auto"/>
              <w:bottom w:val="single" w:sz="6" w:space="0" w:color="auto"/>
              <w:right w:val="single" w:sz="6" w:space="0" w:color="auto"/>
            </w:tcBorders>
            <w:hideMark/>
          </w:tcPr>
          <w:p w14:paraId="59038E5D" w14:textId="77777777" w:rsidR="00994BA6" w:rsidRPr="00994BA6" w:rsidRDefault="00994BA6" w:rsidP="00994BA6">
            <w:pPr>
              <w:spacing w:line="240" w:lineRule="auto"/>
              <w:rPr>
                <w:rFonts w:ascii="Times New Roman" w:hAnsi="Times New Roman" w:cs="Times New Roman"/>
                <w:sz w:val="20"/>
                <w:szCs w:val="20"/>
              </w:rPr>
            </w:pPr>
            <w:r w:rsidRPr="00994BA6">
              <w:rPr>
                <w:rFonts w:ascii="Times New Roman" w:hAnsi="Times New Roman" w:cs="Times New Roman"/>
                <w:sz w:val="20"/>
                <w:szCs w:val="20"/>
              </w:rPr>
              <w:t xml:space="preserve">отказ в приеме  </w:t>
            </w:r>
          </w:p>
          <w:p w14:paraId="787966E4" w14:textId="77777777" w:rsidR="00994BA6" w:rsidRPr="00994BA6" w:rsidRDefault="00994BA6" w:rsidP="00994BA6">
            <w:pPr>
              <w:spacing w:line="240" w:lineRule="auto"/>
              <w:rPr>
                <w:rFonts w:ascii="Times New Roman" w:hAnsi="Times New Roman" w:cs="Times New Roman"/>
                <w:sz w:val="20"/>
                <w:szCs w:val="20"/>
              </w:rPr>
            </w:pPr>
            <w:r w:rsidRPr="00994BA6">
              <w:rPr>
                <w:rFonts w:ascii="Times New Roman" w:hAnsi="Times New Roman" w:cs="Times New Roman"/>
                <w:sz w:val="20"/>
                <w:szCs w:val="20"/>
              </w:rPr>
              <w:t>первичный,</w:t>
            </w:r>
          </w:p>
          <w:p w14:paraId="646D2240" w14:textId="77777777" w:rsidR="00994BA6" w:rsidRPr="00994BA6" w:rsidRDefault="00994BA6" w:rsidP="00994BA6">
            <w:pPr>
              <w:spacing w:line="240" w:lineRule="auto"/>
              <w:rPr>
                <w:rFonts w:ascii="Times New Roman" w:hAnsi="Times New Roman" w:cs="Times New Roman"/>
                <w:sz w:val="20"/>
                <w:szCs w:val="20"/>
              </w:rPr>
            </w:pPr>
            <w:r w:rsidRPr="00994BA6">
              <w:rPr>
                <w:rFonts w:ascii="Times New Roman" w:hAnsi="Times New Roman" w:cs="Times New Roman"/>
                <w:sz w:val="20"/>
                <w:szCs w:val="20"/>
              </w:rPr>
              <w:t xml:space="preserve">повторный </w:t>
            </w:r>
          </w:p>
          <w:p w14:paraId="49C7E0F8" w14:textId="77777777" w:rsidR="00994BA6" w:rsidRPr="00994BA6" w:rsidRDefault="00994BA6" w:rsidP="00994BA6">
            <w:pPr>
              <w:spacing w:line="240" w:lineRule="auto"/>
              <w:rPr>
                <w:rFonts w:ascii="Times New Roman" w:hAnsi="Times New Roman" w:cs="Times New Roman"/>
                <w:sz w:val="20"/>
                <w:szCs w:val="20"/>
              </w:rPr>
            </w:pPr>
            <w:r w:rsidRPr="00994BA6">
              <w:rPr>
                <w:rFonts w:ascii="Times New Roman" w:hAnsi="Times New Roman" w:cs="Times New Roman"/>
                <w:sz w:val="20"/>
                <w:szCs w:val="20"/>
              </w:rPr>
              <w:t>(вписать)</w:t>
            </w:r>
          </w:p>
        </w:tc>
        <w:tc>
          <w:tcPr>
            <w:tcW w:w="989" w:type="dxa"/>
            <w:tcBorders>
              <w:top w:val="nil"/>
              <w:left w:val="single" w:sz="6" w:space="0" w:color="auto"/>
              <w:bottom w:val="single" w:sz="6" w:space="0" w:color="auto"/>
              <w:right w:val="single" w:sz="6" w:space="0" w:color="auto"/>
            </w:tcBorders>
          </w:tcPr>
          <w:p w14:paraId="140E5D44" w14:textId="77777777" w:rsidR="00994BA6" w:rsidRPr="00994BA6" w:rsidRDefault="00994BA6" w:rsidP="00994BA6">
            <w:pPr>
              <w:spacing w:line="240" w:lineRule="auto"/>
              <w:rPr>
                <w:rFonts w:ascii="Times New Roman" w:hAnsi="Times New Roman" w:cs="Times New Roman"/>
                <w:sz w:val="20"/>
                <w:szCs w:val="20"/>
              </w:rPr>
            </w:pPr>
          </w:p>
        </w:tc>
      </w:tr>
      <w:tr w:rsidR="00994BA6" w:rsidRPr="00994BA6" w14:paraId="4BFB57FB" w14:textId="77777777" w:rsidTr="006074A9">
        <w:trPr>
          <w:trHeight w:val="240"/>
        </w:trPr>
        <w:tc>
          <w:tcPr>
            <w:tcW w:w="388" w:type="dxa"/>
            <w:tcBorders>
              <w:top w:val="single" w:sz="6" w:space="0" w:color="auto"/>
              <w:left w:val="single" w:sz="6" w:space="0" w:color="auto"/>
              <w:bottom w:val="single" w:sz="6" w:space="0" w:color="auto"/>
              <w:right w:val="single" w:sz="6" w:space="0" w:color="auto"/>
            </w:tcBorders>
            <w:hideMark/>
          </w:tcPr>
          <w:p w14:paraId="18BEA643"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w:t>
            </w:r>
          </w:p>
        </w:tc>
        <w:tc>
          <w:tcPr>
            <w:tcW w:w="569" w:type="dxa"/>
            <w:tcBorders>
              <w:top w:val="single" w:sz="6" w:space="0" w:color="auto"/>
              <w:left w:val="single" w:sz="6" w:space="0" w:color="auto"/>
              <w:bottom w:val="single" w:sz="6" w:space="0" w:color="auto"/>
              <w:right w:val="single" w:sz="6" w:space="0" w:color="auto"/>
            </w:tcBorders>
            <w:hideMark/>
          </w:tcPr>
          <w:p w14:paraId="64FD0538"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2</w:t>
            </w:r>
          </w:p>
        </w:tc>
        <w:tc>
          <w:tcPr>
            <w:tcW w:w="540" w:type="dxa"/>
            <w:tcBorders>
              <w:top w:val="single" w:sz="6" w:space="0" w:color="auto"/>
              <w:left w:val="single" w:sz="6" w:space="0" w:color="auto"/>
              <w:bottom w:val="single" w:sz="6" w:space="0" w:color="auto"/>
              <w:right w:val="single" w:sz="6" w:space="0" w:color="auto"/>
            </w:tcBorders>
            <w:hideMark/>
          </w:tcPr>
          <w:p w14:paraId="59BE2DFA"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3</w:t>
            </w:r>
          </w:p>
        </w:tc>
        <w:tc>
          <w:tcPr>
            <w:tcW w:w="1252" w:type="dxa"/>
            <w:tcBorders>
              <w:top w:val="single" w:sz="6" w:space="0" w:color="auto"/>
              <w:left w:val="single" w:sz="6" w:space="0" w:color="auto"/>
              <w:bottom w:val="single" w:sz="6" w:space="0" w:color="auto"/>
              <w:right w:val="single" w:sz="6" w:space="0" w:color="auto"/>
            </w:tcBorders>
            <w:hideMark/>
          </w:tcPr>
          <w:p w14:paraId="6FF6BA97"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4</w:t>
            </w:r>
          </w:p>
        </w:tc>
        <w:tc>
          <w:tcPr>
            <w:tcW w:w="696" w:type="dxa"/>
            <w:tcBorders>
              <w:top w:val="single" w:sz="6" w:space="0" w:color="auto"/>
              <w:left w:val="single" w:sz="6" w:space="0" w:color="auto"/>
              <w:bottom w:val="single" w:sz="6" w:space="0" w:color="auto"/>
              <w:right w:val="single" w:sz="6" w:space="0" w:color="auto"/>
            </w:tcBorders>
            <w:hideMark/>
          </w:tcPr>
          <w:p w14:paraId="67612CD6"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5</w:t>
            </w:r>
          </w:p>
        </w:tc>
        <w:tc>
          <w:tcPr>
            <w:tcW w:w="1251" w:type="dxa"/>
            <w:tcBorders>
              <w:top w:val="single" w:sz="6" w:space="0" w:color="auto"/>
              <w:left w:val="single" w:sz="6" w:space="0" w:color="auto"/>
              <w:bottom w:val="single" w:sz="6" w:space="0" w:color="auto"/>
              <w:right w:val="single" w:sz="6" w:space="0" w:color="auto"/>
            </w:tcBorders>
            <w:hideMark/>
          </w:tcPr>
          <w:p w14:paraId="160202DC"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6</w:t>
            </w:r>
          </w:p>
        </w:tc>
        <w:tc>
          <w:tcPr>
            <w:tcW w:w="1113" w:type="dxa"/>
            <w:tcBorders>
              <w:top w:val="single" w:sz="6" w:space="0" w:color="auto"/>
              <w:left w:val="single" w:sz="6" w:space="0" w:color="auto"/>
              <w:bottom w:val="single" w:sz="6" w:space="0" w:color="auto"/>
              <w:right w:val="single" w:sz="6" w:space="0" w:color="auto"/>
            </w:tcBorders>
            <w:hideMark/>
          </w:tcPr>
          <w:p w14:paraId="663461B9"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7</w:t>
            </w:r>
          </w:p>
        </w:tc>
        <w:tc>
          <w:tcPr>
            <w:tcW w:w="1113" w:type="dxa"/>
            <w:tcBorders>
              <w:top w:val="single" w:sz="6" w:space="0" w:color="auto"/>
              <w:left w:val="single" w:sz="6" w:space="0" w:color="auto"/>
              <w:bottom w:val="single" w:sz="6" w:space="0" w:color="auto"/>
              <w:right w:val="single" w:sz="6" w:space="0" w:color="auto"/>
            </w:tcBorders>
            <w:hideMark/>
          </w:tcPr>
          <w:p w14:paraId="0295F21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8</w:t>
            </w:r>
          </w:p>
        </w:tc>
        <w:tc>
          <w:tcPr>
            <w:tcW w:w="1113" w:type="dxa"/>
            <w:tcBorders>
              <w:top w:val="single" w:sz="6" w:space="0" w:color="auto"/>
              <w:left w:val="single" w:sz="6" w:space="0" w:color="auto"/>
              <w:bottom w:val="single" w:sz="6" w:space="0" w:color="auto"/>
              <w:right w:val="single" w:sz="6" w:space="0" w:color="auto"/>
            </w:tcBorders>
            <w:hideMark/>
          </w:tcPr>
          <w:p w14:paraId="4D74335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9</w:t>
            </w:r>
          </w:p>
        </w:tc>
        <w:tc>
          <w:tcPr>
            <w:tcW w:w="1391" w:type="dxa"/>
            <w:tcBorders>
              <w:top w:val="single" w:sz="6" w:space="0" w:color="auto"/>
              <w:left w:val="single" w:sz="6" w:space="0" w:color="auto"/>
              <w:bottom w:val="single" w:sz="6" w:space="0" w:color="auto"/>
              <w:right w:val="single" w:sz="6" w:space="0" w:color="auto"/>
            </w:tcBorders>
            <w:hideMark/>
          </w:tcPr>
          <w:p w14:paraId="7DE18CA8"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10</w:t>
            </w:r>
          </w:p>
        </w:tc>
        <w:tc>
          <w:tcPr>
            <w:tcW w:w="1530" w:type="dxa"/>
            <w:tcBorders>
              <w:top w:val="single" w:sz="6" w:space="0" w:color="auto"/>
              <w:left w:val="single" w:sz="6" w:space="0" w:color="auto"/>
              <w:bottom w:val="single" w:sz="6" w:space="0" w:color="auto"/>
              <w:right w:val="single" w:sz="6" w:space="0" w:color="auto"/>
            </w:tcBorders>
            <w:hideMark/>
          </w:tcPr>
          <w:p w14:paraId="50DDFEE5"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11</w:t>
            </w:r>
          </w:p>
        </w:tc>
        <w:tc>
          <w:tcPr>
            <w:tcW w:w="1252" w:type="dxa"/>
            <w:tcBorders>
              <w:top w:val="single" w:sz="6" w:space="0" w:color="auto"/>
              <w:left w:val="single" w:sz="6" w:space="0" w:color="auto"/>
              <w:bottom w:val="single" w:sz="6" w:space="0" w:color="auto"/>
              <w:right w:val="single" w:sz="6" w:space="0" w:color="auto"/>
            </w:tcBorders>
            <w:hideMark/>
          </w:tcPr>
          <w:p w14:paraId="6F886663"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12</w:t>
            </w:r>
          </w:p>
        </w:tc>
        <w:tc>
          <w:tcPr>
            <w:tcW w:w="1113" w:type="dxa"/>
            <w:tcBorders>
              <w:top w:val="single" w:sz="6" w:space="0" w:color="auto"/>
              <w:left w:val="single" w:sz="6" w:space="0" w:color="auto"/>
              <w:bottom w:val="single" w:sz="6" w:space="0" w:color="auto"/>
              <w:right w:val="single" w:sz="6" w:space="0" w:color="auto"/>
            </w:tcBorders>
            <w:hideMark/>
          </w:tcPr>
          <w:p w14:paraId="5ECCE3F1"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13</w:t>
            </w:r>
          </w:p>
        </w:tc>
        <w:tc>
          <w:tcPr>
            <w:tcW w:w="1245" w:type="dxa"/>
            <w:tcBorders>
              <w:top w:val="single" w:sz="6" w:space="0" w:color="auto"/>
              <w:left w:val="single" w:sz="6" w:space="0" w:color="auto"/>
              <w:bottom w:val="single" w:sz="6" w:space="0" w:color="auto"/>
              <w:right w:val="single" w:sz="6" w:space="0" w:color="auto"/>
            </w:tcBorders>
            <w:hideMark/>
          </w:tcPr>
          <w:p w14:paraId="755177AE"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14</w:t>
            </w:r>
          </w:p>
        </w:tc>
        <w:tc>
          <w:tcPr>
            <w:tcW w:w="989" w:type="dxa"/>
            <w:tcBorders>
              <w:top w:val="single" w:sz="6" w:space="0" w:color="auto"/>
              <w:left w:val="single" w:sz="6" w:space="0" w:color="auto"/>
              <w:bottom w:val="single" w:sz="6" w:space="0" w:color="auto"/>
              <w:right w:val="single" w:sz="6" w:space="0" w:color="auto"/>
            </w:tcBorders>
            <w:hideMark/>
          </w:tcPr>
          <w:p w14:paraId="516933F6" w14:textId="77777777" w:rsidR="00994BA6" w:rsidRPr="00994BA6" w:rsidRDefault="00994BA6" w:rsidP="00994BA6">
            <w:pPr>
              <w:pStyle w:val="ConsCell"/>
              <w:jc w:val="center"/>
              <w:rPr>
                <w:rFonts w:ascii="Times New Roman" w:hAnsi="Times New Roman"/>
                <w:lang w:eastAsia="en-US"/>
              </w:rPr>
            </w:pPr>
            <w:r w:rsidRPr="00994BA6">
              <w:rPr>
                <w:rFonts w:ascii="Times New Roman" w:hAnsi="Times New Roman"/>
                <w:lang w:eastAsia="en-US"/>
              </w:rPr>
              <w:t>15</w:t>
            </w:r>
          </w:p>
        </w:tc>
      </w:tr>
      <w:tr w:rsidR="00994BA6" w:rsidRPr="00994BA6" w14:paraId="227F75C8"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046B1C71"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1C2ECFE1"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4AE9A063"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7FBAD1E6"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3D135FE3"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2B5260B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254C00C"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85839F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BB59080"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0F75666E"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25E73AF7"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32CDE7A1"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03BD36C"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322A9819"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2719C3F6" w14:textId="77777777" w:rsidR="00994BA6" w:rsidRPr="00994BA6" w:rsidRDefault="00994BA6" w:rsidP="00994BA6">
            <w:pPr>
              <w:pStyle w:val="ConsCell"/>
              <w:rPr>
                <w:rFonts w:ascii="Times New Roman" w:hAnsi="Times New Roman"/>
                <w:lang w:eastAsia="en-US"/>
              </w:rPr>
            </w:pPr>
          </w:p>
        </w:tc>
      </w:tr>
      <w:tr w:rsidR="00994BA6" w:rsidRPr="00994BA6" w14:paraId="22949FB2"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0ED64317"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4CD87D21"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28454889"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04FC78AE"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64AE5492"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0EEF4912"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CD2FDD3"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56049A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9F6D993"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7E059592"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3747F295"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5E32115F"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1D16225"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18AF1038"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0F0DE19B" w14:textId="77777777" w:rsidR="00994BA6" w:rsidRPr="00994BA6" w:rsidRDefault="00994BA6" w:rsidP="00994BA6">
            <w:pPr>
              <w:pStyle w:val="ConsCell"/>
              <w:rPr>
                <w:rFonts w:ascii="Times New Roman" w:hAnsi="Times New Roman"/>
                <w:lang w:eastAsia="en-US"/>
              </w:rPr>
            </w:pPr>
          </w:p>
        </w:tc>
      </w:tr>
      <w:tr w:rsidR="00994BA6" w:rsidRPr="00994BA6" w14:paraId="3ED6A2C0"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3ABF45D5"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56E6D1DF"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700E3B84"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6D0E192F"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50E8FF02"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158BCEF7"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F8F880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062A4D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35B0208"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6569C7A4"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261CDD82"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3C6A9287"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F8417C3"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6990820F"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67DA5AB4" w14:textId="77777777" w:rsidR="00994BA6" w:rsidRPr="00994BA6" w:rsidRDefault="00994BA6" w:rsidP="00994BA6">
            <w:pPr>
              <w:pStyle w:val="ConsCell"/>
              <w:rPr>
                <w:rFonts w:ascii="Times New Roman" w:hAnsi="Times New Roman"/>
                <w:lang w:eastAsia="en-US"/>
              </w:rPr>
            </w:pPr>
          </w:p>
        </w:tc>
      </w:tr>
      <w:tr w:rsidR="00994BA6" w:rsidRPr="00994BA6" w14:paraId="38B15488"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4B2E8727"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5303B01E"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4F885DA4"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3D7D4840"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0A4999C4"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449CB7D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B4673F3"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68DB02DF"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50A1DCC"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6025ED74"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2A136CE2"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644E99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CC28811"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2DEAED30"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289A0B54" w14:textId="77777777" w:rsidR="00994BA6" w:rsidRPr="00994BA6" w:rsidRDefault="00994BA6" w:rsidP="00994BA6">
            <w:pPr>
              <w:pStyle w:val="ConsCell"/>
              <w:rPr>
                <w:rFonts w:ascii="Times New Roman" w:hAnsi="Times New Roman"/>
                <w:lang w:eastAsia="en-US"/>
              </w:rPr>
            </w:pPr>
          </w:p>
        </w:tc>
      </w:tr>
      <w:tr w:rsidR="00994BA6" w:rsidRPr="00994BA6" w14:paraId="1D289085"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0604B608"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7DC81576"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7FEC57C9"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28F0A70B"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33450F90"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7B72D47C"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F4E9CB1"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5DE380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919070A"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102FECF1"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19A19905"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6778028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205A0E1"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2CF9952E"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7DDCDD73" w14:textId="77777777" w:rsidR="00994BA6" w:rsidRPr="00994BA6" w:rsidRDefault="00994BA6" w:rsidP="00994BA6">
            <w:pPr>
              <w:pStyle w:val="ConsCell"/>
              <w:rPr>
                <w:rFonts w:ascii="Times New Roman" w:hAnsi="Times New Roman"/>
                <w:lang w:eastAsia="en-US"/>
              </w:rPr>
            </w:pPr>
          </w:p>
        </w:tc>
      </w:tr>
      <w:tr w:rsidR="00994BA6" w:rsidRPr="00994BA6" w14:paraId="34D5410C"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383D0F04"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1975D7FC"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58EB959E"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60D7BBA4"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4F467C56"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5E1CCF73"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24F5150"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7EF1812"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A7B323E"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63436E35"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2CE7C07F"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51D0886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80E9198"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71F43F72"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4232E057" w14:textId="77777777" w:rsidR="00994BA6" w:rsidRPr="00994BA6" w:rsidRDefault="00994BA6" w:rsidP="00994BA6">
            <w:pPr>
              <w:pStyle w:val="ConsCell"/>
              <w:rPr>
                <w:rFonts w:ascii="Times New Roman" w:hAnsi="Times New Roman"/>
                <w:lang w:eastAsia="en-US"/>
              </w:rPr>
            </w:pPr>
          </w:p>
        </w:tc>
      </w:tr>
      <w:tr w:rsidR="00994BA6" w:rsidRPr="00994BA6" w14:paraId="7065AD46"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742D4239"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07526EE2"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0074966B"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13BB30D5"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0F4D2A6F"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1E619524"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0A359B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5B666B7"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18F3B68"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5EE6DA7F"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5959328C"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DF4FAB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A43918E"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1D33C237"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65AE7259" w14:textId="77777777" w:rsidR="00994BA6" w:rsidRPr="00994BA6" w:rsidRDefault="00994BA6" w:rsidP="00994BA6">
            <w:pPr>
              <w:pStyle w:val="ConsCell"/>
              <w:rPr>
                <w:rFonts w:ascii="Times New Roman" w:hAnsi="Times New Roman"/>
                <w:lang w:eastAsia="en-US"/>
              </w:rPr>
            </w:pPr>
          </w:p>
        </w:tc>
      </w:tr>
      <w:tr w:rsidR="00994BA6" w:rsidRPr="00994BA6" w14:paraId="05214EBF"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07B55AAF"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53648F9D"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53E66209"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84BD19B"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1FB4F516"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7C2B154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BDCE951"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4EF80B3"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329164F"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0A49D940"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4E202C2A"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34B1EC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3E871C4"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77612BE4"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65DDB2CD" w14:textId="77777777" w:rsidR="00994BA6" w:rsidRPr="00994BA6" w:rsidRDefault="00994BA6" w:rsidP="00994BA6">
            <w:pPr>
              <w:pStyle w:val="ConsCell"/>
              <w:rPr>
                <w:rFonts w:ascii="Times New Roman" w:hAnsi="Times New Roman"/>
                <w:lang w:eastAsia="en-US"/>
              </w:rPr>
            </w:pPr>
          </w:p>
        </w:tc>
      </w:tr>
      <w:tr w:rsidR="00994BA6" w:rsidRPr="00994BA6" w14:paraId="335C464D"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69D6BAEB"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6DCDB8C9"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0836FB0C"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049B0EF"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661595CA"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652065D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6EF9B7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12BB3B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49B4A81"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2485FF79"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43A678CF"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64756B59"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7A4207C"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3E7EDEC8"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24357F2A" w14:textId="77777777" w:rsidR="00994BA6" w:rsidRPr="00994BA6" w:rsidRDefault="00994BA6" w:rsidP="00994BA6">
            <w:pPr>
              <w:pStyle w:val="ConsCell"/>
              <w:rPr>
                <w:rFonts w:ascii="Times New Roman" w:hAnsi="Times New Roman"/>
                <w:lang w:eastAsia="en-US"/>
              </w:rPr>
            </w:pPr>
          </w:p>
        </w:tc>
      </w:tr>
      <w:tr w:rsidR="00994BA6" w:rsidRPr="00994BA6" w14:paraId="1203918E"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7601BBDB"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3B90B021"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38C1A74C"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783BE91F"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2D6B3449"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04C1AF43"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56D4F8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D9155CC"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6B9545D4"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58A4C43C"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44091321"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2B2FB0F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FA463EB"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409A2210"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741984AB" w14:textId="77777777" w:rsidR="00994BA6" w:rsidRPr="00994BA6" w:rsidRDefault="00994BA6" w:rsidP="00994BA6">
            <w:pPr>
              <w:pStyle w:val="ConsCell"/>
              <w:rPr>
                <w:rFonts w:ascii="Times New Roman" w:hAnsi="Times New Roman"/>
                <w:lang w:eastAsia="en-US"/>
              </w:rPr>
            </w:pPr>
          </w:p>
        </w:tc>
      </w:tr>
      <w:tr w:rsidR="00994BA6" w:rsidRPr="00994BA6" w14:paraId="449C160B"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2DF3AAC3"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77EABAD3"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030E3581"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53274B49"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25801CEB"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3EE23558"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7253FDF"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B100BC1"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19FB85D"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1770AC0B"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5884D6F8"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7B37D20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781C3B1"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383D3318"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1EDDF8BC" w14:textId="77777777" w:rsidR="00994BA6" w:rsidRPr="00994BA6" w:rsidRDefault="00994BA6" w:rsidP="00994BA6">
            <w:pPr>
              <w:pStyle w:val="ConsCell"/>
              <w:rPr>
                <w:rFonts w:ascii="Times New Roman" w:hAnsi="Times New Roman"/>
                <w:lang w:eastAsia="en-US"/>
              </w:rPr>
            </w:pPr>
          </w:p>
        </w:tc>
      </w:tr>
      <w:tr w:rsidR="00994BA6" w:rsidRPr="00994BA6" w14:paraId="565DE294"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3306845B"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1C10612A"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3B6C5463"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5EE226C"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5BAB5583"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56FC58F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9EE7F9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DA14E4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044906B"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11655388"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77424937"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4FFC7C1"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39F0BDC"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2796BB1C"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5C94DFE3" w14:textId="77777777" w:rsidR="00994BA6" w:rsidRPr="00994BA6" w:rsidRDefault="00994BA6" w:rsidP="00994BA6">
            <w:pPr>
              <w:pStyle w:val="ConsCell"/>
              <w:rPr>
                <w:rFonts w:ascii="Times New Roman" w:hAnsi="Times New Roman"/>
                <w:lang w:eastAsia="en-US"/>
              </w:rPr>
            </w:pPr>
          </w:p>
        </w:tc>
      </w:tr>
      <w:tr w:rsidR="00994BA6" w:rsidRPr="00994BA6" w14:paraId="528664B8"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6ACA1CCF"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66C01141"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7162E5B8"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7A13AE63"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6016178E"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4A928BB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30698E2"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F24192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6E5BB2C"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364A3DD5"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5932ECB8"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11B02E9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EF8A908"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14795EA4"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0F307F0A" w14:textId="77777777" w:rsidR="00994BA6" w:rsidRPr="00994BA6" w:rsidRDefault="00994BA6" w:rsidP="00994BA6">
            <w:pPr>
              <w:pStyle w:val="ConsCell"/>
              <w:rPr>
                <w:rFonts w:ascii="Times New Roman" w:hAnsi="Times New Roman"/>
                <w:lang w:eastAsia="en-US"/>
              </w:rPr>
            </w:pPr>
          </w:p>
        </w:tc>
      </w:tr>
      <w:tr w:rsidR="00994BA6" w:rsidRPr="00994BA6" w14:paraId="642DBE62"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08D2C8A1"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19677D8A"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3247E1B0"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0AA9EC84"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33E333AF"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2E428F1A"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A7899B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FAD969D"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177C10E"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3A35FC85"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44254A44"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659EE54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1BCE8EB7"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5E45C59D"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35BB0EA6" w14:textId="77777777" w:rsidR="00994BA6" w:rsidRPr="00994BA6" w:rsidRDefault="00994BA6" w:rsidP="00994BA6">
            <w:pPr>
              <w:pStyle w:val="ConsCell"/>
              <w:rPr>
                <w:rFonts w:ascii="Times New Roman" w:hAnsi="Times New Roman"/>
                <w:lang w:eastAsia="en-US"/>
              </w:rPr>
            </w:pPr>
          </w:p>
        </w:tc>
      </w:tr>
      <w:tr w:rsidR="00994BA6" w:rsidRPr="00994BA6" w14:paraId="6D968C46"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49EDABC3"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3DE342D7"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5287F444"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4B2BD74"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181AE26F"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5A6D8740"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6EA94A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6056259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63EDA211"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2E6F628F"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0224CF83"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5939739C"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C150929"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1E0D1A13"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77AE1CDF" w14:textId="77777777" w:rsidR="00994BA6" w:rsidRPr="00994BA6" w:rsidRDefault="00994BA6" w:rsidP="00994BA6">
            <w:pPr>
              <w:pStyle w:val="ConsCell"/>
              <w:rPr>
                <w:rFonts w:ascii="Times New Roman" w:hAnsi="Times New Roman"/>
                <w:lang w:eastAsia="en-US"/>
              </w:rPr>
            </w:pPr>
          </w:p>
        </w:tc>
      </w:tr>
      <w:tr w:rsidR="00994BA6" w:rsidRPr="00994BA6" w14:paraId="5458435A"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43903D9C"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0F985DF8"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6359B3D4"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0354C9D3"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66CF5627"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3B290058"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EFF093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09111CE9"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708EC446"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300CA306"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6FD6DEBD"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212BF664"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E982C60"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1EEB34BF"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40533D02" w14:textId="77777777" w:rsidR="00994BA6" w:rsidRPr="00994BA6" w:rsidRDefault="00994BA6" w:rsidP="00994BA6">
            <w:pPr>
              <w:pStyle w:val="ConsCell"/>
              <w:rPr>
                <w:rFonts w:ascii="Times New Roman" w:hAnsi="Times New Roman"/>
                <w:lang w:eastAsia="en-US"/>
              </w:rPr>
            </w:pPr>
          </w:p>
        </w:tc>
      </w:tr>
      <w:tr w:rsidR="00994BA6" w:rsidRPr="00994BA6" w14:paraId="1229C0F1"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591CB46D"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3D42A68B"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40FC0062"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1EA779EF"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19FD807F"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2D37443B"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C4158D6"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1F9D592"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588314FC"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37C8E44F"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30EB7F98"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558ABC57"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6683271"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2663F4EA"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63B78302" w14:textId="77777777" w:rsidR="00994BA6" w:rsidRPr="00994BA6" w:rsidRDefault="00994BA6" w:rsidP="00994BA6">
            <w:pPr>
              <w:pStyle w:val="ConsCell"/>
              <w:rPr>
                <w:rFonts w:ascii="Times New Roman" w:hAnsi="Times New Roman"/>
                <w:lang w:eastAsia="en-US"/>
              </w:rPr>
            </w:pPr>
          </w:p>
        </w:tc>
      </w:tr>
      <w:tr w:rsidR="00994BA6" w:rsidRPr="00994BA6" w14:paraId="19F0834E" w14:textId="77777777" w:rsidTr="006074A9">
        <w:trPr>
          <w:trHeight w:val="120"/>
        </w:trPr>
        <w:tc>
          <w:tcPr>
            <w:tcW w:w="388" w:type="dxa"/>
            <w:tcBorders>
              <w:top w:val="single" w:sz="6" w:space="0" w:color="auto"/>
              <w:left w:val="single" w:sz="6" w:space="0" w:color="auto"/>
              <w:bottom w:val="single" w:sz="6" w:space="0" w:color="auto"/>
              <w:right w:val="single" w:sz="6" w:space="0" w:color="auto"/>
            </w:tcBorders>
          </w:tcPr>
          <w:p w14:paraId="66DB8F87" w14:textId="77777777" w:rsidR="00994BA6" w:rsidRPr="00994BA6" w:rsidRDefault="00994BA6" w:rsidP="00994BA6">
            <w:pPr>
              <w:pStyle w:val="ConsCell"/>
              <w:rPr>
                <w:rFonts w:ascii="Times New Roman" w:hAnsi="Times New Roman"/>
                <w:lang w:eastAsia="en-US"/>
              </w:rPr>
            </w:pPr>
          </w:p>
        </w:tc>
        <w:tc>
          <w:tcPr>
            <w:tcW w:w="569" w:type="dxa"/>
            <w:tcBorders>
              <w:top w:val="single" w:sz="6" w:space="0" w:color="auto"/>
              <w:left w:val="single" w:sz="6" w:space="0" w:color="auto"/>
              <w:bottom w:val="single" w:sz="6" w:space="0" w:color="auto"/>
              <w:right w:val="single" w:sz="6" w:space="0" w:color="auto"/>
            </w:tcBorders>
          </w:tcPr>
          <w:p w14:paraId="101E0DCE" w14:textId="77777777" w:rsidR="00994BA6" w:rsidRPr="00994BA6" w:rsidRDefault="00994BA6" w:rsidP="00994BA6">
            <w:pPr>
              <w:pStyle w:val="ConsCell"/>
              <w:rPr>
                <w:rFonts w:ascii="Times New Roman" w:hAnsi="Times New Roman"/>
                <w:lang w:eastAsia="en-US"/>
              </w:rPr>
            </w:pPr>
          </w:p>
        </w:tc>
        <w:tc>
          <w:tcPr>
            <w:tcW w:w="540" w:type="dxa"/>
            <w:tcBorders>
              <w:top w:val="single" w:sz="6" w:space="0" w:color="auto"/>
              <w:left w:val="single" w:sz="6" w:space="0" w:color="auto"/>
              <w:bottom w:val="single" w:sz="6" w:space="0" w:color="auto"/>
              <w:right w:val="single" w:sz="6" w:space="0" w:color="auto"/>
            </w:tcBorders>
          </w:tcPr>
          <w:p w14:paraId="6C04508E"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7C9344AE" w14:textId="77777777" w:rsidR="00994BA6" w:rsidRPr="00994BA6" w:rsidRDefault="00994BA6" w:rsidP="00994BA6">
            <w:pPr>
              <w:pStyle w:val="ConsCell"/>
              <w:rPr>
                <w:rFonts w:ascii="Times New Roman" w:hAnsi="Times New Roman"/>
                <w:lang w:eastAsia="en-US"/>
              </w:rPr>
            </w:pPr>
          </w:p>
        </w:tc>
        <w:tc>
          <w:tcPr>
            <w:tcW w:w="696" w:type="dxa"/>
            <w:tcBorders>
              <w:top w:val="single" w:sz="6" w:space="0" w:color="auto"/>
              <w:left w:val="single" w:sz="6" w:space="0" w:color="auto"/>
              <w:bottom w:val="single" w:sz="6" w:space="0" w:color="auto"/>
              <w:right w:val="single" w:sz="6" w:space="0" w:color="auto"/>
            </w:tcBorders>
          </w:tcPr>
          <w:p w14:paraId="38BEB309" w14:textId="77777777" w:rsidR="00994BA6" w:rsidRPr="00994BA6" w:rsidRDefault="00994BA6" w:rsidP="00994BA6">
            <w:pPr>
              <w:pStyle w:val="ConsCell"/>
              <w:rPr>
                <w:rFonts w:ascii="Times New Roman" w:hAnsi="Times New Roman"/>
                <w:lang w:eastAsia="en-US"/>
              </w:rPr>
            </w:pPr>
          </w:p>
        </w:tc>
        <w:tc>
          <w:tcPr>
            <w:tcW w:w="1251" w:type="dxa"/>
            <w:tcBorders>
              <w:top w:val="single" w:sz="6" w:space="0" w:color="auto"/>
              <w:left w:val="single" w:sz="6" w:space="0" w:color="auto"/>
              <w:bottom w:val="single" w:sz="6" w:space="0" w:color="auto"/>
              <w:right w:val="single" w:sz="6" w:space="0" w:color="auto"/>
            </w:tcBorders>
          </w:tcPr>
          <w:p w14:paraId="06E7226F"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6C20BEB5"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3F412369"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40F83E26" w14:textId="77777777" w:rsidR="00994BA6" w:rsidRPr="00994BA6" w:rsidRDefault="00994BA6" w:rsidP="00994BA6">
            <w:pPr>
              <w:pStyle w:val="ConsCell"/>
              <w:rPr>
                <w:rFonts w:ascii="Times New Roman" w:hAnsi="Times New Roman"/>
                <w:lang w:eastAsia="en-US"/>
              </w:rPr>
            </w:pPr>
          </w:p>
        </w:tc>
        <w:tc>
          <w:tcPr>
            <w:tcW w:w="1391" w:type="dxa"/>
            <w:tcBorders>
              <w:top w:val="single" w:sz="6" w:space="0" w:color="auto"/>
              <w:left w:val="single" w:sz="6" w:space="0" w:color="auto"/>
              <w:bottom w:val="single" w:sz="6" w:space="0" w:color="auto"/>
              <w:right w:val="single" w:sz="6" w:space="0" w:color="auto"/>
            </w:tcBorders>
          </w:tcPr>
          <w:p w14:paraId="0E750AD4" w14:textId="77777777" w:rsidR="00994BA6" w:rsidRPr="00994BA6" w:rsidRDefault="00994BA6" w:rsidP="00994BA6">
            <w:pPr>
              <w:pStyle w:val="ConsCell"/>
              <w:rPr>
                <w:rFonts w:ascii="Times New Roman" w:hAnsi="Times New Roman"/>
                <w:lang w:eastAsia="en-US"/>
              </w:rPr>
            </w:pPr>
          </w:p>
        </w:tc>
        <w:tc>
          <w:tcPr>
            <w:tcW w:w="1530" w:type="dxa"/>
            <w:tcBorders>
              <w:top w:val="single" w:sz="6" w:space="0" w:color="auto"/>
              <w:left w:val="single" w:sz="6" w:space="0" w:color="auto"/>
              <w:bottom w:val="single" w:sz="6" w:space="0" w:color="auto"/>
              <w:right w:val="single" w:sz="6" w:space="0" w:color="auto"/>
            </w:tcBorders>
          </w:tcPr>
          <w:p w14:paraId="3B2D2462" w14:textId="77777777" w:rsidR="00994BA6" w:rsidRPr="00994BA6" w:rsidRDefault="00994BA6" w:rsidP="00994BA6">
            <w:pPr>
              <w:pStyle w:val="ConsCell"/>
              <w:rPr>
                <w:rFonts w:ascii="Times New Roman" w:hAnsi="Times New Roman"/>
                <w:lang w:eastAsia="en-US"/>
              </w:rPr>
            </w:pPr>
          </w:p>
        </w:tc>
        <w:tc>
          <w:tcPr>
            <w:tcW w:w="1252" w:type="dxa"/>
            <w:tcBorders>
              <w:top w:val="single" w:sz="6" w:space="0" w:color="auto"/>
              <w:left w:val="single" w:sz="6" w:space="0" w:color="auto"/>
              <w:bottom w:val="single" w:sz="6" w:space="0" w:color="auto"/>
              <w:right w:val="single" w:sz="6" w:space="0" w:color="auto"/>
            </w:tcBorders>
          </w:tcPr>
          <w:p w14:paraId="4DD99460" w14:textId="77777777" w:rsidR="00994BA6" w:rsidRPr="00994BA6" w:rsidRDefault="00994BA6" w:rsidP="00994BA6">
            <w:pPr>
              <w:pStyle w:val="ConsCell"/>
              <w:rPr>
                <w:rFonts w:ascii="Times New Roman" w:hAnsi="Times New Roman"/>
                <w:lang w:eastAsia="en-US"/>
              </w:rPr>
            </w:pPr>
          </w:p>
        </w:tc>
        <w:tc>
          <w:tcPr>
            <w:tcW w:w="1113" w:type="dxa"/>
            <w:tcBorders>
              <w:top w:val="single" w:sz="6" w:space="0" w:color="auto"/>
              <w:left w:val="single" w:sz="6" w:space="0" w:color="auto"/>
              <w:bottom w:val="single" w:sz="6" w:space="0" w:color="auto"/>
              <w:right w:val="single" w:sz="6" w:space="0" w:color="auto"/>
            </w:tcBorders>
          </w:tcPr>
          <w:p w14:paraId="2F1DF95F" w14:textId="77777777" w:rsidR="00994BA6" w:rsidRPr="00994BA6" w:rsidRDefault="00994BA6" w:rsidP="00994BA6">
            <w:pPr>
              <w:pStyle w:val="ConsCell"/>
              <w:rPr>
                <w:rFonts w:ascii="Times New Roman" w:hAnsi="Times New Roman"/>
                <w:lang w:eastAsia="en-US"/>
              </w:rPr>
            </w:pPr>
          </w:p>
        </w:tc>
        <w:tc>
          <w:tcPr>
            <w:tcW w:w="1245" w:type="dxa"/>
            <w:tcBorders>
              <w:top w:val="single" w:sz="6" w:space="0" w:color="auto"/>
              <w:left w:val="single" w:sz="6" w:space="0" w:color="auto"/>
              <w:bottom w:val="single" w:sz="6" w:space="0" w:color="auto"/>
              <w:right w:val="single" w:sz="6" w:space="0" w:color="auto"/>
            </w:tcBorders>
          </w:tcPr>
          <w:p w14:paraId="2BF48AD4" w14:textId="77777777" w:rsidR="00994BA6" w:rsidRPr="00994BA6" w:rsidRDefault="00994BA6" w:rsidP="00994BA6">
            <w:pPr>
              <w:pStyle w:val="ConsCell"/>
              <w:rPr>
                <w:rFonts w:ascii="Times New Roman" w:hAnsi="Times New Roman"/>
                <w:lang w:eastAsia="en-US"/>
              </w:rPr>
            </w:pPr>
          </w:p>
        </w:tc>
        <w:tc>
          <w:tcPr>
            <w:tcW w:w="989" w:type="dxa"/>
            <w:tcBorders>
              <w:top w:val="single" w:sz="6" w:space="0" w:color="auto"/>
              <w:left w:val="single" w:sz="6" w:space="0" w:color="auto"/>
              <w:bottom w:val="single" w:sz="6" w:space="0" w:color="auto"/>
              <w:right w:val="single" w:sz="6" w:space="0" w:color="auto"/>
            </w:tcBorders>
          </w:tcPr>
          <w:p w14:paraId="5F7EAE45" w14:textId="77777777" w:rsidR="00994BA6" w:rsidRPr="00994BA6" w:rsidRDefault="00994BA6" w:rsidP="00994BA6">
            <w:pPr>
              <w:pStyle w:val="ConsCell"/>
              <w:rPr>
                <w:rFonts w:ascii="Times New Roman" w:hAnsi="Times New Roman"/>
                <w:lang w:eastAsia="en-US"/>
              </w:rPr>
            </w:pPr>
          </w:p>
        </w:tc>
      </w:tr>
    </w:tbl>
    <w:p w14:paraId="28E650F4" w14:textId="77777777" w:rsidR="000D5D25" w:rsidRDefault="00994BA6" w:rsidP="00994BA6">
      <w:pPr>
        <w:pStyle w:val="ConsNormal"/>
        <w:spacing w:after="60"/>
        <w:ind w:firstLine="0"/>
        <w:jc w:val="both"/>
        <w:rPr>
          <w:rFonts w:ascii="Times New Roman" w:hAnsi="Times New Roman"/>
        </w:rPr>
        <w:sectPr w:rsidR="000D5D25" w:rsidSect="00994BA6">
          <w:pgSz w:w="16838" w:h="11906" w:orient="landscape"/>
          <w:pgMar w:top="1701" w:right="1134" w:bottom="850" w:left="1134" w:header="708" w:footer="708" w:gutter="0"/>
          <w:cols w:space="708"/>
          <w:docGrid w:linePitch="360"/>
        </w:sectPr>
      </w:pPr>
      <w:r>
        <w:rPr>
          <w:rFonts w:ascii="Times New Roman" w:hAnsi="Times New Roman"/>
        </w:rPr>
        <w:t>формат А 4       96 страниц</w:t>
      </w:r>
    </w:p>
    <w:p w14:paraId="31CAD7C2" w14:textId="77777777" w:rsidR="000D5D25" w:rsidRDefault="000D5D25" w:rsidP="000D5D25">
      <w:pPr>
        <w:pStyle w:val="ConsNormal"/>
        <w:ind w:firstLine="0"/>
        <w:jc w:val="center"/>
        <w:rPr>
          <w:rFonts w:ascii="Times New Roman" w:hAnsi="Times New Roman"/>
          <w:b/>
        </w:rPr>
      </w:pPr>
      <w:r>
        <w:rPr>
          <w:rFonts w:ascii="Times New Roman" w:hAnsi="Times New Roman"/>
          <w:b/>
        </w:rPr>
        <w:lastRenderedPageBreak/>
        <w:t>ТЕМПЕРАТУРНЫЙ ЛИСТ</w:t>
      </w:r>
    </w:p>
    <w:p w14:paraId="4DC3FABA" w14:textId="77777777" w:rsidR="000D5D25" w:rsidRDefault="000D5D25" w:rsidP="000D5D25">
      <w:pPr>
        <w:pStyle w:val="ConsNormal"/>
        <w:ind w:firstLine="0"/>
        <w:jc w:val="both"/>
        <w:rPr>
          <w:rFonts w:ascii="Times New Roman" w:hAnsi="Times New Roman"/>
        </w:rPr>
      </w:pPr>
      <w:r>
        <w:rPr>
          <w:rFonts w:ascii="Times New Roman" w:hAnsi="Times New Roman"/>
        </w:rPr>
        <w:t>Карта № ________________ Фамилия, имя, о. больного ______________________ Палата № __________</w:t>
      </w:r>
    </w:p>
    <w:p w14:paraId="727695D2" w14:textId="77777777" w:rsidR="000D5D25" w:rsidRDefault="000D5D25" w:rsidP="000D5D25">
      <w:pPr>
        <w:pStyle w:val="ConsNormal"/>
        <w:ind w:firstLine="0"/>
        <w:jc w:val="both"/>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638"/>
        <w:gridCol w:w="259"/>
        <w:gridCol w:w="259"/>
        <w:gridCol w:w="260"/>
        <w:gridCol w:w="259"/>
        <w:gridCol w:w="259"/>
        <w:gridCol w:w="260"/>
        <w:gridCol w:w="259"/>
        <w:gridCol w:w="259"/>
        <w:gridCol w:w="260"/>
        <w:gridCol w:w="259"/>
        <w:gridCol w:w="259"/>
        <w:gridCol w:w="260"/>
        <w:gridCol w:w="259"/>
        <w:gridCol w:w="259"/>
        <w:gridCol w:w="260"/>
        <w:gridCol w:w="259"/>
        <w:gridCol w:w="259"/>
        <w:gridCol w:w="260"/>
        <w:gridCol w:w="259"/>
        <w:gridCol w:w="259"/>
        <w:gridCol w:w="260"/>
        <w:gridCol w:w="259"/>
        <w:gridCol w:w="259"/>
        <w:gridCol w:w="260"/>
        <w:gridCol w:w="259"/>
        <w:gridCol w:w="259"/>
        <w:gridCol w:w="260"/>
        <w:gridCol w:w="259"/>
        <w:gridCol w:w="259"/>
        <w:gridCol w:w="260"/>
      </w:tblGrid>
      <w:tr w:rsidR="000D5D25" w14:paraId="6572D881"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4A5E9AD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Дата      </w:t>
            </w:r>
          </w:p>
        </w:tc>
        <w:tc>
          <w:tcPr>
            <w:tcW w:w="518" w:type="dxa"/>
            <w:gridSpan w:val="2"/>
            <w:tcBorders>
              <w:top w:val="single" w:sz="6" w:space="0" w:color="auto"/>
              <w:left w:val="single" w:sz="6" w:space="0" w:color="auto"/>
              <w:bottom w:val="single" w:sz="6" w:space="0" w:color="auto"/>
              <w:right w:val="single" w:sz="6" w:space="0" w:color="auto"/>
            </w:tcBorders>
          </w:tcPr>
          <w:p w14:paraId="2A670632"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4D6568B5"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466EB89A"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20ACC569"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1F1E2257"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62182B3C"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543F8F83"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257171F4"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0C2D5D8F"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436AE81A"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77570D47"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61A542D8"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1C024198"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1D9B37FE"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66BFC198" w14:textId="77777777" w:rsidR="000D5D25" w:rsidRDefault="000D5D25">
            <w:pPr>
              <w:pStyle w:val="ConsCell"/>
              <w:spacing w:line="276" w:lineRule="auto"/>
              <w:rPr>
                <w:rFonts w:ascii="Times New Roman" w:hAnsi="Times New Roman"/>
                <w:lang w:eastAsia="en-US"/>
              </w:rPr>
            </w:pPr>
          </w:p>
        </w:tc>
      </w:tr>
      <w:tr w:rsidR="000D5D25" w14:paraId="00AE7A9D"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01E8C979"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День болезни  </w:t>
            </w:r>
          </w:p>
        </w:tc>
        <w:tc>
          <w:tcPr>
            <w:tcW w:w="518" w:type="dxa"/>
            <w:gridSpan w:val="2"/>
            <w:tcBorders>
              <w:top w:val="single" w:sz="6" w:space="0" w:color="auto"/>
              <w:left w:val="single" w:sz="6" w:space="0" w:color="auto"/>
              <w:bottom w:val="single" w:sz="6" w:space="0" w:color="auto"/>
              <w:right w:val="single" w:sz="6" w:space="0" w:color="auto"/>
            </w:tcBorders>
          </w:tcPr>
          <w:p w14:paraId="5A85DD0E"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5C7E4178"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72A29233"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61CFA729"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764CBAD0"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78A7C57B"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574FECB4"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30389A52"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068508F8"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38B5C904"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30ED7DC3"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21FE7D7B" w14:textId="77777777" w:rsidR="000D5D25" w:rsidRDefault="000D5D25">
            <w:pPr>
              <w:pStyle w:val="ConsCell"/>
              <w:spacing w:line="276" w:lineRule="auto"/>
              <w:rPr>
                <w:rFonts w:ascii="Times New Roman" w:hAnsi="Times New Roman"/>
                <w:lang w:eastAsia="en-US"/>
              </w:rPr>
            </w:pPr>
          </w:p>
        </w:tc>
        <w:tc>
          <w:tcPr>
            <w:tcW w:w="518" w:type="dxa"/>
            <w:gridSpan w:val="2"/>
            <w:tcBorders>
              <w:top w:val="single" w:sz="6" w:space="0" w:color="auto"/>
              <w:left w:val="single" w:sz="6" w:space="0" w:color="auto"/>
              <w:bottom w:val="single" w:sz="6" w:space="0" w:color="auto"/>
              <w:right w:val="single" w:sz="6" w:space="0" w:color="auto"/>
            </w:tcBorders>
          </w:tcPr>
          <w:p w14:paraId="3B2090C8"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6B5F0BDD" w14:textId="77777777" w:rsidR="000D5D25" w:rsidRDefault="000D5D25">
            <w:pPr>
              <w:pStyle w:val="ConsCell"/>
              <w:spacing w:line="276" w:lineRule="auto"/>
              <w:rPr>
                <w:rFonts w:ascii="Times New Roman" w:hAnsi="Times New Roman"/>
                <w:lang w:eastAsia="en-US"/>
              </w:rPr>
            </w:pPr>
          </w:p>
        </w:tc>
        <w:tc>
          <w:tcPr>
            <w:tcW w:w="519" w:type="dxa"/>
            <w:gridSpan w:val="2"/>
            <w:tcBorders>
              <w:top w:val="single" w:sz="6" w:space="0" w:color="auto"/>
              <w:left w:val="single" w:sz="6" w:space="0" w:color="auto"/>
              <w:bottom w:val="single" w:sz="6" w:space="0" w:color="auto"/>
              <w:right w:val="single" w:sz="6" w:space="0" w:color="auto"/>
            </w:tcBorders>
          </w:tcPr>
          <w:p w14:paraId="38571ADE" w14:textId="77777777" w:rsidR="000D5D25" w:rsidRDefault="000D5D25">
            <w:pPr>
              <w:pStyle w:val="ConsCell"/>
              <w:spacing w:line="276" w:lineRule="auto"/>
              <w:rPr>
                <w:rFonts w:ascii="Times New Roman" w:hAnsi="Times New Roman"/>
                <w:lang w:eastAsia="en-US"/>
              </w:rPr>
            </w:pPr>
          </w:p>
        </w:tc>
      </w:tr>
      <w:tr w:rsidR="000D5D25" w14:paraId="670DD153" w14:textId="77777777" w:rsidTr="000D5D25">
        <w:trPr>
          <w:trHeight w:val="314"/>
        </w:trPr>
        <w:tc>
          <w:tcPr>
            <w:tcW w:w="1638" w:type="dxa"/>
            <w:tcBorders>
              <w:top w:val="single" w:sz="6" w:space="0" w:color="auto"/>
              <w:left w:val="single" w:sz="6" w:space="0" w:color="auto"/>
              <w:bottom w:val="single" w:sz="6" w:space="0" w:color="auto"/>
              <w:right w:val="single" w:sz="6" w:space="0" w:color="auto"/>
            </w:tcBorders>
            <w:hideMark/>
          </w:tcPr>
          <w:p w14:paraId="40A282D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День пребывания</w:t>
            </w:r>
            <w:r>
              <w:rPr>
                <w:rFonts w:ascii="Times New Roman" w:hAnsi="Times New Roman"/>
                <w:lang w:eastAsia="en-US"/>
              </w:rPr>
              <w:br/>
              <w:t xml:space="preserve">в стационаре  </w:t>
            </w:r>
          </w:p>
        </w:tc>
        <w:tc>
          <w:tcPr>
            <w:tcW w:w="518" w:type="dxa"/>
            <w:gridSpan w:val="2"/>
            <w:tcBorders>
              <w:top w:val="single" w:sz="6" w:space="0" w:color="auto"/>
              <w:left w:val="single" w:sz="6" w:space="0" w:color="auto"/>
              <w:bottom w:val="single" w:sz="6" w:space="0" w:color="auto"/>
              <w:right w:val="single" w:sz="6" w:space="0" w:color="auto"/>
            </w:tcBorders>
            <w:hideMark/>
          </w:tcPr>
          <w:p w14:paraId="35827FF2"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 </w:t>
            </w:r>
          </w:p>
        </w:tc>
        <w:tc>
          <w:tcPr>
            <w:tcW w:w="519" w:type="dxa"/>
            <w:gridSpan w:val="2"/>
            <w:tcBorders>
              <w:top w:val="single" w:sz="6" w:space="0" w:color="auto"/>
              <w:left w:val="single" w:sz="6" w:space="0" w:color="auto"/>
              <w:bottom w:val="single" w:sz="6" w:space="0" w:color="auto"/>
              <w:right w:val="single" w:sz="6" w:space="0" w:color="auto"/>
            </w:tcBorders>
            <w:hideMark/>
          </w:tcPr>
          <w:p w14:paraId="6A73464C"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2 </w:t>
            </w:r>
          </w:p>
        </w:tc>
        <w:tc>
          <w:tcPr>
            <w:tcW w:w="519" w:type="dxa"/>
            <w:gridSpan w:val="2"/>
            <w:tcBorders>
              <w:top w:val="single" w:sz="6" w:space="0" w:color="auto"/>
              <w:left w:val="single" w:sz="6" w:space="0" w:color="auto"/>
              <w:bottom w:val="single" w:sz="6" w:space="0" w:color="auto"/>
              <w:right w:val="single" w:sz="6" w:space="0" w:color="auto"/>
            </w:tcBorders>
            <w:hideMark/>
          </w:tcPr>
          <w:p w14:paraId="635CB43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3 </w:t>
            </w:r>
          </w:p>
        </w:tc>
        <w:tc>
          <w:tcPr>
            <w:tcW w:w="518" w:type="dxa"/>
            <w:gridSpan w:val="2"/>
            <w:tcBorders>
              <w:top w:val="single" w:sz="6" w:space="0" w:color="auto"/>
              <w:left w:val="single" w:sz="6" w:space="0" w:color="auto"/>
              <w:bottom w:val="single" w:sz="6" w:space="0" w:color="auto"/>
              <w:right w:val="single" w:sz="6" w:space="0" w:color="auto"/>
            </w:tcBorders>
            <w:hideMark/>
          </w:tcPr>
          <w:p w14:paraId="767A7D51"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4 </w:t>
            </w:r>
          </w:p>
        </w:tc>
        <w:tc>
          <w:tcPr>
            <w:tcW w:w="519" w:type="dxa"/>
            <w:gridSpan w:val="2"/>
            <w:tcBorders>
              <w:top w:val="single" w:sz="6" w:space="0" w:color="auto"/>
              <w:left w:val="single" w:sz="6" w:space="0" w:color="auto"/>
              <w:bottom w:val="single" w:sz="6" w:space="0" w:color="auto"/>
              <w:right w:val="single" w:sz="6" w:space="0" w:color="auto"/>
            </w:tcBorders>
            <w:hideMark/>
          </w:tcPr>
          <w:p w14:paraId="54267660"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5 </w:t>
            </w:r>
          </w:p>
        </w:tc>
        <w:tc>
          <w:tcPr>
            <w:tcW w:w="519" w:type="dxa"/>
            <w:gridSpan w:val="2"/>
            <w:tcBorders>
              <w:top w:val="single" w:sz="6" w:space="0" w:color="auto"/>
              <w:left w:val="single" w:sz="6" w:space="0" w:color="auto"/>
              <w:bottom w:val="single" w:sz="6" w:space="0" w:color="auto"/>
              <w:right w:val="single" w:sz="6" w:space="0" w:color="auto"/>
            </w:tcBorders>
            <w:hideMark/>
          </w:tcPr>
          <w:p w14:paraId="629814B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6 </w:t>
            </w:r>
          </w:p>
        </w:tc>
        <w:tc>
          <w:tcPr>
            <w:tcW w:w="518" w:type="dxa"/>
            <w:gridSpan w:val="2"/>
            <w:tcBorders>
              <w:top w:val="single" w:sz="6" w:space="0" w:color="auto"/>
              <w:left w:val="single" w:sz="6" w:space="0" w:color="auto"/>
              <w:bottom w:val="single" w:sz="6" w:space="0" w:color="auto"/>
              <w:right w:val="single" w:sz="6" w:space="0" w:color="auto"/>
            </w:tcBorders>
            <w:hideMark/>
          </w:tcPr>
          <w:p w14:paraId="7F5FBA7F"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7 </w:t>
            </w:r>
          </w:p>
        </w:tc>
        <w:tc>
          <w:tcPr>
            <w:tcW w:w="519" w:type="dxa"/>
            <w:gridSpan w:val="2"/>
            <w:tcBorders>
              <w:top w:val="single" w:sz="6" w:space="0" w:color="auto"/>
              <w:left w:val="single" w:sz="6" w:space="0" w:color="auto"/>
              <w:bottom w:val="single" w:sz="6" w:space="0" w:color="auto"/>
              <w:right w:val="single" w:sz="6" w:space="0" w:color="auto"/>
            </w:tcBorders>
            <w:hideMark/>
          </w:tcPr>
          <w:p w14:paraId="16828A4F"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8 </w:t>
            </w:r>
          </w:p>
        </w:tc>
        <w:tc>
          <w:tcPr>
            <w:tcW w:w="519" w:type="dxa"/>
            <w:gridSpan w:val="2"/>
            <w:tcBorders>
              <w:top w:val="single" w:sz="6" w:space="0" w:color="auto"/>
              <w:left w:val="single" w:sz="6" w:space="0" w:color="auto"/>
              <w:bottom w:val="single" w:sz="6" w:space="0" w:color="auto"/>
              <w:right w:val="single" w:sz="6" w:space="0" w:color="auto"/>
            </w:tcBorders>
            <w:hideMark/>
          </w:tcPr>
          <w:p w14:paraId="2900A90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9 </w:t>
            </w:r>
          </w:p>
        </w:tc>
        <w:tc>
          <w:tcPr>
            <w:tcW w:w="518" w:type="dxa"/>
            <w:gridSpan w:val="2"/>
            <w:tcBorders>
              <w:top w:val="single" w:sz="6" w:space="0" w:color="auto"/>
              <w:left w:val="single" w:sz="6" w:space="0" w:color="auto"/>
              <w:bottom w:val="single" w:sz="6" w:space="0" w:color="auto"/>
              <w:right w:val="single" w:sz="6" w:space="0" w:color="auto"/>
            </w:tcBorders>
            <w:hideMark/>
          </w:tcPr>
          <w:p w14:paraId="19615174"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10 </w:t>
            </w:r>
          </w:p>
        </w:tc>
        <w:tc>
          <w:tcPr>
            <w:tcW w:w="519" w:type="dxa"/>
            <w:gridSpan w:val="2"/>
            <w:tcBorders>
              <w:top w:val="single" w:sz="6" w:space="0" w:color="auto"/>
              <w:left w:val="single" w:sz="6" w:space="0" w:color="auto"/>
              <w:bottom w:val="single" w:sz="6" w:space="0" w:color="auto"/>
              <w:right w:val="single" w:sz="6" w:space="0" w:color="auto"/>
            </w:tcBorders>
            <w:hideMark/>
          </w:tcPr>
          <w:p w14:paraId="457E95CC"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11 </w:t>
            </w:r>
          </w:p>
        </w:tc>
        <w:tc>
          <w:tcPr>
            <w:tcW w:w="519" w:type="dxa"/>
            <w:gridSpan w:val="2"/>
            <w:tcBorders>
              <w:top w:val="single" w:sz="6" w:space="0" w:color="auto"/>
              <w:left w:val="single" w:sz="6" w:space="0" w:color="auto"/>
              <w:bottom w:val="single" w:sz="6" w:space="0" w:color="auto"/>
              <w:right w:val="single" w:sz="6" w:space="0" w:color="auto"/>
            </w:tcBorders>
            <w:hideMark/>
          </w:tcPr>
          <w:p w14:paraId="244597F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12 </w:t>
            </w:r>
          </w:p>
        </w:tc>
        <w:tc>
          <w:tcPr>
            <w:tcW w:w="518" w:type="dxa"/>
            <w:gridSpan w:val="2"/>
            <w:tcBorders>
              <w:top w:val="single" w:sz="6" w:space="0" w:color="auto"/>
              <w:left w:val="single" w:sz="6" w:space="0" w:color="auto"/>
              <w:bottom w:val="single" w:sz="6" w:space="0" w:color="auto"/>
              <w:right w:val="single" w:sz="6" w:space="0" w:color="auto"/>
            </w:tcBorders>
            <w:hideMark/>
          </w:tcPr>
          <w:p w14:paraId="1CE3A4F1"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13 </w:t>
            </w:r>
          </w:p>
        </w:tc>
        <w:tc>
          <w:tcPr>
            <w:tcW w:w="519" w:type="dxa"/>
            <w:gridSpan w:val="2"/>
            <w:tcBorders>
              <w:top w:val="single" w:sz="6" w:space="0" w:color="auto"/>
              <w:left w:val="single" w:sz="6" w:space="0" w:color="auto"/>
              <w:bottom w:val="single" w:sz="6" w:space="0" w:color="auto"/>
              <w:right w:val="single" w:sz="6" w:space="0" w:color="auto"/>
            </w:tcBorders>
            <w:hideMark/>
          </w:tcPr>
          <w:p w14:paraId="643B6C9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14 </w:t>
            </w:r>
          </w:p>
        </w:tc>
        <w:tc>
          <w:tcPr>
            <w:tcW w:w="519" w:type="dxa"/>
            <w:gridSpan w:val="2"/>
            <w:tcBorders>
              <w:top w:val="single" w:sz="6" w:space="0" w:color="auto"/>
              <w:left w:val="single" w:sz="6" w:space="0" w:color="auto"/>
              <w:bottom w:val="single" w:sz="6" w:space="0" w:color="auto"/>
              <w:right w:val="single" w:sz="6" w:space="0" w:color="auto"/>
            </w:tcBorders>
            <w:hideMark/>
          </w:tcPr>
          <w:p w14:paraId="56C1E22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15 </w:t>
            </w:r>
          </w:p>
        </w:tc>
      </w:tr>
      <w:tr w:rsidR="000D5D25" w14:paraId="19EAB9DF"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1824513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П      АД    Т  </w:t>
            </w:r>
          </w:p>
        </w:tc>
        <w:tc>
          <w:tcPr>
            <w:tcW w:w="259" w:type="dxa"/>
            <w:tcBorders>
              <w:top w:val="single" w:sz="6" w:space="0" w:color="auto"/>
              <w:left w:val="single" w:sz="6" w:space="0" w:color="auto"/>
              <w:bottom w:val="single" w:sz="6" w:space="0" w:color="auto"/>
              <w:right w:val="single" w:sz="6" w:space="0" w:color="auto"/>
            </w:tcBorders>
            <w:hideMark/>
          </w:tcPr>
          <w:p w14:paraId="444C92AE"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48A40609"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60" w:type="dxa"/>
            <w:tcBorders>
              <w:top w:val="single" w:sz="6" w:space="0" w:color="auto"/>
              <w:left w:val="single" w:sz="6" w:space="0" w:color="auto"/>
              <w:bottom w:val="single" w:sz="6" w:space="0" w:color="auto"/>
              <w:right w:val="single" w:sz="6" w:space="0" w:color="auto"/>
            </w:tcBorders>
            <w:hideMark/>
          </w:tcPr>
          <w:p w14:paraId="5788658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26ABD93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29B8DF69"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60" w:type="dxa"/>
            <w:tcBorders>
              <w:top w:val="single" w:sz="6" w:space="0" w:color="auto"/>
              <w:left w:val="single" w:sz="6" w:space="0" w:color="auto"/>
              <w:bottom w:val="single" w:sz="6" w:space="0" w:color="auto"/>
              <w:right w:val="single" w:sz="6" w:space="0" w:color="auto"/>
            </w:tcBorders>
            <w:hideMark/>
          </w:tcPr>
          <w:p w14:paraId="345F7D1C"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4E4F7D54"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5A87D76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60" w:type="dxa"/>
            <w:tcBorders>
              <w:top w:val="single" w:sz="6" w:space="0" w:color="auto"/>
              <w:left w:val="single" w:sz="6" w:space="0" w:color="auto"/>
              <w:bottom w:val="single" w:sz="6" w:space="0" w:color="auto"/>
              <w:right w:val="single" w:sz="6" w:space="0" w:color="auto"/>
            </w:tcBorders>
            <w:hideMark/>
          </w:tcPr>
          <w:p w14:paraId="285F8D1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74B4A32A"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50E46D1B"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60" w:type="dxa"/>
            <w:tcBorders>
              <w:top w:val="single" w:sz="6" w:space="0" w:color="auto"/>
              <w:left w:val="single" w:sz="6" w:space="0" w:color="auto"/>
              <w:bottom w:val="single" w:sz="6" w:space="0" w:color="auto"/>
              <w:right w:val="single" w:sz="6" w:space="0" w:color="auto"/>
            </w:tcBorders>
            <w:hideMark/>
          </w:tcPr>
          <w:p w14:paraId="663A7F8B"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6D3BF66C"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306981E6"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60" w:type="dxa"/>
            <w:tcBorders>
              <w:top w:val="single" w:sz="6" w:space="0" w:color="auto"/>
              <w:left w:val="single" w:sz="6" w:space="0" w:color="auto"/>
              <w:bottom w:val="single" w:sz="6" w:space="0" w:color="auto"/>
              <w:right w:val="single" w:sz="6" w:space="0" w:color="auto"/>
            </w:tcBorders>
            <w:hideMark/>
          </w:tcPr>
          <w:p w14:paraId="5AA92759"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26577686"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046AA975"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60" w:type="dxa"/>
            <w:tcBorders>
              <w:top w:val="single" w:sz="6" w:space="0" w:color="auto"/>
              <w:left w:val="single" w:sz="6" w:space="0" w:color="auto"/>
              <w:bottom w:val="single" w:sz="6" w:space="0" w:color="auto"/>
              <w:right w:val="single" w:sz="6" w:space="0" w:color="auto"/>
            </w:tcBorders>
            <w:hideMark/>
          </w:tcPr>
          <w:p w14:paraId="0AF39884"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3E2EBD7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2227834E"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60" w:type="dxa"/>
            <w:tcBorders>
              <w:top w:val="single" w:sz="6" w:space="0" w:color="auto"/>
              <w:left w:val="single" w:sz="6" w:space="0" w:color="auto"/>
              <w:bottom w:val="single" w:sz="6" w:space="0" w:color="auto"/>
              <w:right w:val="single" w:sz="6" w:space="0" w:color="auto"/>
            </w:tcBorders>
            <w:hideMark/>
          </w:tcPr>
          <w:p w14:paraId="60E5119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4EE0A7EB"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1B96C8F3"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60" w:type="dxa"/>
            <w:tcBorders>
              <w:top w:val="single" w:sz="6" w:space="0" w:color="auto"/>
              <w:left w:val="single" w:sz="6" w:space="0" w:color="auto"/>
              <w:bottom w:val="single" w:sz="6" w:space="0" w:color="auto"/>
              <w:right w:val="single" w:sz="6" w:space="0" w:color="auto"/>
            </w:tcBorders>
            <w:hideMark/>
          </w:tcPr>
          <w:p w14:paraId="02A7DF4F"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7D2E82AE"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7C585B20"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60" w:type="dxa"/>
            <w:tcBorders>
              <w:top w:val="single" w:sz="6" w:space="0" w:color="auto"/>
              <w:left w:val="single" w:sz="6" w:space="0" w:color="auto"/>
              <w:bottom w:val="single" w:sz="6" w:space="0" w:color="auto"/>
              <w:right w:val="single" w:sz="6" w:space="0" w:color="auto"/>
            </w:tcBorders>
            <w:hideMark/>
          </w:tcPr>
          <w:p w14:paraId="64ACCC97"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59" w:type="dxa"/>
            <w:tcBorders>
              <w:top w:val="single" w:sz="6" w:space="0" w:color="auto"/>
              <w:left w:val="single" w:sz="6" w:space="0" w:color="auto"/>
              <w:bottom w:val="single" w:sz="6" w:space="0" w:color="auto"/>
              <w:right w:val="single" w:sz="6" w:space="0" w:color="auto"/>
            </w:tcBorders>
            <w:hideMark/>
          </w:tcPr>
          <w:p w14:paraId="5431A155"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c>
          <w:tcPr>
            <w:tcW w:w="259" w:type="dxa"/>
            <w:tcBorders>
              <w:top w:val="single" w:sz="6" w:space="0" w:color="auto"/>
              <w:left w:val="single" w:sz="6" w:space="0" w:color="auto"/>
              <w:bottom w:val="single" w:sz="6" w:space="0" w:color="auto"/>
              <w:right w:val="single" w:sz="6" w:space="0" w:color="auto"/>
            </w:tcBorders>
            <w:hideMark/>
          </w:tcPr>
          <w:p w14:paraId="0F0729FA"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у</w:t>
            </w:r>
          </w:p>
        </w:tc>
        <w:tc>
          <w:tcPr>
            <w:tcW w:w="260" w:type="dxa"/>
            <w:tcBorders>
              <w:top w:val="single" w:sz="6" w:space="0" w:color="auto"/>
              <w:left w:val="single" w:sz="6" w:space="0" w:color="auto"/>
              <w:bottom w:val="single" w:sz="6" w:space="0" w:color="auto"/>
              <w:right w:val="single" w:sz="6" w:space="0" w:color="auto"/>
            </w:tcBorders>
            <w:hideMark/>
          </w:tcPr>
          <w:p w14:paraId="20E2051C"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в</w:t>
            </w:r>
          </w:p>
        </w:tc>
      </w:tr>
      <w:tr w:rsidR="000D5D25" w14:paraId="5D0B4221"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5CE96A6A"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140   200  41  </w:t>
            </w:r>
          </w:p>
        </w:tc>
        <w:tc>
          <w:tcPr>
            <w:tcW w:w="259" w:type="dxa"/>
            <w:tcBorders>
              <w:top w:val="single" w:sz="6" w:space="0" w:color="auto"/>
              <w:left w:val="single" w:sz="6" w:space="0" w:color="auto"/>
              <w:bottom w:val="single" w:sz="6" w:space="0" w:color="auto"/>
              <w:right w:val="single" w:sz="6" w:space="0" w:color="auto"/>
            </w:tcBorders>
          </w:tcPr>
          <w:p w14:paraId="01A44C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717F59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34631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CA3D2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299413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68ECF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05663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2BFF3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BEC0D4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9C5F3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26A9E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50159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5967E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F3A9C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9C6607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6E74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701F4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6D1CA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F0B9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1157C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6247C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67DA1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C26342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0AC159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C5E04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63AF9F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F9516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95EA3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346F12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39D852F" w14:textId="77777777" w:rsidR="000D5D25" w:rsidRDefault="000D5D25">
            <w:pPr>
              <w:pStyle w:val="ConsCell"/>
              <w:spacing w:line="276" w:lineRule="auto"/>
              <w:rPr>
                <w:rFonts w:ascii="Times New Roman" w:hAnsi="Times New Roman"/>
                <w:lang w:eastAsia="en-US"/>
              </w:rPr>
            </w:pPr>
          </w:p>
        </w:tc>
      </w:tr>
      <w:tr w:rsidR="000D5D25" w14:paraId="43BD79BC"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13F4C59B"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304D881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6A26A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859C82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5F96A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2401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55C59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E1CD0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835D5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A167C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16B6C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26EAB5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AFE12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5E5A8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C2FAE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1213D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4CA3E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39E61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3CA0C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F1A4E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4FEFE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8B293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C822D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9EE7AF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F000D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E5C16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D494B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F5ABB0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C4CC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E68B7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803D54" w14:textId="77777777" w:rsidR="000D5D25" w:rsidRDefault="000D5D25">
            <w:pPr>
              <w:pStyle w:val="ConsCell"/>
              <w:spacing w:line="276" w:lineRule="auto"/>
              <w:rPr>
                <w:rFonts w:ascii="Times New Roman" w:hAnsi="Times New Roman"/>
                <w:lang w:eastAsia="en-US"/>
              </w:rPr>
            </w:pPr>
          </w:p>
        </w:tc>
      </w:tr>
      <w:tr w:rsidR="000D5D25" w14:paraId="4DB78B40"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6F4004E"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69BC96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E51CD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8F194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C977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0347F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2EC419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9E2C6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1A5BB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3E1FE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35B9EC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E68C9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3AD1A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DDCA6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AADCF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EA9EE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DEFB3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E57DA5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B5F8A3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46B87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1EE46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32D07F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97E36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FAC6B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1A7644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DBFD2C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0649A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45635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80057C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356A9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C477DF3" w14:textId="77777777" w:rsidR="000D5D25" w:rsidRDefault="000D5D25">
            <w:pPr>
              <w:pStyle w:val="ConsCell"/>
              <w:spacing w:line="276" w:lineRule="auto"/>
              <w:rPr>
                <w:rFonts w:ascii="Times New Roman" w:hAnsi="Times New Roman"/>
                <w:lang w:eastAsia="en-US"/>
              </w:rPr>
            </w:pPr>
          </w:p>
        </w:tc>
      </w:tr>
      <w:tr w:rsidR="000D5D25" w14:paraId="5C61CB36"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1565E407"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0E9A8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FF71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B373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5F2B9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17467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CF75FE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2719D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17A07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17451D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73B58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08373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3B143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84718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B03475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D3C60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606E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75756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2648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0C13D5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5B4C4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98A54E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AE7E73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9E769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3381C2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9CDE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1D62F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56AE35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9F73D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2AE72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F28EED" w14:textId="77777777" w:rsidR="000D5D25" w:rsidRDefault="000D5D25">
            <w:pPr>
              <w:pStyle w:val="ConsCell"/>
              <w:spacing w:line="276" w:lineRule="auto"/>
              <w:rPr>
                <w:rFonts w:ascii="Times New Roman" w:hAnsi="Times New Roman"/>
                <w:lang w:eastAsia="en-US"/>
              </w:rPr>
            </w:pPr>
          </w:p>
        </w:tc>
      </w:tr>
      <w:tr w:rsidR="000D5D25" w14:paraId="5F9758DE"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2EBDB208"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3E63A7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1C297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6EAA2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821BF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77BA5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D3516E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BCF1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854FC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51BBC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9E06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7D9EE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946AD3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70A70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C53F7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51FA1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90ECD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DA69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10FBBE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A7A46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15A819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2B7CD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601F6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A1F5E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9639B4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49A08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A046C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BC894D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03C83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23B47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1CF7A66" w14:textId="77777777" w:rsidR="000D5D25" w:rsidRDefault="000D5D25">
            <w:pPr>
              <w:pStyle w:val="ConsCell"/>
              <w:spacing w:line="276" w:lineRule="auto"/>
              <w:rPr>
                <w:rFonts w:ascii="Times New Roman" w:hAnsi="Times New Roman"/>
                <w:lang w:eastAsia="en-US"/>
              </w:rPr>
            </w:pPr>
          </w:p>
        </w:tc>
      </w:tr>
      <w:tr w:rsidR="000D5D25" w14:paraId="2DC7A180"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4C39373B"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120   175  40  </w:t>
            </w:r>
          </w:p>
        </w:tc>
        <w:tc>
          <w:tcPr>
            <w:tcW w:w="259" w:type="dxa"/>
            <w:tcBorders>
              <w:top w:val="single" w:sz="6" w:space="0" w:color="auto"/>
              <w:left w:val="single" w:sz="6" w:space="0" w:color="auto"/>
              <w:bottom w:val="single" w:sz="6" w:space="0" w:color="auto"/>
              <w:right w:val="single" w:sz="6" w:space="0" w:color="auto"/>
            </w:tcBorders>
          </w:tcPr>
          <w:p w14:paraId="4A08B29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B7403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283CA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AB99F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73FC8D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08CDF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D1C83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FA666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3867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6DDBB3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6348C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ECC00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8ED6E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5D7556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0F345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C1025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840A6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8F740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63C2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25E5A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6E7F14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20718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AF68F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25A6BF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EC272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A740A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687B6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52B00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37CA5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7597419" w14:textId="77777777" w:rsidR="000D5D25" w:rsidRDefault="000D5D25">
            <w:pPr>
              <w:pStyle w:val="ConsCell"/>
              <w:spacing w:line="276" w:lineRule="auto"/>
              <w:rPr>
                <w:rFonts w:ascii="Times New Roman" w:hAnsi="Times New Roman"/>
                <w:lang w:eastAsia="en-US"/>
              </w:rPr>
            </w:pPr>
          </w:p>
        </w:tc>
      </w:tr>
      <w:tr w:rsidR="000D5D25" w14:paraId="58B3E7DA"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E8B6ABD"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258ABA3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15A1F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6F4965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03783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C582C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03646E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4B2A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B75DE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09A8B6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E2235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729A4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89619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57269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770AF7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90974E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D68CC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3E34D0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0E581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552DD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CC444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0645A5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4E9BF4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5CB9B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E4CF04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A9BA7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264352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9593BD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5A8DC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FFE459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BF9495" w14:textId="77777777" w:rsidR="000D5D25" w:rsidRDefault="000D5D25">
            <w:pPr>
              <w:pStyle w:val="ConsCell"/>
              <w:spacing w:line="276" w:lineRule="auto"/>
              <w:rPr>
                <w:rFonts w:ascii="Times New Roman" w:hAnsi="Times New Roman"/>
                <w:lang w:eastAsia="en-US"/>
              </w:rPr>
            </w:pPr>
          </w:p>
        </w:tc>
      </w:tr>
      <w:tr w:rsidR="000D5D25" w14:paraId="7644B059"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08D27A3A"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DA7C95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E46A1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DC60F5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47CF3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7E5D4A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1D3E0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E06CB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B7F68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779AC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E9F5A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782C1B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E4D86F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3F2EC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F391D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C2DD7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BF2A6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CB7C1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663D51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F1EA2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B0D97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93C1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7C2DC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1F4F50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D68B6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3AC01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E789A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2994D1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307C9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28C75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874DCBA" w14:textId="77777777" w:rsidR="000D5D25" w:rsidRDefault="000D5D25">
            <w:pPr>
              <w:pStyle w:val="ConsCell"/>
              <w:spacing w:line="276" w:lineRule="auto"/>
              <w:rPr>
                <w:rFonts w:ascii="Times New Roman" w:hAnsi="Times New Roman"/>
                <w:lang w:eastAsia="en-US"/>
              </w:rPr>
            </w:pPr>
          </w:p>
        </w:tc>
      </w:tr>
      <w:tr w:rsidR="000D5D25" w14:paraId="7794F3B5"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442E2BEF"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3A58555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CF3C4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E476C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125B8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4F160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10DC4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4371F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770E5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6E90C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B5D6D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001C8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53046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DD382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2BF8A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93353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112C2B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C5112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E306FE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42674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8117F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4820EC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7E38F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5C56E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E7F1A2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1B77E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D4A1A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4971E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DA4AC8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7A79B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29BA1A5" w14:textId="77777777" w:rsidR="000D5D25" w:rsidRDefault="000D5D25">
            <w:pPr>
              <w:pStyle w:val="ConsCell"/>
              <w:spacing w:line="276" w:lineRule="auto"/>
              <w:rPr>
                <w:rFonts w:ascii="Times New Roman" w:hAnsi="Times New Roman"/>
                <w:lang w:eastAsia="en-US"/>
              </w:rPr>
            </w:pPr>
          </w:p>
        </w:tc>
      </w:tr>
      <w:tr w:rsidR="000D5D25" w14:paraId="502B0508"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28564C82"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11C1E47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67009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8DE29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3A96D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BA9E9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262B5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FD848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73B7B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D5BEA1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2FF21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67E4C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C0808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0EC96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E50530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A8DDD4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6ECD6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C9BAE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13563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DFDF0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7B5E2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D8569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7D9BF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3D541C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7492A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CE1649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DBD3D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5A855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B966B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A56E3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8820CA0" w14:textId="77777777" w:rsidR="000D5D25" w:rsidRDefault="000D5D25">
            <w:pPr>
              <w:pStyle w:val="ConsCell"/>
              <w:spacing w:line="276" w:lineRule="auto"/>
              <w:rPr>
                <w:rFonts w:ascii="Times New Roman" w:hAnsi="Times New Roman"/>
                <w:lang w:eastAsia="en-US"/>
              </w:rPr>
            </w:pPr>
          </w:p>
        </w:tc>
      </w:tr>
      <w:tr w:rsidR="000D5D25" w14:paraId="38B94159"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1D6CD282"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100   150  39  </w:t>
            </w:r>
          </w:p>
        </w:tc>
        <w:tc>
          <w:tcPr>
            <w:tcW w:w="259" w:type="dxa"/>
            <w:tcBorders>
              <w:top w:val="single" w:sz="6" w:space="0" w:color="auto"/>
              <w:left w:val="single" w:sz="6" w:space="0" w:color="auto"/>
              <w:bottom w:val="single" w:sz="6" w:space="0" w:color="auto"/>
              <w:right w:val="single" w:sz="6" w:space="0" w:color="auto"/>
            </w:tcBorders>
          </w:tcPr>
          <w:p w14:paraId="72D48D7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439F3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040C9F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91DF2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2AB8C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CFE98E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E3DD3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F9FEC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5AFF3C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28112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E27DD2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5C6AB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6772CB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FB962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BCA4C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0904E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0E2A1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71EE8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D97F8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8FE0B8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0CF7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79680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996AF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9A9D1C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E0F0B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A7EA1C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710085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1D817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FFBCBF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9CC2BCD" w14:textId="77777777" w:rsidR="000D5D25" w:rsidRDefault="000D5D25">
            <w:pPr>
              <w:pStyle w:val="ConsCell"/>
              <w:spacing w:line="276" w:lineRule="auto"/>
              <w:rPr>
                <w:rFonts w:ascii="Times New Roman" w:hAnsi="Times New Roman"/>
                <w:lang w:eastAsia="en-US"/>
              </w:rPr>
            </w:pPr>
          </w:p>
        </w:tc>
      </w:tr>
      <w:tr w:rsidR="000D5D25" w14:paraId="0BB11DFE"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360CC00F"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2230D94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0CBD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ED0C9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E14A0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E27A1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E7376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9660A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05963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360AFC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42FE3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1F56E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569ED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1932D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BF4E0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21FF3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47FD1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C5A36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1B09A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4F088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07760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2484AA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64E48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9FCC3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69094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96D43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575A5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3226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0A6D1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06EB2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785065" w14:textId="77777777" w:rsidR="000D5D25" w:rsidRDefault="000D5D25">
            <w:pPr>
              <w:pStyle w:val="ConsCell"/>
              <w:spacing w:line="276" w:lineRule="auto"/>
              <w:rPr>
                <w:rFonts w:ascii="Times New Roman" w:hAnsi="Times New Roman"/>
                <w:lang w:eastAsia="en-US"/>
              </w:rPr>
            </w:pPr>
          </w:p>
        </w:tc>
      </w:tr>
      <w:tr w:rsidR="000D5D25" w14:paraId="5CE97B27"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24D850F2"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19A62C2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F9B98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54E46B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6FB54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2D6A58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F988FA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ACB8C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E74DD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A2890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707DE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9BF4D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F0DC7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AE7E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2FAA9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AFFD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A996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0C945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A4A0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BFA36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EDA2C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989A04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D5A4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222CEE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C67A63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607E6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DDD0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F96350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7DCAF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DFB1F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4BACA24" w14:textId="77777777" w:rsidR="000D5D25" w:rsidRDefault="000D5D25">
            <w:pPr>
              <w:pStyle w:val="ConsCell"/>
              <w:spacing w:line="276" w:lineRule="auto"/>
              <w:rPr>
                <w:rFonts w:ascii="Times New Roman" w:hAnsi="Times New Roman"/>
                <w:lang w:eastAsia="en-US"/>
              </w:rPr>
            </w:pPr>
          </w:p>
        </w:tc>
      </w:tr>
      <w:tr w:rsidR="000D5D25" w14:paraId="34C64E4F"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04266A3A"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50C5EB7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3E811F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90739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38C9B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9F615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36674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90B5F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A249B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AF271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1F575A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AF5D7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A150E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A8BF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D4C83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B10E0E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90D43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2AE53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4A8BD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7728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E6261C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F4DF2F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6E1E1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84E25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FEB43C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F93D08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B4B85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40FE86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52626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95AD6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92969A3" w14:textId="77777777" w:rsidR="000D5D25" w:rsidRDefault="000D5D25">
            <w:pPr>
              <w:pStyle w:val="ConsCell"/>
              <w:spacing w:line="276" w:lineRule="auto"/>
              <w:rPr>
                <w:rFonts w:ascii="Times New Roman" w:hAnsi="Times New Roman"/>
                <w:lang w:eastAsia="en-US"/>
              </w:rPr>
            </w:pPr>
          </w:p>
        </w:tc>
      </w:tr>
      <w:tr w:rsidR="000D5D25" w14:paraId="58785CC0"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36B6FA1A"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24A5834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CA9E75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D1E2AA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5684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71CB80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CD05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66CB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ABDD6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958CE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F0410E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0A70D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980E5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D6C2EB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4A464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E77EDE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EED9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23F62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A850B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D2CC4E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89F47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74FF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F79E1A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D1D66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A1BCDA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ADEA3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FE5F2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A9601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B57F3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DD437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B72A6DD" w14:textId="77777777" w:rsidR="000D5D25" w:rsidRDefault="000D5D25">
            <w:pPr>
              <w:pStyle w:val="ConsCell"/>
              <w:spacing w:line="276" w:lineRule="auto"/>
              <w:rPr>
                <w:rFonts w:ascii="Times New Roman" w:hAnsi="Times New Roman"/>
                <w:lang w:eastAsia="en-US"/>
              </w:rPr>
            </w:pPr>
          </w:p>
        </w:tc>
      </w:tr>
      <w:tr w:rsidR="000D5D25" w14:paraId="25C09ED0"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1C8B243E"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90   125  38  </w:t>
            </w:r>
          </w:p>
        </w:tc>
        <w:tc>
          <w:tcPr>
            <w:tcW w:w="259" w:type="dxa"/>
            <w:tcBorders>
              <w:top w:val="single" w:sz="6" w:space="0" w:color="auto"/>
              <w:left w:val="single" w:sz="6" w:space="0" w:color="auto"/>
              <w:bottom w:val="single" w:sz="6" w:space="0" w:color="auto"/>
              <w:right w:val="single" w:sz="6" w:space="0" w:color="auto"/>
            </w:tcBorders>
          </w:tcPr>
          <w:p w14:paraId="20FA26F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B6377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47A804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974E6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A6900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5EFCCC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90F57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326C9F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21E4DB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972DA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5C056C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ECD358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8C63B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D99F1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4B8559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EB8A35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C5E91B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308654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2157A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2CE18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D60BC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8DDF0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DB1E94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50468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AF7AA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01DE3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B7CE7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793C5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0CD8F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BEBF270" w14:textId="77777777" w:rsidR="000D5D25" w:rsidRDefault="000D5D25">
            <w:pPr>
              <w:pStyle w:val="ConsCell"/>
              <w:spacing w:line="276" w:lineRule="auto"/>
              <w:rPr>
                <w:rFonts w:ascii="Times New Roman" w:hAnsi="Times New Roman"/>
                <w:lang w:eastAsia="en-US"/>
              </w:rPr>
            </w:pPr>
          </w:p>
        </w:tc>
      </w:tr>
      <w:tr w:rsidR="000D5D25" w14:paraId="145C64CE"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6999493B"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389B5B1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014D9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C0AF02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ABCE8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C1EDA0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69EEED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A3EC0F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7EC44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E3C1F1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80E2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7D8D1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59A36E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38C7F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5CCB6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3F381A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C305E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C6DF1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36848B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2BAA7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C6AE2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A13614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4880EE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2B1790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D7D071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84E4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4D4D1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192BA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125B5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46735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5C3D202" w14:textId="77777777" w:rsidR="000D5D25" w:rsidRDefault="000D5D25">
            <w:pPr>
              <w:pStyle w:val="ConsCell"/>
              <w:spacing w:line="276" w:lineRule="auto"/>
              <w:rPr>
                <w:rFonts w:ascii="Times New Roman" w:hAnsi="Times New Roman"/>
                <w:lang w:eastAsia="en-US"/>
              </w:rPr>
            </w:pPr>
          </w:p>
        </w:tc>
      </w:tr>
      <w:tr w:rsidR="000D5D25" w14:paraId="647A7CFF"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3793F0A7"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41840AE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A2869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312772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719EF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EB099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6DCE79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AD42A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E1EBD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E223AC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36A92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053A5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19B82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ED4E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E3531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F6AFE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4C827D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ADFA1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5F1B3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A4F4C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4FA5F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A025D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4D7984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F964A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96855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0859F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3BAC9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58581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378E1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54099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DFFAC1C" w14:textId="77777777" w:rsidR="000D5D25" w:rsidRDefault="000D5D25">
            <w:pPr>
              <w:pStyle w:val="ConsCell"/>
              <w:spacing w:line="276" w:lineRule="auto"/>
              <w:rPr>
                <w:rFonts w:ascii="Times New Roman" w:hAnsi="Times New Roman"/>
                <w:lang w:eastAsia="en-US"/>
              </w:rPr>
            </w:pPr>
          </w:p>
        </w:tc>
      </w:tr>
      <w:tr w:rsidR="000D5D25" w14:paraId="14CE9A16"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4A1A1FC6"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6741C04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07B2DD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9AE2E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FFA88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F169E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78D6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8D657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E618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485BB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F2955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A5887C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15E586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B714E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4E5954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69C93B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DAD17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A32FE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771910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D67B4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44780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BCD26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8E1501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C9D6C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40422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4372AD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3741F7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E75D5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EF48F1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2195C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E7BF765" w14:textId="77777777" w:rsidR="000D5D25" w:rsidRDefault="000D5D25">
            <w:pPr>
              <w:pStyle w:val="ConsCell"/>
              <w:spacing w:line="276" w:lineRule="auto"/>
              <w:rPr>
                <w:rFonts w:ascii="Times New Roman" w:hAnsi="Times New Roman"/>
                <w:lang w:eastAsia="en-US"/>
              </w:rPr>
            </w:pPr>
          </w:p>
        </w:tc>
      </w:tr>
      <w:tr w:rsidR="000D5D25" w14:paraId="5DF1BF1D"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4FA00E7"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16017FA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289F19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1053CB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F707A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EE77D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77BCC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922A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74AB1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ED5701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3A2C8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CAE86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43459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D24B5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A1F28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E1B9F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A76CC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03FAE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BD8B7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9C57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DE724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7D3FE3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CC62B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F2EA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B1D23A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ED7DE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03142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A2805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619BC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A295A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534E5A" w14:textId="77777777" w:rsidR="000D5D25" w:rsidRDefault="000D5D25">
            <w:pPr>
              <w:pStyle w:val="ConsCell"/>
              <w:spacing w:line="276" w:lineRule="auto"/>
              <w:rPr>
                <w:rFonts w:ascii="Times New Roman" w:hAnsi="Times New Roman"/>
                <w:lang w:eastAsia="en-US"/>
              </w:rPr>
            </w:pPr>
          </w:p>
        </w:tc>
      </w:tr>
      <w:tr w:rsidR="000D5D25" w14:paraId="11959399"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1E3DB572"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80   100  37  </w:t>
            </w:r>
          </w:p>
        </w:tc>
        <w:tc>
          <w:tcPr>
            <w:tcW w:w="259" w:type="dxa"/>
            <w:tcBorders>
              <w:top w:val="single" w:sz="6" w:space="0" w:color="auto"/>
              <w:left w:val="single" w:sz="6" w:space="0" w:color="auto"/>
              <w:bottom w:val="single" w:sz="6" w:space="0" w:color="auto"/>
              <w:right w:val="single" w:sz="6" w:space="0" w:color="auto"/>
            </w:tcBorders>
          </w:tcPr>
          <w:p w14:paraId="40669E3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CFBE7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BCA3D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9CF40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499AD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AC5E0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44B295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27EE74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97B200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887D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6507E0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FF424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9EB47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7E6A8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EC8F44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50866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241479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D63E60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7BD47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93795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A2750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46FEAB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8BC37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D6C8C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E07F1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793DB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40BE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D89FA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272507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684D96A" w14:textId="77777777" w:rsidR="000D5D25" w:rsidRDefault="000D5D25">
            <w:pPr>
              <w:pStyle w:val="ConsCell"/>
              <w:spacing w:line="276" w:lineRule="auto"/>
              <w:rPr>
                <w:rFonts w:ascii="Times New Roman" w:hAnsi="Times New Roman"/>
                <w:lang w:eastAsia="en-US"/>
              </w:rPr>
            </w:pPr>
          </w:p>
        </w:tc>
      </w:tr>
      <w:tr w:rsidR="000D5D25" w14:paraId="080DBF8F"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324C1120"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2B39C97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F3006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F64046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0AB79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320E9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C65D46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99233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C81B6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FCFD18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2A5E7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1B7D9E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2F857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207E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8982A6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0A074E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B0E16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C454C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F55C1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DBAE1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B33F6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493A3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EC1E2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4CC66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65602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32570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507C8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0C5234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E63C8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AD88B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862F995" w14:textId="77777777" w:rsidR="000D5D25" w:rsidRDefault="000D5D25">
            <w:pPr>
              <w:pStyle w:val="ConsCell"/>
              <w:spacing w:line="276" w:lineRule="auto"/>
              <w:rPr>
                <w:rFonts w:ascii="Times New Roman" w:hAnsi="Times New Roman"/>
                <w:lang w:eastAsia="en-US"/>
              </w:rPr>
            </w:pPr>
          </w:p>
        </w:tc>
      </w:tr>
      <w:tr w:rsidR="000D5D25" w14:paraId="622DE4EF"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127A748B"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7ED5B6A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CE4EA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AB8ED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92CC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B59BA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420B65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005C8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EA36E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4A0F6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3E563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7F17E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EC41C0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47349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DA65D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682CA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AC881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EE19C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C60847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C6D5E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07A39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1C31B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AD4E5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A262D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BB70E7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B32A8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73262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88C81D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15DC1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D0DA4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B53353B" w14:textId="77777777" w:rsidR="000D5D25" w:rsidRDefault="000D5D25">
            <w:pPr>
              <w:pStyle w:val="ConsCell"/>
              <w:spacing w:line="276" w:lineRule="auto"/>
              <w:rPr>
                <w:rFonts w:ascii="Times New Roman" w:hAnsi="Times New Roman"/>
                <w:lang w:eastAsia="en-US"/>
              </w:rPr>
            </w:pPr>
          </w:p>
        </w:tc>
      </w:tr>
      <w:tr w:rsidR="000D5D25" w14:paraId="22CCD42B"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15B49020"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4B09D34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2FBE2E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43B842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4A227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18F59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D926AD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5196A6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15043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050387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929F0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EA62D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1DED9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5950C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67E030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B4631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F4498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B569C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6A7D7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0EAB8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D6AAE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F67A32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EC03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48DC1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308D7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9AFD4A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7E4DB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77EB5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C8BAF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DBDEA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F908A1" w14:textId="77777777" w:rsidR="000D5D25" w:rsidRDefault="000D5D25">
            <w:pPr>
              <w:pStyle w:val="ConsCell"/>
              <w:spacing w:line="276" w:lineRule="auto"/>
              <w:rPr>
                <w:rFonts w:ascii="Times New Roman" w:hAnsi="Times New Roman"/>
                <w:lang w:eastAsia="en-US"/>
              </w:rPr>
            </w:pPr>
          </w:p>
        </w:tc>
      </w:tr>
      <w:tr w:rsidR="000D5D25" w14:paraId="045CD331"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26F43AA2"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27A177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E410E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869E08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0D7DE7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7DFD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074FC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FE81B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C3081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D1B61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74C2F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67BAF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7C9C0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79990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4F039A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E141B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2A204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9B72B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8BA91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E2F1E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682D1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296F8A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4CE70C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EC8F55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E78877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F17B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1EC21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607F63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7CA4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ACCD3A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EE077B2" w14:textId="77777777" w:rsidR="000D5D25" w:rsidRDefault="000D5D25">
            <w:pPr>
              <w:pStyle w:val="ConsCell"/>
              <w:spacing w:line="276" w:lineRule="auto"/>
              <w:rPr>
                <w:rFonts w:ascii="Times New Roman" w:hAnsi="Times New Roman"/>
                <w:lang w:eastAsia="en-US"/>
              </w:rPr>
            </w:pPr>
          </w:p>
        </w:tc>
      </w:tr>
      <w:tr w:rsidR="000D5D25" w14:paraId="7B9300F9"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781EA516"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70    75  36  </w:t>
            </w:r>
          </w:p>
        </w:tc>
        <w:tc>
          <w:tcPr>
            <w:tcW w:w="259" w:type="dxa"/>
            <w:tcBorders>
              <w:top w:val="single" w:sz="6" w:space="0" w:color="auto"/>
              <w:left w:val="single" w:sz="6" w:space="0" w:color="auto"/>
              <w:bottom w:val="single" w:sz="6" w:space="0" w:color="auto"/>
              <w:right w:val="single" w:sz="6" w:space="0" w:color="auto"/>
            </w:tcBorders>
          </w:tcPr>
          <w:p w14:paraId="4AB0363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1D250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21CB0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772E8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3FC59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98CB4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FE59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BF4F1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B4B0F4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953D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5BBE2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99D7D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F9796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B3C78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BFA4EC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ADD04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1B603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C483CD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5393F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35F847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69324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BB9DD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A35A9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D5F9C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DC8C0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F5CE7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7FEEC8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C5829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9308D0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69E8CF9" w14:textId="77777777" w:rsidR="000D5D25" w:rsidRDefault="000D5D25">
            <w:pPr>
              <w:pStyle w:val="ConsCell"/>
              <w:spacing w:line="276" w:lineRule="auto"/>
              <w:rPr>
                <w:rFonts w:ascii="Times New Roman" w:hAnsi="Times New Roman"/>
                <w:lang w:eastAsia="en-US"/>
              </w:rPr>
            </w:pPr>
          </w:p>
        </w:tc>
      </w:tr>
      <w:tr w:rsidR="000D5D25" w14:paraId="26CACD1B"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1994C76"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1173C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3745C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0FB57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B066D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657E0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A0900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C36E3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768C50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95B26C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EAC76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F1907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B4006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3FFAA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803B6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173AA9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65652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E7AA9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885FF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D72D6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F6713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761EA7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6C22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7C470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FBCD59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5C00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8F17F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A963AC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05A20B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A6C5D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50047AE" w14:textId="77777777" w:rsidR="000D5D25" w:rsidRDefault="000D5D25">
            <w:pPr>
              <w:pStyle w:val="ConsCell"/>
              <w:spacing w:line="276" w:lineRule="auto"/>
              <w:rPr>
                <w:rFonts w:ascii="Times New Roman" w:hAnsi="Times New Roman"/>
                <w:lang w:eastAsia="en-US"/>
              </w:rPr>
            </w:pPr>
          </w:p>
        </w:tc>
      </w:tr>
      <w:tr w:rsidR="000D5D25" w14:paraId="6C3EBCE3"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4D2B580E"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12DDE35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6804D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28E32F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4755C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B17CE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71218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C50B9C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F45C9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C91D1E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2E16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01D7F6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6AE398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4E30F4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CEA34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35A143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C631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62622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85C90A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225C3F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DA984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611416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05C85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BE3312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5E1A1E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0DC53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53605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4A4AF0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DB277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86A3A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401A53" w14:textId="77777777" w:rsidR="000D5D25" w:rsidRDefault="000D5D25">
            <w:pPr>
              <w:pStyle w:val="ConsCell"/>
              <w:spacing w:line="276" w:lineRule="auto"/>
              <w:rPr>
                <w:rFonts w:ascii="Times New Roman" w:hAnsi="Times New Roman"/>
                <w:lang w:eastAsia="en-US"/>
              </w:rPr>
            </w:pPr>
          </w:p>
        </w:tc>
      </w:tr>
      <w:tr w:rsidR="000D5D25" w14:paraId="3B089A30"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3DE14F65"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7AFA42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38D9B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805E74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5864A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BE5548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E8060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3BE54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D6B69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F28BA9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8B21F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CA3359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C4C67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2E84A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A436D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7D7A74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39F15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4ED660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712F2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B2AE5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C5767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D5FCC5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2EF62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A61A3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47DCD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1EED9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31DB73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60A988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89CA2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1C4D7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D3F91E" w14:textId="77777777" w:rsidR="000D5D25" w:rsidRDefault="000D5D25">
            <w:pPr>
              <w:pStyle w:val="ConsCell"/>
              <w:spacing w:line="276" w:lineRule="auto"/>
              <w:rPr>
                <w:rFonts w:ascii="Times New Roman" w:hAnsi="Times New Roman"/>
                <w:lang w:eastAsia="en-US"/>
              </w:rPr>
            </w:pPr>
          </w:p>
        </w:tc>
      </w:tr>
      <w:tr w:rsidR="000D5D25" w14:paraId="458CA675"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40FF64F"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3690A7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C45CC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B28832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C3B696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E48254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0CC0FB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F835B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5D524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02923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34DC6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F88FE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5B61A2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16976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BBAEB3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CDF4C1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75F7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B6F68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1C888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AED46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1724C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0EB74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3E092B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96A206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69A45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D1D1A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E63E04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8A01F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DF501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10ED4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76AC176" w14:textId="77777777" w:rsidR="000D5D25" w:rsidRDefault="000D5D25">
            <w:pPr>
              <w:pStyle w:val="ConsCell"/>
              <w:spacing w:line="276" w:lineRule="auto"/>
              <w:rPr>
                <w:rFonts w:ascii="Times New Roman" w:hAnsi="Times New Roman"/>
                <w:lang w:eastAsia="en-US"/>
              </w:rPr>
            </w:pPr>
          </w:p>
        </w:tc>
      </w:tr>
      <w:tr w:rsidR="000D5D25" w14:paraId="7BFC80BB" w14:textId="77777777" w:rsidTr="000D5D25">
        <w:trPr>
          <w:cantSplit/>
          <w:trHeight w:val="209"/>
        </w:trPr>
        <w:tc>
          <w:tcPr>
            <w:tcW w:w="1638" w:type="dxa"/>
            <w:vMerge w:val="restart"/>
            <w:tcBorders>
              <w:top w:val="single" w:sz="6" w:space="0" w:color="auto"/>
              <w:left w:val="single" w:sz="6" w:space="0" w:color="auto"/>
              <w:bottom w:val="single" w:sz="6" w:space="0" w:color="auto"/>
              <w:right w:val="single" w:sz="6" w:space="0" w:color="auto"/>
            </w:tcBorders>
            <w:hideMark/>
          </w:tcPr>
          <w:p w14:paraId="3FDAA122"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br/>
            </w:r>
            <w:r>
              <w:rPr>
                <w:rFonts w:ascii="Times New Roman" w:hAnsi="Times New Roman"/>
                <w:lang w:eastAsia="en-US"/>
              </w:rPr>
              <w:br/>
            </w:r>
            <w:r>
              <w:rPr>
                <w:rFonts w:ascii="Times New Roman" w:hAnsi="Times New Roman"/>
                <w:lang w:eastAsia="en-US"/>
              </w:rPr>
              <w:br/>
            </w:r>
            <w:r>
              <w:rPr>
                <w:rFonts w:ascii="Times New Roman" w:hAnsi="Times New Roman"/>
                <w:lang w:eastAsia="en-US"/>
              </w:rPr>
              <w:br/>
              <w:t xml:space="preserve">60    50  35  </w:t>
            </w:r>
          </w:p>
        </w:tc>
        <w:tc>
          <w:tcPr>
            <w:tcW w:w="259" w:type="dxa"/>
            <w:tcBorders>
              <w:top w:val="single" w:sz="6" w:space="0" w:color="auto"/>
              <w:left w:val="single" w:sz="6" w:space="0" w:color="auto"/>
              <w:bottom w:val="single" w:sz="6" w:space="0" w:color="auto"/>
              <w:right w:val="single" w:sz="6" w:space="0" w:color="auto"/>
            </w:tcBorders>
          </w:tcPr>
          <w:p w14:paraId="41646BE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48C022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3BD42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446E6A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0AC87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BB9618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1E08D1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921CB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663DB5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E26A0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0B5F9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B5E3EA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9571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21627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CCA5B0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12C41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F9175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B0264C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5E0711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E5F80E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0E1205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A3990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A337EE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49970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759C1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3F172E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0D1ADE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097AA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B2CBD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3436812" w14:textId="77777777" w:rsidR="000D5D25" w:rsidRDefault="000D5D25">
            <w:pPr>
              <w:pStyle w:val="ConsCell"/>
              <w:spacing w:line="276" w:lineRule="auto"/>
              <w:rPr>
                <w:rFonts w:ascii="Times New Roman" w:hAnsi="Times New Roman"/>
                <w:lang w:eastAsia="en-US"/>
              </w:rPr>
            </w:pPr>
          </w:p>
        </w:tc>
      </w:tr>
      <w:tr w:rsidR="000D5D25" w14:paraId="465CB428"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20E3926D"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557529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BC6B4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96CFD6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432EF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6E8B6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4E7EDE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9E82D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0D8C4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ECB5F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B17CF0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B6E2CD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CBBF4A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A5606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06FBF3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A0831A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6560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304AF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B9207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1ECE7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E4952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F3A1FA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3DC3B0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2D0753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22CE53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F6257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D517D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C0051A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4A00B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0B10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886CC69" w14:textId="77777777" w:rsidR="000D5D25" w:rsidRDefault="000D5D25">
            <w:pPr>
              <w:pStyle w:val="ConsCell"/>
              <w:spacing w:line="276" w:lineRule="auto"/>
              <w:rPr>
                <w:rFonts w:ascii="Times New Roman" w:hAnsi="Times New Roman"/>
                <w:lang w:eastAsia="en-US"/>
              </w:rPr>
            </w:pPr>
          </w:p>
        </w:tc>
      </w:tr>
      <w:tr w:rsidR="000D5D25" w14:paraId="0CC75E8A"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6D783E77"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3901569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362AB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B5C26D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4C335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B5B8ED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82B07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AB84BC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3ED70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4CBC59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68057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A6E81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321D0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50856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31A652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6A6A35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1D5203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841AF2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E8540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ECCF5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D9F51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49B988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37E0A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B1CCD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0B54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B885C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F0551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FC551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599DE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20AE65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7330EB0" w14:textId="77777777" w:rsidR="000D5D25" w:rsidRDefault="000D5D25">
            <w:pPr>
              <w:pStyle w:val="ConsCell"/>
              <w:spacing w:line="276" w:lineRule="auto"/>
              <w:rPr>
                <w:rFonts w:ascii="Times New Roman" w:hAnsi="Times New Roman"/>
                <w:lang w:eastAsia="en-US"/>
              </w:rPr>
            </w:pPr>
          </w:p>
        </w:tc>
      </w:tr>
      <w:tr w:rsidR="000D5D25" w14:paraId="154ED8CD"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57829D7D"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48E0979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B23FA6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E4B3C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6A70C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76611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D7833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75FAEC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CBFCA7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4C866A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1783C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26C14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5D1C12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EB880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CF2BD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ED2D8F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DB269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656AE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8C2917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530D2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C2D186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0D922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8AC327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117D7D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C0352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C5435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B600D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4BA2A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AAE8D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CB408C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1C09CDE" w14:textId="77777777" w:rsidR="000D5D25" w:rsidRDefault="000D5D25">
            <w:pPr>
              <w:pStyle w:val="ConsCell"/>
              <w:spacing w:line="276" w:lineRule="auto"/>
              <w:rPr>
                <w:rFonts w:ascii="Times New Roman" w:hAnsi="Times New Roman"/>
                <w:lang w:eastAsia="en-US"/>
              </w:rPr>
            </w:pPr>
          </w:p>
        </w:tc>
      </w:tr>
      <w:tr w:rsidR="000D5D25" w14:paraId="30613679" w14:textId="77777777" w:rsidTr="000D5D25">
        <w:trPr>
          <w:cantSplit/>
          <w:trHeight w:val="209"/>
        </w:trPr>
        <w:tc>
          <w:tcPr>
            <w:tcW w:w="1638" w:type="dxa"/>
            <w:vMerge/>
            <w:tcBorders>
              <w:top w:val="single" w:sz="6" w:space="0" w:color="auto"/>
              <w:left w:val="single" w:sz="6" w:space="0" w:color="auto"/>
              <w:bottom w:val="single" w:sz="6" w:space="0" w:color="auto"/>
              <w:right w:val="single" w:sz="6" w:space="0" w:color="auto"/>
            </w:tcBorders>
            <w:vAlign w:val="center"/>
            <w:hideMark/>
          </w:tcPr>
          <w:p w14:paraId="0CDFF662" w14:textId="77777777" w:rsidR="000D5D25" w:rsidRDefault="000D5D25">
            <w:pPr>
              <w:spacing w:line="256" w:lineRule="auto"/>
              <w:rPr>
                <w:rFonts w:ascii="Times New Roman" w:eastAsia="Times New Roman" w:hAnsi="Times New Roman" w:cs="Times New Roman"/>
                <w:sz w:val="20"/>
                <w:szCs w:val="20"/>
              </w:rPr>
            </w:pPr>
          </w:p>
        </w:tc>
        <w:tc>
          <w:tcPr>
            <w:tcW w:w="259" w:type="dxa"/>
            <w:tcBorders>
              <w:top w:val="single" w:sz="6" w:space="0" w:color="auto"/>
              <w:left w:val="single" w:sz="6" w:space="0" w:color="auto"/>
              <w:bottom w:val="single" w:sz="6" w:space="0" w:color="auto"/>
              <w:right w:val="single" w:sz="6" w:space="0" w:color="auto"/>
            </w:tcBorders>
          </w:tcPr>
          <w:p w14:paraId="06FBD32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5DFAEC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140993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4321D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76BC0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E1840D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37C725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83A4AB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F513E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AE2FCA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103D67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B47120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8B9A5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6ACE8E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70A6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AED8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CC5EB8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FEA2AB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753B3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6DA8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2E77DC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5D0948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DFE8F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1F8723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41995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6A3984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D15020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FBAF8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789472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87B61BB" w14:textId="77777777" w:rsidR="000D5D25" w:rsidRDefault="000D5D25">
            <w:pPr>
              <w:pStyle w:val="ConsCell"/>
              <w:spacing w:line="276" w:lineRule="auto"/>
              <w:rPr>
                <w:rFonts w:ascii="Times New Roman" w:hAnsi="Times New Roman"/>
                <w:lang w:eastAsia="en-US"/>
              </w:rPr>
            </w:pPr>
          </w:p>
        </w:tc>
      </w:tr>
      <w:tr w:rsidR="000D5D25" w14:paraId="1D361BFB"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1C739D65"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Дыхание       </w:t>
            </w:r>
          </w:p>
        </w:tc>
        <w:tc>
          <w:tcPr>
            <w:tcW w:w="259" w:type="dxa"/>
            <w:tcBorders>
              <w:top w:val="single" w:sz="6" w:space="0" w:color="auto"/>
              <w:left w:val="single" w:sz="6" w:space="0" w:color="auto"/>
              <w:bottom w:val="single" w:sz="6" w:space="0" w:color="auto"/>
              <w:right w:val="single" w:sz="6" w:space="0" w:color="auto"/>
            </w:tcBorders>
          </w:tcPr>
          <w:p w14:paraId="1A69F2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D8BC4C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609A65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3E53F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27B26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AF2D49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0D22B7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D9BF8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196903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826727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022C7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C7117B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9A7A7B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FD8ED7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01AE8F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368137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ABE830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9B4CB5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7EA1D8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B7C8C9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42ADCB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6334F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F4070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7BE77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107C32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1D67F6B"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CE2F3F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B5B2F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9E9AD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1A83641" w14:textId="77777777" w:rsidR="000D5D25" w:rsidRDefault="000D5D25">
            <w:pPr>
              <w:pStyle w:val="ConsCell"/>
              <w:spacing w:line="276" w:lineRule="auto"/>
              <w:rPr>
                <w:rFonts w:ascii="Times New Roman" w:hAnsi="Times New Roman"/>
                <w:lang w:eastAsia="en-US"/>
              </w:rPr>
            </w:pPr>
          </w:p>
        </w:tc>
      </w:tr>
      <w:tr w:rsidR="000D5D25" w14:paraId="02C006B2"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3FDC20C9"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Вес           </w:t>
            </w:r>
          </w:p>
        </w:tc>
        <w:tc>
          <w:tcPr>
            <w:tcW w:w="259" w:type="dxa"/>
            <w:tcBorders>
              <w:top w:val="single" w:sz="6" w:space="0" w:color="auto"/>
              <w:left w:val="single" w:sz="6" w:space="0" w:color="auto"/>
              <w:bottom w:val="single" w:sz="6" w:space="0" w:color="auto"/>
              <w:right w:val="single" w:sz="6" w:space="0" w:color="auto"/>
            </w:tcBorders>
          </w:tcPr>
          <w:p w14:paraId="7AE2862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4061E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3F994F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D3C53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F414C0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70FB21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2F0F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63BCA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54A1D5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753E93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27E58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A9D95D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A89D6C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019EA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A30715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F79F0E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41C7C8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3E31FD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4A37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4C91FD"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98965C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7139A4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136F9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2ACB1C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2BC79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942E6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7C5747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D110E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2619EB1"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611C504" w14:textId="77777777" w:rsidR="000D5D25" w:rsidRDefault="000D5D25">
            <w:pPr>
              <w:pStyle w:val="ConsCell"/>
              <w:spacing w:line="276" w:lineRule="auto"/>
              <w:rPr>
                <w:rFonts w:ascii="Times New Roman" w:hAnsi="Times New Roman"/>
                <w:lang w:eastAsia="en-US"/>
              </w:rPr>
            </w:pPr>
          </w:p>
        </w:tc>
      </w:tr>
      <w:tr w:rsidR="000D5D25" w14:paraId="3AC1692D" w14:textId="77777777" w:rsidTr="000D5D25">
        <w:trPr>
          <w:trHeight w:val="162"/>
        </w:trPr>
        <w:tc>
          <w:tcPr>
            <w:tcW w:w="1638" w:type="dxa"/>
            <w:tcBorders>
              <w:top w:val="single" w:sz="6" w:space="0" w:color="auto"/>
              <w:left w:val="single" w:sz="6" w:space="0" w:color="auto"/>
              <w:bottom w:val="single" w:sz="6" w:space="0" w:color="auto"/>
              <w:right w:val="single" w:sz="6" w:space="0" w:color="auto"/>
            </w:tcBorders>
            <w:hideMark/>
          </w:tcPr>
          <w:p w14:paraId="1BCD7EC8"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Выпито жидкости            </w:t>
            </w:r>
          </w:p>
        </w:tc>
        <w:tc>
          <w:tcPr>
            <w:tcW w:w="259" w:type="dxa"/>
            <w:tcBorders>
              <w:top w:val="single" w:sz="6" w:space="0" w:color="auto"/>
              <w:left w:val="single" w:sz="6" w:space="0" w:color="auto"/>
              <w:bottom w:val="single" w:sz="6" w:space="0" w:color="auto"/>
              <w:right w:val="single" w:sz="6" w:space="0" w:color="auto"/>
            </w:tcBorders>
          </w:tcPr>
          <w:p w14:paraId="3585874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EA3068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F3F610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D7A5BE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A2396C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5B906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BEB56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841F3E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537BE3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688114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0BA27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26488A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5DA09F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8BDFAA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B462EB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E7BE08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625D8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AB223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14C82D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43D99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8FFD9F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58A2B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567B1E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620E02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64528D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3BA72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9894D9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372E821"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A403C5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D5897B9" w14:textId="77777777" w:rsidR="000D5D25" w:rsidRDefault="000D5D25">
            <w:pPr>
              <w:pStyle w:val="ConsCell"/>
              <w:spacing w:line="276" w:lineRule="auto"/>
              <w:rPr>
                <w:rFonts w:ascii="Times New Roman" w:hAnsi="Times New Roman"/>
                <w:lang w:eastAsia="en-US"/>
              </w:rPr>
            </w:pPr>
          </w:p>
        </w:tc>
      </w:tr>
      <w:tr w:rsidR="000D5D25" w14:paraId="1A76990D" w14:textId="77777777" w:rsidTr="000D5D25">
        <w:trPr>
          <w:trHeight w:val="314"/>
        </w:trPr>
        <w:tc>
          <w:tcPr>
            <w:tcW w:w="1638" w:type="dxa"/>
            <w:tcBorders>
              <w:top w:val="single" w:sz="6" w:space="0" w:color="auto"/>
              <w:left w:val="single" w:sz="6" w:space="0" w:color="auto"/>
              <w:bottom w:val="single" w:sz="6" w:space="0" w:color="auto"/>
              <w:right w:val="single" w:sz="6" w:space="0" w:color="auto"/>
            </w:tcBorders>
            <w:hideMark/>
          </w:tcPr>
          <w:p w14:paraId="28ECBC70"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Суточное количество мочи   </w:t>
            </w:r>
          </w:p>
        </w:tc>
        <w:tc>
          <w:tcPr>
            <w:tcW w:w="259" w:type="dxa"/>
            <w:tcBorders>
              <w:top w:val="single" w:sz="6" w:space="0" w:color="auto"/>
              <w:left w:val="single" w:sz="6" w:space="0" w:color="auto"/>
              <w:bottom w:val="single" w:sz="6" w:space="0" w:color="auto"/>
              <w:right w:val="single" w:sz="6" w:space="0" w:color="auto"/>
            </w:tcBorders>
          </w:tcPr>
          <w:p w14:paraId="1D05ED6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77164A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42F4B8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570A93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E17BD6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FC9006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20C11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C9D45A3"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85385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9CFF9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AA20E1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6045E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0A0B6C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091087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6FEE06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AF4809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0F666F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7D8F57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94D80B8"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D4FC5F2"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869AA1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AFBBCD"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8C49A3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95C00C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997786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F2457C"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3605F8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3D310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D8DF358"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9BD33BC" w14:textId="77777777" w:rsidR="000D5D25" w:rsidRDefault="000D5D25">
            <w:pPr>
              <w:pStyle w:val="ConsCell"/>
              <w:spacing w:line="276" w:lineRule="auto"/>
              <w:rPr>
                <w:rFonts w:ascii="Times New Roman" w:hAnsi="Times New Roman"/>
                <w:lang w:eastAsia="en-US"/>
              </w:rPr>
            </w:pPr>
          </w:p>
        </w:tc>
      </w:tr>
      <w:tr w:rsidR="000D5D25" w14:paraId="4F0B767C"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52DA54D3"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Стул          </w:t>
            </w:r>
          </w:p>
        </w:tc>
        <w:tc>
          <w:tcPr>
            <w:tcW w:w="259" w:type="dxa"/>
            <w:tcBorders>
              <w:top w:val="single" w:sz="6" w:space="0" w:color="auto"/>
              <w:left w:val="single" w:sz="6" w:space="0" w:color="auto"/>
              <w:bottom w:val="single" w:sz="6" w:space="0" w:color="auto"/>
              <w:right w:val="single" w:sz="6" w:space="0" w:color="auto"/>
            </w:tcBorders>
          </w:tcPr>
          <w:p w14:paraId="1CF4F8F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D00258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09AC60F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50FE0A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2B58F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300C8D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02569B3"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654B51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AB434F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E61642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94C772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583C93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BCA353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76865B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B12ABB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652791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74FCAA6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C21B74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48065C6"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CCD2E0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66AA45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430995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7778DB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084DA5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3B9C1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3A9F6A"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6C026E8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5867F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E999765"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551D2A9" w14:textId="77777777" w:rsidR="000D5D25" w:rsidRDefault="000D5D25">
            <w:pPr>
              <w:pStyle w:val="ConsCell"/>
              <w:spacing w:line="276" w:lineRule="auto"/>
              <w:rPr>
                <w:rFonts w:ascii="Times New Roman" w:hAnsi="Times New Roman"/>
                <w:lang w:eastAsia="en-US"/>
              </w:rPr>
            </w:pPr>
          </w:p>
        </w:tc>
      </w:tr>
      <w:tr w:rsidR="000D5D25" w14:paraId="09D32A4F" w14:textId="77777777" w:rsidTr="000D5D25">
        <w:trPr>
          <w:trHeight w:val="209"/>
        </w:trPr>
        <w:tc>
          <w:tcPr>
            <w:tcW w:w="1638" w:type="dxa"/>
            <w:tcBorders>
              <w:top w:val="single" w:sz="6" w:space="0" w:color="auto"/>
              <w:left w:val="single" w:sz="6" w:space="0" w:color="auto"/>
              <w:bottom w:val="single" w:sz="6" w:space="0" w:color="auto"/>
              <w:right w:val="single" w:sz="6" w:space="0" w:color="auto"/>
            </w:tcBorders>
            <w:hideMark/>
          </w:tcPr>
          <w:p w14:paraId="05CD4BC4" w14:textId="77777777" w:rsidR="000D5D25" w:rsidRDefault="000D5D25">
            <w:pPr>
              <w:pStyle w:val="ConsCell"/>
              <w:spacing w:line="276" w:lineRule="auto"/>
              <w:rPr>
                <w:rFonts w:ascii="Times New Roman" w:hAnsi="Times New Roman"/>
                <w:lang w:eastAsia="en-US"/>
              </w:rPr>
            </w:pPr>
            <w:r>
              <w:rPr>
                <w:rFonts w:ascii="Times New Roman" w:hAnsi="Times New Roman"/>
                <w:lang w:eastAsia="en-US"/>
              </w:rPr>
              <w:t xml:space="preserve">Ванна         </w:t>
            </w:r>
          </w:p>
        </w:tc>
        <w:tc>
          <w:tcPr>
            <w:tcW w:w="259" w:type="dxa"/>
            <w:tcBorders>
              <w:top w:val="single" w:sz="6" w:space="0" w:color="auto"/>
              <w:left w:val="single" w:sz="6" w:space="0" w:color="auto"/>
              <w:bottom w:val="single" w:sz="6" w:space="0" w:color="auto"/>
              <w:right w:val="single" w:sz="6" w:space="0" w:color="auto"/>
            </w:tcBorders>
          </w:tcPr>
          <w:p w14:paraId="2FE05414"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C064DBE"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8E160F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952CA7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2EEB90"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B0FB81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516672F"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1781303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223AC6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D9915DA"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4E8156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4689D5A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0D63B3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5AA74C4"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174E3722"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EA5C21C"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28146CD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32A01E3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3B400F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6B95ED87"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71C64029"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D98694B"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3B0C3A96"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F306C40"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FB5B255"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588753F9"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5AAD6347"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48C6833E" w14:textId="77777777" w:rsidR="000D5D25" w:rsidRDefault="000D5D25">
            <w:pPr>
              <w:pStyle w:val="ConsCell"/>
              <w:spacing w:line="276" w:lineRule="auto"/>
              <w:rPr>
                <w:rFonts w:ascii="Times New Roman" w:hAnsi="Times New Roman"/>
                <w:lang w:eastAsia="en-US"/>
              </w:rPr>
            </w:pPr>
          </w:p>
        </w:tc>
        <w:tc>
          <w:tcPr>
            <w:tcW w:w="259" w:type="dxa"/>
            <w:tcBorders>
              <w:top w:val="single" w:sz="6" w:space="0" w:color="auto"/>
              <w:left w:val="single" w:sz="6" w:space="0" w:color="auto"/>
              <w:bottom w:val="single" w:sz="6" w:space="0" w:color="auto"/>
              <w:right w:val="single" w:sz="6" w:space="0" w:color="auto"/>
            </w:tcBorders>
          </w:tcPr>
          <w:p w14:paraId="02A5C34F" w14:textId="77777777" w:rsidR="000D5D25" w:rsidRDefault="000D5D25">
            <w:pPr>
              <w:pStyle w:val="ConsCell"/>
              <w:spacing w:line="276" w:lineRule="auto"/>
              <w:rPr>
                <w:rFonts w:ascii="Times New Roman" w:hAnsi="Times New Roman"/>
                <w:lang w:eastAsia="en-US"/>
              </w:rPr>
            </w:pPr>
          </w:p>
        </w:tc>
        <w:tc>
          <w:tcPr>
            <w:tcW w:w="260" w:type="dxa"/>
            <w:tcBorders>
              <w:top w:val="single" w:sz="6" w:space="0" w:color="auto"/>
              <w:left w:val="single" w:sz="6" w:space="0" w:color="auto"/>
              <w:bottom w:val="single" w:sz="6" w:space="0" w:color="auto"/>
              <w:right w:val="single" w:sz="6" w:space="0" w:color="auto"/>
            </w:tcBorders>
          </w:tcPr>
          <w:p w14:paraId="2C4262C0" w14:textId="77777777" w:rsidR="000D5D25" w:rsidRDefault="000D5D25">
            <w:pPr>
              <w:pStyle w:val="ConsCell"/>
              <w:spacing w:line="276" w:lineRule="auto"/>
              <w:rPr>
                <w:rFonts w:ascii="Times New Roman" w:hAnsi="Times New Roman"/>
                <w:lang w:eastAsia="en-US"/>
              </w:rPr>
            </w:pPr>
          </w:p>
        </w:tc>
      </w:tr>
    </w:tbl>
    <w:p w14:paraId="3AEA12F0" w14:textId="228A2626" w:rsidR="00994BA6" w:rsidRDefault="00994BA6" w:rsidP="00994BA6">
      <w:pPr>
        <w:pStyle w:val="ConsNormal"/>
        <w:spacing w:after="60"/>
        <w:ind w:firstLine="0"/>
        <w:jc w:val="both"/>
      </w:pPr>
    </w:p>
    <w:p w14:paraId="4AC0411C" w14:textId="77777777" w:rsidR="00F26152" w:rsidRPr="00F26152" w:rsidRDefault="00F26152" w:rsidP="00A21532">
      <w:pPr>
        <w:pStyle w:val="a3"/>
        <w:numPr>
          <w:ilvl w:val="0"/>
          <w:numId w:val="94"/>
        </w:numPr>
        <w:snapToGrid w:val="0"/>
        <w:contextualSpacing/>
        <w:jc w:val="both"/>
        <w:rPr>
          <w:rFonts w:eastAsia="Calibri"/>
          <w:bCs/>
          <w:sz w:val="24"/>
          <w:szCs w:val="24"/>
        </w:rPr>
      </w:pPr>
      <w:r w:rsidRPr="00F26152">
        <w:rPr>
          <w:rFonts w:eastAsia="Calibri"/>
          <w:bCs/>
          <w:sz w:val="24"/>
          <w:szCs w:val="24"/>
        </w:rPr>
        <w:lastRenderedPageBreak/>
        <w:t xml:space="preserve">Шкала оценки риска развития пролежней (Ватерлоу). </w:t>
      </w:r>
    </w:p>
    <w:p w14:paraId="4C8EAEC8" w14:textId="77777777" w:rsidR="00F26152" w:rsidRPr="00F26152" w:rsidRDefault="00F26152" w:rsidP="00F26152">
      <w:pPr>
        <w:snapToGrid w:val="0"/>
        <w:rPr>
          <w:rFonts w:ascii="Times New Roman" w:eastAsia="Times New Roman" w:hAnsi="Times New Roman" w:cs="Times New Roman"/>
          <w:sz w:val="24"/>
          <w:szCs w:val="24"/>
        </w:rPr>
      </w:pPr>
      <w:r w:rsidRPr="00F26152">
        <w:rPr>
          <w:rFonts w:ascii="Times New Roman" w:hAnsi="Times New Roman" w:cs="Times New Roman"/>
          <w:sz w:val="24"/>
          <w:u w:val="single"/>
        </w:rPr>
        <w:t xml:space="preserve">Способы определения рисков развития пролежней: </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1"/>
        <w:gridCol w:w="709"/>
        <w:gridCol w:w="2127"/>
        <w:gridCol w:w="766"/>
        <w:gridCol w:w="1219"/>
        <w:gridCol w:w="709"/>
        <w:gridCol w:w="1899"/>
        <w:gridCol w:w="795"/>
      </w:tblGrid>
      <w:tr w:rsidR="00F26152" w:rsidRPr="00F26152" w14:paraId="439CB4F7" w14:textId="77777777" w:rsidTr="00F26152">
        <w:trPr>
          <w:cantSplit/>
        </w:trPr>
        <w:tc>
          <w:tcPr>
            <w:tcW w:w="1751" w:type="dxa"/>
            <w:tcBorders>
              <w:top w:val="single" w:sz="6" w:space="0" w:color="auto"/>
              <w:left w:val="single" w:sz="6" w:space="0" w:color="auto"/>
              <w:bottom w:val="single" w:sz="6" w:space="0" w:color="auto"/>
              <w:right w:val="single" w:sz="6" w:space="0" w:color="auto"/>
            </w:tcBorders>
            <w:hideMark/>
          </w:tcPr>
          <w:p w14:paraId="18D3FFCE" w14:textId="77777777" w:rsidR="00F26152" w:rsidRPr="00F26152" w:rsidRDefault="00F26152">
            <w:pPr>
              <w:pStyle w:val="a7"/>
              <w:spacing w:after="0" w:line="256" w:lineRule="auto"/>
              <w:ind w:left="0"/>
              <w:rPr>
                <w:rFonts w:ascii="Times New Roman" w:hAnsi="Times New Roman" w:cs="Times New Roman"/>
                <w:sz w:val="24"/>
              </w:rPr>
            </w:pPr>
            <w:r w:rsidRPr="00F26152">
              <w:rPr>
                <w:rFonts w:ascii="Times New Roman" w:hAnsi="Times New Roman" w:cs="Times New Roman"/>
              </w:rPr>
              <w:t>Телосложение: масса тела относительно роста</w:t>
            </w:r>
          </w:p>
        </w:tc>
        <w:tc>
          <w:tcPr>
            <w:tcW w:w="709" w:type="dxa"/>
            <w:tcBorders>
              <w:top w:val="single" w:sz="6" w:space="0" w:color="auto"/>
              <w:left w:val="single" w:sz="6" w:space="0" w:color="auto"/>
              <w:bottom w:val="single" w:sz="6" w:space="0" w:color="auto"/>
              <w:right w:val="single" w:sz="6" w:space="0" w:color="auto"/>
            </w:tcBorders>
            <w:hideMark/>
          </w:tcPr>
          <w:p w14:paraId="180950D0"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2127" w:type="dxa"/>
            <w:tcBorders>
              <w:top w:val="single" w:sz="6" w:space="0" w:color="auto"/>
              <w:left w:val="single" w:sz="6" w:space="0" w:color="auto"/>
              <w:bottom w:val="single" w:sz="6" w:space="0" w:color="auto"/>
              <w:right w:val="single" w:sz="6" w:space="0" w:color="auto"/>
            </w:tcBorders>
          </w:tcPr>
          <w:p w14:paraId="386E0046"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Тип кожи</w:t>
            </w:r>
          </w:p>
          <w:p w14:paraId="6F0D468F" w14:textId="77777777" w:rsidR="00F26152" w:rsidRPr="00F26152" w:rsidRDefault="00F26152">
            <w:pPr>
              <w:pStyle w:val="a7"/>
              <w:spacing w:after="0" w:line="256" w:lineRule="auto"/>
              <w:rPr>
                <w:rFonts w:ascii="Times New Roman" w:hAnsi="Times New Roman" w:cs="Times New Roman"/>
              </w:rPr>
            </w:pPr>
          </w:p>
        </w:tc>
        <w:tc>
          <w:tcPr>
            <w:tcW w:w="766" w:type="dxa"/>
            <w:tcBorders>
              <w:top w:val="single" w:sz="6" w:space="0" w:color="auto"/>
              <w:left w:val="single" w:sz="6" w:space="0" w:color="auto"/>
              <w:bottom w:val="single" w:sz="6" w:space="0" w:color="auto"/>
              <w:right w:val="single" w:sz="6" w:space="0" w:color="auto"/>
            </w:tcBorders>
            <w:hideMark/>
          </w:tcPr>
          <w:p w14:paraId="6B58C093"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1219" w:type="dxa"/>
            <w:tcBorders>
              <w:top w:val="single" w:sz="6" w:space="0" w:color="auto"/>
              <w:left w:val="single" w:sz="6" w:space="0" w:color="auto"/>
              <w:bottom w:val="single" w:sz="6" w:space="0" w:color="auto"/>
              <w:right w:val="single" w:sz="6" w:space="0" w:color="auto"/>
            </w:tcBorders>
            <w:hideMark/>
          </w:tcPr>
          <w:p w14:paraId="46E0C582"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Пол</w:t>
            </w:r>
          </w:p>
          <w:p w14:paraId="3805DAA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Возраст,</w:t>
            </w:r>
          </w:p>
          <w:p w14:paraId="53A2FF8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лет</w:t>
            </w:r>
          </w:p>
        </w:tc>
        <w:tc>
          <w:tcPr>
            <w:tcW w:w="709" w:type="dxa"/>
            <w:tcBorders>
              <w:top w:val="single" w:sz="6" w:space="0" w:color="auto"/>
              <w:left w:val="single" w:sz="6" w:space="0" w:color="auto"/>
              <w:bottom w:val="single" w:sz="6" w:space="0" w:color="auto"/>
              <w:right w:val="single" w:sz="6" w:space="0" w:color="auto"/>
            </w:tcBorders>
            <w:hideMark/>
          </w:tcPr>
          <w:p w14:paraId="2F30DDD8"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1899" w:type="dxa"/>
            <w:tcBorders>
              <w:top w:val="single" w:sz="6" w:space="0" w:color="auto"/>
              <w:left w:val="single" w:sz="6" w:space="0" w:color="auto"/>
              <w:bottom w:val="single" w:sz="6" w:space="0" w:color="auto"/>
              <w:right w:val="single" w:sz="6" w:space="0" w:color="auto"/>
            </w:tcBorders>
            <w:hideMark/>
          </w:tcPr>
          <w:p w14:paraId="00BB631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Особые факторы риска</w:t>
            </w:r>
          </w:p>
        </w:tc>
        <w:tc>
          <w:tcPr>
            <w:tcW w:w="795" w:type="dxa"/>
            <w:tcBorders>
              <w:top w:val="single" w:sz="6" w:space="0" w:color="auto"/>
              <w:left w:val="single" w:sz="6" w:space="0" w:color="auto"/>
              <w:bottom w:val="single" w:sz="6" w:space="0" w:color="auto"/>
              <w:right w:val="single" w:sz="6" w:space="0" w:color="auto"/>
            </w:tcBorders>
            <w:hideMark/>
          </w:tcPr>
          <w:p w14:paraId="2FD6197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r>
      <w:tr w:rsidR="00F26152" w:rsidRPr="00F26152" w14:paraId="16A81DE4" w14:textId="77777777" w:rsidTr="00F26152">
        <w:trPr>
          <w:cantSplit/>
        </w:trPr>
        <w:tc>
          <w:tcPr>
            <w:tcW w:w="1751" w:type="dxa"/>
            <w:tcBorders>
              <w:top w:val="single" w:sz="6" w:space="0" w:color="auto"/>
              <w:left w:val="single" w:sz="6" w:space="0" w:color="auto"/>
              <w:bottom w:val="single" w:sz="6" w:space="0" w:color="auto"/>
              <w:right w:val="single" w:sz="6" w:space="0" w:color="auto"/>
            </w:tcBorders>
            <w:hideMark/>
          </w:tcPr>
          <w:p w14:paraId="6DD743E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Среднее</w:t>
            </w:r>
          </w:p>
          <w:p w14:paraId="7655DBAC"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Выше среднего</w:t>
            </w:r>
          </w:p>
          <w:p w14:paraId="56D949FF"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Ожирение</w:t>
            </w:r>
          </w:p>
          <w:p w14:paraId="68F8A6DB"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Ниже среднего</w:t>
            </w:r>
          </w:p>
        </w:tc>
        <w:tc>
          <w:tcPr>
            <w:tcW w:w="709" w:type="dxa"/>
            <w:tcBorders>
              <w:top w:val="single" w:sz="6" w:space="0" w:color="auto"/>
              <w:left w:val="single" w:sz="6" w:space="0" w:color="auto"/>
              <w:bottom w:val="single" w:sz="6" w:space="0" w:color="auto"/>
              <w:right w:val="single" w:sz="6" w:space="0" w:color="auto"/>
            </w:tcBorders>
            <w:hideMark/>
          </w:tcPr>
          <w:p w14:paraId="26261CFE"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0</w:t>
            </w:r>
          </w:p>
          <w:p w14:paraId="1F32F24D"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00862607"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356D9AE8"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tc>
        <w:tc>
          <w:tcPr>
            <w:tcW w:w="2127" w:type="dxa"/>
            <w:tcBorders>
              <w:top w:val="single" w:sz="6" w:space="0" w:color="auto"/>
              <w:left w:val="single" w:sz="6" w:space="0" w:color="auto"/>
              <w:bottom w:val="single" w:sz="6" w:space="0" w:color="auto"/>
              <w:right w:val="single" w:sz="6" w:space="0" w:color="auto"/>
            </w:tcBorders>
          </w:tcPr>
          <w:p w14:paraId="48DC913F"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Здоровая</w:t>
            </w:r>
          </w:p>
          <w:p w14:paraId="50BCF075"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Папиросная бумага</w:t>
            </w:r>
          </w:p>
          <w:p w14:paraId="7B6198C9"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Сухая</w:t>
            </w:r>
          </w:p>
          <w:p w14:paraId="6A2F4084"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Отечная</w:t>
            </w:r>
          </w:p>
          <w:p w14:paraId="31CAFE9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Липкая (повышенная температура)</w:t>
            </w:r>
          </w:p>
          <w:p w14:paraId="5394C8C2" w14:textId="77777777" w:rsidR="00F26152" w:rsidRPr="00F26152" w:rsidRDefault="00F26152">
            <w:pPr>
              <w:pStyle w:val="a7"/>
              <w:spacing w:after="0" w:line="256" w:lineRule="auto"/>
              <w:rPr>
                <w:rFonts w:ascii="Times New Roman" w:hAnsi="Times New Roman" w:cs="Times New Roman"/>
              </w:rPr>
            </w:pPr>
          </w:p>
          <w:p w14:paraId="0DE68A47"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Изменение цвета</w:t>
            </w:r>
          </w:p>
          <w:p w14:paraId="60538A6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Трещины, пятна</w:t>
            </w:r>
          </w:p>
        </w:tc>
        <w:tc>
          <w:tcPr>
            <w:tcW w:w="766" w:type="dxa"/>
            <w:tcBorders>
              <w:top w:val="single" w:sz="6" w:space="0" w:color="auto"/>
              <w:left w:val="single" w:sz="6" w:space="0" w:color="auto"/>
              <w:bottom w:val="single" w:sz="6" w:space="0" w:color="auto"/>
              <w:right w:val="single" w:sz="6" w:space="0" w:color="auto"/>
            </w:tcBorders>
          </w:tcPr>
          <w:p w14:paraId="7FF2601E"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0</w:t>
            </w:r>
          </w:p>
          <w:p w14:paraId="105E6E04"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11AF4089" w14:textId="77777777" w:rsidR="00F26152" w:rsidRPr="00F26152" w:rsidRDefault="00F26152">
            <w:pPr>
              <w:pStyle w:val="a7"/>
              <w:spacing w:after="0" w:line="256" w:lineRule="auto"/>
              <w:rPr>
                <w:rFonts w:ascii="Times New Roman" w:hAnsi="Times New Roman" w:cs="Times New Roman"/>
              </w:rPr>
            </w:pPr>
          </w:p>
          <w:p w14:paraId="0B4B7A46"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699E933D"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038373C4" w14:textId="77777777" w:rsidR="00F26152" w:rsidRPr="00F26152" w:rsidRDefault="00F26152">
            <w:pPr>
              <w:pStyle w:val="a7"/>
              <w:spacing w:after="0" w:line="256" w:lineRule="auto"/>
              <w:rPr>
                <w:rFonts w:ascii="Times New Roman" w:hAnsi="Times New Roman" w:cs="Times New Roman"/>
              </w:rPr>
            </w:pPr>
          </w:p>
          <w:p w14:paraId="64FCC931" w14:textId="77777777" w:rsidR="00F26152" w:rsidRPr="00F26152" w:rsidRDefault="00F26152">
            <w:pPr>
              <w:pStyle w:val="a7"/>
              <w:spacing w:after="0" w:line="256" w:lineRule="auto"/>
              <w:rPr>
                <w:rFonts w:ascii="Times New Roman" w:hAnsi="Times New Roman" w:cs="Times New Roman"/>
              </w:rPr>
            </w:pPr>
          </w:p>
          <w:p w14:paraId="50BF5655"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575FEC8B"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16027F65"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tc>
        <w:tc>
          <w:tcPr>
            <w:tcW w:w="1219" w:type="dxa"/>
            <w:tcBorders>
              <w:top w:val="single" w:sz="6" w:space="0" w:color="auto"/>
              <w:left w:val="single" w:sz="6" w:space="0" w:color="auto"/>
              <w:bottom w:val="single" w:sz="6" w:space="0" w:color="auto"/>
              <w:right w:val="single" w:sz="6" w:space="0" w:color="auto"/>
            </w:tcBorders>
          </w:tcPr>
          <w:p w14:paraId="78DDF292"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Мужской</w:t>
            </w:r>
          </w:p>
          <w:p w14:paraId="75AFC3AC"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 xml:space="preserve">Женский </w:t>
            </w:r>
          </w:p>
          <w:p w14:paraId="72F28867"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14-49</w:t>
            </w:r>
          </w:p>
          <w:p w14:paraId="5D67DF69"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50-64</w:t>
            </w:r>
          </w:p>
          <w:p w14:paraId="74F2B30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65-74</w:t>
            </w:r>
          </w:p>
          <w:p w14:paraId="1DCC2037"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75-81</w:t>
            </w:r>
          </w:p>
          <w:p w14:paraId="3AFCA8D6"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более 81</w:t>
            </w:r>
          </w:p>
          <w:p w14:paraId="09E5DED4" w14:textId="77777777" w:rsidR="00F26152" w:rsidRPr="00F26152" w:rsidRDefault="00F26152">
            <w:pPr>
              <w:pStyle w:val="a7"/>
              <w:spacing w:after="0" w:line="256"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2A230A0"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33303A26"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5C339D58"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43281521"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73BF7CDC"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p w14:paraId="1425F704"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w:t>
            </w:r>
          </w:p>
          <w:p w14:paraId="0F8207EF"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p w14:paraId="0A770723" w14:textId="77777777" w:rsidR="00F26152" w:rsidRPr="00F26152" w:rsidRDefault="00F26152">
            <w:pPr>
              <w:pStyle w:val="a7"/>
              <w:spacing w:after="0" w:line="256" w:lineRule="auto"/>
              <w:rPr>
                <w:rFonts w:ascii="Times New Roman" w:hAnsi="Times New Roman" w:cs="Times New Roman"/>
              </w:rPr>
            </w:pPr>
          </w:p>
        </w:tc>
        <w:tc>
          <w:tcPr>
            <w:tcW w:w="1899" w:type="dxa"/>
            <w:tcBorders>
              <w:top w:val="single" w:sz="6" w:space="0" w:color="auto"/>
              <w:left w:val="single" w:sz="6" w:space="0" w:color="auto"/>
              <w:bottom w:val="single" w:sz="6" w:space="0" w:color="auto"/>
              <w:right w:val="single" w:sz="6" w:space="0" w:color="auto"/>
            </w:tcBorders>
            <w:hideMark/>
          </w:tcPr>
          <w:p w14:paraId="13597CB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Нарушение питания кожи, например,</w:t>
            </w:r>
          </w:p>
          <w:p w14:paraId="6B13533F"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терминальная кахексия</w:t>
            </w:r>
          </w:p>
          <w:p w14:paraId="5F6D8A00"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Сердечная недостаточность</w:t>
            </w:r>
          </w:p>
          <w:p w14:paraId="0854146B"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Болезни периферических сосудов</w:t>
            </w:r>
          </w:p>
          <w:p w14:paraId="1CA00E5C"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Анемия</w:t>
            </w:r>
          </w:p>
          <w:p w14:paraId="4353AFD2"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 xml:space="preserve">Курение </w:t>
            </w:r>
          </w:p>
        </w:tc>
        <w:tc>
          <w:tcPr>
            <w:tcW w:w="795" w:type="dxa"/>
            <w:tcBorders>
              <w:top w:val="single" w:sz="6" w:space="0" w:color="auto"/>
              <w:left w:val="single" w:sz="6" w:space="0" w:color="auto"/>
              <w:bottom w:val="single" w:sz="6" w:space="0" w:color="auto"/>
              <w:right w:val="single" w:sz="6" w:space="0" w:color="auto"/>
            </w:tcBorders>
          </w:tcPr>
          <w:p w14:paraId="7C8CE14E" w14:textId="77777777" w:rsidR="00F26152" w:rsidRPr="00F26152" w:rsidRDefault="00F26152">
            <w:pPr>
              <w:pStyle w:val="a7"/>
              <w:spacing w:after="0" w:line="256" w:lineRule="auto"/>
              <w:rPr>
                <w:rFonts w:ascii="Times New Roman" w:hAnsi="Times New Roman" w:cs="Times New Roman"/>
              </w:rPr>
            </w:pPr>
          </w:p>
          <w:p w14:paraId="43AC5B41" w14:textId="77777777" w:rsidR="00F26152" w:rsidRPr="00F26152" w:rsidRDefault="00F26152">
            <w:pPr>
              <w:pStyle w:val="a7"/>
              <w:spacing w:after="0" w:line="256" w:lineRule="auto"/>
              <w:rPr>
                <w:rFonts w:ascii="Times New Roman" w:hAnsi="Times New Roman" w:cs="Times New Roman"/>
              </w:rPr>
            </w:pPr>
          </w:p>
          <w:p w14:paraId="4635B86F" w14:textId="77777777" w:rsidR="00F26152" w:rsidRPr="00F26152" w:rsidRDefault="00F26152">
            <w:pPr>
              <w:pStyle w:val="a7"/>
              <w:spacing w:after="0" w:line="256" w:lineRule="auto"/>
              <w:rPr>
                <w:rFonts w:ascii="Times New Roman" w:hAnsi="Times New Roman" w:cs="Times New Roman"/>
              </w:rPr>
            </w:pPr>
          </w:p>
          <w:p w14:paraId="15F162C7" w14:textId="77777777" w:rsidR="00F26152" w:rsidRPr="00F26152" w:rsidRDefault="00F26152">
            <w:pPr>
              <w:pStyle w:val="a7"/>
              <w:spacing w:after="0" w:line="256" w:lineRule="auto"/>
              <w:rPr>
                <w:rFonts w:ascii="Times New Roman" w:hAnsi="Times New Roman" w:cs="Times New Roman"/>
              </w:rPr>
            </w:pPr>
          </w:p>
          <w:p w14:paraId="686727B5"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8</w:t>
            </w:r>
          </w:p>
          <w:p w14:paraId="586B4C87" w14:textId="77777777" w:rsidR="00F26152" w:rsidRPr="00F26152" w:rsidRDefault="00F26152">
            <w:pPr>
              <w:pStyle w:val="a7"/>
              <w:spacing w:after="0" w:line="256" w:lineRule="auto"/>
              <w:rPr>
                <w:rFonts w:ascii="Times New Roman" w:hAnsi="Times New Roman" w:cs="Times New Roman"/>
              </w:rPr>
            </w:pPr>
          </w:p>
          <w:p w14:paraId="2763C7F6"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p w14:paraId="39FAF7F1" w14:textId="77777777" w:rsidR="00F26152" w:rsidRPr="00F26152" w:rsidRDefault="00F26152">
            <w:pPr>
              <w:pStyle w:val="a7"/>
              <w:spacing w:after="0" w:line="256" w:lineRule="auto"/>
              <w:rPr>
                <w:rFonts w:ascii="Times New Roman" w:hAnsi="Times New Roman" w:cs="Times New Roman"/>
              </w:rPr>
            </w:pPr>
          </w:p>
          <w:p w14:paraId="6C06AEA4" w14:textId="77777777" w:rsidR="00F26152" w:rsidRPr="00F26152" w:rsidRDefault="00F26152">
            <w:pPr>
              <w:pStyle w:val="a7"/>
              <w:spacing w:after="0" w:line="256" w:lineRule="auto"/>
              <w:rPr>
                <w:rFonts w:ascii="Times New Roman" w:hAnsi="Times New Roman" w:cs="Times New Roman"/>
              </w:rPr>
            </w:pPr>
          </w:p>
          <w:p w14:paraId="5766BE77"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p w14:paraId="1BA5C2DC"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41312D6A"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tc>
      </w:tr>
      <w:tr w:rsidR="00F26152" w:rsidRPr="00F26152" w14:paraId="521E2D37" w14:textId="77777777" w:rsidTr="00F26152">
        <w:trPr>
          <w:cantSplit/>
        </w:trPr>
        <w:tc>
          <w:tcPr>
            <w:tcW w:w="1751" w:type="dxa"/>
            <w:tcBorders>
              <w:top w:val="single" w:sz="6" w:space="0" w:color="auto"/>
              <w:left w:val="single" w:sz="6" w:space="0" w:color="auto"/>
              <w:bottom w:val="single" w:sz="6" w:space="0" w:color="auto"/>
              <w:right w:val="single" w:sz="6" w:space="0" w:color="auto"/>
            </w:tcBorders>
            <w:hideMark/>
          </w:tcPr>
          <w:p w14:paraId="4A8F7A43"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Недержание</w:t>
            </w:r>
          </w:p>
        </w:tc>
        <w:tc>
          <w:tcPr>
            <w:tcW w:w="709" w:type="dxa"/>
            <w:tcBorders>
              <w:top w:val="single" w:sz="6" w:space="0" w:color="auto"/>
              <w:left w:val="single" w:sz="6" w:space="0" w:color="auto"/>
              <w:bottom w:val="single" w:sz="6" w:space="0" w:color="auto"/>
              <w:right w:val="single" w:sz="6" w:space="0" w:color="auto"/>
            </w:tcBorders>
            <w:hideMark/>
          </w:tcPr>
          <w:p w14:paraId="7D522C49"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2127" w:type="dxa"/>
            <w:tcBorders>
              <w:top w:val="single" w:sz="6" w:space="0" w:color="auto"/>
              <w:left w:val="single" w:sz="6" w:space="0" w:color="auto"/>
              <w:bottom w:val="single" w:sz="6" w:space="0" w:color="auto"/>
              <w:right w:val="single" w:sz="6" w:space="0" w:color="auto"/>
            </w:tcBorders>
            <w:hideMark/>
          </w:tcPr>
          <w:p w14:paraId="5479E574"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Подвижность</w:t>
            </w:r>
          </w:p>
        </w:tc>
        <w:tc>
          <w:tcPr>
            <w:tcW w:w="766" w:type="dxa"/>
            <w:tcBorders>
              <w:top w:val="single" w:sz="6" w:space="0" w:color="auto"/>
              <w:left w:val="single" w:sz="6" w:space="0" w:color="auto"/>
              <w:bottom w:val="single" w:sz="6" w:space="0" w:color="auto"/>
              <w:right w:val="single" w:sz="6" w:space="0" w:color="auto"/>
            </w:tcBorders>
            <w:hideMark/>
          </w:tcPr>
          <w:p w14:paraId="63647392"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1219" w:type="dxa"/>
            <w:tcBorders>
              <w:top w:val="single" w:sz="6" w:space="0" w:color="auto"/>
              <w:left w:val="single" w:sz="6" w:space="0" w:color="auto"/>
              <w:bottom w:val="single" w:sz="6" w:space="0" w:color="auto"/>
              <w:right w:val="single" w:sz="6" w:space="0" w:color="auto"/>
            </w:tcBorders>
            <w:hideMark/>
          </w:tcPr>
          <w:p w14:paraId="1FB29F7A"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Аппетит</w:t>
            </w:r>
          </w:p>
        </w:tc>
        <w:tc>
          <w:tcPr>
            <w:tcW w:w="709" w:type="dxa"/>
            <w:tcBorders>
              <w:top w:val="single" w:sz="6" w:space="0" w:color="auto"/>
              <w:left w:val="single" w:sz="6" w:space="0" w:color="auto"/>
              <w:bottom w:val="single" w:sz="6" w:space="0" w:color="auto"/>
              <w:right w:val="single" w:sz="6" w:space="0" w:color="auto"/>
            </w:tcBorders>
            <w:hideMark/>
          </w:tcPr>
          <w:p w14:paraId="229CD354"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c>
          <w:tcPr>
            <w:tcW w:w="1899" w:type="dxa"/>
            <w:tcBorders>
              <w:top w:val="single" w:sz="6" w:space="0" w:color="auto"/>
              <w:left w:val="single" w:sz="6" w:space="0" w:color="auto"/>
              <w:bottom w:val="single" w:sz="6" w:space="0" w:color="auto"/>
              <w:right w:val="single" w:sz="6" w:space="0" w:color="auto"/>
            </w:tcBorders>
            <w:hideMark/>
          </w:tcPr>
          <w:p w14:paraId="75640658"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Неврологические расстройства</w:t>
            </w:r>
          </w:p>
        </w:tc>
        <w:tc>
          <w:tcPr>
            <w:tcW w:w="795" w:type="dxa"/>
            <w:tcBorders>
              <w:top w:val="single" w:sz="6" w:space="0" w:color="auto"/>
              <w:left w:val="single" w:sz="6" w:space="0" w:color="auto"/>
              <w:bottom w:val="single" w:sz="6" w:space="0" w:color="auto"/>
              <w:right w:val="single" w:sz="6" w:space="0" w:color="auto"/>
            </w:tcBorders>
            <w:hideMark/>
          </w:tcPr>
          <w:p w14:paraId="19544D17"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r>
      <w:tr w:rsidR="00F26152" w:rsidRPr="00F26152" w14:paraId="49E37C3A" w14:textId="77777777" w:rsidTr="00F26152">
        <w:trPr>
          <w:cantSplit/>
        </w:trPr>
        <w:tc>
          <w:tcPr>
            <w:tcW w:w="1751" w:type="dxa"/>
            <w:tcBorders>
              <w:top w:val="single" w:sz="6" w:space="0" w:color="auto"/>
              <w:left w:val="single" w:sz="6" w:space="0" w:color="auto"/>
              <w:bottom w:val="single" w:sz="6" w:space="0" w:color="auto"/>
              <w:right w:val="single" w:sz="6" w:space="0" w:color="auto"/>
            </w:tcBorders>
            <w:hideMark/>
          </w:tcPr>
          <w:p w14:paraId="6AB98A38"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Полный контроль/ через катетер</w:t>
            </w:r>
          </w:p>
          <w:p w14:paraId="6AF86E1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Периодическое</w:t>
            </w:r>
          </w:p>
          <w:p w14:paraId="57A564B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через катетер Недержание кала</w:t>
            </w:r>
          </w:p>
          <w:p w14:paraId="7F14B470"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Кала и мочи</w:t>
            </w:r>
          </w:p>
        </w:tc>
        <w:tc>
          <w:tcPr>
            <w:tcW w:w="709" w:type="dxa"/>
            <w:tcBorders>
              <w:top w:val="single" w:sz="6" w:space="0" w:color="auto"/>
              <w:left w:val="single" w:sz="6" w:space="0" w:color="auto"/>
              <w:bottom w:val="single" w:sz="6" w:space="0" w:color="auto"/>
              <w:right w:val="single" w:sz="6" w:space="0" w:color="auto"/>
            </w:tcBorders>
          </w:tcPr>
          <w:p w14:paraId="585B1A3B" w14:textId="77777777" w:rsidR="00F26152" w:rsidRPr="00F26152" w:rsidRDefault="00F26152">
            <w:pPr>
              <w:pStyle w:val="a7"/>
              <w:spacing w:after="0" w:line="256" w:lineRule="auto"/>
              <w:rPr>
                <w:rFonts w:ascii="Times New Roman" w:hAnsi="Times New Roman" w:cs="Times New Roman"/>
              </w:rPr>
            </w:pPr>
          </w:p>
          <w:p w14:paraId="3A0A38DA" w14:textId="77777777" w:rsidR="00F26152" w:rsidRPr="00F26152" w:rsidRDefault="00F26152">
            <w:pPr>
              <w:pStyle w:val="a7"/>
              <w:spacing w:after="0" w:line="256" w:lineRule="auto"/>
              <w:rPr>
                <w:rFonts w:ascii="Times New Roman" w:hAnsi="Times New Roman" w:cs="Times New Roman"/>
              </w:rPr>
            </w:pPr>
          </w:p>
          <w:p w14:paraId="3533E0DB"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0</w:t>
            </w:r>
          </w:p>
          <w:p w14:paraId="22460D59" w14:textId="77777777" w:rsidR="00F26152" w:rsidRPr="00F26152" w:rsidRDefault="00F26152">
            <w:pPr>
              <w:pStyle w:val="a7"/>
              <w:spacing w:after="0" w:line="256" w:lineRule="auto"/>
              <w:rPr>
                <w:rFonts w:ascii="Times New Roman" w:hAnsi="Times New Roman" w:cs="Times New Roman"/>
              </w:rPr>
            </w:pPr>
          </w:p>
          <w:p w14:paraId="747AD65C"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277E8F1E" w14:textId="77777777" w:rsidR="00F26152" w:rsidRPr="00F26152" w:rsidRDefault="00F26152">
            <w:pPr>
              <w:pStyle w:val="a7"/>
              <w:spacing w:after="0" w:line="256" w:lineRule="auto"/>
              <w:rPr>
                <w:rFonts w:ascii="Times New Roman" w:hAnsi="Times New Roman" w:cs="Times New Roman"/>
              </w:rPr>
            </w:pPr>
          </w:p>
          <w:p w14:paraId="3D4549F1"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26326670"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tc>
        <w:tc>
          <w:tcPr>
            <w:tcW w:w="2127" w:type="dxa"/>
            <w:tcBorders>
              <w:top w:val="single" w:sz="6" w:space="0" w:color="auto"/>
              <w:left w:val="single" w:sz="6" w:space="0" w:color="auto"/>
              <w:bottom w:val="single" w:sz="6" w:space="0" w:color="auto"/>
              <w:right w:val="single" w:sz="6" w:space="0" w:color="auto"/>
            </w:tcBorders>
            <w:hideMark/>
          </w:tcPr>
          <w:p w14:paraId="76909FE4"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Полная</w:t>
            </w:r>
          </w:p>
          <w:p w14:paraId="2552D96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Беспокойный, суетливый</w:t>
            </w:r>
          </w:p>
          <w:p w14:paraId="766BFE24"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Апатичный</w:t>
            </w:r>
          </w:p>
          <w:p w14:paraId="28019939"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Ограниченная подвижность</w:t>
            </w:r>
          </w:p>
          <w:p w14:paraId="605FFA25"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Инертный</w:t>
            </w:r>
          </w:p>
          <w:p w14:paraId="5D0C407F"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 xml:space="preserve">Прикованный к креслу </w:t>
            </w:r>
          </w:p>
        </w:tc>
        <w:tc>
          <w:tcPr>
            <w:tcW w:w="766" w:type="dxa"/>
            <w:tcBorders>
              <w:top w:val="single" w:sz="6" w:space="0" w:color="auto"/>
              <w:left w:val="single" w:sz="6" w:space="0" w:color="auto"/>
              <w:bottom w:val="single" w:sz="6" w:space="0" w:color="auto"/>
              <w:right w:val="single" w:sz="6" w:space="0" w:color="auto"/>
            </w:tcBorders>
          </w:tcPr>
          <w:p w14:paraId="3A1326EC"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0</w:t>
            </w:r>
          </w:p>
          <w:p w14:paraId="0BC8FCF6" w14:textId="77777777" w:rsidR="00F26152" w:rsidRPr="00F26152" w:rsidRDefault="00F26152">
            <w:pPr>
              <w:pStyle w:val="a7"/>
              <w:spacing w:after="0" w:line="256" w:lineRule="auto"/>
              <w:rPr>
                <w:rFonts w:ascii="Times New Roman" w:hAnsi="Times New Roman" w:cs="Times New Roman"/>
              </w:rPr>
            </w:pPr>
          </w:p>
          <w:p w14:paraId="389D18F3"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7DD2E2DD"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1E562828" w14:textId="77777777" w:rsidR="00F26152" w:rsidRPr="00F26152" w:rsidRDefault="00F26152">
            <w:pPr>
              <w:pStyle w:val="a7"/>
              <w:spacing w:after="0" w:line="256" w:lineRule="auto"/>
              <w:rPr>
                <w:rFonts w:ascii="Times New Roman" w:hAnsi="Times New Roman" w:cs="Times New Roman"/>
              </w:rPr>
            </w:pPr>
          </w:p>
          <w:p w14:paraId="6A4F4159"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p w14:paraId="7D8AE3B9"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w:t>
            </w:r>
          </w:p>
          <w:p w14:paraId="544F1BBA" w14:textId="77777777" w:rsidR="00F26152" w:rsidRPr="00F26152" w:rsidRDefault="00F26152">
            <w:pPr>
              <w:pStyle w:val="a7"/>
              <w:spacing w:after="0" w:line="256" w:lineRule="auto"/>
              <w:rPr>
                <w:rFonts w:ascii="Times New Roman" w:hAnsi="Times New Roman" w:cs="Times New Roman"/>
              </w:rPr>
            </w:pPr>
          </w:p>
          <w:p w14:paraId="79E7A195"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tc>
        <w:tc>
          <w:tcPr>
            <w:tcW w:w="1219" w:type="dxa"/>
            <w:tcBorders>
              <w:top w:val="single" w:sz="6" w:space="0" w:color="auto"/>
              <w:left w:val="single" w:sz="6" w:space="0" w:color="auto"/>
              <w:bottom w:val="single" w:sz="6" w:space="0" w:color="auto"/>
              <w:right w:val="single" w:sz="6" w:space="0" w:color="auto"/>
            </w:tcBorders>
            <w:hideMark/>
          </w:tcPr>
          <w:p w14:paraId="462ECA5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Средний</w:t>
            </w:r>
          </w:p>
          <w:p w14:paraId="0C1627BB"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Плохой</w:t>
            </w:r>
          </w:p>
          <w:p w14:paraId="48FEF186"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Питательный зонд/ только жидкости</w:t>
            </w:r>
          </w:p>
          <w:p w14:paraId="77846B2E"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Не через рот / анорексия</w:t>
            </w:r>
          </w:p>
        </w:tc>
        <w:tc>
          <w:tcPr>
            <w:tcW w:w="709" w:type="dxa"/>
            <w:tcBorders>
              <w:top w:val="single" w:sz="6" w:space="0" w:color="auto"/>
              <w:left w:val="single" w:sz="6" w:space="0" w:color="auto"/>
              <w:bottom w:val="single" w:sz="6" w:space="0" w:color="auto"/>
              <w:right w:val="single" w:sz="6" w:space="0" w:color="auto"/>
            </w:tcBorders>
          </w:tcPr>
          <w:p w14:paraId="2E10CB2F"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0</w:t>
            </w:r>
          </w:p>
          <w:p w14:paraId="554F8D22"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1</w:t>
            </w:r>
          </w:p>
          <w:p w14:paraId="67E640FE" w14:textId="77777777" w:rsidR="00F26152" w:rsidRPr="00F26152" w:rsidRDefault="00F26152">
            <w:pPr>
              <w:pStyle w:val="a7"/>
              <w:spacing w:after="0" w:line="256" w:lineRule="auto"/>
              <w:rPr>
                <w:rFonts w:ascii="Times New Roman" w:hAnsi="Times New Roman" w:cs="Times New Roman"/>
              </w:rPr>
            </w:pPr>
          </w:p>
          <w:p w14:paraId="075842D8" w14:textId="77777777" w:rsidR="00F26152" w:rsidRPr="00F26152" w:rsidRDefault="00F26152">
            <w:pPr>
              <w:pStyle w:val="a7"/>
              <w:spacing w:after="0" w:line="256" w:lineRule="auto"/>
              <w:rPr>
                <w:rFonts w:ascii="Times New Roman" w:hAnsi="Times New Roman" w:cs="Times New Roman"/>
              </w:rPr>
            </w:pPr>
          </w:p>
          <w:p w14:paraId="60090187" w14:textId="77777777" w:rsidR="00F26152" w:rsidRPr="00F26152" w:rsidRDefault="00F26152">
            <w:pPr>
              <w:pStyle w:val="a7"/>
              <w:spacing w:after="0" w:line="256" w:lineRule="auto"/>
              <w:rPr>
                <w:rFonts w:ascii="Times New Roman" w:hAnsi="Times New Roman" w:cs="Times New Roman"/>
              </w:rPr>
            </w:pPr>
          </w:p>
          <w:p w14:paraId="548C8690"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2</w:t>
            </w:r>
          </w:p>
          <w:p w14:paraId="2E131915" w14:textId="77777777" w:rsidR="00F26152" w:rsidRPr="00F26152" w:rsidRDefault="00F26152">
            <w:pPr>
              <w:pStyle w:val="a7"/>
              <w:spacing w:after="0" w:line="256" w:lineRule="auto"/>
              <w:rPr>
                <w:rFonts w:ascii="Times New Roman" w:hAnsi="Times New Roman" w:cs="Times New Roman"/>
              </w:rPr>
            </w:pPr>
          </w:p>
          <w:p w14:paraId="2DB5FB25" w14:textId="77777777" w:rsidR="00F26152" w:rsidRPr="00F26152" w:rsidRDefault="00F26152">
            <w:pPr>
              <w:pStyle w:val="a7"/>
              <w:spacing w:after="0" w:line="256" w:lineRule="auto"/>
              <w:rPr>
                <w:rFonts w:ascii="Times New Roman" w:hAnsi="Times New Roman" w:cs="Times New Roman"/>
              </w:rPr>
            </w:pPr>
          </w:p>
          <w:p w14:paraId="39707CFA"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3</w:t>
            </w:r>
          </w:p>
        </w:tc>
        <w:tc>
          <w:tcPr>
            <w:tcW w:w="1899" w:type="dxa"/>
            <w:tcBorders>
              <w:top w:val="single" w:sz="6" w:space="0" w:color="auto"/>
              <w:left w:val="single" w:sz="6" w:space="0" w:color="auto"/>
              <w:bottom w:val="single" w:sz="6" w:space="0" w:color="auto"/>
              <w:right w:val="single" w:sz="6" w:space="0" w:color="auto"/>
            </w:tcBorders>
            <w:hideMark/>
          </w:tcPr>
          <w:p w14:paraId="2B77680D"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например, диабет, множественный склероз, инсульт, моторные/ сенсорные, параплегия</w:t>
            </w:r>
          </w:p>
        </w:tc>
        <w:tc>
          <w:tcPr>
            <w:tcW w:w="795" w:type="dxa"/>
            <w:tcBorders>
              <w:top w:val="single" w:sz="6" w:space="0" w:color="auto"/>
              <w:left w:val="single" w:sz="6" w:space="0" w:color="auto"/>
              <w:bottom w:val="single" w:sz="6" w:space="0" w:color="auto"/>
              <w:right w:val="single" w:sz="6" w:space="0" w:color="auto"/>
            </w:tcBorders>
          </w:tcPr>
          <w:p w14:paraId="1EDF7D69" w14:textId="77777777" w:rsidR="00F26152" w:rsidRPr="00F26152" w:rsidRDefault="00F26152">
            <w:pPr>
              <w:pStyle w:val="a7"/>
              <w:spacing w:after="0" w:line="256" w:lineRule="auto"/>
              <w:rPr>
                <w:rFonts w:ascii="Times New Roman" w:hAnsi="Times New Roman" w:cs="Times New Roman"/>
              </w:rPr>
            </w:pPr>
          </w:p>
          <w:p w14:paraId="7EDAF1F1"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4-6</w:t>
            </w:r>
          </w:p>
          <w:p w14:paraId="3080B1B9" w14:textId="77777777" w:rsidR="00F26152" w:rsidRPr="00F26152" w:rsidRDefault="00F26152">
            <w:pPr>
              <w:pStyle w:val="a7"/>
              <w:spacing w:after="0" w:line="256" w:lineRule="auto"/>
              <w:rPr>
                <w:rFonts w:ascii="Times New Roman" w:hAnsi="Times New Roman" w:cs="Times New Roman"/>
              </w:rPr>
            </w:pPr>
          </w:p>
          <w:p w14:paraId="542ED3C2" w14:textId="77777777" w:rsidR="00F26152" w:rsidRPr="00F26152" w:rsidRDefault="00F26152">
            <w:pPr>
              <w:pStyle w:val="a7"/>
              <w:spacing w:after="0" w:line="256" w:lineRule="auto"/>
              <w:rPr>
                <w:rFonts w:ascii="Times New Roman" w:hAnsi="Times New Roman" w:cs="Times New Roman"/>
              </w:rPr>
            </w:pPr>
          </w:p>
          <w:p w14:paraId="237E933E" w14:textId="77777777" w:rsidR="00F26152" w:rsidRPr="00F26152" w:rsidRDefault="00F26152">
            <w:pPr>
              <w:pStyle w:val="a7"/>
              <w:spacing w:after="0" w:line="256" w:lineRule="auto"/>
              <w:rPr>
                <w:rFonts w:ascii="Times New Roman" w:hAnsi="Times New Roman" w:cs="Times New Roman"/>
              </w:rPr>
            </w:pPr>
          </w:p>
        </w:tc>
      </w:tr>
      <w:tr w:rsidR="00F26152" w:rsidRPr="00F26152" w14:paraId="2BEF5376"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37219A95" w14:textId="77777777" w:rsidR="00F26152" w:rsidRPr="00F26152" w:rsidRDefault="00F26152">
            <w:pPr>
              <w:pStyle w:val="a7"/>
              <w:spacing w:after="0" w:line="256" w:lineRule="auto"/>
              <w:rPr>
                <w:rFonts w:ascii="Times New Roman" w:hAnsi="Times New Roman" w:cs="Times New Roman"/>
              </w:rPr>
            </w:pPr>
          </w:p>
        </w:tc>
        <w:tc>
          <w:tcPr>
            <w:tcW w:w="4622" w:type="dxa"/>
            <w:gridSpan w:val="4"/>
            <w:tcBorders>
              <w:top w:val="single" w:sz="6" w:space="0" w:color="auto"/>
              <w:left w:val="single" w:sz="6" w:space="0" w:color="auto"/>
              <w:bottom w:val="single" w:sz="6" w:space="0" w:color="auto"/>
              <w:right w:val="single" w:sz="6" w:space="0" w:color="auto"/>
            </w:tcBorders>
          </w:tcPr>
          <w:p w14:paraId="1F3413FB" w14:textId="77777777" w:rsidR="00F26152" w:rsidRPr="00F26152" w:rsidRDefault="00F26152">
            <w:pPr>
              <w:pStyle w:val="a7"/>
              <w:spacing w:after="0" w:line="256" w:lineRule="auto"/>
              <w:rPr>
                <w:rFonts w:ascii="Times New Roman" w:hAnsi="Times New Roman" w:cs="Times New Roman"/>
              </w:rPr>
            </w:pPr>
          </w:p>
        </w:tc>
      </w:tr>
      <w:tr w:rsidR="00F26152" w:rsidRPr="00F26152" w14:paraId="7ABDDC91"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17619017"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14E17B0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Обширное оперативное вмешательство / травма</w:t>
            </w:r>
          </w:p>
        </w:tc>
        <w:tc>
          <w:tcPr>
            <w:tcW w:w="795" w:type="dxa"/>
            <w:tcBorders>
              <w:top w:val="single" w:sz="6" w:space="0" w:color="auto"/>
              <w:left w:val="single" w:sz="6" w:space="0" w:color="auto"/>
              <w:bottom w:val="single" w:sz="6" w:space="0" w:color="auto"/>
              <w:right w:val="single" w:sz="6" w:space="0" w:color="auto"/>
            </w:tcBorders>
            <w:hideMark/>
          </w:tcPr>
          <w:p w14:paraId="2938952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r>
      <w:tr w:rsidR="00F26152" w:rsidRPr="00F26152" w14:paraId="7BFFFF26"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60C38EC0"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49484121"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 xml:space="preserve">Ортопедическое – ниже пояса, позвоночник; </w:t>
            </w:r>
          </w:p>
          <w:p w14:paraId="73F75F9C"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Более 2 ч на столе</w:t>
            </w:r>
          </w:p>
        </w:tc>
        <w:tc>
          <w:tcPr>
            <w:tcW w:w="795" w:type="dxa"/>
            <w:tcBorders>
              <w:top w:val="single" w:sz="6" w:space="0" w:color="auto"/>
              <w:left w:val="single" w:sz="6" w:space="0" w:color="auto"/>
              <w:bottom w:val="single" w:sz="6" w:space="0" w:color="auto"/>
              <w:right w:val="single" w:sz="6" w:space="0" w:color="auto"/>
            </w:tcBorders>
          </w:tcPr>
          <w:p w14:paraId="741BCE97" w14:textId="77777777" w:rsidR="00F26152" w:rsidRPr="00F26152" w:rsidRDefault="00F26152">
            <w:pPr>
              <w:pStyle w:val="a7"/>
              <w:spacing w:after="0" w:line="256" w:lineRule="auto"/>
              <w:rPr>
                <w:rFonts w:ascii="Times New Roman" w:hAnsi="Times New Roman" w:cs="Times New Roman"/>
              </w:rPr>
            </w:pPr>
          </w:p>
          <w:p w14:paraId="69D17ED9"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p w14:paraId="24FC3EC0"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5</w:t>
            </w:r>
          </w:p>
        </w:tc>
      </w:tr>
      <w:tr w:rsidR="00F26152" w:rsidRPr="00F26152" w14:paraId="53171766"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26EC45E0" w14:textId="77777777" w:rsidR="00F26152" w:rsidRPr="00F26152" w:rsidRDefault="00F26152">
            <w:pPr>
              <w:pStyle w:val="a7"/>
              <w:spacing w:after="0" w:line="256" w:lineRule="auto"/>
              <w:rPr>
                <w:rFonts w:ascii="Times New Roman" w:hAnsi="Times New Roman" w:cs="Times New Roman"/>
              </w:rPr>
            </w:pPr>
          </w:p>
        </w:tc>
        <w:tc>
          <w:tcPr>
            <w:tcW w:w="4622" w:type="dxa"/>
            <w:gridSpan w:val="4"/>
            <w:tcBorders>
              <w:top w:val="single" w:sz="6" w:space="0" w:color="auto"/>
              <w:left w:val="single" w:sz="6" w:space="0" w:color="auto"/>
              <w:bottom w:val="single" w:sz="6" w:space="0" w:color="auto"/>
              <w:right w:val="single" w:sz="6" w:space="0" w:color="auto"/>
            </w:tcBorders>
          </w:tcPr>
          <w:p w14:paraId="51415999" w14:textId="77777777" w:rsidR="00F26152" w:rsidRPr="00F26152" w:rsidRDefault="00F26152">
            <w:pPr>
              <w:pStyle w:val="a7"/>
              <w:spacing w:after="0" w:line="256" w:lineRule="auto"/>
              <w:rPr>
                <w:rFonts w:ascii="Times New Roman" w:hAnsi="Times New Roman" w:cs="Times New Roman"/>
              </w:rPr>
            </w:pPr>
          </w:p>
        </w:tc>
      </w:tr>
      <w:tr w:rsidR="00F26152" w:rsidRPr="00F26152" w14:paraId="6A099925"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37E99592"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171BE300"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Лекарственная терапия</w:t>
            </w:r>
          </w:p>
        </w:tc>
        <w:tc>
          <w:tcPr>
            <w:tcW w:w="795" w:type="dxa"/>
            <w:tcBorders>
              <w:top w:val="single" w:sz="6" w:space="0" w:color="auto"/>
              <w:left w:val="single" w:sz="6" w:space="0" w:color="auto"/>
              <w:bottom w:val="single" w:sz="6" w:space="0" w:color="auto"/>
              <w:right w:val="single" w:sz="6" w:space="0" w:color="auto"/>
            </w:tcBorders>
            <w:hideMark/>
          </w:tcPr>
          <w:p w14:paraId="23E02C20"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балл</w:t>
            </w:r>
          </w:p>
        </w:tc>
      </w:tr>
      <w:tr w:rsidR="00F26152" w:rsidRPr="00F26152" w14:paraId="44CA9FE4"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0D451243"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2DDA4472"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Цитостатические препараты</w:t>
            </w:r>
          </w:p>
        </w:tc>
        <w:tc>
          <w:tcPr>
            <w:tcW w:w="795" w:type="dxa"/>
            <w:tcBorders>
              <w:top w:val="single" w:sz="6" w:space="0" w:color="auto"/>
              <w:left w:val="single" w:sz="6" w:space="0" w:color="auto"/>
              <w:bottom w:val="single" w:sz="6" w:space="0" w:color="auto"/>
              <w:right w:val="single" w:sz="6" w:space="0" w:color="auto"/>
            </w:tcBorders>
            <w:hideMark/>
          </w:tcPr>
          <w:p w14:paraId="2980946B"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w:t>
            </w:r>
          </w:p>
        </w:tc>
      </w:tr>
      <w:tr w:rsidR="00F26152" w:rsidRPr="00F26152" w14:paraId="396D14B5"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2C64D18F"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32C82BB9"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Высокие дозы стероидов</w:t>
            </w:r>
          </w:p>
        </w:tc>
        <w:tc>
          <w:tcPr>
            <w:tcW w:w="795" w:type="dxa"/>
            <w:tcBorders>
              <w:top w:val="single" w:sz="6" w:space="0" w:color="auto"/>
              <w:left w:val="single" w:sz="6" w:space="0" w:color="auto"/>
              <w:bottom w:val="single" w:sz="6" w:space="0" w:color="auto"/>
              <w:right w:val="single" w:sz="6" w:space="0" w:color="auto"/>
            </w:tcBorders>
            <w:hideMark/>
          </w:tcPr>
          <w:p w14:paraId="44422AB4"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w:t>
            </w:r>
          </w:p>
        </w:tc>
      </w:tr>
      <w:tr w:rsidR="00F26152" w:rsidRPr="00F26152" w14:paraId="04677D5D" w14:textId="77777777" w:rsidTr="00F26152">
        <w:trPr>
          <w:cantSplit/>
        </w:trPr>
        <w:tc>
          <w:tcPr>
            <w:tcW w:w="5353" w:type="dxa"/>
            <w:gridSpan w:val="4"/>
            <w:tcBorders>
              <w:top w:val="single" w:sz="6" w:space="0" w:color="auto"/>
              <w:left w:val="single" w:sz="6" w:space="0" w:color="auto"/>
              <w:bottom w:val="single" w:sz="6" w:space="0" w:color="auto"/>
              <w:right w:val="single" w:sz="6" w:space="0" w:color="auto"/>
            </w:tcBorders>
          </w:tcPr>
          <w:p w14:paraId="28C02B03" w14:textId="77777777" w:rsidR="00F26152" w:rsidRPr="00F26152" w:rsidRDefault="00F26152">
            <w:pPr>
              <w:pStyle w:val="a7"/>
              <w:spacing w:after="0" w:line="256" w:lineRule="auto"/>
              <w:rPr>
                <w:rFonts w:ascii="Times New Roman" w:hAnsi="Times New Roman" w:cs="Times New Roman"/>
              </w:rPr>
            </w:pPr>
          </w:p>
        </w:tc>
        <w:tc>
          <w:tcPr>
            <w:tcW w:w="3827" w:type="dxa"/>
            <w:gridSpan w:val="3"/>
            <w:tcBorders>
              <w:top w:val="single" w:sz="6" w:space="0" w:color="auto"/>
              <w:left w:val="single" w:sz="6" w:space="0" w:color="auto"/>
              <w:bottom w:val="single" w:sz="6" w:space="0" w:color="auto"/>
              <w:right w:val="single" w:sz="6" w:space="0" w:color="auto"/>
            </w:tcBorders>
            <w:hideMark/>
          </w:tcPr>
          <w:p w14:paraId="6F3EE1F6" w14:textId="77777777" w:rsidR="00F26152" w:rsidRPr="00F26152" w:rsidRDefault="00F26152">
            <w:pPr>
              <w:pStyle w:val="a7"/>
              <w:spacing w:after="0" w:line="256" w:lineRule="auto"/>
              <w:ind w:left="0"/>
              <w:rPr>
                <w:rFonts w:ascii="Times New Roman" w:hAnsi="Times New Roman" w:cs="Times New Roman"/>
              </w:rPr>
            </w:pPr>
            <w:r w:rsidRPr="00F26152">
              <w:rPr>
                <w:rFonts w:ascii="Times New Roman" w:hAnsi="Times New Roman" w:cs="Times New Roman"/>
              </w:rPr>
              <w:t xml:space="preserve">Противовоспалительные </w:t>
            </w:r>
          </w:p>
        </w:tc>
        <w:tc>
          <w:tcPr>
            <w:tcW w:w="795" w:type="dxa"/>
            <w:tcBorders>
              <w:top w:val="single" w:sz="6" w:space="0" w:color="auto"/>
              <w:left w:val="single" w:sz="6" w:space="0" w:color="auto"/>
              <w:bottom w:val="single" w:sz="6" w:space="0" w:color="auto"/>
              <w:right w:val="single" w:sz="6" w:space="0" w:color="auto"/>
            </w:tcBorders>
            <w:hideMark/>
          </w:tcPr>
          <w:p w14:paraId="5A6F8C55" w14:textId="77777777" w:rsidR="00F26152" w:rsidRPr="00F26152" w:rsidRDefault="00F26152">
            <w:pPr>
              <w:pStyle w:val="a7"/>
              <w:spacing w:after="0" w:line="256" w:lineRule="auto"/>
              <w:rPr>
                <w:rFonts w:ascii="Times New Roman" w:hAnsi="Times New Roman" w:cs="Times New Roman"/>
              </w:rPr>
            </w:pPr>
            <w:r w:rsidRPr="00F26152">
              <w:rPr>
                <w:rFonts w:ascii="Times New Roman" w:hAnsi="Times New Roman" w:cs="Times New Roman"/>
              </w:rPr>
              <w:t>4</w:t>
            </w:r>
          </w:p>
        </w:tc>
      </w:tr>
    </w:tbl>
    <w:p w14:paraId="1140FC28" w14:textId="77777777" w:rsidR="00F26152" w:rsidRPr="00F26152" w:rsidRDefault="00F26152" w:rsidP="00F26152">
      <w:pPr>
        <w:pStyle w:val="11"/>
        <w:spacing w:line="240" w:lineRule="auto"/>
        <w:ind w:firstLine="0"/>
        <w:rPr>
          <w:sz w:val="24"/>
          <w:szCs w:val="24"/>
        </w:rPr>
      </w:pPr>
      <w:r w:rsidRPr="00F26152">
        <w:rPr>
          <w:sz w:val="24"/>
          <w:szCs w:val="24"/>
        </w:rPr>
        <w:t>Баллы по шкале Ватерлоу суммируются, и степень риска определяется по следующим итоговым значениям:</w:t>
      </w:r>
    </w:p>
    <w:p w14:paraId="051633D2" w14:textId="77777777" w:rsidR="00F26152" w:rsidRPr="00F26152" w:rsidRDefault="00F26152" w:rsidP="00F26152">
      <w:pPr>
        <w:pStyle w:val="11"/>
        <w:spacing w:line="240" w:lineRule="auto"/>
        <w:rPr>
          <w:sz w:val="24"/>
          <w:szCs w:val="24"/>
        </w:rPr>
      </w:pPr>
      <w:r w:rsidRPr="00F26152">
        <w:rPr>
          <w:sz w:val="24"/>
          <w:szCs w:val="24"/>
        </w:rPr>
        <w:t>-</w:t>
      </w:r>
      <w:r w:rsidRPr="00F26152">
        <w:rPr>
          <w:sz w:val="24"/>
          <w:szCs w:val="24"/>
        </w:rPr>
        <w:tab/>
        <w:t>нет риска</w:t>
      </w:r>
      <w:r w:rsidRPr="00F26152">
        <w:rPr>
          <w:sz w:val="24"/>
          <w:szCs w:val="24"/>
        </w:rPr>
        <w:tab/>
      </w:r>
      <w:r w:rsidRPr="00F26152">
        <w:rPr>
          <w:sz w:val="24"/>
          <w:szCs w:val="24"/>
        </w:rPr>
        <w:tab/>
      </w:r>
      <w:r w:rsidRPr="00F26152">
        <w:rPr>
          <w:sz w:val="24"/>
          <w:szCs w:val="24"/>
        </w:rPr>
        <w:tab/>
        <w:t xml:space="preserve">            - 1-9 баллов, </w:t>
      </w:r>
    </w:p>
    <w:p w14:paraId="3FCEB5FD" w14:textId="77777777" w:rsidR="00F26152" w:rsidRPr="00F26152" w:rsidRDefault="00F26152" w:rsidP="00F26152">
      <w:pPr>
        <w:pStyle w:val="11"/>
        <w:spacing w:line="240" w:lineRule="auto"/>
        <w:rPr>
          <w:sz w:val="24"/>
          <w:szCs w:val="24"/>
        </w:rPr>
      </w:pPr>
      <w:r w:rsidRPr="00F26152">
        <w:rPr>
          <w:sz w:val="24"/>
          <w:szCs w:val="24"/>
        </w:rPr>
        <w:t>-</w:t>
      </w:r>
      <w:r w:rsidRPr="00F26152">
        <w:rPr>
          <w:sz w:val="24"/>
          <w:szCs w:val="24"/>
        </w:rPr>
        <w:tab/>
        <w:t>есть риск                                   - 10  баллов,</w:t>
      </w:r>
    </w:p>
    <w:p w14:paraId="78287550" w14:textId="77777777" w:rsidR="00F26152" w:rsidRPr="00F26152" w:rsidRDefault="00F26152" w:rsidP="00F26152">
      <w:pPr>
        <w:pStyle w:val="11"/>
        <w:spacing w:line="240" w:lineRule="auto"/>
        <w:rPr>
          <w:sz w:val="24"/>
          <w:szCs w:val="24"/>
        </w:rPr>
      </w:pPr>
      <w:r w:rsidRPr="00F26152">
        <w:rPr>
          <w:sz w:val="24"/>
          <w:szCs w:val="24"/>
        </w:rPr>
        <w:t>-</w:t>
      </w:r>
      <w:r w:rsidRPr="00F26152">
        <w:rPr>
          <w:sz w:val="24"/>
          <w:szCs w:val="24"/>
        </w:rPr>
        <w:tab/>
        <w:t>высокая степень риска             - 15  баллов,</w:t>
      </w:r>
    </w:p>
    <w:p w14:paraId="43296610" w14:textId="77777777" w:rsidR="00F26152" w:rsidRPr="00F26152" w:rsidRDefault="00F26152" w:rsidP="00F26152">
      <w:pPr>
        <w:pStyle w:val="11"/>
        <w:spacing w:line="240" w:lineRule="auto"/>
        <w:rPr>
          <w:sz w:val="24"/>
          <w:szCs w:val="24"/>
        </w:rPr>
      </w:pPr>
      <w:r w:rsidRPr="00F26152">
        <w:rPr>
          <w:sz w:val="24"/>
          <w:szCs w:val="24"/>
        </w:rPr>
        <w:t>-</w:t>
      </w:r>
      <w:r w:rsidRPr="00F26152">
        <w:rPr>
          <w:sz w:val="24"/>
          <w:szCs w:val="24"/>
        </w:rPr>
        <w:tab/>
        <w:t>очень высокая степень риска   - 20  баллов.</w:t>
      </w:r>
    </w:p>
    <w:p w14:paraId="263D5226" w14:textId="77777777" w:rsidR="00F26152" w:rsidRPr="00F26152" w:rsidRDefault="00F26152" w:rsidP="00F26152">
      <w:pPr>
        <w:pStyle w:val="11"/>
        <w:spacing w:line="240" w:lineRule="auto"/>
        <w:rPr>
          <w:sz w:val="22"/>
          <w:szCs w:val="22"/>
        </w:rPr>
      </w:pPr>
      <w:r w:rsidRPr="00F26152">
        <w:rPr>
          <w:sz w:val="22"/>
          <w:szCs w:val="22"/>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14:paraId="19854995" w14:textId="77777777" w:rsidR="00F26152" w:rsidRPr="00F26152" w:rsidRDefault="00F26152" w:rsidP="00F26152">
      <w:pPr>
        <w:ind w:firstLine="709"/>
        <w:rPr>
          <w:rFonts w:ascii="Times New Roman" w:hAnsi="Times New Roman" w:cs="Times New Roman"/>
          <w:b/>
          <w:sz w:val="28"/>
          <w:szCs w:val="28"/>
        </w:rPr>
      </w:pPr>
    </w:p>
    <w:p w14:paraId="590F1D21" w14:textId="0A3DA95A" w:rsidR="00994BA6" w:rsidRDefault="00994BA6" w:rsidP="000704BE">
      <w:pPr>
        <w:spacing w:after="0" w:line="240" w:lineRule="auto"/>
        <w:jc w:val="both"/>
        <w:rPr>
          <w:b/>
          <w:bCs/>
          <w:sz w:val="28"/>
          <w:szCs w:val="28"/>
        </w:rPr>
      </w:pPr>
    </w:p>
    <w:p w14:paraId="1F2A53F5" w14:textId="35E395E7" w:rsidR="00994BA6" w:rsidRDefault="00994BA6" w:rsidP="000704BE">
      <w:pPr>
        <w:spacing w:after="0" w:line="240" w:lineRule="auto"/>
        <w:jc w:val="both"/>
        <w:rPr>
          <w:b/>
          <w:bCs/>
          <w:sz w:val="28"/>
          <w:szCs w:val="28"/>
        </w:rPr>
      </w:pPr>
    </w:p>
    <w:p w14:paraId="76FA85B9" w14:textId="2D34D89B" w:rsidR="00994BA6" w:rsidRDefault="00F26152" w:rsidP="000704BE">
      <w:pPr>
        <w:spacing w:after="0" w:line="240" w:lineRule="auto"/>
        <w:jc w:val="both"/>
        <w:rPr>
          <w:b/>
          <w:bCs/>
          <w:sz w:val="28"/>
          <w:szCs w:val="28"/>
        </w:rPr>
      </w:pPr>
      <w:r>
        <w:rPr>
          <w:noProof/>
        </w:rPr>
        <w:lastRenderedPageBreak/>
        <w:drawing>
          <wp:inline distT="0" distB="0" distL="0" distR="0" wp14:anchorId="5F6682DB" wp14:editId="7AB6EF82">
            <wp:extent cx="5600700" cy="6896100"/>
            <wp:effectExtent l="0" t="0" r="0" b="0"/>
            <wp:docPr id="20" name="Рисунок 20"/>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6896100"/>
                    </a:xfrm>
                    <a:prstGeom prst="rect">
                      <a:avLst/>
                    </a:prstGeom>
                    <a:noFill/>
                    <a:ln>
                      <a:noFill/>
                    </a:ln>
                  </pic:spPr>
                </pic:pic>
              </a:graphicData>
            </a:graphic>
          </wp:inline>
        </w:drawing>
      </w:r>
    </w:p>
    <w:p w14:paraId="1C3EA6F8" w14:textId="23852ECF" w:rsidR="00994BA6" w:rsidRDefault="00994BA6" w:rsidP="000704BE">
      <w:pPr>
        <w:spacing w:after="0" w:line="240" w:lineRule="auto"/>
        <w:jc w:val="both"/>
        <w:rPr>
          <w:b/>
          <w:bCs/>
          <w:sz w:val="28"/>
          <w:szCs w:val="28"/>
        </w:rPr>
      </w:pPr>
    </w:p>
    <w:p w14:paraId="4761745F" w14:textId="00BA2AB2" w:rsidR="004A42C9" w:rsidRDefault="004A42C9" w:rsidP="000704BE">
      <w:pPr>
        <w:spacing w:after="0" w:line="240" w:lineRule="auto"/>
        <w:jc w:val="both"/>
        <w:rPr>
          <w:b/>
          <w:bCs/>
          <w:sz w:val="28"/>
          <w:szCs w:val="28"/>
        </w:rPr>
      </w:pPr>
    </w:p>
    <w:p w14:paraId="01049B67" w14:textId="28CA5C64" w:rsidR="004A42C9" w:rsidRDefault="004A42C9" w:rsidP="000704BE">
      <w:pPr>
        <w:spacing w:after="0" w:line="240" w:lineRule="auto"/>
        <w:jc w:val="both"/>
        <w:rPr>
          <w:b/>
          <w:bCs/>
          <w:sz w:val="28"/>
          <w:szCs w:val="28"/>
        </w:rPr>
      </w:pPr>
    </w:p>
    <w:p w14:paraId="7647407A" w14:textId="26817934" w:rsidR="004A42C9" w:rsidRDefault="004A42C9" w:rsidP="000704BE">
      <w:pPr>
        <w:spacing w:after="0" w:line="240" w:lineRule="auto"/>
        <w:jc w:val="both"/>
        <w:rPr>
          <w:b/>
          <w:bCs/>
          <w:sz w:val="28"/>
          <w:szCs w:val="28"/>
        </w:rPr>
      </w:pPr>
    </w:p>
    <w:p w14:paraId="501378E9" w14:textId="16126541" w:rsidR="004A42C9" w:rsidRDefault="004A42C9" w:rsidP="000704BE">
      <w:pPr>
        <w:spacing w:after="0" w:line="240" w:lineRule="auto"/>
        <w:jc w:val="both"/>
        <w:rPr>
          <w:b/>
          <w:bCs/>
          <w:sz w:val="28"/>
          <w:szCs w:val="28"/>
        </w:rPr>
      </w:pPr>
    </w:p>
    <w:p w14:paraId="5AC32396" w14:textId="0B391B72" w:rsidR="004A42C9" w:rsidRDefault="004A42C9" w:rsidP="000704BE">
      <w:pPr>
        <w:spacing w:after="0" w:line="240" w:lineRule="auto"/>
        <w:jc w:val="both"/>
        <w:rPr>
          <w:b/>
          <w:bCs/>
          <w:sz w:val="28"/>
          <w:szCs w:val="28"/>
        </w:rPr>
      </w:pPr>
    </w:p>
    <w:p w14:paraId="28DE91BF" w14:textId="7D8A221A" w:rsidR="004A42C9" w:rsidRDefault="004A42C9" w:rsidP="000704BE">
      <w:pPr>
        <w:spacing w:after="0" w:line="240" w:lineRule="auto"/>
        <w:jc w:val="both"/>
        <w:rPr>
          <w:b/>
          <w:bCs/>
          <w:sz w:val="28"/>
          <w:szCs w:val="28"/>
        </w:rPr>
      </w:pPr>
    </w:p>
    <w:p w14:paraId="374B37DB" w14:textId="5BAAA280" w:rsidR="004A42C9" w:rsidRDefault="004A42C9" w:rsidP="000704BE">
      <w:pPr>
        <w:spacing w:after="0" w:line="240" w:lineRule="auto"/>
        <w:jc w:val="both"/>
        <w:rPr>
          <w:b/>
          <w:bCs/>
          <w:sz w:val="28"/>
          <w:szCs w:val="28"/>
        </w:rPr>
      </w:pPr>
    </w:p>
    <w:p w14:paraId="3C28EF74" w14:textId="0976FEA6" w:rsidR="004A42C9" w:rsidRDefault="004A42C9" w:rsidP="000704BE">
      <w:pPr>
        <w:spacing w:after="0" w:line="240" w:lineRule="auto"/>
        <w:jc w:val="both"/>
        <w:rPr>
          <w:b/>
          <w:bCs/>
          <w:sz w:val="28"/>
          <w:szCs w:val="28"/>
        </w:rPr>
      </w:pPr>
    </w:p>
    <w:p w14:paraId="237AA73A" w14:textId="77777777" w:rsidR="004A42C9" w:rsidRDefault="004A42C9" w:rsidP="000704BE">
      <w:pPr>
        <w:spacing w:after="0" w:line="240" w:lineRule="auto"/>
        <w:jc w:val="both"/>
        <w:rPr>
          <w:b/>
          <w:bCs/>
          <w:sz w:val="28"/>
          <w:szCs w:val="28"/>
        </w:rPr>
        <w:sectPr w:rsidR="004A42C9" w:rsidSect="000D5D25">
          <w:pgSz w:w="11906" w:h="16838"/>
          <w:pgMar w:top="1134" w:right="850" w:bottom="1134" w:left="1701" w:header="708" w:footer="708" w:gutter="0"/>
          <w:cols w:space="708"/>
          <w:docGrid w:linePitch="360"/>
        </w:sectPr>
      </w:pPr>
    </w:p>
    <w:p w14:paraId="3513E10D" w14:textId="0BD2084D" w:rsidR="004A42C9" w:rsidRDefault="004A42C9" w:rsidP="000704BE">
      <w:pPr>
        <w:spacing w:after="0" w:line="240" w:lineRule="auto"/>
        <w:jc w:val="both"/>
        <w:rPr>
          <w:b/>
          <w:bCs/>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anchorId="4E405787" wp14:editId="76BB7573">
                <wp:simplePos x="0" y="0"/>
                <wp:positionH relativeFrom="column">
                  <wp:posOffset>0</wp:posOffset>
                </wp:positionH>
                <wp:positionV relativeFrom="paragraph">
                  <wp:posOffset>0</wp:posOffset>
                </wp:positionV>
                <wp:extent cx="9115425" cy="47434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5425" cy="4743450"/>
                        </a:xfrm>
                        <a:prstGeom prst="rect">
                          <a:avLst/>
                        </a:prstGeom>
                        <a:solidFill>
                          <a:srgbClr val="FFFFFF"/>
                        </a:solidFill>
                        <a:ln w="9525">
                          <a:solidFill>
                            <a:srgbClr val="000000"/>
                          </a:solidFill>
                          <a:miter lim="800000"/>
                          <a:headEnd/>
                          <a:tailEnd/>
                        </a:ln>
                      </wps:spPr>
                      <wps:txbx>
                        <w:txbxContent>
                          <w:p w14:paraId="4AC8373A"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Код формы по ОКУД ________</w:t>
                            </w:r>
                          </w:p>
                          <w:p w14:paraId="7DFB8F32"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Код формы по ОКПО  ________ </w:t>
                            </w:r>
                          </w:p>
                          <w:p w14:paraId="36B17D48"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Медицинская документация  </w:t>
                            </w:r>
                          </w:p>
                          <w:p w14:paraId="52200068"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 xml:space="preserve">                                                                                                                                                                       Минздрав РФ Форма  № 028\</w:t>
                            </w:r>
                            <w:r w:rsidRPr="004A42C9">
                              <w:rPr>
                                <w:rFonts w:ascii="Times New Roman" w:hAnsi="Times New Roman" w:cs="Times New Roman"/>
                                <w:sz w:val="24"/>
                                <w:lang w:val="en-US"/>
                              </w:rPr>
                              <w:t>y</w:t>
                            </w:r>
                          </w:p>
                          <w:p w14:paraId="30BC7A09"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Наименование учреждения  _____________________________________                                            Утв. Минздравом СССР 04.10.80</w:t>
                            </w:r>
                          </w:p>
                          <w:p w14:paraId="49A28675"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 1030</w:t>
                            </w:r>
                          </w:p>
                          <w:p w14:paraId="7B0D1283" w14:textId="77777777" w:rsidR="004A42C9" w:rsidRPr="004A42C9" w:rsidRDefault="004A42C9" w:rsidP="004A42C9">
                            <w:pPr>
                              <w:rPr>
                                <w:rFonts w:ascii="Times New Roman" w:hAnsi="Times New Roman" w:cs="Times New Roman"/>
                                <w:sz w:val="24"/>
                              </w:rPr>
                            </w:pPr>
                          </w:p>
                          <w:p w14:paraId="3F8C2DE4"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НАПРАВЛЕНИЕ НА КОНСУЛЬТАЦИЮ</w:t>
                            </w:r>
                          </w:p>
                          <w:p w14:paraId="7FC958DE" w14:textId="77777777" w:rsidR="004A42C9" w:rsidRPr="004A42C9" w:rsidRDefault="004A42C9" w:rsidP="004A42C9">
                            <w:pPr>
                              <w:pBdr>
                                <w:bottom w:val="single" w:sz="12" w:space="1" w:color="auto"/>
                              </w:pBdr>
                              <w:jc w:val="center"/>
                              <w:rPr>
                                <w:rFonts w:ascii="Times New Roman" w:hAnsi="Times New Roman" w:cs="Times New Roman"/>
                                <w:sz w:val="24"/>
                              </w:rPr>
                            </w:pPr>
                            <w:r w:rsidRPr="004A42C9">
                              <w:rPr>
                                <w:rFonts w:ascii="Times New Roman" w:hAnsi="Times New Roman" w:cs="Times New Roman"/>
                                <w:sz w:val="24"/>
                              </w:rPr>
                              <w:t>И ВО ВСПОМОГАТЕЛЬНЫЕ КАБИНЕТЫ</w:t>
                            </w:r>
                          </w:p>
                          <w:p w14:paraId="6A634311" w14:textId="77777777" w:rsidR="004A42C9" w:rsidRPr="004A42C9" w:rsidRDefault="004A42C9" w:rsidP="004A42C9">
                            <w:pPr>
                              <w:pBdr>
                                <w:bottom w:val="single" w:sz="12" w:space="1" w:color="auto"/>
                              </w:pBdr>
                              <w:jc w:val="center"/>
                              <w:rPr>
                                <w:rFonts w:ascii="Times New Roman" w:hAnsi="Times New Roman" w:cs="Times New Roman"/>
                                <w:sz w:val="24"/>
                              </w:rPr>
                            </w:pPr>
                          </w:p>
                          <w:p w14:paraId="7D10DE48" w14:textId="77777777" w:rsidR="004A42C9" w:rsidRPr="004A42C9" w:rsidRDefault="004A42C9" w:rsidP="004A42C9">
                            <w:pPr>
                              <w:rPr>
                                <w:rFonts w:ascii="Times New Roman" w:hAnsi="Times New Roman" w:cs="Times New Roman"/>
                                <w:sz w:val="24"/>
                              </w:rPr>
                            </w:pPr>
                          </w:p>
                          <w:p w14:paraId="0B2C5AB5"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Фамилия ______________________________Имя  ______________________________  Отчество__________________________________</w:t>
                            </w:r>
                          </w:p>
                          <w:p w14:paraId="3FA0909E"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Диагно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____________________________________________________________Куда_____________________________</w:t>
                            </w:r>
                          </w:p>
                          <w:p w14:paraId="0DD8E674" w14:textId="77777777" w:rsidR="004A42C9" w:rsidRPr="004A42C9" w:rsidRDefault="004A42C9" w:rsidP="004A42C9">
                            <w:pPr>
                              <w:jc w:val="center"/>
                              <w:rPr>
                                <w:rFonts w:ascii="Times New Roman" w:hAnsi="Times New Roman" w:cs="Times New Roman"/>
                                <w:sz w:val="24"/>
                              </w:rPr>
                            </w:pPr>
                          </w:p>
                          <w:p w14:paraId="550D9694" w14:textId="77777777" w:rsidR="004A42C9" w:rsidRDefault="004A42C9" w:rsidP="004A42C9">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w:t>
                            </w:r>
                          </w:p>
                          <w:p w14:paraId="05568C94" w14:textId="77777777" w:rsidR="004A42C9" w:rsidRDefault="004A42C9" w:rsidP="004A42C9">
                            <w:pPr>
                              <w:rPr>
                                <w:sz w:val="24"/>
                              </w:rPr>
                            </w:pPr>
                          </w:p>
                          <w:p w14:paraId="645BB0F4" w14:textId="77777777" w:rsidR="004A42C9" w:rsidRDefault="004A42C9" w:rsidP="004A42C9">
                            <w:pPr>
                              <w:rPr>
                                <w:sz w:val="24"/>
                              </w:rPr>
                            </w:pPr>
                          </w:p>
                          <w:p w14:paraId="2CA05A68" w14:textId="77777777" w:rsidR="004A42C9" w:rsidRDefault="004A42C9" w:rsidP="004A42C9">
                            <w:pPr>
                              <w:rPr>
                                <w:sz w:val="24"/>
                              </w:rPr>
                            </w:pPr>
                            <w:r>
                              <w:rPr>
                                <w:sz w:val="24"/>
                              </w:rPr>
                              <w:t>«_______»  _________________________  20__ г.                               Подпись _______________________________________________________</w:t>
                            </w:r>
                          </w:p>
                          <w:p w14:paraId="1EB9127D" w14:textId="77777777" w:rsidR="004A42C9" w:rsidRDefault="004A42C9" w:rsidP="004A42C9">
                            <w:pPr>
                              <w:rPr>
                                <w:sz w:val="24"/>
                              </w:rPr>
                            </w:pPr>
                          </w:p>
                          <w:p w14:paraId="47DFE8F2" w14:textId="77777777" w:rsidR="004A42C9" w:rsidRDefault="004A42C9" w:rsidP="004A42C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5787" id="Прямоугольник 34" o:spid="_x0000_s1026" style="position:absolute;left:0;text-align:left;margin-left:0;margin-top:0;width:717.7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">
                <v:textbox>
                  <w:txbxContent>
                    <w:p w14:paraId="4AC8373A"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Код формы по ОКУД ________</w:t>
                      </w:r>
                    </w:p>
                    <w:p w14:paraId="7DFB8F32"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Код формы по ОКПО  ________ </w:t>
                      </w:r>
                    </w:p>
                    <w:p w14:paraId="36B17D48"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Медицинская документация  </w:t>
                      </w:r>
                    </w:p>
                    <w:p w14:paraId="52200068"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 xml:space="preserve">                                                                                                                                                                       Минздрав РФ Форма  № 028\</w:t>
                      </w:r>
                      <w:r w:rsidRPr="004A42C9">
                        <w:rPr>
                          <w:rFonts w:ascii="Times New Roman" w:hAnsi="Times New Roman" w:cs="Times New Roman"/>
                          <w:sz w:val="24"/>
                          <w:lang w:val="en-US"/>
                        </w:rPr>
                        <w:t>y</w:t>
                      </w:r>
                    </w:p>
                    <w:p w14:paraId="30BC7A09"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Наименование учреждения  _____________________________________                                            Утв. Минздравом СССР 04.10.80</w:t>
                      </w:r>
                    </w:p>
                    <w:p w14:paraId="49A28675"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 xml:space="preserve">                                                                                                                                                         № 1030</w:t>
                      </w:r>
                    </w:p>
                    <w:p w14:paraId="7B0D1283" w14:textId="77777777" w:rsidR="004A42C9" w:rsidRPr="004A42C9" w:rsidRDefault="004A42C9" w:rsidP="004A42C9">
                      <w:pPr>
                        <w:rPr>
                          <w:rFonts w:ascii="Times New Roman" w:hAnsi="Times New Roman" w:cs="Times New Roman"/>
                          <w:sz w:val="24"/>
                        </w:rPr>
                      </w:pPr>
                    </w:p>
                    <w:p w14:paraId="3F8C2DE4" w14:textId="77777777" w:rsidR="004A42C9" w:rsidRPr="004A42C9" w:rsidRDefault="004A42C9" w:rsidP="004A42C9">
                      <w:pPr>
                        <w:jc w:val="center"/>
                        <w:rPr>
                          <w:rFonts w:ascii="Times New Roman" w:hAnsi="Times New Roman" w:cs="Times New Roman"/>
                          <w:sz w:val="24"/>
                        </w:rPr>
                      </w:pPr>
                      <w:r w:rsidRPr="004A42C9">
                        <w:rPr>
                          <w:rFonts w:ascii="Times New Roman" w:hAnsi="Times New Roman" w:cs="Times New Roman"/>
                          <w:sz w:val="24"/>
                        </w:rPr>
                        <w:t>НАПРАВЛЕНИЕ НА КОНСУЛЬТАЦИЮ</w:t>
                      </w:r>
                    </w:p>
                    <w:p w14:paraId="7FC958DE" w14:textId="77777777" w:rsidR="004A42C9" w:rsidRPr="004A42C9" w:rsidRDefault="004A42C9" w:rsidP="004A42C9">
                      <w:pPr>
                        <w:pBdr>
                          <w:bottom w:val="single" w:sz="12" w:space="1" w:color="auto"/>
                        </w:pBdr>
                        <w:jc w:val="center"/>
                        <w:rPr>
                          <w:rFonts w:ascii="Times New Roman" w:hAnsi="Times New Roman" w:cs="Times New Roman"/>
                          <w:sz w:val="24"/>
                        </w:rPr>
                      </w:pPr>
                      <w:r w:rsidRPr="004A42C9">
                        <w:rPr>
                          <w:rFonts w:ascii="Times New Roman" w:hAnsi="Times New Roman" w:cs="Times New Roman"/>
                          <w:sz w:val="24"/>
                        </w:rPr>
                        <w:t>И ВО ВСПОМОГАТЕЛЬНЫЕ КАБИНЕТЫ</w:t>
                      </w:r>
                    </w:p>
                    <w:p w14:paraId="6A634311" w14:textId="77777777" w:rsidR="004A42C9" w:rsidRPr="004A42C9" w:rsidRDefault="004A42C9" w:rsidP="004A42C9">
                      <w:pPr>
                        <w:pBdr>
                          <w:bottom w:val="single" w:sz="12" w:space="1" w:color="auto"/>
                        </w:pBdr>
                        <w:jc w:val="center"/>
                        <w:rPr>
                          <w:rFonts w:ascii="Times New Roman" w:hAnsi="Times New Roman" w:cs="Times New Roman"/>
                          <w:sz w:val="24"/>
                        </w:rPr>
                      </w:pPr>
                    </w:p>
                    <w:p w14:paraId="7D10DE48" w14:textId="77777777" w:rsidR="004A42C9" w:rsidRPr="004A42C9" w:rsidRDefault="004A42C9" w:rsidP="004A42C9">
                      <w:pPr>
                        <w:rPr>
                          <w:rFonts w:ascii="Times New Roman" w:hAnsi="Times New Roman" w:cs="Times New Roman"/>
                          <w:sz w:val="24"/>
                        </w:rPr>
                      </w:pPr>
                    </w:p>
                    <w:p w14:paraId="0B2C5AB5"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Фамилия ______________________________Имя  ______________________________  Отчество__________________________________</w:t>
                      </w:r>
                    </w:p>
                    <w:p w14:paraId="3FA0909E" w14:textId="77777777" w:rsidR="004A42C9" w:rsidRPr="004A42C9" w:rsidRDefault="004A42C9" w:rsidP="004A42C9">
                      <w:pPr>
                        <w:rPr>
                          <w:rFonts w:ascii="Times New Roman" w:hAnsi="Times New Roman" w:cs="Times New Roman"/>
                          <w:sz w:val="24"/>
                        </w:rPr>
                      </w:pPr>
                      <w:r w:rsidRPr="004A42C9">
                        <w:rPr>
                          <w:rFonts w:ascii="Times New Roman" w:hAnsi="Times New Roman" w:cs="Times New Roman"/>
                          <w:sz w:val="24"/>
                        </w:rPr>
                        <w:t>Диагно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____________________________________________________________Куда_____________________________</w:t>
                      </w:r>
                    </w:p>
                    <w:p w14:paraId="0DD8E674" w14:textId="77777777" w:rsidR="004A42C9" w:rsidRPr="004A42C9" w:rsidRDefault="004A42C9" w:rsidP="004A42C9">
                      <w:pPr>
                        <w:jc w:val="center"/>
                        <w:rPr>
                          <w:rFonts w:ascii="Times New Roman" w:hAnsi="Times New Roman" w:cs="Times New Roman"/>
                          <w:sz w:val="24"/>
                        </w:rPr>
                      </w:pPr>
                    </w:p>
                    <w:p w14:paraId="550D9694" w14:textId="77777777" w:rsidR="004A42C9" w:rsidRDefault="004A42C9" w:rsidP="004A42C9">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w:t>
                      </w:r>
                    </w:p>
                    <w:p w14:paraId="05568C94" w14:textId="77777777" w:rsidR="004A42C9" w:rsidRDefault="004A42C9" w:rsidP="004A42C9">
                      <w:pPr>
                        <w:rPr>
                          <w:sz w:val="24"/>
                        </w:rPr>
                      </w:pPr>
                    </w:p>
                    <w:p w14:paraId="645BB0F4" w14:textId="77777777" w:rsidR="004A42C9" w:rsidRDefault="004A42C9" w:rsidP="004A42C9">
                      <w:pPr>
                        <w:rPr>
                          <w:sz w:val="24"/>
                        </w:rPr>
                      </w:pPr>
                    </w:p>
                    <w:p w14:paraId="2CA05A68" w14:textId="77777777" w:rsidR="004A42C9" w:rsidRDefault="004A42C9" w:rsidP="004A42C9">
                      <w:pPr>
                        <w:rPr>
                          <w:sz w:val="24"/>
                        </w:rPr>
                      </w:pPr>
                      <w:r>
                        <w:rPr>
                          <w:sz w:val="24"/>
                        </w:rPr>
                        <w:t>«_______»  _________________________  20__ г.                               Подпись _______________________________________________________</w:t>
                      </w:r>
                    </w:p>
                    <w:p w14:paraId="1EB9127D" w14:textId="77777777" w:rsidR="004A42C9" w:rsidRDefault="004A42C9" w:rsidP="004A42C9">
                      <w:pPr>
                        <w:rPr>
                          <w:sz w:val="24"/>
                        </w:rPr>
                      </w:pPr>
                    </w:p>
                    <w:p w14:paraId="47DFE8F2" w14:textId="77777777" w:rsidR="004A42C9" w:rsidRDefault="004A42C9" w:rsidP="004A42C9">
                      <w:pPr>
                        <w:jc w:val="right"/>
                      </w:pPr>
                    </w:p>
                  </w:txbxContent>
                </v:textbox>
              </v:rect>
            </w:pict>
          </mc:Fallback>
        </mc:AlternateContent>
      </w:r>
    </w:p>
    <w:p w14:paraId="5719524C" w14:textId="0177202E" w:rsidR="004A42C9" w:rsidRDefault="004A42C9" w:rsidP="000704BE">
      <w:pPr>
        <w:spacing w:after="0" w:line="240" w:lineRule="auto"/>
        <w:jc w:val="both"/>
        <w:rPr>
          <w:b/>
          <w:bCs/>
          <w:sz w:val="28"/>
          <w:szCs w:val="28"/>
        </w:rPr>
      </w:pPr>
    </w:p>
    <w:p w14:paraId="521A2DC5" w14:textId="625FC6CF" w:rsidR="004A42C9" w:rsidRDefault="004A42C9" w:rsidP="000704BE">
      <w:pPr>
        <w:spacing w:after="0" w:line="240" w:lineRule="auto"/>
        <w:jc w:val="both"/>
        <w:rPr>
          <w:b/>
          <w:bCs/>
          <w:sz w:val="28"/>
          <w:szCs w:val="28"/>
        </w:rPr>
      </w:pPr>
    </w:p>
    <w:p w14:paraId="0F5AE23F" w14:textId="2CA645B5" w:rsidR="00D05F1F" w:rsidRPr="00D05F1F" w:rsidRDefault="00D05F1F" w:rsidP="00D05F1F">
      <w:pPr>
        <w:rPr>
          <w:sz w:val="28"/>
          <w:szCs w:val="28"/>
        </w:rPr>
      </w:pPr>
    </w:p>
    <w:p w14:paraId="01CCFACA" w14:textId="2FBDB62E" w:rsidR="00D05F1F" w:rsidRPr="00D05F1F" w:rsidRDefault="00D05F1F" w:rsidP="00D05F1F">
      <w:pPr>
        <w:rPr>
          <w:sz w:val="28"/>
          <w:szCs w:val="28"/>
        </w:rPr>
      </w:pPr>
    </w:p>
    <w:p w14:paraId="1C02CF4B" w14:textId="32D72CCA" w:rsidR="00D05F1F" w:rsidRPr="00D05F1F" w:rsidRDefault="00D05F1F" w:rsidP="00D05F1F">
      <w:pPr>
        <w:rPr>
          <w:sz w:val="28"/>
          <w:szCs w:val="28"/>
        </w:rPr>
      </w:pPr>
    </w:p>
    <w:p w14:paraId="03DE123C" w14:textId="796E3AE5" w:rsidR="00D05F1F" w:rsidRPr="00D05F1F" w:rsidRDefault="00D05F1F" w:rsidP="00D05F1F">
      <w:pPr>
        <w:rPr>
          <w:sz w:val="28"/>
          <w:szCs w:val="28"/>
        </w:rPr>
      </w:pPr>
    </w:p>
    <w:p w14:paraId="14D65EC0" w14:textId="7EFDB374" w:rsidR="00D05F1F" w:rsidRPr="00D05F1F" w:rsidRDefault="00D05F1F" w:rsidP="00D05F1F">
      <w:pPr>
        <w:rPr>
          <w:sz w:val="28"/>
          <w:szCs w:val="28"/>
        </w:rPr>
      </w:pPr>
    </w:p>
    <w:p w14:paraId="65DA62D2" w14:textId="060E11E5" w:rsidR="00D05F1F" w:rsidRPr="00D05F1F" w:rsidRDefault="00D05F1F" w:rsidP="00D05F1F">
      <w:pPr>
        <w:rPr>
          <w:sz w:val="28"/>
          <w:szCs w:val="28"/>
        </w:rPr>
      </w:pPr>
    </w:p>
    <w:p w14:paraId="64D13E7A" w14:textId="4A56C8AE" w:rsidR="00D05F1F" w:rsidRPr="00D05F1F" w:rsidRDefault="00D05F1F" w:rsidP="00D05F1F">
      <w:pPr>
        <w:rPr>
          <w:sz w:val="28"/>
          <w:szCs w:val="28"/>
        </w:rPr>
      </w:pPr>
    </w:p>
    <w:p w14:paraId="7E5D866F" w14:textId="64FB5E9C" w:rsidR="00D05F1F" w:rsidRPr="00D05F1F" w:rsidRDefault="00D05F1F" w:rsidP="00D05F1F">
      <w:pPr>
        <w:rPr>
          <w:sz w:val="28"/>
          <w:szCs w:val="28"/>
        </w:rPr>
      </w:pPr>
    </w:p>
    <w:p w14:paraId="1A69847B" w14:textId="5D0C152F" w:rsidR="00D05F1F" w:rsidRPr="00D05F1F" w:rsidRDefault="00D05F1F" w:rsidP="00D05F1F">
      <w:pPr>
        <w:rPr>
          <w:sz w:val="28"/>
          <w:szCs w:val="28"/>
        </w:rPr>
      </w:pPr>
    </w:p>
    <w:p w14:paraId="33959640" w14:textId="0CB1D77D" w:rsidR="00D05F1F" w:rsidRPr="00D05F1F" w:rsidRDefault="00D05F1F" w:rsidP="00D05F1F">
      <w:pPr>
        <w:rPr>
          <w:sz w:val="28"/>
          <w:szCs w:val="28"/>
        </w:rPr>
      </w:pPr>
    </w:p>
    <w:p w14:paraId="1DA49FC4" w14:textId="4F91F55F" w:rsidR="00D05F1F" w:rsidRPr="00D05F1F" w:rsidRDefault="00D05F1F" w:rsidP="00D05F1F">
      <w:pPr>
        <w:rPr>
          <w:sz w:val="28"/>
          <w:szCs w:val="28"/>
        </w:rPr>
      </w:pPr>
    </w:p>
    <w:p w14:paraId="2D7F2F2E" w14:textId="0341C03F" w:rsidR="00D05F1F" w:rsidRDefault="00D05F1F" w:rsidP="00D05F1F">
      <w:pPr>
        <w:rPr>
          <w:b/>
          <w:bCs/>
          <w:sz w:val="28"/>
          <w:szCs w:val="28"/>
        </w:rPr>
      </w:pPr>
    </w:p>
    <w:p w14:paraId="0C78DDC6" w14:textId="13E0A0D8" w:rsidR="00D05F1F" w:rsidRDefault="00D05F1F" w:rsidP="00D05F1F">
      <w:pPr>
        <w:jc w:val="right"/>
        <w:rPr>
          <w:sz w:val="28"/>
          <w:szCs w:val="28"/>
        </w:rPr>
      </w:pPr>
    </w:p>
    <w:p w14:paraId="2B873383" w14:textId="7CCFE3E4" w:rsidR="00D05F1F" w:rsidRDefault="00D05F1F" w:rsidP="00D05F1F">
      <w:pPr>
        <w:jc w:val="right"/>
        <w:rPr>
          <w:sz w:val="28"/>
          <w:szCs w:val="28"/>
        </w:rPr>
      </w:pPr>
    </w:p>
    <w:p w14:paraId="4E66AC55" w14:textId="53EE1CE8" w:rsidR="00D05F1F" w:rsidRDefault="00D05F1F" w:rsidP="00D05F1F">
      <w:pPr>
        <w:jc w:val="right"/>
        <w:rPr>
          <w:sz w:val="28"/>
          <w:szCs w:val="28"/>
        </w:rPr>
      </w:pPr>
    </w:p>
    <w:p w14:paraId="70D7DCED" w14:textId="2443587A" w:rsidR="00D05F1F" w:rsidRDefault="00D05F1F" w:rsidP="00D05F1F">
      <w:pPr>
        <w:jc w:val="right"/>
        <w:rPr>
          <w:sz w:val="28"/>
          <w:szCs w:val="28"/>
        </w:rPr>
      </w:pPr>
    </w:p>
    <w:p w14:paraId="1D761ED7" w14:textId="77777777" w:rsidR="00D05F1F" w:rsidRDefault="00D05F1F" w:rsidP="00D05F1F">
      <w:pPr>
        <w:pStyle w:val="24"/>
        <w:keepNext/>
        <w:keepLines/>
        <w:shd w:val="clear" w:color="auto" w:fill="auto"/>
        <w:spacing w:after="0" w:line="220" w:lineRule="exact"/>
        <w:ind w:left="360" w:firstLine="0"/>
        <w:jc w:val="center"/>
        <w:rPr>
          <w:sz w:val="24"/>
          <w:szCs w:val="24"/>
        </w:rPr>
      </w:pPr>
      <w:bookmarkStart w:id="0" w:name="bookmark26"/>
      <w:r>
        <w:rPr>
          <w:sz w:val="24"/>
          <w:szCs w:val="24"/>
        </w:rPr>
        <w:lastRenderedPageBreak/>
        <w:t>ЖУРНАЛ</w:t>
      </w:r>
      <w:bookmarkEnd w:id="0"/>
    </w:p>
    <w:p w14:paraId="5789D387" w14:textId="77777777" w:rsidR="00D05F1F" w:rsidRDefault="00D05F1F" w:rsidP="00D05F1F">
      <w:pPr>
        <w:pStyle w:val="24"/>
        <w:keepNext/>
        <w:keepLines/>
        <w:shd w:val="clear" w:color="auto" w:fill="auto"/>
        <w:spacing w:after="204" w:line="220" w:lineRule="exact"/>
        <w:ind w:left="360" w:firstLine="0"/>
        <w:jc w:val="center"/>
        <w:rPr>
          <w:sz w:val="24"/>
          <w:szCs w:val="24"/>
        </w:rPr>
      </w:pPr>
      <w:bookmarkStart w:id="1" w:name="bookmark27"/>
      <w:r>
        <w:rPr>
          <w:sz w:val="24"/>
          <w:szCs w:val="24"/>
        </w:rPr>
        <w:t xml:space="preserve">регистрации несчастных случаев на производстве </w:t>
      </w:r>
      <w:bookmarkEnd w:id="1"/>
    </w:p>
    <w:p w14:paraId="5D84CF70" w14:textId="77777777" w:rsidR="00D05F1F" w:rsidRDefault="00D05F1F" w:rsidP="00D05F1F">
      <w:pPr>
        <w:pStyle w:val="12"/>
        <w:shd w:val="clear" w:color="auto" w:fill="auto"/>
        <w:spacing w:after="246" w:line="269" w:lineRule="exact"/>
        <w:ind w:left="360" w:firstLine="0"/>
        <w:jc w:val="center"/>
        <w:rPr>
          <w:sz w:val="24"/>
          <w:szCs w:val="24"/>
        </w:rPr>
      </w:pPr>
      <w:r>
        <w:rPr>
          <w:sz w:val="24"/>
          <w:szCs w:val="24"/>
        </w:rPr>
        <w:t>(наименование организации, фамилия, имя, отчество работодателя - физического лица, его регистрационные данные)</w:t>
      </w:r>
    </w:p>
    <w:tbl>
      <w:tblPr>
        <w:tblW w:w="15600" w:type="dxa"/>
        <w:jc w:val="center"/>
        <w:tblLayout w:type="fixed"/>
        <w:tblCellMar>
          <w:left w:w="10" w:type="dxa"/>
          <w:right w:w="10" w:type="dxa"/>
        </w:tblCellMar>
        <w:tblLook w:val="04A0" w:firstRow="1" w:lastRow="0" w:firstColumn="1" w:lastColumn="0" w:noHBand="0" w:noVBand="1"/>
      </w:tblPr>
      <w:tblGrid>
        <w:gridCol w:w="718"/>
        <w:gridCol w:w="1417"/>
        <w:gridCol w:w="2123"/>
        <w:gridCol w:w="1046"/>
        <w:gridCol w:w="1752"/>
        <w:gridCol w:w="1685"/>
        <w:gridCol w:w="1306"/>
        <w:gridCol w:w="1718"/>
        <w:gridCol w:w="2093"/>
        <w:gridCol w:w="1742"/>
      </w:tblGrid>
      <w:tr w:rsidR="00D05F1F" w14:paraId="26B30897" w14:textId="77777777" w:rsidTr="00D05F1F">
        <w:trPr>
          <w:trHeight w:val="322"/>
          <w:jc w:val="center"/>
        </w:trPr>
        <w:tc>
          <w:tcPr>
            <w:tcW w:w="719" w:type="dxa"/>
            <w:tcBorders>
              <w:top w:val="single" w:sz="4" w:space="0" w:color="auto"/>
              <w:left w:val="single" w:sz="4" w:space="0" w:color="auto"/>
              <w:bottom w:val="nil"/>
              <w:right w:val="single" w:sz="4" w:space="0" w:color="auto"/>
            </w:tcBorders>
            <w:shd w:val="clear" w:color="auto" w:fill="FFFFFF"/>
            <w:hideMark/>
          </w:tcPr>
          <w:p w14:paraId="4B16DD05" w14:textId="77777777" w:rsidR="00D05F1F" w:rsidRDefault="00D05F1F">
            <w:pPr>
              <w:pStyle w:val="72"/>
              <w:framePr w:wrap="notBeside" w:vAnchor="text" w:hAnchor="text" w:xAlign="center" w:y="1"/>
              <w:shd w:val="clear" w:color="auto" w:fill="auto"/>
              <w:spacing w:line="240" w:lineRule="auto"/>
              <w:ind w:left="360"/>
              <w:rPr>
                <w:sz w:val="18"/>
                <w:szCs w:val="18"/>
              </w:rPr>
            </w:pPr>
            <w:r>
              <w:rPr>
                <w:sz w:val="18"/>
                <w:szCs w:val="18"/>
              </w:rPr>
              <w:t>№ п\п</w:t>
            </w:r>
          </w:p>
        </w:tc>
        <w:tc>
          <w:tcPr>
            <w:tcW w:w="1418" w:type="dxa"/>
            <w:tcBorders>
              <w:top w:val="single" w:sz="4" w:space="0" w:color="auto"/>
              <w:left w:val="single" w:sz="4" w:space="0" w:color="auto"/>
              <w:bottom w:val="nil"/>
              <w:right w:val="single" w:sz="4" w:space="0" w:color="auto"/>
            </w:tcBorders>
            <w:shd w:val="clear" w:color="auto" w:fill="FFFFFF"/>
            <w:hideMark/>
          </w:tcPr>
          <w:p w14:paraId="4729E0C8"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Дата и время несчастного случая</w:t>
            </w:r>
          </w:p>
        </w:tc>
        <w:tc>
          <w:tcPr>
            <w:tcW w:w="2124" w:type="dxa"/>
            <w:tcBorders>
              <w:top w:val="single" w:sz="4" w:space="0" w:color="auto"/>
              <w:left w:val="single" w:sz="4" w:space="0" w:color="auto"/>
              <w:bottom w:val="nil"/>
              <w:right w:val="single" w:sz="4" w:space="0" w:color="auto"/>
            </w:tcBorders>
            <w:shd w:val="clear" w:color="auto" w:fill="FFFFFF"/>
            <w:hideMark/>
          </w:tcPr>
          <w:p w14:paraId="2CA13BF0"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Ф.И.О. пострадавшего, год рождения, общий стаж работы</w:t>
            </w:r>
          </w:p>
        </w:tc>
        <w:tc>
          <w:tcPr>
            <w:tcW w:w="1046" w:type="dxa"/>
            <w:tcBorders>
              <w:top w:val="single" w:sz="4" w:space="0" w:color="auto"/>
              <w:left w:val="single" w:sz="4" w:space="0" w:color="auto"/>
              <w:bottom w:val="nil"/>
              <w:right w:val="single" w:sz="4" w:space="0" w:color="auto"/>
            </w:tcBorders>
            <w:shd w:val="clear" w:color="auto" w:fill="FFFFFF"/>
            <w:hideMark/>
          </w:tcPr>
          <w:p w14:paraId="40853384" w14:textId="77777777" w:rsidR="00D05F1F" w:rsidRDefault="00D05F1F">
            <w:pPr>
              <w:pStyle w:val="12"/>
              <w:framePr w:wrap="notBeside" w:vAnchor="text" w:hAnchor="text" w:xAlign="center" w:y="1"/>
              <w:shd w:val="clear" w:color="auto" w:fill="auto"/>
              <w:spacing w:before="0" w:line="240" w:lineRule="auto"/>
              <w:ind w:firstLine="0"/>
              <w:jc w:val="left"/>
              <w:rPr>
                <w:sz w:val="18"/>
                <w:szCs w:val="18"/>
              </w:rPr>
            </w:pPr>
            <w:r>
              <w:rPr>
                <w:sz w:val="18"/>
                <w:szCs w:val="18"/>
              </w:rPr>
              <w:t>Профессия</w:t>
            </w:r>
          </w:p>
          <w:p w14:paraId="511613D0" w14:textId="77777777" w:rsidR="00D05F1F" w:rsidRDefault="00D05F1F">
            <w:pPr>
              <w:pStyle w:val="12"/>
              <w:framePr w:wrap="notBeside" w:vAnchor="text" w:hAnchor="text" w:xAlign="center" w:y="1"/>
              <w:shd w:val="clear" w:color="auto" w:fill="auto"/>
              <w:spacing w:before="0" w:line="240" w:lineRule="auto"/>
              <w:ind w:firstLine="0"/>
              <w:jc w:val="left"/>
              <w:rPr>
                <w:sz w:val="18"/>
                <w:szCs w:val="18"/>
              </w:rPr>
            </w:pPr>
            <w:r>
              <w:rPr>
                <w:sz w:val="18"/>
                <w:szCs w:val="18"/>
              </w:rPr>
              <w:t>(должность) пострад авшего</w:t>
            </w:r>
          </w:p>
        </w:tc>
        <w:tc>
          <w:tcPr>
            <w:tcW w:w="1752" w:type="dxa"/>
            <w:tcBorders>
              <w:top w:val="single" w:sz="4" w:space="0" w:color="auto"/>
              <w:left w:val="single" w:sz="4" w:space="0" w:color="auto"/>
              <w:bottom w:val="nil"/>
              <w:right w:val="single" w:sz="4" w:space="0" w:color="auto"/>
            </w:tcBorders>
            <w:shd w:val="clear" w:color="auto" w:fill="FFFFFF"/>
            <w:hideMark/>
          </w:tcPr>
          <w:p w14:paraId="5702E9A1"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Место, где произошел несчастный случай (структурное подразделение)</w:t>
            </w:r>
          </w:p>
        </w:tc>
        <w:tc>
          <w:tcPr>
            <w:tcW w:w="1685" w:type="dxa"/>
            <w:tcBorders>
              <w:top w:val="single" w:sz="4" w:space="0" w:color="auto"/>
              <w:left w:val="single" w:sz="4" w:space="0" w:color="auto"/>
              <w:bottom w:val="nil"/>
              <w:right w:val="single" w:sz="4" w:space="0" w:color="auto"/>
            </w:tcBorders>
            <w:shd w:val="clear" w:color="auto" w:fill="FFFFFF"/>
            <w:hideMark/>
          </w:tcPr>
          <w:p w14:paraId="25C9A1E0"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Вид происшествия, приведшего к несчастному случаю</w:t>
            </w:r>
          </w:p>
        </w:tc>
        <w:tc>
          <w:tcPr>
            <w:tcW w:w="1306" w:type="dxa"/>
            <w:tcBorders>
              <w:top w:val="single" w:sz="4" w:space="0" w:color="auto"/>
              <w:left w:val="single" w:sz="4" w:space="0" w:color="auto"/>
              <w:bottom w:val="nil"/>
              <w:right w:val="single" w:sz="4" w:space="0" w:color="auto"/>
            </w:tcBorders>
            <w:shd w:val="clear" w:color="auto" w:fill="FFFFFF"/>
            <w:hideMark/>
          </w:tcPr>
          <w:p w14:paraId="4353E6CA"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Описание обстоятельств, при которых произошел несчастный случай</w:t>
            </w:r>
          </w:p>
        </w:tc>
        <w:tc>
          <w:tcPr>
            <w:tcW w:w="1718" w:type="dxa"/>
            <w:tcBorders>
              <w:top w:val="single" w:sz="4" w:space="0" w:color="auto"/>
              <w:left w:val="single" w:sz="4" w:space="0" w:color="auto"/>
              <w:bottom w:val="nil"/>
              <w:right w:val="single" w:sz="4" w:space="0" w:color="auto"/>
            </w:tcBorders>
            <w:shd w:val="clear" w:color="auto" w:fill="FFFFFF"/>
            <w:hideMark/>
          </w:tcPr>
          <w:p w14:paraId="04C9BA1D"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 акта формы Н-1 о несчастном случае на производстве и дата его утверждения</w:t>
            </w:r>
          </w:p>
        </w:tc>
        <w:tc>
          <w:tcPr>
            <w:tcW w:w="2093" w:type="dxa"/>
            <w:tcBorders>
              <w:top w:val="single" w:sz="4" w:space="0" w:color="auto"/>
              <w:left w:val="single" w:sz="4" w:space="0" w:color="auto"/>
              <w:bottom w:val="nil"/>
              <w:right w:val="single" w:sz="4" w:space="0" w:color="auto"/>
            </w:tcBorders>
            <w:shd w:val="clear" w:color="auto" w:fill="FFFFFF"/>
            <w:hideMark/>
          </w:tcPr>
          <w:p w14:paraId="49F59F22"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Последствия несчастного случая (количество дней нетрудоспособности, инвалидный, смертельный исход)</w:t>
            </w:r>
          </w:p>
        </w:tc>
        <w:tc>
          <w:tcPr>
            <w:tcW w:w="1742" w:type="dxa"/>
            <w:tcBorders>
              <w:top w:val="single" w:sz="4" w:space="0" w:color="auto"/>
              <w:left w:val="single" w:sz="4" w:space="0" w:color="auto"/>
              <w:bottom w:val="nil"/>
              <w:right w:val="single" w:sz="4" w:space="0" w:color="auto"/>
            </w:tcBorders>
            <w:shd w:val="clear" w:color="auto" w:fill="FFFFFF"/>
            <w:hideMark/>
          </w:tcPr>
          <w:p w14:paraId="6EE6C8D2" w14:textId="77777777" w:rsidR="00D05F1F" w:rsidRDefault="00D05F1F">
            <w:pPr>
              <w:pStyle w:val="12"/>
              <w:framePr w:wrap="notBeside" w:vAnchor="text" w:hAnchor="text" w:xAlign="center" w:y="1"/>
              <w:shd w:val="clear" w:color="auto" w:fill="auto"/>
              <w:spacing w:line="240" w:lineRule="auto"/>
              <w:ind w:firstLine="0"/>
              <w:jc w:val="left"/>
              <w:rPr>
                <w:sz w:val="18"/>
                <w:szCs w:val="18"/>
              </w:rPr>
            </w:pPr>
            <w:r>
              <w:rPr>
                <w:sz w:val="18"/>
                <w:szCs w:val="18"/>
              </w:rPr>
              <w:t>Принятые меры по устранению причин несчастного случая</w:t>
            </w:r>
          </w:p>
        </w:tc>
      </w:tr>
    </w:tbl>
    <w:tbl>
      <w:tblPr>
        <w:tblW w:w="15600" w:type="dxa"/>
        <w:jc w:val="center"/>
        <w:tblLayout w:type="fixed"/>
        <w:tblCellMar>
          <w:left w:w="10" w:type="dxa"/>
          <w:right w:w="10" w:type="dxa"/>
        </w:tblCellMar>
        <w:tblLook w:val="04A0" w:firstRow="1" w:lastRow="0" w:firstColumn="1" w:lastColumn="0" w:noHBand="0" w:noVBand="1"/>
      </w:tblPr>
      <w:tblGrid>
        <w:gridCol w:w="718"/>
        <w:gridCol w:w="1417"/>
        <w:gridCol w:w="2123"/>
        <w:gridCol w:w="1046"/>
        <w:gridCol w:w="1752"/>
        <w:gridCol w:w="1685"/>
        <w:gridCol w:w="1306"/>
        <w:gridCol w:w="1718"/>
        <w:gridCol w:w="2093"/>
        <w:gridCol w:w="1742"/>
      </w:tblGrid>
      <w:tr w:rsidR="00D05F1F" w14:paraId="4443EB5A" w14:textId="77777777" w:rsidTr="00D05F1F">
        <w:trPr>
          <w:trHeight w:val="80"/>
          <w:jc w:val="center"/>
        </w:trPr>
        <w:tc>
          <w:tcPr>
            <w:tcW w:w="719" w:type="dxa"/>
            <w:tcBorders>
              <w:top w:val="nil"/>
              <w:left w:val="single" w:sz="4" w:space="0" w:color="auto"/>
              <w:bottom w:val="nil"/>
              <w:right w:val="single" w:sz="4" w:space="0" w:color="auto"/>
            </w:tcBorders>
            <w:shd w:val="clear" w:color="auto" w:fill="FFFFFF"/>
            <w:hideMark/>
          </w:tcPr>
          <w:p w14:paraId="3D5D5CB3" w14:textId="77777777" w:rsidR="00D05F1F" w:rsidRDefault="00D05F1F">
            <w:pPr>
              <w:rPr>
                <w:sz w:val="18"/>
                <w:szCs w:val="18"/>
              </w:rPr>
            </w:pPr>
          </w:p>
        </w:tc>
        <w:tc>
          <w:tcPr>
            <w:tcW w:w="1418" w:type="dxa"/>
            <w:tcBorders>
              <w:top w:val="nil"/>
              <w:left w:val="single" w:sz="4" w:space="0" w:color="auto"/>
              <w:bottom w:val="nil"/>
              <w:right w:val="single" w:sz="4" w:space="0" w:color="auto"/>
            </w:tcBorders>
            <w:shd w:val="clear" w:color="auto" w:fill="FFFFFF"/>
            <w:hideMark/>
          </w:tcPr>
          <w:p w14:paraId="41BA22AF" w14:textId="77777777" w:rsidR="00D05F1F" w:rsidRDefault="00D05F1F">
            <w:pPr>
              <w:spacing w:after="0"/>
              <w:rPr>
                <w:sz w:val="20"/>
                <w:szCs w:val="20"/>
              </w:rPr>
            </w:pPr>
          </w:p>
        </w:tc>
        <w:tc>
          <w:tcPr>
            <w:tcW w:w="2124" w:type="dxa"/>
            <w:tcBorders>
              <w:top w:val="nil"/>
              <w:left w:val="single" w:sz="4" w:space="0" w:color="auto"/>
              <w:bottom w:val="nil"/>
              <w:right w:val="single" w:sz="4" w:space="0" w:color="auto"/>
            </w:tcBorders>
            <w:shd w:val="clear" w:color="auto" w:fill="FFFFFF"/>
            <w:hideMark/>
          </w:tcPr>
          <w:p w14:paraId="1CD15D62" w14:textId="77777777" w:rsidR="00D05F1F" w:rsidRDefault="00D05F1F">
            <w:pPr>
              <w:spacing w:after="0"/>
              <w:rPr>
                <w:sz w:val="20"/>
                <w:szCs w:val="20"/>
              </w:rPr>
            </w:pPr>
          </w:p>
        </w:tc>
        <w:tc>
          <w:tcPr>
            <w:tcW w:w="1046" w:type="dxa"/>
            <w:tcBorders>
              <w:top w:val="nil"/>
              <w:left w:val="single" w:sz="4" w:space="0" w:color="auto"/>
              <w:bottom w:val="nil"/>
              <w:right w:val="single" w:sz="4" w:space="0" w:color="auto"/>
            </w:tcBorders>
            <w:shd w:val="clear" w:color="auto" w:fill="FFFFFF"/>
            <w:hideMark/>
          </w:tcPr>
          <w:p w14:paraId="26F828DB" w14:textId="77777777" w:rsidR="00D05F1F" w:rsidRDefault="00D05F1F">
            <w:pPr>
              <w:spacing w:after="0"/>
              <w:rPr>
                <w:sz w:val="20"/>
                <w:szCs w:val="20"/>
              </w:rPr>
            </w:pPr>
          </w:p>
        </w:tc>
        <w:tc>
          <w:tcPr>
            <w:tcW w:w="1752" w:type="dxa"/>
            <w:tcBorders>
              <w:top w:val="nil"/>
              <w:left w:val="single" w:sz="4" w:space="0" w:color="auto"/>
              <w:bottom w:val="nil"/>
              <w:right w:val="single" w:sz="4" w:space="0" w:color="auto"/>
            </w:tcBorders>
            <w:shd w:val="clear" w:color="auto" w:fill="FFFFFF"/>
            <w:hideMark/>
          </w:tcPr>
          <w:p w14:paraId="19443280" w14:textId="77777777" w:rsidR="00D05F1F" w:rsidRDefault="00D05F1F">
            <w:pPr>
              <w:spacing w:after="0"/>
              <w:rPr>
                <w:sz w:val="20"/>
                <w:szCs w:val="20"/>
              </w:rPr>
            </w:pPr>
          </w:p>
        </w:tc>
        <w:tc>
          <w:tcPr>
            <w:tcW w:w="1685" w:type="dxa"/>
            <w:tcBorders>
              <w:top w:val="nil"/>
              <w:left w:val="single" w:sz="4" w:space="0" w:color="auto"/>
              <w:bottom w:val="nil"/>
              <w:right w:val="single" w:sz="4" w:space="0" w:color="auto"/>
            </w:tcBorders>
            <w:shd w:val="clear" w:color="auto" w:fill="FFFFFF"/>
            <w:hideMark/>
          </w:tcPr>
          <w:p w14:paraId="68522347" w14:textId="77777777" w:rsidR="00D05F1F" w:rsidRDefault="00D05F1F">
            <w:pPr>
              <w:spacing w:after="0"/>
              <w:rPr>
                <w:sz w:val="20"/>
                <w:szCs w:val="20"/>
              </w:rPr>
            </w:pPr>
          </w:p>
        </w:tc>
        <w:tc>
          <w:tcPr>
            <w:tcW w:w="1306" w:type="dxa"/>
            <w:tcBorders>
              <w:top w:val="nil"/>
              <w:left w:val="single" w:sz="4" w:space="0" w:color="auto"/>
              <w:bottom w:val="nil"/>
              <w:right w:val="single" w:sz="4" w:space="0" w:color="auto"/>
            </w:tcBorders>
            <w:shd w:val="clear" w:color="auto" w:fill="FFFFFF"/>
            <w:hideMark/>
          </w:tcPr>
          <w:p w14:paraId="32203F46" w14:textId="77777777" w:rsidR="00D05F1F" w:rsidRDefault="00D05F1F">
            <w:pPr>
              <w:spacing w:after="0"/>
              <w:rPr>
                <w:sz w:val="20"/>
                <w:szCs w:val="20"/>
              </w:rPr>
            </w:pPr>
          </w:p>
        </w:tc>
        <w:tc>
          <w:tcPr>
            <w:tcW w:w="1718" w:type="dxa"/>
            <w:tcBorders>
              <w:top w:val="nil"/>
              <w:left w:val="single" w:sz="4" w:space="0" w:color="auto"/>
              <w:bottom w:val="nil"/>
              <w:right w:val="single" w:sz="4" w:space="0" w:color="auto"/>
            </w:tcBorders>
            <w:shd w:val="clear" w:color="auto" w:fill="FFFFFF"/>
            <w:hideMark/>
          </w:tcPr>
          <w:p w14:paraId="1A282A29"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11E6368C"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hideMark/>
          </w:tcPr>
          <w:p w14:paraId="47C74F8F" w14:textId="77777777" w:rsidR="00D05F1F" w:rsidRDefault="00D05F1F">
            <w:pPr>
              <w:spacing w:after="0"/>
              <w:rPr>
                <w:sz w:val="20"/>
                <w:szCs w:val="20"/>
              </w:rPr>
            </w:pPr>
          </w:p>
        </w:tc>
      </w:tr>
    </w:tbl>
    <w:tbl>
      <w:tblPr>
        <w:tblW w:w="15600" w:type="dxa"/>
        <w:jc w:val="center"/>
        <w:tblLayout w:type="fixed"/>
        <w:tblCellMar>
          <w:left w:w="10" w:type="dxa"/>
          <w:right w:w="10" w:type="dxa"/>
        </w:tblCellMar>
        <w:tblLook w:val="04A0" w:firstRow="1" w:lastRow="0" w:firstColumn="1" w:lastColumn="0" w:noHBand="0" w:noVBand="1"/>
      </w:tblPr>
      <w:tblGrid>
        <w:gridCol w:w="718"/>
        <w:gridCol w:w="1417"/>
        <w:gridCol w:w="2123"/>
        <w:gridCol w:w="1046"/>
        <w:gridCol w:w="1752"/>
        <w:gridCol w:w="1685"/>
        <w:gridCol w:w="1306"/>
        <w:gridCol w:w="1718"/>
        <w:gridCol w:w="2093"/>
        <w:gridCol w:w="1742"/>
      </w:tblGrid>
      <w:tr w:rsidR="00D05F1F" w14:paraId="2ED413E9" w14:textId="77777777" w:rsidTr="00D05F1F">
        <w:trPr>
          <w:trHeight w:val="254"/>
          <w:jc w:val="center"/>
        </w:trPr>
        <w:tc>
          <w:tcPr>
            <w:tcW w:w="719" w:type="dxa"/>
            <w:tcBorders>
              <w:top w:val="nil"/>
              <w:left w:val="single" w:sz="4" w:space="0" w:color="auto"/>
              <w:bottom w:val="nil"/>
              <w:right w:val="single" w:sz="4" w:space="0" w:color="auto"/>
            </w:tcBorders>
            <w:shd w:val="clear" w:color="auto" w:fill="FFFFFF"/>
          </w:tcPr>
          <w:p w14:paraId="7CA8C3B1"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418" w:type="dxa"/>
            <w:tcBorders>
              <w:top w:val="nil"/>
              <w:left w:val="single" w:sz="4" w:space="0" w:color="auto"/>
              <w:bottom w:val="nil"/>
              <w:right w:val="single" w:sz="4" w:space="0" w:color="auto"/>
            </w:tcBorders>
            <w:shd w:val="clear" w:color="auto" w:fill="FFFFFF"/>
            <w:hideMark/>
          </w:tcPr>
          <w:p w14:paraId="716861FF" w14:textId="77777777" w:rsidR="00D05F1F" w:rsidRDefault="00D05F1F">
            <w:pPr>
              <w:rPr>
                <w:rFonts w:ascii="Times New Roman" w:hAnsi="Times New Roman" w:cs="Times New Roman"/>
                <w:color w:val="000000"/>
                <w:sz w:val="18"/>
                <w:szCs w:val="18"/>
              </w:rPr>
            </w:pPr>
          </w:p>
        </w:tc>
        <w:tc>
          <w:tcPr>
            <w:tcW w:w="2124" w:type="dxa"/>
            <w:tcBorders>
              <w:top w:val="nil"/>
              <w:left w:val="single" w:sz="4" w:space="0" w:color="auto"/>
              <w:bottom w:val="nil"/>
              <w:right w:val="single" w:sz="4" w:space="0" w:color="auto"/>
            </w:tcBorders>
            <w:shd w:val="clear" w:color="auto" w:fill="FFFFFF"/>
            <w:hideMark/>
          </w:tcPr>
          <w:p w14:paraId="4C8467DA" w14:textId="77777777" w:rsidR="00D05F1F" w:rsidRDefault="00D05F1F">
            <w:pPr>
              <w:spacing w:after="0"/>
              <w:rPr>
                <w:sz w:val="20"/>
                <w:szCs w:val="20"/>
              </w:rPr>
            </w:pPr>
          </w:p>
        </w:tc>
        <w:tc>
          <w:tcPr>
            <w:tcW w:w="1046" w:type="dxa"/>
            <w:tcBorders>
              <w:top w:val="nil"/>
              <w:left w:val="single" w:sz="4" w:space="0" w:color="auto"/>
              <w:bottom w:val="nil"/>
              <w:right w:val="single" w:sz="4" w:space="0" w:color="auto"/>
            </w:tcBorders>
            <w:shd w:val="clear" w:color="auto" w:fill="FFFFFF"/>
            <w:hideMark/>
          </w:tcPr>
          <w:p w14:paraId="0E90E58C" w14:textId="77777777" w:rsidR="00D05F1F" w:rsidRDefault="00D05F1F">
            <w:pPr>
              <w:spacing w:after="0"/>
              <w:rPr>
                <w:sz w:val="20"/>
                <w:szCs w:val="20"/>
              </w:rPr>
            </w:pPr>
          </w:p>
        </w:tc>
        <w:tc>
          <w:tcPr>
            <w:tcW w:w="1752" w:type="dxa"/>
            <w:tcBorders>
              <w:top w:val="nil"/>
              <w:left w:val="single" w:sz="4" w:space="0" w:color="auto"/>
              <w:bottom w:val="nil"/>
              <w:right w:val="single" w:sz="4" w:space="0" w:color="auto"/>
            </w:tcBorders>
            <w:shd w:val="clear" w:color="auto" w:fill="FFFFFF"/>
            <w:hideMark/>
          </w:tcPr>
          <w:p w14:paraId="67C2ED0B" w14:textId="77777777" w:rsidR="00D05F1F" w:rsidRDefault="00D05F1F">
            <w:pPr>
              <w:spacing w:after="0"/>
              <w:rPr>
                <w:sz w:val="20"/>
                <w:szCs w:val="20"/>
              </w:rPr>
            </w:pPr>
          </w:p>
        </w:tc>
        <w:tc>
          <w:tcPr>
            <w:tcW w:w="1685" w:type="dxa"/>
            <w:tcBorders>
              <w:top w:val="nil"/>
              <w:left w:val="single" w:sz="4" w:space="0" w:color="auto"/>
              <w:bottom w:val="nil"/>
              <w:right w:val="single" w:sz="4" w:space="0" w:color="auto"/>
            </w:tcBorders>
            <w:shd w:val="clear" w:color="auto" w:fill="FFFFFF"/>
            <w:hideMark/>
          </w:tcPr>
          <w:p w14:paraId="3C0CC03F" w14:textId="77777777" w:rsidR="00D05F1F" w:rsidRDefault="00D05F1F">
            <w:pPr>
              <w:spacing w:after="0"/>
              <w:rPr>
                <w:sz w:val="20"/>
                <w:szCs w:val="20"/>
              </w:rPr>
            </w:pPr>
          </w:p>
        </w:tc>
        <w:tc>
          <w:tcPr>
            <w:tcW w:w="1306" w:type="dxa"/>
            <w:tcBorders>
              <w:top w:val="nil"/>
              <w:left w:val="single" w:sz="4" w:space="0" w:color="auto"/>
              <w:bottom w:val="nil"/>
              <w:right w:val="single" w:sz="4" w:space="0" w:color="auto"/>
            </w:tcBorders>
            <w:shd w:val="clear" w:color="auto" w:fill="FFFFFF"/>
            <w:hideMark/>
          </w:tcPr>
          <w:p w14:paraId="50381763" w14:textId="77777777" w:rsidR="00D05F1F" w:rsidRDefault="00D05F1F">
            <w:pPr>
              <w:spacing w:after="0"/>
              <w:rPr>
                <w:sz w:val="20"/>
                <w:szCs w:val="20"/>
              </w:rPr>
            </w:pPr>
          </w:p>
        </w:tc>
        <w:tc>
          <w:tcPr>
            <w:tcW w:w="1718" w:type="dxa"/>
            <w:tcBorders>
              <w:top w:val="nil"/>
              <w:left w:val="single" w:sz="4" w:space="0" w:color="auto"/>
              <w:bottom w:val="nil"/>
              <w:right w:val="single" w:sz="4" w:space="0" w:color="auto"/>
            </w:tcBorders>
            <w:shd w:val="clear" w:color="auto" w:fill="FFFFFF"/>
            <w:hideMark/>
          </w:tcPr>
          <w:p w14:paraId="12E61D64"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21023270"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hideMark/>
          </w:tcPr>
          <w:p w14:paraId="6C55B380" w14:textId="77777777" w:rsidR="00D05F1F" w:rsidRDefault="00D05F1F">
            <w:pPr>
              <w:spacing w:after="0"/>
              <w:rPr>
                <w:sz w:val="20"/>
                <w:szCs w:val="20"/>
              </w:rPr>
            </w:pPr>
          </w:p>
        </w:tc>
      </w:tr>
      <w:tr w:rsidR="00D05F1F" w14:paraId="2E3D16FF" w14:textId="77777777" w:rsidTr="00D05F1F">
        <w:trPr>
          <w:trHeight w:val="259"/>
          <w:jc w:val="center"/>
        </w:trPr>
        <w:tc>
          <w:tcPr>
            <w:tcW w:w="719" w:type="dxa"/>
            <w:tcBorders>
              <w:top w:val="nil"/>
              <w:left w:val="single" w:sz="4" w:space="0" w:color="auto"/>
              <w:bottom w:val="nil"/>
              <w:right w:val="single" w:sz="4" w:space="0" w:color="auto"/>
            </w:tcBorders>
            <w:shd w:val="clear" w:color="auto" w:fill="FFFFFF"/>
          </w:tcPr>
          <w:p w14:paraId="190CA664"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418" w:type="dxa"/>
            <w:tcBorders>
              <w:top w:val="nil"/>
              <w:left w:val="single" w:sz="4" w:space="0" w:color="auto"/>
              <w:bottom w:val="nil"/>
              <w:right w:val="single" w:sz="4" w:space="0" w:color="auto"/>
            </w:tcBorders>
            <w:shd w:val="clear" w:color="auto" w:fill="FFFFFF"/>
            <w:hideMark/>
          </w:tcPr>
          <w:p w14:paraId="15580E84" w14:textId="77777777" w:rsidR="00D05F1F" w:rsidRDefault="00D05F1F">
            <w:pPr>
              <w:rPr>
                <w:rFonts w:ascii="Times New Roman" w:hAnsi="Times New Roman" w:cs="Times New Roman"/>
                <w:color w:val="000000"/>
                <w:sz w:val="18"/>
                <w:szCs w:val="18"/>
              </w:rPr>
            </w:pPr>
          </w:p>
        </w:tc>
        <w:tc>
          <w:tcPr>
            <w:tcW w:w="2124" w:type="dxa"/>
            <w:tcBorders>
              <w:top w:val="nil"/>
              <w:left w:val="single" w:sz="4" w:space="0" w:color="auto"/>
              <w:bottom w:val="nil"/>
              <w:right w:val="single" w:sz="4" w:space="0" w:color="auto"/>
            </w:tcBorders>
            <w:shd w:val="clear" w:color="auto" w:fill="FFFFFF"/>
            <w:hideMark/>
          </w:tcPr>
          <w:p w14:paraId="6E319CAA" w14:textId="77777777" w:rsidR="00D05F1F" w:rsidRDefault="00D05F1F">
            <w:pPr>
              <w:spacing w:after="0"/>
              <w:rPr>
                <w:sz w:val="20"/>
                <w:szCs w:val="20"/>
              </w:rPr>
            </w:pPr>
          </w:p>
        </w:tc>
        <w:tc>
          <w:tcPr>
            <w:tcW w:w="1046" w:type="dxa"/>
            <w:tcBorders>
              <w:top w:val="nil"/>
              <w:left w:val="single" w:sz="4" w:space="0" w:color="auto"/>
              <w:bottom w:val="nil"/>
              <w:right w:val="single" w:sz="4" w:space="0" w:color="auto"/>
            </w:tcBorders>
            <w:shd w:val="clear" w:color="auto" w:fill="FFFFFF"/>
            <w:hideMark/>
          </w:tcPr>
          <w:p w14:paraId="0054273D" w14:textId="77777777" w:rsidR="00D05F1F" w:rsidRDefault="00D05F1F">
            <w:pPr>
              <w:spacing w:after="0"/>
              <w:rPr>
                <w:sz w:val="20"/>
                <w:szCs w:val="20"/>
              </w:rPr>
            </w:pPr>
          </w:p>
        </w:tc>
        <w:tc>
          <w:tcPr>
            <w:tcW w:w="1752" w:type="dxa"/>
            <w:tcBorders>
              <w:top w:val="nil"/>
              <w:left w:val="single" w:sz="4" w:space="0" w:color="auto"/>
              <w:bottom w:val="nil"/>
              <w:right w:val="single" w:sz="4" w:space="0" w:color="auto"/>
            </w:tcBorders>
            <w:shd w:val="clear" w:color="auto" w:fill="FFFFFF"/>
            <w:hideMark/>
          </w:tcPr>
          <w:p w14:paraId="3771FDD7" w14:textId="77777777" w:rsidR="00D05F1F" w:rsidRDefault="00D05F1F">
            <w:pPr>
              <w:spacing w:after="0"/>
              <w:rPr>
                <w:sz w:val="20"/>
                <w:szCs w:val="20"/>
              </w:rPr>
            </w:pPr>
          </w:p>
        </w:tc>
        <w:tc>
          <w:tcPr>
            <w:tcW w:w="1685" w:type="dxa"/>
            <w:tcBorders>
              <w:top w:val="nil"/>
              <w:left w:val="single" w:sz="4" w:space="0" w:color="auto"/>
              <w:bottom w:val="nil"/>
              <w:right w:val="single" w:sz="4" w:space="0" w:color="auto"/>
            </w:tcBorders>
            <w:shd w:val="clear" w:color="auto" w:fill="FFFFFF"/>
            <w:hideMark/>
          </w:tcPr>
          <w:p w14:paraId="2B24012B" w14:textId="77777777" w:rsidR="00D05F1F" w:rsidRDefault="00D05F1F">
            <w:pPr>
              <w:spacing w:after="0"/>
              <w:rPr>
                <w:sz w:val="20"/>
                <w:szCs w:val="20"/>
              </w:rPr>
            </w:pPr>
          </w:p>
        </w:tc>
        <w:tc>
          <w:tcPr>
            <w:tcW w:w="1306" w:type="dxa"/>
            <w:tcBorders>
              <w:top w:val="nil"/>
              <w:left w:val="single" w:sz="4" w:space="0" w:color="auto"/>
              <w:bottom w:val="nil"/>
              <w:right w:val="single" w:sz="4" w:space="0" w:color="auto"/>
            </w:tcBorders>
            <w:shd w:val="clear" w:color="auto" w:fill="FFFFFF"/>
            <w:hideMark/>
          </w:tcPr>
          <w:p w14:paraId="1F4D8B3E" w14:textId="77777777" w:rsidR="00D05F1F" w:rsidRDefault="00D05F1F">
            <w:pPr>
              <w:spacing w:after="0"/>
              <w:rPr>
                <w:sz w:val="20"/>
                <w:szCs w:val="20"/>
              </w:rPr>
            </w:pPr>
          </w:p>
        </w:tc>
        <w:tc>
          <w:tcPr>
            <w:tcW w:w="1718" w:type="dxa"/>
            <w:tcBorders>
              <w:top w:val="nil"/>
              <w:left w:val="single" w:sz="4" w:space="0" w:color="auto"/>
              <w:bottom w:val="nil"/>
              <w:right w:val="single" w:sz="4" w:space="0" w:color="auto"/>
            </w:tcBorders>
            <w:shd w:val="clear" w:color="auto" w:fill="FFFFFF"/>
            <w:hideMark/>
          </w:tcPr>
          <w:p w14:paraId="7CE37AF9"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3DF19E2A"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hideMark/>
          </w:tcPr>
          <w:p w14:paraId="794D86E6" w14:textId="77777777" w:rsidR="00D05F1F" w:rsidRDefault="00D05F1F">
            <w:pPr>
              <w:spacing w:after="0"/>
              <w:rPr>
                <w:sz w:val="20"/>
                <w:szCs w:val="20"/>
              </w:rPr>
            </w:pPr>
          </w:p>
        </w:tc>
      </w:tr>
      <w:tr w:rsidR="00D05F1F" w14:paraId="7E9288B2" w14:textId="77777777" w:rsidTr="00D05F1F">
        <w:trPr>
          <w:trHeight w:val="288"/>
          <w:jc w:val="center"/>
        </w:trPr>
        <w:tc>
          <w:tcPr>
            <w:tcW w:w="719" w:type="dxa"/>
            <w:tcBorders>
              <w:top w:val="nil"/>
              <w:left w:val="single" w:sz="4" w:space="0" w:color="auto"/>
              <w:bottom w:val="nil"/>
              <w:right w:val="single" w:sz="4" w:space="0" w:color="auto"/>
            </w:tcBorders>
            <w:shd w:val="clear" w:color="auto" w:fill="FFFFFF"/>
          </w:tcPr>
          <w:p w14:paraId="78A80EC6"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418" w:type="dxa"/>
            <w:tcBorders>
              <w:top w:val="nil"/>
              <w:left w:val="single" w:sz="4" w:space="0" w:color="auto"/>
              <w:bottom w:val="nil"/>
              <w:right w:val="single" w:sz="4" w:space="0" w:color="auto"/>
            </w:tcBorders>
            <w:shd w:val="clear" w:color="auto" w:fill="FFFFFF"/>
          </w:tcPr>
          <w:p w14:paraId="624BAF79" w14:textId="77777777" w:rsidR="00D05F1F" w:rsidRDefault="00D05F1F">
            <w:pPr>
              <w:framePr w:wrap="notBeside" w:vAnchor="text" w:hAnchor="text" w:xAlign="center" w:y="1"/>
              <w:spacing w:after="0" w:line="240" w:lineRule="auto"/>
              <w:ind w:left="360"/>
              <w:rPr>
                <w:rFonts w:ascii="Times New Roman" w:hAnsi="Times New Roman" w:cs="Times New Roman"/>
                <w:color w:val="000000"/>
                <w:sz w:val="18"/>
                <w:szCs w:val="18"/>
              </w:rPr>
            </w:pPr>
          </w:p>
        </w:tc>
        <w:tc>
          <w:tcPr>
            <w:tcW w:w="2124" w:type="dxa"/>
            <w:tcBorders>
              <w:top w:val="nil"/>
              <w:left w:val="single" w:sz="4" w:space="0" w:color="auto"/>
              <w:bottom w:val="nil"/>
              <w:right w:val="single" w:sz="4" w:space="0" w:color="auto"/>
            </w:tcBorders>
            <w:shd w:val="clear" w:color="auto" w:fill="FFFFFF"/>
            <w:hideMark/>
          </w:tcPr>
          <w:p w14:paraId="0C97A461" w14:textId="77777777" w:rsidR="00D05F1F" w:rsidRDefault="00D05F1F">
            <w:pPr>
              <w:rPr>
                <w:rFonts w:ascii="Times New Roman" w:hAnsi="Times New Roman" w:cs="Times New Roman"/>
                <w:color w:val="000000"/>
                <w:sz w:val="18"/>
                <w:szCs w:val="18"/>
              </w:rPr>
            </w:pPr>
          </w:p>
        </w:tc>
        <w:tc>
          <w:tcPr>
            <w:tcW w:w="1046" w:type="dxa"/>
            <w:tcBorders>
              <w:top w:val="nil"/>
              <w:left w:val="single" w:sz="4" w:space="0" w:color="auto"/>
              <w:bottom w:val="nil"/>
              <w:right w:val="single" w:sz="4" w:space="0" w:color="auto"/>
            </w:tcBorders>
            <w:shd w:val="clear" w:color="auto" w:fill="FFFFFF"/>
            <w:hideMark/>
          </w:tcPr>
          <w:p w14:paraId="3089D489" w14:textId="77777777" w:rsidR="00D05F1F" w:rsidRDefault="00D05F1F">
            <w:pPr>
              <w:spacing w:after="0"/>
              <w:rPr>
                <w:sz w:val="20"/>
                <w:szCs w:val="20"/>
              </w:rPr>
            </w:pPr>
          </w:p>
        </w:tc>
        <w:tc>
          <w:tcPr>
            <w:tcW w:w="1752" w:type="dxa"/>
            <w:tcBorders>
              <w:top w:val="nil"/>
              <w:left w:val="single" w:sz="4" w:space="0" w:color="auto"/>
              <w:bottom w:val="nil"/>
              <w:right w:val="single" w:sz="4" w:space="0" w:color="auto"/>
            </w:tcBorders>
            <w:shd w:val="clear" w:color="auto" w:fill="FFFFFF"/>
            <w:hideMark/>
          </w:tcPr>
          <w:p w14:paraId="32AB678F" w14:textId="77777777" w:rsidR="00D05F1F" w:rsidRDefault="00D05F1F">
            <w:pPr>
              <w:spacing w:after="0"/>
              <w:rPr>
                <w:sz w:val="20"/>
                <w:szCs w:val="20"/>
              </w:rPr>
            </w:pPr>
          </w:p>
        </w:tc>
        <w:tc>
          <w:tcPr>
            <w:tcW w:w="1685" w:type="dxa"/>
            <w:tcBorders>
              <w:top w:val="nil"/>
              <w:left w:val="single" w:sz="4" w:space="0" w:color="auto"/>
              <w:bottom w:val="nil"/>
              <w:right w:val="single" w:sz="4" w:space="0" w:color="auto"/>
            </w:tcBorders>
            <w:shd w:val="clear" w:color="auto" w:fill="FFFFFF"/>
            <w:hideMark/>
          </w:tcPr>
          <w:p w14:paraId="74B09FFA" w14:textId="77777777" w:rsidR="00D05F1F" w:rsidRDefault="00D05F1F">
            <w:pPr>
              <w:spacing w:after="0"/>
              <w:rPr>
                <w:sz w:val="20"/>
                <w:szCs w:val="20"/>
              </w:rPr>
            </w:pPr>
          </w:p>
        </w:tc>
        <w:tc>
          <w:tcPr>
            <w:tcW w:w="1306" w:type="dxa"/>
            <w:tcBorders>
              <w:top w:val="nil"/>
              <w:left w:val="single" w:sz="4" w:space="0" w:color="auto"/>
              <w:bottom w:val="nil"/>
              <w:right w:val="single" w:sz="4" w:space="0" w:color="auto"/>
            </w:tcBorders>
            <w:shd w:val="clear" w:color="auto" w:fill="FFFFFF"/>
            <w:hideMark/>
          </w:tcPr>
          <w:p w14:paraId="36F64184" w14:textId="77777777" w:rsidR="00D05F1F" w:rsidRDefault="00D05F1F">
            <w:pPr>
              <w:spacing w:after="0"/>
              <w:rPr>
                <w:sz w:val="20"/>
                <w:szCs w:val="20"/>
              </w:rPr>
            </w:pPr>
          </w:p>
        </w:tc>
        <w:tc>
          <w:tcPr>
            <w:tcW w:w="1718" w:type="dxa"/>
            <w:tcBorders>
              <w:top w:val="nil"/>
              <w:left w:val="single" w:sz="4" w:space="0" w:color="auto"/>
              <w:bottom w:val="nil"/>
              <w:right w:val="single" w:sz="4" w:space="0" w:color="auto"/>
            </w:tcBorders>
            <w:shd w:val="clear" w:color="auto" w:fill="FFFFFF"/>
            <w:hideMark/>
          </w:tcPr>
          <w:p w14:paraId="203C3CFF"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41FCC686"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hideMark/>
          </w:tcPr>
          <w:p w14:paraId="1958CBE3" w14:textId="77777777" w:rsidR="00D05F1F" w:rsidRDefault="00D05F1F">
            <w:pPr>
              <w:spacing w:after="0"/>
              <w:rPr>
                <w:sz w:val="20"/>
                <w:szCs w:val="20"/>
              </w:rPr>
            </w:pPr>
          </w:p>
        </w:tc>
      </w:tr>
      <w:tr w:rsidR="00D05F1F" w14:paraId="58982BD9" w14:textId="77777777" w:rsidTr="00D05F1F">
        <w:trPr>
          <w:trHeight w:val="264"/>
          <w:jc w:val="center"/>
        </w:trPr>
        <w:tc>
          <w:tcPr>
            <w:tcW w:w="719" w:type="dxa"/>
            <w:tcBorders>
              <w:top w:val="nil"/>
              <w:left w:val="single" w:sz="4" w:space="0" w:color="auto"/>
              <w:bottom w:val="nil"/>
              <w:right w:val="single" w:sz="4" w:space="0" w:color="auto"/>
            </w:tcBorders>
            <w:shd w:val="clear" w:color="auto" w:fill="FFFFFF"/>
          </w:tcPr>
          <w:p w14:paraId="56930E92"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418" w:type="dxa"/>
            <w:tcBorders>
              <w:top w:val="nil"/>
              <w:left w:val="single" w:sz="4" w:space="0" w:color="auto"/>
              <w:bottom w:val="nil"/>
              <w:right w:val="single" w:sz="4" w:space="0" w:color="auto"/>
            </w:tcBorders>
            <w:shd w:val="clear" w:color="auto" w:fill="FFFFFF"/>
          </w:tcPr>
          <w:p w14:paraId="62A2E542" w14:textId="77777777" w:rsidR="00D05F1F" w:rsidRDefault="00D05F1F">
            <w:pPr>
              <w:framePr w:wrap="notBeside" w:vAnchor="text" w:hAnchor="text" w:xAlign="center" w:y="1"/>
              <w:spacing w:after="0" w:line="240" w:lineRule="auto"/>
              <w:ind w:left="360"/>
              <w:rPr>
                <w:rFonts w:ascii="Times New Roman" w:hAnsi="Times New Roman" w:cs="Times New Roman"/>
                <w:color w:val="000000"/>
                <w:sz w:val="18"/>
                <w:szCs w:val="18"/>
              </w:rPr>
            </w:pPr>
          </w:p>
        </w:tc>
        <w:tc>
          <w:tcPr>
            <w:tcW w:w="2124" w:type="dxa"/>
            <w:tcBorders>
              <w:top w:val="nil"/>
              <w:left w:val="single" w:sz="4" w:space="0" w:color="auto"/>
              <w:bottom w:val="nil"/>
              <w:right w:val="single" w:sz="4" w:space="0" w:color="auto"/>
            </w:tcBorders>
            <w:shd w:val="clear" w:color="auto" w:fill="FFFFFF"/>
          </w:tcPr>
          <w:p w14:paraId="1E41F63C" w14:textId="77777777" w:rsidR="00D05F1F" w:rsidRDefault="00D05F1F">
            <w:pPr>
              <w:framePr w:wrap="notBeside" w:vAnchor="text" w:hAnchor="text" w:xAlign="center" w:y="1"/>
              <w:spacing w:after="0" w:line="240" w:lineRule="auto"/>
              <w:ind w:left="360"/>
              <w:rPr>
                <w:rFonts w:ascii="Times New Roman" w:hAnsi="Times New Roman" w:cs="Times New Roman"/>
                <w:color w:val="000000"/>
                <w:sz w:val="18"/>
                <w:szCs w:val="18"/>
              </w:rPr>
            </w:pPr>
          </w:p>
        </w:tc>
        <w:tc>
          <w:tcPr>
            <w:tcW w:w="1046" w:type="dxa"/>
            <w:tcBorders>
              <w:top w:val="nil"/>
              <w:left w:val="single" w:sz="4" w:space="0" w:color="auto"/>
              <w:bottom w:val="nil"/>
              <w:right w:val="single" w:sz="4" w:space="0" w:color="auto"/>
            </w:tcBorders>
            <w:shd w:val="clear" w:color="auto" w:fill="FFFFFF"/>
            <w:hideMark/>
          </w:tcPr>
          <w:p w14:paraId="63902CCB" w14:textId="77777777" w:rsidR="00D05F1F" w:rsidRDefault="00D05F1F">
            <w:pPr>
              <w:rPr>
                <w:rFonts w:ascii="Times New Roman" w:hAnsi="Times New Roman" w:cs="Times New Roman"/>
                <w:color w:val="000000"/>
                <w:sz w:val="18"/>
                <w:szCs w:val="18"/>
              </w:rPr>
            </w:pPr>
          </w:p>
        </w:tc>
        <w:tc>
          <w:tcPr>
            <w:tcW w:w="1752" w:type="dxa"/>
            <w:tcBorders>
              <w:top w:val="nil"/>
              <w:left w:val="single" w:sz="4" w:space="0" w:color="auto"/>
              <w:bottom w:val="nil"/>
              <w:right w:val="single" w:sz="4" w:space="0" w:color="auto"/>
            </w:tcBorders>
            <w:shd w:val="clear" w:color="auto" w:fill="FFFFFF"/>
            <w:hideMark/>
          </w:tcPr>
          <w:p w14:paraId="2D134F26" w14:textId="77777777" w:rsidR="00D05F1F" w:rsidRDefault="00D05F1F">
            <w:pPr>
              <w:spacing w:after="0"/>
              <w:rPr>
                <w:sz w:val="20"/>
                <w:szCs w:val="20"/>
              </w:rPr>
            </w:pPr>
          </w:p>
        </w:tc>
        <w:tc>
          <w:tcPr>
            <w:tcW w:w="1685" w:type="dxa"/>
            <w:tcBorders>
              <w:top w:val="nil"/>
              <w:left w:val="single" w:sz="4" w:space="0" w:color="auto"/>
              <w:bottom w:val="nil"/>
              <w:right w:val="single" w:sz="4" w:space="0" w:color="auto"/>
            </w:tcBorders>
            <w:shd w:val="clear" w:color="auto" w:fill="FFFFFF"/>
          </w:tcPr>
          <w:p w14:paraId="58D031C1"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306" w:type="dxa"/>
            <w:tcBorders>
              <w:top w:val="nil"/>
              <w:left w:val="single" w:sz="4" w:space="0" w:color="auto"/>
              <w:bottom w:val="nil"/>
              <w:right w:val="single" w:sz="4" w:space="0" w:color="auto"/>
            </w:tcBorders>
            <w:shd w:val="clear" w:color="auto" w:fill="FFFFFF"/>
            <w:hideMark/>
          </w:tcPr>
          <w:p w14:paraId="4611A7DB" w14:textId="77777777" w:rsidR="00D05F1F" w:rsidRDefault="00D05F1F">
            <w:pPr>
              <w:rPr>
                <w:rFonts w:ascii="Times New Roman" w:hAnsi="Times New Roman" w:cs="Times New Roman"/>
                <w:color w:val="000000"/>
                <w:sz w:val="18"/>
                <w:szCs w:val="18"/>
              </w:rPr>
            </w:pPr>
          </w:p>
        </w:tc>
        <w:tc>
          <w:tcPr>
            <w:tcW w:w="1718" w:type="dxa"/>
            <w:tcBorders>
              <w:top w:val="nil"/>
              <w:left w:val="single" w:sz="4" w:space="0" w:color="auto"/>
              <w:bottom w:val="nil"/>
              <w:right w:val="single" w:sz="4" w:space="0" w:color="auto"/>
            </w:tcBorders>
            <w:shd w:val="clear" w:color="auto" w:fill="FFFFFF"/>
            <w:hideMark/>
          </w:tcPr>
          <w:p w14:paraId="2E61683B"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69E879F2"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hideMark/>
          </w:tcPr>
          <w:p w14:paraId="169B22F1" w14:textId="77777777" w:rsidR="00D05F1F" w:rsidRDefault="00D05F1F">
            <w:pPr>
              <w:spacing w:after="0"/>
              <w:rPr>
                <w:sz w:val="20"/>
                <w:szCs w:val="20"/>
              </w:rPr>
            </w:pPr>
          </w:p>
        </w:tc>
      </w:tr>
      <w:tr w:rsidR="00D05F1F" w14:paraId="29860F07" w14:textId="77777777" w:rsidTr="00D05F1F">
        <w:trPr>
          <w:trHeight w:val="80"/>
          <w:jc w:val="center"/>
        </w:trPr>
        <w:tc>
          <w:tcPr>
            <w:tcW w:w="719" w:type="dxa"/>
            <w:tcBorders>
              <w:top w:val="nil"/>
              <w:left w:val="single" w:sz="4" w:space="0" w:color="auto"/>
              <w:bottom w:val="nil"/>
              <w:right w:val="single" w:sz="4" w:space="0" w:color="auto"/>
            </w:tcBorders>
            <w:shd w:val="clear" w:color="auto" w:fill="FFFFFF"/>
          </w:tcPr>
          <w:p w14:paraId="60D71BCA" w14:textId="77777777" w:rsidR="00D05F1F" w:rsidRDefault="00D05F1F">
            <w:pPr>
              <w:framePr w:wrap="notBeside" w:vAnchor="text" w:hAnchor="text" w:xAlign="center" w:y="1"/>
              <w:spacing w:after="0" w:line="240" w:lineRule="auto"/>
              <w:ind w:left="360"/>
              <w:rPr>
                <w:rFonts w:ascii="Times New Roman" w:eastAsiaTheme="minorEastAsia" w:hAnsi="Times New Roman" w:cs="Times New Roman"/>
                <w:color w:val="000000"/>
                <w:sz w:val="18"/>
                <w:szCs w:val="18"/>
              </w:rPr>
            </w:pPr>
          </w:p>
        </w:tc>
        <w:tc>
          <w:tcPr>
            <w:tcW w:w="1418" w:type="dxa"/>
            <w:tcBorders>
              <w:top w:val="nil"/>
              <w:left w:val="single" w:sz="4" w:space="0" w:color="auto"/>
              <w:bottom w:val="nil"/>
              <w:right w:val="single" w:sz="4" w:space="0" w:color="auto"/>
            </w:tcBorders>
            <w:shd w:val="clear" w:color="auto" w:fill="FFFFFF"/>
          </w:tcPr>
          <w:p w14:paraId="37520D2B"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2124" w:type="dxa"/>
            <w:tcBorders>
              <w:top w:val="nil"/>
              <w:left w:val="single" w:sz="4" w:space="0" w:color="auto"/>
              <w:bottom w:val="nil"/>
              <w:right w:val="single" w:sz="4" w:space="0" w:color="auto"/>
            </w:tcBorders>
            <w:shd w:val="clear" w:color="auto" w:fill="FFFFFF"/>
          </w:tcPr>
          <w:p w14:paraId="61CFFCF7"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046" w:type="dxa"/>
            <w:tcBorders>
              <w:top w:val="nil"/>
              <w:left w:val="single" w:sz="4" w:space="0" w:color="auto"/>
              <w:bottom w:val="nil"/>
              <w:right w:val="single" w:sz="4" w:space="0" w:color="auto"/>
            </w:tcBorders>
            <w:shd w:val="clear" w:color="auto" w:fill="FFFFFF"/>
          </w:tcPr>
          <w:p w14:paraId="0328817A"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752" w:type="dxa"/>
            <w:tcBorders>
              <w:top w:val="nil"/>
              <w:left w:val="single" w:sz="4" w:space="0" w:color="auto"/>
              <w:bottom w:val="nil"/>
              <w:right w:val="single" w:sz="4" w:space="0" w:color="auto"/>
            </w:tcBorders>
            <w:shd w:val="clear" w:color="auto" w:fill="FFFFFF"/>
          </w:tcPr>
          <w:p w14:paraId="43FBCE75"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685" w:type="dxa"/>
            <w:tcBorders>
              <w:top w:val="nil"/>
              <w:left w:val="single" w:sz="4" w:space="0" w:color="auto"/>
              <w:bottom w:val="nil"/>
              <w:right w:val="single" w:sz="4" w:space="0" w:color="auto"/>
            </w:tcBorders>
            <w:shd w:val="clear" w:color="auto" w:fill="FFFFFF"/>
          </w:tcPr>
          <w:p w14:paraId="2E2C2DA2"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306" w:type="dxa"/>
            <w:tcBorders>
              <w:top w:val="nil"/>
              <w:left w:val="single" w:sz="4" w:space="0" w:color="auto"/>
              <w:bottom w:val="nil"/>
              <w:right w:val="single" w:sz="4" w:space="0" w:color="auto"/>
            </w:tcBorders>
            <w:shd w:val="clear" w:color="auto" w:fill="FFFFFF"/>
            <w:hideMark/>
          </w:tcPr>
          <w:p w14:paraId="6FDF6322" w14:textId="77777777" w:rsidR="00D05F1F" w:rsidRDefault="00D05F1F">
            <w:pPr>
              <w:rPr>
                <w:rFonts w:ascii="Times New Roman" w:hAnsi="Times New Roman" w:cs="Times New Roman"/>
                <w:color w:val="000000"/>
                <w:sz w:val="18"/>
                <w:szCs w:val="18"/>
              </w:rPr>
            </w:pPr>
          </w:p>
        </w:tc>
        <w:tc>
          <w:tcPr>
            <w:tcW w:w="1718" w:type="dxa"/>
            <w:tcBorders>
              <w:top w:val="nil"/>
              <w:left w:val="single" w:sz="4" w:space="0" w:color="auto"/>
              <w:bottom w:val="nil"/>
              <w:right w:val="single" w:sz="4" w:space="0" w:color="auto"/>
            </w:tcBorders>
            <w:shd w:val="clear" w:color="auto" w:fill="FFFFFF"/>
            <w:hideMark/>
          </w:tcPr>
          <w:p w14:paraId="67EB13E6" w14:textId="77777777" w:rsidR="00D05F1F" w:rsidRDefault="00D05F1F">
            <w:pPr>
              <w:spacing w:after="0"/>
              <w:rPr>
                <w:sz w:val="20"/>
                <w:szCs w:val="20"/>
              </w:rPr>
            </w:pPr>
          </w:p>
        </w:tc>
        <w:tc>
          <w:tcPr>
            <w:tcW w:w="2093" w:type="dxa"/>
            <w:tcBorders>
              <w:top w:val="nil"/>
              <w:left w:val="single" w:sz="4" w:space="0" w:color="auto"/>
              <w:bottom w:val="nil"/>
              <w:right w:val="single" w:sz="4" w:space="0" w:color="auto"/>
            </w:tcBorders>
            <w:shd w:val="clear" w:color="auto" w:fill="FFFFFF"/>
            <w:hideMark/>
          </w:tcPr>
          <w:p w14:paraId="406744D5" w14:textId="77777777" w:rsidR="00D05F1F" w:rsidRDefault="00D05F1F">
            <w:pPr>
              <w:spacing w:after="0"/>
              <w:rPr>
                <w:sz w:val="20"/>
                <w:szCs w:val="20"/>
              </w:rPr>
            </w:pPr>
          </w:p>
        </w:tc>
        <w:tc>
          <w:tcPr>
            <w:tcW w:w="1742" w:type="dxa"/>
            <w:tcBorders>
              <w:top w:val="nil"/>
              <w:left w:val="single" w:sz="4" w:space="0" w:color="auto"/>
              <w:bottom w:val="nil"/>
              <w:right w:val="single" w:sz="4" w:space="0" w:color="auto"/>
            </w:tcBorders>
            <w:shd w:val="clear" w:color="auto" w:fill="FFFFFF"/>
          </w:tcPr>
          <w:p w14:paraId="54C876E5" w14:textId="77777777" w:rsidR="00D05F1F" w:rsidRDefault="00D05F1F">
            <w:pPr>
              <w:framePr w:wrap="notBeside" w:vAnchor="text" w:hAnchor="text" w:xAlign="center" w:y="1"/>
              <w:spacing w:line="240" w:lineRule="auto"/>
              <w:ind w:left="360"/>
              <w:rPr>
                <w:rFonts w:ascii="Times New Roman" w:eastAsiaTheme="minorEastAsia" w:hAnsi="Times New Roman" w:cs="Times New Roman"/>
                <w:color w:val="000000"/>
                <w:sz w:val="18"/>
                <w:szCs w:val="18"/>
              </w:rPr>
            </w:pPr>
          </w:p>
        </w:tc>
      </w:tr>
      <w:tr w:rsidR="00D05F1F" w14:paraId="1F8F28B4" w14:textId="77777777" w:rsidTr="00D05F1F">
        <w:trPr>
          <w:trHeight w:val="80"/>
          <w:jc w:val="center"/>
        </w:trPr>
        <w:tc>
          <w:tcPr>
            <w:tcW w:w="719" w:type="dxa"/>
            <w:tcBorders>
              <w:top w:val="nil"/>
              <w:left w:val="single" w:sz="4" w:space="0" w:color="auto"/>
              <w:bottom w:val="single" w:sz="4" w:space="0" w:color="auto"/>
              <w:right w:val="single" w:sz="4" w:space="0" w:color="auto"/>
            </w:tcBorders>
            <w:shd w:val="clear" w:color="auto" w:fill="FFFFFF"/>
          </w:tcPr>
          <w:p w14:paraId="16FB3F3C"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FFFFFF"/>
          </w:tcPr>
          <w:p w14:paraId="3FB5A369"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2124" w:type="dxa"/>
            <w:tcBorders>
              <w:top w:val="nil"/>
              <w:left w:val="single" w:sz="4" w:space="0" w:color="auto"/>
              <w:bottom w:val="single" w:sz="4" w:space="0" w:color="auto"/>
              <w:right w:val="single" w:sz="4" w:space="0" w:color="auto"/>
            </w:tcBorders>
            <w:shd w:val="clear" w:color="auto" w:fill="FFFFFF"/>
          </w:tcPr>
          <w:p w14:paraId="364AB8FB"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046" w:type="dxa"/>
            <w:tcBorders>
              <w:top w:val="nil"/>
              <w:left w:val="single" w:sz="4" w:space="0" w:color="auto"/>
              <w:bottom w:val="single" w:sz="4" w:space="0" w:color="auto"/>
              <w:right w:val="single" w:sz="4" w:space="0" w:color="auto"/>
            </w:tcBorders>
            <w:shd w:val="clear" w:color="auto" w:fill="FFFFFF"/>
          </w:tcPr>
          <w:p w14:paraId="6BA733BF"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752" w:type="dxa"/>
            <w:tcBorders>
              <w:top w:val="nil"/>
              <w:left w:val="single" w:sz="4" w:space="0" w:color="auto"/>
              <w:bottom w:val="single" w:sz="4" w:space="0" w:color="auto"/>
              <w:right w:val="single" w:sz="4" w:space="0" w:color="auto"/>
            </w:tcBorders>
            <w:shd w:val="clear" w:color="auto" w:fill="FFFFFF"/>
          </w:tcPr>
          <w:p w14:paraId="087919EE"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685" w:type="dxa"/>
            <w:tcBorders>
              <w:top w:val="nil"/>
              <w:left w:val="single" w:sz="4" w:space="0" w:color="auto"/>
              <w:bottom w:val="single" w:sz="4" w:space="0" w:color="auto"/>
              <w:right w:val="single" w:sz="4" w:space="0" w:color="auto"/>
            </w:tcBorders>
            <w:shd w:val="clear" w:color="auto" w:fill="FFFFFF"/>
          </w:tcPr>
          <w:p w14:paraId="28E47689"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306" w:type="dxa"/>
            <w:tcBorders>
              <w:top w:val="nil"/>
              <w:left w:val="single" w:sz="4" w:space="0" w:color="auto"/>
              <w:bottom w:val="single" w:sz="4" w:space="0" w:color="auto"/>
              <w:right w:val="single" w:sz="4" w:space="0" w:color="auto"/>
            </w:tcBorders>
            <w:shd w:val="clear" w:color="auto" w:fill="FFFFFF"/>
          </w:tcPr>
          <w:p w14:paraId="5FA42CA6"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1718" w:type="dxa"/>
            <w:tcBorders>
              <w:top w:val="nil"/>
              <w:left w:val="single" w:sz="4" w:space="0" w:color="auto"/>
              <w:bottom w:val="single" w:sz="4" w:space="0" w:color="auto"/>
              <w:right w:val="single" w:sz="4" w:space="0" w:color="auto"/>
            </w:tcBorders>
            <w:shd w:val="clear" w:color="auto" w:fill="FFFFFF"/>
          </w:tcPr>
          <w:p w14:paraId="3851D610" w14:textId="77777777" w:rsidR="00D05F1F" w:rsidRDefault="00D05F1F">
            <w:pPr>
              <w:framePr w:wrap="notBeside" w:vAnchor="text" w:hAnchor="text" w:xAlign="center" w:y="1"/>
              <w:spacing w:line="240" w:lineRule="auto"/>
              <w:ind w:left="360"/>
              <w:rPr>
                <w:rFonts w:ascii="Times New Roman" w:hAnsi="Times New Roman" w:cs="Times New Roman"/>
                <w:color w:val="000000"/>
                <w:sz w:val="18"/>
                <w:szCs w:val="18"/>
              </w:rPr>
            </w:pPr>
          </w:p>
        </w:tc>
        <w:tc>
          <w:tcPr>
            <w:tcW w:w="2093" w:type="dxa"/>
            <w:tcBorders>
              <w:top w:val="nil"/>
              <w:left w:val="single" w:sz="4" w:space="0" w:color="auto"/>
              <w:bottom w:val="single" w:sz="4" w:space="0" w:color="auto"/>
              <w:right w:val="single" w:sz="4" w:space="0" w:color="auto"/>
            </w:tcBorders>
            <w:shd w:val="clear" w:color="auto" w:fill="FFFFFF"/>
            <w:hideMark/>
          </w:tcPr>
          <w:p w14:paraId="368E0405" w14:textId="77777777" w:rsidR="00D05F1F" w:rsidRDefault="00D05F1F">
            <w:pPr>
              <w:rPr>
                <w:rFonts w:ascii="Times New Roman" w:hAnsi="Times New Roman" w:cs="Times New Roman"/>
                <w:color w:val="000000"/>
                <w:sz w:val="18"/>
                <w:szCs w:val="18"/>
              </w:rPr>
            </w:pPr>
          </w:p>
        </w:tc>
        <w:tc>
          <w:tcPr>
            <w:tcW w:w="1742" w:type="dxa"/>
            <w:tcBorders>
              <w:top w:val="nil"/>
              <w:left w:val="single" w:sz="4" w:space="0" w:color="auto"/>
              <w:bottom w:val="single" w:sz="4" w:space="0" w:color="auto"/>
              <w:right w:val="single" w:sz="4" w:space="0" w:color="auto"/>
            </w:tcBorders>
            <w:shd w:val="clear" w:color="auto" w:fill="FFFFFF"/>
          </w:tcPr>
          <w:p w14:paraId="013D165A" w14:textId="77777777" w:rsidR="00D05F1F" w:rsidRDefault="00D05F1F">
            <w:pPr>
              <w:framePr w:wrap="notBeside" w:vAnchor="text" w:hAnchor="text" w:xAlign="center" w:y="1"/>
              <w:spacing w:line="240" w:lineRule="auto"/>
              <w:ind w:left="360"/>
              <w:rPr>
                <w:rFonts w:ascii="Times New Roman" w:eastAsiaTheme="minorEastAsia" w:hAnsi="Times New Roman" w:cs="Times New Roman"/>
                <w:color w:val="000000"/>
                <w:sz w:val="18"/>
                <w:szCs w:val="18"/>
              </w:rPr>
            </w:pPr>
          </w:p>
        </w:tc>
      </w:tr>
      <w:tr w:rsidR="00D05F1F" w14:paraId="4B34FA3A" w14:textId="77777777" w:rsidTr="00D05F1F">
        <w:trPr>
          <w:trHeight w:val="7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14:paraId="52194919" w14:textId="77777777" w:rsidR="00D05F1F" w:rsidRDefault="00D05F1F">
            <w:pPr>
              <w:pStyle w:val="12"/>
              <w:framePr w:wrap="notBeside" w:vAnchor="text" w:hAnchor="text" w:xAlign="center" w:y="1"/>
              <w:shd w:val="clear" w:color="auto" w:fill="auto"/>
              <w:spacing w:before="0" w:line="240" w:lineRule="auto"/>
              <w:ind w:left="360" w:firstLine="0"/>
              <w:jc w:val="left"/>
              <w:rPr>
                <w:sz w:val="18"/>
                <w:szCs w:val="18"/>
              </w:rPr>
            </w:pPr>
          </w:p>
          <w:p w14:paraId="2F1622E8" w14:textId="77777777" w:rsidR="00D05F1F" w:rsidRDefault="00D05F1F">
            <w:pPr>
              <w:pStyle w:val="12"/>
              <w:framePr w:wrap="notBeside" w:vAnchor="text" w:hAnchor="text" w:xAlign="center" w:y="1"/>
              <w:shd w:val="clear" w:color="auto" w:fill="auto"/>
              <w:spacing w:before="0" w:line="240" w:lineRule="auto"/>
              <w:ind w:left="360" w:firstLine="0"/>
              <w:jc w:val="left"/>
              <w:rPr>
                <w:sz w:val="18"/>
                <w:szCs w:val="18"/>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F45DFC4"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36A658F7"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26AFD1D3"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4</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42115A2D"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5</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2EBD57FA"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6</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30E4CD51"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54A55871"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8</w:t>
            </w: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663ED3D8"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9</w:t>
            </w: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1351FBC9" w14:textId="77777777" w:rsidR="00D05F1F" w:rsidRDefault="00D05F1F">
            <w:pPr>
              <w:pStyle w:val="12"/>
              <w:framePr w:wrap="notBeside" w:vAnchor="text" w:hAnchor="text" w:xAlign="center" w:y="1"/>
              <w:shd w:val="clear" w:color="auto" w:fill="auto"/>
              <w:spacing w:line="240" w:lineRule="auto"/>
              <w:ind w:left="360" w:firstLine="0"/>
              <w:jc w:val="left"/>
              <w:rPr>
                <w:sz w:val="18"/>
                <w:szCs w:val="18"/>
              </w:rPr>
            </w:pPr>
            <w:r>
              <w:rPr>
                <w:sz w:val="18"/>
                <w:szCs w:val="18"/>
              </w:rPr>
              <w:t>10</w:t>
            </w:r>
          </w:p>
        </w:tc>
      </w:tr>
    </w:tbl>
    <w:tbl>
      <w:tblPr>
        <w:tblW w:w="15600" w:type="dxa"/>
        <w:jc w:val="center"/>
        <w:tblLayout w:type="fixed"/>
        <w:tblCellMar>
          <w:left w:w="10" w:type="dxa"/>
          <w:right w:w="10" w:type="dxa"/>
        </w:tblCellMar>
        <w:tblLook w:val="04A0" w:firstRow="1" w:lastRow="0" w:firstColumn="1" w:lastColumn="0" w:noHBand="0" w:noVBand="1"/>
      </w:tblPr>
      <w:tblGrid>
        <w:gridCol w:w="718"/>
        <w:gridCol w:w="1417"/>
        <w:gridCol w:w="2123"/>
        <w:gridCol w:w="1046"/>
        <w:gridCol w:w="1752"/>
        <w:gridCol w:w="1685"/>
        <w:gridCol w:w="1306"/>
        <w:gridCol w:w="1718"/>
        <w:gridCol w:w="2093"/>
        <w:gridCol w:w="1742"/>
      </w:tblGrid>
      <w:tr w:rsidR="00D05F1F" w14:paraId="74CEC822" w14:textId="77777777" w:rsidTr="00D05F1F">
        <w:trPr>
          <w:trHeight w:val="437"/>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A70635A" w14:textId="77777777" w:rsidR="00D05F1F" w:rsidRDefault="00D05F1F">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4A05D32"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2724176A"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2EA30597"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3F1A41A8"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6D558EAA"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064EF849"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1E97CAFC"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4052DD72"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46062539" w14:textId="77777777" w:rsidR="00D05F1F" w:rsidRDefault="00D05F1F">
            <w:pPr>
              <w:spacing w:after="0"/>
              <w:rPr>
                <w:sz w:val="20"/>
                <w:szCs w:val="20"/>
              </w:rPr>
            </w:pPr>
          </w:p>
        </w:tc>
      </w:tr>
      <w:tr w:rsidR="00D05F1F" w14:paraId="413C456D" w14:textId="77777777" w:rsidTr="00D05F1F">
        <w:trPr>
          <w:trHeight w:val="481"/>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BE0A4AE" w14:textId="77777777" w:rsidR="00D05F1F" w:rsidRDefault="00D05F1F">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1A8971"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791792E8"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186BCCD6"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7A9DFFA3"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1A64FE83"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2F84A974"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0F659405"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46EC453B"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7128B1DC" w14:textId="77777777" w:rsidR="00D05F1F" w:rsidRDefault="00D05F1F">
            <w:pPr>
              <w:spacing w:after="0"/>
              <w:rPr>
                <w:sz w:val="20"/>
                <w:szCs w:val="20"/>
              </w:rPr>
            </w:pPr>
          </w:p>
        </w:tc>
      </w:tr>
      <w:tr w:rsidR="00D05F1F" w14:paraId="57F97C2C" w14:textId="77777777" w:rsidTr="00D05F1F">
        <w:trPr>
          <w:trHeight w:val="47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0402DDB" w14:textId="77777777" w:rsidR="00D05F1F" w:rsidRDefault="00D05F1F">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92BFA6E"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27333FEE"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74284B93"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48E8367F"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0F7F75CA"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27D67D15"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6A895908"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32296FE8"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7AB6F59D" w14:textId="77777777" w:rsidR="00D05F1F" w:rsidRDefault="00D05F1F">
            <w:pPr>
              <w:spacing w:after="0"/>
              <w:rPr>
                <w:sz w:val="20"/>
                <w:szCs w:val="20"/>
              </w:rPr>
            </w:pPr>
          </w:p>
        </w:tc>
      </w:tr>
      <w:tr w:rsidR="00D05F1F" w14:paraId="129C891A" w14:textId="77777777" w:rsidTr="00D05F1F">
        <w:trPr>
          <w:trHeight w:val="55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91D92CE" w14:textId="77777777" w:rsidR="00D05F1F" w:rsidRDefault="00D05F1F">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E95B51E"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7051EFED"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126E4180"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2AD37C48"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0E539327"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3740ED1A"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50D4BF2F"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0CB74585"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6DF2B1D1" w14:textId="77777777" w:rsidR="00D05F1F" w:rsidRDefault="00D05F1F">
            <w:pPr>
              <w:spacing w:after="0"/>
              <w:rPr>
                <w:sz w:val="20"/>
                <w:szCs w:val="20"/>
              </w:rPr>
            </w:pPr>
          </w:p>
        </w:tc>
      </w:tr>
      <w:tr w:rsidR="00D05F1F" w14:paraId="51ABABD9" w14:textId="77777777" w:rsidTr="00D05F1F">
        <w:trPr>
          <w:trHeight w:val="42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A446CC2" w14:textId="77777777" w:rsidR="00D05F1F" w:rsidRDefault="00D05F1F">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E0D1ECD"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68636D85"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496D795B"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07D5836F"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251FF7F7"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567892E0"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6AA7748A"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352EB1D1"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5B68770A" w14:textId="77777777" w:rsidR="00D05F1F" w:rsidRDefault="00D05F1F">
            <w:pPr>
              <w:spacing w:after="0"/>
              <w:rPr>
                <w:sz w:val="20"/>
                <w:szCs w:val="20"/>
              </w:rPr>
            </w:pPr>
          </w:p>
        </w:tc>
      </w:tr>
      <w:tr w:rsidR="00D05F1F" w14:paraId="702FCED3" w14:textId="77777777" w:rsidTr="00D05F1F">
        <w:trPr>
          <w:trHeight w:val="42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EC8F48" w14:textId="77777777" w:rsidR="00D05F1F" w:rsidRDefault="00D05F1F">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4182C4" w14:textId="77777777" w:rsidR="00D05F1F" w:rsidRDefault="00D05F1F">
            <w:pPr>
              <w:spacing w:after="0"/>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0B42693B" w14:textId="77777777" w:rsidR="00D05F1F" w:rsidRDefault="00D05F1F">
            <w:pPr>
              <w:spacing w:after="0"/>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0DCBAF9D" w14:textId="77777777" w:rsidR="00D05F1F" w:rsidRDefault="00D05F1F">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14:paraId="5A1CCFD5" w14:textId="77777777" w:rsidR="00D05F1F" w:rsidRDefault="00D05F1F">
            <w:pPr>
              <w:spacing w:after="0"/>
              <w:rPr>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14:paraId="1E5E0841" w14:textId="77777777" w:rsidR="00D05F1F" w:rsidRDefault="00D05F1F">
            <w:pPr>
              <w:spacing w:after="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14:paraId="186F7258" w14:textId="77777777" w:rsidR="00D05F1F" w:rsidRDefault="00D05F1F">
            <w:pPr>
              <w:spacing w:after="0"/>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hideMark/>
          </w:tcPr>
          <w:p w14:paraId="06824D73" w14:textId="77777777" w:rsidR="00D05F1F" w:rsidRDefault="00D05F1F">
            <w:pPr>
              <w:spacing w:after="0"/>
              <w:rPr>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4FE1E016" w14:textId="77777777" w:rsidR="00D05F1F" w:rsidRDefault="00D05F1F">
            <w:pPr>
              <w:spacing w:after="0"/>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hideMark/>
          </w:tcPr>
          <w:p w14:paraId="275E8562" w14:textId="77777777" w:rsidR="00D05F1F" w:rsidRDefault="00D05F1F">
            <w:pPr>
              <w:spacing w:after="0"/>
              <w:rPr>
                <w:sz w:val="20"/>
                <w:szCs w:val="20"/>
              </w:rPr>
            </w:pPr>
          </w:p>
        </w:tc>
      </w:tr>
    </w:tbl>
    <w:p w14:paraId="751E66C4" w14:textId="77777777" w:rsidR="00D05F1F" w:rsidRDefault="00D05F1F" w:rsidP="00D05F1F">
      <w:pPr>
        <w:ind w:left="360"/>
        <w:rPr>
          <w:rFonts w:ascii="Times New Roman" w:eastAsiaTheme="minorEastAsia" w:hAnsi="Times New Roman" w:cs="Times New Roman"/>
          <w:color w:val="000000"/>
          <w:sz w:val="24"/>
          <w:szCs w:val="24"/>
        </w:rPr>
      </w:pPr>
    </w:p>
    <w:p w14:paraId="0369D630" w14:textId="77777777" w:rsidR="008A0F0C" w:rsidRDefault="008A0F0C" w:rsidP="00D05F1F">
      <w:pPr>
        <w:jc w:val="right"/>
        <w:rPr>
          <w:sz w:val="28"/>
          <w:szCs w:val="28"/>
        </w:rPr>
        <w:sectPr w:rsidR="008A0F0C" w:rsidSect="004A42C9">
          <w:pgSz w:w="16838" w:h="11906" w:orient="landscape"/>
          <w:pgMar w:top="1701" w:right="1134" w:bottom="850" w:left="1134" w:header="708" w:footer="708" w:gutter="0"/>
          <w:cols w:space="708"/>
          <w:docGrid w:linePitch="360"/>
        </w:sectPr>
      </w:pPr>
    </w:p>
    <w:p w14:paraId="1DD43757" w14:textId="77777777" w:rsidR="00845D92" w:rsidRDefault="00845D92" w:rsidP="00845D92">
      <w:r>
        <w:lastRenderedPageBreak/>
        <w:t>.</w:t>
      </w:r>
    </w:p>
    <w:p w14:paraId="715BD0BB" w14:textId="77777777" w:rsidR="00845D92" w:rsidRPr="00845D92" w:rsidRDefault="00845D92" w:rsidP="00845D92">
      <w:pPr>
        <w:pStyle w:val="4"/>
        <w:ind w:firstLine="0"/>
        <w:rPr>
          <w:b/>
          <w:sz w:val="24"/>
          <w:szCs w:val="24"/>
        </w:rPr>
      </w:pPr>
      <w:r w:rsidRPr="00845D92">
        <w:rPr>
          <w:b/>
          <w:sz w:val="24"/>
          <w:szCs w:val="24"/>
        </w:rPr>
        <w:t xml:space="preserve">Инструкция </w:t>
      </w:r>
    </w:p>
    <w:p w14:paraId="6A6384C0" w14:textId="77777777" w:rsidR="00845D92" w:rsidRPr="00845D92" w:rsidRDefault="00845D92" w:rsidP="00845D92">
      <w:pPr>
        <w:tabs>
          <w:tab w:val="left" w:pos="709"/>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 применению средства “Самаровка”</w:t>
      </w:r>
    </w:p>
    <w:p w14:paraId="06E8AC78" w14:textId="77777777" w:rsidR="00845D92" w:rsidRPr="00845D92" w:rsidRDefault="00845D92" w:rsidP="00845D92">
      <w:pPr>
        <w:spacing w:line="240" w:lineRule="auto"/>
        <w:jc w:val="center"/>
        <w:rPr>
          <w:rFonts w:ascii="Times New Roman" w:hAnsi="Times New Roman" w:cs="Times New Roman"/>
          <w:b/>
          <w:sz w:val="24"/>
          <w:szCs w:val="24"/>
        </w:rPr>
      </w:pPr>
      <w:r w:rsidRPr="00845D92">
        <w:rPr>
          <w:rFonts w:ascii="Times New Roman" w:hAnsi="Times New Roman" w:cs="Times New Roman"/>
          <w:b/>
          <w:sz w:val="24"/>
          <w:szCs w:val="24"/>
        </w:rPr>
        <w:t>1. Общие сведения</w:t>
      </w:r>
    </w:p>
    <w:p w14:paraId="272D2E98"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1.1. Средство “Самаровка” представляет собой жидкость светло-синего цвета, хорошо смешивающуюся с водой. Содержит алкилдиметилбензиламмоний хлорид (4.8 %), алкилдиметилэтилбензиламмоний хлорид (4.8%) в качестве действующих веществ, а также другие функциональные компоненты, рН средства – 7,0. Срок годности средства составляет 5 лет. Срок годности рабочих растворов - 14 дней. Концентрат сохраняет свои свойства после  замерзания (до </w:t>
      </w:r>
      <w:r w:rsidRPr="00845D92">
        <w:rPr>
          <w:rFonts w:ascii="Times New Roman" w:hAnsi="Times New Roman" w:cs="Times New Roman"/>
          <w:sz w:val="24"/>
          <w:szCs w:val="24"/>
        </w:rPr>
        <w:sym w:font="Symbol" w:char="F02D"/>
      </w:r>
      <w:r w:rsidRPr="00845D92">
        <w:rPr>
          <w:rFonts w:ascii="Times New Roman" w:hAnsi="Times New Roman" w:cs="Times New Roman"/>
          <w:sz w:val="24"/>
          <w:szCs w:val="24"/>
        </w:rPr>
        <w:t xml:space="preserve"> 20</w:t>
      </w:r>
      <w:r w:rsidRPr="00845D92">
        <w:rPr>
          <w:rFonts w:ascii="Times New Roman" w:hAnsi="Times New Roman" w:cs="Times New Roman"/>
          <w:sz w:val="24"/>
          <w:szCs w:val="24"/>
          <w:vertAlign w:val="superscript"/>
        </w:rPr>
        <w:t>о</w:t>
      </w:r>
      <w:r w:rsidRPr="00845D92">
        <w:rPr>
          <w:rFonts w:ascii="Times New Roman" w:hAnsi="Times New Roman" w:cs="Times New Roman"/>
          <w:sz w:val="24"/>
          <w:szCs w:val="24"/>
        </w:rPr>
        <w:t>С) и последующего оттаивания.</w:t>
      </w:r>
    </w:p>
    <w:p w14:paraId="0B613D23"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Средство выпускается в пластмассовых флаконах емкостью 0,5 и </w:t>
      </w:r>
      <w:smartTag w:uri="urn:schemas-microsoft-com:office:smarttags" w:element="metricconverter">
        <w:smartTagPr>
          <w:attr w:name="ProductID" w:val="1 литр"/>
        </w:smartTagPr>
        <w:r w:rsidRPr="00845D92">
          <w:rPr>
            <w:rFonts w:ascii="Times New Roman" w:hAnsi="Times New Roman" w:cs="Times New Roman"/>
            <w:sz w:val="24"/>
            <w:szCs w:val="24"/>
          </w:rPr>
          <w:t>1 литр</w:t>
        </w:r>
      </w:smartTag>
      <w:r w:rsidRPr="00845D92">
        <w:rPr>
          <w:rFonts w:ascii="Times New Roman" w:hAnsi="Times New Roman" w:cs="Times New Roman"/>
          <w:sz w:val="24"/>
          <w:szCs w:val="24"/>
        </w:rPr>
        <w:t xml:space="preserve">, пластмассовых канистрах емкостью 5 и </w:t>
      </w:r>
      <w:smartTag w:uri="urn:schemas-microsoft-com:office:smarttags" w:element="metricconverter">
        <w:smartTagPr>
          <w:attr w:name="ProductID" w:val="10 литров"/>
        </w:smartTagPr>
        <w:r w:rsidRPr="00845D92">
          <w:rPr>
            <w:rFonts w:ascii="Times New Roman" w:hAnsi="Times New Roman" w:cs="Times New Roman"/>
            <w:sz w:val="24"/>
            <w:szCs w:val="24"/>
          </w:rPr>
          <w:t>10 литров</w:t>
        </w:r>
      </w:smartTag>
      <w:r w:rsidRPr="00845D92">
        <w:rPr>
          <w:rFonts w:ascii="Times New Roman" w:hAnsi="Times New Roman" w:cs="Times New Roman"/>
          <w:sz w:val="24"/>
          <w:szCs w:val="24"/>
        </w:rPr>
        <w:t xml:space="preserve"> и пластиковых бочках по 50 и </w:t>
      </w:r>
      <w:smartTag w:uri="urn:schemas-microsoft-com:office:smarttags" w:element="metricconverter">
        <w:smartTagPr>
          <w:attr w:name="ProductID" w:val="200 литров"/>
        </w:smartTagPr>
        <w:r w:rsidRPr="00845D92">
          <w:rPr>
            <w:rFonts w:ascii="Times New Roman" w:hAnsi="Times New Roman" w:cs="Times New Roman"/>
            <w:sz w:val="24"/>
            <w:szCs w:val="24"/>
          </w:rPr>
          <w:t>200 литров</w:t>
        </w:r>
      </w:smartTag>
      <w:r w:rsidRPr="00845D92">
        <w:rPr>
          <w:rFonts w:ascii="Times New Roman" w:hAnsi="Times New Roman" w:cs="Times New Roman"/>
          <w:sz w:val="24"/>
          <w:szCs w:val="24"/>
        </w:rPr>
        <w:t>.</w:t>
      </w:r>
    </w:p>
    <w:p w14:paraId="2C7318DF"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1.2. Средство "Самаровка" обладает антимикробной активностью в отношении грамотрицательных и грамположительных бактерий (включая микобактерии туберкулеза возбудителей особо опасных инфекций – легионеллеза, чумы, холеры, туляремии.), вирусов (включая вирусы гепатитов и ВИЧ), грибов рода Кандида и Трихофитон.</w:t>
      </w:r>
    </w:p>
    <w:p w14:paraId="568DDC7B"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Средство обладает моющими и дезодорирующими свойствами, не портит обрабатываемые объекты, не обесцвечивает ткани, не</w:t>
      </w:r>
    </w:p>
    <w:p w14:paraId="1B5040BD" w14:textId="77777777" w:rsidR="00845D92" w:rsidRPr="00845D92" w:rsidRDefault="00845D92" w:rsidP="00845D92">
      <w:pPr>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 xml:space="preserve"> фиксирует органические загрязнения.</w:t>
      </w:r>
    </w:p>
    <w:p w14:paraId="70D05545"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Несовместимо с мылами и анионными поверхностно-активными веществами.</w:t>
      </w:r>
    </w:p>
    <w:p w14:paraId="03642444"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1.3. Средство "Самаровка" по параметрам острой токсичности по ГОСТ 12.1.007-76 относится к 4 классу мало опасных веществ при введении в желудок и при нанесении на кожу, при ингаляционном воздействии в насыщающих концентрациях (пары) мало опасно, при непосредственном контакте оказывает местно-раздражающее действие на кожу и вызывает выраженное раздражение слизистых оболочек глаз, сенсибилизирующие  свойства не выражены. </w:t>
      </w:r>
    </w:p>
    <w:p w14:paraId="33D00345"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Рабочие растворы при однократных аппликациях не оказывают местно-раздражающего действия и могут вызывать сухость кожи при многократных повторных нанесениях. При использовании способом орошения возможно раздражение органов дыхания и слизистых оболочек глаз. В виде паров мало опасны.</w:t>
      </w:r>
    </w:p>
    <w:p w14:paraId="4E1A3B3E" w14:textId="77777777" w:rsidR="00845D92" w:rsidRPr="00845D92" w:rsidRDefault="00845D92" w:rsidP="00845D92">
      <w:pPr>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ОБУВ в воздухе рабочей зоны для смеси алкилдиметилбензиламмоний хлорида и алкилдиметилэтилбензиламмоний хлорида - 1 мг/м</w:t>
      </w:r>
      <w:r w:rsidRPr="00845D92">
        <w:rPr>
          <w:rFonts w:ascii="Times New Roman" w:hAnsi="Times New Roman" w:cs="Times New Roman"/>
          <w:sz w:val="24"/>
          <w:szCs w:val="24"/>
          <w:vertAlign w:val="superscript"/>
        </w:rPr>
        <w:t>3</w:t>
      </w:r>
      <w:r w:rsidRPr="00845D92">
        <w:rPr>
          <w:rFonts w:ascii="Times New Roman" w:hAnsi="Times New Roman" w:cs="Times New Roman"/>
          <w:sz w:val="24"/>
          <w:szCs w:val="24"/>
        </w:rPr>
        <w:t xml:space="preserve"> (аэрозоль)</w:t>
      </w:r>
    </w:p>
    <w:p w14:paraId="5F5F96CF" w14:textId="77777777" w:rsidR="00845D92" w:rsidRPr="00845D92" w:rsidRDefault="00845D92" w:rsidP="00845D92">
      <w:pPr>
        <w:pStyle w:val="210"/>
        <w:spacing w:line="240" w:lineRule="auto"/>
        <w:ind w:firstLine="708"/>
        <w:rPr>
          <w:szCs w:val="24"/>
        </w:rPr>
      </w:pPr>
      <w:r w:rsidRPr="00845D92">
        <w:rPr>
          <w:szCs w:val="24"/>
        </w:rPr>
        <w:t>1.4. Средство "Самаровка" предназначено для:</w:t>
      </w:r>
    </w:p>
    <w:p w14:paraId="71296281" w14:textId="77777777" w:rsidR="00845D92" w:rsidRPr="00845D92" w:rsidRDefault="00845D92" w:rsidP="00845D92">
      <w:pPr>
        <w:pStyle w:val="210"/>
        <w:spacing w:line="240" w:lineRule="auto"/>
        <w:ind w:firstLine="708"/>
        <w:rPr>
          <w:szCs w:val="24"/>
        </w:rPr>
      </w:pPr>
      <w:r w:rsidRPr="00845D92">
        <w:rPr>
          <w:szCs w:val="24"/>
        </w:rPr>
        <w:t>- дезинфекции поверхностей в помещениях, жесткой мебели, поверхностей аппаратов, приборов, санитарно-технического оборудования, резиновых ковриков, обуви, белья, посуды, игрушек, предметов ухода за больными, медицинских отходов в ЛПУ и инфекционных очагах при инфекциях бактериальной (включая туберкулез, чуму, холеру, туляремию, легионеллез), вирусной (включая гепатиты и ВИЧ-инфекцию) и грибковой (кандидозы, дерматофитии) этиологии, а также для дезинфекции в детских учреждениях, на коммунальных объектах, на предприятиях общественного питания и продовольственной торговли;</w:t>
      </w:r>
    </w:p>
    <w:p w14:paraId="5BB4F0DD"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-дезинфекции систем вентиляции и кондиционирования воздуха (бытовые кондиционеры, сплит-системы, мультизональные сплит-системы, крышные кондиционеры) с целью профилактики бактериальных инфекций (кроме туберкулеза) и при легионеллезе в ЛПУ, а также в учреждениях, магазинах, театрах, офисах и т.д.</w:t>
      </w:r>
    </w:p>
    <w:p w14:paraId="47892DD2" w14:textId="77777777" w:rsidR="00845D92" w:rsidRPr="00845D92" w:rsidRDefault="00845D92" w:rsidP="00845D92">
      <w:pPr>
        <w:pStyle w:val="210"/>
        <w:spacing w:line="240" w:lineRule="auto"/>
        <w:ind w:firstLine="708"/>
        <w:rPr>
          <w:szCs w:val="24"/>
        </w:rPr>
      </w:pPr>
      <w:r w:rsidRPr="00845D92">
        <w:rPr>
          <w:szCs w:val="24"/>
        </w:rPr>
        <w:lastRenderedPageBreak/>
        <w:t>-проведения генеральных уборок;</w:t>
      </w:r>
    </w:p>
    <w:p w14:paraId="74AF9B77" w14:textId="77777777" w:rsidR="00845D92" w:rsidRPr="00845D92" w:rsidRDefault="00845D92" w:rsidP="00845D92">
      <w:pPr>
        <w:pStyle w:val="210"/>
        <w:spacing w:line="240" w:lineRule="auto"/>
        <w:ind w:firstLine="708"/>
        <w:rPr>
          <w:szCs w:val="24"/>
        </w:rPr>
      </w:pPr>
      <w:r w:rsidRPr="00845D92">
        <w:rPr>
          <w:szCs w:val="24"/>
        </w:rPr>
        <w:t>-дезинфекции, в том числе совмещенной с предстерилизационной очисткой, изделий медицинского назначения из различных материалов (включая стоматологические инструменты, жесткие и гибкие эндоскопы и инструменты к ним) в ЛПУ;</w:t>
      </w:r>
    </w:p>
    <w:p w14:paraId="0FEC1DB1" w14:textId="77777777" w:rsidR="00845D92" w:rsidRPr="00845D92" w:rsidRDefault="00845D92" w:rsidP="00845D92">
      <w:pPr>
        <w:pStyle w:val="210"/>
        <w:spacing w:line="240" w:lineRule="auto"/>
        <w:ind w:firstLine="708"/>
        <w:rPr>
          <w:szCs w:val="24"/>
        </w:rPr>
      </w:pPr>
      <w:r w:rsidRPr="00845D92">
        <w:rPr>
          <w:szCs w:val="24"/>
        </w:rPr>
        <w:t>-дезинфекции, совмещенной с окончательной очисткой эндоскопов перед дезинфекцией высокого уровня (ДВУ) в ЛПУ.</w:t>
      </w:r>
    </w:p>
    <w:p w14:paraId="703BD3B5" w14:textId="77777777" w:rsidR="00845D92" w:rsidRPr="00845D92" w:rsidRDefault="00845D92" w:rsidP="00845D92">
      <w:pPr>
        <w:pStyle w:val="210"/>
        <w:spacing w:line="240" w:lineRule="auto"/>
        <w:ind w:firstLine="0"/>
        <w:rPr>
          <w:szCs w:val="24"/>
        </w:rPr>
      </w:pPr>
    </w:p>
    <w:p w14:paraId="4235C0BD" w14:textId="77777777" w:rsidR="00845D92" w:rsidRPr="00845D92" w:rsidRDefault="00845D92" w:rsidP="00845D92">
      <w:pPr>
        <w:spacing w:line="240" w:lineRule="auto"/>
        <w:jc w:val="center"/>
        <w:rPr>
          <w:rFonts w:ascii="Times New Roman" w:hAnsi="Times New Roman" w:cs="Times New Roman"/>
          <w:b/>
          <w:sz w:val="24"/>
          <w:szCs w:val="24"/>
        </w:rPr>
      </w:pPr>
      <w:r w:rsidRPr="00845D92">
        <w:rPr>
          <w:rFonts w:ascii="Times New Roman" w:hAnsi="Times New Roman" w:cs="Times New Roman"/>
          <w:b/>
          <w:sz w:val="24"/>
          <w:szCs w:val="24"/>
        </w:rPr>
        <w:t>2. Приготовление рабочих растворов</w:t>
      </w:r>
    </w:p>
    <w:p w14:paraId="7EE74F4F"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2.1. Растворы средства “Самаровка” готовят в емкости из любого материала путем смешивания средства с водой в соответствии с расчетами, приведенными в таблице 1.</w:t>
      </w:r>
    </w:p>
    <w:p w14:paraId="0ADA858F" w14:textId="77777777" w:rsidR="00845D92" w:rsidRPr="00845D92" w:rsidRDefault="00845D92" w:rsidP="00845D92">
      <w:pPr>
        <w:spacing w:line="240" w:lineRule="auto"/>
        <w:jc w:val="right"/>
        <w:rPr>
          <w:rFonts w:ascii="Times New Roman" w:hAnsi="Times New Roman" w:cs="Times New Roman"/>
          <w:sz w:val="24"/>
          <w:szCs w:val="24"/>
        </w:rPr>
      </w:pPr>
      <w:r w:rsidRPr="00845D92">
        <w:rPr>
          <w:rFonts w:ascii="Times New Roman" w:hAnsi="Times New Roman" w:cs="Times New Roman"/>
          <w:sz w:val="24"/>
          <w:szCs w:val="24"/>
        </w:rPr>
        <w:t>Таблица 1</w:t>
      </w:r>
    </w:p>
    <w:p w14:paraId="7C427C2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Приготовление рабочих растворов средства «Самаровка»</w:t>
      </w:r>
    </w:p>
    <w:tbl>
      <w:tblPr>
        <w:tblW w:w="6840" w:type="dxa"/>
        <w:tblInd w:w="212" w:type="dxa"/>
        <w:tblLayout w:type="fixed"/>
        <w:tblCellMar>
          <w:left w:w="70" w:type="dxa"/>
          <w:right w:w="70" w:type="dxa"/>
        </w:tblCellMar>
        <w:tblLook w:val="04A0" w:firstRow="1" w:lastRow="0" w:firstColumn="1" w:lastColumn="0" w:noHBand="0" w:noVBand="1"/>
      </w:tblPr>
      <w:tblGrid>
        <w:gridCol w:w="1016"/>
        <w:gridCol w:w="1436"/>
        <w:gridCol w:w="1004"/>
        <w:gridCol w:w="1148"/>
        <w:gridCol w:w="1148"/>
        <w:gridCol w:w="1088"/>
      </w:tblGrid>
      <w:tr w:rsidR="00845D92" w:rsidRPr="00845D92" w14:paraId="686AF2CE" w14:textId="77777777" w:rsidTr="00845D92">
        <w:trPr>
          <w:cantSplit/>
          <w:trHeight w:val="5"/>
        </w:trPr>
        <w:tc>
          <w:tcPr>
            <w:tcW w:w="2454" w:type="dxa"/>
            <w:gridSpan w:val="2"/>
            <w:tcBorders>
              <w:top w:val="single" w:sz="6" w:space="0" w:color="auto"/>
              <w:left w:val="single" w:sz="6" w:space="0" w:color="auto"/>
              <w:bottom w:val="single" w:sz="4" w:space="0" w:color="auto"/>
              <w:right w:val="single" w:sz="6" w:space="0" w:color="auto"/>
            </w:tcBorders>
            <w:vAlign w:val="center"/>
            <w:hideMark/>
          </w:tcPr>
          <w:p w14:paraId="1DA2407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Концентрация рабочего раствора, %  </w:t>
            </w:r>
          </w:p>
        </w:tc>
        <w:tc>
          <w:tcPr>
            <w:tcW w:w="4392" w:type="dxa"/>
            <w:gridSpan w:val="4"/>
            <w:tcBorders>
              <w:top w:val="single" w:sz="6" w:space="0" w:color="auto"/>
              <w:left w:val="single" w:sz="6" w:space="0" w:color="auto"/>
              <w:bottom w:val="single" w:sz="4" w:space="0" w:color="auto"/>
              <w:right w:val="single" w:sz="6" w:space="0" w:color="auto"/>
            </w:tcBorders>
            <w:vAlign w:val="center"/>
            <w:hideMark/>
          </w:tcPr>
          <w:p w14:paraId="748FA33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Количества средства и воды (мл), необходимые для </w:t>
            </w:r>
          </w:p>
          <w:p w14:paraId="45765A1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приготовления рабочего раствора</w:t>
            </w:r>
          </w:p>
        </w:tc>
      </w:tr>
      <w:tr w:rsidR="00845D92" w:rsidRPr="00845D92" w14:paraId="165A4784" w14:textId="77777777" w:rsidTr="00845D92">
        <w:trPr>
          <w:cantSplit/>
          <w:trHeight w:val="396"/>
        </w:trPr>
        <w:tc>
          <w:tcPr>
            <w:tcW w:w="1017" w:type="dxa"/>
            <w:vMerge w:val="restart"/>
            <w:tcBorders>
              <w:top w:val="single" w:sz="4" w:space="0" w:color="auto"/>
              <w:left w:val="single" w:sz="6" w:space="0" w:color="auto"/>
              <w:bottom w:val="nil"/>
              <w:right w:val="single" w:sz="4" w:space="0" w:color="auto"/>
            </w:tcBorders>
            <w:vAlign w:val="center"/>
            <w:hideMark/>
          </w:tcPr>
          <w:p w14:paraId="69F1A97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 препарату</w:t>
            </w:r>
          </w:p>
        </w:tc>
        <w:tc>
          <w:tcPr>
            <w:tcW w:w="1437" w:type="dxa"/>
            <w:vMerge w:val="restart"/>
            <w:tcBorders>
              <w:top w:val="single" w:sz="4" w:space="0" w:color="auto"/>
              <w:left w:val="single" w:sz="4" w:space="0" w:color="auto"/>
              <w:bottom w:val="nil"/>
              <w:right w:val="single" w:sz="6" w:space="0" w:color="auto"/>
            </w:tcBorders>
            <w:vAlign w:val="center"/>
            <w:hideMark/>
          </w:tcPr>
          <w:p w14:paraId="77002CB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 ДВ</w:t>
            </w:r>
          </w:p>
        </w:tc>
        <w:tc>
          <w:tcPr>
            <w:tcW w:w="2154" w:type="dxa"/>
            <w:gridSpan w:val="2"/>
            <w:tcBorders>
              <w:top w:val="single" w:sz="4" w:space="0" w:color="auto"/>
              <w:left w:val="single" w:sz="6" w:space="0" w:color="auto"/>
              <w:bottom w:val="single" w:sz="4" w:space="0" w:color="auto"/>
              <w:right w:val="single" w:sz="4" w:space="0" w:color="auto"/>
            </w:tcBorders>
            <w:vAlign w:val="center"/>
            <w:hideMark/>
          </w:tcPr>
          <w:p w14:paraId="5CC1A3C1" w14:textId="77777777" w:rsidR="00845D92" w:rsidRPr="00845D92" w:rsidRDefault="00845D92" w:rsidP="00845D92">
            <w:pPr>
              <w:spacing w:line="240" w:lineRule="auto"/>
              <w:jc w:val="center"/>
              <w:rPr>
                <w:rFonts w:ascii="Times New Roman" w:hAnsi="Times New Roman" w:cs="Times New Roman"/>
                <w:sz w:val="24"/>
                <w:szCs w:val="24"/>
              </w:rPr>
            </w:pPr>
            <w:smartTag w:uri="urn:schemas-microsoft-com:office:smarttags" w:element="metricconverter">
              <w:smartTagPr>
                <w:attr w:name="ProductID" w:val="1 л"/>
              </w:smartTagPr>
              <w:r w:rsidRPr="00845D92">
                <w:rPr>
                  <w:rFonts w:ascii="Times New Roman" w:hAnsi="Times New Roman" w:cs="Times New Roman"/>
                  <w:sz w:val="24"/>
                  <w:szCs w:val="24"/>
                </w:rPr>
                <w:t>1 л</w:t>
              </w:r>
            </w:smartTag>
          </w:p>
        </w:tc>
        <w:tc>
          <w:tcPr>
            <w:tcW w:w="2238" w:type="dxa"/>
            <w:gridSpan w:val="2"/>
            <w:tcBorders>
              <w:top w:val="single" w:sz="4" w:space="0" w:color="auto"/>
              <w:left w:val="single" w:sz="4" w:space="0" w:color="auto"/>
              <w:bottom w:val="single" w:sz="4" w:space="0" w:color="auto"/>
              <w:right w:val="single" w:sz="6" w:space="0" w:color="auto"/>
            </w:tcBorders>
            <w:vAlign w:val="center"/>
            <w:hideMark/>
          </w:tcPr>
          <w:p w14:paraId="0BB4136F" w14:textId="77777777" w:rsidR="00845D92" w:rsidRPr="00845D92" w:rsidRDefault="00845D92" w:rsidP="00845D92">
            <w:pPr>
              <w:spacing w:line="240" w:lineRule="auto"/>
              <w:jc w:val="center"/>
              <w:rPr>
                <w:rFonts w:ascii="Times New Roman" w:hAnsi="Times New Roman" w:cs="Times New Roman"/>
                <w:sz w:val="24"/>
                <w:szCs w:val="24"/>
              </w:rPr>
            </w:pPr>
            <w:smartTag w:uri="urn:schemas-microsoft-com:office:smarttags" w:element="metricconverter">
              <w:smartTagPr>
                <w:attr w:name="ProductID" w:val="10 л"/>
              </w:smartTagPr>
              <w:r w:rsidRPr="00845D92">
                <w:rPr>
                  <w:rFonts w:ascii="Times New Roman" w:hAnsi="Times New Roman" w:cs="Times New Roman"/>
                  <w:sz w:val="24"/>
                  <w:szCs w:val="24"/>
                </w:rPr>
                <w:t>10 л</w:t>
              </w:r>
            </w:smartTag>
          </w:p>
        </w:tc>
      </w:tr>
      <w:tr w:rsidR="00845D92" w:rsidRPr="00845D92" w14:paraId="34A8556E" w14:textId="77777777" w:rsidTr="00845D92">
        <w:trPr>
          <w:cantSplit/>
          <w:trHeight w:val="545"/>
        </w:trPr>
        <w:tc>
          <w:tcPr>
            <w:tcW w:w="2454" w:type="dxa"/>
            <w:vMerge/>
            <w:tcBorders>
              <w:top w:val="single" w:sz="4" w:space="0" w:color="auto"/>
              <w:left w:val="single" w:sz="6" w:space="0" w:color="auto"/>
              <w:bottom w:val="nil"/>
              <w:right w:val="single" w:sz="4" w:space="0" w:color="auto"/>
            </w:tcBorders>
            <w:vAlign w:val="center"/>
            <w:hideMark/>
          </w:tcPr>
          <w:p w14:paraId="207663A7"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37" w:type="dxa"/>
            <w:vMerge/>
            <w:tcBorders>
              <w:top w:val="single" w:sz="4" w:space="0" w:color="auto"/>
              <w:left w:val="single" w:sz="4" w:space="0" w:color="auto"/>
              <w:bottom w:val="nil"/>
              <w:right w:val="single" w:sz="6" w:space="0" w:color="auto"/>
            </w:tcBorders>
            <w:vAlign w:val="center"/>
            <w:hideMark/>
          </w:tcPr>
          <w:p w14:paraId="78D9C931"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005" w:type="dxa"/>
            <w:tcBorders>
              <w:top w:val="single" w:sz="4" w:space="0" w:color="auto"/>
              <w:left w:val="single" w:sz="6" w:space="0" w:color="auto"/>
              <w:bottom w:val="single" w:sz="6" w:space="0" w:color="auto"/>
              <w:right w:val="single" w:sz="4" w:space="0" w:color="auto"/>
            </w:tcBorders>
            <w:vAlign w:val="center"/>
            <w:hideMark/>
          </w:tcPr>
          <w:p w14:paraId="5608609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средство</w:t>
            </w:r>
          </w:p>
        </w:tc>
        <w:tc>
          <w:tcPr>
            <w:tcW w:w="1149" w:type="dxa"/>
            <w:tcBorders>
              <w:top w:val="single" w:sz="4" w:space="0" w:color="auto"/>
              <w:left w:val="nil"/>
              <w:bottom w:val="single" w:sz="6" w:space="0" w:color="auto"/>
              <w:right w:val="single" w:sz="4" w:space="0" w:color="auto"/>
            </w:tcBorders>
            <w:vAlign w:val="center"/>
            <w:hideMark/>
          </w:tcPr>
          <w:p w14:paraId="1A6EBAE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вода</w:t>
            </w:r>
          </w:p>
        </w:tc>
        <w:tc>
          <w:tcPr>
            <w:tcW w:w="1149" w:type="dxa"/>
            <w:tcBorders>
              <w:top w:val="single" w:sz="4" w:space="0" w:color="auto"/>
              <w:left w:val="single" w:sz="4" w:space="0" w:color="auto"/>
              <w:bottom w:val="single" w:sz="6" w:space="0" w:color="auto"/>
              <w:right w:val="single" w:sz="4" w:space="0" w:color="auto"/>
            </w:tcBorders>
            <w:vAlign w:val="center"/>
            <w:hideMark/>
          </w:tcPr>
          <w:p w14:paraId="25050A4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средство</w:t>
            </w:r>
          </w:p>
        </w:tc>
        <w:tc>
          <w:tcPr>
            <w:tcW w:w="1089" w:type="dxa"/>
            <w:tcBorders>
              <w:top w:val="single" w:sz="4" w:space="0" w:color="auto"/>
              <w:left w:val="single" w:sz="4" w:space="0" w:color="auto"/>
              <w:bottom w:val="single" w:sz="6" w:space="0" w:color="auto"/>
              <w:right w:val="single" w:sz="6" w:space="0" w:color="auto"/>
            </w:tcBorders>
            <w:vAlign w:val="center"/>
            <w:hideMark/>
          </w:tcPr>
          <w:p w14:paraId="4D68483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вода</w:t>
            </w:r>
          </w:p>
        </w:tc>
      </w:tr>
      <w:tr w:rsidR="00845D92" w:rsidRPr="00845D92" w14:paraId="2937DFE2" w14:textId="77777777" w:rsidTr="00845D92">
        <w:trPr>
          <w:trHeight w:val="4"/>
        </w:trPr>
        <w:tc>
          <w:tcPr>
            <w:tcW w:w="1017" w:type="dxa"/>
            <w:tcBorders>
              <w:top w:val="single" w:sz="6" w:space="0" w:color="auto"/>
              <w:left w:val="single" w:sz="6" w:space="0" w:color="auto"/>
              <w:bottom w:val="single" w:sz="6" w:space="0" w:color="auto"/>
              <w:right w:val="single" w:sz="4" w:space="0" w:color="auto"/>
            </w:tcBorders>
            <w:vAlign w:val="center"/>
            <w:hideMark/>
          </w:tcPr>
          <w:p w14:paraId="38E22DC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0,5</w:t>
            </w:r>
          </w:p>
        </w:tc>
        <w:tc>
          <w:tcPr>
            <w:tcW w:w="1437" w:type="dxa"/>
            <w:tcBorders>
              <w:top w:val="single" w:sz="6" w:space="0" w:color="auto"/>
              <w:left w:val="single" w:sz="4" w:space="0" w:color="auto"/>
              <w:bottom w:val="single" w:sz="6" w:space="0" w:color="auto"/>
              <w:right w:val="single" w:sz="6" w:space="0" w:color="auto"/>
            </w:tcBorders>
            <w:vAlign w:val="center"/>
            <w:hideMark/>
          </w:tcPr>
          <w:p w14:paraId="580437A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0,048</w:t>
            </w:r>
          </w:p>
        </w:tc>
        <w:tc>
          <w:tcPr>
            <w:tcW w:w="1005" w:type="dxa"/>
            <w:tcBorders>
              <w:top w:val="single" w:sz="6" w:space="0" w:color="auto"/>
              <w:left w:val="single" w:sz="6" w:space="0" w:color="auto"/>
              <w:bottom w:val="single" w:sz="6" w:space="0" w:color="auto"/>
              <w:right w:val="single" w:sz="6" w:space="0" w:color="auto"/>
            </w:tcBorders>
            <w:vAlign w:val="center"/>
            <w:hideMark/>
          </w:tcPr>
          <w:p w14:paraId="34D849F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5</w:t>
            </w:r>
          </w:p>
        </w:tc>
        <w:tc>
          <w:tcPr>
            <w:tcW w:w="1149" w:type="dxa"/>
            <w:tcBorders>
              <w:top w:val="single" w:sz="6" w:space="0" w:color="auto"/>
              <w:left w:val="single" w:sz="6" w:space="0" w:color="auto"/>
              <w:bottom w:val="single" w:sz="6" w:space="0" w:color="auto"/>
              <w:right w:val="single" w:sz="6" w:space="0" w:color="auto"/>
            </w:tcBorders>
            <w:vAlign w:val="center"/>
            <w:hideMark/>
          </w:tcPr>
          <w:p w14:paraId="6899DD4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995</w:t>
            </w:r>
          </w:p>
        </w:tc>
        <w:tc>
          <w:tcPr>
            <w:tcW w:w="1149" w:type="dxa"/>
            <w:tcBorders>
              <w:top w:val="single" w:sz="6" w:space="0" w:color="auto"/>
              <w:left w:val="single" w:sz="6" w:space="0" w:color="auto"/>
              <w:bottom w:val="single" w:sz="6" w:space="0" w:color="auto"/>
              <w:right w:val="single" w:sz="6" w:space="0" w:color="auto"/>
            </w:tcBorders>
            <w:vAlign w:val="center"/>
            <w:hideMark/>
          </w:tcPr>
          <w:p w14:paraId="71CA92C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50</w:t>
            </w:r>
          </w:p>
        </w:tc>
        <w:tc>
          <w:tcPr>
            <w:tcW w:w="1089" w:type="dxa"/>
            <w:tcBorders>
              <w:top w:val="single" w:sz="6" w:space="0" w:color="auto"/>
              <w:left w:val="single" w:sz="6" w:space="0" w:color="auto"/>
              <w:bottom w:val="single" w:sz="6" w:space="0" w:color="auto"/>
              <w:right w:val="single" w:sz="6" w:space="0" w:color="auto"/>
            </w:tcBorders>
            <w:vAlign w:val="center"/>
            <w:hideMark/>
          </w:tcPr>
          <w:p w14:paraId="036DE00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9950</w:t>
            </w:r>
          </w:p>
        </w:tc>
      </w:tr>
      <w:tr w:rsidR="00845D92" w:rsidRPr="00845D92" w14:paraId="608222A3" w14:textId="77777777" w:rsidTr="00845D92">
        <w:trPr>
          <w:trHeight w:val="3"/>
        </w:trPr>
        <w:tc>
          <w:tcPr>
            <w:tcW w:w="1017" w:type="dxa"/>
            <w:tcBorders>
              <w:top w:val="single" w:sz="6" w:space="0" w:color="auto"/>
              <w:left w:val="single" w:sz="6" w:space="0" w:color="auto"/>
              <w:bottom w:val="single" w:sz="6" w:space="0" w:color="auto"/>
              <w:right w:val="single" w:sz="4" w:space="0" w:color="auto"/>
            </w:tcBorders>
            <w:vAlign w:val="center"/>
            <w:hideMark/>
          </w:tcPr>
          <w:p w14:paraId="5F94A03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437" w:type="dxa"/>
            <w:tcBorders>
              <w:top w:val="single" w:sz="6" w:space="0" w:color="auto"/>
              <w:left w:val="single" w:sz="4" w:space="0" w:color="auto"/>
              <w:bottom w:val="single" w:sz="6" w:space="0" w:color="auto"/>
              <w:right w:val="single" w:sz="6" w:space="0" w:color="auto"/>
            </w:tcBorders>
            <w:vAlign w:val="center"/>
            <w:hideMark/>
          </w:tcPr>
          <w:p w14:paraId="63D24F6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0,096</w:t>
            </w:r>
          </w:p>
        </w:tc>
        <w:tc>
          <w:tcPr>
            <w:tcW w:w="1005" w:type="dxa"/>
            <w:tcBorders>
              <w:top w:val="single" w:sz="6" w:space="0" w:color="auto"/>
              <w:left w:val="single" w:sz="6" w:space="0" w:color="auto"/>
              <w:bottom w:val="single" w:sz="6" w:space="0" w:color="auto"/>
              <w:right w:val="single" w:sz="6" w:space="0" w:color="auto"/>
            </w:tcBorders>
            <w:vAlign w:val="center"/>
            <w:hideMark/>
          </w:tcPr>
          <w:p w14:paraId="163C962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49" w:type="dxa"/>
            <w:tcBorders>
              <w:top w:val="single" w:sz="6" w:space="0" w:color="auto"/>
              <w:left w:val="single" w:sz="6" w:space="0" w:color="auto"/>
              <w:bottom w:val="single" w:sz="6" w:space="0" w:color="auto"/>
              <w:right w:val="single" w:sz="6" w:space="0" w:color="auto"/>
            </w:tcBorders>
            <w:vAlign w:val="center"/>
            <w:hideMark/>
          </w:tcPr>
          <w:p w14:paraId="2D5851E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990</w:t>
            </w:r>
          </w:p>
        </w:tc>
        <w:tc>
          <w:tcPr>
            <w:tcW w:w="1149" w:type="dxa"/>
            <w:tcBorders>
              <w:top w:val="single" w:sz="6" w:space="0" w:color="auto"/>
              <w:left w:val="single" w:sz="6" w:space="0" w:color="auto"/>
              <w:bottom w:val="single" w:sz="6" w:space="0" w:color="auto"/>
              <w:right w:val="single" w:sz="6" w:space="0" w:color="auto"/>
            </w:tcBorders>
            <w:vAlign w:val="center"/>
            <w:hideMark/>
          </w:tcPr>
          <w:p w14:paraId="304B8DB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100</w:t>
            </w:r>
          </w:p>
        </w:tc>
        <w:tc>
          <w:tcPr>
            <w:tcW w:w="1089" w:type="dxa"/>
            <w:tcBorders>
              <w:top w:val="single" w:sz="6" w:space="0" w:color="auto"/>
              <w:left w:val="single" w:sz="6" w:space="0" w:color="auto"/>
              <w:bottom w:val="single" w:sz="6" w:space="0" w:color="auto"/>
              <w:right w:val="single" w:sz="6" w:space="0" w:color="auto"/>
            </w:tcBorders>
            <w:vAlign w:val="center"/>
            <w:hideMark/>
          </w:tcPr>
          <w:p w14:paraId="5D88B48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9900</w:t>
            </w:r>
          </w:p>
        </w:tc>
      </w:tr>
      <w:tr w:rsidR="00845D92" w:rsidRPr="00845D92" w14:paraId="3CB90A31" w14:textId="77777777" w:rsidTr="00845D92">
        <w:trPr>
          <w:trHeight w:val="4"/>
        </w:trPr>
        <w:tc>
          <w:tcPr>
            <w:tcW w:w="1017" w:type="dxa"/>
            <w:tcBorders>
              <w:top w:val="single" w:sz="6" w:space="0" w:color="auto"/>
              <w:left w:val="single" w:sz="6" w:space="0" w:color="auto"/>
              <w:bottom w:val="single" w:sz="6" w:space="0" w:color="auto"/>
              <w:right w:val="single" w:sz="4" w:space="0" w:color="auto"/>
            </w:tcBorders>
            <w:vAlign w:val="center"/>
            <w:hideMark/>
          </w:tcPr>
          <w:p w14:paraId="7B77BCA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tc>
        <w:tc>
          <w:tcPr>
            <w:tcW w:w="1437" w:type="dxa"/>
            <w:tcBorders>
              <w:top w:val="single" w:sz="6" w:space="0" w:color="auto"/>
              <w:left w:val="single" w:sz="4" w:space="0" w:color="auto"/>
              <w:bottom w:val="single" w:sz="6" w:space="0" w:color="auto"/>
              <w:right w:val="single" w:sz="6" w:space="0" w:color="auto"/>
            </w:tcBorders>
            <w:vAlign w:val="center"/>
            <w:hideMark/>
          </w:tcPr>
          <w:p w14:paraId="3B8C382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0,144</w:t>
            </w:r>
          </w:p>
        </w:tc>
        <w:tc>
          <w:tcPr>
            <w:tcW w:w="1005" w:type="dxa"/>
            <w:tcBorders>
              <w:top w:val="single" w:sz="6" w:space="0" w:color="auto"/>
              <w:left w:val="single" w:sz="6" w:space="0" w:color="auto"/>
              <w:bottom w:val="single" w:sz="6" w:space="0" w:color="auto"/>
              <w:right w:val="single" w:sz="6" w:space="0" w:color="auto"/>
            </w:tcBorders>
            <w:vAlign w:val="center"/>
            <w:hideMark/>
          </w:tcPr>
          <w:p w14:paraId="0D538EC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tc>
        <w:tc>
          <w:tcPr>
            <w:tcW w:w="1149" w:type="dxa"/>
            <w:tcBorders>
              <w:top w:val="single" w:sz="6" w:space="0" w:color="auto"/>
              <w:left w:val="single" w:sz="6" w:space="0" w:color="auto"/>
              <w:bottom w:val="single" w:sz="6" w:space="0" w:color="auto"/>
              <w:right w:val="single" w:sz="6" w:space="0" w:color="auto"/>
            </w:tcBorders>
            <w:vAlign w:val="center"/>
            <w:hideMark/>
          </w:tcPr>
          <w:p w14:paraId="59995B3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985</w:t>
            </w:r>
          </w:p>
        </w:tc>
        <w:tc>
          <w:tcPr>
            <w:tcW w:w="1149" w:type="dxa"/>
            <w:tcBorders>
              <w:top w:val="single" w:sz="6" w:space="0" w:color="auto"/>
              <w:left w:val="single" w:sz="6" w:space="0" w:color="auto"/>
              <w:bottom w:val="single" w:sz="6" w:space="0" w:color="auto"/>
              <w:right w:val="single" w:sz="6" w:space="0" w:color="auto"/>
            </w:tcBorders>
            <w:vAlign w:val="center"/>
            <w:hideMark/>
          </w:tcPr>
          <w:p w14:paraId="6B4DD8B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150</w:t>
            </w:r>
          </w:p>
        </w:tc>
        <w:tc>
          <w:tcPr>
            <w:tcW w:w="1089" w:type="dxa"/>
            <w:tcBorders>
              <w:top w:val="single" w:sz="6" w:space="0" w:color="auto"/>
              <w:left w:val="single" w:sz="6" w:space="0" w:color="auto"/>
              <w:bottom w:val="single" w:sz="6" w:space="0" w:color="auto"/>
              <w:right w:val="single" w:sz="6" w:space="0" w:color="auto"/>
            </w:tcBorders>
            <w:vAlign w:val="center"/>
            <w:hideMark/>
          </w:tcPr>
          <w:p w14:paraId="247F24F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9850</w:t>
            </w:r>
          </w:p>
        </w:tc>
      </w:tr>
      <w:tr w:rsidR="00845D92" w:rsidRPr="00845D92" w14:paraId="62ED93BA" w14:textId="77777777" w:rsidTr="00845D92">
        <w:trPr>
          <w:trHeight w:val="4"/>
        </w:trPr>
        <w:tc>
          <w:tcPr>
            <w:tcW w:w="1017" w:type="dxa"/>
            <w:tcBorders>
              <w:top w:val="single" w:sz="6" w:space="0" w:color="auto"/>
              <w:left w:val="single" w:sz="6" w:space="0" w:color="auto"/>
              <w:bottom w:val="nil"/>
              <w:right w:val="single" w:sz="4" w:space="0" w:color="auto"/>
            </w:tcBorders>
            <w:vAlign w:val="center"/>
            <w:hideMark/>
          </w:tcPr>
          <w:p w14:paraId="21C8CF1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437" w:type="dxa"/>
            <w:tcBorders>
              <w:top w:val="single" w:sz="6" w:space="0" w:color="auto"/>
              <w:left w:val="single" w:sz="4" w:space="0" w:color="auto"/>
              <w:bottom w:val="nil"/>
              <w:right w:val="single" w:sz="6" w:space="0" w:color="auto"/>
            </w:tcBorders>
            <w:vAlign w:val="center"/>
            <w:hideMark/>
          </w:tcPr>
          <w:p w14:paraId="2FBCB42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0,192</w:t>
            </w:r>
          </w:p>
        </w:tc>
        <w:tc>
          <w:tcPr>
            <w:tcW w:w="1005" w:type="dxa"/>
            <w:tcBorders>
              <w:top w:val="single" w:sz="6" w:space="0" w:color="auto"/>
              <w:left w:val="single" w:sz="6" w:space="0" w:color="auto"/>
              <w:bottom w:val="nil"/>
              <w:right w:val="single" w:sz="6" w:space="0" w:color="auto"/>
            </w:tcBorders>
            <w:vAlign w:val="center"/>
            <w:hideMark/>
          </w:tcPr>
          <w:p w14:paraId="7557914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149" w:type="dxa"/>
            <w:tcBorders>
              <w:top w:val="single" w:sz="6" w:space="0" w:color="auto"/>
              <w:left w:val="single" w:sz="6" w:space="0" w:color="auto"/>
              <w:bottom w:val="nil"/>
              <w:right w:val="single" w:sz="6" w:space="0" w:color="auto"/>
            </w:tcBorders>
            <w:vAlign w:val="center"/>
            <w:hideMark/>
          </w:tcPr>
          <w:p w14:paraId="3B6E616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980</w:t>
            </w:r>
          </w:p>
        </w:tc>
        <w:tc>
          <w:tcPr>
            <w:tcW w:w="1149" w:type="dxa"/>
            <w:tcBorders>
              <w:top w:val="single" w:sz="6" w:space="0" w:color="auto"/>
              <w:left w:val="single" w:sz="6" w:space="0" w:color="auto"/>
              <w:bottom w:val="nil"/>
              <w:right w:val="single" w:sz="6" w:space="0" w:color="auto"/>
            </w:tcBorders>
            <w:vAlign w:val="center"/>
            <w:hideMark/>
          </w:tcPr>
          <w:p w14:paraId="149CC22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200</w:t>
            </w:r>
          </w:p>
        </w:tc>
        <w:tc>
          <w:tcPr>
            <w:tcW w:w="1089" w:type="dxa"/>
            <w:tcBorders>
              <w:top w:val="single" w:sz="6" w:space="0" w:color="auto"/>
              <w:left w:val="single" w:sz="6" w:space="0" w:color="auto"/>
              <w:bottom w:val="nil"/>
              <w:right w:val="single" w:sz="6" w:space="0" w:color="auto"/>
            </w:tcBorders>
            <w:vAlign w:val="center"/>
            <w:hideMark/>
          </w:tcPr>
          <w:p w14:paraId="5CD1426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9800</w:t>
            </w:r>
          </w:p>
        </w:tc>
      </w:tr>
      <w:tr w:rsidR="00845D92" w:rsidRPr="00845D92" w14:paraId="3831F120" w14:textId="77777777" w:rsidTr="00845D92">
        <w:trPr>
          <w:trHeight w:val="4"/>
        </w:trPr>
        <w:tc>
          <w:tcPr>
            <w:tcW w:w="1017" w:type="dxa"/>
            <w:tcBorders>
              <w:top w:val="single" w:sz="6" w:space="0" w:color="auto"/>
              <w:left w:val="single" w:sz="6" w:space="0" w:color="auto"/>
              <w:bottom w:val="single" w:sz="4" w:space="0" w:color="auto"/>
              <w:right w:val="single" w:sz="4" w:space="0" w:color="auto"/>
            </w:tcBorders>
            <w:vAlign w:val="center"/>
            <w:hideMark/>
          </w:tcPr>
          <w:p w14:paraId="4F4941C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437" w:type="dxa"/>
            <w:tcBorders>
              <w:top w:val="single" w:sz="6" w:space="0" w:color="auto"/>
              <w:left w:val="single" w:sz="4" w:space="0" w:color="auto"/>
              <w:bottom w:val="single" w:sz="4" w:space="0" w:color="auto"/>
              <w:right w:val="single" w:sz="6" w:space="0" w:color="auto"/>
            </w:tcBorders>
            <w:vAlign w:val="center"/>
            <w:hideMark/>
          </w:tcPr>
          <w:p w14:paraId="486C544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0,288</w:t>
            </w:r>
          </w:p>
        </w:tc>
        <w:tc>
          <w:tcPr>
            <w:tcW w:w="1005" w:type="dxa"/>
            <w:tcBorders>
              <w:top w:val="single" w:sz="6" w:space="0" w:color="auto"/>
              <w:left w:val="single" w:sz="6" w:space="0" w:color="auto"/>
              <w:bottom w:val="single" w:sz="4" w:space="0" w:color="auto"/>
              <w:right w:val="single" w:sz="6" w:space="0" w:color="auto"/>
            </w:tcBorders>
            <w:vAlign w:val="center"/>
            <w:hideMark/>
          </w:tcPr>
          <w:p w14:paraId="7EE995A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149" w:type="dxa"/>
            <w:tcBorders>
              <w:top w:val="single" w:sz="6" w:space="0" w:color="auto"/>
              <w:left w:val="single" w:sz="6" w:space="0" w:color="auto"/>
              <w:bottom w:val="single" w:sz="4" w:space="0" w:color="auto"/>
              <w:right w:val="single" w:sz="6" w:space="0" w:color="auto"/>
            </w:tcBorders>
            <w:vAlign w:val="center"/>
            <w:hideMark/>
          </w:tcPr>
          <w:p w14:paraId="621F4FE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970</w:t>
            </w:r>
          </w:p>
        </w:tc>
        <w:tc>
          <w:tcPr>
            <w:tcW w:w="1149" w:type="dxa"/>
            <w:tcBorders>
              <w:top w:val="single" w:sz="6" w:space="0" w:color="auto"/>
              <w:left w:val="single" w:sz="6" w:space="0" w:color="auto"/>
              <w:bottom w:val="single" w:sz="4" w:space="0" w:color="auto"/>
              <w:right w:val="single" w:sz="6" w:space="0" w:color="auto"/>
            </w:tcBorders>
            <w:vAlign w:val="center"/>
            <w:hideMark/>
          </w:tcPr>
          <w:p w14:paraId="664862B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300</w:t>
            </w:r>
          </w:p>
        </w:tc>
        <w:tc>
          <w:tcPr>
            <w:tcW w:w="1089" w:type="dxa"/>
            <w:tcBorders>
              <w:top w:val="single" w:sz="6" w:space="0" w:color="auto"/>
              <w:left w:val="single" w:sz="6" w:space="0" w:color="auto"/>
              <w:bottom w:val="single" w:sz="4" w:space="0" w:color="auto"/>
              <w:right w:val="single" w:sz="6" w:space="0" w:color="auto"/>
            </w:tcBorders>
            <w:vAlign w:val="center"/>
            <w:hideMark/>
          </w:tcPr>
          <w:p w14:paraId="01FF3F7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9700</w:t>
            </w:r>
          </w:p>
        </w:tc>
      </w:tr>
    </w:tbl>
    <w:p w14:paraId="6EFC2401" w14:textId="77777777" w:rsidR="00845D92" w:rsidRPr="00845D92" w:rsidRDefault="00845D92" w:rsidP="00845D92">
      <w:pPr>
        <w:spacing w:line="240" w:lineRule="auto"/>
        <w:jc w:val="right"/>
        <w:rPr>
          <w:rFonts w:ascii="Times New Roman" w:eastAsia="Times New Roman" w:hAnsi="Times New Roman" w:cs="Times New Roman"/>
          <w:sz w:val="24"/>
          <w:szCs w:val="24"/>
          <w:lang w:eastAsia="ru-RU"/>
        </w:rPr>
      </w:pPr>
      <w:r w:rsidRPr="00845D92">
        <w:rPr>
          <w:rFonts w:ascii="Times New Roman" w:hAnsi="Times New Roman" w:cs="Times New Roman"/>
          <w:b/>
          <w:sz w:val="24"/>
          <w:szCs w:val="24"/>
        </w:rPr>
        <w:t xml:space="preserve"> </w:t>
      </w:r>
    </w:p>
    <w:p w14:paraId="59FE20DD"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2.2. Для визуального экспресс-контроля концентраций рабочих растворов средства "Самаровка" и правильности их хранения применяют индикаторные полоски "Дезиконт-СМ" (НПФ "ВИНАР", Россия) в соответствии с инструкцией по их применению (№154.073.02 ИП), прилагаемой к каждой упаковке.</w:t>
      </w:r>
    </w:p>
    <w:p w14:paraId="7684B539" w14:textId="77777777" w:rsidR="00845D92" w:rsidRPr="00845D92" w:rsidRDefault="00845D92" w:rsidP="00845D92">
      <w:pPr>
        <w:spacing w:line="240" w:lineRule="auto"/>
        <w:jc w:val="center"/>
        <w:rPr>
          <w:rFonts w:ascii="Times New Roman" w:hAnsi="Times New Roman" w:cs="Times New Roman"/>
          <w:b/>
          <w:sz w:val="24"/>
          <w:szCs w:val="24"/>
        </w:rPr>
      </w:pPr>
      <w:r w:rsidRPr="00845D92">
        <w:rPr>
          <w:rFonts w:ascii="Times New Roman" w:hAnsi="Times New Roman" w:cs="Times New Roman"/>
          <w:b/>
          <w:sz w:val="24"/>
          <w:szCs w:val="24"/>
        </w:rPr>
        <w:t xml:space="preserve">3. Применение средства “Самаровка” </w:t>
      </w:r>
    </w:p>
    <w:p w14:paraId="5C2932E2"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3.1. Растворы средства “Самаровка” применяют для дезинфекции объектов, указанных в п.1.4., а также для дезинфекции, в том числе совмещенной с предстерилизационной очисткой, изделий медицинского назначения (включая стоматологические инструменты, жесткие и гибкие эндоскопы и инструменты к ним)  по режимам, представленным в таблицах 2-9.</w:t>
      </w:r>
    </w:p>
    <w:p w14:paraId="3391E696"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3.2. Дезинфекцию проводят способами протирания, замачивания, погружения и распыления растворов средства.</w:t>
      </w:r>
    </w:p>
    <w:p w14:paraId="7F47E433"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3.3. Жесткую мебель, пол, стены и пр. протирают ветошью, смоченной в растворе средства, из расчета 100 мл/м</w:t>
      </w:r>
      <w:r w:rsidRPr="00845D92">
        <w:rPr>
          <w:rFonts w:ascii="Times New Roman" w:hAnsi="Times New Roman" w:cs="Times New Roman"/>
          <w:sz w:val="24"/>
          <w:szCs w:val="24"/>
          <w:vertAlign w:val="superscript"/>
        </w:rPr>
        <w:t>2</w:t>
      </w:r>
      <w:r w:rsidRPr="00845D92">
        <w:rPr>
          <w:rFonts w:ascii="Times New Roman" w:hAnsi="Times New Roman" w:cs="Times New Roman"/>
          <w:sz w:val="24"/>
          <w:szCs w:val="24"/>
        </w:rPr>
        <w:t xml:space="preserve"> на одну обработку или орошают раствором с помощью гидропульта или автомакса из расчета 300 мл на </w:t>
      </w:r>
      <w:smartTag w:uri="urn:schemas-microsoft-com:office:smarttags" w:element="metricconverter">
        <w:smartTagPr>
          <w:attr w:name="ProductID" w:val="1 м2"/>
        </w:smartTagPr>
        <w:r w:rsidRPr="00845D92">
          <w:rPr>
            <w:rFonts w:ascii="Times New Roman" w:hAnsi="Times New Roman" w:cs="Times New Roman"/>
            <w:sz w:val="24"/>
            <w:szCs w:val="24"/>
          </w:rPr>
          <w:t>1 м</w:t>
        </w:r>
        <w:r w:rsidRPr="00845D92">
          <w:rPr>
            <w:rFonts w:ascii="Times New Roman" w:hAnsi="Times New Roman" w:cs="Times New Roman"/>
            <w:sz w:val="24"/>
            <w:szCs w:val="24"/>
            <w:vertAlign w:val="superscript"/>
          </w:rPr>
          <w:t>2</w:t>
        </w:r>
      </w:smartTag>
      <w:r w:rsidRPr="00845D92">
        <w:rPr>
          <w:rFonts w:ascii="Times New Roman" w:hAnsi="Times New Roman" w:cs="Times New Roman"/>
          <w:sz w:val="24"/>
          <w:szCs w:val="24"/>
        </w:rPr>
        <w:t xml:space="preserve"> поверхности; из распылителя типа «Квазар» - 150 мл/м</w:t>
      </w:r>
      <w:r w:rsidRPr="00845D92">
        <w:rPr>
          <w:rFonts w:ascii="Times New Roman" w:hAnsi="Times New Roman" w:cs="Times New Roman"/>
          <w:sz w:val="24"/>
          <w:szCs w:val="24"/>
          <w:vertAlign w:val="superscript"/>
        </w:rPr>
        <w:t>2</w:t>
      </w:r>
      <w:r w:rsidRPr="00845D92">
        <w:rPr>
          <w:rFonts w:ascii="Times New Roman" w:hAnsi="Times New Roman" w:cs="Times New Roman"/>
          <w:sz w:val="24"/>
          <w:szCs w:val="24"/>
        </w:rPr>
        <w:t xml:space="preserve"> поверхности на одну обработку. Санитарно-техническое </w:t>
      </w:r>
      <w:r w:rsidRPr="00845D92">
        <w:rPr>
          <w:rFonts w:ascii="Times New Roman" w:hAnsi="Times New Roman" w:cs="Times New Roman"/>
          <w:sz w:val="24"/>
          <w:szCs w:val="24"/>
        </w:rPr>
        <w:lastRenderedPageBreak/>
        <w:t>оборудование орошают или протирают ветошью, смоченной в растворе, или чистят щеткой дважды с интервалом по 15 мин.</w:t>
      </w:r>
    </w:p>
    <w:p w14:paraId="040A8552"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3.4. Посуду освобождают от остатков пищи и полностью погружают в дезинфицирующий раствор из расчета </w:t>
      </w:r>
      <w:smartTag w:uri="urn:schemas-microsoft-com:office:smarttags" w:element="metricconverter">
        <w:smartTagPr>
          <w:attr w:name="ProductID" w:val="2 л"/>
        </w:smartTagPr>
        <w:r w:rsidRPr="00845D92">
          <w:rPr>
            <w:rFonts w:ascii="Times New Roman" w:hAnsi="Times New Roman" w:cs="Times New Roman"/>
            <w:sz w:val="24"/>
            <w:szCs w:val="24"/>
          </w:rPr>
          <w:t>2 л</w:t>
        </w:r>
      </w:smartTag>
      <w:r w:rsidRPr="00845D92">
        <w:rPr>
          <w:rFonts w:ascii="Times New Roman" w:hAnsi="Times New Roman" w:cs="Times New Roman"/>
          <w:sz w:val="24"/>
          <w:szCs w:val="24"/>
        </w:rPr>
        <w:t xml:space="preserve"> на 1 комплект. По окончании дезинфекции посуду промывают водой в течение 3-х минут.</w:t>
      </w:r>
    </w:p>
    <w:p w14:paraId="22A959F5"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3.5. Белье замачивают в растворе из расчета </w:t>
      </w:r>
      <w:smartTag w:uri="urn:schemas-microsoft-com:office:smarttags" w:element="metricconverter">
        <w:smartTagPr>
          <w:attr w:name="ProductID" w:val="5 л"/>
        </w:smartTagPr>
        <w:r w:rsidRPr="00845D92">
          <w:rPr>
            <w:rFonts w:ascii="Times New Roman" w:hAnsi="Times New Roman" w:cs="Times New Roman"/>
            <w:sz w:val="24"/>
            <w:szCs w:val="24"/>
          </w:rPr>
          <w:t>5 л</w:t>
        </w:r>
      </w:smartTag>
      <w:r w:rsidRPr="00845D92">
        <w:rPr>
          <w:rFonts w:ascii="Times New Roman" w:hAnsi="Times New Roman" w:cs="Times New Roman"/>
          <w:sz w:val="24"/>
          <w:szCs w:val="24"/>
        </w:rPr>
        <w:t xml:space="preserve"> на </w:t>
      </w:r>
      <w:smartTag w:uri="urn:schemas-microsoft-com:office:smarttags" w:element="metricconverter">
        <w:smartTagPr>
          <w:attr w:name="ProductID" w:val="1 кг"/>
        </w:smartTagPr>
        <w:r w:rsidRPr="00845D92">
          <w:rPr>
            <w:rFonts w:ascii="Times New Roman" w:hAnsi="Times New Roman" w:cs="Times New Roman"/>
            <w:sz w:val="24"/>
            <w:szCs w:val="24"/>
          </w:rPr>
          <w:t>1 кг</w:t>
        </w:r>
      </w:smartTag>
      <w:r w:rsidRPr="00845D92">
        <w:rPr>
          <w:rFonts w:ascii="Times New Roman" w:hAnsi="Times New Roman" w:cs="Times New Roman"/>
          <w:sz w:val="24"/>
          <w:szCs w:val="24"/>
        </w:rPr>
        <w:t xml:space="preserve"> сухого белья. По окончании дезинфекции белье стирают и прополаскивают.</w:t>
      </w:r>
    </w:p>
    <w:p w14:paraId="55ECC433"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3.6. Предметы ухода за больными полностью погружают в дезинфицирующий раствор. После дезинфекции их промывают проточной водой в течение 3 минут.</w:t>
      </w:r>
    </w:p>
    <w:p w14:paraId="772FBB34"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3.7. Изделия медицинского назначения, в том числе однократного применения, полностью погружают в емкость с раствором средства, заполняя им с помощью вспомогательных средств (шприцы, пипетки) полости и каналы изделий, удаляя при этом пузырьки воздуха. Разъемные изделия обрабатывают в разобранном виде. По окончании дезинфекции изделия в течение 3 минут промывают под проточной водой. Изделия однократного применения после дезинфекции утилизируют.</w:t>
      </w:r>
    </w:p>
    <w:p w14:paraId="7D2DC28E"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3.8. Средство “Самаровка” применяют для дезинфекции, совмещенной с предстерилизационной (окончательной – перед ДВУ эндоскопов) очисткой, изделий медицинского назначения из различных материалов (стекло, пластмассы, резины, металлы), в том числе стоматологических инструментов, жестких и гибких эндоскопов и инструментов к ним, в соответствии с этапами и режимами, указанными в табл. 7-9. </w:t>
      </w:r>
    </w:p>
    <w:p w14:paraId="5F8DCDC6"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При дезинфекции эндоскопов, в том числе совмещенной с их предстерилизационной очисткой, используют технологию обработки, изложенную в Санитарно-эпидемиологических правилах «Профилактика инфекционных заболеваний при эндоскопических манипуляциях» (утв. МЗ России, </w:t>
      </w:r>
      <w:smartTag w:uri="urn:schemas-microsoft-com:office:smarttags" w:element="metricconverter">
        <w:smartTagPr>
          <w:attr w:name="ProductID" w:val="2003 г"/>
        </w:smartTagPr>
        <w:r w:rsidRPr="00845D92">
          <w:rPr>
            <w:rFonts w:ascii="Times New Roman" w:hAnsi="Times New Roman" w:cs="Times New Roman"/>
            <w:sz w:val="24"/>
            <w:szCs w:val="24"/>
          </w:rPr>
          <w:t>2003 г</w:t>
        </w:r>
      </w:smartTag>
      <w:r w:rsidRPr="00845D92">
        <w:rPr>
          <w:rFonts w:ascii="Times New Roman" w:hAnsi="Times New Roman" w:cs="Times New Roman"/>
          <w:sz w:val="24"/>
          <w:szCs w:val="24"/>
        </w:rPr>
        <w:t xml:space="preserve">., СП 3.1.1275-03) и в «Методических указаниях по очистке, дезинфекции и стерилизации эндоскопов и инструментов к ним» (утв. МЗ РФ 04.03.2004г., МУ 3.5.1937-04). </w:t>
      </w:r>
    </w:p>
    <w:p w14:paraId="5E1C1F7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3.9. Для дезинфекции, в том числе совмещенной с предстерилизационной очисткой (окончательной - перед ДВУ эндоскопов) изделий медицинского назначения, средство может быть использовано многократно в течение срока годности рабочего раствора, если его вид не изменился. При появлении признаков изменения внешнего вида рабочего раствора (помутнение или изменение цвета, образование хлопьев или осадка, появление налета на стенках емкости и др.) раствор средства необходимо заменить.</w:t>
      </w:r>
    </w:p>
    <w:p w14:paraId="77EEE4D9"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3.10. Контроль качества предстерилизационной очистки проводят путем постановки амидопириновой и азопирамовой проб на наличие остаточных количеств крови согласно методикам, изложенным, соответственно, в "Методических указаниях по предстерилизационной очистке изделий медицинского назначения" (№28-6/13 от 08.06.82г.) и в методических указаниях "Контроль качества предстерилизационной очистки изделий медицинского назначения" (№ 28-6/13 от25.05.88г).</w:t>
      </w:r>
    </w:p>
    <w:p w14:paraId="22CE5EE1"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3.11. Медицинские отходы (салфетки, тампоны, маски, белье, спецодежда однократного применения и пр.) обеззараживают, погружая в емкость с дезинфицирующим раствором в концентрации 2-3% на 120-90 мин соответственно, и после дезинфекции утилизируют.</w:t>
      </w:r>
    </w:p>
    <w:p w14:paraId="621AB5ED" w14:textId="77777777" w:rsidR="00845D92" w:rsidRPr="00845D92" w:rsidRDefault="00845D92" w:rsidP="00845D92">
      <w:pPr>
        <w:pStyle w:val="210"/>
        <w:spacing w:line="240" w:lineRule="auto"/>
        <w:ind w:firstLine="708"/>
        <w:rPr>
          <w:szCs w:val="24"/>
        </w:rPr>
      </w:pPr>
      <w:r w:rsidRPr="00845D92">
        <w:rPr>
          <w:szCs w:val="24"/>
        </w:rPr>
        <w:t xml:space="preserve">3.12. Обувь из резины и пластика дезинфицируют, погружая в дезинфицирующий раствор или протирая салфеткой, смоченной дезинфицирующим раствором, или дважды орошая раствором средства из ручного распылителя. После дезинфекции обувь промывают водой в течение 3-х мин. Обувь из кожи и кожезаменителя изнутри протирают ватным </w:t>
      </w:r>
      <w:r w:rsidRPr="00845D92">
        <w:rPr>
          <w:szCs w:val="24"/>
        </w:rPr>
        <w:lastRenderedPageBreak/>
        <w:t>тампоном, обильно смоченным раствором средства или дважды орошают из ручного распылителя. После экспозиции обувь изнутри протирают тампоном, смоченным водой и высушивают.</w:t>
      </w:r>
    </w:p>
    <w:p w14:paraId="35C23D49"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3.13.Дезинфекцию систем вентиляции и кондиционирования проводят при полном их отключении с привлечением и под руководством инженеров по вентиляции. </w:t>
      </w:r>
    </w:p>
    <w:p w14:paraId="77B5DA7B"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Профилактическую дезинфекцию секций центральных и бытовых кондиционеров и общеобменной вентиляции для искусственного охлаждения воздуха проводят 1 раз в квартал. Дезинфекцию воздуховодов проводят только по эпидпоказаниям.</w:t>
      </w:r>
    </w:p>
    <w:p w14:paraId="168B8D08"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Дезинфекции подвергают секции центральных и бытовых кондиционеров, системы общеобменной вентиляции для искусственного охлаждения воздуха, фильтры, радиаторные решетки и накопители конденсата, воздухоприемник, воздухораспределители и насадки. Перед дезинфекцией проводят мойку поверхностей мыльно-содовым раствором. Для профилактической дезинфекции используют 1% растворы средства «Самаровка» способом орошения или протирания при времени дезинфекционной выдержки 60-30 мин соответственно. Воздушный фильтр промывается в мыльно-содовом растворе и дезинфицируется способом орошения или погружается в 2% раствор средства на 120 мин, либо заменяется. Радиаторную решетку и накопитель конденсата кондиционера протирают ветошью, смоченной дезинфицирующим раствором.</w:t>
      </w:r>
    </w:p>
    <w:p w14:paraId="02AE389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После дезинфекции обработанные объекты промываются водопроводной водой. </w:t>
      </w:r>
    </w:p>
    <w:p w14:paraId="70BC98D1"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3.14. При проведении генеральных уборок в соматических и хирургических стационарах руководствуются режимами, изложенными в таблице 4, в противотуберкулезных стационарах – в таблице 3, в кожно-венерологических - в таблице 5.</w:t>
      </w:r>
    </w:p>
    <w:p w14:paraId="0E3F8616" w14:textId="77777777" w:rsidR="00845D92" w:rsidRPr="00845D92" w:rsidRDefault="00845D92" w:rsidP="00845D92">
      <w:pPr>
        <w:spacing w:line="240" w:lineRule="auto"/>
        <w:jc w:val="right"/>
        <w:rPr>
          <w:rFonts w:ascii="Times New Roman" w:hAnsi="Times New Roman" w:cs="Times New Roman"/>
          <w:sz w:val="24"/>
          <w:szCs w:val="24"/>
        </w:rPr>
      </w:pPr>
    </w:p>
    <w:p w14:paraId="3607C3A6" w14:textId="77777777" w:rsidR="00845D92" w:rsidRPr="00845D92" w:rsidRDefault="00845D92" w:rsidP="00845D92">
      <w:pPr>
        <w:spacing w:line="240" w:lineRule="auto"/>
        <w:jc w:val="right"/>
        <w:rPr>
          <w:rFonts w:ascii="Times New Roman" w:hAnsi="Times New Roman" w:cs="Times New Roman"/>
          <w:sz w:val="24"/>
          <w:szCs w:val="24"/>
        </w:rPr>
      </w:pPr>
      <w:r w:rsidRPr="00845D92">
        <w:rPr>
          <w:rFonts w:ascii="Times New Roman" w:hAnsi="Times New Roman" w:cs="Times New Roman"/>
          <w:sz w:val="24"/>
          <w:szCs w:val="24"/>
        </w:rPr>
        <w:t>Таблица 2</w:t>
      </w:r>
    </w:p>
    <w:p w14:paraId="6539617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Режимы дезинфекции объектов при бактериальных инфекциях (кроме туберкулеза)</w:t>
      </w:r>
    </w:p>
    <w:tbl>
      <w:tblPr>
        <w:tblW w:w="7095" w:type="dxa"/>
        <w:tblInd w:w="70" w:type="dxa"/>
        <w:tblLayout w:type="fixed"/>
        <w:tblCellMar>
          <w:left w:w="70" w:type="dxa"/>
          <w:right w:w="70" w:type="dxa"/>
        </w:tblCellMar>
        <w:tblLook w:val="04A0" w:firstRow="1" w:lastRow="0" w:firstColumn="1" w:lastColumn="0" w:noHBand="0" w:noVBand="1"/>
      </w:tblPr>
      <w:tblGrid>
        <w:gridCol w:w="2837"/>
        <w:gridCol w:w="1562"/>
        <w:gridCol w:w="1135"/>
        <w:gridCol w:w="1561"/>
      </w:tblGrid>
      <w:tr w:rsidR="00845D92" w:rsidRPr="00845D92" w14:paraId="1F773F0C" w14:textId="77777777" w:rsidTr="00845D92">
        <w:trPr>
          <w:cantSplit/>
          <w:trHeight w:val="417"/>
        </w:trPr>
        <w:tc>
          <w:tcPr>
            <w:tcW w:w="2835" w:type="dxa"/>
            <w:tcBorders>
              <w:top w:val="single" w:sz="4" w:space="0" w:color="auto"/>
              <w:left w:val="single" w:sz="4" w:space="0" w:color="auto"/>
              <w:bottom w:val="single" w:sz="4" w:space="0" w:color="auto"/>
              <w:right w:val="single" w:sz="6" w:space="0" w:color="auto"/>
            </w:tcBorders>
            <w:vAlign w:val="center"/>
            <w:hideMark/>
          </w:tcPr>
          <w:p w14:paraId="655DD10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Объект обеззараживания</w:t>
            </w:r>
          </w:p>
        </w:tc>
        <w:tc>
          <w:tcPr>
            <w:tcW w:w="1560" w:type="dxa"/>
            <w:tcBorders>
              <w:top w:val="single" w:sz="4" w:space="0" w:color="auto"/>
              <w:left w:val="nil"/>
              <w:bottom w:val="single" w:sz="4" w:space="0" w:color="auto"/>
              <w:right w:val="single" w:sz="6" w:space="0" w:color="auto"/>
            </w:tcBorders>
            <w:vAlign w:val="center"/>
            <w:hideMark/>
          </w:tcPr>
          <w:p w14:paraId="5B29B4F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Концентрация рабочего раствора, (по препарату), %</w:t>
            </w:r>
          </w:p>
        </w:tc>
        <w:tc>
          <w:tcPr>
            <w:tcW w:w="1134" w:type="dxa"/>
            <w:tcBorders>
              <w:top w:val="single" w:sz="4" w:space="0" w:color="auto"/>
              <w:left w:val="nil"/>
              <w:bottom w:val="single" w:sz="4" w:space="0" w:color="auto"/>
              <w:right w:val="single" w:sz="6" w:space="0" w:color="auto"/>
            </w:tcBorders>
            <w:vAlign w:val="center"/>
            <w:hideMark/>
          </w:tcPr>
          <w:p w14:paraId="6A1142D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Время обеззараживания, мин</w:t>
            </w:r>
          </w:p>
        </w:tc>
        <w:tc>
          <w:tcPr>
            <w:tcW w:w="1559" w:type="dxa"/>
            <w:tcBorders>
              <w:top w:val="single" w:sz="4" w:space="0" w:color="auto"/>
              <w:left w:val="nil"/>
              <w:bottom w:val="single" w:sz="4" w:space="0" w:color="auto"/>
              <w:right w:val="single" w:sz="4" w:space="0" w:color="auto"/>
            </w:tcBorders>
            <w:vAlign w:val="center"/>
            <w:hideMark/>
          </w:tcPr>
          <w:p w14:paraId="333F539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Способ обеззараживания</w:t>
            </w:r>
          </w:p>
        </w:tc>
      </w:tr>
      <w:tr w:rsidR="00845D92" w:rsidRPr="00845D92" w14:paraId="2227E187" w14:textId="77777777" w:rsidTr="00845D92">
        <w:trPr>
          <w:cantSplit/>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CBA6BC1"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Поверхности в помещениях, жесткая мебель</w:t>
            </w:r>
          </w:p>
        </w:tc>
        <w:tc>
          <w:tcPr>
            <w:tcW w:w="1560" w:type="dxa"/>
            <w:tcBorders>
              <w:top w:val="single" w:sz="4" w:space="0" w:color="auto"/>
              <w:left w:val="single" w:sz="4" w:space="0" w:color="auto"/>
              <w:bottom w:val="single" w:sz="4" w:space="0" w:color="auto"/>
              <w:right w:val="single" w:sz="4" w:space="0" w:color="auto"/>
            </w:tcBorders>
            <w:hideMark/>
          </w:tcPr>
          <w:p w14:paraId="56C48E0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0,5</w:t>
            </w:r>
          </w:p>
          <w:p w14:paraId="4D895DE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29E3A1E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1CC7365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BB6F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Протирание</w:t>
            </w:r>
          </w:p>
        </w:tc>
      </w:tr>
      <w:tr w:rsidR="00845D92" w:rsidRPr="00845D92" w14:paraId="79EDDEAF" w14:textId="77777777" w:rsidTr="00845D92">
        <w:trPr>
          <w:cantSplit/>
          <w:trHeight w:val="17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F03B4CF"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C3C4EF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DB3E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DB162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Орошение</w:t>
            </w:r>
          </w:p>
        </w:tc>
      </w:tr>
      <w:tr w:rsidR="00845D92" w:rsidRPr="00845D92" w14:paraId="232E81C6" w14:textId="77777777" w:rsidTr="00845D92">
        <w:trPr>
          <w:cantSplit/>
          <w:trHeight w:val="275"/>
        </w:trPr>
        <w:tc>
          <w:tcPr>
            <w:tcW w:w="2835" w:type="dxa"/>
            <w:tcBorders>
              <w:top w:val="single" w:sz="4" w:space="0" w:color="auto"/>
              <w:left w:val="single" w:sz="4" w:space="0" w:color="auto"/>
              <w:bottom w:val="single" w:sz="4" w:space="0" w:color="auto"/>
              <w:right w:val="single" w:sz="4" w:space="0" w:color="auto"/>
            </w:tcBorders>
            <w:vAlign w:val="center"/>
            <w:hideMark/>
          </w:tcPr>
          <w:p w14:paraId="3584DDD4"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Предметы ухода за больными из металлов, пластмасс, резин, стекла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3EEA6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B349D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24571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tc>
      </w:tr>
      <w:tr w:rsidR="00845D92" w:rsidRPr="00845D92" w14:paraId="6AB7C226" w14:textId="77777777" w:rsidTr="00845D92">
        <w:trPr>
          <w:cantSplit/>
          <w:trHeight w:val="193"/>
        </w:trPr>
        <w:tc>
          <w:tcPr>
            <w:tcW w:w="2835" w:type="dxa"/>
            <w:tcBorders>
              <w:top w:val="single" w:sz="4" w:space="0" w:color="auto"/>
              <w:left w:val="single" w:sz="4" w:space="0" w:color="auto"/>
              <w:bottom w:val="single" w:sz="4" w:space="0" w:color="auto"/>
              <w:right w:val="single" w:sz="4" w:space="0" w:color="auto"/>
            </w:tcBorders>
            <w:vAlign w:val="center"/>
            <w:hideMark/>
          </w:tcPr>
          <w:p w14:paraId="4A35500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без остатков пищи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4C519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0,5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221E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A3ABED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427A982B" w14:textId="77777777" w:rsidTr="00845D92">
        <w:trPr>
          <w:cantSplit/>
          <w:trHeight w:val="210"/>
        </w:trPr>
        <w:tc>
          <w:tcPr>
            <w:tcW w:w="2835" w:type="dxa"/>
            <w:tcBorders>
              <w:top w:val="single" w:sz="4" w:space="0" w:color="auto"/>
              <w:left w:val="single" w:sz="4" w:space="0" w:color="auto"/>
              <w:bottom w:val="single" w:sz="4" w:space="0" w:color="auto"/>
              <w:right w:val="single" w:sz="4" w:space="0" w:color="auto"/>
            </w:tcBorders>
            <w:vAlign w:val="center"/>
            <w:hideMark/>
          </w:tcPr>
          <w:p w14:paraId="26A024AA"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с остатками пищи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AB671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9E0B2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1EF3C4"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303004D3" w14:textId="77777777" w:rsidTr="00845D92">
        <w:trPr>
          <w:cantSplit/>
          <w:trHeight w:val="177"/>
        </w:trPr>
        <w:tc>
          <w:tcPr>
            <w:tcW w:w="2835" w:type="dxa"/>
            <w:tcBorders>
              <w:top w:val="single" w:sz="4" w:space="0" w:color="auto"/>
              <w:left w:val="single" w:sz="4" w:space="0" w:color="auto"/>
              <w:bottom w:val="single" w:sz="4" w:space="0" w:color="auto"/>
              <w:right w:val="single" w:sz="4" w:space="0" w:color="auto"/>
            </w:tcBorders>
            <w:vAlign w:val="center"/>
            <w:hideMark/>
          </w:tcPr>
          <w:p w14:paraId="742C8E06"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Белье, не загрязненное выделениями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51654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A8352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50D097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r w:rsidR="00845D92" w:rsidRPr="00845D92" w14:paraId="1DC1F16A" w14:textId="77777777" w:rsidTr="00845D92">
        <w:trPr>
          <w:cantSplit/>
          <w:trHeight w:val="319"/>
        </w:trPr>
        <w:tc>
          <w:tcPr>
            <w:tcW w:w="2835" w:type="dxa"/>
            <w:tcBorders>
              <w:top w:val="single" w:sz="4" w:space="0" w:color="auto"/>
              <w:left w:val="single" w:sz="4" w:space="0" w:color="auto"/>
              <w:bottom w:val="single" w:sz="4" w:space="0" w:color="auto"/>
              <w:right w:val="single" w:sz="4" w:space="0" w:color="auto"/>
            </w:tcBorders>
            <w:vAlign w:val="center"/>
            <w:hideMark/>
          </w:tcPr>
          <w:p w14:paraId="3D35E526"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lastRenderedPageBreak/>
              <w:t>Белье, загрязненное выделениями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A4BC1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65D1B88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A0963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180</w:t>
            </w:r>
          </w:p>
          <w:p w14:paraId="60AEA16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72D0D3"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37E41F51" w14:textId="77777777" w:rsidTr="00845D92">
        <w:trPr>
          <w:cantSplit/>
          <w:trHeight w:val="428"/>
        </w:trPr>
        <w:tc>
          <w:tcPr>
            <w:tcW w:w="2835" w:type="dxa"/>
            <w:tcBorders>
              <w:top w:val="single" w:sz="4" w:space="0" w:color="auto"/>
              <w:left w:val="single" w:sz="4" w:space="0" w:color="auto"/>
              <w:bottom w:val="nil"/>
              <w:right w:val="single" w:sz="4" w:space="0" w:color="auto"/>
            </w:tcBorders>
            <w:vAlign w:val="center"/>
            <w:hideMark/>
          </w:tcPr>
          <w:p w14:paraId="34574347"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Изделия медицинского назначения из металлов, пластмасс, резин, стекла, в том числе однократного применения </w:t>
            </w:r>
          </w:p>
        </w:tc>
        <w:tc>
          <w:tcPr>
            <w:tcW w:w="1560" w:type="dxa"/>
            <w:tcBorders>
              <w:top w:val="single" w:sz="4" w:space="0" w:color="auto"/>
              <w:left w:val="single" w:sz="4" w:space="0" w:color="auto"/>
              <w:bottom w:val="nil"/>
              <w:right w:val="single" w:sz="4" w:space="0" w:color="auto"/>
            </w:tcBorders>
            <w:vAlign w:val="center"/>
            <w:hideMark/>
          </w:tcPr>
          <w:p w14:paraId="12BCD77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71A3579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134" w:type="dxa"/>
            <w:tcBorders>
              <w:top w:val="single" w:sz="4" w:space="0" w:color="auto"/>
              <w:left w:val="single" w:sz="4" w:space="0" w:color="auto"/>
              <w:bottom w:val="nil"/>
              <w:right w:val="single" w:sz="4" w:space="0" w:color="auto"/>
            </w:tcBorders>
            <w:vAlign w:val="center"/>
            <w:hideMark/>
          </w:tcPr>
          <w:p w14:paraId="2264D1E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10D5DA8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tcBorders>
              <w:top w:val="single" w:sz="4" w:space="0" w:color="auto"/>
              <w:left w:val="single" w:sz="4" w:space="0" w:color="auto"/>
              <w:bottom w:val="nil"/>
              <w:right w:val="single" w:sz="4" w:space="0" w:color="auto"/>
            </w:tcBorders>
            <w:vAlign w:val="center"/>
            <w:hideMark/>
          </w:tcPr>
          <w:p w14:paraId="772DECD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5EC4F2D9" w14:textId="77777777" w:rsidTr="00845D92">
        <w:trPr>
          <w:cantSplit/>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5924237"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Санитарно-техническое оборудование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02FF0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0,5</w:t>
            </w:r>
          </w:p>
          <w:p w14:paraId="68FDF76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9C23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60 </w:t>
            </w:r>
          </w:p>
          <w:p w14:paraId="7B6C01C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E2F9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Протирание</w:t>
            </w:r>
          </w:p>
        </w:tc>
      </w:tr>
      <w:tr w:rsidR="00845D92" w:rsidRPr="00845D92" w14:paraId="444385DC" w14:textId="77777777" w:rsidTr="00845D92">
        <w:trPr>
          <w:cantSplit/>
          <w:trHeight w:val="11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4A548D2"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3E77FE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26BB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14:paraId="4A8AA75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Двукратное орошение</w:t>
            </w:r>
          </w:p>
        </w:tc>
      </w:tr>
      <w:tr w:rsidR="00845D92" w:rsidRPr="00845D92" w14:paraId="1CBF0C76" w14:textId="77777777" w:rsidTr="00845D92">
        <w:trPr>
          <w:cantSplit/>
          <w:trHeight w:val="319"/>
        </w:trPr>
        <w:tc>
          <w:tcPr>
            <w:tcW w:w="2835" w:type="dxa"/>
            <w:tcBorders>
              <w:top w:val="single" w:sz="4" w:space="0" w:color="auto"/>
              <w:left w:val="single" w:sz="4" w:space="0" w:color="auto"/>
              <w:bottom w:val="single" w:sz="4" w:space="0" w:color="auto"/>
              <w:right w:val="single" w:sz="4" w:space="0" w:color="auto"/>
            </w:tcBorders>
            <w:vAlign w:val="center"/>
            <w:hideMark/>
          </w:tcPr>
          <w:p w14:paraId="6D73120D"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Уборочный материал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88615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750B916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D7442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180</w:t>
            </w:r>
          </w:p>
          <w:p w14:paraId="785DD37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120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85A95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bl>
    <w:p w14:paraId="684DBCC4" w14:textId="77777777" w:rsidR="00845D92" w:rsidRPr="00845D92" w:rsidRDefault="00845D92" w:rsidP="00845D92">
      <w:pPr>
        <w:spacing w:line="240" w:lineRule="auto"/>
        <w:jc w:val="right"/>
        <w:rPr>
          <w:rFonts w:ascii="Times New Roman" w:eastAsia="Times New Roman" w:hAnsi="Times New Roman" w:cs="Times New Roman"/>
          <w:sz w:val="24"/>
          <w:szCs w:val="24"/>
          <w:lang w:eastAsia="ru-RU"/>
        </w:rPr>
      </w:pPr>
      <w:r w:rsidRPr="00845D92">
        <w:rPr>
          <w:rFonts w:ascii="Times New Roman" w:hAnsi="Times New Roman" w:cs="Times New Roman"/>
          <w:sz w:val="24"/>
          <w:szCs w:val="24"/>
        </w:rPr>
        <w:t>Таблица 3</w:t>
      </w:r>
    </w:p>
    <w:p w14:paraId="094FAA5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Режимы дезинфекции объектов при туберкулезе</w:t>
      </w:r>
    </w:p>
    <w:p w14:paraId="50474843" w14:textId="77777777" w:rsidR="00845D92" w:rsidRPr="00845D92" w:rsidRDefault="00845D92" w:rsidP="00845D92">
      <w:pPr>
        <w:spacing w:line="240" w:lineRule="auto"/>
        <w:jc w:val="center"/>
        <w:rPr>
          <w:rFonts w:ascii="Times New Roman" w:hAnsi="Times New Roman" w:cs="Times New Roman"/>
          <w:sz w:val="24"/>
          <w:szCs w:val="24"/>
        </w:rPr>
      </w:pPr>
    </w:p>
    <w:tbl>
      <w:tblPr>
        <w:tblW w:w="681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8"/>
        <w:gridCol w:w="1266"/>
        <w:gridCol w:w="1340"/>
        <w:gridCol w:w="1366"/>
      </w:tblGrid>
      <w:tr w:rsidR="00845D92" w:rsidRPr="00845D92" w14:paraId="01C4C33E" w14:textId="77777777" w:rsidTr="00845D92">
        <w:trPr>
          <w:trHeight w:val="827"/>
        </w:trPr>
        <w:tc>
          <w:tcPr>
            <w:tcW w:w="2835" w:type="dxa"/>
            <w:tcBorders>
              <w:top w:val="single" w:sz="4" w:space="0" w:color="auto"/>
              <w:left w:val="single" w:sz="4" w:space="0" w:color="auto"/>
              <w:bottom w:val="single" w:sz="4" w:space="0" w:color="auto"/>
              <w:right w:val="single" w:sz="6" w:space="0" w:color="auto"/>
            </w:tcBorders>
            <w:vAlign w:val="center"/>
            <w:hideMark/>
          </w:tcPr>
          <w:p w14:paraId="59AC1F0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br w:type="page"/>
              <w:t>Объект обеззараживания</w:t>
            </w:r>
          </w:p>
        </w:tc>
        <w:tc>
          <w:tcPr>
            <w:tcW w:w="1265" w:type="dxa"/>
            <w:tcBorders>
              <w:top w:val="single" w:sz="4" w:space="0" w:color="auto"/>
              <w:left w:val="single" w:sz="6" w:space="0" w:color="auto"/>
              <w:bottom w:val="single" w:sz="4" w:space="0" w:color="auto"/>
              <w:right w:val="single" w:sz="6" w:space="0" w:color="auto"/>
            </w:tcBorders>
            <w:vAlign w:val="center"/>
            <w:hideMark/>
          </w:tcPr>
          <w:p w14:paraId="3B3071CB" w14:textId="77777777" w:rsidR="00845D92" w:rsidRPr="00845D92" w:rsidRDefault="00845D92" w:rsidP="00845D92">
            <w:pPr>
              <w:spacing w:line="240" w:lineRule="auto"/>
              <w:ind w:left="-70" w:right="-81"/>
              <w:jc w:val="center"/>
              <w:rPr>
                <w:rFonts w:ascii="Times New Roman" w:hAnsi="Times New Roman" w:cs="Times New Roman"/>
                <w:sz w:val="24"/>
                <w:szCs w:val="24"/>
              </w:rPr>
            </w:pPr>
            <w:r w:rsidRPr="00845D92">
              <w:rPr>
                <w:rFonts w:ascii="Times New Roman" w:hAnsi="Times New Roman" w:cs="Times New Roman"/>
                <w:sz w:val="24"/>
                <w:szCs w:val="24"/>
              </w:rPr>
              <w:t>Концентрации раствора (по препарату), %</w:t>
            </w:r>
          </w:p>
        </w:tc>
        <w:tc>
          <w:tcPr>
            <w:tcW w:w="1339" w:type="dxa"/>
            <w:tcBorders>
              <w:top w:val="single" w:sz="4" w:space="0" w:color="auto"/>
              <w:left w:val="single" w:sz="6" w:space="0" w:color="auto"/>
              <w:bottom w:val="single" w:sz="4" w:space="0" w:color="auto"/>
              <w:right w:val="single" w:sz="6" w:space="0" w:color="auto"/>
            </w:tcBorders>
            <w:vAlign w:val="center"/>
            <w:hideMark/>
          </w:tcPr>
          <w:p w14:paraId="4C8A4F7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Время обеззараживания, мин</w:t>
            </w:r>
          </w:p>
        </w:tc>
        <w:tc>
          <w:tcPr>
            <w:tcW w:w="1365" w:type="dxa"/>
            <w:tcBorders>
              <w:top w:val="single" w:sz="4" w:space="0" w:color="auto"/>
              <w:left w:val="single" w:sz="6" w:space="0" w:color="auto"/>
              <w:bottom w:val="single" w:sz="4" w:space="0" w:color="auto"/>
              <w:right w:val="single" w:sz="4" w:space="0" w:color="auto"/>
            </w:tcBorders>
            <w:vAlign w:val="center"/>
            <w:hideMark/>
          </w:tcPr>
          <w:p w14:paraId="71165B9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Способ обеззараживания</w:t>
            </w:r>
          </w:p>
        </w:tc>
      </w:tr>
      <w:tr w:rsidR="00845D92" w:rsidRPr="00845D92" w14:paraId="67D6529C" w14:textId="77777777" w:rsidTr="00845D92">
        <w:trPr>
          <w:trHeight w:val="558"/>
        </w:trPr>
        <w:tc>
          <w:tcPr>
            <w:tcW w:w="2835" w:type="dxa"/>
            <w:tcBorders>
              <w:top w:val="single" w:sz="4" w:space="0" w:color="auto"/>
              <w:left w:val="single" w:sz="4" w:space="0" w:color="auto"/>
              <w:bottom w:val="single" w:sz="6" w:space="0" w:color="auto"/>
              <w:right w:val="single" w:sz="6" w:space="0" w:color="auto"/>
            </w:tcBorders>
            <w:vAlign w:val="center"/>
            <w:hideMark/>
          </w:tcPr>
          <w:p w14:paraId="7482E016"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Поверхности в помещениях, жесткая мебель</w:t>
            </w:r>
          </w:p>
        </w:tc>
        <w:tc>
          <w:tcPr>
            <w:tcW w:w="1265" w:type="dxa"/>
            <w:tcBorders>
              <w:top w:val="single" w:sz="4" w:space="0" w:color="auto"/>
              <w:left w:val="single" w:sz="6" w:space="0" w:color="auto"/>
              <w:bottom w:val="single" w:sz="6" w:space="0" w:color="auto"/>
              <w:right w:val="single" w:sz="6" w:space="0" w:color="auto"/>
            </w:tcBorders>
            <w:vAlign w:val="center"/>
            <w:hideMark/>
          </w:tcPr>
          <w:p w14:paraId="5BDB9F8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4" w:space="0" w:color="auto"/>
              <w:left w:val="single" w:sz="6" w:space="0" w:color="auto"/>
              <w:bottom w:val="single" w:sz="6" w:space="0" w:color="auto"/>
              <w:right w:val="single" w:sz="6" w:space="0" w:color="auto"/>
            </w:tcBorders>
            <w:vAlign w:val="center"/>
            <w:hideMark/>
          </w:tcPr>
          <w:p w14:paraId="138418C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1365" w:type="dxa"/>
            <w:tcBorders>
              <w:top w:val="single" w:sz="4" w:space="0" w:color="auto"/>
              <w:left w:val="single" w:sz="6" w:space="0" w:color="auto"/>
              <w:bottom w:val="single" w:sz="6" w:space="0" w:color="auto"/>
              <w:right w:val="single" w:sz="4" w:space="0" w:color="auto"/>
            </w:tcBorders>
            <w:vAlign w:val="center"/>
            <w:hideMark/>
          </w:tcPr>
          <w:p w14:paraId="4DB71AC7" w14:textId="77777777" w:rsidR="00845D92" w:rsidRPr="00845D92" w:rsidRDefault="00845D92" w:rsidP="00845D92">
            <w:pPr>
              <w:spacing w:line="240" w:lineRule="auto"/>
              <w:ind w:left="-122"/>
              <w:jc w:val="center"/>
              <w:rPr>
                <w:rFonts w:ascii="Times New Roman" w:hAnsi="Times New Roman" w:cs="Times New Roman"/>
                <w:sz w:val="24"/>
                <w:szCs w:val="24"/>
              </w:rPr>
            </w:pPr>
            <w:r w:rsidRPr="00845D92">
              <w:rPr>
                <w:rFonts w:ascii="Times New Roman" w:hAnsi="Times New Roman" w:cs="Times New Roman"/>
                <w:sz w:val="24"/>
                <w:szCs w:val="24"/>
              </w:rPr>
              <w:t>Протирание</w:t>
            </w:r>
          </w:p>
          <w:p w14:paraId="048B1CA3" w14:textId="77777777" w:rsidR="00845D92" w:rsidRPr="00845D92" w:rsidRDefault="00845D92" w:rsidP="00845D92">
            <w:pPr>
              <w:spacing w:line="240" w:lineRule="auto"/>
              <w:ind w:left="-122"/>
              <w:jc w:val="center"/>
              <w:rPr>
                <w:rFonts w:ascii="Times New Roman" w:hAnsi="Times New Roman" w:cs="Times New Roman"/>
                <w:sz w:val="24"/>
                <w:szCs w:val="24"/>
              </w:rPr>
            </w:pPr>
            <w:r w:rsidRPr="00845D92">
              <w:rPr>
                <w:rFonts w:ascii="Times New Roman" w:hAnsi="Times New Roman" w:cs="Times New Roman"/>
                <w:sz w:val="24"/>
                <w:szCs w:val="24"/>
              </w:rPr>
              <w:t>Орошение</w:t>
            </w:r>
          </w:p>
        </w:tc>
      </w:tr>
      <w:tr w:rsidR="00845D92" w:rsidRPr="00845D92" w14:paraId="5B8573D9" w14:textId="77777777" w:rsidTr="00845D92">
        <w:trPr>
          <w:trHeight w:val="579"/>
        </w:trPr>
        <w:tc>
          <w:tcPr>
            <w:tcW w:w="2835" w:type="dxa"/>
            <w:tcBorders>
              <w:top w:val="single" w:sz="6" w:space="0" w:color="auto"/>
              <w:left w:val="single" w:sz="4" w:space="0" w:color="auto"/>
              <w:bottom w:val="single" w:sz="6" w:space="0" w:color="auto"/>
              <w:right w:val="single" w:sz="6" w:space="0" w:color="auto"/>
            </w:tcBorders>
            <w:vAlign w:val="center"/>
            <w:hideMark/>
          </w:tcPr>
          <w:p w14:paraId="242C09C2"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Предметы ухода за больными из металлов, пластмасс, резин, стекла </w:t>
            </w:r>
          </w:p>
        </w:tc>
        <w:tc>
          <w:tcPr>
            <w:tcW w:w="1265" w:type="dxa"/>
            <w:tcBorders>
              <w:top w:val="single" w:sz="6" w:space="0" w:color="auto"/>
              <w:left w:val="single" w:sz="6" w:space="0" w:color="auto"/>
              <w:bottom w:val="single" w:sz="6" w:space="0" w:color="auto"/>
              <w:right w:val="single" w:sz="6" w:space="0" w:color="auto"/>
            </w:tcBorders>
            <w:vAlign w:val="center"/>
            <w:hideMark/>
          </w:tcPr>
          <w:p w14:paraId="487F1E3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FB6C31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3166985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47EF967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tcBorders>
              <w:top w:val="single" w:sz="6" w:space="0" w:color="auto"/>
              <w:left w:val="single" w:sz="6" w:space="0" w:color="auto"/>
              <w:bottom w:val="single" w:sz="6" w:space="0" w:color="auto"/>
              <w:right w:val="single" w:sz="4" w:space="0" w:color="auto"/>
            </w:tcBorders>
            <w:vAlign w:val="center"/>
            <w:hideMark/>
          </w:tcPr>
          <w:p w14:paraId="4D6CA1B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tc>
      </w:tr>
      <w:tr w:rsidR="00845D92" w:rsidRPr="00845D92" w14:paraId="6B5DF009" w14:textId="77777777" w:rsidTr="00845D92">
        <w:trPr>
          <w:cantSplit/>
          <w:trHeight w:val="1178"/>
        </w:trPr>
        <w:tc>
          <w:tcPr>
            <w:tcW w:w="2835" w:type="dxa"/>
            <w:tcBorders>
              <w:top w:val="single" w:sz="6" w:space="0" w:color="auto"/>
              <w:left w:val="single" w:sz="4" w:space="0" w:color="auto"/>
              <w:bottom w:val="single" w:sz="6" w:space="0" w:color="auto"/>
              <w:right w:val="single" w:sz="6" w:space="0" w:color="auto"/>
            </w:tcBorders>
            <w:vAlign w:val="center"/>
            <w:hideMark/>
          </w:tcPr>
          <w:p w14:paraId="29BA41C5"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Изделия медицинского назначения из металлов, пластмасс, резин, стекла, в том числе однократного применения </w:t>
            </w:r>
          </w:p>
        </w:tc>
        <w:tc>
          <w:tcPr>
            <w:tcW w:w="1265" w:type="dxa"/>
            <w:tcBorders>
              <w:top w:val="single" w:sz="6" w:space="0" w:color="auto"/>
              <w:left w:val="single" w:sz="6" w:space="0" w:color="auto"/>
              <w:bottom w:val="single" w:sz="6" w:space="0" w:color="auto"/>
              <w:right w:val="single" w:sz="6" w:space="0" w:color="auto"/>
            </w:tcBorders>
            <w:vAlign w:val="center"/>
            <w:hideMark/>
          </w:tcPr>
          <w:p w14:paraId="6979F8A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074539E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05CBD40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7790BF7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vMerge w:val="restart"/>
            <w:tcBorders>
              <w:top w:val="single" w:sz="6" w:space="0" w:color="auto"/>
              <w:left w:val="single" w:sz="6" w:space="0" w:color="auto"/>
              <w:bottom w:val="single" w:sz="6" w:space="0" w:color="auto"/>
              <w:right w:val="single" w:sz="4" w:space="0" w:color="auto"/>
            </w:tcBorders>
            <w:vAlign w:val="center"/>
            <w:hideMark/>
          </w:tcPr>
          <w:p w14:paraId="070F272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6C647F09" w14:textId="77777777" w:rsidTr="00845D92">
        <w:trPr>
          <w:cantSplit/>
          <w:trHeight w:val="579"/>
        </w:trPr>
        <w:tc>
          <w:tcPr>
            <w:tcW w:w="2835" w:type="dxa"/>
            <w:tcBorders>
              <w:top w:val="single" w:sz="6" w:space="0" w:color="auto"/>
              <w:left w:val="single" w:sz="4" w:space="0" w:color="auto"/>
              <w:bottom w:val="single" w:sz="6" w:space="0" w:color="auto"/>
              <w:right w:val="single" w:sz="6" w:space="0" w:color="auto"/>
            </w:tcBorders>
            <w:vAlign w:val="center"/>
            <w:hideMark/>
          </w:tcPr>
          <w:p w14:paraId="0DCE868E"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Стоматологические инструменты (в т.ч. вращающиеся)</w:t>
            </w:r>
          </w:p>
        </w:tc>
        <w:tc>
          <w:tcPr>
            <w:tcW w:w="1265" w:type="dxa"/>
            <w:tcBorders>
              <w:top w:val="single" w:sz="6" w:space="0" w:color="auto"/>
              <w:left w:val="single" w:sz="6" w:space="0" w:color="auto"/>
              <w:bottom w:val="single" w:sz="6" w:space="0" w:color="auto"/>
              <w:right w:val="single" w:sz="6" w:space="0" w:color="auto"/>
            </w:tcBorders>
            <w:vAlign w:val="center"/>
            <w:hideMark/>
          </w:tcPr>
          <w:p w14:paraId="470C9DA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A09B02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70B73B0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40616A1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65" w:type="dxa"/>
            <w:vMerge/>
            <w:tcBorders>
              <w:top w:val="single" w:sz="6" w:space="0" w:color="auto"/>
              <w:left w:val="single" w:sz="6" w:space="0" w:color="auto"/>
              <w:bottom w:val="single" w:sz="6" w:space="0" w:color="auto"/>
              <w:right w:val="single" w:sz="4" w:space="0" w:color="auto"/>
            </w:tcBorders>
            <w:vAlign w:val="center"/>
            <w:hideMark/>
          </w:tcPr>
          <w:p w14:paraId="742FE4AC"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5EE4B06F" w14:textId="77777777" w:rsidTr="00845D92">
        <w:trPr>
          <w:cantSplit/>
          <w:trHeight w:val="579"/>
        </w:trPr>
        <w:tc>
          <w:tcPr>
            <w:tcW w:w="2835" w:type="dxa"/>
            <w:tcBorders>
              <w:top w:val="single" w:sz="6" w:space="0" w:color="auto"/>
              <w:left w:val="single" w:sz="4" w:space="0" w:color="auto"/>
              <w:bottom w:val="single" w:sz="6" w:space="0" w:color="auto"/>
              <w:right w:val="single" w:sz="6" w:space="0" w:color="auto"/>
            </w:tcBorders>
            <w:vAlign w:val="center"/>
            <w:hideMark/>
          </w:tcPr>
          <w:p w14:paraId="666A737A"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Эндоскопы жесткие и гибкие </w:t>
            </w:r>
          </w:p>
        </w:tc>
        <w:tc>
          <w:tcPr>
            <w:tcW w:w="1265" w:type="dxa"/>
            <w:tcBorders>
              <w:top w:val="single" w:sz="6" w:space="0" w:color="auto"/>
              <w:left w:val="single" w:sz="6" w:space="0" w:color="auto"/>
              <w:bottom w:val="single" w:sz="6" w:space="0" w:color="auto"/>
              <w:right w:val="single" w:sz="6" w:space="0" w:color="auto"/>
            </w:tcBorders>
            <w:vAlign w:val="center"/>
            <w:hideMark/>
          </w:tcPr>
          <w:p w14:paraId="1CDD0F3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679DD9D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2DBC038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20DFF86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vMerge/>
            <w:tcBorders>
              <w:top w:val="single" w:sz="6" w:space="0" w:color="auto"/>
              <w:left w:val="single" w:sz="6" w:space="0" w:color="auto"/>
              <w:bottom w:val="single" w:sz="6" w:space="0" w:color="auto"/>
              <w:right w:val="single" w:sz="4" w:space="0" w:color="auto"/>
            </w:tcBorders>
            <w:vAlign w:val="center"/>
            <w:hideMark/>
          </w:tcPr>
          <w:p w14:paraId="4B49879F"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6DD056A4" w14:textId="77777777" w:rsidTr="00845D92">
        <w:trPr>
          <w:cantSplit/>
          <w:trHeight w:val="289"/>
        </w:trPr>
        <w:tc>
          <w:tcPr>
            <w:tcW w:w="2835" w:type="dxa"/>
            <w:tcBorders>
              <w:top w:val="single" w:sz="6" w:space="0" w:color="auto"/>
              <w:left w:val="single" w:sz="4" w:space="0" w:color="auto"/>
              <w:bottom w:val="single" w:sz="4" w:space="0" w:color="auto"/>
              <w:right w:val="single" w:sz="6" w:space="0" w:color="auto"/>
            </w:tcBorders>
            <w:vAlign w:val="center"/>
            <w:hideMark/>
          </w:tcPr>
          <w:p w14:paraId="06516BB8" w14:textId="77777777" w:rsidR="00845D92" w:rsidRPr="00845D92" w:rsidRDefault="00845D92" w:rsidP="00845D92">
            <w:pPr>
              <w:spacing w:line="240" w:lineRule="auto"/>
              <w:ind w:right="-70"/>
              <w:rPr>
                <w:rFonts w:ascii="Times New Roman" w:hAnsi="Times New Roman" w:cs="Times New Roman"/>
                <w:sz w:val="24"/>
                <w:szCs w:val="24"/>
              </w:rPr>
            </w:pPr>
            <w:r w:rsidRPr="00845D92">
              <w:rPr>
                <w:rFonts w:ascii="Times New Roman" w:hAnsi="Times New Roman" w:cs="Times New Roman"/>
                <w:sz w:val="24"/>
                <w:szCs w:val="24"/>
              </w:rPr>
              <w:t>Посуда без остатков пищи</w:t>
            </w:r>
          </w:p>
        </w:tc>
        <w:tc>
          <w:tcPr>
            <w:tcW w:w="1265" w:type="dxa"/>
            <w:tcBorders>
              <w:top w:val="single" w:sz="6" w:space="0" w:color="auto"/>
              <w:left w:val="single" w:sz="6" w:space="0" w:color="auto"/>
              <w:bottom w:val="single" w:sz="6" w:space="0" w:color="auto"/>
              <w:right w:val="single" w:sz="6" w:space="0" w:color="auto"/>
            </w:tcBorders>
            <w:vAlign w:val="center"/>
            <w:hideMark/>
          </w:tcPr>
          <w:p w14:paraId="7C9E19B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584D008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65" w:type="dxa"/>
            <w:vMerge/>
            <w:tcBorders>
              <w:top w:val="single" w:sz="6" w:space="0" w:color="auto"/>
              <w:left w:val="single" w:sz="6" w:space="0" w:color="auto"/>
              <w:bottom w:val="single" w:sz="6" w:space="0" w:color="auto"/>
              <w:right w:val="single" w:sz="4" w:space="0" w:color="auto"/>
            </w:tcBorders>
            <w:vAlign w:val="center"/>
            <w:hideMark/>
          </w:tcPr>
          <w:p w14:paraId="1D194748"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50E7C494" w14:textId="77777777" w:rsidTr="00845D92">
        <w:trPr>
          <w:cantSplit/>
          <w:trHeight w:val="269"/>
        </w:trPr>
        <w:tc>
          <w:tcPr>
            <w:tcW w:w="2835" w:type="dxa"/>
            <w:tcBorders>
              <w:top w:val="single" w:sz="4" w:space="0" w:color="auto"/>
              <w:left w:val="single" w:sz="4" w:space="0" w:color="auto"/>
              <w:bottom w:val="single" w:sz="4" w:space="0" w:color="auto"/>
              <w:right w:val="single" w:sz="6" w:space="0" w:color="auto"/>
            </w:tcBorders>
            <w:vAlign w:val="center"/>
            <w:hideMark/>
          </w:tcPr>
          <w:p w14:paraId="6C98C856"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с остатками пищи</w:t>
            </w:r>
          </w:p>
        </w:tc>
        <w:tc>
          <w:tcPr>
            <w:tcW w:w="1265" w:type="dxa"/>
            <w:tcBorders>
              <w:top w:val="single" w:sz="6" w:space="0" w:color="auto"/>
              <w:left w:val="single" w:sz="6" w:space="0" w:color="auto"/>
              <w:bottom w:val="single" w:sz="6" w:space="0" w:color="auto"/>
              <w:right w:val="single" w:sz="6" w:space="0" w:color="auto"/>
            </w:tcBorders>
            <w:vAlign w:val="center"/>
            <w:hideMark/>
          </w:tcPr>
          <w:p w14:paraId="3C4A87B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1244ACA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365" w:type="dxa"/>
            <w:vMerge/>
            <w:tcBorders>
              <w:top w:val="single" w:sz="6" w:space="0" w:color="auto"/>
              <w:left w:val="single" w:sz="6" w:space="0" w:color="auto"/>
              <w:bottom w:val="single" w:sz="6" w:space="0" w:color="auto"/>
              <w:right w:val="single" w:sz="4" w:space="0" w:color="auto"/>
            </w:tcBorders>
            <w:vAlign w:val="center"/>
            <w:hideMark/>
          </w:tcPr>
          <w:p w14:paraId="6F9F64B7"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16C24986" w14:textId="77777777" w:rsidTr="00845D92">
        <w:trPr>
          <w:cantSplit/>
          <w:trHeight w:val="289"/>
        </w:trPr>
        <w:tc>
          <w:tcPr>
            <w:tcW w:w="2835" w:type="dxa"/>
            <w:tcBorders>
              <w:top w:val="single" w:sz="4" w:space="0" w:color="auto"/>
              <w:left w:val="single" w:sz="4" w:space="0" w:color="auto"/>
              <w:bottom w:val="single" w:sz="4" w:space="0" w:color="auto"/>
              <w:right w:val="single" w:sz="6" w:space="0" w:color="auto"/>
            </w:tcBorders>
            <w:vAlign w:val="center"/>
            <w:hideMark/>
          </w:tcPr>
          <w:p w14:paraId="666D4498"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lastRenderedPageBreak/>
              <w:t>Белье не загрязненное выделениями</w:t>
            </w:r>
          </w:p>
        </w:tc>
        <w:tc>
          <w:tcPr>
            <w:tcW w:w="1265" w:type="dxa"/>
            <w:tcBorders>
              <w:top w:val="single" w:sz="6" w:space="0" w:color="auto"/>
              <w:left w:val="single" w:sz="6" w:space="0" w:color="auto"/>
              <w:bottom w:val="single" w:sz="6" w:space="0" w:color="auto"/>
              <w:right w:val="single" w:sz="6" w:space="0" w:color="auto"/>
            </w:tcBorders>
            <w:vAlign w:val="center"/>
            <w:hideMark/>
          </w:tcPr>
          <w:p w14:paraId="08ED6B7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17406B7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vMerge w:val="restart"/>
            <w:tcBorders>
              <w:top w:val="single" w:sz="6" w:space="0" w:color="auto"/>
              <w:left w:val="single" w:sz="6" w:space="0" w:color="auto"/>
              <w:bottom w:val="single" w:sz="6" w:space="0" w:color="auto"/>
              <w:right w:val="single" w:sz="4" w:space="0" w:color="auto"/>
            </w:tcBorders>
            <w:vAlign w:val="center"/>
            <w:hideMark/>
          </w:tcPr>
          <w:p w14:paraId="1D6715F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r w:rsidR="00845D92" w:rsidRPr="00845D92" w14:paraId="00B9F1C9" w14:textId="77777777" w:rsidTr="00845D92">
        <w:trPr>
          <w:cantSplit/>
          <w:trHeight w:val="699"/>
        </w:trPr>
        <w:tc>
          <w:tcPr>
            <w:tcW w:w="2835" w:type="dxa"/>
            <w:tcBorders>
              <w:top w:val="single" w:sz="4" w:space="0" w:color="auto"/>
              <w:left w:val="single" w:sz="4" w:space="0" w:color="auto"/>
              <w:bottom w:val="single" w:sz="4" w:space="0" w:color="auto"/>
              <w:right w:val="single" w:sz="6" w:space="0" w:color="auto"/>
            </w:tcBorders>
            <w:vAlign w:val="center"/>
            <w:hideMark/>
          </w:tcPr>
          <w:p w14:paraId="368B5446"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Белье, загрязненное выделениями</w:t>
            </w:r>
          </w:p>
        </w:tc>
        <w:tc>
          <w:tcPr>
            <w:tcW w:w="1265" w:type="dxa"/>
            <w:tcBorders>
              <w:top w:val="single" w:sz="6" w:space="0" w:color="auto"/>
              <w:left w:val="single" w:sz="6" w:space="0" w:color="auto"/>
              <w:bottom w:val="single" w:sz="6" w:space="0" w:color="auto"/>
              <w:right w:val="single" w:sz="6" w:space="0" w:color="auto"/>
            </w:tcBorders>
            <w:vAlign w:val="center"/>
            <w:hideMark/>
          </w:tcPr>
          <w:p w14:paraId="1A2CDCE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4623F4E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6C76C0A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6" w:space="0" w:color="auto"/>
              <w:left w:val="single" w:sz="6" w:space="0" w:color="auto"/>
              <w:bottom w:val="single" w:sz="6" w:space="0" w:color="auto"/>
              <w:right w:val="single" w:sz="6" w:space="0" w:color="auto"/>
            </w:tcBorders>
            <w:vAlign w:val="center"/>
            <w:hideMark/>
          </w:tcPr>
          <w:p w14:paraId="22C9506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180</w:t>
            </w:r>
          </w:p>
          <w:p w14:paraId="201E974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509F1F9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1365" w:type="dxa"/>
            <w:vMerge/>
            <w:tcBorders>
              <w:top w:val="single" w:sz="6" w:space="0" w:color="auto"/>
              <w:left w:val="single" w:sz="6" w:space="0" w:color="auto"/>
              <w:bottom w:val="single" w:sz="6" w:space="0" w:color="auto"/>
              <w:right w:val="single" w:sz="4" w:space="0" w:color="auto"/>
            </w:tcBorders>
            <w:vAlign w:val="center"/>
            <w:hideMark/>
          </w:tcPr>
          <w:p w14:paraId="038AD92B"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65386A91" w14:textId="77777777" w:rsidTr="00845D92">
        <w:trPr>
          <w:cantSplit/>
          <w:trHeight w:val="226"/>
        </w:trPr>
        <w:tc>
          <w:tcPr>
            <w:tcW w:w="2835" w:type="dxa"/>
            <w:vMerge w:val="restart"/>
            <w:tcBorders>
              <w:top w:val="single" w:sz="4" w:space="0" w:color="auto"/>
              <w:left w:val="single" w:sz="4" w:space="0" w:color="auto"/>
              <w:bottom w:val="single" w:sz="4" w:space="0" w:color="auto"/>
              <w:right w:val="single" w:sz="6" w:space="0" w:color="auto"/>
            </w:tcBorders>
            <w:vAlign w:val="center"/>
            <w:hideMark/>
          </w:tcPr>
          <w:p w14:paraId="787D511B"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Санитарно-техническое оборудование</w:t>
            </w:r>
          </w:p>
        </w:tc>
        <w:tc>
          <w:tcPr>
            <w:tcW w:w="1265" w:type="dxa"/>
            <w:tcBorders>
              <w:top w:val="single" w:sz="6" w:space="0" w:color="auto"/>
              <w:left w:val="single" w:sz="6" w:space="0" w:color="auto"/>
              <w:bottom w:val="single" w:sz="4" w:space="0" w:color="auto"/>
              <w:right w:val="single" w:sz="6" w:space="0" w:color="auto"/>
            </w:tcBorders>
            <w:vAlign w:val="center"/>
            <w:hideMark/>
          </w:tcPr>
          <w:p w14:paraId="7A9D75A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339" w:type="dxa"/>
            <w:tcBorders>
              <w:top w:val="single" w:sz="6" w:space="0" w:color="auto"/>
              <w:left w:val="single" w:sz="6" w:space="0" w:color="auto"/>
              <w:bottom w:val="single" w:sz="4" w:space="0" w:color="auto"/>
              <w:right w:val="single" w:sz="6" w:space="0" w:color="auto"/>
            </w:tcBorders>
            <w:vAlign w:val="center"/>
            <w:hideMark/>
          </w:tcPr>
          <w:p w14:paraId="05B6EB2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tcBorders>
              <w:top w:val="single" w:sz="6" w:space="0" w:color="auto"/>
              <w:left w:val="single" w:sz="6" w:space="0" w:color="auto"/>
              <w:bottom w:val="single" w:sz="4" w:space="0" w:color="auto"/>
              <w:right w:val="single" w:sz="4" w:space="0" w:color="auto"/>
            </w:tcBorders>
            <w:vAlign w:val="center"/>
            <w:hideMark/>
          </w:tcPr>
          <w:p w14:paraId="5566D64F" w14:textId="77777777" w:rsidR="00845D92" w:rsidRPr="00845D92" w:rsidRDefault="00845D92" w:rsidP="00845D92">
            <w:pPr>
              <w:spacing w:line="240" w:lineRule="auto"/>
              <w:ind w:left="-122"/>
              <w:jc w:val="center"/>
              <w:rPr>
                <w:rFonts w:ascii="Times New Roman" w:hAnsi="Times New Roman" w:cs="Times New Roman"/>
                <w:sz w:val="24"/>
                <w:szCs w:val="24"/>
              </w:rPr>
            </w:pPr>
            <w:r w:rsidRPr="00845D92">
              <w:rPr>
                <w:rFonts w:ascii="Times New Roman" w:hAnsi="Times New Roman" w:cs="Times New Roman"/>
                <w:sz w:val="24"/>
                <w:szCs w:val="24"/>
              </w:rPr>
              <w:t>Протирание</w:t>
            </w:r>
          </w:p>
        </w:tc>
      </w:tr>
      <w:tr w:rsidR="00845D92" w:rsidRPr="00845D92" w14:paraId="3267C8B9" w14:textId="77777777" w:rsidTr="00845D92">
        <w:trPr>
          <w:cantSplit/>
          <w:trHeight w:val="485"/>
        </w:trPr>
        <w:tc>
          <w:tcPr>
            <w:tcW w:w="2835" w:type="dxa"/>
            <w:vMerge/>
            <w:tcBorders>
              <w:top w:val="single" w:sz="4" w:space="0" w:color="auto"/>
              <w:left w:val="single" w:sz="4" w:space="0" w:color="auto"/>
              <w:bottom w:val="single" w:sz="4" w:space="0" w:color="auto"/>
              <w:right w:val="single" w:sz="6" w:space="0" w:color="auto"/>
            </w:tcBorders>
            <w:vAlign w:val="center"/>
            <w:hideMark/>
          </w:tcPr>
          <w:p w14:paraId="405D1CA9"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265" w:type="dxa"/>
            <w:tcBorders>
              <w:top w:val="single" w:sz="4" w:space="0" w:color="auto"/>
              <w:left w:val="single" w:sz="6" w:space="0" w:color="auto"/>
              <w:bottom w:val="single" w:sz="4" w:space="0" w:color="auto"/>
              <w:right w:val="single" w:sz="6" w:space="0" w:color="auto"/>
            </w:tcBorders>
            <w:vAlign w:val="center"/>
            <w:hideMark/>
          </w:tcPr>
          <w:p w14:paraId="4F214D0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39" w:type="dxa"/>
            <w:tcBorders>
              <w:top w:val="single" w:sz="4" w:space="0" w:color="auto"/>
              <w:left w:val="single" w:sz="6" w:space="0" w:color="auto"/>
              <w:bottom w:val="single" w:sz="4" w:space="0" w:color="auto"/>
              <w:right w:val="single" w:sz="6" w:space="0" w:color="auto"/>
            </w:tcBorders>
            <w:vAlign w:val="center"/>
            <w:hideMark/>
          </w:tcPr>
          <w:p w14:paraId="4B94998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365" w:type="dxa"/>
            <w:tcBorders>
              <w:top w:val="single" w:sz="4" w:space="0" w:color="auto"/>
              <w:left w:val="single" w:sz="6" w:space="0" w:color="auto"/>
              <w:bottom w:val="single" w:sz="4" w:space="0" w:color="auto"/>
              <w:right w:val="single" w:sz="4" w:space="0" w:color="auto"/>
            </w:tcBorders>
            <w:hideMark/>
          </w:tcPr>
          <w:p w14:paraId="1ED37CC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Двукратное орошение</w:t>
            </w:r>
          </w:p>
        </w:tc>
      </w:tr>
      <w:tr w:rsidR="00845D92" w:rsidRPr="00845D92" w14:paraId="1C04321D" w14:textId="77777777" w:rsidTr="00845D92">
        <w:trPr>
          <w:trHeight w:val="256"/>
        </w:trPr>
        <w:tc>
          <w:tcPr>
            <w:tcW w:w="2835" w:type="dxa"/>
            <w:tcBorders>
              <w:top w:val="single" w:sz="4" w:space="0" w:color="auto"/>
              <w:left w:val="single" w:sz="4" w:space="0" w:color="auto"/>
              <w:bottom w:val="single" w:sz="4" w:space="0" w:color="auto"/>
              <w:right w:val="single" w:sz="6" w:space="0" w:color="auto"/>
            </w:tcBorders>
            <w:hideMark/>
          </w:tcPr>
          <w:p w14:paraId="528C2B8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Уборочный материал</w:t>
            </w:r>
          </w:p>
        </w:tc>
        <w:tc>
          <w:tcPr>
            <w:tcW w:w="1265" w:type="dxa"/>
            <w:tcBorders>
              <w:top w:val="single" w:sz="4" w:space="0" w:color="auto"/>
              <w:left w:val="single" w:sz="6" w:space="0" w:color="auto"/>
              <w:bottom w:val="single" w:sz="4" w:space="0" w:color="auto"/>
              <w:right w:val="single" w:sz="6" w:space="0" w:color="auto"/>
            </w:tcBorders>
            <w:hideMark/>
          </w:tcPr>
          <w:p w14:paraId="666F07C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1339" w:type="dxa"/>
            <w:tcBorders>
              <w:top w:val="single" w:sz="4" w:space="0" w:color="auto"/>
              <w:left w:val="single" w:sz="6" w:space="0" w:color="auto"/>
              <w:bottom w:val="single" w:sz="4" w:space="0" w:color="auto"/>
              <w:right w:val="single" w:sz="4" w:space="0" w:color="auto"/>
            </w:tcBorders>
            <w:hideMark/>
          </w:tcPr>
          <w:p w14:paraId="4C8B25E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365" w:type="dxa"/>
            <w:tcBorders>
              <w:top w:val="single" w:sz="4" w:space="0" w:color="auto"/>
              <w:left w:val="single" w:sz="4" w:space="0" w:color="auto"/>
              <w:bottom w:val="single" w:sz="4" w:space="0" w:color="auto"/>
              <w:right w:val="single" w:sz="4" w:space="0" w:color="auto"/>
            </w:tcBorders>
            <w:hideMark/>
          </w:tcPr>
          <w:p w14:paraId="113AE8DD" w14:textId="77777777" w:rsidR="00845D92" w:rsidRPr="00845D92" w:rsidRDefault="00845D92" w:rsidP="00845D92">
            <w:pPr>
              <w:spacing w:line="240" w:lineRule="auto"/>
              <w:ind w:left="-122"/>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bl>
    <w:p w14:paraId="6803557B" w14:textId="77777777" w:rsidR="00845D92" w:rsidRPr="00845D92" w:rsidRDefault="00845D92" w:rsidP="00845D92">
      <w:pPr>
        <w:spacing w:line="240" w:lineRule="auto"/>
        <w:jc w:val="right"/>
        <w:rPr>
          <w:rFonts w:ascii="Times New Roman" w:eastAsia="Times New Roman" w:hAnsi="Times New Roman" w:cs="Times New Roman"/>
          <w:sz w:val="24"/>
          <w:szCs w:val="24"/>
          <w:lang w:eastAsia="ru-RU"/>
        </w:rPr>
      </w:pPr>
    </w:p>
    <w:p w14:paraId="721C36D1" w14:textId="77777777" w:rsidR="00845D92" w:rsidRPr="00845D92" w:rsidRDefault="00845D92" w:rsidP="00845D92">
      <w:pPr>
        <w:spacing w:line="240" w:lineRule="auto"/>
        <w:jc w:val="right"/>
        <w:rPr>
          <w:rFonts w:ascii="Times New Roman" w:hAnsi="Times New Roman" w:cs="Times New Roman"/>
          <w:sz w:val="24"/>
          <w:szCs w:val="24"/>
        </w:rPr>
      </w:pPr>
      <w:r w:rsidRPr="00845D92">
        <w:rPr>
          <w:rFonts w:ascii="Times New Roman" w:hAnsi="Times New Roman" w:cs="Times New Roman"/>
          <w:sz w:val="24"/>
          <w:szCs w:val="24"/>
        </w:rPr>
        <w:t>Таблица 4</w:t>
      </w:r>
    </w:p>
    <w:p w14:paraId="705CA63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Режимы дезинфекции объектов при вирусных инфекциях (включая вирусные гепатиты, ВИЧ-инфекцию)</w:t>
      </w:r>
    </w:p>
    <w:tbl>
      <w:tblPr>
        <w:tblW w:w="676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5"/>
        <w:gridCol w:w="1276"/>
        <w:gridCol w:w="992"/>
        <w:gridCol w:w="1522"/>
      </w:tblGrid>
      <w:tr w:rsidR="00845D92" w:rsidRPr="00845D92" w14:paraId="5A193603" w14:textId="77777777" w:rsidTr="00845D92">
        <w:trPr>
          <w:trHeight w:val="820"/>
        </w:trPr>
        <w:tc>
          <w:tcPr>
            <w:tcW w:w="2977" w:type="dxa"/>
            <w:tcBorders>
              <w:top w:val="single" w:sz="4" w:space="0" w:color="auto"/>
              <w:left w:val="single" w:sz="4" w:space="0" w:color="auto"/>
              <w:bottom w:val="single" w:sz="4" w:space="0" w:color="auto"/>
              <w:right w:val="single" w:sz="6" w:space="0" w:color="auto"/>
            </w:tcBorders>
            <w:vAlign w:val="center"/>
            <w:hideMark/>
          </w:tcPr>
          <w:p w14:paraId="2D62979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Объекты обеззараживания</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A5ECB2F" w14:textId="77777777" w:rsidR="00845D92" w:rsidRPr="00845D92" w:rsidRDefault="00845D92" w:rsidP="00845D92">
            <w:pPr>
              <w:spacing w:line="240" w:lineRule="auto"/>
              <w:ind w:left="-70" w:right="-211"/>
              <w:jc w:val="center"/>
              <w:rPr>
                <w:rFonts w:ascii="Times New Roman" w:hAnsi="Times New Roman" w:cs="Times New Roman"/>
                <w:sz w:val="24"/>
                <w:szCs w:val="24"/>
              </w:rPr>
            </w:pPr>
            <w:r w:rsidRPr="00845D92">
              <w:rPr>
                <w:rFonts w:ascii="Times New Roman" w:hAnsi="Times New Roman" w:cs="Times New Roman"/>
                <w:sz w:val="24"/>
                <w:szCs w:val="24"/>
              </w:rPr>
              <w:t>Концентрация растворов (по препарату), %</w:t>
            </w:r>
          </w:p>
        </w:tc>
        <w:tc>
          <w:tcPr>
            <w:tcW w:w="992" w:type="dxa"/>
            <w:tcBorders>
              <w:top w:val="single" w:sz="4" w:space="0" w:color="auto"/>
              <w:left w:val="single" w:sz="6" w:space="0" w:color="auto"/>
              <w:bottom w:val="single" w:sz="4" w:space="0" w:color="auto"/>
              <w:right w:val="single" w:sz="6" w:space="0" w:color="auto"/>
            </w:tcBorders>
            <w:vAlign w:val="center"/>
            <w:hideMark/>
          </w:tcPr>
          <w:p w14:paraId="61A5948D" w14:textId="77777777" w:rsidR="00845D92" w:rsidRPr="00845D92" w:rsidRDefault="00845D92" w:rsidP="00845D92">
            <w:pPr>
              <w:spacing w:line="240" w:lineRule="auto"/>
              <w:ind w:left="-212" w:right="-70"/>
              <w:jc w:val="center"/>
              <w:rPr>
                <w:rFonts w:ascii="Times New Roman" w:hAnsi="Times New Roman" w:cs="Times New Roman"/>
                <w:sz w:val="24"/>
                <w:szCs w:val="24"/>
              </w:rPr>
            </w:pPr>
            <w:r w:rsidRPr="00845D92">
              <w:rPr>
                <w:rFonts w:ascii="Times New Roman" w:hAnsi="Times New Roman" w:cs="Times New Roman"/>
                <w:sz w:val="24"/>
                <w:szCs w:val="24"/>
              </w:rPr>
              <w:t>Время обеззараживания, мин</w:t>
            </w:r>
          </w:p>
        </w:tc>
        <w:tc>
          <w:tcPr>
            <w:tcW w:w="1522" w:type="dxa"/>
            <w:tcBorders>
              <w:top w:val="single" w:sz="4" w:space="0" w:color="auto"/>
              <w:left w:val="single" w:sz="6" w:space="0" w:color="auto"/>
              <w:bottom w:val="single" w:sz="4" w:space="0" w:color="auto"/>
              <w:right w:val="single" w:sz="4" w:space="0" w:color="auto"/>
            </w:tcBorders>
            <w:vAlign w:val="center"/>
            <w:hideMark/>
          </w:tcPr>
          <w:p w14:paraId="2840D43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Способ обеззараживания</w:t>
            </w:r>
          </w:p>
        </w:tc>
      </w:tr>
      <w:tr w:rsidR="00845D92" w:rsidRPr="00845D92" w14:paraId="4D8E5C5D" w14:textId="77777777" w:rsidTr="00845D92">
        <w:trPr>
          <w:trHeight w:val="240"/>
        </w:trPr>
        <w:tc>
          <w:tcPr>
            <w:tcW w:w="2977" w:type="dxa"/>
            <w:tcBorders>
              <w:top w:val="single" w:sz="4" w:space="0" w:color="auto"/>
              <w:left w:val="single" w:sz="4" w:space="0" w:color="auto"/>
              <w:bottom w:val="single" w:sz="4" w:space="0" w:color="auto"/>
              <w:right w:val="single" w:sz="6" w:space="0" w:color="auto"/>
            </w:tcBorders>
            <w:vAlign w:val="center"/>
            <w:hideMark/>
          </w:tcPr>
          <w:p w14:paraId="143A059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w:t>
            </w:r>
          </w:p>
        </w:tc>
        <w:tc>
          <w:tcPr>
            <w:tcW w:w="1276" w:type="dxa"/>
            <w:tcBorders>
              <w:top w:val="single" w:sz="4" w:space="0" w:color="auto"/>
              <w:left w:val="single" w:sz="6" w:space="0" w:color="auto"/>
              <w:bottom w:val="single" w:sz="6" w:space="0" w:color="auto"/>
              <w:right w:val="single" w:sz="6" w:space="0" w:color="auto"/>
            </w:tcBorders>
            <w:vAlign w:val="center"/>
            <w:hideMark/>
          </w:tcPr>
          <w:p w14:paraId="10F5D01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vAlign w:val="center"/>
            <w:hideMark/>
          </w:tcPr>
          <w:p w14:paraId="413CF8D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w:t>
            </w:r>
          </w:p>
        </w:tc>
        <w:tc>
          <w:tcPr>
            <w:tcW w:w="1522" w:type="dxa"/>
            <w:tcBorders>
              <w:top w:val="single" w:sz="4" w:space="0" w:color="auto"/>
              <w:left w:val="single" w:sz="6" w:space="0" w:color="auto"/>
              <w:bottom w:val="single" w:sz="6" w:space="0" w:color="auto"/>
              <w:right w:val="single" w:sz="4" w:space="0" w:color="auto"/>
            </w:tcBorders>
            <w:vAlign w:val="center"/>
            <w:hideMark/>
          </w:tcPr>
          <w:p w14:paraId="5B224A6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4</w:t>
            </w:r>
          </w:p>
        </w:tc>
      </w:tr>
      <w:tr w:rsidR="00845D92" w:rsidRPr="00845D92" w14:paraId="5DEBE1B0" w14:textId="77777777" w:rsidTr="00845D92">
        <w:trPr>
          <w:trHeight w:val="560"/>
        </w:trPr>
        <w:tc>
          <w:tcPr>
            <w:tcW w:w="2977" w:type="dxa"/>
            <w:tcBorders>
              <w:top w:val="single" w:sz="4" w:space="0" w:color="auto"/>
              <w:left w:val="single" w:sz="4" w:space="0" w:color="auto"/>
              <w:bottom w:val="single" w:sz="6" w:space="0" w:color="auto"/>
              <w:right w:val="single" w:sz="6" w:space="0" w:color="auto"/>
            </w:tcBorders>
            <w:vAlign w:val="center"/>
            <w:hideMark/>
          </w:tcPr>
          <w:p w14:paraId="697A4608"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Поверхности в помещениях, жесткая мебель</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2DD907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58FC5D8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649DE42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1845B42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22" w:type="dxa"/>
            <w:tcBorders>
              <w:top w:val="single" w:sz="6" w:space="0" w:color="auto"/>
              <w:left w:val="single" w:sz="6" w:space="0" w:color="auto"/>
              <w:bottom w:val="single" w:sz="6" w:space="0" w:color="auto"/>
              <w:right w:val="single" w:sz="4" w:space="0" w:color="auto"/>
            </w:tcBorders>
            <w:vAlign w:val="center"/>
            <w:hideMark/>
          </w:tcPr>
          <w:p w14:paraId="451C56A4" w14:textId="77777777" w:rsidR="00845D92" w:rsidRPr="00845D92" w:rsidRDefault="00845D92" w:rsidP="00845D92">
            <w:pPr>
              <w:spacing w:line="240" w:lineRule="auto"/>
              <w:ind w:left="-70" w:right="-107"/>
              <w:jc w:val="center"/>
              <w:rPr>
                <w:rFonts w:ascii="Times New Roman" w:hAnsi="Times New Roman" w:cs="Times New Roman"/>
                <w:sz w:val="24"/>
                <w:szCs w:val="24"/>
              </w:rPr>
            </w:pPr>
            <w:r w:rsidRPr="00845D92">
              <w:rPr>
                <w:rFonts w:ascii="Times New Roman" w:hAnsi="Times New Roman" w:cs="Times New Roman"/>
                <w:sz w:val="24"/>
                <w:szCs w:val="24"/>
              </w:rPr>
              <w:t>Протирание</w:t>
            </w:r>
          </w:p>
          <w:p w14:paraId="6B34A6B2" w14:textId="77777777" w:rsidR="00845D92" w:rsidRPr="00845D92" w:rsidRDefault="00845D92" w:rsidP="00845D92">
            <w:pPr>
              <w:spacing w:line="240" w:lineRule="auto"/>
              <w:ind w:left="-70" w:right="-107"/>
              <w:jc w:val="center"/>
              <w:rPr>
                <w:rFonts w:ascii="Times New Roman" w:hAnsi="Times New Roman" w:cs="Times New Roman"/>
                <w:sz w:val="24"/>
                <w:szCs w:val="24"/>
              </w:rPr>
            </w:pPr>
            <w:r w:rsidRPr="00845D92">
              <w:rPr>
                <w:rFonts w:ascii="Times New Roman" w:hAnsi="Times New Roman" w:cs="Times New Roman"/>
                <w:sz w:val="24"/>
                <w:szCs w:val="24"/>
              </w:rPr>
              <w:t>или орошение</w:t>
            </w:r>
          </w:p>
        </w:tc>
      </w:tr>
      <w:tr w:rsidR="00845D92" w:rsidRPr="00845D92" w14:paraId="54380DC2" w14:textId="77777777" w:rsidTr="00845D92">
        <w:trPr>
          <w:trHeight w:val="840"/>
        </w:trPr>
        <w:tc>
          <w:tcPr>
            <w:tcW w:w="2977" w:type="dxa"/>
            <w:tcBorders>
              <w:top w:val="single" w:sz="6" w:space="0" w:color="auto"/>
              <w:left w:val="single" w:sz="4" w:space="0" w:color="auto"/>
              <w:bottom w:val="single" w:sz="6" w:space="0" w:color="auto"/>
              <w:right w:val="single" w:sz="6" w:space="0" w:color="auto"/>
            </w:tcBorders>
            <w:vAlign w:val="center"/>
            <w:hideMark/>
          </w:tcPr>
          <w:p w14:paraId="3D3E13D9" w14:textId="77777777" w:rsidR="00845D92" w:rsidRPr="00845D92" w:rsidRDefault="00845D92" w:rsidP="00845D92">
            <w:pPr>
              <w:spacing w:line="240" w:lineRule="auto"/>
              <w:ind w:left="-70" w:right="-70"/>
              <w:rPr>
                <w:rFonts w:ascii="Times New Roman" w:hAnsi="Times New Roman" w:cs="Times New Roman"/>
                <w:sz w:val="24"/>
                <w:szCs w:val="24"/>
              </w:rPr>
            </w:pPr>
            <w:r w:rsidRPr="00845D92">
              <w:rPr>
                <w:rFonts w:ascii="Times New Roman" w:hAnsi="Times New Roman" w:cs="Times New Roman"/>
                <w:sz w:val="24"/>
                <w:szCs w:val="24"/>
              </w:rPr>
              <w:t xml:space="preserve">Предметы ухода за больными из металлов, пластмасс, резин, стекла, в том числе однократного применения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18C4FC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EDDB7B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2ADD142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7E5B435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22" w:type="dxa"/>
            <w:tcBorders>
              <w:top w:val="single" w:sz="6" w:space="0" w:color="auto"/>
              <w:left w:val="single" w:sz="6" w:space="0" w:color="auto"/>
              <w:bottom w:val="single" w:sz="4" w:space="0" w:color="auto"/>
              <w:right w:val="single" w:sz="4" w:space="0" w:color="auto"/>
            </w:tcBorders>
            <w:vAlign w:val="center"/>
            <w:hideMark/>
          </w:tcPr>
          <w:p w14:paraId="0E32F6F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tc>
      </w:tr>
      <w:tr w:rsidR="00845D92" w:rsidRPr="00845D92" w14:paraId="444E9807" w14:textId="77777777" w:rsidTr="00845D92">
        <w:trPr>
          <w:cantSplit/>
          <w:trHeight w:val="580"/>
        </w:trPr>
        <w:tc>
          <w:tcPr>
            <w:tcW w:w="2977" w:type="dxa"/>
            <w:tcBorders>
              <w:top w:val="single" w:sz="6" w:space="0" w:color="auto"/>
              <w:left w:val="single" w:sz="4" w:space="0" w:color="auto"/>
              <w:bottom w:val="single" w:sz="6" w:space="0" w:color="auto"/>
              <w:right w:val="single" w:sz="6" w:space="0" w:color="auto"/>
            </w:tcBorders>
            <w:vAlign w:val="center"/>
            <w:hideMark/>
          </w:tcPr>
          <w:p w14:paraId="0574AAA4"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Изделия медицинского назначения из металлов, пластмасс, резин, стекла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7C2FCE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3E6D84B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22" w:type="dxa"/>
            <w:vMerge w:val="restart"/>
            <w:tcBorders>
              <w:top w:val="single" w:sz="4" w:space="0" w:color="auto"/>
              <w:left w:val="single" w:sz="6" w:space="0" w:color="auto"/>
              <w:bottom w:val="nil"/>
              <w:right w:val="single" w:sz="4" w:space="0" w:color="auto"/>
            </w:tcBorders>
            <w:vAlign w:val="center"/>
            <w:hideMark/>
          </w:tcPr>
          <w:p w14:paraId="0A88FC9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2C6BDAFB" w14:textId="77777777" w:rsidTr="00845D92">
        <w:trPr>
          <w:cantSplit/>
          <w:trHeight w:val="260"/>
        </w:trPr>
        <w:tc>
          <w:tcPr>
            <w:tcW w:w="2977" w:type="dxa"/>
            <w:tcBorders>
              <w:top w:val="single" w:sz="6" w:space="0" w:color="auto"/>
              <w:left w:val="single" w:sz="4" w:space="0" w:color="auto"/>
              <w:bottom w:val="single" w:sz="6" w:space="0" w:color="auto"/>
              <w:right w:val="single" w:sz="6" w:space="0" w:color="auto"/>
            </w:tcBorders>
            <w:vAlign w:val="center"/>
            <w:hideMark/>
          </w:tcPr>
          <w:p w14:paraId="162B0B5A"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Микропипетки, иглы инъекционные</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C5F482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3E5EB19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522" w:type="dxa"/>
            <w:vMerge/>
            <w:tcBorders>
              <w:top w:val="single" w:sz="4" w:space="0" w:color="auto"/>
              <w:left w:val="single" w:sz="6" w:space="0" w:color="auto"/>
              <w:bottom w:val="nil"/>
              <w:right w:val="single" w:sz="4" w:space="0" w:color="auto"/>
            </w:tcBorders>
            <w:vAlign w:val="center"/>
            <w:hideMark/>
          </w:tcPr>
          <w:p w14:paraId="51CFD003"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3D5F45EF" w14:textId="77777777" w:rsidTr="00845D92">
        <w:trPr>
          <w:cantSplit/>
          <w:trHeight w:val="560"/>
        </w:trPr>
        <w:tc>
          <w:tcPr>
            <w:tcW w:w="2977" w:type="dxa"/>
            <w:tcBorders>
              <w:top w:val="single" w:sz="6" w:space="0" w:color="auto"/>
              <w:left w:val="single" w:sz="4" w:space="0" w:color="auto"/>
              <w:bottom w:val="nil"/>
              <w:right w:val="single" w:sz="6" w:space="0" w:color="auto"/>
            </w:tcBorders>
            <w:vAlign w:val="center"/>
            <w:hideMark/>
          </w:tcPr>
          <w:p w14:paraId="40BCAB7F"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Стоматологические инструменты (в т.ч. вращающиеся)</w:t>
            </w:r>
          </w:p>
        </w:tc>
        <w:tc>
          <w:tcPr>
            <w:tcW w:w="1276" w:type="dxa"/>
            <w:tcBorders>
              <w:top w:val="single" w:sz="6" w:space="0" w:color="auto"/>
              <w:left w:val="single" w:sz="6" w:space="0" w:color="auto"/>
              <w:bottom w:val="nil"/>
              <w:right w:val="single" w:sz="6" w:space="0" w:color="auto"/>
            </w:tcBorders>
            <w:vAlign w:val="center"/>
            <w:hideMark/>
          </w:tcPr>
          <w:p w14:paraId="210BF89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634C56F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nil"/>
              <w:right w:val="single" w:sz="6" w:space="0" w:color="auto"/>
            </w:tcBorders>
            <w:vAlign w:val="center"/>
            <w:hideMark/>
          </w:tcPr>
          <w:p w14:paraId="02B18F6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70D779C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22" w:type="dxa"/>
            <w:vMerge/>
            <w:tcBorders>
              <w:top w:val="single" w:sz="4" w:space="0" w:color="auto"/>
              <w:left w:val="single" w:sz="6" w:space="0" w:color="auto"/>
              <w:bottom w:val="nil"/>
              <w:right w:val="single" w:sz="4" w:space="0" w:color="auto"/>
            </w:tcBorders>
            <w:vAlign w:val="center"/>
            <w:hideMark/>
          </w:tcPr>
          <w:p w14:paraId="1567777A"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1107129C" w14:textId="77777777" w:rsidTr="00845D92">
        <w:trPr>
          <w:cantSplit/>
          <w:trHeight w:val="560"/>
        </w:trPr>
        <w:tc>
          <w:tcPr>
            <w:tcW w:w="2977" w:type="dxa"/>
            <w:tcBorders>
              <w:top w:val="single" w:sz="4" w:space="0" w:color="auto"/>
              <w:left w:val="single" w:sz="4" w:space="0" w:color="auto"/>
              <w:bottom w:val="single" w:sz="4" w:space="0" w:color="auto"/>
              <w:right w:val="single" w:sz="6" w:space="0" w:color="auto"/>
            </w:tcBorders>
            <w:vAlign w:val="center"/>
            <w:hideMark/>
          </w:tcPr>
          <w:p w14:paraId="0B0AA7A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Эндоскопы жесткие и гибкие </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2CEBCF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033F68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4" w:space="0" w:color="auto"/>
              <w:left w:val="single" w:sz="6" w:space="0" w:color="auto"/>
              <w:bottom w:val="single" w:sz="4" w:space="0" w:color="auto"/>
              <w:right w:val="single" w:sz="6" w:space="0" w:color="auto"/>
            </w:tcBorders>
            <w:vAlign w:val="center"/>
            <w:hideMark/>
          </w:tcPr>
          <w:p w14:paraId="24860FC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p w14:paraId="46184AF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tc>
        <w:tc>
          <w:tcPr>
            <w:tcW w:w="1522" w:type="dxa"/>
            <w:tcBorders>
              <w:top w:val="single" w:sz="4" w:space="0" w:color="auto"/>
              <w:left w:val="single" w:sz="6" w:space="0" w:color="auto"/>
              <w:bottom w:val="single" w:sz="4" w:space="0" w:color="auto"/>
              <w:right w:val="single" w:sz="4" w:space="0" w:color="auto"/>
            </w:tcBorders>
            <w:vAlign w:val="center"/>
            <w:hideMark/>
          </w:tcPr>
          <w:p w14:paraId="2D00C15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15586137" w14:textId="77777777" w:rsidTr="00845D92">
        <w:trPr>
          <w:cantSplit/>
          <w:trHeight w:val="280"/>
        </w:trPr>
        <w:tc>
          <w:tcPr>
            <w:tcW w:w="2977" w:type="dxa"/>
            <w:tcBorders>
              <w:top w:val="nil"/>
              <w:left w:val="single" w:sz="4" w:space="0" w:color="auto"/>
              <w:bottom w:val="single" w:sz="4" w:space="0" w:color="auto"/>
              <w:right w:val="single" w:sz="6" w:space="0" w:color="auto"/>
            </w:tcBorders>
            <w:vAlign w:val="center"/>
            <w:hideMark/>
          </w:tcPr>
          <w:p w14:paraId="5761ADE2"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с остатками пищи</w:t>
            </w:r>
          </w:p>
        </w:tc>
        <w:tc>
          <w:tcPr>
            <w:tcW w:w="1276" w:type="dxa"/>
            <w:tcBorders>
              <w:top w:val="nil"/>
              <w:left w:val="single" w:sz="6" w:space="0" w:color="auto"/>
              <w:bottom w:val="single" w:sz="4" w:space="0" w:color="auto"/>
              <w:right w:val="single" w:sz="6" w:space="0" w:color="auto"/>
            </w:tcBorders>
            <w:vAlign w:val="center"/>
            <w:hideMark/>
          </w:tcPr>
          <w:p w14:paraId="59588E5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nil"/>
              <w:left w:val="single" w:sz="6" w:space="0" w:color="auto"/>
              <w:bottom w:val="single" w:sz="4" w:space="0" w:color="auto"/>
              <w:right w:val="single" w:sz="6" w:space="0" w:color="auto"/>
            </w:tcBorders>
            <w:vAlign w:val="center"/>
            <w:hideMark/>
          </w:tcPr>
          <w:p w14:paraId="3558A3C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1522" w:type="dxa"/>
            <w:vMerge w:val="restart"/>
            <w:tcBorders>
              <w:top w:val="nil"/>
              <w:left w:val="single" w:sz="6" w:space="0" w:color="auto"/>
              <w:bottom w:val="single" w:sz="4" w:space="0" w:color="auto"/>
              <w:right w:val="single" w:sz="4" w:space="0" w:color="auto"/>
            </w:tcBorders>
            <w:vAlign w:val="center"/>
            <w:hideMark/>
          </w:tcPr>
          <w:p w14:paraId="248ECCE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056822D5" w14:textId="77777777" w:rsidTr="00845D92">
        <w:trPr>
          <w:cantSplit/>
          <w:trHeight w:val="280"/>
        </w:trPr>
        <w:tc>
          <w:tcPr>
            <w:tcW w:w="2977" w:type="dxa"/>
            <w:tcBorders>
              <w:top w:val="single" w:sz="6" w:space="0" w:color="auto"/>
              <w:left w:val="single" w:sz="4" w:space="0" w:color="auto"/>
              <w:bottom w:val="single" w:sz="4" w:space="0" w:color="auto"/>
              <w:right w:val="single" w:sz="6" w:space="0" w:color="auto"/>
            </w:tcBorders>
            <w:vAlign w:val="center"/>
            <w:hideMark/>
          </w:tcPr>
          <w:p w14:paraId="7A96288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без остатков пищи</w:t>
            </w:r>
          </w:p>
        </w:tc>
        <w:tc>
          <w:tcPr>
            <w:tcW w:w="1276" w:type="dxa"/>
            <w:tcBorders>
              <w:top w:val="single" w:sz="6" w:space="0" w:color="auto"/>
              <w:left w:val="single" w:sz="6" w:space="0" w:color="auto"/>
              <w:bottom w:val="single" w:sz="4" w:space="0" w:color="auto"/>
              <w:right w:val="single" w:sz="6" w:space="0" w:color="auto"/>
            </w:tcBorders>
            <w:vAlign w:val="center"/>
            <w:hideMark/>
          </w:tcPr>
          <w:p w14:paraId="6D9DFA6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992" w:type="dxa"/>
            <w:tcBorders>
              <w:top w:val="single" w:sz="6" w:space="0" w:color="auto"/>
              <w:left w:val="single" w:sz="6" w:space="0" w:color="auto"/>
              <w:bottom w:val="single" w:sz="4" w:space="0" w:color="auto"/>
              <w:right w:val="single" w:sz="6" w:space="0" w:color="auto"/>
            </w:tcBorders>
            <w:vAlign w:val="center"/>
            <w:hideMark/>
          </w:tcPr>
          <w:p w14:paraId="609BBA7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22" w:type="dxa"/>
            <w:vMerge/>
            <w:tcBorders>
              <w:top w:val="nil"/>
              <w:left w:val="single" w:sz="6" w:space="0" w:color="auto"/>
              <w:bottom w:val="single" w:sz="4" w:space="0" w:color="auto"/>
              <w:right w:val="single" w:sz="4" w:space="0" w:color="auto"/>
            </w:tcBorders>
            <w:vAlign w:val="center"/>
            <w:hideMark/>
          </w:tcPr>
          <w:p w14:paraId="514CABD0"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4E1FCF53" w14:textId="77777777" w:rsidTr="00845D92">
        <w:trPr>
          <w:cantSplit/>
          <w:trHeight w:val="280"/>
        </w:trPr>
        <w:tc>
          <w:tcPr>
            <w:tcW w:w="2977" w:type="dxa"/>
            <w:tcBorders>
              <w:top w:val="single" w:sz="6" w:space="0" w:color="auto"/>
              <w:left w:val="single" w:sz="4" w:space="0" w:color="auto"/>
              <w:bottom w:val="nil"/>
              <w:right w:val="single" w:sz="6" w:space="0" w:color="auto"/>
            </w:tcBorders>
            <w:vAlign w:val="center"/>
            <w:hideMark/>
          </w:tcPr>
          <w:p w14:paraId="070CF7CF"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lastRenderedPageBreak/>
              <w:t>Белье, не загрязненное выделениями</w:t>
            </w:r>
          </w:p>
        </w:tc>
        <w:tc>
          <w:tcPr>
            <w:tcW w:w="1276" w:type="dxa"/>
            <w:tcBorders>
              <w:top w:val="single" w:sz="6" w:space="0" w:color="auto"/>
              <w:left w:val="single" w:sz="6" w:space="0" w:color="auto"/>
              <w:bottom w:val="nil"/>
              <w:right w:val="single" w:sz="6" w:space="0" w:color="auto"/>
            </w:tcBorders>
            <w:vAlign w:val="center"/>
            <w:hideMark/>
          </w:tcPr>
          <w:p w14:paraId="178B7D0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992" w:type="dxa"/>
            <w:tcBorders>
              <w:top w:val="single" w:sz="6" w:space="0" w:color="auto"/>
              <w:left w:val="single" w:sz="6" w:space="0" w:color="auto"/>
              <w:bottom w:val="nil"/>
              <w:right w:val="single" w:sz="6" w:space="0" w:color="auto"/>
            </w:tcBorders>
            <w:vAlign w:val="center"/>
            <w:hideMark/>
          </w:tcPr>
          <w:p w14:paraId="5D48D55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22" w:type="dxa"/>
            <w:vMerge w:val="restart"/>
            <w:tcBorders>
              <w:top w:val="single" w:sz="6" w:space="0" w:color="auto"/>
              <w:left w:val="single" w:sz="6" w:space="0" w:color="auto"/>
              <w:bottom w:val="single" w:sz="6" w:space="0" w:color="auto"/>
              <w:right w:val="single" w:sz="4" w:space="0" w:color="auto"/>
            </w:tcBorders>
            <w:vAlign w:val="center"/>
            <w:hideMark/>
          </w:tcPr>
          <w:p w14:paraId="4E2DCD0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r w:rsidR="00845D92" w:rsidRPr="00845D92" w14:paraId="75DF70B1" w14:textId="77777777" w:rsidTr="00845D92">
        <w:trPr>
          <w:cantSplit/>
          <w:trHeight w:val="280"/>
        </w:trPr>
        <w:tc>
          <w:tcPr>
            <w:tcW w:w="2977" w:type="dxa"/>
            <w:tcBorders>
              <w:top w:val="single" w:sz="6" w:space="0" w:color="auto"/>
              <w:left w:val="single" w:sz="4" w:space="0" w:color="auto"/>
              <w:bottom w:val="single" w:sz="6" w:space="0" w:color="auto"/>
              <w:right w:val="single" w:sz="6" w:space="0" w:color="auto"/>
            </w:tcBorders>
            <w:vAlign w:val="center"/>
            <w:hideMark/>
          </w:tcPr>
          <w:p w14:paraId="35618310"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Белье, загрязненное выделениями</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8EDC37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5470B77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1522" w:type="dxa"/>
            <w:vMerge/>
            <w:tcBorders>
              <w:top w:val="single" w:sz="6" w:space="0" w:color="auto"/>
              <w:left w:val="single" w:sz="6" w:space="0" w:color="auto"/>
              <w:bottom w:val="single" w:sz="6" w:space="0" w:color="auto"/>
              <w:right w:val="single" w:sz="4" w:space="0" w:color="auto"/>
            </w:tcBorders>
            <w:vAlign w:val="center"/>
            <w:hideMark/>
          </w:tcPr>
          <w:p w14:paraId="033A7D24"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0F928DC5" w14:textId="77777777" w:rsidTr="00845D92">
        <w:trPr>
          <w:cantSplit/>
          <w:trHeight w:val="560"/>
        </w:trPr>
        <w:tc>
          <w:tcPr>
            <w:tcW w:w="2977" w:type="dxa"/>
            <w:tcBorders>
              <w:top w:val="single" w:sz="6" w:space="0" w:color="auto"/>
              <w:left w:val="single" w:sz="4" w:space="0" w:color="auto"/>
              <w:bottom w:val="single" w:sz="6" w:space="0" w:color="auto"/>
              <w:right w:val="single" w:sz="6" w:space="0" w:color="auto"/>
            </w:tcBorders>
            <w:vAlign w:val="center"/>
            <w:hideMark/>
          </w:tcPr>
          <w:p w14:paraId="17F3335C" w14:textId="77777777" w:rsidR="00845D92" w:rsidRPr="00845D92" w:rsidRDefault="00845D92" w:rsidP="00845D92">
            <w:pPr>
              <w:spacing w:line="240" w:lineRule="auto"/>
              <w:ind w:left="-70" w:right="-70"/>
              <w:rPr>
                <w:rFonts w:ascii="Times New Roman" w:hAnsi="Times New Roman" w:cs="Times New Roman"/>
                <w:sz w:val="24"/>
                <w:szCs w:val="24"/>
              </w:rPr>
            </w:pPr>
            <w:r w:rsidRPr="00845D92">
              <w:rPr>
                <w:rFonts w:ascii="Times New Roman" w:hAnsi="Times New Roman" w:cs="Times New Roman"/>
                <w:sz w:val="24"/>
                <w:szCs w:val="24"/>
              </w:rPr>
              <w:t>Белье, загрязненное кровью, сывороткой крови и др.</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80620F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2BAE0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22" w:type="dxa"/>
            <w:vMerge/>
            <w:tcBorders>
              <w:top w:val="single" w:sz="6" w:space="0" w:color="auto"/>
              <w:left w:val="single" w:sz="6" w:space="0" w:color="auto"/>
              <w:bottom w:val="single" w:sz="6" w:space="0" w:color="auto"/>
              <w:right w:val="single" w:sz="4" w:space="0" w:color="auto"/>
            </w:tcBorders>
            <w:vAlign w:val="center"/>
            <w:hideMark/>
          </w:tcPr>
          <w:p w14:paraId="7CC0E809"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61311C8E" w14:textId="77777777" w:rsidTr="00845D92">
        <w:trPr>
          <w:trHeight w:val="560"/>
        </w:trPr>
        <w:tc>
          <w:tcPr>
            <w:tcW w:w="2977" w:type="dxa"/>
            <w:tcBorders>
              <w:top w:val="single" w:sz="6" w:space="0" w:color="auto"/>
              <w:left w:val="single" w:sz="4" w:space="0" w:color="auto"/>
              <w:bottom w:val="single" w:sz="6" w:space="0" w:color="auto"/>
              <w:right w:val="single" w:sz="6" w:space="0" w:color="auto"/>
            </w:tcBorders>
            <w:vAlign w:val="center"/>
            <w:hideMark/>
          </w:tcPr>
          <w:p w14:paraId="045572A5"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Санитарно-техническое оборудование</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D1BE0A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118585A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4A648F7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0EDF91A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22" w:type="dxa"/>
            <w:tcBorders>
              <w:top w:val="single" w:sz="6" w:space="0" w:color="auto"/>
              <w:left w:val="single" w:sz="6" w:space="0" w:color="auto"/>
              <w:bottom w:val="single" w:sz="6" w:space="0" w:color="auto"/>
              <w:right w:val="single" w:sz="4" w:space="0" w:color="auto"/>
            </w:tcBorders>
            <w:vAlign w:val="center"/>
            <w:hideMark/>
          </w:tcPr>
          <w:p w14:paraId="31E2B471" w14:textId="77777777" w:rsidR="00845D92" w:rsidRPr="00845D92" w:rsidRDefault="00845D92" w:rsidP="00845D92">
            <w:pPr>
              <w:spacing w:line="240" w:lineRule="auto"/>
              <w:ind w:left="-70"/>
              <w:jc w:val="center"/>
              <w:rPr>
                <w:rFonts w:ascii="Times New Roman" w:hAnsi="Times New Roman" w:cs="Times New Roman"/>
                <w:sz w:val="24"/>
                <w:szCs w:val="24"/>
              </w:rPr>
            </w:pPr>
            <w:r w:rsidRPr="00845D92">
              <w:rPr>
                <w:rFonts w:ascii="Times New Roman" w:hAnsi="Times New Roman" w:cs="Times New Roman"/>
                <w:sz w:val="24"/>
                <w:szCs w:val="24"/>
              </w:rPr>
              <w:t>Протирание или двукратное орошение</w:t>
            </w:r>
          </w:p>
        </w:tc>
      </w:tr>
      <w:tr w:rsidR="00845D92" w:rsidRPr="00845D92" w14:paraId="11129748" w14:textId="77777777" w:rsidTr="00845D92">
        <w:trPr>
          <w:trHeight w:val="560"/>
        </w:trPr>
        <w:tc>
          <w:tcPr>
            <w:tcW w:w="2977" w:type="dxa"/>
            <w:tcBorders>
              <w:top w:val="single" w:sz="6" w:space="0" w:color="auto"/>
              <w:left w:val="single" w:sz="4" w:space="0" w:color="auto"/>
              <w:bottom w:val="single" w:sz="4" w:space="0" w:color="auto"/>
              <w:right w:val="single" w:sz="6" w:space="0" w:color="auto"/>
            </w:tcBorders>
            <w:vAlign w:val="center"/>
            <w:hideMark/>
          </w:tcPr>
          <w:p w14:paraId="342154B2"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Уборочный материал</w:t>
            </w:r>
          </w:p>
        </w:tc>
        <w:tc>
          <w:tcPr>
            <w:tcW w:w="1276" w:type="dxa"/>
            <w:tcBorders>
              <w:top w:val="single" w:sz="6" w:space="0" w:color="auto"/>
              <w:left w:val="single" w:sz="6" w:space="0" w:color="auto"/>
              <w:bottom w:val="single" w:sz="4" w:space="0" w:color="auto"/>
              <w:right w:val="single" w:sz="6" w:space="0" w:color="auto"/>
            </w:tcBorders>
            <w:vAlign w:val="center"/>
            <w:hideMark/>
          </w:tcPr>
          <w:p w14:paraId="7DBAF3B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0824EFD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92" w:type="dxa"/>
            <w:tcBorders>
              <w:top w:val="single" w:sz="6" w:space="0" w:color="auto"/>
              <w:left w:val="single" w:sz="6" w:space="0" w:color="auto"/>
              <w:bottom w:val="single" w:sz="4" w:space="0" w:color="auto"/>
              <w:right w:val="single" w:sz="6" w:space="0" w:color="auto"/>
            </w:tcBorders>
            <w:vAlign w:val="center"/>
            <w:hideMark/>
          </w:tcPr>
          <w:p w14:paraId="0C124A8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34C2BA3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22" w:type="dxa"/>
            <w:tcBorders>
              <w:top w:val="single" w:sz="6" w:space="0" w:color="auto"/>
              <w:left w:val="single" w:sz="6" w:space="0" w:color="auto"/>
              <w:bottom w:val="single" w:sz="4" w:space="0" w:color="auto"/>
              <w:right w:val="single" w:sz="4" w:space="0" w:color="auto"/>
            </w:tcBorders>
            <w:vAlign w:val="center"/>
            <w:hideMark/>
          </w:tcPr>
          <w:p w14:paraId="2D6EDC9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bl>
    <w:p w14:paraId="11425EA1" w14:textId="711DFF25" w:rsidR="00845D92" w:rsidRPr="00845D92" w:rsidRDefault="00845D92" w:rsidP="00845D92">
      <w:pPr>
        <w:spacing w:line="240" w:lineRule="auto"/>
        <w:jc w:val="right"/>
        <w:rPr>
          <w:rFonts w:ascii="Times New Roman" w:eastAsia="Times New Roman" w:hAnsi="Times New Roman" w:cs="Times New Roman"/>
          <w:sz w:val="24"/>
          <w:szCs w:val="24"/>
          <w:lang w:eastAsia="ru-RU"/>
        </w:rPr>
      </w:pPr>
      <w:r w:rsidRPr="00845D92">
        <w:rPr>
          <w:rFonts w:ascii="Times New Roman" w:hAnsi="Times New Roman" w:cs="Times New Roman"/>
          <w:sz w:val="24"/>
          <w:szCs w:val="24"/>
        </w:rPr>
        <w:t>Таблица 5</w:t>
      </w:r>
    </w:p>
    <w:p w14:paraId="3A35062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Режимы дезинфекции объектов при грибковых инфекциях</w:t>
      </w:r>
    </w:p>
    <w:p w14:paraId="1F3AD553" w14:textId="77777777" w:rsidR="00845D92" w:rsidRPr="00845D92" w:rsidRDefault="00845D92" w:rsidP="00845D92">
      <w:pPr>
        <w:spacing w:line="240" w:lineRule="auto"/>
        <w:jc w:val="center"/>
        <w:rPr>
          <w:rFonts w:ascii="Times New Roman" w:hAnsi="Times New Roman" w:cs="Times New Roman"/>
          <w:sz w:val="24"/>
          <w:szCs w:val="24"/>
        </w:rPr>
      </w:pPr>
    </w:p>
    <w:tbl>
      <w:tblPr>
        <w:tblW w:w="6810" w:type="dxa"/>
        <w:tblInd w:w="70" w:type="dxa"/>
        <w:tblLayout w:type="fixed"/>
        <w:tblCellMar>
          <w:left w:w="70" w:type="dxa"/>
          <w:right w:w="70" w:type="dxa"/>
        </w:tblCellMar>
        <w:tblLook w:val="04A0" w:firstRow="1" w:lastRow="0" w:firstColumn="1" w:lastColumn="0" w:noHBand="0" w:noVBand="1"/>
      </w:tblPr>
      <w:tblGrid>
        <w:gridCol w:w="2651"/>
        <w:gridCol w:w="1096"/>
        <w:gridCol w:w="778"/>
        <w:gridCol w:w="729"/>
        <w:gridCol w:w="1556"/>
      </w:tblGrid>
      <w:tr w:rsidR="00845D92" w:rsidRPr="00845D92" w14:paraId="4EE70222" w14:textId="77777777" w:rsidTr="00845D92">
        <w:trPr>
          <w:cantSplit/>
          <w:trHeight w:val="46"/>
        </w:trPr>
        <w:tc>
          <w:tcPr>
            <w:tcW w:w="2649" w:type="dxa"/>
            <w:vMerge w:val="restart"/>
            <w:tcBorders>
              <w:top w:val="single" w:sz="4" w:space="0" w:color="auto"/>
              <w:left w:val="single" w:sz="4" w:space="0" w:color="auto"/>
              <w:bottom w:val="single" w:sz="4" w:space="0" w:color="auto"/>
              <w:right w:val="single" w:sz="6" w:space="0" w:color="auto"/>
            </w:tcBorders>
            <w:vAlign w:val="center"/>
            <w:hideMark/>
          </w:tcPr>
          <w:p w14:paraId="2F1696F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Объект обеззараживания</w:t>
            </w:r>
          </w:p>
        </w:tc>
        <w:tc>
          <w:tcPr>
            <w:tcW w:w="1095" w:type="dxa"/>
            <w:vMerge w:val="restart"/>
            <w:tcBorders>
              <w:top w:val="single" w:sz="4" w:space="0" w:color="auto"/>
              <w:left w:val="nil"/>
              <w:bottom w:val="single" w:sz="4" w:space="0" w:color="auto"/>
              <w:right w:val="single" w:sz="6" w:space="0" w:color="auto"/>
            </w:tcBorders>
            <w:vAlign w:val="center"/>
            <w:hideMark/>
          </w:tcPr>
          <w:p w14:paraId="10AB267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Концентрация растворов (по препарату), %</w:t>
            </w:r>
          </w:p>
        </w:tc>
        <w:tc>
          <w:tcPr>
            <w:tcW w:w="1505" w:type="dxa"/>
            <w:gridSpan w:val="2"/>
            <w:tcBorders>
              <w:top w:val="single" w:sz="4" w:space="0" w:color="auto"/>
              <w:left w:val="nil"/>
              <w:bottom w:val="single" w:sz="6" w:space="0" w:color="auto"/>
              <w:right w:val="single" w:sz="6" w:space="0" w:color="auto"/>
            </w:tcBorders>
            <w:hideMark/>
          </w:tcPr>
          <w:p w14:paraId="10EFE38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Время обеззараживания, мин</w:t>
            </w:r>
          </w:p>
        </w:tc>
        <w:tc>
          <w:tcPr>
            <w:tcW w:w="1555" w:type="dxa"/>
            <w:vMerge w:val="restart"/>
            <w:tcBorders>
              <w:top w:val="single" w:sz="4" w:space="0" w:color="auto"/>
              <w:left w:val="nil"/>
              <w:bottom w:val="single" w:sz="4" w:space="0" w:color="auto"/>
              <w:right w:val="single" w:sz="4" w:space="0" w:color="auto"/>
            </w:tcBorders>
            <w:vAlign w:val="center"/>
            <w:hideMark/>
          </w:tcPr>
          <w:p w14:paraId="5DF75C6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 xml:space="preserve">Способ </w:t>
            </w:r>
          </w:p>
          <w:p w14:paraId="75A17A8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обеззараживания</w:t>
            </w:r>
          </w:p>
        </w:tc>
      </w:tr>
      <w:tr w:rsidR="00845D92" w:rsidRPr="00845D92" w14:paraId="17AE3743" w14:textId="77777777" w:rsidTr="00845D92">
        <w:trPr>
          <w:cantSplit/>
          <w:trHeight w:val="46"/>
        </w:trPr>
        <w:tc>
          <w:tcPr>
            <w:tcW w:w="2649" w:type="dxa"/>
            <w:vMerge/>
            <w:tcBorders>
              <w:top w:val="single" w:sz="4" w:space="0" w:color="auto"/>
              <w:left w:val="single" w:sz="4" w:space="0" w:color="auto"/>
              <w:bottom w:val="single" w:sz="4" w:space="0" w:color="auto"/>
              <w:right w:val="single" w:sz="6" w:space="0" w:color="auto"/>
            </w:tcBorders>
            <w:vAlign w:val="center"/>
            <w:hideMark/>
          </w:tcPr>
          <w:p w14:paraId="0F49B1E3"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095" w:type="dxa"/>
            <w:vMerge/>
            <w:tcBorders>
              <w:top w:val="single" w:sz="4" w:space="0" w:color="auto"/>
              <w:left w:val="nil"/>
              <w:bottom w:val="single" w:sz="4" w:space="0" w:color="auto"/>
              <w:right w:val="single" w:sz="6" w:space="0" w:color="auto"/>
            </w:tcBorders>
            <w:vAlign w:val="center"/>
            <w:hideMark/>
          </w:tcPr>
          <w:p w14:paraId="193A1BA6"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777" w:type="dxa"/>
            <w:tcBorders>
              <w:top w:val="nil"/>
              <w:left w:val="nil"/>
              <w:bottom w:val="single" w:sz="4" w:space="0" w:color="auto"/>
              <w:right w:val="single" w:sz="6" w:space="0" w:color="auto"/>
            </w:tcBorders>
            <w:hideMark/>
          </w:tcPr>
          <w:p w14:paraId="65435C09" w14:textId="77777777" w:rsidR="00845D92" w:rsidRPr="00845D92" w:rsidRDefault="00845D92" w:rsidP="00845D92">
            <w:pPr>
              <w:spacing w:line="240" w:lineRule="auto"/>
              <w:ind w:left="-165" w:right="-70"/>
              <w:jc w:val="center"/>
              <w:rPr>
                <w:rFonts w:ascii="Times New Roman" w:hAnsi="Times New Roman" w:cs="Times New Roman"/>
                <w:sz w:val="24"/>
                <w:szCs w:val="24"/>
              </w:rPr>
            </w:pPr>
            <w:r w:rsidRPr="00845D92">
              <w:rPr>
                <w:rFonts w:ascii="Times New Roman" w:hAnsi="Times New Roman" w:cs="Times New Roman"/>
                <w:sz w:val="24"/>
                <w:szCs w:val="24"/>
              </w:rPr>
              <w:t>канди-дозы</w:t>
            </w:r>
          </w:p>
        </w:tc>
        <w:tc>
          <w:tcPr>
            <w:tcW w:w="728" w:type="dxa"/>
            <w:tcBorders>
              <w:top w:val="nil"/>
              <w:left w:val="single" w:sz="6" w:space="0" w:color="auto"/>
              <w:bottom w:val="single" w:sz="4" w:space="0" w:color="auto"/>
              <w:right w:val="single" w:sz="6" w:space="0" w:color="auto"/>
            </w:tcBorders>
            <w:hideMark/>
          </w:tcPr>
          <w:p w14:paraId="642EAFF7" w14:textId="77777777" w:rsidR="00845D92" w:rsidRPr="00845D92" w:rsidRDefault="00845D92" w:rsidP="00845D92">
            <w:pPr>
              <w:spacing w:line="240" w:lineRule="auto"/>
              <w:ind w:left="-70" w:right="-70"/>
              <w:jc w:val="center"/>
              <w:rPr>
                <w:rFonts w:ascii="Times New Roman" w:hAnsi="Times New Roman" w:cs="Times New Roman"/>
                <w:sz w:val="24"/>
                <w:szCs w:val="24"/>
              </w:rPr>
            </w:pPr>
            <w:r w:rsidRPr="00845D92">
              <w:rPr>
                <w:rFonts w:ascii="Times New Roman" w:hAnsi="Times New Roman" w:cs="Times New Roman"/>
                <w:sz w:val="24"/>
                <w:szCs w:val="24"/>
              </w:rPr>
              <w:t>дермато-фитии</w:t>
            </w:r>
          </w:p>
        </w:tc>
        <w:tc>
          <w:tcPr>
            <w:tcW w:w="1555" w:type="dxa"/>
            <w:vMerge/>
            <w:tcBorders>
              <w:top w:val="single" w:sz="4" w:space="0" w:color="auto"/>
              <w:left w:val="nil"/>
              <w:bottom w:val="single" w:sz="4" w:space="0" w:color="auto"/>
              <w:right w:val="single" w:sz="4" w:space="0" w:color="auto"/>
            </w:tcBorders>
            <w:vAlign w:val="center"/>
            <w:hideMark/>
          </w:tcPr>
          <w:p w14:paraId="6E2189BE"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4FB0855D" w14:textId="77777777" w:rsidTr="00845D92">
        <w:trPr>
          <w:trHeight w:val="46"/>
        </w:trPr>
        <w:tc>
          <w:tcPr>
            <w:tcW w:w="2649" w:type="dxa"/>
            <w:tcBorders>
              <w:top w:val="single" w:sz="4" w:space="0" w:color="auto"/>
              <w:left w:val="single" w:sz="4" w:space="0" w:color="auto"/>
              <w:bottom w:val="single" w:sz="4" w:space="0" w:color="auto"/>
              <w:right w:val="single" w:sz="6" w:space="0" w:color="auto"/>
            </w:tcBorders>
            <w:hideMark/>
          </w:tcPr>
          <w:p w14:paraId="118AB4EC"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Поверхности в помещениях, жесткая мебель</w:t>
            </w:r>
          </w:p>
        </w:tc>
        <w:tc>
          <w:tcPr>
            <w:tcW w:w="1095" w:type="dxa"/>
            <w:tcBorders>
              <w:top w:val="single" w:sz="4" w:space="0" w:color="auto"/>
              <w:left w:val="single" w:sz="6" w:space="0" w:color="auto"/>
              <w:bottom w:val="single" w:sz="6" w:space="0" w:color="auto"/>
              <w:right w:val="single" w:sz="6" w:space="0" w:color="auto"/>
            </w:tcBorders>
            <w:hideMark/>
          </w:tcPr>
          <w:p w14:paraId="114B825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18D373A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4" w:space="0" w:color="auto"/>
              <w:left w:val="single" w:sz="6" w:space="0" w:color="auto"/>
              <w:bottom w:val="single" w:sz="6" w:space="0" w:color="auto"/>
              <w:right w:val="single" w:sz="6" w:space="0" w:color="auto"/>
            </w:tcBorders>
            <w:hideMark/>
          </w:tcPr>
          <w:p w14:paraId="0308D524"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04E5892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28" w:type="dxa"/>
            <w:tcBorders>
              <w:top w:val="single" w:sz="4" w:space="0" w:color="auto"/>
              <w:left w:val="single" w:sz="6" w:space="0" w:color="auto"/>
              <w:bottom w:val="single" w:sz="6" w:space="0" w:color="auto"/>
              <w:right w:val="single" w:sz="6" w:space="0" w:color="auto"/>
            </w:tcBorders>
            <w:hideMark/>
          </w:tcPr>
          <w:p w14:paraId="74CAF35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28E6F39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555" w:type="dxa"/>
            <w:tcBorders>
              <w:top w:val="single" w:sz="4" w:space="0" w:color="auto"/>
              <w:left w:val="single" w:sz="6" w:space="0" w:color="auto"/>
              <w:bottom w:val="single" w:sz="6" w:space="0" w:color="auto"/>
              <w:right w:val="single" w:sz="4" w:space="0" w:color="auto"/>
            </w:tcBorders>
            <w:hideMark/>
          </w:tcPr>
          <w:p w14:paraId="3F1CD1F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Протирание или орошение</w:t>
            </w:r>
          </w:p>
        </w:tc>
      </w:tr>
      <w:tr w:rsidR="00845D92" w:rsidRPr="00845D92" w14:paraId="5F2BC41A" w14:textId="77777777" w:rsidTr="00845D92">
        <w:trPr>
          <w:cantSplit/>
          <w:trHeight w:val="271"/>
        </w:trPr>
        <w:tc>
          <w:tcPr>
            <w:tcW w:w="2649" w:type="dxa"/>
            <w:tcBorders>
              <w:top w:val="single" w:sz="4" w:space="0" w:color="auto"/>
              <w:left w:val="single" w:sz="4" w:space="0" w:color="auto"/>
              <w:bottom w:val="single" w:sz="4" w:space="0" w:color="auto"/>
              <w:right w:val="single" w:sz="6" w:space="0" w:color="auto"/>
            </w:tcBorders>
            <w:vAlign w:val="center"/>
            <w:hideMark/>
          </w:tcPr>
          <w:p w14:paraId="41F9324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Изделия медицинского назначения из металлов, пластмасс, резин, стекла, в том числе однократного применения</w:t>
            </w:r>
          </w:p>
        </w:tc>
        <w:tc>
          <w:tcPr>
            <w:tcW w:w="1095" w:type="dxa"/>
            <w:tcBorders>
              <w:top w:val="single" w:sz="6" w:space="0" w:color="auto"/>
              <w:left w:val="single" w:sz="6" w:space="0" w:color="auto"/>
              <w:bottom w:val="single" w:sz="6" w:space="0" w:color="auto"/>
              <w:right w:val="single" w:sz="6" w:space="0" w:color="auto"/>
            </w:tcBorders>
            <w:vAlign w:val="center"/>
            <w:hideMark/>
          </w:tcPr>
          <w:p w14:paraId="100B94E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275D49F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0EAC0C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vAlign w:val="center"/>
            <w:hideMark/>
          </w:tcPr>
          <w:p w14:paraId="08F343E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7781B19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4585D2A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728" w:type="dxa"/>
            <w:tcBorders>
              <w:top w:val="single" w:sz="6" w:space="0" w:color="auto"/>
              <w:left w:val="single" w:sz="6" w:space="0" w:color="auto"/>
              <w:bottom w:val="single" w:sz="6" w:space="0" w:color="auto"/>
              <w:right w:val="single" w:sz="6" w:space="0" w:color="auto"/>
            </w:tcBorders>
            <w:vAlign w:val="center"/>
            <w:hideMark/>
          </w:tcPr>
          <w:p w14:paraId="39F0304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4E7A0B0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3B0624E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5" w:type="dxa"/>
            <w:vMerge w:val="restart"/>
            <w:tcBorders>
              <w:top w:val="single" w:sz="6" w:space="0" w:color="auto"/>
              <w:left w:val="single" w:sz="6" w:space="0" w:color="auto"/>
              <w:bottom w:val="single" w:sz="6" w:space="0" w:color="auto"/>
              <w:right w:val="single" w:sz="4" w:space="0" w:color="auto"/>
            </w:tcBorders>
            <w:vAlign w:val="center"/>
            <w:hideMark/>
          </w:tcPr>
          <w:p w14:paraId="75C3449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1020E82B" w14:textId="77777777" w:rsidTr="00845D92">
        <w:trPr>
          <w:cantSplit/>
          <w:trHeight w:val="188"/>
        </w:trPr>
        <w:tc>
          <w:tcPr>
            <w:tcW w:w="2649" w:type="dxa"/>
            <w:tcBorders>
              <w:top w:val="single" w:sz="4" w:space="0" w:color="auto"/>
              <w:left w:val="single" w:sz="4" w:space="0" w:color="auto"/>
              <w:bottom w:val="single" w:sz="4" w:space="0" w:color="auto"/>
              <w:right w:val="single" w:sz="6" w:space="0" w:color="auto"/>
            </w:tcBorders>
            <w:vAlign w:val="center"/>
            <w:hideMark/>
          </w:tcPr>
          <w:p w14:paraId="2D0EF28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Стоматологические инструменты</w:t>
            </w:r>
          </w:p>
        </w:tc>
        <w:tc>
          <w:tcPr>
            <w:tcW w:w="1095" w:type="dxa"/>
            <w:tcBorders>
              <w:top w:val="single" w:sz="6" w:space="0" w:color="auto"/>
              <w:left w:val="single" w:sz="6" w:space="0" w:color="auto"/>
              <w:bottom w:val="single" w:sz="6" w:space="0" w:color="auto"/>
              <w:right w:val="single" w:sz="6" w:space="0" w:color="auto"/>
            </w:tcBorders>
            <w:vAlign w:val="center"/>
            <w:hideMark/>
          </w:tcPr>
          <w:p w14:paraId="317B4A7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61E5534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777" w:type="dxa"/>
            <w:tcBorders>
              <w:top w:val="single" w:sz="6" w:space="0" w:color="auto"/>
              <w:left w:val="single" w:sz="6" w:space="0" w:color="auto"/>
              <w:bottom w:val="single" w:sz="6" w:space="0" w:color="auto"/>
              <w:right w:val="single" w:sz="6" w:space="0" w:color="auto"/>
            </w:tcBorders>
            <w:vAlign w:val="center"/>
            <w:hideMark/>
          </w:tcPr>
          <w:p w14:paraId="35B8E20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10C2E29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728" w:type="dxa"/>
            <w:tcBorders>
              <w:top w:val="single" w:sz="6" w:space="0" w:color="auto"/>
              <w:left w:val="single" w:sz="6" w:space="0" w:color="auto"/>
              <w:bottom w:val="single" w:sz="6" w:space="0" w:color="auto"/>
              <w:right w:val="single" w:sz="6" w:space="0" w:color="auto"/>
            </w:tcBorders>
            <w:vAlign w:val="center"/>
            <w:hideMark/>
          </w:tcPr>
          <w:p w14:paraId="1F7C2E86"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1555" w:type="dxa"/>
            <w:vMerge/>
            <w:tcBorders>
              <w:top w:val="single" w:sz="6" w:space="0" w:color="auto"/>
              <w:left w:val="single" w:sz="6" w:space="0" w:color="auto"/>
              <w:bottom w:val="single" w:sz="6" w:space="0" w:color="auto"/>
              <w:right w:val="single" w:sz="4" w:space="0" w:color="auto"/>
            </w:tcBorders>
            <w:vAlign w:val="center"/>
            <w:hideMark/>
          </w:tcPr>
          <w:p w14:paraId="7A1198D4"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31E6DD20" w14:textId="77777777" w:rsidTr="00845D92">
        <w:trPr>
          <w:trHeight w:val="181"/>
        </w:trPr>
        <w:tc>
          <w:tcPr>
            <w:tcW w:w="2649" w:type="dxa"/>
            <w:tcBorders>
              <w:top w:val="single" w:sz="4" w:space="0" w:color="auto"/>
              <w:left w:val="single" w:sz="4" w:space="0" w:color="auto"/>
              <w:bottom w:val="single" w:sz="6" w:space="0" w:color="auto"/>
              <w:right w:val="single" w:sz="6" w:space="0" w:color="auto"/>
            </w:tcBorders>
            <w:vAlign w:val="center"/>
            <w:hideMark/>
          </w:tcPr>
          <w:p w14:paraId="59776381"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Предметы ухода за больными из металлов, стекла, резин пластмасс</w:t>
            </w:r>
          </w:p>
        </w:tc>
        <w:tc>
          <w:tcPr>
            <w:tcW w:w="1095" w:type="dxa"/>
            <w:tcBorders>
              <w:top w:val="single" w:sz="6" w:space="0" w:color="auto"/>
              <w:left w:val="single" w:sz="6" w:space="0" w:color="auto"/>
              <w:bottom w:val="single" w:sz="6" w:space="0" w:color="auto"/>
              <w:right w:val="single" w:sz="6" w:space="0" w:color="auto"/>
            </w:tcBorders>
            <w:vAlign w:val="center"/>
            <w:hideMark/>
          </w:tcPr>
          <w:p w14:paraId="54313A4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777" w:type="dxa"/>
            <w:tcBorders>
              <w:top w:val="single" w:sz="6" w:space="0" w:color="auto"/>
              <w:left w:val="single" w:sz="6" w:space="0" w:color="auto"/>
              <w:bottom w:val="single" w:sz="6" w:space="0" w:color="auto"/>
              <w:right w:val="single" w:sz="6" w:space="0" w:color="auto"/>
            </w:tcBorders>
            <w:vAlign w:val="center"/>
            <w:hideMark/>
          </w:tcPr>
          <w:p w14:paraId="7F96B87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728" w:type="dxa"/>
            <w:tcBorders>
              <w:top w:val="single" w:sz="6" w:space="0" w:color="auto"/>
              <w:left w:val="single" w:sz="6" w:space="0" w:color="auto"/>
              <w:bottom w:val="single" w:sz="6" w:space="0" w:color="auto"/>
              <w:right w:val="single" w:sz="6" w:space="0" w:color="auto"/>
            </w:tcBorders>
            <w:vAlign w:val="center"/>
            <w:hideMark/>
          </w:tcPr>
          <w:p w14:paraId="5430CB2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555" w:type="dxa"/>
            <w:tcBorders>
              <w:top w:val="single" w:sz="6" w:space="0" w:color="auto"/>
              <w:left w:val="single" w:sz="6" w:space="0" w:color="auto"/>
              <w:bottom w:val="single" w:sz="6" w:space="0" w:color="auto"/>
              <w:right w:val="single" w:sz="4" w:space="0" w:color="auto"/>
            </w:tcBorders>
            <w:vAlign w:val="center"/>
            <w:hideMark/>
          </w:tcPr>
          <w:p w14:paraId="6EEDBFE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tc>
      </w:tr>
      <w:tr w:rsidR="00845D92" w:rsidRPr="00845D92" w14:paraId="19B8022E" w14:textId="77777777" w:rsidTr="00845D92">
        <w:trPr>
          <w:cantSplit/>
          <w:trHeight w:val="181"/>
        </w:trPr>
        <w:tc>
          <w:tcPr>
            <w:tcW w:w="2649" w:type="dxa"/>
            <w:tcBorders>
              <w:top w:val="single" w:sz="6" w:space="0" w:color="auto"/>
              <w:left w:val="single" w:sz="4" w:space="0" w:color="auto"/>
              <w:bottom w:val="single" w:sz="6" w:space="0" w:color="auto"/>
              <w:right w:val="single" w:sz="6" w:space="0" w:color="auto"/>
            </w:tcBorders>
            <w:vAlign w:val="center"/>
            <w:hideMark/>
          </w:tcPr>
          <w:p w14:paraId="00BDEC12"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 xml:space="preserve">Эндоскопы жесткие и гибкие </w:t>
            </w:r>
          </w:p>
        </w:tc>
        <w:tc>
          <w:tcPr>
            <w:tcW w:w="1095" w:type="dxa"/>
            <w:tcBorders>
              <w:top w:val="single" w:sz="6" w:space="0" w:color="auto"/>
              <w:left w:val="single" w:sz="6" w:space="0" w:color="auto"/>
              <w:bottom w:val="single" w:sz="6" w:space="0" w:color="auto"/>
              <w:right w:val="single" w:sz="6" w:space="0" w:color="auto"/>
            </w:tcBorders>
            <w:vAlign w:val="center"/>
            <w:hideMark/>
          </w:tcPr>
          <w:p w14:paraId="1116210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18FE66C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vAlign w:val="center"/>
            <w:hideMark/>
          </w:tcPr>
          <w:p w14:paraId="72BAE0E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p w14:paraId="06542F3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tc>
        <w:tc>
          <w:tcPr>
            <w:tcW w:w="728" w:type="dxa"/>
            <w:tcBorders>
              <w:top w:val="single" w:sz="6" w:space="0" w:color="auto"/>
              <w:left w:val="single" w:sz="6" w:space="0" w:color="auto"/>
              <w:bottom w:val="single" w:sz="6" w:space="0" w:color="auto"/>
              <w:right w:val="single" w:sz="6" w:space="0" w:color="auto"/>
            </w:tcBorders>
            <w:vAlign w:val="center"/>
            <w:hideMark/>
          </w:tcPr>
          <w:p w14:paraId="66A33E7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1FA163D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1555" w:type="dxa"/>
            <w:vMerge w:val="restart"/>
            <w:tcBorders>
              <w:top w:val="single" w:sz="6" w:space="0" w:color="auto"/>
              <w:left w:val="single" w:sz="6" w:space="0" w:color="auto"/>
              <w:bottom w:val="single" w:sz="6" w:space="0" w:color="auto"/>
              <w:right w:val="single" w:sz="4" w:space="0" w:color="auto"/>
            </w:tcBorders>
            <w:vAlign w:val="center"/>
            <w:hideMark/>
          </w:tcPr>
          <w:p w14:paraId="0D809A9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w:t>
            </w:r>
          </w:p>
        </w:tc>
      </w:tr>
      <w:tr w:rsidR="00845D92" w:rsidRPr="00845D92" w14:paraId="6A409008" w14:textId="77777777" w:rsidTr="00845D92">
        <w:trPr>
          <w:cantSplit/>
          <w:trHeight w:val="181"/>
        </w:trPr>
        <w:tc>
          <w:tcPr>
            <w:tcW w:w="2649" w:type="dxa"/>
            <w:tcBorders>
              <w:top w:val="single" w:sz="6" w:space="0" w:color="auto"/>
              <w:left w:val="single" w:sz="4" w:space="0" w:color="auto"/>
              <w:bottom w:val="single" w:sz="6" w:space="0" w:color="auto"/>
              <w:right w:val="single" w:sz="6" w:space="0" w:color="auto"/>
            </w:tcBorders>
            <w:vAlign w:val="center"/>
            <w:hideMark/>
          </w:tcPr>
          <w:p w14:paraId="43385855"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Посуда без остатков пищи</w:t>
            </w:r>
          </w:p>
        </w:tc>
        <w:tc>
          <w:tcPr>
            <w:tcW w:w="1095" w:type="dxa"/>
            <w:tcBorders>
              <w:top w:val="single" w:sz="6" w:space="0" w:color="auto"/>
              <w:left w:val="single" w:sz="6" w:space="0" w:color="auto"/>
              <w:bottom w:val="single" w:sz="6" w:space="0" w:color="auto"/>
              <w:right w:val="single" w:sz="6" w:space="0" w:color="auto"/>
            </w:tcBorders>
            <w:hideMark/>
          </w:tcPr>
          <w:p w14:paraId="63A1828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46186F9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0.5</w:t>
            </w:r>
          </w:p>
        </w:tc>
        <w:tc>
          <w:tcPr>
            <w:tcW w:w="777" w:type="dxa"/>
            <w:tcBorders>
              <w:top w:val="single" w:sz="6" w:space="0" w:color="auto"/>
              <w:left w:val="single" w:sz="6" w:space="0" w:color="auto"/>
              <w:bottom w:val="single" w:sz="6" w:space="0" w:color="auto"/>
              <w:right w:val="single" w:sz="6" w:space="0" w:color="auto"/>
            </w:tcBorders>
            <w:hideMark/>
          </w:tcPr>
          <w:p w14:paraId="327E072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p w14:paraId="27E5B42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728" w:type="dxa"/>
            <w:tcBorders>
              <w:top w:val="single" w:sz="6" w:space="0" w:color="auto"/>
              <w:left w:val="single" w:sz="6" w:space="0" w:color="auto"/>
              <w:bottom w:val="single" w:sz="6" w:space="0" w:color="auto"/>
              <w:right w:val="single" w:sz="6" w:space="0" w:color="auto"/>
            </w:tcBorders>
            <w:hideMark/>
          </w:tcPr>
          <w:p w14:paraId="323CB9C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5EAF9B9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1555" w:type="dxa"/>
            <w:vMerge/>
            <w:tcBorders>
              <w:top w:val="single" w:sz="6" w:space="0" w:color="auto"/>
              <w:left w:val="single" w:sz="6" w:space="0" w:color="auto"/>
              <w:bottom w:val="single" w:sz="6" w:space="0" w:color="auto"/>
              <w:right w:val="single" w:sz="4" w:space="0" w:color="auto"/>
            </w:tcBorders>
            <w:vAlign w:val="center"/>
            <w:hideMark/>
          </w:tcPr>
          <w:p w14:paraId="11F11F0A"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72AD066B" w14:textId="77777777" w:rsidTr="00845D92">
        <w:trPr>
          <w:cantSplit/>
          <w:trHeight w:val="90"/>
        </w:trPr>
        <w:tc>
          <w:tcPr>
            <w:tcW w:w="2649" w:type="dxa"/>
            <w:tcBorders>
              <w:top w:val="single" w:sz="6" w:space="0" w:color="auto"/>
              <w:left w:val="single" w:sz="4" w:space="0" w:color="auto"/>
              <w:bottom w:val="single" w:sz="4" w:space="0" w:color="auto"/>
              <w:right w:val="single" w:sz="6" w:space="0" w:color="auto"/>
            </w:tcBorders>
            <w:hideMark/>
          </w:tcPr>
          <w:p w14:paraId="49E27519"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lastRenderedPageBreak/>
              <w:t>Посуда с остатками пищи</w:t>
            </w:r>
          </w:p>
        </w:tc>
        <w:tc>
          <w:tcPr>
            <w:tcW w:w="1095" w:type="dxa"/>
            <w:tcBorders>
              <w:top w:val="single" w:sz="6" w:space="0" w:color="auto"/>
              <w:left w:val="single" w:sz="6" w:space="0" w:color="auto"/>
              <w:bottom w:val="single" w:sz="6" w:space="0" w:color="auto"/>
              <w:right w:val="single" w:sz="6" w:space="0" w:color="auto"/>
            </w:tcBorders>
            <w:hideMark/>
          </w:tcPr>
          <w:p w14:paraId="0FB3130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777" w:type="dxa"/>
            <w:tcBorders>
              <w:top w:val="single" w:sz="6" w:space="0" w:color="auto"/>
              <w:left w:val="single" w:sz="6" w:space="0" w:color="auto"/>
              <w:bottom w:val="single" w:sz="6" w:space="0" w:color="auto"/>
              <w:right w:val="single" w:sz="6" w:space="0" w:color="auto"/>
            </w:tcBorders>
            <w:hideMark/>
          </w:tcPr>
          <w:p w14:paraId="63EDD04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728" w:type="dxa"/>
            <w:tcBorders>
              <w:top w:val="single" w:sz="6" w:space="0" w:color="auto"/>
              <w:left w:val="single" w:sz="6" w:space="0" w:color="auto"/>
              <w:bottom w:val="single" w:sz="6" w:space="0" w:color="auto"/>
              <w:right w:val="single" w:sz="6" w:space="0" w:color="auto"/>
            </w:tcBorders>
          </w:tcPr>
          <w:p w14:paraId="355D153B" w14:textId="77777777" w:rsidR="00845D92" w:rsidRPr="00845D92" w:rsidRDefault="00845D92" w:rsidP="00845D92">
            <w:pPr>
              <w:spacing w:line="240" w:lineRule="auto"/>
              <w:jc w:val="center"/>
              <w:rPr>
                <w:rFonts w:ascii="Times New Roman" w:hAnsi="Times New Roman" w:cs="Times New Roman"/>
                <w:sz w:val="24"/>
                <w:szCs w:val="24"/>
              </w:rPr>
            </w:pPr>
          </w:p>
        </w:tc>
        <w:tc>
          <w:tcPr>
            <w:tcW w:w="1555" w:type="dxa"/>
            <w:vMerge/>
            <w:tcBorders>
              <w:top w:val="single" w:sz="6" w:space="0" w:color="auto"/>
              <w:left w:val="single" w:sz="6" w:space="0" w:color="auto"/>
              <w:bottom w:val="single" w:sz="6" w:space="0" w:color="auto"/>
              <w:right w:val="single" w:sz="4" w:space="0" w:color="auto"/>
            </w:tcBorders>
            <w:vAlign w:val="center"/>
            <w:hideMark/>
          </w:tcPr>
          <w:p w14:paraId="4F044A8E"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0E9CC5EB" w14:textId="77777777" w:rsidTr="00845D92">
        <w:trPr>
          <w:cantSplit/>
          <w:trHeight w:val="181"/>
        </w:trPr>
        <w:tc>
          <w:tcPr>
            <w:tcW w:w="2649" w:type="dxa"/>
            <w:tcBorders>
              <w:top w:val="single" w:sz="4" w:space="0" w:color="auto"/>
              <w:left w:val="single" w:sz="4" w:space="0" w:color="auto"/>
              <w:bottom w:val="single" w:sz="6" w:space="0" w:color="auto"/>
              <w:right w:val="single" w:sz="6" w:space="0" w:color="auto"/>
            </w:tcBorders>
            <w:hideMark/>
          </w:tcPr>
          <w:p w14:paraId="72DC3918"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Белье, не загрязненное выделениями</w:t>
            </w:r>
          </w:p>
        </w:tc>
        <w:tc>
          <w:tcPr>
            <w:tcW w:w="1095" w:type="dxa"/>
            <w:tcBorders>
              <w:top w:val="single" w:sz="6" w:space="0" w:color="auto"/>
              <w:left w:val="single" w:sz="6" w:space="0" w:color="auto"/>
              <w:bottom w:val="single" w:sz="6" w:space="0" w:color="auto"/>
              <w:right w:val="single" w:sz="6" w:space="0" w:color="auto"/>
            </w:tcBorders>
            <w:hideMark/>
          </w:tcPr>
          <w:p w14:paraId="0587423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3104BCA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777" w:type="dxa"/>
            <w:tcBorders>
              <w:top w:val="single" w:sz="6" w:space="0" w:color="auto"/>
              <w:left w:val="single" w:sz="6" w:space="0" w:color="auto"/>
              <w:bottom w:val="single" w:sz="6" w:space="0" w:color="auto"/>
              <w:right w:val="single" w:sz="6" w:space="0" w:color="auto"/>
            </w:tcBorders>
            <w:hideMark/>
          </w:tcPr>
          <w:p w14:paraId="1DC6501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5BFBAB7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28" w:type="dxa"/>
            <w:tcBorders>
              <w:top w:val="single" w:sz="6" w:space="0" w:color="auto"/>
              <w:left w:val="single" w:sz="6" w:space="0" w:color="auto"/>
              <w:bottom w:val="single" w:sz="6" w:space="0" w:color="auto"/>
              <w:right w:val="single" w:sz="6" w:space="0" w:color="auto"/>
            </w:tcBorders>
            <w:hideMark/>
          </w:tcPr>
          <w:p w14:paraId="60EDF30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23907A7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tc>
        <w:tc>
          <w:tcPr>
            <w:tcW w:w="1555" w:type="dxa"/>
            <w:vMerge w:val="restart"/>
            <w:tcBorders>
              <w:top w:val="single" w:sz="6" w:space="0" w:color="auto"/>
              <w:left w:val="single" w:sz="6" w:space="0" w:color="auto"/>
              <w:bottom w:val="single" w:sz="6" w:space="0" w:color="auto"/>
              <w:right w:val="single" w:sz="4" w:space="0" w:color="auto"/>
            </w:tcBorders>
            <w:vAlign w:val="center"/>
            <w:hideMark/>
          </w:tcPr>
          <w:p w14:paraId="78B68F1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r w:rsidR="00845D92" w:rsidRPr="00845D92" w14:paraId="76703BA1" w14:textId="77777777" w:rsidTr="00845D92">
        <w:trPr>
          <w:cantSplit/>
          <w:trHeight w:val="271"/>
        </w:trPr>
        <w:tc>
          <w:tcPr>
            <w:tcW w:w="2649" w:type="dxa"/>
            <w:tcBorders>
              <w:top w:val="single" w:sz="6" w:space="0" w:color="auto"/>
              <w:left w:val="single" w:sz="4" w:space="0" w:color="auto"/>
              <w:bottom w:val="single" w:sz="6" w:space="0" w:color="auto"/>
              <w:right w:val="single" w:sz="6" w:space="0" w:color="auto"/>
            </w:tcBorders>
            <w:vAlign w:val="center"/>
            <w:hideMark/>
          </w:tcPr>
          <w:p w14:paraId="2F618A62"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Белье, загрязненное выделениями</w:t>
            </w:r>
          </w:p>
        </w:tc>
        <w:tc>
          <w:tcPr>
            <w:tcW w:w="1095" w:type="dxa"/>
            <w:tcBorders>
              <w:top w:val="single" w:sz="6" w:space="0" w:color="auto"/>
              <w:left w:val="single" w:sz="6" w:space="0" w:color="auto"/>
              <w:bottom w:val="single" w:sz="6" w:space="0" w:color="auto"/>
              <w:right w:val="single" w:sz="6" w:space="0" w:color="auto"/>
            </w:tcBorders>
            <w:hideMark/>
          </w:tcPr>
          <w:p w14:paraId="4C06AC6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1.5</w:t>
            </w:r>
          </w:p>
          <w:p w14:paraId="37113E0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2B85F62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hideMark/>
          </w:tcPr>
          <w:p w14:paraId="4D41EF7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758BACB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0A6F0E6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728" w:type="dxa"/>
            <w:tcBorders>
              <w:top w:val="single" w:sz="6" w:space="0" w:color="auto"/>
              <w:left w:val="single" w:sz="6" w:space="0" w:color="auto"/>
              <w:bottom w:val="single" w:sz="6" w:space="0" w:color="auto"/>
              <w:right w:val="single" w:sz="6" w:space="0" w:color="auto"/>
            </w:tcBorders>
            <w:hideMark/>
          </w:tcPr>
          <w:p w14:paraId="6188585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46B2C48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532B03C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1555" w:type="dxa"/>
            <w:vMerge/>
            <w:tcBorders>
              <w:top w:val="single" w:sz="6" w:space="0" w:color="auto"/>
              <w:left w:val="single" w:sz="6" w:space="0" w:color="auto"/>
              <w:bottom w:val="single" w:sz="6" w:space="0" w:color="auto"/>
              <w:right w:val="single" w:sz="4" w:space="0" w:color="auto"/>
            </w:tcBorders>
            <w:vAlign w:val="center"/>
            <w:hideMark/>
          </w:tcPr>
          <w:p w14:paraId="343BD53C"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61860033" w14:textId="77777777" w:rsidTr="00845D92">
        <w:trPr>
          <w:cantSplit/>
          <w:trHeight w:val="731"/>
        </w:trPr>
        <w:tc>
          <w:tcPr>
            <w:tcW w:w="2649" w:type="dxa"/>
            <w:tcBorders>
              <w:top w:val="single" w:sz="6" w:space="0" w:color="auto"/>
              <w:left w:val="single" w:sz="4" w:space="0" w:color="auto"/>
              <w:bottom w:val="single" w:sz="6" w:space="0" w:color="auto"/>
              <w:right w:val="single" w:sz="6" w:space="0" w:color="auto"/>
            </w:tcBorders>
            <w:vAlign w:val="center"/>
            <w:hideMark/>
          </w:tcPr>
          <w:p w14:paraId="4AAC91B7"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Обувь</w:t>
            </w:r>
          </w:p>
        </w:tc>
        <w:tc>
          <w:tcPr>
            <w:tcW w:w="1095" w:type="dxa"/>
            <w:tcBorders>
              <w:top w:val="single" w:sz="6" w:space="0" w:color="auto"/>
              <w:left w:val="single" w:sz="6" w:space="0" w:color="auto"/>
              <w:bottom w:val="single" w:sz="6" w:space="0" w:color="auto"/>
              <w:right w:val="single" w:sz="6" w:space="0" w:color="auto"/>
            </w:tcBorders>
          </w:tcPr>
          <w:p w14:paraId="595EE7A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28E8F6A3" w14:textId="77777777" w:rsidR="00845D92" w:rsidRPr="00845D92" w:rsidRDefault="00845D92" w:rsidP="00845D92">
            <w:pPr>
              <w:spacing w:line="240" w:lineRule="auto"/>
              <w:jc w:val="center"/>
              <w:rPr>
                <w:rFonts w:ascii="Times New Roman" w:hAnsi="Times New Roman" w:cs="Times New Roman"/>
                <w:sz w:val="24"/>
                <w:szCs w:val="24"/>
              </w:rPr>
            </w:pPr>
          </w:p>
          <w:p w14:paraId="0C4A9B51" w14:textId="77777777" w:rsidR="00845D92" w:rsidRPr="00845D92" w:rsidRDefault="00845D92" w:rsidP="00845D92">
            <w:pPr>
              <w:spacing w:line="240" w:lineRule="auto"/>
              <w:jc w:val="center"/>
              <w:rPr>
                <w:rFonts w:ascii="Times New Roman" w:hAnsi="Times New Roman" w:cs="Times New Roman"/>
                <w:sz w:val="24"/>
                <w:szCs w:val="24"/>
              </w:rPr>
            </w:pPr>
          </w:p>
          <w:p w14:paraId="25352C92" w14:textId="77777777" w:rsidR="00845D92" w:rsidRPr="00845D92" w:rsidRDefault="00845D92" w:rsidP="00845D92">
            <w:pPr>
              <w:spacing w:line="240" w:lineRule="auto"/>
              <w:jc w:val="center"/>
              <w:rPr>
                <w:rFonts w:ascii="Times New Roman" w:hAnsi="Times New Roman" w:cs="Times New Roman"/>
                <w:sz w:val="24"/>
                <w:szCs w:val="24"/>
              </w:rPr>
            </w:pPr>
          </w:p>
          <w:p w14:paraId="03FBB515"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tcPr>
          <w:p w14:paraId="6A5EAA8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p w14:paraId="4CC05328" w14:textId="77777777" w:rsidR="00845D92" w:rsidRPr="00845D92" w:rsidRDefault="00845D92" w:rsidP="00845D92">
            <w:pPr>
              <w:spacing w:line="240" w:lineRule="auto"/>
              <w:jc w:val="center"/>
              <w:rPr>
                <w:rFonts w:ascii="Times New Roman" w:hAnsi="Times New Roman" w:cs="Times New Roman"/>
                <w:sz w:val="24"/>
                <w:szCs w:val="24"/>
              </w:rPr>
            </w:pPr>
          </w:p>
          <w:p w14:paraId="09431122" w14:textId="77777777" w:rsidR="00845D92" w:rsidRPr="00845D92" w:rsidRDefault="00845D92" w:rsidP="00845D92">
            <w:pPr>
              <w:spacing w:line="240" w:lineRule="auto"/>
              <w:jc w:val="center"/>
              <w:rPr>
                <w:rFonts w:ascii="Times New Roman" w:hAnsi="Times New Roman" w:cs="Times New Roman"/>
                <w:sz w:val="24"/>
                <w:szCs w:val="24"/>
              </w:rPr>
            </w:pPr>
          </w:p>
          <w:p w14:paraId="6CF4F288" w14:textId="77777777" w:rsidR="00845D92" w:rsidRPr="00845D92" w:rsidRDefault="00845D92" w:rsidP="00845D92">
            <w:pPr>
              <w:spacing w:line="240" w:lineRule="auto"/>
              <w:jc w:val="center"/>
              <w:rPr>
                <w:rFonts w:ascii="Times New Roman" w:hAnsi="Times New Roman" w:cs="Times New Roman"/>
                <w:sz w:val="24"/>
                <w:szCs w:val="24"/>
              </w:rPr>
            </w:pPr>
          </w:p>
          <w:p w14:paraId="0C09398E"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728" w:type="dxa"/>
            <w:tcBorders>
              <w:top w:val="single" w:sz="6" w:space="0" w:color="auto"/>
              <w:left w:val="single" w:sz="6" w:space="0" w:color="auto"/>
              <w:bottom w:val="single" w:sz="6" w:space="0" w:color="auto"/>
              <w:right w:val="single" w:sz="6" w:space="0" w:color="auto"/>
            </w:tcBorders>
          </w:tcPr>
          <w:p w14:paraId="58F1B0A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p w14:paraId="4B132673" w14:textId="77777777" w:rsidR="00845D92" w:rsidRPr="00845D92" w:rsidRDefault="00845D92" w:rsidP="00845D92">
            <w:pPr>
              <w:spacing w:line="240" w:lineRule="auto"/>
              <w:jc w:val="center"/>
              <w:rPr>
                <w:rFonts w:ascii="Times New Roman" w:hAnsi="Times New Roman" w:cs="Times New Roman"/>
                <w:sz w:val="24"/>
                <w:szCs w:val="24"/>
              </w:rPr>
            </w:pPr>
          </w:p>
          <w:p w14:paraId="38B6E890"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5C04AD89" w14:textId="77777777" w:rsidR="00845D92" w:rsidRPr="00845D92" w:rsidRDefault="00845D92" w:rsidP="00845D92">
            <w:pPr>
              <w:spacing w:line="240" w:lineRule="auto"/>
              <w:jc w:val="center"/>
              <w:rPr>
                <w:rFonts w:ascii="Times New Roman" w:hAnsi="Times New Roman" w:cs="Times New Roman"/>
                <w:sz w:val="24"/>
                <w:szCs w:val="24"/>
              </w:rPr>
            </w:pPr>
          </w:p>
          <w:p w14:paraId="3A8236B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p w14:paraId="3079CB12" w14:textId="77777777" w:rsidR="00845D92" w:rsidRPr="00845D92" w:rsidRDefault="00845D92" w:rsidP="00845D92">
            <w:pPr>
              <w:spacing w:line="240" w:lineRule="auto"/>
              <w:jc w:val="center"/>
              <w:rPr>
                <w:rFonts w:ascii="Times New Roman" w:hAnsi="Times New Roman" w:cs="Times New Roman"/>
                <w:sz w:val="24"/>
                <w:szCs w:val="24"/>
              </w:rPr>
            </w:pPr>
          </w:p>
          <w:p w14:paraId="4B703B0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55" w:type="dxa"/>
            <w:tcBorders>
              <w:top w:val="nil"/>
              <w:left w:val="single" w:sz="6" w:space="0" w:color="auto"/>
              <w:bottom w:val="single" w:sz="6" w:space="0" w:color="auto"/>
              <w:right w:val="single" w:sz="4" w:space="0" w:color="auto"/>
            </w:tcBorders>
            <w:vAlign w:val="center"/>
            <w:hideMark/>
          </w:tcPr>
          <w:p w14:paraId="2B95F61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p w14:paraId="330F2CD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Двукратное орошение</w:t>
            </w:r>
          </w:p>
          <w:p w14:paraId="6839304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Погружение или протирание</w:t>
            </w:r>
          </w:p>
          <w:p w14:paraId="74FE797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Двукратное орошение</w:t>
            </w:r>
          </w:p>
        </w:tc>
      </w:tr>
      <w:tr w:rsidR="00845D92" w:rsidRPr="00845D92" w14:paraId="30A77AD9" w14:textId="77777777" w:rsidTr="00845D92">
        <w:trPr>
          <w:trHeight w:val="181"/>
        </w:trPr>
        <w:tc>
          <w:tcPr>
            <w:tcW w:w="2649" w:type="dxa"/>
            <w:tcBorders>
              <w:top w:val="single" w:sz="6" w:space="0" w:color="auto"/>
              <w:left w:val="single" w:sz="4" w:space="0" w:color="auto"/>
              <w:bottom w:val="single" w:sz="6" w:space="0" w:color="auto"/>
              <w:right w:val="single" w:sz="6" w:space="0" w:color="auto"/>
            </w:tcBorders>
            <w:hideMark/>
          </w:tcPr>
          <w:p w14:paraId="6CC2930B"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Санитарно-техническое оборудование</w:t>
            </w:r>
          </w:p>
        </w:tc>
        <w:tc>
          <w:tcPr>
            <w:tcW w:w="1095" w:type="dxa"/>
            <w:tcBorders>
              <w:top w:val="single" w:sz="6" w:space="0" w:color="auto"/>
              <w:left w:val="single" w:sz="6" w:space="0" w:color="auto"/>
              <w:bottom w:val="single" w:sz="6" w:space="0" w:color="auto"/>
              <w:right w:val="single" w:sz="6" w:space="0" w:color="auto"/>
            </w:tcBorders>
            <w:hideMark/>
          </w:tcPr>
          <w:p w14:paraId="7F900A1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53E154A7"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hideMark/>
          </w:tcPr>
          <w:p w14:paraId="06795B3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78AD30EF"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28" w:type="dxa"/>
            <w:tcBorders>
              <w:top w:val="single" w:sz="6" w:space="0" w:color="auto"/>
              <w:left w:val="single" w:sz="6" w:space="0" w:color="auto"/>
              <w:bottom w:val="single" w:sz="6" w:space="0" w:color="auto"/>
              <w:right w:val="single" w:sz="6" w:space="0" w:color="auto"/>
            </w:tcBorders>
            <w:hideMark/>
          </w:tcPr>
          <w:p w14:paraId="273B268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2340E91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55" w:type="dxa"/>
            <w:tcBorders>
              <w:top w:val="single" w:sz="6" w:space="0" w:color="auto"/>
              <w:left w:val="single" w:sz="6" w:space="0" w:color="auto"/>
              <w:bottom w:val="single" w:sz="6" w:space="0" w:color="auto"/>
              <w:right w:val="single" w:sz="4" w:space="0" w:color="auto"/>
            </w:tcBorders>
            <w:hideMark/>
          </w:tcPr>
          <w:p w14:paraId="0C3A38F3"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Протирание или двукратное орошение</w:t>
            </w:r>
          </w:p>
        </w:tc>
      </w:tr>
      <w:tr w:rsidR="00845D92" w:rsidRPr="00845D92" w14:paraId="1A7CB50F" w14:textId="77777777" w:rsidTr="00845D92">
        <w:trPr>
          <w:trHeight w:val="271"/>
        </w:trPr>
        <w:tc>
          <w:tcPr>
            <w:tcW w:w="2649" w:type="dxa"/>
            <w:tcBorders>
              <w:top w:val="single" w:sz="6" w:space="0" w:color="auto"/>
              <w:left w:val="single" w:sz="4" w:space="0" w:color="auto"/>
              <w:bottom w:val="single" w:sz="4" w:space="0" w:color="auto"/>
              <w:right w:val="single" w:sz="6" w:space="0" w:color="auto"/>
            </w:tcBorders>
            <w:vAlign w:val="center"/>
            <w:hideMark/>
          </w:tcPr>
          <w:p w14:paraId="2420B5FE"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Резиновые коврики</w:t>
            </w:r>
          </w:p>
        </w:tc>
        <w:tc>
          <w:tcPr>
            <w:tcW w:w="1095" w:type="dxa"/>
            <w:tcBorders>
              <w:top w:val="single" w:sz="6" w:space="0" w:color="auto"/>
              <w:left w:val="single" w:sz="6" w:space="0" w:color="auto"/>
              <w:bottom w:val="single" w:sz="6" w:space="0" w:color="auto"/>
              <w:right w:val="single" w:sz="6" w:space="0" w:color="auto"/>
            </w:tcBorders>
            <w:vAlign w:val="center"/>
            <w:hideMark/>
          </w:tcPr>
          <w:p w14:paraId="15F29EFA"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p w14:paraId="17C99E2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777" w:type="dxa"/>
            <w:tcBorders>
              <w:top w:val="single" w:sz="6" w:space="0" w:color="auto"/>
              <w:left w:val="single" w:sz="6" w:space="0" w:color="auto"/>
              <w:bottom w:val="single" w:sz="6" w:space="0" w:color="auto"/>
              <w:right w:val="single" w:sz="6" w:space="0" w:color="auto"/>
            </w:tcBorders>
            <w:vAlign w:val="center"/>
            <w:hideMark/>
          </w:tcPr>
          <w:p w14:paraId="2CC54D5C"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w:t>
            </w:r>
          </w:p>
        </w:tc>
        <w:tc>
          <w:tcPr>
            <w:tcW w:w="728" w:type="dxa"/>
            <w:tcBorders>
              <w:top w:val="single" w:sz="6" w:space="0" w:color="auto"/>
              <w:left w:val="single" w:sz="6" w:space="0" w:color="auto"/>
              <w:bottom w:val="single" w:sz="6" w:space="0" w:color="auto"/>
              <w:right w:val="single" w:sz="6" w:space="0" w:color="auto"/>
            </w:tcBorders>
            <w:vAlign w:val="center"/>
            <w:hideMark/>
          </w:tcPr>
          <w:p w14:paraId="28357A5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60</w:t>
            </w:r>
          </w:p>
          <w:p w14:paraId="26A26299"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1555" w:type="dxa"/>
            <w:tcBorders>
              <w:top w:val="single" w:sz="6" w:space="0" w:color="auto"/>
              <w:left w:val="single" w:sz="6" w:space="0" w:color="auto"/>
              <w:bottom w:val="single" w:sz="6" w:space="0" w:color="auto"/>
              <w:right w:val="single" w:sz="4" w:space="0" w:color="auto"/>
            </w:tcBorders>
            <w:vAlign w:val="center"/>
            <w:hideMark/>
          </w:tcPr>
          <w:p w14:paraId="3EAD5402"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Протирание, замачивание или двукратное орошение</w:t>
            </w:r>
          </w:p>
        </w:tc>
      </w:tr>
      <w:tr w:rsidR="00845D92" w:rsidRPr="00845D92" w14:paraId="054675E7" w14:textId="77777777" w:rsidTr="00845D92">
        <w:trPr>
          <w:trHeight w:val="655"/>
        </w:trPr>
        <w:tc>
          <w:tcPr>
            <w:tcW w:w="2649" w:type="dxa"/>
            <w:tcBorders>
              <w:top w:val="single" w:sz="4" w:space="0" w:color="auto"/>
              <w:left w:val="single" w:sz="4" w:space="0" w:color="auto"/>
              <w:bottom w:val="single" w:sz="4" w:space="0" w:color="auto"/>
              <w:right w:val="single" w:sz="6" w:space="0" w:color="auto"/>
            </w:tcBorders>
            <w:hideMark/>
          </w:tcPr>
          <w:p w14:paraId="3D3ABC3E" w14:textId="77777777" w:rsidR="00845D92" w:rsidRPr="00845D92" w:rsidRDefault="00845D92" w:rsidP="00845D92">
            <w:pPr>
              <w:spacing w:line="240" w:lineRule="auto"/>
              <w:rPr>
                <w:rFonts w:ascii="Times New Roman" w:hAnsi="Times New Roman" w:cs="Times New Roman"/>
                <w:sz w:val="24"/>
                <w:szCs w:val="24"/>
              </w:rPr>
            </w:pPr>
            <w:r w:rsidRPr="00845D92">
              <w:rPr>
                <w:rFonts w:ascii="Times New Roman" w:hAnsi="Times New Roman" w:cs="Times New Roman"/>
                <w:sz w:val="24"/>
                <w:szCs w:val="24"/>
              </w:rPr>
              <w:t>Уборочный материал</w:t>
            </w:r>
          </w:p>
        </w:tc>
        <w:tc>
          <w:tcPr>
            <w:tcW w:w="1095" w:type="dxa"/>
            <w:tcBorders>
              <w:top w:val="single" w:sz="6" w:space="0" w:color="auto"/>
              <w:left w:val="single" w:sz="6" w:space="0" w:color="auto"/>
              <w:bottom w:val="single" w:sz="4" w:space="0" w:color="auto"/>
              <w:right w:val="single" w:sz="6" w:space="0" w:color="auto"/>
            </w:tcBorders>
            <w:hideMark/>
          </w:tcPr>
          <w:p w14:paraId="11546E6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777" w:type="dxa"/>
            <w:tcBorders>
              <w:top w:val="single" w:sz="6" w:space="0" w:color="auto"/>
              <w:left w:val="single" w:sz="6" w:space="0" w:color="auto"/>
              <w:bottom w:val="single" w:sz="4" w:space="0" w:color="auto"/>
              <w:right w:val="single" w:sz="4" w:space="0" w:color="auto"/>
            </w:tcBorders>
            <w:hideMark/>
          </w:tcPr>
          <w:p w14:paraId="6F1CB4D1"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90</w:t>
            </w:r>
          </w:p>
        </w:tc>
        <w:tc>
          <w:tcPr>
            <w:tcW w:w="728" w:type="dxa"/>
            <w:tcBorders>
              <w:top w:val="single" w:sz="6" w:space="0" w:color="auto"/>
              <w:left w:val="single" w:sz="4" w:space="0" w:color="auto"/>
              <w:bottom w:val="single" w:sz="4" w:space="0" w:color="auto"/>
              <w:right w:val="single" w:sz="6" w:space="0" w:color="auto"/>
            </w:tcBorders>
            <w:hideMark/>
          </w:tcPr>
          <w:p w14:paraId="3B51ADBD"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120</w:t>
            </w:r>
          </w:p>
        </w:tc>
        <w:tc>
          <w:tcPr>
            <w:tcW w:w="1555" w:type="dxa"/>
            <w:tcBorders>
              <w:top w:val="single" w:sz="6" w:space="0" w:color="auto"/>
              <w:left w:val="single" w:sz="6" w:space="0" w:color="auto"/>
              <w:bottom w:val="single" w:sz="4" w:space="0" w:color="auto"/>
              <w:right w:val="single" w:sz="4" w:space="0" w:color="auto"/>
            </w:tcBorders>
            <w:hideMark/>
          </w:tcPr>
          <w:p w14:paraId="4782F038"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Замачивание</w:t>
            </w:r>
          </w:p>
        </w:tc>
      </w:tr>
    </w:tbl>
    <w:p w14:paraId="353FD327" w14:textId="77777777" w:rsidR="00845D92" w:rsidRPr="00845D92" w:rsidRDefault="00845D92" w:rsidP="00845D92">
      <w:pPr>
        <w:pStyle w:val="Iauiue1"/>
        <w:widowControl/>
        <w:jc w:val="right"/>
        <w:rPr>
          <w:sz w:val="24"/>
          <w:szCs w:val="24"/>
        </w:rPr>
      </w:pPr>
      <w:r w:rsidRPr="00845D92">
        <w:rPr>
          <w:sz w:val="24"/>
          <w:szCs w:val="24"/>
        </w:rPr>
        <w:t xml:space="preserve">Таблица 6 </w:t>
      </w:r>
    </w:p>
    <w:p w14:paraId="6C9445BF" w14:textId="77777777" w:rsidR="00845D92" w:rsidRPr="00845D92" w:rsidRDefault="00845D92" w:rsidP="00845D92">
      <w:pPr>
        <w:pStyle w:val="Iauiue1"/>
        <w:widowControl/>
        <w:jc w:val="right"/>
        <w:rPr>
          <w:sz w:val="24"/>
          <w:szCs w:val="24"/>
        </w:rPr>
      </w:pPr>
    </w:p>
    <w:p w14:paraId="0F44B4A3" w14:textId="77777777" w:rsidR="00845D92" w:rsidRPr="00845D92" w:rsidRDefault="00845D92" w:rsidP="00845D92">
      <w:pPr>
        <w:pStyle w:val="Iauiue1"/>
        <w:widowControl/>
        <w:jc w:val="center"/>
        <w:rPr>
          <w:sz w:val="24"/>
          <w:szCs w:val="24"/>
        </w:rPr>
      </w:pPr>
      <w:r w:rsidRPr="00845D92">
        <w:rPr>
          <w:sz w:val="24"/>
          <w:szCs w:val="24"/>
        </w:rPr>
        <w:t>Режимы дезинфекции различных объектов растворами средства «Самаровка» при особо опасных инфекциях (чума, холера, туляремия)</w:t>
      </w:r>
    </w:p>
    <w:p w14:paraId="59D29B9E" w14:textId="77777777" w:rsidR="00845D92" w:rsidRPr="00845D92" w:rsidRDefault="00845D92" w:rsidP="00845D92">
      <w:pPr>
        <w:pStyle w:val="Iauiue1"/>
        <w:widowControl/>
        <w:jc w:val="center"/>
        <w:rPr>
          <w:sz w:val="24"/>
          <w:szCs w:val="24"/>
        </w:rPr>
      </w:pPr>
    </w:p>
    <w:tbl>
      <w:tblPr>
        <w:tblW w:w="0" w:type="auto"/>
        <w:tblLayout w:type="fixed"/>
        <w:tblCellMar>
          <w:left w:w="71" w:type="dxa"/>
          <w:right w:w="71" w:type="dxa"/>
        </w:tblCellMar>
        <w:tblLook w:val="04A0" w:firstRow="1" w:lastRow="0" w:firstColumn="1" w:lastColumn="0" w:noHBand="0" w:noVBand="1"/>
      </w:tblPr>
      <w:tblGrid>
        <w:gridCol w:w="3190"/>
        <w:gridCol w:w="1134"/>
        <w:gridCol w:w="992"/>
        <w:gridCol w:w="1446"/>
      </w:tblGrid>
      <w:tr w:rsidR="00845D92" w:rsidRPr="00845D92" w14:paraId="3B44123F" w14:textId="77777777" w:rsidTr="00845D92">
        <w:trPr>
          <w:trHeight w:val="970"/>
        </w:trPr>
        <w:tc>
          <w:tcPr>
            <w:tcW w:w="3190" w:type="dxa"/>
            <w:tcBorders>
              <w:top w:val="single" w:sz="6" w:space="0" w:color="auto"/>
              <w:left w:val="single" w:sz="6" w:space="0" w:color="auto"/>
              <w:bottom w:val="single" w:sz="6" w:space="0" w:color="auto"/>
              <w:right w:val="single" w:sz="6" w:space="0" w:color="auto"/>
            </w:tcBorders>
            <w:vAlign w:val="center"/>
            <w:hideMark/>
          </w:tcPr>
          <w:p w14:paraId="1B40CD00" w14:textId="77777777" w:rsidR="00845D92" w:rsidRPr="00845D92" w:rsidRDefault="00845D92" w:rsidP="00845D92">
            <w:pPr>
              <w:pStyle w:val="BodyText23"/>
              <w:spacing w:line="240" w:lineRule="auto"/>
              <w:rPr>
                <w:szCs w:val="24"/>
                <w:lang w:eastAsia="en-US"/>
              </w:rPr>
            </w:pPr>
            <w:r w:rsidRPr="00845D92">
              <w:rPr>
                <w:szCs w:val="24"/>
                <w:lang w:eastAsia="en-US"/>
              </w:rPr>
              <w:t xml:space="preserve"> Объект обеззараживания</w:t>
            </w:r>
          </w:p>
        </w:tc>
        <w:tc>
          <w:tcPr>
            <w:tcW w:w="1134" w:type="dxa"/>
            <w:tcBorders>
              <w:top w:val="single" w:sz="6" w:space="0" w:color="auto"/>
              <w:left w:val="nil"/>
              <w:bottom w:val="single" w:sz="6" w:space="0" w:color="auto"/>
              <w:right w:val="single" w:sz="6" w:space="0" w:color="auto"/>
            </w:tcBorders>
            <w:vAlign w:val="center"/>
            <w:hideMark/>
          </w:tcPr>
          <w:p w14:paraId="200538C4" w14:textId="77777777" w:rsidR="00845D92" w:rsidRPr="00845D92" w:rsidRDefault="00845D92" w:rsidP="00845D92">
            <w:pPr>
              <w:pStyle w:val="BodyText23"/>
              <w:spacing w:line="240" w:lineRule="auto"/>
              <w:ind w:left="-126" w:right="-186"/>
              <w:rPr>
                <w:szCs w:val="24"/>
                <w:lang w:eastAsia="en-US"/>
              </w:rPr>
            </w:pPr>
            <w:r w:rsidRPr="00845D92">
              <w:rPr>
                <w:szCs w:val="24"/>
                <w:lang w:eastAsia="en-US"/>
              </w:rPr>
              <w:t xml:space="preserve">Концентрация </w:t>
            </w:r>
          </w:p>
          <w:p w14:paraId="035F80C9" w14:textId="77777777" w:rsidR="00845D92" w:rsidRPr="00845D92" w:rsidRDefault="00845D92" w:rsidP="00845D92">
            <w:pPr>
              <w:pStyle w:val="BodyText23"/>
              <w:spacing w:line="240" w:lineRule="auto"/>
              <w:ind w:left="-126" w:right="-186"/>
              <w:rPr>
                <w:szCs w:val="24"/>
                <w:lang w:eastAsia="en-US"/>
              </w:rPr>
            </w:pPr>
            <w:r w:rsidRPr="00845D92">
              <w:rPr>
                <w:szCs w:val="24"/>
                <w:lang w:eastAsia="en-US"/>
              </w:rPr>
              <w:t xml:space="preserve">раствора по препарату, </w:t>
            </w:r>
          </w:p>
          <w:p w14:paraId="01DC60BC" w14:textId="77777777" w:rsidR="00845D92" w:rsidRPr="00845D92" w:rsidRDefault="00845D92" w:rsidP="00845D92">
            <w:pPr>
              <w:pStyle w:val="BodyText23"/>
              <w:spacing w:line="240" w:lineRule="auto"/>
              <w:ind w:left="-126" w:right="-186"/>
              <w:rPr>
                <w:szCs w:val="24"/>
                <w:lang w:eastAsia="en-US"/>
              </w:rPr>
            </w:pPr>
            <w:r w:rsidRPr="00845D92">
              <w:rPr>
                <w:szCs w:val="24"/>
                <w:lang w:eastAsia="en-US"/>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7E77CB3C" w14:textId="77777777" w:rsidR="00845D92" w:rsidRPr="00845D92" w:rsidRDefault="00845D92" w:rsidP="00845D92">
            <w:pPr>
              <w:pStyle w:val="BodyText23"/>
              <w:spacing w:line="240" w:lineRule="auto"/>
              <w:rPr>
                <w:szCs w:val="24"/>
                <w:lang w:eastAsia="en-US"/>
              </w:rPr>
            </w:pPr>
            <w:r w:rsidRPr="00845D92">
              <w:rPr>
                <w:szCs w:val="24"/>
                <w:lang w:eastAsia="en-US"/>
              </w:rPr>
              <w:t xml:space="preserve">Время </w:t>
            </w:r>
          </w:p>
          <w:p w14:paraId="54BCACD1" w14:textId="77777777" w:rsidR="00845D92" w:rsidRPr="00845D92" w:rsidRDefault="00845D92" w:rsidP="00845D92">
            <w:pPr>
              <w:pStyle w:val="BodyText23"/>
              <w:spacing w:line="240" w:lineRule="auto"/>
              <w:rPr>
                <w:szCs w:val="24"/>
                <w:lang w:eastAsia="en-US"/>
              </w:rPr>
            </w:pPr>
            <w:r w:rsidRPr="00845D92">
              <w:rPr>
                <w:szCs w:val="24"/>
                <w:lang w:eastAsia="en-US"/>
              </w:rPr>
              <w:t xml:space="preserve">обеззараживания, </w:t>
            </w:r>
          </w:p>
          <w:p w14:paraId="653EAD9B" w14:textId="77777777" w:rsidR="00845D92" w:rsidRPr="00845D92" w:rsidRDefault="00845D92" w:rsidP="00845D92">
            <w:pPr>
              <w:pStyle w:val="BodyText23"/>
              <w:spacing w:line="240" w:lineRule="auto"/>
              <w:rPr>
                <w:szCs w:val="24"/>
                <w:lang w:eastAsia="en-US"/>
              </w:rPr>
            </w:pPr>
            <w:r w:rsidRPr="00845D92">
              <w:rPr>
                <w:szCs w:val="24"/>
                <w:lang w:eastAsia="en-US"/>
              </w:rPr>
              <w:t>мин</w:t>
            </w:r>
          </w:p>
        </w:tc>
        <w:tc>
          <w:tcPr>
            <w:tcW w:w="1446" w:type="dxa"/>
            <w:tcBorders>
              <w:top w:val="single" w:sz="6" w:space="0" w:color="auto"/>
              <w:left w:val="single" w:sz="6" w:space="0" w:color="auto"/>
              <w:bottom w:val="single" w:sz="6" w:space="0" w:color="auto"/>
              <w:right w:val="single" w:sz="6" w:space="0" w:color="auto"/>
            </w:tcBorders>
            <w:hideMark/>
          </w:tcPr>
          <w:p w14:paraId="309711CA" w14:textId="77777777" w:rsidR="00845D92" w:rsidRPr="00845D92" w:rsidRDefault="00845D92" w:rsidP="00845D92">
            <w:pPr>
              <w:pStyle w:val="BodyText23"/>
              <w:spacing w:line="240" w:lineRule="auto"/>
              <w:rPr>
                <w:szCs w:val="24"/>
                <w:lang w:eastAsia="en-US"/>
              </w:rPr>
            </w:pPr>
            <w:r w:rsidRPr="00845D92">
              <w:rPr>
                <w:szCs w:val="24"/>
                <w:lang w:eastAsia="en-US"/>
              </w:rPr>
              <w:t xml:space="preserve">Способ </w:t>
            </w:r>
          </w:p>
          <w:p w14:paraId="2E923D3D" w14:textId="77777777" w:rsidR="00845D92" w:rsidRPr="00845D92" w:rsidRDefault="00845D92" w:rsidP="00845D92">
            <w:pPr>
              <w:pStyle w:val="BodyText23"/>
              <w:spacing w:line="240" w:lineRule="auto"/>
              <w:rPr>
                <w:szCs w:val="24"/>
                <w:lang w:eastAsia="en-US"/>
              </w:rPr>
            </w:pPr>
            <w:r w:rsidRPr="00845D92">
              <w:rPr>
                <w:szCs w:val="24"/>
                <w:lang w:eastAsia="en-US"/>
              </w:rPr>
              <w:t>обеззараживания</w:t>
            </w:r>
          </w:p>
        </w:tc>
      </w:tr>
      <w:tr w:rsidR="00845D92" w:rsidRPr="00845D92" w14:paraId="09E694FD" w14:textId="77777777" w:rsidTr="00845D92">
        <w:trPr>
          <w:cantSplit/>
          <w:trHeight w:val="475"/>
        </w:trPr>
        <w:tc>
          <w:tcPr>
            <w:tcW w:w="3190" w:type="dxa"/>
            <w:vMerge w:val="restart"/>
            <w:tcBorders>
              <w:top w:val="single" w:sz="6" w:space="0" w:color="auto"/>
              <w:left w:val="single" w:sz="6" w:space="0" w:color="auto"/>
              <w:bottom w:val="single" w:sz="6" w:space="0" w:color="auto"/>
              <w:right w:val="single" w:sz="6" w:space="0" w:color="auto"/>
            </w:tcBorders>
            <w:vAlign w:val="center"/>
            <w:hideMark/>
          </w:tcPr>
          <w:p w14:paraId="3D7CC07F"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Поверхности в помещениях, жесткая мебель, поверхности приборов, аппаратов </w:t>
            </w:r>
          </w:p>
        </w:tc>
        <w:tc>
          <w:tcPr>
            <w:tcW w:w="1134" w:type="dxa"/>
            <w:tcBorders>
              <w:top w:val="single" w:sz="6" w:space="0" w:color="auto"/>
              <w:left w:val="nil"/>
              <w:bottom w:val="single" w:sz="6" w:space="0" w:color="auto"/>
              <w:right w:val="single" w:sz="6" w:space="0" w:color="auto"/>
            </w:tcBorders>
            <w:vAlign w:val="center"/>
            <w:hideMark/>
          </w:tcPr>
          <w:p w14:paraId="75F19828" w14:textId="77777777" w:rsidR="00845D92" w:rsidRPr="00845D92" w:rsidRDefault="00845D92" w:rsidP="00845D92">
            <w:pPr>
              <w:pStyle w:val="BodyText23"/>
              <w:spacing w:line="240" w:lineRule="auto"/>
              <w:rPr>
                <w:szCs w:val="24"/>
                <w:lang w:eastAsia="en-US"/>
              </w:rPr>
            </w:pPr>
            <w:r w:rsidRPr="00845D92">
              <w:rPr>
                <w:szCs w:val="24"/>
                <w:lang w:eastAsia="en-US"/>
              </w:rPr>
              <w:t>0,5</w:t>
            </w:r>
          </w:p>
          <w:p w14:paraId="5067366F" w14:textId="77777777" w:rsidR="00845D92" w:rsidRPr="00845D92" w:rsidRDefault="00845D92" w:rsidP="00845D92">
            <w:pPr>
              <w:pStyle w:val="BodyText23"/>
              <w:spacing w:line="240" w:lineRule="auto"/>
              <w:rPr>
                <w:szCs w:val="24"/>
                <w:lang w:eastAsia="en-US"/>
              </w:rPr>
            </w:pPr>
            <w:r w:rsidRPr="00845D92">
              <w:rPr>
                <w:szCs w:val="24"/>
                <w:lang w:eastAsia="en-US"/>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14:paraId="22A01C90" w14:textId="77777777" w:rsidR="00845D92" w:rsidRPr="00845D92" w:rsidRDefault="00845D92" w:rsidP="00845D92">
            <w:pPr>
              <w:pStyle w:val="BodyText23"/>
              <w:spacing w:line="240" w:lineRule="auto"/>
              <w:rPr>
                <w:szCs w:val="24"/>
                <w:lang w:eastAsia="en-US"/>
              </w:rPr>
            </w:pPr>
            <w:r w:rsidRPr="00845D92">
              <w:rPr>
                <w:szCs w:val="24"/>
                <w:lang w:eastAsia="en-US"/>
              </w:rPr>
              <w:t>60</w:t>
            </w:r>
          </w:p>
          <w:p w14:paraId="73748ACA" w14:textId="77777777" w:rsidR="00845D92" w:rsidRPr="00845D92" w:rsidRDefault="00845D92" w:rsidP="00845D92">
            <w:pPr>
              <w:pStyle w:val="BodyText23"/>
              <w:spacing w:line="240" w:lineRule="auto"/>
              <w:rPr>
                <w:szCs w:val="24"/>
                <w:lang w:eastAsia="en-US"/>
              </w:rPr>
            </w:pPr>
            <w:r w:rsidRPr="00845D92">
              <w:rPr>
                <w:szCs w:val="24"/>
                <w:lang w:eastAsia="en-US"/>
              </w:rPr>
              <w:t xml:space="preserve">30 </w:t>
            </w:r>
          </w:p>
        </w:tc>
        <w:tc>
          <w:tcPr>
            <w:tcW w:w="1446" w:type="dxa"/>
            <w:tcBorders>
              <w:top w:val="single" w:sz="6" w:space="0" w:color="auto"/>
              <w:left w:val="single" w:sz="6" w:space="0" w:color="auto"/>
              <w:bottom w:val="single" w:sz="6" w:space="0" w:color="auto"/>
              <w:right w:val="single" w:sz="6" w:space="0" w:color="auto"/>
            </w:tcBorders>
            <w:hideMark/>
          </w:tcPr>
          <w:p w14:paraId="58FD565A"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Протирание </w:t>
            </w:r>
          </w:p>
        </w:tc>
      </w:tr>
      <w:tr w:rsidR="00845D92" w:rsidRPr="00845D92" w14:paraId="537BD8C1" w14:textId="77777777" w:rsidTr="00845D92">
        <w:trPr>
          <w:cantSplit/>
          <w:trHeight w:val="137"/>
        </w:trPr>
        <w:tc>
          <w:tcPr>
            <w:tcW w:w="3190" w:type="dxa"/>
            <w:vMerge/>
            <w:tcBorders>
              <w:top w:val="single" w:sz="6" w:space="0" w:color="auto"/>
              <w:left w:val="single" w:sz="6" w:space="0" w:color="auto"/>
              <w:bottom w:val="single" w:sz="6" w:space="0" w:color="auto"/>
              <w:right w:val="single" w:sz="6" w:space="0" w:color="auto"/>
            </w:tcBorders>
            <w:vAlign w:val="center"/>
            <w:hideMark/>
          </w:tcPr>
          <w:p w14:paraId="6DEE5CAA"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134" w:type="dxa"/>
            <w:tcBorders>
              <w:top w:val="single" w:sz="6" w:space="0" w:color="auto"/>
              <w:left w:val="nil"/>
              <w:bottom w:val="single" w:sz="6" w:space="0" w:color="auto"/>
              <w:right w:val="single" w:sz="6" w:space="0" w:color="auto"/>
            </w:tcBorders>
            <w:vAlign w:val="center"/>
            <w:hideMark/>
          </w:tcPr>
          <w:p w14:paraId="6C65CCC8" w14:textId="77777777" w:rsidR="00845D92" w:rsidRPr="00845D92" w:rsidRDefault="00845D92" w:rsidP="00845D92">
            <w:pPr>
              <w:pStyle w:val="BodyText23"/>
              <w:spacing w:line="240" w:lineRule="auto"/>
              <w:rPr>
                <w:szCs w:val="24"/>
                <w:lang w:eastAsia="en-US"/>
              </w:rPr>
            </w:pPr>
            <w:r w:rsidRPr="00845D92">
              <w:rPr>
                <w:szCs w:val="24"/>
                <w:lang w:eastAsia="en-US"/>
              </w:rPr>
              <w:t>0,5</w:t>
            </w:r>
          </w:p>
          <w:p w14:paraId="186E0B92" w14:textId="77777777" w:rsidR="00845D92" w:rsidRPr="00845D92" w:rsidRDefault="00845D92" w:rsidP="00845D92">
            <w:pPr>
              <w:pStyle w:val="BodyText23"/>
              <w:spacing w:line="240" w:lineRule="auto"/>
              <w:rPr>
                <w:szCs w:val="24"/>
                <w:lang w:eastAsia="en-US"/>
              </w:rPr>
            </w:pPr>
            <w:r w:rsidRPr="00845D92">
              <w:rPr>
                <w:szCs w:val="24"/>
                <w:lang w:eastAsia="en-US"/>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14:paraId="50BE9DB4" w14:textId="77777777" w:rsidR="00845D92" w:rsidRPr="00845D92" w:rsidRDefault="00845D92" w:rsidP="00845D92">
            <w:pPr>
              <w:pStyle w:val="BodyText23"/>
              <w:spacing w:line="240" w:lineRule="auto"/>
              <w:rPr>
                <w:szCs w:val="24"/>
                <w:lang w:eastAsia="en-US"/>
              </w:rPr>
            </w:pPr>
            <w:r w:rsidRPr="00845D92">
              <w:rPr>
                <w:szCs w:val="24"/>
                <w:lang w:eastAsia="en-US"/>
              </w:rPr>
              <w:t>120</w:t>
            </w:r>
          </w:p>
          <w:p w14:paraId="3BB4EF0A"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274314A5" w14:textId="77777777" w:rsidR="00845D92" w:rsidRPr="00845D92" w:rsidRDefault="00845D92" w:rsidP="00845D92">
            <w:pPr>
              <w:pStyle w:val="BodyText23"/>
              <w:spacing w:line="240" w:lineRule="auto"/>
              <w:jc w:val="both"/>
              <w:rPr>
                <w:szCs w:val="24"/>
                <w:lang w:eastAsia="en-US"/>
              </w:rPr>
            </w:pPr>
            <w:r w:rsidRPr="00845D92">
              <w:rPr>
                <w:szCs w:val="24"/>
                <w:lang w:eastAsia="en-US"/>
              </w:rPr>
              <w:t>Орошение</w:t>
            </w:r>
          </w:p>
        </w:tc>
      </w:tr>
      <w:tr w:rsidR="00845D92" w:rsidRPr="00845D92" w14:paraId="267B60D0" w14:textId="77777777" w:rsidTr="00845D92">
        <w:trPr>
          <w:trHeight w:val="475"/>
        </w:trPr>
        <w:tc>
          <w:tcPr>
            <w:tcW w:w="3190" w:type="dxa"/>
            <w:tcBorders>
              <w:top w:val="single" w:sz="6" w:space="0" w:color="auto"/>
              <w:left w:val="single" w:sz="6" w:space="0" w:color="auto"/>
              <w:bottom w:val="single" w:sz="6" w:space="0" w:color="auto"/>
              <w:right w:val="single" w:sz="6" w:space="0" w:color="auto"/>
            </w:tcBorders>
            <w:hideMark/>
          </w:tcPr>
          <w:p w14:paraId="513743A5"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Поверхности в помещениях, загрязненные органическими </w:t>
            </w:r>
            <w:r w:rsidRPr="00845D92">
              <w:rPr>
                <w:szCs w:val="24"/>
                <w:lang w:eastAsia="en-US"/>
              </w:rPr>
              <w:lastRenderedPageBreak/>
              <w:t>веществами</w:t>
            </w:r>
          </w:p>
        </w:tc>
        <w:tc>
          <w:tcPr>
            <w:tcW w:w="1134" w:type="dxa"/>
            <w:tcBorders>
              <w:top w:val="single" w:sz="6" w:space="0" w:color="auto"/>
              <w:left w:val="nil"/>
              <w:bottom w:val="single" w:sz="6" w:space="0" w:color="auto"/>
              <w:right w:val="single" w:sz="6" w:space="0" w:color="auto"/>
            </w:tcBorders>
            <w:vAlign w:val="center"/>
            <w:hideMark/>
          </w:tcPr>
          <w:p w14:paraId="502B017C" w14:textId="77777777" w:rsidR="00845D92" w:rsidRPr="00845D92" w:rsidRDefault="00845D92" w:rsidP="00845D92">
            <w:pPr>
              <w:pStyle w:val="BodyText23"/>
              <w:spacing w:line="240" w:lineRule="auto"/>
              <w:rPr>
                <w:szCs w:val="24"/>
                <w:lang w:eastAsia="en-US"/>
              </w:rPr>
            </w:pPr>
            <w:r w:rsidRPr="00845D92">
              <w:rPr>
                <w:szCs w:val="24"/>
                <w:lang w:eastAsia="en-US"/>
              </w:rPr>
              <w:lastRenderedPageBreak/>
              <w:t>1,0</w:t>
            </w:r>
          </w:p>
          <w:p w14:paraId="1CE4C525"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0F6BE0C8" w14:textId="77777777" w:rsidR="00845D92" w:rsidRPr="00845D92" w:rsidRDefault="00845D92" w:rsidP="00845D92">
            <w:pPr>
              <w:pStyle w:val="BodyText23"/>
              <w:spacing w:line="240" w:lineRule="auto"/>
              <w:rPr>
                <w:szCs w:val="24"/>
                <w:lang w:eastAsia="en-US"/>
              </w:rPr>
            </w:pPr>
            <w:r w:rsidRPr="00845D92">
              <w:rPr>
                <w:szCs w:val="24"/>
                <w:lang w:eastAsia="en-US"/>
              </w:rPr>
              <w:t>120</w:t>
            </w:r>
          </w:p>
          <w:p w14:paraId="389AFEF2"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2D335CC9" w14:textId="77777777" w:rsidR="00845D92" w:rsidRPr="00845D92" w:rsidRDefault="00845D92" w:rsidP="00845D92">
            <w:pPr>
              <w:pStyle w:val="BodyText23"/>
              <w:spacing w:line="240" w:lineRule="auto"/>
              <w:jc w:val="both"/>
              <w:rPr>
                <w:szCs w:val="24"/>
                <w:lang w:eastAsia="en-US"/>
              </w:rPr>
            </w:pPr>
            <w:r w:rsidRPr="00845D92">
              <w:rPr>
                <w:szCs w:val="24"/>
                <w:lang w:eastAsia="en-US"/>
              </w:rPr>
              <w:t>Орошение</w:t>
            </w:r>
          </w:p>
        </w:tc>
      </w:tr>
      <w:tr w:rsidR="00845D92" w:rsidRPr="00845D92" w14:paraId="717F3DC0" w14:textId="77777777" w:rsidTr="00845D92">
        <w:trPr>
          <w:trHeight w:val="494"/>
        </w:trPr>
        <w:tc>
          <w:tcPr>
            <w:tcW w:w="3190" w:type="dxa"/>
            <w:tcBorders>
              <w:top w:val="single" w:sz="6" w:space="0" w:color="auto"/>
              <w:left w:val="single" w:sz="6" w:space="0" w:color="auto"/>
              <w:bottom w:val="single" w:sz="6" w:space="0" w:color="auto"/>
              <w:right w:val="single" w:sz="6" w:space="0" w:color="auto"/>
            </w:tcBorders>
            <w:vAlign w:val="center"/>
            <w:hideMark/>
          </w:tcPr>
          <w:p w14:paraId="663DE493" w14:textId="77777777" w:rsidR="00845D92" w:rsidRPr="00845D92" w:rsidRDefault="00845D92" w:rsidP="00845D92">
            <w:pPr>
              <w:pStyle w:val="BodyText23"/>
              <w:spacing w:line="240" w:lineRule="auto"/>
              <w:jc w:val="both"/>
              <w:rPr>
                <w:szCs w:val="24"/>
                <w:lang w:eastAsia="en-US"/>
              </w:rPr>
            </w:pPr>
            <w:r w:rsidRPr="00845D92">
              <w:rPr>
                <w:szCs w:val="24"/>
                <w:lang w:eastAsia="en-US"/>
              </w:rPr>
              <w:t>Посуда без остатков пищи</w:t>
            </w:r>
          </w:p>
        </w:tc>
        <w:tc>
          <w:tcPr>
            <w:tcW w:w="1134" w:type="dxa"/>
            <w:tcBorders>
              <w:top w:val="single" w:sz="6" w:space="0" w:color="auto"/>
              <w:left w:val="nil"/>
              <w:bottom w:val="single" w:sz="6" w:space="0" w:color="auto"/>
              <w:right w:val="single" w:sz="6" w:space="0" w:color="auto"/>
            </w:tcBorders>
            <w:vAlign w:val="center"/>
            <w:hideMark/>
          </w:tcPr>
          <w:p w14:paraId="6F76D383" w14:textId="77777777" w:rsidR="00845D92" w:rsidRPr="00845D92" w:rsidRDefault="00845D92" w:rsidP="00845D92">
            <w:pPr>
              <w:pStyle w:val="BodyText23"/>
              <w:spacing w:line="240" w:lineRule="auto"/>
              <w:rPr>
                <w:szCs w:val="24"/>
                <w:lang w:eastAsia="en-US"/>
              </w:rPr>
            </w:pPr>
            <w:r w:rsidRPr="00845D92">
              <w:rPr>
                <w:szCs w:val="24"/>
                <w:lang w:eastAsia="en-US"/>
              </w:rPr>
              <w:t>0,5</w:t>
            </w:r>
          </w:p>
          <w:p w14:paraId="3C9D28F3" w14:textId="77777777" w:rsidR="00845D92" w:rsidRPr="00845D92" w:rsidRDefault="00845D92" w:rsidP="00845D92">
            <w:pPr>
              <w:pStyle w:val="BodyText23"/>
              <w:spacing w:line="240" w:lineRule="auto"/>
              <w:rPr>
                <w:szCs w:val="24"/>
                <w:lang w:eastAsia="en-US"/>
              </w:rPr>
            </w:pPr>
            <w:r w:rsidRPr="00845D92">
              <w:rPr>
                <w:szCs w:val="24"/>
                <w:lang w:eastAsia="en-US"/>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14:paraId="7438BC87" w14:textId="77777777" w:rsidR="00845D92" w:rsidRPr="00845D92" w:rsidRDefault="00845D92" w:rsidP="00845D92">
            <w:pPr>
              <w:pStyle w:val="BodyText23"/>
              <w:spacing w:line="240" w:lineRule="auto"/>
              <w:rPr>
                <w:szCs w:val="24"/>
                <w:lang w:eastAsia="en-US"/>
              </w:rPr>
            </w:pPr>
            <w:r w:rsidRPr="00845D92">
              <w:rPr>
                <w:szCs w:val="24"/>
                <w:lang w:eastAsia="en-US"/>
              </w:rPr>
              <w:t>120</w:t>
            </w:r>
          </w:p>
          <w:p w14:paraId="3FA58778"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4C4AED52" w14:textId="77777777" w:rsidR="00845D92" w:rsidRPr="00845D92" w:rsidRDefault="00845D92" w:rsidP="00845D92">
            <w:pPr>
              <w:pStyle w:val="BodyText23"/>
              <w:spacing w:line="240" w:lineRule="auto"/>
              <w:jc w:val="both"/>
              <w:rPr>
                <w:szCs w:val="24"/>
                <w:lang w:eastAsia="en-US"/>
              </w:rPr>
            </w:pPr>
            <w:r w:rsidRPr="00845D92">
              <w:rPr>
                <w:szCs w:val="24"/>
                <w:lang w:eastAsia="en-US"/>
              </w:rPr>
              <w:t>Погружение</w:t>
            </w:r>
          </w:p>
        </w:tc>
      </w:tr>
      <w:tr w:rsidR="00845D92" w:rsidRPr="00845D92" w14:paraId="38658DDB" w14:textId="77777777" w:rsidTr="00845D92">
        <w:trPr>
          <w:trHeight w:val="228"/>
        </w:trPr>
        <w:tc>
          <w:tcPr>
            <w:tcW w:w="3190" w:type="dxa"/>
            <w:tcBorders>
              <w:top w:val="single" w:sz="6" w:space="0" w:color="auto"/>
              <w:left w:val="single" w:sz="6" w:space="0" w:color="auto"/>
              <w:bottom w:val="single" w:sz="6" w:space="0" w:color="auto"/>
              <w:right w:val="single" w:sz="6" w:space="0" w:color="auto"/>
            </w:tcBorders>
            <w:hideMark/>
          </w:tcPr>
          <w:p w14:paraId="3970DC39"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Посуда с остатками пищи </w:t>
            </w:r>
          </w:p>
        </w:tc>
        <w:tc>
          <w:tcPr>
            <w:tcW w:w="1134" w:type="dxa"/>
            <w:tcBorders>
              <w:top w:val="single" w:sz="6" w:space="0" w:color="auto"/>
              <w:left w:val="nil"/>
              <w:bottom w:val="single" w:sz="6" w:space="0" w:color="auto"/>
              <w:right w:val="single" w:sz="6" w:space="0" w:color="auto"/>
            </w:tcBorders>
            <w:vAlign w:val="center"/>
            <w:hideMark/>
          </w:tcPr>
          <w:p w14:paraId="39BD38B8"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35C5A9" w14:textId="77777777" w:rsidR="00845D92" w:rsidRPr="00845D92" w:rsidRDefault="00845D92" w:rsidP="00845D92">
            <w:pPr>
              <w:pStyle w:val="BodyText23"/>
              <w:spacing w:line="240" w:lineRule="auto"/>
              <w:rPr>
                <w:szCs w:val="24"/>
                <w:lang w:eastAsia="en-US"/>
              </w:rPr>
            </w:pPr>
            <w:r w:rsidRPr="00845D92">
              <w:rPr>
                <w:szCs w:val="24"/>
                <w:lang w:eastAsia="en-US"/>
              </w:rPr>
              <w:t>120</w:t>
            </w:r>
          </w:p>
        </w:tc>
        <w:tc>
          <w:tcPr>
            <w:tcW w:w="1446" w:type="dxa"/>
            <w:tcBorders>
              <w:top w:val="single" w:sz="6" w:space="0" w:color="auto"/>
              <w:left w:val="single" w:sz="6" w:space="0" w:color="auto"/>
              <w:bottom w:val="single" w:sz="6" w:space="0" w:color="auto"/>
              <w:right w:val="single" w:sz="6" w:space="0" w:color="auto"/>
            </w:tcBorders>
            <w:hideMark/>
          </w:tcPr>
          <w:p w14:paraId="48EC9D91" w14:textId="77777777" w:rsidR="00845D92" w:rsidRPr="00845D92" w:rsidRDefault="00845D92" w:rsidP="00845D92">
            <w:pPr>
              <w:pStyle w:val="BodyText23"/>
              <w:spacing w:line="240" w:lineRule="auto"/>
              <w:jc w:val="both"/>
              <w:rPr>
                <w:szCs w:val="24"/>
                <w:lang w:eastAsia="en-US"/>
              </w:rPr>
            </w:pPr>
            <w:r w:rsidRPr="00845D92">
              <w:rPr>
                <w:szCs w:val="24"/>
                <w:lang w:eastAsia="en-US"/>
              </w:rPr>
              <w:t>Погружение</w:t>
            </w:r>
          </w:p>
        </w:tc>
      </w:tr>
      <w:tr w:rsidR="00845D92" w:rsidRPr="00845D92" w14:paraId="2B5718C3" w14:textId="77777777" w:rsidTr="00845D92">
        <w:trPr>
          <w:trHeight w:val="228"/>
        </w:trPr>
        <w:tc>
          <w:tcPr>
            <w:tcW w:w="3190" w:type="dxa"/>
            <w:tcBorders>
              <w:top w:val="single" w:sz="6" w:space="0" w:color="auto"/>
              <w:left w:val="single" w:sz="6" w:space="0" w:color="auto"/>
              <w:bottom w:val="single" w:sz="6" w:space="0" w:color="auto"/>
              <w:right w:val="single" w:sz="6" w:space="0" w:color="auto"/>
            </w:tcBorders>
            <w:hideMark/>
          </w:tcPr>
          <w:p w14:paraId="2AFFDDA8" w14:textId="77777777" w:rsidR="00845D92" w:rsidRPr="00845D92" w:rsidRDefault="00845D92" w:rsidP="00845D92">
            <w:pPr>
              <w:pStyle w:val="BodyText23"/>
              <w:spacing w:line="240" w:lineRule="auto"/>
              <w:jc w:val="both"/>
              <w:rPr>
                <w:szCs w:val="24"/>
                <w:lang w:eastAsia="en-US"/>
              </w:rPr>
            </w:pPr>
            <w:r w:rsidRPr="00845D92">
              <w:rPr>
                <w:szCs w:val="24"/>
                <w:lang w:eastAsia="en-US"/>
              </w:rPr>
              <w:t>Белье, загрязненное выделениями</w:t>
            </w:r>
          </w:p>
        </w:tc>
        <w:tc>
          <w:tcPr>
            <w:tcW w:w="1134" w:type="dxa"/>
            <w:tcBorders>
              <w:top w:val="single" w:sz="6" w:space="0" w:color="auto"/>
              <w:left w:val="nil"/>
              <w:bottom w:val="single" w:sz="6" w:space="0" w:color="auto"/>
              <w:right w:val="single" w:sz="6" w:space="0" w:color="auto"/>
            </w:tcBorders>
            <w:vAlign w:val="center"/>
            <w:hideMark/>
          </w:tcPr>
          <w:p w14:paraId="34E73A5E"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25B6F4CD" w14:textId="77777777" w:rsidR="00845D92" w:rsidRPr="00845D92" w:rsidRDefault="00845D92" w:rsidP="00845D92">
            <w:pPr>
              <w:pStyle w:val="BodyText23"/>
              <w:spacing w:line="240" w:lineRule="auto"/>
              <w:rPr>
                <w:szCs w:val="24"/>
                <w:lang w:eastAsia="en-US"/>
              </w:rPr>
            </w:pPr>
            <w:r w:rsidRPr="00845D92">
              <w:rPr>
                <w:szCs w:val="24"/>
                <w:lang w:eastAsia="en-US"/>
              </w:rPr>
              <w:t>120</w:t>
            </w:r>
          </w:p>
        </w:tc>
        <w:tc>
          <w:tcPr>
            <w:tcW w:w="1446" w:type="dxa"/>
            <w:tcBorders>
              <w:top w:val="single" w:sz="6" w:space="0" w:color="auto"/>
              <w:left w:val="single" w:sz="6" w:space="0" w:color="auto"/>
              <w:bottom w:val="single" w:sz="6" w:space="0" w:color="auto"/>
              <w:right w:val="single" w:sz="6" w:space="0" w:color="auto"/>
            </w:tcBorders>
            <w:hideMark/>
          </w:tcPr>
          <w:p w14:paraId="76DA2F57" w14:textId="77777777" w:rsidR="00845D92" w:rsidRPr="00845D92" w:rsidRDefault="00845D92" w:rsidP="00845D92">
            <w:pPr>
              <w:pStyle w:val="BodyText23"/>
              <w:spacing w:line="240" w:lineRule="auto"/>
              <w:jc w:val="both"/>
              <w:rPr>
                <w:szCs w:val="24"/>
                <w:lang w:eastAsia="en-US"/>
              </w:rPr>
            </w:pPr>
            <w:r w:rsidRPr="00845D92">
              <w:rPr>
                <w:szCs w:val="24"/>
                <w:lang w:eastAsia="en-US"/>
              </w:rPr>
              <w:t>Замачивание</w:t>
            </w:r>
          </w:p>
        </w:tc>
      </w:tr>
      <w:tr w:rsidR="00845D92" w:rsidRPr="00845D92" w14:paraId="767DE604" w14:textId="77777777" w:rsidTr="00845D92">
        <w:trPr>
          <w:trHeight w:val="494"/>
        </w:trPr>
        <w:tc>
          <w:tcPr>
            <w:tcW w:w="3190" w:type="dxa"/>
            <w:tcBorders>
              <w:top w:val="single" w:sz="6" w:space="0" w:color="auto"/>
              <w:left w:val="single" w:sz="6" w:space="0" w:color="auto"/>
              <w:bottom w:val="single" w:sz="6" w:space="0" w:color="auto"/>
              <w:right w:val="single" w:sz="6" w:space="0" w:color="auto"/>
            </w:tcBorders>
          </w:tcPr>
          <w:p w14:paraId="475DC9EE"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Предметы ухода за больными, игрушки </w:t>
            </w:r>
          </w:p>
          <w:p w14:paraId="7418882C" w14:textId="77777777" w:rsidR="00845D92" w:rsidRPr="00845D92" w:rsidRDefault="00845D92" w:rsidP="00845D92">
            <w:pPr>
              <w:pStyle w:val="BodyText23"/>
              <w:spacing w:line="240" w:lineRule="auto"/>
              <w:jc w:val="both"/>
              <w:rPr>
                <w:szCs w:val="24"/>
                <w:lang w:eastAsia="en-US"/>
              </w:rPr>
            </w:pPr>
          </w:p>
        </w:tc>
        <w:tc>
          <w:tcPr>
            <w:tcW w:w="1134" w:type="dxa"/>
            <w:tcBorders>
              <w:top w:val="single" w:sz="6" w:space="0" w:color="auto"/>
              <w:left w:val="nil"/>
              <w:bottom w:val="single" w:sz="6" w:space="0" w:color="auto"/>
              <w:right w:val="single" w:sz="6" w:space="0" w:color="auto"/>
            </w:tcBorders>
            <w:vAlign w:val="center"/>
            <w:hideMark/>
          </w:tcPr>
          <w:p w14:paraId="6C2D0295" w14:textId="77777777" w:rsidR="00845D92" w:rsidRPr="00845D92" w:rsidRDefault="00845D92" w:rsidP="00845D92">
            <w:pPr>
              <w:pStyle w:val="BodyText23"/>
              <w:spacing w:line="240" w:lineRule="auto"/>
              <w:rPr>
                <w:szCs w:val="24"/>
                <w:lang w:eastAsia="en-US"/>
              </w:rPr>
            </w:pPr>
            <w:r w:rsidRPr="00845D92">
              <w:rPr>
                <w:szCs w:val="24"/>
                <w:lang w:eastAsia="en-US"/>
              </w:rPr>
              <w:t>1,0</w:t>
            </w:r>
          </w:p>
          <w:p w14:paraId="15C8FF0C"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5AED3F02" w14:textId="77777777" w:rsidR="00845D92" w:rsidRPr="00845D92" w:rsidRDefault="00845D92" w:rsidP="00845D92">
            <w:pPr>
              <w:pStyle w:val="BodyText23"/>
              <w:spacing w:line="240" w:lineRule="auto"/>
              <w:rPr>
                <w:szCs w:val="24"/>
                <w:lang w:eastAsia="en-US"/>
              </w:rPr>
            </w:pPr>
            <w:r w:rsidRPr="00845D92">
              <w:rPr>
                <w:szCs w:val="24"/>
                <w:lang w:eastAsia="en-US"/>
              </w:rPr>
              <w:t xml:space="preserve">120 </w:t>
            </w:r>
          </w:p>
          <w:p w14:paraId="5A970CC9"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6FD26BC9"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Погружение </w:t>
            </w:r>
          </w:p>
        </w:tc>
      </w:tr>
      <w:tr w:rsidR="00845D92" w:rsidRPr="00845D92" w14:paraId="04B61133" w14:textId="77777777" w:rsidTr="00845D92">
        <w:trPr>
          <w:trHeight w:val="475"/>
        </w:trPr>
        <w:tc>
          <w:tcPr>
            <w:tcW w:w="3190" w:type="dxa"/>
            <w:tcBorders>
              <w:top w:val="single" w:sz="6" w:space="0" w:color="auto"/>
              <w:left w:val="single" w:sz="6" w:space="0" w:color="auto"/>
              <w:bottom w:val="single" w:sz="6" w:space="0" w:color="auto"/>
              <w:right w:val="single" w:sz="6" w:space="0" w:color="auto"/>
            </w:tcBorders>
            <w:hideMark/>
          </w:tcPr>
          <w:p w14:paraId="56EE2C26" w14:textId="77777777" w:rsidR="00845D92" w:rsidRPr="00845D92" w:rsidRDefault="00845D92" w:rsidP="00845D92">
            <w:pPr>
              <w:pStyle w:val="BodyText23"/>
              <w:spacing w:line="240" w:lineRule="auto"/>
              <w:jc w:val="both"/>
              <w:rPr>
                <w:szCs w:val="24"/>
                <w:vertAlign w:val="superscript"/>
                <w:lang w:eastAsia="en-US"/>
              </w:rPr>
            </w:pPr>
            <w:r w:rsidRPr="00845D92">
              <w:rPr>
                <w:szCs w:val="24"/>
                <w:lang w:eastAsia="en-US"/>
              </w:rPr>
              <w:t>Изделия медицинского назначения из   металлов, стекла, пластмасс, резин</w:t>
            </w:r>
          </w:p>
        </w:tc>
        <w:tc>
          <w:tcPr>
            <w:tcW w:w="1134" w:type="dxa"/>
            <w:tcBorders>
              <w:top w:val="single" w:sz="6" w:space="0" w:color="auto"/>
              <w:left w:val="nil"/>
              <w:bottom w:val="single" w:sz="6" w:space="0" w:color="auto"/>
              <w:right w:val="single" w:sz="6" w:space="0" w:color="auto"/>
            </w:tcBorders>
            <w:vAlign w:val="center"/>
            <w:hideMark/>
          </w:tcPr>
          <w:p w14:paraId="0A20A206" w14:textId="77777777" w:rsidR="00845D92" w:rsidRPr="00845D92" w:rsidRDefault="00845D92" w:rsidP="00845D92">
            <w:pPr>
              <w:pStyle w:val="BodyText23"/>
              <w:spacing w:line="240" w:lineRule="auto"/>
              <w:rPr>
                <w:szCs w:val="24"/>
                <w:lang w:eastAsia="en-US"/>
              </w:rPr>
            </w:pPr>
            <w:r w:rsidRPr="00845D92">
              <w:rPr>
                <w:szCs w:val="24"/>
                <w:lang w:eastAsia="en-US"/>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F46918"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5B7077F0" w14:textId="77777777" w:rsidR="00845D92" w:rsidRPr="00845D92" w:rsidRDefault="00845D92" w:rsidP="00845D92">
            <w:pPr>
              <w:pStyle w:val="BodyText23"/>
              <w:spacing w:line="240" w:lineRule="auto"/>
              <w:jc w:val="both"/>
              <w:rPr>
                <w:szCs w:val="24"/>
                <w:lang w:eastAsia="en-US"/>
              </w:rPr>
            </w:pPr>
            <w:r w:rsidRPr="00845D92">
              <w:rPr>
                <w:szCs w:val="24"/>
                <w:lang w:eastAsia="en-US"/>
              </w:rPr>
              <w:t xml:space="preserve">Погружение </w:t>
            </w:r>
          </w:p>
        </w:tc>
      </w:tr>
      <w:tr w:rsidR="00845D92" w:rsidRPr="00845D92" w14:paraId="620C4407" w14:textId="77777777" w:rsidTr="00845D92">
        <w:trPr>
          <w:trHeight w:val="722"/>
        </w:trPr>
        <w:tc>
          <w:tcPr>
            <w:tcW w:w="3190" w:type="dxa"/>
            <w:tcBorders>
              <w:top w:val="single" w:sz="6" w:space="0" w:color="auto"/>
              <w:left w:val="single" w:sz="6" w:space="0" w:color="auto"/>
              <w:bottom w:val="single" w:sz="6" w:space="0" w:color="auto"/>
              <w:right w:val="single" w:sz="6" w:space="0" w:color="auto"/>
            </w:tcBorders>
            <w:vAlign w:val="center"/>
            <w:hideMark/>
          </w:tcPr>
          <w:p w14:paraId="57BE914A" w14:textId="77777777" w:rsidR="00845D92" w:rsidRPr="00845D92" w:rsidRDefault="00845D92" w:rsidP="00845D92">
            <w:pPr>
              <w:pStyle w:val="BodyText23"/>
              <w:spacing w:line="240" w:lineRule="auto"/>
              <w:jc w:val="both"/>
              <w:rPr>
                <w:szCs w:val="24"/>
                <w:lang w:eastAsia="en-US"/>
              </w:rPr>
            </w:pPr>
            <w:r w:rsidRPr="00845D92">
              <w:rPr>
                <w:szCs w:val="24"/>
                <w:lang w:eastAsia="en-US"/>
              </w:rPr>
              <w:t>Медицинские отходы</w:t>
            </w:r>
          </w:p>
        </w:tc>
        <w:tc>
          <w:tcPr>
            <w:tcW w:w="1134" w:type="dxa"/>
            <w:tcBorders>
              <w:top w:val="single" w:sz="6" w:space="0" w:color="auto"/>
              <w:left w:val="nil"/>
              <w:bottom w:val="single" w:sz="6" w:space="0" w:color="auto"/>
              <w:right w:val="single" w:sz="6" w:space="0" w:color="auto"/>
            </w:tcBorders>
            <w:vAlign w:val="center"/>
            <w:hideMark/>
          </w:tcPr>
          <w:p w14:paraId="44D8B3D3" w14:textId="77777777" w:rsidR="00845D92" w:rsidRPr="00845D92" w:rsidRDefault="00845D92" w:rsidP="00845D92">
            <w:pPr>
              <w:pStyle w:val="BodyText23"/>
              <w:spacing w:line="240" w:lineRule="auto"/>
              <w:rPr>
                <w:szCs w:val="24"/>
                <w:lang w:eastAsia="en-US"/>
              </w:rPr>
            </w:pPr>
            <w:r w:rsidRPr="00845D92">
              <w:rPr>
                <w:szCs w:val="24"/>
                <w:lang w:eastAsia="en-US"/>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48778DBA" w14:textId="77777777" w:rsidR="00845D92" w:rsidRPr="00845D92" w:rsidRDefault="00845D92" w:rsidP="00845D92">
            <w:pPr>
              <w:pStyle w:val="BodyText23"/>
              <w:spacing w:line="240" w:lineRule="auto"/>
              <w:rPr>
                <w:szCs w:val="24"/>
                <w:lang w:eastAsia="en-US"/>
              </w:rPr>
            </w:pPr>
            <w:r w:rsidRPr="00845D92">
              <w:rPr>
                <w:szCs w:val="24"/>
                <w:lang w:eastAsia="en-US"/>
              </w:rPr>
              <w:t>60</w:t>
            </w:r>
          </w:p>
        </w:tc>
        <w:tc>
          <w:tcPr>
            <w:tcW w:w="1446" w:type="dxa"/>
            <w:tcBorders>
              <w:top w:val="single" w:sz="6" w:space="0" w:color="auto"/>
              <w:left w:val="single" w:sz="6" w:space="0" w:color="auto"/>
              <w:bottom w:val="single" w:sz="6" w:space="0" w:color="auto"/>
              <w:right w:val="single" w:sz="6" w:space="0" w:color="auto"/>
            </w:tcBorders>
            <w:hideMark/>
          </w:tcPr>
          <w:p w14:paraId="2D84FDE0" w14:textId="77777777" w:rsidR="00845D92" w:rsidRPr="00845D92" w:rsidRDefault="00845D92" w:rsidP="00845D92">
            <w:pPr>
              <w:pStyle w:val="BodyText23"/>
              <w:spacing w:line="240" w:lineRule="auto"/>
              <w:jc w:val="both"/>
              <w:rPr>
                <w:szCs w:val="24"/>
                <w:lang w:eastAsia="en-US"/>
              </w:rPr>
            </w:pPr>
            <w:r w:rsidRPr="00845D92">
              <w:rPr>
                <w:szCs w:val="24"/>
                <w:lang w:eastAsia="en-US"/>
              </w:rPr>
              <w:t>Погружение или замачивание</w:t>
            </w:r>
          </w:p>
        </w:tc>
      </w:tr>
      <w:tr w:rsidR="00845D92" w:rsidRPr="00845D92" w14:paraId="48362787" w14:textId="77777777" w:rsidTr="00845D92">
        <w:trPr>
          <w:trHeight w:val="475"/>
        </w:trPr>
        <w:tc>
          <w:tcPr>
            <w:tcW w:w="3190" w:type="dxa"/>
            <w:tcBorders>
              <w:top w:val="single" w:sz="6" w:space="0" w:color="auto"/>
              <w:left w:val="single" w:sz="6" w:space="0" w:color="auto"/>
              <w:bottom w:val="single" w:sz="6" w:space="0" w:color="auto"/>
              <w:right w:val="single" w:sz="6" w:space="0" w:color="auto"/>
            </w:tcBorders>
            <w:vAlign w:val="center"/>
            <w:hideMark/>
          </w:tcPr>
          <w:p w14:paraId="0B9AAF97" w14:textId="77777777" w:rsidR="00845D92" w:rsidRPr="00845D92" w:rsidRDefault="00845D92" w:rsidP="00845D92">
            <w:pPr>
              <w:pStyle w:val="BodyText23"/>
              <w:spacing w:line="240" w:lineRule="auto"/>
              <w:jc w:val="both"/>
              <w:rPr>
                <w:szCs w:val="24"/>
                <w:lang w:eastAsia="en-US"/>
              </w:rPr>
            </w:pPr>
            <w:r w:rsidRPr="00845D92">
              <w:rPr>
                <w:szCs w:val="24"/>
                <w:lang w:eastAsia="en-US"/>
              </w:rPr>
              <w:t>Санитарно-техническое оборудование</w:t>
            </w:r>
          </w:p>
        </w:tc>
        <w:tc>
          <w:tcPr>
            <w:tcW w:w="1134" w:type="dxa"/>
            <w:tcBorders>
              <w:top w:val="single" w:sz="6" w:space="0" w:color="auto"/>
              <w:left w:val="nil"/>
              <w:bottom w:val="single" w:sz="6" w:space="0" w:color="auto"/>
              <w:right w:val="single" w:sz="6" w:space="0" w:color="auto"/>
            </w:tcBorders>
            <w:vAlign w:val="center"/>
            <w:hideMark/>
          </w:tcPr>
          <w:p w14:paraId="484EEEAD" w14:textId="77777777" w:rsidR="00845D92" w:rsidRPr="00845D92" w:rsidRDefault="00845D92" w:rsidP="00845D92">
            <w:pPr>
              <w:pStyle w:val="BodyText23"/>
              <w:spacing w:line="240" w:lineRule="auto"/>
              <w:rPr>
                <w:szCs w:val="24"/>
                <w:lang w:eastAsia="en-US"/>
              </w:rPr>
            </w:pPr>
            <w:r w:rsidRPr="00845D92">
              <w:rPr>
                <w:szCs w:val="24"/>
                <w:lang w:eastAsia="en-US"/>
              </w:rPr>
              <w:t>1,0</w:t>
            </w:r>
          </w:p>
          <w:p w14:paraId="17272CE1"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54F178E5" w14:textId="77777777" w:rsidR="00845D92" w:rsidRPr="00845D92" w:rsidRDefault="00845D92" w:rsidP="00845D92">
            <w:pPr>
              <w:pStyle w:val="BodyText23"/>
              <w:spacing w:line="240" w:lineRule="auto"/>
              <w:rPr>
                <w:szCs w:val="24"/>
                <w:lang w:eastAsia="en-US"/>
              </w:rPr>
            </w:pPr>
            <w:r w:rsidRPr="00845D92">
              <w:rPr>
                <w:szCs w:val="24"/>
                <w:lang w:eastAsia="en-US"/>
              </w:rPr>
              <w:t>120</w:t>
            </w:r>
          </w:p>
          <w:p w14:paraId="4EB7DC21" w14:textId="77777777" w:rsidR="00845D92" w:rsidRPr="00845D92" w:rsidRDefault="00845D92" w:rsidP="00845D92">
            <w:pPr>
              <w:pStyle w:val="BodyText23"/>
              <w:spacing w:line="240" w:lineRule="auto"/>
              <w:rPr>
                <w:szCs w:val="24"/>
                <w:lang w:eastAsia="en-US"/>
              </w:rPr>
            </w:pPr>
            <w:r w:rsidRPr="00845D92">
              <w:rPr>
                <w:szCs w:val="24"/>
                <w:lang w:eastAsia="en-US"/>
              </w:rPr>
              <w:t xml:space="preserve">60 </w:t>
            </w:r>
          </w:p>
        </w:tc>
        <w:tc>
          <w:tcPr>
            <w:tcW w:w="1446" w:type="dxa"/>
            <w:tcBorders>
              <w:top w:val="single" w:sz="6" w:space="0" w:color="auto"/>
              <w:left w:val="single" w:sz="6" w:space="0" w:color="auto"/>
              <w:bottom w:val="single" w:sz="6" w:space="0" w:color="auto"/>
              <w:right w:val="single" w:sz="6" w:space="0" w:color="auto"/>
            </w:tcBorders>
            <w:hideMark/>
          </w:tcPr>
          <w:p w14:paraId="7E84D040" w14:textId="77777777" w:rsidR="00845D92" w:rsidRPr="00845D92" w:rsidRDefault="00845D92" w:rsidP="00845D92">
            <w:pPr>
              <w:pStyle w:val="BodyText23"/>
              <w:spacing w:line="240" w:lineRule="auto"/>
              <w:jc w:val="both"/>
              <w:rPr>
                <w:szCs w:val="24"/>
                <w:lang w:eastAsia="en-US"/>
              </w:rPr>
            </w:pPr>
            <w:r w:rsidRPr="00845D92">
              <w:rPr>
                <w:szCs w:val="24"/>
                <w:lang w:eastAsia="en-US"/>
              </w:rPr>
              <w:t>Протирание или орошение</w:t>
            </w:r>
          </w:p>
        </w:tc>
      </w:tr>
      <w:tr w:rsidR="00845D92" w:rsidRPr="00845D92" w14:paraId="09B5EE4E" w14:textId="77777777" w:rsidTr="00845D92">
        <w:trPr>
          <w:trHeight w:val="722"/>
        </w:trPr>
        <w:tc>
          <w:tcPr>
            <w:tcW w:w="3190" w:type="dxa"/>
            <w:tcBorders>
              <w:top w:val="single" w:sz="6" w:space="0" w:color="auto"/>
              <w:left w:val="single" w:sz="6" w:space="0" w:color="auto"/>
              <w:bottom w:val="single" w:sz="6" w:space="0" w:color="auto"/>
              <w:right w:val="single" w:sz="6" w:space="0" w:color="auto"/>
            </w:tcBorders>
            <w:vAlign w:val="center"/>
            <w:hideMark/>
          </w:tcPr>
          <w:p w14:paraId="60973EAE" w14:textId="77777777" w:rsidR="00845D92" w:rsidRPr="00845D92" w:rsidRDefault="00845D92" w:rsidP="00845D92">
            <w:pPr>
              <w:pStyle w:val="BodyText23"/>
              <w:spacing w:line="240" w:lineRule="auto"/>
              <w:jc w:val="both"/>
              <w:rPr>
                <w:szCs w:val="24"/>
                <w:lang w:eastAsia="en-US"/>
              </w:rPr>
            </w:pPr>
            <w:r w:rsidRPr="00845D92">
              <w:rPr>
                <w:szCs w:val="24"/>
                <w:lang w:eastAsia="en-US"/>
              </w:rPr>
              <w:t>Уборочный инвентарь</w:t>
            </w:r>
          </w:p>
        </w:tc>
        <w:tc>
          <w:tcPr>
            <w:tcW w:w="1134" w:type="dxa"/>
            <w:tcBorders>
              <w:top w:val="single" w:sz="6" w:space="0" w:color="auto"/>
              <w:left w:val="nil"/>
              <w:bottom w:val="single" w:sz="6" w:space="0" w:color="auto"/>
              <w:right w:val="single" w:sz="6" w:space="0" w:color="auto"/>
            </w:tcBorders>
            <w:vAlign w:val="center"/>
            <w:hideMark/>
          </w:tcPr>
          <w:p w14:paraId="254C94D8" w14:textId="77777777" w:rsidR="00845D92" w:rsidRPr="00845D92" w:rsidRDefault="00845D92" w:rsidP="00845D92">
            <w:pPr>
              <w:pStyle w:val="BodyText23"/>
              <w:spacing w:line="240" w:lineRule="auto"/>
              <w:rPr>
                <w:szCs w:val="24"/>
                <w:lang w:eastAsia="en-US"/>
              </w:rPr>
            </w:pPr>
            <w:r w:rsidRPr="00845D92">
              <w:rPr>
                <w:szCs w:val="24"/>
                <w:lang w:eastAsia="en-US"/>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F6F113" w14:textId="77777777" w:rsidR="00845D92" w:rsidRPr="00845D92" w:rsidRDefault="00845D92" w:rsidP="00845D92">
            <w:pPr>
              <w:pStyle w:val="BodyText23"/>
              <w:spacing w:line="240" w:lineRule="auto"/>
              <w:rPr>
                <w:szCs w:val="24"/>
                <w:lang w:eastAsia="en-US"/>
              </w:rPr>
            </w:pPr>
            <w:r w:rsidRPr="00845D92">
              <w:rPr>
                <w:szCs w:val="24"/>
                <w:lang w:eastAsia="en-US"/>
              </w:rPr>
              <w:t>120</w:t>
            </w:r>
          </w:p>
        </w:tc>
        <w:tc>
          <w:tcPr>
            <w:tcW w:w="1446" w:type="dxa"/>
            <w:tcBorders>
              <w:top w:val="single" w:sz="6" w:space="0" w:color="auto"/>
              <w:left w:val="single" w:sz="6" w:space="0" w:color="auto"/>
              <w:bottom w:val="single" w:sz="6" w:space="0" w:color="auto"/>
              <w:right w:val="single" w:sz="6" w:space="0" w:color="auto"/>
            </w:tcBorders>
            <w:hideMark/>
          </w:tcPr>
          <w:p w14:paraId="6D8B07C4" w14:textId="77777777" w:rsidR="00845D92" w:rsidRPr="00845D92" w:rsidRDefault="00845D92" w:rsidP="00845D92">
            <w:pPr>
              <w:pStyle w:val="BodyText23"/>
              <w:spacing w:line="240" w:lineRule="auto"/>
              <w:jc w:val="both"/>
              <w:rPr>
                <w:szCs w:val="24"/>
                <w:lang w:eastAsia="en-US"/>
              </w:rPr>
            </w:pPr>
            <w:r w:rsidRPr="00845D92">
              <w:rPr>
                <w:szCs w:val="24"/>
                <w:lang w:eastAsia="en-US"/>
              </w:rPr>
              <w:t>Погружение или замачивание</w:t>
            </w:r>
          </w:p>
        </w:tc>
      </w:tr>
    </w:tbl>
    <w:p w14:paraId="535AC411" w14:textId="77777777" w:rsidR="00845D92" w:rsidRPr="00845D92" w:rsidRDefault="00845D92" w:rsidP="00845D92">
      <w:pPr>
        <w:pStyle w:val="caaieiaie5"/>
        <w:rPr>
          <w:b w:val="0"/>
          <w:sz w:val="24"/>
          <w:szCs w:val="24"/>
        </w:rPr>
      </w:pPr>
      <w:r w:rsidRPr="00845D92">
        <w:rPr>
          <w:b w:val="0"/>
          <w:sz w:val="24"/>
          <w:szCs w:val="24"/>
        </w:rPr>
        <w:t xml:space="preserve">Таблица 7 </w:t>
      </w:r>
    </w:p>
    <w:p w14:paraId="5C2094FE" w14:textId="77777777" w:rsidR="00845D92" w:rsidRPr="00845D92" w:rsidRDefault="00845D92" w:rsidP="00845D92">
      <w:pPr>
        <w:pStyle w:val="caaieiaie5"/>
        <w:jc w:val="center"/>
        <w:rPr>
          <w:b w:val="0"/>
          <w:sz w:val="24"/>
          <w:szCs w:val="24"/>
        </w:rPr>
      </w:pPr>
      <w:r w:rsidRPr="00845D92">
        <w:rPr>
          <w:b w:val="0"/>
          <w:sz w:val="24"/>
          <w:szCs w:val="24"/>
        </w:rPr>
        <w:t>Режимы дезинфекции, совмещенной с предстерилизационной очисткой, изделий медицинского назначения (кроме эндоскопов и инструментов к ним) растворами средства «Самаровка»</w:t>
      </w:r>
    </w:p>
    <w:tbl>
      <w:tblPr>
        <w:tblW w:w="6885" w:type="dxa"/>
        <w:tblInd w:w="108" w:type="dxa"/>
        <w:tblLayout w:type="fixed"/>
        <w:tblLook w:val="04A0" w:firstRow="1" w:lastRow="0" w:firstColumn="1" w:lastColumn="0" w:noHBand="0" w:noVBand="1"/>
      </w:tblPr>
      <w:tblGrid>
        <w:gridCol w:w="3544"/>
        <w:gridCol w:w="1276"/>
        <w:gridCol w:w="905"/>
        <w:gridCol w:w="1160"/>
      </w:tblGrid>
      <w:tr w:rsidR="00845D92" w:rsidRPr="00845D92" w14:paraId="5B514A3D" w14:textId="77777777" w:rsidTr="00845D92">
        <w:trPr>
          <w:cantSplit/>
          <w:trHeight w:val="92"/>
        </w:trPr>
        <w:tc>
          <w:tcPr>
            <w:tcW w:w="3544" w:type="dxa"/>
            <w:vMerge w:val="restart"/>
            <w:tcBorders>
              <w:top w:val="single" w:sz="6" w:space="0" w:color="auto"/>
              <w:left w:val="single" w:sz="6" w:space="0" w:color="auto"/>
              <w:bottom w:val="nil"/>
              <w:right w:val="single" w:sz="6" w:space="0" w:color="auto"/>
            </w:tcBorders>
          </w:tcPr>
          <w:p w14:paraId="6900C5CA" w14:textId="77777777" w:rsidR="00845D92" w:rsidRPr="00845D92" w:rsidRDefault="00845D92" w:rsidP="00845D92">
            <w:pPr>
              <w:pStyle w:val="5"/>
              <w:ind w:right="0"/>
              <w:rPr>
                <w:sz w:val="24"/>
                <w:szCs w:val="24"/>
                <w:lang w:eastAsia="en-US"/>
              </w:rPr>
            </w:pPr>
          </w:p>
          <w:p w14:paraId="5DB0B757" w14:textId="77777777" w:rsidR="00845D92" w:rsidRPr="00845D92" w:rsidRDefault="00845D92" w:rsidP="00845D92">
            <w:pPr>
              <w:pStyle w:val="5"/>
              <w:ind w:right="0"/>
              <w:rPr>
                <w:sz w:val="24"/>
                <w:szCs w:val="24"/>
                <w:lang w:eastAsia="en-US"/>
              </w:rPr>
            </w:pPr>
            <w:r w:rsidRPr="00845D92">
              <w:rPr>
                <w:sz w:val="24"/>
                <w:szCs w:val="24"/>
                <w:lang w:eastAsia="en-US"/>
              </w:rPr>
              <w:t>Этапы обработки</w:t>
            </w:r>
          </w:p>
        </w:tc>
        <w:tc>
          <w:tcPr>
            <w:tcW w:w="3341" w:type="dxa"/>
            <w:gridSpan w:val="3"/>
            <w:tcBorders>
              <w:top w:val="single" w:sz="6" w:space="0" w:color="auto"/>
              <w:left w:val="nil"/>
              <w:bottom w:val="single" w:sz="6" w:space="0" w:color="auto"/>
              <w:right w:val="single" w:sz="6" w:space="0" w:color="auto"/>
            </w:tcBorders>
            <w:hideMark/>
          </w:tcPr>
          <w:p w14:paraId="5F766017" w14:textId="77777777" w:rsidR="00845D92" w:rsidRPr="00845D92" w:rsidRDefault="00845D92" w:rsidP="00845D92">
            <w:pPr>
              <w:pStyle w:val="9"/>
              <w:ind w:left="0" w:right="0"/>
              <w:jc w:val="center"/>
              <w:rPr>
                <w:sz w:val="24"/>
                <w:szCs w:val="24"/>
                <w:lang w:eastAsia="en-US"/>
              </w:rPr>
            </w:pPr>
            <w:r w:rsidRPr="00845D92">
              <w:rPr>
                <w:sz w:val="24"/>
                <w:szCs w:val="24"/>
                <w:lang w:eastAsia="en-US"/>
              </w:rPr>
              <w:t>Режимы обработки</w:t>
            </w:r>
          </w:p>
        </w:tc>
      </w:tr>
      <w:tr w:rsidR="00845D92" w:rsidRPr="00845D92" w14:paraId="12CA19AD" w14:textId="77777777" w:rsidTr="00845D92">
        <w:trPr>
          <w:cantSplit/>
          <w:trHeight w:val="47"/>
        </w:trPr>
        <w:tc>
          <w:tcPr>
            <w:tcW w:w="3544" w:type="dxa"/>
            <w:vMerge/>
            <w:tcBorders>
              <w:top w:val="single" w:sz="6" w:space="0" w:color="auto"/>
              <w:left w:val="single" w:sz="6" w:space="0" w:color="auto"/>
              <w:bottom w:val="nil"/>
              <w:right w:val="single" w:sz="6" w:space="0" w:color="auto"/>
            </w:tcBorders>
            <w:vAlign w:val="center"/>
            <w:hideMark/>
          </w:tcPr>
          <w:p w14:paraId="5899F7FA"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276" w:type="dxa"/>
            <w:tcBorders>
              <w:top w:val="single" w:sz="6" w:space="0" w:color="auto"/>
              <w:left w:val="nil"/>
              <w:bottom w:val="single" w:sz="6" w:space="0" w:color="auto"/>
              <w:right w:val="single" w:sz="6" w:space="0" w:color="auto"/>
            </w:tcBorders>
            <w:hideMark/>
          </w:tcPr>
          <w:p w14:paraId="25CB084A" w14:textId="77777777" w:rsidR="00845D92" w:rsidRPr="00845D92" w:rsidRDefault="00845D92" w:rsidP="00845D92">
            <w:pPr>
              <w:tabs>
                <w:tab w:val="left" w:pos="-567"/>
              </w:tabs>
              <w:spacing w:line="240" w:lineRule="auto"/>
              <w:ind w:left="-108" w:right="-108"/>
              <w:jc w:val="center"/>
              <w:rPr>
                <w:rFonts w:ascii="Times New Roman" w:hAnsi="Times New Roman" w:cs="Times New Roman"/>
                <w:sz w:val="24"/>
                <w:szCs w:val="24"/>
              </w:rPr>
            </w:pPr>
            <w:r w:rsidRPr="00845D92">
              <w:rPr>
                <w:rFonts w:ascii="Times New Roman" w:hAnsi="Times New Roman" w:cs="Times New Roman"/>
                <w:sz w:val="24"/>
                <w:szCs w:val="24"/>
              </w:rPr>
              <w:t>Концентрация рабочего раствора</w:t>
            </w:r>
          </w:p>
          <w:p w14:paraId="7909C9E2" w14:textId="77777777" w:rsidR="00845D92" w:rsidRPr="00845D92" w:rsidRDefault="00845D92" w:rsidP="00845D92">
            <w:pPr>
              <w:tabs>
                <w:tab w:val="left" w:pos="-567"/>
              </w:tabs>
              <w:spacing w:line="240" w:lineRule="auto"/>
              <w:ind w:left="-108" w:right="-108"/>
              <w:jc w:val="center"/>
              <w:rPr>
                <w:rFonts w:ascii="Times New Roman" w:hAnsi="Times New Roman" w:cs="Times New Roman"/>
                <w:sz w:val="24"/>
                <w:szCs w:val="24"/>
              </w:rPr>
            </w:pPr>
            <w:r w:rsidRPr="00845D92">
              <w:rPr>
                <w:rFonts w:ascii="Times New Roman" w:hAnsi="Times New Roman" w:cs="Times New Roman"/>
                <w:sz w:val="24"/>
                <w:szCs w:val="24"/>
              </w:rPr>
              <w:t>(по препарату), %</w:t>
            </w:r>
          </w:p>
        </w:tc>
        <w:tc>
          <w:tcPr>
            <w:tcW w:w="905" w:type="dxa"/>
            <w:tcBorders>
              <w:top w:val="single" w:sz="6" w:space="0" w:color="auto"/>
              <w:left w:val="nil"/>
              <w:bottom w:val="single" w:sz="6" w:space="0" w:color="auto"/>
              <w:right w:val="single" w:sz="6" w:space="0" w:color="auto"/>
            </w:tcBorders>
            <w:hideMark/>
          </w:tcPr>
          <w:p w14:paraId="0792DC7D" w14:textId="77777777" w:rsidR="00845D92" w:rsidRPr="00845D92" w:rsidRDefault="00845D92" w:rsidP="00845D92">
            <w:pPr>
              <w:tabs>
                <w:tab w:val="left" w:pos="-567"/>
              </w:tabs>
              <w:spacing w:line="240" w:lineRule="auto"/>
              <w:ind w:left="-108" w:right="-195"/>
              <w:jc w:val="center"/>
              <w:rPr>
                <w:rFonts w:ascii="Times New Roman" w:hAnsi="Times New Roman" w:cs="Times New Roman"/>
                <w:sz w:val="24"/>
                <w:szCs w:val="24"/>
              </w:rPr>
            </w:pPr>
            <w:r w:rsidRPr="00845D92">
              <w:rPr>
                <w:rFonts w:ascii="Times New Roman" w:hAnsi="Times New Roman" w:cs="Times New Roman"/>
                <w:sz w:val="24"/>
                <w:szCs w:val="24"/>
              </w:rPr>
              <w:t xml:space="preserve">Темпера-тура, рабочего раствора, </w:t>
            </w:r>
            <w:r w:rsidRPr="00845D92">
              <w:rPr>
                <w:rFonts w:ascii="Times New Roman" w:hAnsi="Times New Roman" w:cs="Times New Roman"/>
                <w:sz w:val="24"/>
                <w:szCs w:val="24"/>
                <w:vertAlign w:val="superscript"/>
              </w:rPr>
              <w:t>0</w:t>
            </w:r>
            <w:r w:rsidRPr="00845D92">
              <w:rPr>
                <w:rFonts w:ascii="Times New Roman" w:hAnsi="Times New Roman" w:cs="Times New Roman"/>
                <w:sz w:val="24"/>
                <w:szCs w:val="24"/>
              </w:rPr>
              <w:t>С</w:t>
            </w:r>
          </w:p>
        </w:tc>
        <w:tc>
          <w:tcPr>
            <w:tcW w:w="1160" w:type="dxa"/>
            <w:tcBorders>
              <w:top w:val="single" w:sz="6" w:space="0" w:color="auto"/>
              <w:left w:val="nil"/>
              <w:bottom w:val="single" w:sz="6" w:space="0" w:color="auto"/>
              <w:right w:val="single" w:sz="6" w:space="0" w:color="auto"/>
            </w:tcBorders>
            <w:hideMark/>
          </w:tcPr>
          <w:p w14:paraId="282164C7" w14:textId="77777777" w:rsidR="00845D92" w:rsidRPr="00845D92" w:rsidRDefault="00845D92" w:rsidP="00845D92">
            <w:pPr>
              <w:pStyle w:val="9"/>
              <w:ind w:left="-163" w:right="-27"/>
              <w:jc w:val="center"/>
              <w:rPr>
                <w:sz w:val="24"/>
                <w:szCs w:val="24"/>
                <w:lang w:eastAsia="en-US"/>
              </w:rPr>
            </w:pPr>
            <w:r w:rsidRPr="00845D92">
              <w:rPr>
                <w:sz w:val="24"/>
                <w:szCs w:val="24"/>
                <w:lang w:eastAsia="en-US"/>
              </w:rPr>
              <w:t>Время</w:t>
            </w:r>
          </w:p>
          <w:p w14:paraId="2423F711" w14:textId="77777777" w:rsidR="00845D92" w:rsidRPr="00845D92" w:rsidRDefault="00845D92" w:rsidP="00845D92">
            <w:pPr>
              <w:tabs>
                <w:tab w:val="left" w:pos="-567"/>
              </w:tabs>
              <w:spacing w:line="240" w:lineRule="auto"/>
              <w:ind w:left="-163" w:right="-27"/>
              <w:jc w:val="center"/>
              <w:rPr>
                <w:rFonts w:ascii="Times New Roman" w:hAnsi="Times New Roman" w:cs="Times New Roman"/>
                <w:sz w:val="24"/>
                <w:szCs w:val="24"/>
              </w:rPr>
            </w:pPr>
            <w:r w:rsidRPr="00845D92">
              <w:rPr>
                <w:rFonts w:ascii="Times New Roman" w:hAnsi="Times New Roman" w:cs="Times New Roman"/>
                <w:sz w:val="24"/>
                <w:szCs w:val="24"/>
              </w:rPr>
              <w:t>выдержки/ обработки на этапе, мин</w:t>
            </w:r>
          </w:p>
        </w:tc>
      </w:tr>
      <w:tr w:rsidR="00845D92" w:rsidRPr="00845D92" w14:paraId="5E9442C4" w14:textId="77777777" w:rsidTr="00845D92">
        <w:trPr>
          <w:cantSplit/>
          <w:trHeight w:val="78"/>
        </w:trPr>
        <w:tc>
          <w:tcPr>
            <w:tcW w:w="3544" w:type="dxa"/>
            <w:vMerge w:val="restart"/>
            <w:tcBorders>
              <w:top w:val="single" w:sz="4" w:space="0" w:color="auto"/>
              <w:left w:val="single" w:sz="4" w:space="0" w:color="auto"/>
              <w:bottom w:val="single" w:sz="4" w:space="0" w:color="auto"/>
              <w:right w:val="single" w:sz="4" w:space="0" w:color="auto"/>
            </w:tcBorders>
            <w:hideMark/>
          </w:tcPr>
          <w:p w14:paraId="6E47B4CC" w14:textId="77777777" w:rsidR="00845D92" w:rsidRPr="00845D92" w:rsidRDefault="00845D92" w:rsidP="00845D92">
            <w:pPr>
              <w:pStyle w:val="5"/>
              <w:ind w:right="0"/>
              <w:jc w:val="left"/>
              <w:rPr>
                <w:sz w:val="24"/>
                <w:szCs w:val="24"/>
                <w:lang w:eastAsia="en-US"/>
              </w:rPr>
            </w:pPr>
            <w:r w:rsidRPr="00845D92">
              <w:rPr>
                <w:b/>
                <w:sz w:val="24"/>
                <w:szCs w:val="24"/>
                <w:lang w:eastAsia="en-US"/>
              </w:rPr>
              <w:t xml:space="preserve">Замачивание </w:t>
            </w:r>
            <w:r w:rsidRPr="00845D92">
              <w:rPr>
                <w:sz w:val="24"/>
                <w:szCs w:val="24"/>
                <w:lang w:eastAsia="en-US"/>
              </w:rPr>
              <w:t xml:space="preserve">при полном погружении изделий* в рабочий раствор и заполнении им полостей и каналов изделий </w:t>
            </w:r>
          </w:p>
        </w:tc>
        <w:tc>
          <w:tcPr>
            <w:tcW w:w="1276" w:type="dxa"/>
            <w:tcBorders>
              <w:top w:val="single" w:sz="6" w:space="0" w:color="auto"/>
              <w:left w:val="nil"/>
              <w:bottom w:val="single" w:sz="4" w:space="0" w:color="auto"/>
              <w:right w:val="single" w:sz="6" w:space="0" w:color="auto"/>
            </w:tcBorders>
            <w:vAlign w:val="center"/>
            <w:hideMark/>
          </w:tcPr>
          <w:p w14:paraId="4FEFE3BB" w14:textId="77777777" w:rsidR="00845D92" w:rsidRPr="00845D92" w:rsidRDefault="00845D92" w:rsidP="00845D92">
            <w:pPr>
              <w:tabs>
                <w:tab w:val="left" w:pos="-567"/>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2,0**</w:t>
            </w:r>
          </w:p>
        </w:tc>
        <w:tc>
          <w:tcPr>
            <w:tcW w:w="905" w:type="dxa"/>
            <w:vMerge w:val="restart"/>
            <w:tcBorders>
              <w:top w:val="single" w:sz="6" w:space="0" w:color="auto"/>
              <w:left w:val="nil"/>
              <w:bottom w:val="single" w:sz="4" w:space="0" w:color="auto"/>
              <w:right w:val="single" w:sz="6" w:space="0" w:color="auto"/>
            </w:tcBorders>
            <w:vAlign w:val="center"/>
            <w:hideMark/>
          </w:tcPr>
          <w:p w14:paraId="41004CE2" w14:textId="77777777" w:rsidR="00845D92" w:rsidRPr="00845D92" w:rsidRDefault="00845D92" w:rsidP="00845D92">
            <w:pPr>
              <w:tabs>
                <w:tab w:val="left" w:pos="-567"/>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Не менее 18</w:t>
            </w:r>
          </w:p>
        </w:tc>
        <w:tc>
          <w:tcPr>
            <w:tcW w:w="1160" w:type="dxa"/>
            <w:tcBorders>
              <w:top w:val="single" w:sz="6" w:space="0" w:color="auto"/>
              <w:left w:val="nil"/>
              <w:bottom w:val="single" w:sz="4" w:space="0" w:color="auto"/>
              <w:right w:val="single" w:sz="6" w:space="0" w:color="auto"/>
            </w:tcBorders>
            <w:vAlign w:val="center"/>
            <w:hideMark/>
          </w:tcPr>
          <w:p w14:paraId="43924CAC" w14:textId="77777777" w:rsidR="00845D92" w:rsidRPr="00845D92" w:rsidRDefault="00845D92" w:rsidP="00845D92">
            <w:pPr>
              <w:pStyle w:val="9"/>
              <w:ind w:left="0" w:right="0"/>
              <w:jc w:val="center"/>
              <w:rPr>
                <w:sz w:val="24"/>
                <w:szCs w:val="24"/>
                <w:lang w:eastAsia="en-US"/>
              </w:rPr>
            </w:pPr>
            <w:r w:rsidRPr="00845D92">
              <w:rPr>
                <w:sz w:val="24"/>
                <w:szCs w:val="24"/>
                <w:lang w:eastAsia="en-US"/>
              </w:rPr>
              <w:t>90</w:t>
            </w:r>
          </w:p>
        </w:tc>
      </w:tr>
      <w:tr w:rsidR="00845D92" w:rsidRPr="00845D92" w14:paraId="1CEFA5B1" w14:textId="77777777" w:rsidTr="00845D92">
        <w:trPr>
          <w:cantSplit/>
          <w:trHeight w:val="112"/>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8D242B3"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6" w:space="0" w:color="auto"/>
            </w:tcBorders>
            <w:vAlign w:val="center"/>
            <w:hideMark/>
          </w:tcPr>
          <w:p w14:paraId="3555C3A4" w14:textId="77777777" w:rsidR="00845D92" w:rsidRPr="00845D92" w:rsidRDefault="00845D92" w:rsidP="00845D92">
            <w:pPr>
              <w:tabs>
                <w:tab w:val="left" w:pos="-567"/>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05" w:type="dxa"/>
            <w:vMerge/>
            <w:tcBorders>
              <w:top w:val="single" w:sz="6" w:space="0" w:color="auto"/>
              <w:left w:val="nil"/>
              <w:bottom w:val="single" w:sz="4" w:space="0" w:color="auto"/>
              <w:right w:val="single" w:sz="6" w:space="0" w:color="auto"/>
            </w:tcBorders>
            <w:vAlign w:val="center"/>
            <w:hideMark/>
          </w:tcPr>
          <w:p w14:paraId="363F32BC"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160" w:type="dxa"/>
            <w:tcBorders>
              <w:top w:val="single" w:sz="4" w:space="0" w:color="auto"/>
              <w:left w:val="nil"/>
              <w:bottom w:val="single" w:sz="4" w:space="0" w:color="auto"/>
              <w:right w:val="single" w:sz="6" w:space="0" w:color="auto"/>
            </w:tcBorders>
            <w:vAlign w:val="center"/>
            <w:hideMark/>
          </w:tcPr>
          <w:p w14:paraId="318A2D11" w14:textId="77777777" w:rsidR="00845D92" w:rsidRPr="00845D92" w:rsidRDefault="00845D92" w:rsidP="00845D92">
            <w:pPr>
              <w:pStyle w:val="9"/>
              <w:ind w:left="0" w:right="0"/>
              <w:jc w:val="center"/>
              <w:rPr>
                <w:sz w:val="24"/>
                <w:szCs w:val="24"/>
                <w:lang w:eastAsia="en-US"/>
              </w:rPr>
            </w:pPr>
            <w:r w:rsidRPr="00845D92">
              <w:rPr>
                <w:sz w:val="24"/>
                <w:szCs w:val="24"/>
                <w:lang w:eastAsia="en-US"/>
              </w:rPr>
              <w:t>60</w:t>
            </w:r>
          </w:p>
        </w:tc>
      </w:tr>
      <w:tr w:rsidR="00845D92" w:rsidRPr="00845D92" w14:paraId="794A6567" w14:textId="77777777" w:rsidTr="00845D92">
        <w:trPr>
          <w:cantSplit/>
          <w:trHeight w:val="112"/>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0B439D7"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6" w:space="0" w:color="auto"/>
            </w:tcBorders>
            <w:vAlign w:val="center"/>
            <w:hideMark/>
          </w:tcPr>
          <w:p w14:paraId="0D1BABF9" w14:textId="77777777" w:rsidR="00845D92" w:rsidRPr="00845D92" w:rsidRDefault="00845D92" w:rsidP="00845D92">
            <w:pPr>
              <w:tabs>
                <w:tab w:val="left" w:pos="-567"/>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3,0****</w:t>
            </w:r>
          </w:p>
        </w:tc>
        <w:tc>
          <w:tcPr>
            <w:tcW w:w="905" w:type="dxa"/>
            <w:vMerge/>
            <w:tcBorders>
              <w:top w:val="single" w:sz="6" w:space="0" w:color="auto"/>
              <w:left w:val="nil"/>
              <w:bottom w:val="single" w:sz="4" w:space="0" w:color="auto"/>
              <w:right w:val="single" w:sz="6" w:space="0" w:color="auto"/>
            </w:tcBorders>
            <w:vAlign w:val="center"/>
            <w:hideMark/>
          </w:tcPr>
          <w:p w14:paraId="79A13224"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160" w:type="dxa"/>
            <w:tcBorders>
              <w:top w:val="single" w:sz="4" w:space="0" w:color="auto"/>
              <w:left w:val="nil"/>
              <w:bottom w:val="single" w:sz="4" w:space="0" w:color="auto"/>
              <w:right w:val="single" w:sz="6" w:space="0" w:color="auto"/>
            </w:tcBorders>
            <w:vAlign w:val="center"/>
            <w:hideMark/>
          </w:tcPr>
          <w:p w14:paraId="380D823E" w14:textId="77777777" w:rsidR="00845D92" w:rsidRPr="00845D92" w:rsidRDefault="00845D92" w:rsidP="00845D92">
            <w:pPr>
              <w:pStyle w:val="9"/>
              <w:ind w:left="0" w:right="0"/>
              <w:jc w:val="center"/>
              <w:rPr>
                <w:sz w:val="24"/>
                <w:szCs w:val="24"/>
                <w:lang w:eastAsia="en-US"/>
              </w:rPr>
            </w:pPr>
            <w:r w:rsidRPr="00845D92">
              <w:rPr>
                <w:sz w:val="24"/>
                <w:szCs w:val="24"/>
                <w:lang w:eastAsia="en-US"/>
              </w:rPr>
              <w:t>120</w:t>
            </w:r>
          </w:p>
        </w:tc>
      </w:tr>
      <w:tr w:rsidR="00845D92" w:rsidRPr="00845D92" w14:paraId="1707D1A6" w14:textId="77777777" w:rsidTr="00845D92">
        <w:trPr>
          <w:cantSplit/>
          <w:trHeight w:val="639"/>
        </w:trPr>
        <w:tc>
          <w:tcPr>
            <w:tcW w:w="3544" w:type="dxa"/>
            <w:vMerge w:val="restart"/>
            <w:tcBorders>
              <w:top w:val="single" w:sz="4" w:space="0" w:color="auto"/>
              <w:left w:val="single" w:sz="6" w:space="0" w:color="auto"/>
              <w:bottom w:val="single" w:sz="4" w:space="0" w:color="auto"/>
              <w:right w:val="single" w:sz="6" w:space="0" w:color="auto"/>
            </w:tcBorders>
            <w:hideMark/>
          </w:tcPr>
          <w:p w14:paraId="36211B4D" w14:textId="77777777" w:rsidR="00845D92" w:rsidRPr="00845D92" w:rsidRDefault="00845D92" w:rsidP="00845D92">
            <w:pPr>
              <w:pStyle w:val="Iauiue1"/>
              <w:jc w:val="both"/>
              <w:rPr>
                <w:sz w:val="24"/>
                <w:szCs w:val="24"/>
                <w:lang w:eastAsia="en-US"/>
              </w:rPr>
            </w:pPr>
            <w:r w:rsidRPr="00845D92">
              <w:rPr>
                <w:b/>
                <w:sz w:val="24"/>
                <w:szCs w:val="24"/>
                <w:lang w:eastAsia="en-US"/>
              </w:rPr>
              <w:t xml:space="preserve">Мойка </w:t>
            </w:r>
            <w:r w:rsidRPr="00845D92">
              <w:rPr>
                <w:sz w:val="24"/>
                <w:szCs w:val="24"/>
                <w:lang w:eastAsia="en-US"/>
              </w:rPr>
              <w:t>каждого изделия в том же растворе, в котором проводили замачивание, с помощью ерша, щетки, ватно-марлевого тампона или тканевой (марлевой) салфетки, каналов изделий - с помощью шприца:</w:t>
            </w:r>
          </w:p>
          <w:p w14:paraId="2F212E9E" w14:textId="77777777" w:rsidR="00845D92" w:rsidRPr="00845D92" w:rsidRDefault="00845D92" w:rsidP="00845D92">
            <w:pPr>
              <w:pStyle w:val="5"/>
              <w:tabs>
                <w:tab w:val="left" w:pos="-3368"/>
              </w:tabs>
              <w:ind w:left="-108" w:right="0"/>
              <w:jc w:val="both"/>
              <w:rPr>
                <w:sz w:val="24"/>
                <w:szCs w:val="24"/>
                <w:lang w:eastAsia="en-US"/>
              </w:rPr>
            </w:pPr>
            <w:r w:rsidRPr="00845D92">
              <w:rPr>
                <w:sz w:val="24"/>
                <w:szCs w:val="24"/>
                <w:lang w:eastAsia="en-US"/>
              </w:rPr>
              <w:sym w:font="Symbol" w:char="F0B7"/>
            </w:r>
            <w:r w:rsidRPr="00845D92">
              <w:rPr>
                <w:sz w:val="24"/>
                <w:szCs w:val="24"/>
                <w:lang w:eastAsia="en-US"/>
              </w:rPr>
              <w:t xml:space="preserve"> изделий, не имеющих замковых частей, каналов или полостей;</w:t>
            </w:r>
          </w:p>
          <w:p w14:paraId="27062E7A" w14:textId="77777777" w:rsidR="00845D92" w:rsidRPr="00845D92" w:rsidRDefault="00845D92" w:rsidP="00845D92">
            <w:pPr>
              <w:pStyle w:val="Iauiue1"/>
              <w:ind w:left="-108"/>
              <w:jc w:val="both"/>
              <w:rPr>
                <w:sz w:val="24"/>
                <w:szCs w:val="24"/>
                <w:lang w:eastAsia="en-US"/>
              </w:rPr>
            </w:pPr>
            <w:r w:rsidRPr="00845D92">
              <w:rPr>
                <w:sz w:val="24"/>
                <w:szCs w:val="24"/>
                <w:lang w:eastAsia="en-US"/>
              </w:rPr>
              <w:sym w:font="Symbol" w:char="F0B7"/>
            </w:r>
            <w:r w:rsidRPr="00845D92">
              <w:rPr>
                <w:sz w:val="24"/>
                <w:szCs w:val="24"/>
                <w:lang w:eastAsia="en-US"/>
              </w:rPr>
              <w:t xml:space="preserve"> изделий, имеющих замковые части, каналы или полости</w:t>
            </w:r>
          </w:p>
        </w:tc>
        <w:tc>
          <w:tcPr>
            <w:tcW w:w="1276" w:type="dxa"/>
            <w:vMerge w:val="restart"/>
            <w:tcBorders>
              <w:top w:val="single" w:sz="6" w:space="0" w:color="auto"/>
              <w:left w:val="nil"/>
              <w:bottom w:val="nil"/>
              <w:right w:val="single" w:sz="6" w:space="0" w:color="auto"/>
            </w:tcBorders>
          </w:tcPr>
          <w:p w14:paraId="3331D84F" w14:textId="77777777" w:rsidR="00845D92" w:rsidRPr="00845D92" w:rsidRDefault="00845D92" w:rsidP="00845D92">
            <w:pPr>
              <w:pStyle w:val="Iauiue1"/>
              <w:jc w:val="center"/>
              <w:rPr>
                <w:sz w:val="24"/>
                <w:szCs w:val="24"/>
                <w:lang w:eastAsia="en-US"/>
              </w:rPr>
            </w:pPr>
          </w:p>
          <w:p w14:paraId="1A442E4F" w14:textId="77777777" w:rsidR="00845D92" w:rsidRPr="00845D92" w:rsidRDefault="00845D92" w:rsidP="00845D92">
            <w:pPr>
              <w:pStyle w:val="Iauiue1"/>
              <w:jc w:val="center"/>
              <w:rPr>
                <w:sz w:val="24"/>
                <w:szCs w:val="24"/>
                <w:lang w:eastAsia="en-US"/>
              </w:rPr>
            </w:pPr>
            <w:r w:rsidRPr="00845D92">
              <w:rPr>
                <w:sz w:val="24"/>
                <w:szCs w:val="24"/>
                <w:lang w:eastAsia="en-US"/>
              </w:rPr>
              <w:t>В соответствии с концентрацией раствора, использованного на этапе замачивания</w:t>
            </w:r>
          </w:p>
        </w:tc>
        <w:tc>
          <w:tcPr>
            <w:tcW w:w="905" w:type="dxa"/>
            <w:vMerge w:val="restart"/>
            <w:tcBorders>
              <w:top w:val="single" w:sz="6" w:space="0" w:color="auto"/>
              <w:left w:val="nil"/>
              <w:bottom w:val="nil"/>
              <w:right w:val="single" w:sz="6" w:space="0" w:color="auto"/>
            </w:tcBorders>
            <w:vAlign w:val="center"/>
            <w:hideMark/>
          </w:tcPr>
          <w:p w14:paraId="44B15DD9" w14:textId="77777777" w:rsidR="00845D92" w:rsidRPr="00845D92" w:rsidRDefault="00845D92" w:rsidP="00845D92">
            <w:pPr>
              <w:tabs>
                <w:tab w:val="left" w:pos="-567"/>
              </w:tabs>
              <w:spacing w:line="240" w:lineRule="auto"/>
              <w:jc w:val="center"/>
              <w:rPr>
                <w:rFonts w:ascii="Times New Roman" w:hAnsi="Times New Roman" w:cs="Times New Roman"/>
                <w:sz w:val="24"/>
                <w:szCs w:val="24"/>
              </w:rPr>
            </w:pPr>
            <w:r w:rsidRPr="00845D92">
              <w:rPr>
                <w:rFonts w:ascii="Times New Roman" w:hAnsi="Times New Roman" w:cs="Times New Roman"/>
                <w:sz w:val="24"/>
                <w:szCs w:val="24"/>
              </w:rPr>
              <w:t>То же</w:t>
            </w:r>
          </w:p>
        </w:tc>
        <w:tc>
          <w:tcPr>
            <w:tcW w:w="1160" w:type="dxa"/>
            <w:tcBorders>
              <w:top w:val="single" w:sz="6" w:space="0" w:color="auto"/>
              <w:left w:val="nil"/>
              <w:bottom w:val="single" w:sz="4" w:space="0" w:color="auto"/>
              <w:right w:val="single" w:sz="6" w:space="0" w:color="auto"/>
            </w:tcBorders>
            <w:vAlign w:val="center"/>
          </w:tcPr>
          <w:p w14:paraId="636A1CCE" w14:textId="77777777" w:rsidR="00845D92" w:rsidRPr="00845D92" w:rsidRDefault="00845D92" w:rsidP="00845D92">
            <w:pPr>
              <w:pStyle w:val="9"/>
              <w:ind w:left="0" w:right="0"/>
              <w:jc w:val="center"/>
              <w:rPr>
                <w:sz w:val="24"/>
                <w:szCs w:val="24"/>
                <w:lang w:eastAsia="en-US"/>
              </w:rPr>
            </w:pPr>
          </w:p>
          <w:p w14:paraId="78DFF5E8" w14:textId="77777777" w:rsidR="00845D92" w:rsidRPr="00845D92" w:rsidRDefault="00845D92" w:rsidP="00845D92">
            <w:pPr>
              <w:pStyle w:val="9"/>
              <w:ind w:left="0" w:right="0"/>
              <w:jc w:val="center"/>
              <w:rPr>
                <w:sz w:val="24"/>
                <w:szCs w:val="24"/>
                <w:lang w:eastAsia="en-US"/>
              </w:rPr>
            </w:pPr>
          </w:p>
          <w:p w14:paraId="42E9B4C6" w14:textId="77777777" w:rsidR="00845D92" w:rsidRPr="00845D92" w:rsidRDefault="00845D92" w:rsidP="00845D92">
            <w:pPr>
              <w:pStyle w:val="9"/>
              <w:ind w:left="0" w:right="0"/>
              <w:jc w:val="center"/>
              <w:rPr>
                <w:sz w:val="24"/>
                <w:szCs w:val="24"/>
                <w:lang w:eastAsia="en-US"/>
              </w:rPr>
            </w:pPr>
          </w:p>
          <w:p w14:paraId="1AC8F490" w14:textId="77777777" w:rsidR="00845D92" w:rsidRPr="00845D92" w:rsidRDefault="00845D92" w:rsidP="00845D92">
            <w:pPr>
              <w:pStyle w:val="9"/>
              <w:ind w:left="0" w:right="0"/>
              <w:jc w:val="center"/>
              <w:rPr>
                <w:sz w:val="24"/>
                <w:szCs w:val="24"/>
                <w:lang w:eastAsia="en-US"/>
              </w:rPr>
            </w:pPr>
          </w:p>
          <w:p w14:paraId="2A5AE99E" w14:textId="77777777" w:rsidR="00845D92" w:rsidRPr="00845D92" w:rsidRDefault="00845D92" w:rsidP="00845D92">
            <w:pPr>
              <w:pStyle w:val="9"/>
              <w:ind w:left="0" w:right="0"/>
              <w:jc w:val="center"/>
              <w:rPr>
                <w:sz w:val="24"/>
                <w:szCs w:val="24"/>
                <w:lang w:eastAsia="en-US"/>
              </w:rPr>
            </w:pPr>
          </w:p>
          <w:p w14:paraId="7CC119CD" w14:textId="77777777" w:rsidR="00845D92" w:rsidRPr="00845D92" w:rsidRDefault="00845D92" w:rsidP="00845D92">
            <w:pPr>
              <w:pStyle w:val="9"/>
              <w:ind w:left="0" w:right="0"/>
              <w:jc w:val="center"/>
              <w:rPr>
                <w:sz w:val="24"/>
                <w:szCs w:val="24"/>
                <w:lang w:eastAsia="en-US"/>
              </w:rPr>
            </w:pPr>
            <w:r w:rsidRPr="00845D92">
              <w:rPr>
                <w:sz w:val="24"/>
                <w:szCs w:val="24"/>
                <w:lang w:eastAsia="en-US"/>
              </w:rPr>
              <w:t>0,5</w:t>
            </w:r>
          </w:p>
        </w:tc>
      </w:tr>
      <w:tr w:rsidR="00845D92" w:rsidRPr="00845D92" w14:paraId="20624435" w14:textId="77777777" w:rsidTr="00845D92">
        <w:trPr>
          <w:cantSplit/>
          <w:trHeight w:val="224"/>
        </w:trPr>
        <w:tc>
          <w:tcPr>
            <w:tcW w:w="3544" w:type="dxa"/>
            <w:vMerge/>
            <w:tcBorders>
              <w:top w:val="single" w:sz="4" w:space="0" w:color="auto"/>
              <w:left w:val="single" w:sz="6" w:space="0" w:color="auto"/>
              <w:bottom w:val="single" w:sz="4" w:space="0" w:color="auto"/>
              <w:right w:val="single" w:sz="6" w:space="0" w:color="auto"/>
            </w:tcBorders>
            <w:vAlign w:val="center"/>
            <w:hideMark/>
          </w:tcPr>
          <w:p w14:paraId="220290AB"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3341" w:type="dxa"/>
            <w:vMerge/>
            <w:tcBorders>
              <w:top w:val="single" w:sz="6" w:space="0" w:color="auto"/>
              <w:left w:val="nil"/>
              <w:bottom w:val="nil"/>
              <w:right w:val="single" w:sz="6" w:space="0" w:color="auto"/>
            </w:tcBorders>
            <w:vAlign w:val="center"/>
            <w:hideMark/>
          </w:tcPr>
          <w:p w14:paraId="5774AEE9"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905" w:type="dxa"/>
            <w:vMerge/>
            <w:tcBorders>
              <w:top w:val="single" w:sz="6" w:space="0" w:color="auto"/>
              <w:left w:val="nil"/>
              <w:bottom w:val="nil"/>
              <w:right w:val="single" w:sz="6" w:space="0" w:color="auto"/>
            </w:tcBorders>
            <w:vAlign w:val="center"/>
            <w:hideMark/>
          </w:tcPr>
          <w:p w14:paraId="326702BA"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160" w:type="dxa"/>
            <w:tcBorders>
              <w:top w:val="single" w:sz="4" w:space="0" w:color="auto"/>
              <w:left w:val="nil"/>
              <w:bottom w:val="single" w:sz="6" w:space="0" w:color="auto"/>
              <w:right w:val="single" w:sz="6" w:space="0" w:color="auto"/>
            </w:tcBorders>
            <w:vAlign w:val="center"/>
            <w:hideMark/>
          </w:tcPr>
          <w:p w14:paraId="34E06A7E" w14:textId="77777777" w:rsidR="00845D92" w:rsidRPr="00845D92" w:rsidRDefault="00845D92" w:rsidP="00845D92">
            <w:pPr>
              <w:pStyle w:val="9"/>
              <w:ind w:left="0" w:right="0"/>
              <w:jc w:val="center"/>
              <w:rPr>
                <w:sz w:val="24"/>
                <w:szCs w:val="24"/>
                <w:lang w:eastAsia="en-US"/>
              </w:rPr>
            </w:pPr>
            <w:r w:rsidRPr="00845D92">
              <w:rPr>
                <w:sz w:val="24"/>
                <w:szCs w:val="24"/>
                <w:lang w:eastAsia="en-US"/>
              </w:rPr>
              <w:t>1,0</w:t>
            </w:r>
          </w:p>
        </w:tc>
      </w:tr>
      <w:tr w:rsidR="00845D92" w:rsidRPr="00845D92" w14:paraId="18BFAF38" w14:textId="77777777" w:rsidTr="00845D92">
        <w:trPr>
          <w:cantSplit/>
          <w:trHeight w:val="277"/>
        </w:trPr>
        <w:tc>
          <w:tcPr>
            <w:tcW w:w="3544" w:type="dxa"/>
            <w:tcBorders>
              <w:top w:val="nil"/>
              <w:left w:val="single" w:sz="6" w:space="0" w:color="auto"/>
              <w:bottom w:val="nil"/>
              <w:right w:val="single" w:sz="6" w:space="0" w:color="auto"/>
            </w:tcBorders>
            <w:hideMark/>
          </w:tcPr>
          <w:p w14:paraId="74DF7653" w14:textId="77777777" w:rsidR="00845D92" w:rsidRPr="00845D92" w:rsidRDefault="00845D92" w:rsidP="00845D92">
            <w:pPr>
              <w:spacing w:line="240" w:lineRule="auto"/>
              <w:ind w:left="-108" w:right="-108"/>
              <w:rPr>
                <w:rFonts w:ascii="Times New Roman" w:hAnsi="Times New Roman" w:cs="Times New Roman"/>
                <w:sz w:val="24"/>
                <w:szCs w:val="24"/>
              </w:rPr>
            </w:pPr>
            <w:r w:rsidRPr="00845D92">
              <w:rPr>
                <w:rFonts w:ascii="Times New Roman" w:hAnsi="Times New Roman" w:cs="Times New Roman"/>
                <w:b/>
                <w:sz w:val="24"/>
                <w:szCs w:val="24"/>
              </w:rPr>
              <w:lastRenderedPageBreak/>
              <w:t xml:space="preserve">Ополаскивание </w:t>
            </w:r>
            <w:r w:rsidRPr="00845D92">
              <w:rPr>
                <w:rFonts w:ascii="Times New Roman" w:hAnsi="Times New Roman" w:cs="Times New Roman"/>
                <w:sz w:val="24"/>
                <w:szCs w:val="24"/>
              </w:rPr>
              <w:t>проточной питьевой водой (каналы – с помощью шприца или электроотсоса)</w:t>
            </w:r>
          </w:p>
        </w:tc>
        <w:tc>
          <w:tcPr>
            <w:tcW w:w="2181" w:type="dxa"/>
            <w:gridSpan w:val="2"/>
            <w:tcBorders>
              <w:top w:val="single" w:sz="6" w:space="0" w:color="auto"/>
              <w:left w:val="nil"/>
              <w:bottom w:val="nil"/>
              <w:right w:val="single" w:sz="6" w:space="0" w:color="auto"/>
            </w:tcBorders>
            <w:vAlign w:val="center"/>
            <w:hideMark/>
          </w:tcPr>
          <w:p w14:paraId="3BCB3C86" w14:textId="77777777" w:rsidR="00845D92" w:rsidRPr="00845D92" w:rsidRDefault="00845D92" w:rsidP="00845D92">
            <w:pPr>
              <w:pStyle w:val="3"/>
              <w:ind w:right="0" w:firstLine="0"/>
              <w:jc w:val="center"/>
              <w:rPr>
                <w:sz w:val="24"/>
                <w:szCs w:val="24"/>
                <w:lang w:eastAsia="en-US"/>
              </w:rPr>
            </w:pPr>
            <w:r w:rsidRPr="00845D92">
              <w:rPr>
                <w:sz w:val="24"/>
                <w:szCs w:val="24"/>
                <w:lang w:eastAsia="en-US"/>
              </w:rPr>
              <w:t>Не нормируется</w:t>
            </w:r>
          </w:p>
        </w:tc>
        <w:tc>
          <w:tcPr>
            <w:tcW w:w="1160" w:type="dxa"/>
            <w:tcBorders>
              <w:top w:val="single" w:sz="6" w:space="0" w:color="auto"/>
              <w:left w:val="nil"/>
              <w:bottom w:val="nil"/>
              <w:right w:val="single" w:sz="6" w:space="0" w:color="auto"/>
            </w:tcBorders>
            <w:vAlign w:val="center"/>
            <w:hideMark/>
          </w:tcPr>
          <w:p w14:paraId="7EDDA995" w14:textId="77777777" w:rsidR="00845D92" w:rsidRPr="00845D92" w:rsidRDefault="00845D92" w:rsidP="00845D92">
            <w:pPr>
              <w:pStyle w:val="9"/>
              <w:ind w:left="0" w:right="0"/>
              <w:jc w:val="center"/>
              <w:rPr>
                <w:sz w:val="24"/>
                <w:szCs w:val="24"/>
                <w:lang w:eastAsia="en-US"/>
              </w:rPr>
            </w:pPr>
            <w:r w:rsidRPr="00845D92">
              <w:rPr>
                <w:sz w:val="24"/>
                <w:szCs w:val="24"/>
                <w:lang w:eastAsia="en-US"/>
              </w:rPr>
              <w:t>3,0</w:t>
            </w:r>
          </w:p>
        </w:tc>
      </w:tr>
      <w:tr w:rsidR="00845D92" w:rsidRPr="00845D92" w14:paraId="46BA3D47" w14:textId="77777777" w:rsidTr="00845D92">
        <w:trPr>
          <w:cantSplit/>
          <w:trHeight w:val="283"/>
        </w:trPr>
        <w:tc>
          <w:tcPr>
            <w:tcW w:w="3544" w:type="dxa"/>
            <w:tcBorders>
              <w:top w:val="single" w:sz="4" w:space="0" w:color="auto"/>
              <w:left w:val="single" w:sz="4" w:space="0" w:color="auto"/>
              <w:bottom w:val="single" w:sz="4" w:space="0" w:color="auto"/>
              <w:right w:val="single" w:sz="6" w:space="0" w:color="auto"/>
            </w:tcBorders>
            <w:hideMark/>
          </w:tcPr>
          <w:p w14:paraId="0CB1B503" w14:textId="77777777" w:rsidR="00845D92" w:rsidRPr="00845D92" w:rsidRDefault="00845D92" w:rsidP="00845D92">
            <w:pPr>
              <w:spacing w:line="240" w:lineRule="auto"/>
              <w:ind w:left="-108"/>
              <w:jc w:val="both"/>
              <w:rPr>
                <w:rFonts w:ascii="Times New Roman" w:hAnsi="Times New Roman" w:cs="Times New Roman"/>
                <w:sz w:val="24"/>
                <w:szCs w:val="24"/>
              </w:rPr>
            </w:pPr>
            <w:r w:rsidRPr="00845D92">
              <w:rPr>
                <w:rFonts w:ascii="Times New Roman" w:hAnsi="Times New Roman" w:cs="Times New Roman"/>
                <w:b/>
                <w:sz w:val="24"/>
                <w:szCs w:val="24"/>
              </w:rPr>
              <w:t xml:space="preserve">Ополаскивание </w:t>
            </w:r>
            <w:r w:rsidRPr="00845D92">
              <w:rPr>
                <w:rFonts w:ascii="Times New Roman" w:hAnsi="Times New Roman" w:cs="Times New Roman"/>
                <w:sz w:val="24"/>
                <w:szCs w:val="24"/>
              </w:rPr>
              <w:t>дистиллированной водой (каналы – с помощью шприца или электроотсоса)</w:t>
            </w:r>
          </w:p>
        </w:tc>
        <w:tc>
          <w:tcPr>
            <w:tcW w:w="2181" w:type="dxa"/>
            <w:gridSpan w:val="2"/>
            <w:tcBorders>
              <w:top w:val="single" w:sz="4" w:space="0" w:color="auto"/>
              <w:left w:val="nil"/>
              <w:bottom w:val="single" w:sz="4" w:space="0" w:color="auto"/>
              <w:right w:val="single" w:sz="6" w:space="0" w:color="auto"/>
            </w:tcBorders>
            <w:vAlign w:val="center"/>
            <w:hideMark/>
          </w:tcPr>
          <w:p w14:paraId="1879FA60" w14:textId="77777777" w:rsidR="00845D92" w:rsidRPr="00845D92" w:rsidRDefault="00845D92" w:rsidP="00845D92">
            <w:pPr>
              <w:pStyle w:val="3"/>
              <w:ind w:right="0" w:firstLine="0"/>
              <w:jc w:val="center"/>
              <w:rPr>
                <w:sz w:val="24"/>
                <w:szCs w:val="24"/>
                <w:lang w:eastAsia="en-US"/>
              </w:rPr>
            </w:pPr>
            <w:r w:rsidRPr="00845D92">
              <w:rPr>
                <w:sz w:val="24"/>
                <w:szCs w:val="24"/>
                <w:lang w:eastAsia="en-US"/>
              </w:rPr>
              <w:t>Не нормируется</w:t>
            </w:r>
          </w:p>
        </w:tc>
        <w:tc>
          <w:tcPr>
            <w:tcW w:w="1160" w:type="dxa"/>
            <w:tcBorders>
              <w:top w:val="single" w:sz="4" w:space="0" w:color="auto"/>
              <w:left w:val="nil"/>
              <w:bottom w:val="single" w:sz="4" w:space="0" w:color="auto"/>
              <w:right w:val="single" w:sz="4" w:space="0" w:color="auto"/>
            </w:tcBorders>
            <w:vAlign w:val="center"/>
            <w:hideMark/>
          </w:tcPr>
          <w:p w14:paraId="1A86F6E4" w14:textId="77777777" w:rsidR="00845D92" w:rsidRPr="00845D92" w:rsidRDefault="00845D92" w:rsidP="00845D92">
            <w:pPr>
              <w:pStyle w:val="9"/>
              <w:ind w:left="0" w:right="0"/>
              <w:jc w:val="center"/>
              <w:rPr>
                <w:sz w:val="24"/>
                <w:szCs w:val="24"/>
                <w:lang w:eastAsia="en-US"/>
              </w:rPr>
            </w:pPr>
            <w:r w:rsidRPr="00845D92">
              <w:rPr>
                <w:sz w:val="24"/>
                <w:szCs w:val="24"/>
                <w:lang w:eastAsia="en-US"/>
              </w:rPr>
              <w:t>0,5</w:t>
            </w:r>
          </w:p>
        </w:tc>
      </w:tr>
    </w:tbl>
    <w:p w14:paraId="3E176BE9"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p>
    <w:p w14:paraId="23939BFE"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xml:space="preserve">Примечания: </w:t>
      </w:r>
    </w:p>
    <w:p w14:paraId="70D42AA6"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разъемные изделия погружают в раствор в разобранном виде; изделия с замковыми частями замачивают раскрытыми, предварительно сделав ими в растворе несколько рабочих движений для лучшего проникновения раствора в трудно- доступные участки изделий в области замка;</w:t>
      </w:r>
    </w:p>
    <w:p w14:paraId="1675182B"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на этапе замачивания изделий в растворе обеспечивается их дезинфекция при вирусных (включая гепатиты и ВИЧ), бактериальных (исключая туберкулез) и грибковых (кандидозы и дерматофитии) инфекциях;</w:t>
      </w:r>
    </w:p>
    <w:p w14:paraId="252CF8D2"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на этапе замачивания изделий в растворе обеспечивается их дезинфекция при вирусных (включая гепатиты и ВИЧ), бактериальных (включая туберкулез) и грибковых (кандидозы и дерматофитии) инфекциях;</w:t>
      </w:r>
    </w:p>
    <w:p w14:paraId="495269E7" w14:textId="77777777" w:rsidR="00845D92" w:rsidRPr="00845D92" w:rsidRDefault="00845D92" w:rsidP="00845D92">
      <w:pPr>
        <w:spacing w:line="240" w:lineRule="auto"/>
        <w:ind w:firstLine="708"/>
        <w:rPr>
          <w:rFonts w:ascii="Times New Roman" w:hAnsi="Times New Roman" w:cs="Times New Roman"/>
          <w:sz w:val="24"/>
          <w:szCs w:val="24"/>
        </w:rPr>
      </w:pPr>
      <w:r w:rsidRPr="00845D92">
        <w:rPr>
          <w:rFonts w:ascii="Times New Roman" w:hAnsi="Times New Roman" w:cs="Times New Roman"/>
          <w:sz w:val="24"/>
          <w:szCs w:val="24"/>
        </w:rPr>
        <w:t>**** приведено время выдержки для микропипеток и игл инъекционных.</w:t>
      </w:r>
    </w:p>
    <w:p w14:paraId="79B5A60B" w14:textId="77777777" w:rsidR="00845D92" w:rsidRPr="00845D92" w:rsidRDefault="00845D92" w:rsidP="00845D92">
      <w:pPr>
        <w:pStyle w:val="caaieiaie5"/>
        <w:rPr>
          <w:b w:val="0"/>
          <w:sz w:val="24"/>
          <w:szCs w:val="24"/>
        </w:rPr>
      </w:pPr>
      <w:r w:rsidRPr="00845D92">
        <w:rPr>
          <w:b w:val="0"/>
          <w:sz w:val="24"/>
          <w:szCs w:val="24"/>
        </w:rPr>
        <w:t xml:space="preserve">Таблица 8 </w:t>
      </w:r>
    </w:p>
    <w:p w14:paraId="48B0001D" w14:textId="77777777" w:rsidR="00845D92" w:rsidRPr="00845D92" w:rsidRDefault="00845D92" w:rsidP="00845D92">
      <w:pPr>
        <w:pStyle w:val="caaieiaie5"/>
        <w:jc w:val="center"/>
        <w:rPr>
          <w:b w:val="0"/>
          <w:sz w:val="24"/>
          <w:szCs w:val="24"/>
        </w:rPr>
      </w:pPr>
      <w:r w:rsidRPr="00845D92">
        <w:rPr>
          <w:b w:val="0"/>
          <w:sz w:val="24"/>
          <w:szCs w:val="24"/>
        </w:rPr>
        <w:t>Режимы дезинфекции, совмещенной с предстерилизационной (окончательной – перед ДВУ) очисткой, гибких и жестких эндоскопов растворами средства «Самаровка»</w:t>
      </w:r>
    </w:p>
    <w:p w14:paraId="230125CA" w14:textId="77777777" w:rsidR="00845D92" w:rsidRPr="00845D92" w:rsidRDefault="00845D92" w:rsidP="00845D92">
      <w:pPr>
        <w:pStyle w:val="Iauiue1"/>
        <w:rPr>
          <w:sz w:val="24"/>
          <w:szCs w:val="24"/>
        </w:rPr>
      </w:pPr>
    </w:p>
    <w:tbl>
      <w:tblPr>
        <w:tblW w:w="681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19"/>
        <w:gridCol w:w="1417"/>
        <w:gridCol w:w="1149"/>
        <w:gridCol w:w="1125"/>
      </w:tblGrid>
      <w:tr w:rsidR="00845D92" w:rsidRPr="00845D92" w14:paraId="4F99957C" w14:textId="77777777" w:rsidTr="00845D92">
        <w:trPr>
          <w:cantSplit/>
          <w:trHeight w:val="263"/>
        </w:trPr>
        <w:tc>
          <w:tcPr>
            <w:tcW w:w="3119" w:type="dxa"/>
            <w:vMerge w:val="restart"/>
            <w:tcBorders>
              <w:top w:val="single" w:sz="6" w:space="0" w:color="auto"/>
              <w:left w:val="single" w:sz="6" w:space="0" w:color="auto"/>
              <w:bottom w:val="single" w:sz="6" w:space="0" w:color="auto"/>
              <w:right w:val="single" w:sz="6" w:space="0" w:color="auto"/>
            </w:tcBorders>
            <w:hideMark/>
          </w:tcPr>
          <w:p w14:paraId="7E137445" w14:textId="77777777" w:rsidR="00845D92" w:rsidRPr="00845D92" w:rsidRDefault="00845D92" w:rsidP="00845D92">
            <w:pPr>
              <w:pStyle w:val="Iauiue1"/>
              <w:jc w:val="center"/>
              <w:rPr>
                <w:sz w:val="24"/>
                <w:szCs w:val="24"/>
                <w:lang w:eastAsia="en-US"/>
              </w:rPr>
            </w:pPr>
            <w:r w:rsidRPr="00845D92">
              <w:rPr>
                <w:sz w:val="24"/>
                <w:szCs w:val="24"/>
                <w:lang w:eastAsia="en-US"/>
              </w:rPr>
              <w:t>Этапы обработки</w:t>
            </w:r>
          </w:p>
        </w:tc>
        <w:tc>
          <w:tcPr>
            <w:tcW w:w="3691" w:type="dxa"/>
            <w:gridSpan w:val="3"/>
            <w:tcBorders>
              <w:top w:val="single" w:sz="6" w:space="0" w:color="auto"/>
              <w:left w:val="single" w:sz="6" w:space="0" w:color="auto"/>
              <w:bottom w:val="single" w:sz="6" w:space="0" w:color="auto"/>
              <w:right w:val="single" w:sz="6" w:space="0" w:color="auto"/>
            </w:tcBorders>
            <w:hideMark/>
          </w:tcPr>
          <w:p w14:paraId="4B607C9E" w14:textId="77777777" w:rsidR="00845D92" w:rsidRPr="00845D92" w:rsidRDefault="00845D92" w:rsidP="00845D92">
            <w:pPr>
              <w:pStyle w:val="Iauiue1"/>
              <w:jc w:val="center"/>
              <w:rPr>
                <w:sz w:val="24"/>
                <w:szCs w:val="24"/>
                <w:lang w:eastAsia="en-US"/>
              </w:rPr>
            </w:pPr>
            <w:r w:rsidRPr="00845D92">
              <w:rPr>
                <w:sz w:val="24"/>
                <w:szCs w:val="24"/>
                <w:lang w:eastAsia="en-US"/>
              </w:rPr>
              <w:t>Режимы обработки</w:t>
            </w:r>
          </w:p>
        </w:tc>
      </w:tr>
      <w:tr w:rsidR="00845D92" w:rsidRPr="00845D92" w14:paraId="631BE7BE" w14:textId="77777777" w:rsidTr="00845D92">
        <w:trPr>
          <w:cantSplit/>
          <w:trHeight w:val="1054"/>
        </w:trPr>
        <w:tc>
          <w:tcPr>
            <w:tcW w:w="3119" w:type="dxa"/>
            <w:vMerge/>
            <w:tcBorders>
              <w:top w:val="single" w:sz="6" w:space="0" w:color="auto"/>
              <w:left w:val="single" w:sz="6" w:space="0" w:color="auto"/>
              <w:bottom w:val="single" w:sz="6" w:space="0" w:color="auto"/>
              <w:right w:val="single" w:sz="6" w:space="0" w:color="auto"/>
            </w:tcBorders>
            <w:vAlign w:val="center"/>
            <w:hideMark/>
          </w:tcPr>
          <w:p w14:paraId="520898F4"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14:paraId="2EE0997D" w14:textId="77777777" w:rsidR="00845D92" w:rsidRPr="00845D92" w:rsidRDefault="00845D92" w:rsidP="00845D92">
            <w:pPr>
              <w:pStyle w:val="Iauiue1"/>
              <w:ind w:left="-28" w:right="-170"/>
              <w:jc w:val="center"/>
              <w:rPr>
                <w:sz w:val="24"/>
                <w:szCs w:val="24"/>
                <w:lang w:eastAsia="en-US"/>
              </w:rPr>
            </w:pPr>
            <w:r w:rsidRPr="00845D92">
              <w:rPr>
                <w:sz w:val="24"/>
                <w:szCs w:val="24"/>
                <w:lang w:eastAsia="en-US"/>
              </w:rPr>
              <w:t>Концентрация рабочего раствора (по препарату), %</w:t>
            </w:r>
          </w:p>
        </w:tc>
        <w:tc>
          <w:tcPr>
            <w:tcW w:w="1149" w:type="dxa"/>
            <w:tcBorders>
              <w:top w:val="single" w:sz="6" w:space="0" w:color="auto"/>
              <w:left w:val="single" w:sz="6" w:space="0" w:color="auto"/>
              <w:bottom w:val="single" w:sz="6" w:space="0" w:color="auto"/>
              <w:right w:val="single" w:sz="6" w:space="0" w:color="auto"/>
            </w:tcBorders>
            <w:hideMark/>
          </w:tcPr>
          <w:p w14:paraId="796D29DF" w14:textId="77777777" w:rsidR="00845D92" w:rsidRPr="00845D92" w:rsidRDefault="00845D92" w:rsidP="00845D92">
            <w:pPr>
              <w:pStyle w:val="Iauiue1"/>
              <w:jc w:val="center"/>
              <w:rPr>
                <w:sz w:val="24"/>
                <w:szCs w:val="24"/>
                <w:lang w:eastAsia="en-US"/>
              </w:rPr>
            </w:pPr>
            <w:r w:rsidRPr="00845D92">
              <w:rPr>
                <w:sz w:val="24"/>
                <w:szCs w:val="24"/>
                <w:lang w:eastAsia="en-US"/>
              </w:rPr>
              <w:t xml:space="preserve">Температура рабочего раствора, </w:t>
            </w:r>
            <w:r w:rsidRPr="00845D92">
              <w:rPr>
                <w:sz w:val="24"/>
                <w:szCs w:val="24"/>
                <w:vertAlign w:val="superscript"/>
                <w:lang w:eastAsia="en-US"/>
              </w:rPr>
              <w:t>О</w:t>
            </w:r>
            <w:r w:rsidRPr="00845D92">
              <w:rPr>
                <w:sz w:val="24"/>
                <w:szCs w:val="24"/>
                <w:lang w:eastAsia="en-US"/>
              </w:rPr>
              <w:t>С</w:t>
            </w:r>
          </w:p>
        </w:tc>
        <w:tc>
          <w:tcPr>
            <w:tcW w:w="1125" w:type="dxa"/>
            <w:tcBorders>
              <w:top w:val="single" w:sz="6" w:space="0" w:color="auto"/>
              <w:left w:val="single" w:sz="6" w:space="0" w:color="auto"/>
              <w:bottom w:val="single" w:sz="6" w:space="0" w:color="auto"/>
              <w:right w:val="single" w:sz="6" w:space="0" w:color="auto"/>
            </w:tcBorders>
            <w:hideMark/>
          </w:tcPr>
          <w:p w14:paraId="6BEC4B91" w14:textId="77777777" w:rsidR="00845D92" w:rsidRPr="00845D92" w:rsidRDefault="00845D92" w:rsidP="00845D92">
            <w:pPr>
              <w:pStyle w:val="Iauiue1"/>
              <w:jc w:val="center"/>
              <w:rPr>
                <w:sz w:val="24"/>
                <w:szCs w:val="24"/>
                <w:lang w:eastAsia="en-US"/>
              </w:rPr>
            </w:pPr>
            <w:r w:rsidRPr="00845D92">
              <w:rPr>
                <w:sz w:val="24"/>
                <w:szCs w:val="24"/>
                <w:lang w:eastAsia="en-US"/>
              </w:rPr>
              <w:t>Время выдержки / обработки, мин.</w:t>
            </w:r>
          </w:p>
        </w:tc>
      </w:tr>
      <w:tr w:rsidR="00845D92" w:rsidRPr="00845D92" w14:paraId="37A71E77" w14:textId="77777777" w:rsidTr="00845D92">
        <w:trPr>
          <w:cantSplit/>
          <w:trHeight w:val="564"/>
        </w:trPr>
        <w:tc>
          <w:tcPr>
            <w:tcW w:w="3119" w:type="dxa"/>
            <w:vMerge w:val="restart"/>
            <w:tcBorders>
              <w:top w:val="single" w:sz="6" w:space="0" w:color="auto"/>
              <w:left w:val="single" w:sz="6" w:space="0" w:color="auto"/>
              <w:bottom w:val="single" w:sz="6" w:space="0" w:color="auto"/>
              <w:right w:val="single" w:sz="6" w:space="0" w:color="auto"/>
            </w:tcBorders>
            <w:hideMark/>
          </w:tcPr>
          <w:p w14:paraId="40965DC8" w14:textId="77777777" w:rsidR="00845D92" w:rsidRPr="00845D92" w:rsidRDefault="00845D92" w:rsidP="00845D92">
            <w:pPr>
              <w:pStyle w:val="Iauiue1"/>
              <w:rPr>
                <w:sz w:val="24"/>
                <w:szCs w:val="24"/>
                <w:lang w:eastAsia="en-US"/>
              </w:rPr>
            </w:pPr>
            <w:r w:rsidRPr="00845D92">
              <w:rPr>
                <w:b/>
                <w:sz w:val="24"/>
                <w:szCs w:val="24"/>
                <w:lang w:eastAsia="en-US"/>
              </w:rPr>
              <w:t>Замачивание</w:t>
            </w:r>
            <w:r w:rsidRPr="00845D92">
              <w:rPr>
                <w:sz w:val="24"/>
                <w:szCs w:val="24"/>
                <w:lang w:eastAsia="en-US"/>
              </w:rPr>
              <w:t xml:space="preserve"> эндоскопов (у не полностью погружаемых эндоскопов –  их рабочих частей, разрешенных к погружению) при полном погружении в рабочий раствор средства и заполнении им полостей и каналов изделий</w:t>
            </w:r>
          </w:p>
        </w:tc>
        <w:tc>
          <w:tcPr>
            <w:tcW w:w="1417" w:type="dxa"/>
            <w:tcBorders>
              <w:top w:val="single" w:sz="6" w:space="0" w:color="auto"/>
              <w:left w:val="single" w:sz="6" w:space="0" w:color="auto"/>
              <w:bottom w:val="single" w:sz="4" w:space="0" w:color="auto"/>
              <w:right w:val="single" w:sz="6" w:space="0" w:color="auto"/>
            </w:tcBorders>
            <w:vAlign w:val="center"/>
            <w:hideMark/>
          </w:tcPr>
          <w:p w14:paraId="6398A1DD" w14:textId="77777777" w:rsidR="00845D92" w:rsidRPr="00845D92" w:rsidRDefault="00845D92" w:rsidP="00845D92">
            <w:pPr>
              <w:pStyle w:val="Iauiue1"/>
              <w:jc w:val="center"/>
              <w:rPr>
                <w:sz w:val="24"/>
                <w:szCs w:val="24"/>
                <w:lang w:eastAsia="en-US"/>
              </w:rPr>
            </w:pPr>
            <w:r w:rsidRPr="00845D92">
              <w:rPr>
                <w:sz w:val="24"/>
                <w:szCs w:val="24"/>
                <w:lang w:eastAsia="en-US"/>
              </w:rPr>
              <w:t>2,0*</w:t>
            </w:r>
          </w:p>
        </w:tc>
        <w:tc>
          <w:tcPr>
            <w:tcW w:w="1149" w:type="dxa"/>
            <w:vMerge w:val="restart"/>
            <w:tcBorders>
              <w:top w:val="single" w:sz="6" w:space="0" w:color="auto"/>
              <w:left w:val="single" w:sz="6" w:space="0" w:color="auto"/>
              <w:bottom w:val="single" w:sz="4" w:space="0" w:color="auto"/>
              <w:right w:val="single" w:sz="6" w:space="0" w:color="auto"/>
            </w:tcBorders>
            <w:vAlign w:val="center"/>
            <w:hideMark/>
          </w:tcPr>
          <w:p w14:paraId="71867DD0" w14:textId="77777777" w:rsidR="00845D92" w:rsidRPr="00845D92" w:rsidRDefault="00845D92" w:rsidP="00845D92">
            <w:pPr>
              <w:pStyle w:val="Iauiue1"/>
              <w:jc w:val="center"/>
              <w:rPr>
                <w:sz w:val="24"/>
                <w:szCs w:val="24"/>
                <w:lang w:eastAsia="en-US"/>
              </w:rPr>
            </w:pPr>
            <w:r w:rsidRPr="00845D92">
              <w:rPr>
                <w:sz w:val="24"/>
                <w:szCs w:val="24"/>
                <w:lang w:eastAsia="en-US"/>
              </w:rPr>
              <w:t>Не менее 18</w:t>
            </w:r>
          </w:p>
        </w:tc>
        <w:tc>
          <w:tcPr>
            <w:tcW w:w="1125" w:type="dxa"/>
            <w:tcBorders>
              <w:top w:val="single" w:sz="6" w:space="0" w:color="auto"/>
              <w:left w:val="single" w:sz="6" w:space="0" w:color="auto"/>
              <w:bottom w:val="single" w:sz="4" w:space="0" w:color="auto"/>
              <w:right w:val="single" w:sz="6" w:space="0" w:color="auto"/>
            </w:tcBorders>
            <w:vAlign w:val="center"/>
            <w:hideMark/>
          </w:tcPr>
          <w:p w14:paraId="4F958F4B" w14:textId="77777777" w:rsidR="00845D92" w:rsidRPr="00845D92" w:rsidRDefault="00845D92" w:rsidP="00845D92">
            <w:pPr>
              <w:pStyle w:val="Iauiue1"/>
              <w:jc w:val="center"/>
              <w:rPr>
                <w:sz w:val="24"/>
                <w:szCs w:val="24"/>
                <w:lang w:eastAsia="en-US"/>
              </w:rPr>
            </w:pPr>
            <w:r w:rsidRPr="00845D92">
              <w:rPr>
                <w:sz w:val="24"/>
                <w:szCs w:val="24"/>
                <w:lang w:eastAsia="en-US"/>
              </w:rPr>
              <w:t>30</w:t>
            </w:r>
          </w:p>
        </w:tc>
      </w:tr>
      <w:tr w:rsidR="00845D92" w:rsidRPr="00845D92" w14:paraId="6C0389EC" w14:textId="77777777" w:rsidTr="00845D92">
        <w:trPr>
          <w:cantSplit/>
          <w:trHeight w:val="583"/>
        </w:trPr>
        <w:tc>
          <w:tcPr>
            <w:tcW w:w="3119" w:type="dxa"/>
            <w:vMerge/>
            <w:tcBorders>
              <w:top w:val="single" w:sz="6" w:space="0" w:color="auto"/>
              <w:left w:val="single" w:sz="6" w:space="0" w:color="auto"/>
              <w:bottom w:val="single" w:sz="6" w:space="0" w:color="auto"/>
              <w:right w:val="single" w:sz="6" w:space="0" w:color="auto"/>
            </w:tcBorders>
            <w:vAlign w:val="center"/>
            <w:hideMark/>
          </w:tcPr>
          <w:p w14:paraId="21489C7D"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vAlign w:val="center"/>
            <w:hideMark/>
          </w:tcPr>
          <w:p w14:paraId="79A83868" w14:textId="77777777" w:rsidR="00845D92" w:rsidRPr="00845D92" w:rsidRDefault="00845D92" w:rsidP="00845D92">
            <w:pPr>
              <w:pStyle w:val="Iauiue1"/>
              <w:jc w:val="center"/>
              <w:rPr>
                <w:sz w:val="24"/>
                <w:szCs w:val="24"/>
                <w:lang w:eastAsia="en-US"/>
              </w:rPr>
            </w:pPr>
            <w:r w:rsidRPr="00845D92">
              <w:rPr>
                <w:sz w:val="24"/>
                <w:szCs w:val="24"/>
                <w:lang w:eastAsia="en-US"/>
              </w:rPr>
              <w:t>3,0*</w:t>
            </w:r>
          </w:p>
        </w:tc>
        <w:tc>
          <w:tcPr>
            <w:tcW w:w="1149" w:type="dxa"/>
            <w:vMerge/>
            <w:tcBorders>
              <w:top w:val="single" w:sz="6" w:space="0" w:color="auto"/>
              <w:left w:val="single" w:sz="6" w:space="0" w:color="auto"/>
              <w:bottom w:val="single" w:sz="4" w:space="0" w:color="auto"/>
              <w:right w:val="single" w:sz="6" w:space="0" w:color="auto"/>
            </w:tcBorders>
            <w:vAlign w:val="center"/>
            <w:hideMark/>
          </w:tcPr>
          <w:p w14:paraId="4588D52F"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125" w:type="dxa"/>
            <w:tcBorders>
              <w:top w:val="single" w:sz="4" w:space="0" w:color="auto"/>
              <w:left w:val="single" w:sz="6" w:space="0" w:color="auto"/>
              <w:bottom w:val="single" w:sz="4" w:space="0" w:color="auto"/>
              <w:right w:val="single" w:sz="6" w:space="0" w:color="auto"/>
            </w:tcBorders>
            <w:vAlign w:val="center"/>
            <w:hideMark/>
          </w:tcPr>
          <w:p w14:paraId="2D673907" w14:textId="77777777" w:rsidR="00845D92" w:rsidRPr="00845D92" w:rsidRDefault="00845D92" w:rsidP="00845D92">
            <w:pPr>
              <w:pStyle w:val="Iauiue1"/>
              <w:jc w:val="center"/>
              <w:rPr>
                <w:sz w:val="24"/>
                <w:szCs w:val="24"/>
                <w:lang w:eastAsia="en-US"/>
              </w:rPr>
            </w:pPr>
            <w:r w:rsidRPr="00845D92">
              <w:rPr>
                <w:sz w:val="24"/>
                <w:szCs w:val="24"/>
                <w:lang w:eastAsia="en-US"/>
              </w:rPr>
              <w:t>15</w:t>
            </w:r>
          </w:p>
        </w:tc>
      </w:tr>
      <w:tr w:rsidR="00845D92" w:rsidRPr="00845D92" w14:paraId="1FA431CF" w14:textId="77777777" w:rsidTr="00845D92">
        <w:trPr>
          <w:cantSplit/>
          <w:trHeight w:val="1192"/>
        </w:trPr>
        <w:tc>
          <w:tcPr>
            <w:tcW w:w="3119" w:type="dxa"/>
            <w:vMerge/>
            <w:tcBorders>
              <w:top w:val="single" w:sz="6" w:space="0" w:color="auto"/>
              <w:left w:val="single" w:sz="6" w:space="0" w:color="auto"/>
              <w:bottom w:val="single" w:sz="6" w:space="0" w:color="auto"/>
              <w:right w:val="single" w:sz="6" w:space="0" w:color="auto"/>
            </w:tcBorders>
            <w:vAlign w:val="center"/>
            <w:hideMark/>
          </w:tcPr>
          <w:p w14:paraId="5ECF0E68"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vAlign w:val="center"/>
            <w:hideMark/>
          </w:tcPr>
          <w:p w14:paraId="4868865F" w14:textId="77777777" w:rsidR="00845D92" w:rsidRPr="00845D92" w:rsidRDefault="00845D92" w:rsidP="00845D92">
            <w:pPr>
              <w:pStyle w:val="Iauiue1"/>
              <w:jc w:val="center"/>
              <w:rPr>
                <w:sz w:val="24"/>
                <w:szCs w:val="24"/>
                <w:lang w:eastAsia="en-US"/>
              </w:rPr>
            </w:pPr>
            <w:r w:rsidRPr="00845D92">
              <w:rPr>
                <w:sz w:val="24"/>
                <w:szCs w:val="24"/>
                <w:lang w:eastAsia="en-US"/>
              </w:rPr>
              <w:t>3,0**</w:t>
            </w:r>
          </w:p>
        </w:tc>
        <w:tc>
          <w:tcPr>
            <w:tcW w:w="1149" w:type="dxa"/>
            <w:tcBorders>
              <w:top w:val="single" w:sz="4" w:space="0" w:color="auto"/>
              <w:left w:val="single" w:sz="6" w:space="0" w:color="auto"/>
              <w:bottom w:val="single" w:sz="6" w:space="0" w:color="auto"/>
              <w:right w:val="single" w:sz="6" w:space="0" w:color="auto"/>
            </w:tcBorders>
            <w:vAlign w:val="center"/>
          </w:tcPr>
          <w:p w14:paraId="6CF7B523" w14:textId="77777777" w:rsidR="00845D92" w:rsidRPr="00845D92" w:rsidRDefault="00845D92" w:rsidP="00845D92">
            <w:pPr>
              <w:pStyle w:val="Iauiue1"/>
              <w:jc w:val="center"/>
              <w:rPr>
                <w:sz w:val="24"/>
                <w:szCs w:val="24"/>
                <w:lang w:eastAsia="en-US"/>
              </w:rPr>
            </w:pPr>
          </w:p>
        </w:tc>
        <w:tc>
          <w:tcPr>
            <w:tcW w:w="1125" w:type="dxa"/>
            <w:tcBorders>
              <w:top w:val="single" w:sz="4" w:space="0" w:color="auto"/>
              <w:left w:val="single" w:sz="6" w:space="0" w:color="auto"/>
              <w:bottom w:val="single" w:sz="6" w:space="0" w:color="auto"/>
              <w:right w:val="single" w:sz="6" w:space="0" w:color="auto"/>
            </w:tcBorders>
            <w:vAlign w:val="center"/>
            <w:hideMark/>
          </w:tcPr>
          <w:p w14:paraId="75ECFC9E" w14:textId="77777777" w:rsidR="00845D92" w:rsidRPr="00845D92" w:rsidRDefault="00845D92" w:rsidP="00845D92">
            <w:pPr>
              <w:pStyle w:val="Iauiue1"/>
              <w:jc w:val="center"/>
              <w:rPr>
                <w:sz w:val="24"/>
                <w:szCs w:val="24"/>
                <w:lang w:eastAsia="en-US"/>
              </w:rPr>
            </w:pPr>
            <w:r w:rsidRPr="00845D92">
              <w:rPr>
                <w:sz w:val="24"/>
                <w:szCs w:val="24"/>
                <w:lang w:eastAsia="en-US"/>
              </w:rPr>
              <w:t>60</w:t>
            </w:r>
          </w:p>
        </w:tc>
      </w:tr>
      <w:tr w:rsidR="00845D92" w:rsidRPr="00845D92" w14:paraId="34131C2C" w14:textId="77777777" w:rsidTr="00845D92">
        <w:trPr>
          <w:cantSplit/>
          <w:trHeight w:val="5512"/>
        </w:trPr>
        <w:tc>
          <w:tcPr>
            <w:tcW w:w="3119" w:type="dxa"/>
            <w:tcBorders>
              <w:top w:val="single" w:sz="6" w:space="0" w:color="auto"/>
              <w:left w:val="single" w:sz="6" w:space="0" w:color="auto"/>
              <w:bottom w:val="single" w:sz="4" w:space="0" w:color="auto"/>
              <w:right w:val="single" w:sz="6" w:space="0" w:color="auto"/>
            </w:tcBorders>
            <w:hideMark/>
          </w:tcPr>
          <w:p w14:paraId="7917A824" w14:textId="77777777" w:rsidR="00845D92" w:rsidRPr="00845D92" w:rsidRDefault="00845D92" w:rsidP="00845D92">
            <w:pPr>
              <w:pStyle w:val="Iauiue1"/>
              <w:rPr>
                <w:sz w:val="24"/>
                <w:szCs w:val="24"/>
                <w:lang w:eastAsia="en-US"/>
              </w:rPr>
            </w:pPr>
            <w:r w:rsidRPr="00845D92">
              <w:rPr>
                <w:b/>
                <w:sz w:val="24"/>
                <w:szCs w:val="24"/>
                <w:lang w:eastAsia="en-US"/>
              </w:rPr>
              <w:lastRenderedPageBreak/>
              <w:t xml:space="preserve">Мойка </w:t>
            </w:r>
            <w:r w:rsidRPr="00845D92">
              <w:rPr>
                <w:sz w:val="24"/>
                <w:szCs w:val="24"/>
                <w:lang w:eastAsia="en-US"/>
              </w:rPr>
              <w:t>каждого изделия в том же растворе, в котором проводили замачивание</w:t>
            </w:r>
          </w:p>
          <w:p w14:paraId="1B9A5408" w14:textId="77777777" w:rsidR="00845D92" w:rsidRPr="00845D92" w:rsidRDefault="00845D92" w:rsidP="00845D92">
            <w:pPr>
              <w:pStyle w:val="Iauiue1"/>
              <w:rPr>
                <w:sz w:val="24"/>
                <w:szCs w:val="24"/>
                <w:lang w:eastAsia="en-US"/>
              </w:rPr>
            </w:pPr>
            <w:r w:rsidRPr="00845D92">
              <w:rPr>
                <w:sz w:val="24"/>
                <w:szCs w:val="24"/>
                <w:lang w:eastAsia="en-US"/>
              </w:rPr>
              <w:t>ГИБКИЕ ЭНДОСКОПЫ:</w:t>
            </w:r>
          </w:p>
          <w:p w14:paraId="0A968090" w14:textId="77777777" w:rsidR="00845D92" w:rsidRPr="00845D92" w:rsidRDefault="00845D92" w:rsidP="00845D92">
            <w:pPr>
              <w:pStyle w:val="Iauiue1"/>
              <w:ind w:right="-170"/>
              <w:rPr>
                <w:sz w:val="24"/>
                <w:szCs w:val="24"/>
                <w:lang w:eastAsia="en-US"/>
              </w:rPr>
            </w:pPr>
            <w:r w:rsidRPr="00845D92">
              <w:rPr>
                <w:sz w:val="24"/>
                <w:szCs w:val="24"/>
                <w:lang w:eastAsia="en-US"/>
              </w:rPr>
              <w:sym w:font="Symbol" w:char="F0B7"/>
            </w:r>
            <w:r w:rsidRPr="00845D92">
              <w:rPr>
                <w:sz w:val="24"/>
                <w:szCs w:val="24"/>
                <w:lang w:eastAsia="en-US"/>
              </w:rPr>
              <w:t xml:space="preserve"> инструментальный канал очищают щеткой для очистки инструментального канала;</w:t>
            </w:r>
          </w:p>
          <w:p w14:paraId="4ACEDCFE" w14:textId="77777777" w:rsidR="00845D92" w:rsidRPr="00845D92" w:rsidRDefault="00845D92" w:rsidP="00845D92">
            <w:pPr>
              <w:pStyle w:val="Iauiue1"/>
              <w:rPr>
                <w:sz w:val="24"/>
                <w:szCs w:val="24"/>
                <w:lang w:eastAsia="en-US"/>
              </w:rPr>
            </w:pPr>
            <w:r w:rsidRPr="00845D92">
              <w:rPr>
                <w:sz w:val="24"/>
                <w:szCs w:val="24"/>
                <w:lang w:eastAsia="en-US"/>
              </w:rPr>
              <w:sym w:font="Symbol" w:char="F0B7"/>
            </w:r>
            <w:r w:rsidRPr="00845D92">
              <w:rPr>
                <w:sz w:val="24"/>
                <w:szCs w:val="24"/>
                <w:lang w:eastAsia="en-US"/>
              </w:rPr>
              <w:t xml:space="preserve"> внутренние каналы промывают при помощи шприца или электроотсоса;</w:t>
            </w:r>
          </w:p>
          <w:p w14:paraId="7D00DD74" w14:textId="77777777" w:rsidR="00845D92" w:rsidRPr="00845D92" w:rsidRDefault="00845D92" w:rsidP="00845D92">
            <w:pPr>
              <w:pStyle w:val="Iauiue1"/>
              <w:rPr>
                <w:sz w:val="24"/>
                <w:szCs w:val="24"/>
                <w:lang w:eastAsia="en-US"/>
              </w:rPr>
            </w:pPr>
            <w:r w:rsidRPr="00845D92">
              <w:rPr>
                <w:sz w:val="24"/>
                <w:szCs w:val="24"/>
                <w:lang w:eastAsia="en-US"/>
              </w:rPr>
              <w:sym w:font="Symbol" w:char="F0B7"/>
            </w:r>
            <w:r w:rsidRPr="00845D92">
              <w:rPr>
                <w:sz w:val="24"/>
                <w:szCs w:val="24"/>
                <w:lang w:eastAsia="en-US"/>
              </w:rPr>
              <w:t xml:space="preserve"> наружную поверхность моют при помощи тканевой (марлевой) салфетки</w:t>
            </w:r>
          </w:p>
          <w:p w14:paraId="253C9B89" w14:textId="77777777" w:rsidR="00845D92" w:rsidRPr="00845D92" w:rsidRDefault="00845D92" w:rsidP="00845D92">
            <w:pPr>
              <w:pStyle w:val="Iauiue1"/>
              <w:rPr>
                <w:sz w:val="24"/>
                <w:szCs w:val="24"/>
                <w:lang w:eastAsia="en-US"/>
              </w:rPr>
            </w:pPr>
            <w:r w:rsidRPr="00845D92">
              <w:rPr>
                <w:sz w:val="24"/>
                <w:szCs w:val="24"/>
                <w:lang w:eastAsia="en-US"/>
              </w:rPr>
              <w:t>ЖЕСТКИЕ ЭНДОСКОПЫ:</w:t>
            </w:r>
          </w:p>
          <w:p w14:paraId="21279BEE" w14:textId="77777777" w:rsidR="00845D92" w:rsidRPr="00845D92" w:rsidRDefault="00845D92" w:rsidP="00845D92">
            <w:pPr>
              <w:pStyle w:val="Iauiue1"/>
              <w:rPr>
                <w:sz w:val="24"/>
                <w:szCs w:val="24"/>
                <w:lang w:eastAsia="en-US"/>
              </w:rPr>
            </w:pPr>
            <w:r w:rsidRPr="00845D92">
              <w:rPr>
                <w:sz w:val="24"/>
                <w:szCs w:val="24"/>
                <w:lang w:eastAsia="en-US"/>
              </w:rPr>
              <w:sym w:font="Symbol" w:char="F0B7"/>
            </w:r>
            <w:r w:rsidRPr="00845D92">
              <w:rPr>
                <w:sz w:val="24"/>
                <w:szCs w:val="24"/>
                <w:lang w:eastAsia="en-US"/>
              </w:rPr>
              <w:t xml:space="preserve"> каждую деталь моют при помощи ерша или тканевой (марлевой) салфетки;</w:t>
            </w:r>
          </w:p>
          <w:p w14:paraId="0795C60B" w14:textId="77777777" w:rsidR="00845D92" w:rsidRPr="00845D92" w:rsidRDefault="00845D92" w:rsidP="00845D92">
            <w:pPr>
              <w:pStyle w:val="Iauiue1"/>
              <w:rPr>
                <w:b/>
                <w:sz w:val="24"/>
                <w:szCs w:val="24"/>
                <w:lang w:eastAsia="en-US"/>
              </w:rPr>
            </w:pPr>
            <w:r w:rsidRPr="00845D92">
              <w:rPr>
                <w:sz w:val="24"/>
                <w:szCs w:val="24"/>
                <w:lang w:eastAsia="en-US"/>
              </w:rPr>
              <w:sym w:font="Symbol" w:char="F0B7"/>
            </w:r>
            <w:r w:rsidRPr="00845D92">
              <w:rPr>
                <w:sz w:val="24"/>
                <w:szCs w:val="24"/>
                <w:lang w:eastAsia="en-US"/>
              </w:rPr>
              <w:t xml:space="preserve"> каналы промывают при помощи шприца</w:t>
            </w:r>
          </w:p>
        </w:tc>
        <w:tc>
          <w:tcPr>
            <w:tcW w:w="1417" w:type="dxa"/>
            <w:tcBorders>
              <w:top w:val="single" w:sz="6" w:space="0" w:color="auto"/>
              <w:left w:val="single" w:sz="6" w:space="0" w:color="auto"/>
              <w:bottom w:val="single" w:sz="4" w:space="0" w:color="auto"/>
              <w:right w:val="single" w:sz="6" w:space="0" w:color="auto"/>
            </w:tcBorders>
          </w:tcPr>
          <w:p w14:paraId="17DB398A" w14:textId="77777777" w:rsidR="00845D92" w:rsidRPr="00845D92" w:rsidRDefault="00845D92" w:rsidP="00845D92">
            <w:pPr>
              <w:pStyle w:val="Iauiue1"/>
              <w:jc w:val="center"/>
              <w:rPr>
                <w:sz w:val="24"/>
                <w:szCs w:val="24"/>
                <w:lang w:eastAsia="en-US"/>
              </w:rPr>
            </w:pPr>
          </w:p>
          <w:p w14:paraId="503B16AF" w14:textId="77777777" w:rsidR="00845D92" w:rsidRPr="00845D92" w:rsidRDefault="00845D92" w:rsidP="00845D92">
            <w:pPr>
              <w:pStyle w:val="Iauiue1"/>
              <w:jc w:val="center"/>
              <w:rPr>
                <w:sz w:val="24"/>
                <w:szCs w:val="24"/>
                <w:lang w:eastAsia="en-US"/>
              </w:rPr>
            </w:pPr>
            <w:r w:rsidRPr="00845D92">
              <w:rPr>
                <w:sz w:val="24"/>
                <w:szCs w:val="24"/>
                <w:lang w:eastAsia="en-US"/>
              </w:rPr>
              <w:t>В соответствии</w:t>
            </w:r>
          </w:p>
          <w:p w14:paraId="05E21038" w14:textId="77777777" w:rsidR="00845D92" w:rsidRPr="00845D92" w:rsidRDefault="00845D92" w:rsidP="00845D92">
            <w:pPr>
              <w:pStyle w:val="Iauiue1"/>
              <w:jc w:val="center"/>
              <w:rPr>
                <w:sz w:val="24"/>
                <w:szCs w:val="24"/>
                <w:lang w:eastAsia="en-US"/>
              </w:rPr>
            </w:pPr>
            <w:r w:rsidRPr="00845D92">
              <w:rPr>
                <w:sz w:val="24"/>
                <w:szCs w:val="24"/>
                <w:lang w:eastAsia="en-US"/>
              </w:rPr>
              <w:t>с концентрацией раствора, использованного на этапе замачивания</w:t>
            </w:r>
          </w:p>
        </w:tc>
        <w:tc>
          <w:tcPr>
            <w:tcW w:w="1149" w:type="dxa"/>
            <w:tcBorders>
              <w:top w:val="single" w:sz="6" w:space="0" w:color="auto"/>
              <w:left w:val="single" w:sz="6" w:space="0" w:color="auto"/>
              <w:bottom w:val="single" w:sz="4" w:space="0" w:color="auto"/>
              <w:right w:val="single" w:sz="6" w:space="0" w:color="auto"/>
            </w:tcBorders>
          </w:tcPr>
          <w:p w14:paraId="4C94E340" w14:textId="77777777" w:rsidR="00845D92" w:rsidRPr="00845D92" w:rsidRDefault="00845D92" w:rsidP="00845D92">
            <w:pPr>
              <w:pStyle w:val="Iauiue1"/>
              <w:jc w:val="center"/>
              <w:rPr>
                <w:sz w:val="24"/>
                <w:szCs w:val="24"/>
                <w:lang w:eastAsia="en-US"/>
              </w:rPr>
            </w:pPr>
          </w:p>
          <w:p w14:paraId="06DEDCDB" w14:textId="77777777" w:rsidR="00845D92" w:rsidRPr="00845D92" w:rsidRDefault="00845D92" w:rsidP="00845D92">
            <w:pPr>
              <w:pStyle w:val="Iauiue1"/>
              <w:jc w:val="center"/>
              <w:rPr>
                <w:sz w:val="24"/>
                <w:szCs w:val="24"/>
                <w:lang w:eastAsia="en-US"/>
              </w:rPr>
            </w:pPr>
            <w:r w:rsidRPr="00845D92">
              <w:rPr>
                <w:sz w:val="24"/>
                <w:szCs w:val="24"/>
                <w:lang w:eastAsia="en-US"/>
              </w:rPr>
              <w:t>То же</w:t>
            </w:r>
          </w:p>
          <w:p w14:paraId="2ECB5F6D" w14:textId="77777777" w:rsidR="00845D92" w:rsidRPr="00845D92" w:rsidRDefault="00845D92" w:rsidP="00845D92">
            <w:pPr>
              <w:pStyle w:val="Iauiue1"/>
              <w:jc w:val="center"/>
              <w:rPr>
                <w:sz w:val="24"/>
                <w:szCs w:val="24"/>
                <w:lang w:eastAsia="en-US"/>
              </w:rPr>
            </w:pPr>
          </w:p>
          <w:p w14:paraId="4B18B655" w14:textId="77777777" w:rsidR="00845D92" w:rsidRPr="00845D92" w:rsidRDefault="00845D92" w:rsidP="00845D92">
            <w:pPr>
              <w:pStyle w:val="Iauiue1"/>
              <w:jc w:val="center"/>
              <w:rPr>
                <w:sz w:val="24"/>
                <w:szCs w:val="24"/>
                <w:lang w:eastAsia="en-US"/>
              </w:rPr>
            </w:pPr>
          </w:p>
          <w:p w14:paraId="0E17BDA3" w14:textId="77777777" w:rsidR="00845D92" w:rsidRPr="00845D92" w:rsidRDefault="00845D92" w:rsidP="00845D92">
            <w:pPr>
              <w:pStyle w:val="Iauiue1"/>
              <w:jc w:val="center"/>
              <w:rPr>
                <w:sz w:val="24"/>
                <w:szCs w:val="24"/>
                <w:lang w:eastAsia="en-US"/>
              </w:rPr>
            </w:pPr>
          </w:p>
          <w:p w14:paraId="3FD2D920" w14:textId="77777777" w:rsidR="00845D92" w:rsidRPr="00845D92" w:rsidRDefault="00845D92" w:rsidP="00845D92">
            <w:pPr>
              <w:pStyle w:val="Iauiue1"/>
              <w:jc w:val="center"/>
              <w:rPr>
                <w:sz w:val="24"/>
                <w:szCs w:val="24"/>
                <w:lang w:eastAsia="en-US"/>
              </w:rPr>
            </w:pPr>
          </w:p>
          <w:p w14:paraId="16E08256" w14:textId="77777777" w:rsidR="00845D92" w:rsidRPr="00845D92" w:rsidRDefault="00845D92" w:rsidP="00845D92">
            <w:pPr>
              <w:pStyle w:val="Iauiue1"/>
              <w:jc w:val="center"/>
              <w:rPr>
                <w:sz w:val="24"/>
                <w:szCs w:val="24"/>
                <w:lang w:eastAsia="en-US"/>
              </w:rPr>
            </w:pPr>
          </w:p>
          <w:p w14:paraId="3DF4CB53" w14:textId="77777777" w:rsidR="00845D92" w:rsidRPr="00845D92" w:rsidRDefault="00845D92" w:rsidP="00845D92">
            <w:pPr>
              <w:pStyle w:val="Iauiue1"/>
              <w:jc w:val="center"/>
              <w:rPr>
                <w:sz w:val="24"/>
                <w:szCs w:val="24"/>
                <w:lang w:eastAsia="en-US"/>
              </w:rPr>
            </w:pPr>
          </w:p>
          <w:p w14:paraId="7328FDD3" w14:textId="77777777" w:rsidR="00845D92" w:rsidRPr="00845D92" w:rsidRDefault="00845D92" w:rsidP="00845D92">
            <w:pPr>
              <w:pStyle w:val="Iauiue1"/>
              <w:jc w:val="center"/>
              <w:rPr>
                <w:sz w:val="24"/>
                <w:szCs w:val="24"/>
                <w:lang w:eastAsia="en-US"/>
              </w:rPr>
            </w:pPr>
          </w:p>
          <w:p w14:paraId="069E7D38" w14:textId="77777777" w:rsidR="00845D92" w:rsidRPr="00845D92" w:rsidRDefault="00845D92" w:rsidP="00845D92">
            <w:pPr>
              <w:pStyle w:val="Iauiue1"/>
              <w:jc w:val="center"/>
              <w:rPr>
                <w:sz w:val="24"/>
                <w:szCs w:val="24"/>
                <w:lang w:eastAsia="en-US"/>
              </w:rPr>
            </w:pPr>
          </w:p>
          <w:p w14:paraId="093680AC" w14:textId="77777777" w:rsidR="00845D92" w:rsidRPr="00845D92" w:rsidRDefault="00845D92" w:rsidP="00845D92">
            <w:pPr>
              <w:pStyle w:val="Iauiue1"/>
              <w:jc w:val="center"/>
              <w:rPr>
                <w:b/>
                <w:sz w:val="24"/>
                <w:szCs w:val="24"/>
                <w:lang w:eastAsia="en-US"/>
              </w:rPr>
            </w:pPr>
          </w:p>
        </w:tc>
        <w:tc>
          <w:tcPr>
            <w:tcW w:w="1125" w:type="dxa"/>
            <w:tcBorders>
              <w:top w:val="single" w:sz="6" w:space="0" w:color="auto"/>
              <w:left w:val="single" w:sz="6" w:space="0" w:color="auto"/>
              <w:bottom w:val="single" w:sz="4" w:space="0" w:color="auto"/>
              <w:right w:val="single" w:sz="6" w:space="0" w:color="auto"/>
            </w:tcBorders>
          </w:tcPr>
          <w:p w14:paraId="0AF30A39" w14:textId="77777777" w:rsidR="00845D92" w:rsidRPr="00845D92" w:rsidRDefault="00845D92" w:rsidP="00845D92">
            <w:pPr>
              <w:pStyle w:val="Iauiue1"/>
              <w:jc w:val="center"/>
              <w:rPr>
                <w:sz w:val="24"/>
                <w:szCs w:val="24"/>
                <w:lang w:eastAsia="en-US"/>
              </w:rPr>
            </w:pPr>
          </w:p>
          <w:p w14:paraId="28DBE7FA" w14:textId="77777777" w:rsidR="00845D92" w:rsidRPr="00845D92" w:rsidRDefault="00845D92" w:rsidP="00845D92">
            <w:pPr>
              <w:pStyle w:val="Iauiue1"/>
              <w:jc w:val="center"/>
              <w:rPr>
                <w:sz w:val="24"/>
                <w:szCs w:val="24"/>
                <w:lang w:eastAsia="en-US"/>
              </w:rPr>
            </w:pPr>
          </w:p>
          <w:p w14:paraId="175F2F4D" w14:textId="77777777" w:rsidR="00845D92" w:rsidRPr="00845D92" w:rsidRDefault="00845D92" w:rsidP="00845D92">
            <w:pPr>
              <w:pStyle w:val="Iauiue1"/>
              <w:jc w:val="center"/>
              <w:rPr>
                <w:sz w:val="24"/>
                <w:szCs w:val="24"/>
                <w:lang w:eastAsia="en-US"/>
              </w:rPr>
            </w:pPr>
          </w:p>
          <w:p w14:paraId="39A64968" w14:textId="77777777" w:rsidR="00845D92" w:rsidRPr="00845D92" w:rsidRDefault="00845D92" w:rsidP="00845D92">
            <w:pPr>
              <w:pStyle w:val="Iauiue1"/>
              <w:jc w:val="center"/>
              <w:rPr>
                <w:sz w:val="24"/>
                <w:szCs w:val="24"/>
                <w:lang w:eastAsia="en-US"/>
              </w:rPr>
            </w:pPr>
          </w:p>
          <w:p w14:paraId="3B5AE99B" w14:textId="77777777" w:rsidR="00845D92" w:rsidRPr="00845D92" w:rsidRDefault="00845D92" w:rsidP="00845D92">
            <w:pPr>
              <w:pStyle w:val="Iauiue1"/>
              <w:jc w:val="center"/>
              <w:rPr>
                <w:sz w:val="24"/>
                <w:szCs w:val="24"/>
                <w:lang w:eastAsia="en-US"/>
              </w:rPr>
            </w:pPr>
            <w:r w:rsidRPr="00845D92">
              <w:rPr>
                <w:sz w:val="24"/>
                <w:szCs w:val="24"/>
                <w:lang w:eastAsia="en-US"/>
              </w:rPr>
              <w:t>2,0</w:t>
            </w:r>
          </w:p>
          <w:p w14:paraId="29C0BC72" w14:textId="77777777" w:rsidR="00845D92" w:rsidRPr="00845D92" w:rsidRDefault="00845D92" w:rsidP="00845D92">
            <w:pPr>
              <w:pStyle w:val="Iauiue1"/>
              <w:jc w:val="center"/>
              <w:rPr>
                <w:sz w:val="24"/>
                <w:szCs w:val="24"/>
                <w:lang w:eastAsia="en-US"/>
              </w:rPr>
            </w:pPr>
          </w:p>
          <w:p w14:paraId="620A32C9" w14:textId="77777777" w:rsidR="00845D92" w:rsidRPr="00845D92" w:rsidRDefault="00845D92" w:rsidP="00845D92">
            <w:pPr>
              <w:pStyle w:val="Iauiue1"/>
              <w:jc w:val="center"/>
              <w:rPr>
                <w:sz w:val="24"/>
                <w:szCs w:val="24"/>
                <w:lang w:eastAsia="en-US"/>
              </w:rPr>
            </w:pPr>
          </w:p>
          <w:p w14:paraId="3C4B2CE6" w14:textId="77777777" w:rsidR="00845D92" w:rsidRPr="00845D92" w:rsidRDefault="00845D92" w:rsidP="00845D92">
            <w:pPr>
              <w:pStyle w:val="Iauiue1"/>
              <w:jc w:val="center"/>
              <w:rPr>
                <w:sz w:val="24"/>
                <w:szCs w:val="24"/>
                <w:lang w:eastAsia="en-US"/>
              </w:rPr>
            </w:pPr>
            <w:r w:rsidRPr="00845D92">
              <w:rPr>
                <w:sz w:val="24"/>
                <w:szCs w:val="24"/>
                <w:lang w:eastAsia="en-US"/>
              </w:rPr>
              <w:t>3,0</w:t>
            </w:r>
          </w:p>
          <w:p w14:paraId="2B065244" w14:textId="77777777" w:rsidR="00845D92" w:rsidRPr="00845D92" w:rsidRDefault="00845D92" w:rsidP="00845D92">
            <w:pPr>
              <w:pStyle w:val="Iauiue1"/>
              <w:jc w:val="center"/>
              <w:rPr>
                <w:sz w:val="24"/>
                <w:szCs w:val="24"/>
                <w:lang w:eastAsia="en-US"/>
              </w:rPr>
            </w:pPr>
          </w:p>
          <w:p w14:paraId="2C8EC4F5" w14:textId="77777777" w:rsidR="00845D92" w:rsidRPr="00845D92" w:rsidRDefault="00845D92" w:rsidP="00845D92">
            <w:pPr>
              <w:pStyle w:val="Iauiue1"/>
              <w:jc w:val="center"/>
              <w:rPr>
                <w:sz w:val="24"/>
                <w:szCs w:val="24"/>
                <w:lang w:eastAsia="en-US"/>
              </w:rPr>
            </w:pPr>
          </w:p>
          <w:p w14:paraId="7C26C510" w14:textId="77777777" w:rsidR="00845D92" w:rsidRPr="00845D92" w:rsidRDefault="00845D92" w:rsidP="00845D92">
            <w:pPr>
              <w:pStyle w:val="Iauiue1"/>
              <w:jc w:val="center"/>
              <w:rPr>
                <w:sz w:val="24"/>
                <w:szCs w:val="24"/>
                <w:lang w:eastAsia="en-US"/>
              </w:rPr>
            </w:pPr>
            <w:r w:rsidRPr="00845D92">
              <w:rPr>
                <w:sz w:val="24"/>
                <w:szCs w:val="24"/>
                <w:lang w:eastAsia="en-US"/>
              </w:rPr>
              <w:t>1,0</w:t>
            </w:r>
          </w:p>
          <w:p w14:paraId="766303C0" w14:textId="77777777" w:rsidR="00845D92" w:rsidRPr="00845D92" w:rsidRDefault="00845D92" w:rsidP="00845D92">
            <w:pPr>
              <w:pStyle w:val="Iauiue1"/>
              <w:jc w:val="center"/>
              <w:rPr>
                <w:sz w:val="24"/>
                <w:szCs w:val="24"/>
                <w:lang w:eastAsia="en-US"/>
              </w:rPr>
            </w:pPr>
          </w:p>
          <w:p w14:paraId="4F93D037" w14:textId="77777777" w:rsidR="00845D92" w:rsidRPr="00845D92" w:rsidRDefault="00845D92" w:rsidP="00845D92">
            <w:pPr>
              <w:pStyle w:val="Iauiue1"/>
              <w:rPr>
                <w:sz w:val="24"/>
                <w:szCs w:val="24"/>
                <w:lang w:eastAsia="en-US"/>
              </w:rPr>
            </w:pPr>
          </w:p>
          <w:p w14:paraId="74A7A45F" w14:textId="77777777" w:rsidR="00845D92" w:rsidRPr="00845D92" w:rsidRDefault="00845D92" w:rsidP="00845D92">
            <w:pPr>
              <w:pStyle w:val="Iauiue1"/>
              <w:rPr>
                <w:sz w:val="24"/>
                <w:szCs w:val="24"/>
                <w:lang w:eastAsia="en-US"/>
              </w:rPr>
            </w:pPr>
          </w:p>
          <w:p w14:paraId="5E59BAE9" w14:textId="77777777" w:rsidR="00845D92" w:rsidRPr="00845D92" w:rsidRDefault="00845D92" w:rsidP="00845D92">
            <w:pPr>
              <w:pStyle w:val="Iauiue1"/>
              <w:jc w:val="center"/>
              <w:rPr>
                <w:sz w:val="24"/>
                <w:szCs w:val="24"/>
                <w:lang w:eastAsia="en-US"/>
              </w:rPr>
            </w:pPr>
            <w:r w:rsidRPr="00845D92">
              <w:rPr>
                <w:sz w:val="24"/>
                <w:szCs w:val="24"/>
                <w:lang w:eastAsia="en-US"/>
              </w:rPr>
              <w:t>2,0</w:t>
            </w:r>
          </w:p>
          <w:p w14:paraId="336453CA" w14:textId="77777777" w:rsidR="00845D92" w:rsidRPr="00845D92" w:rsidRDefault="00845D92" w:rsidP="00845D92">
            <w:pPr>
              <w:pStyle w:val="Iauiue1"/>
              <w:jc w:val="center"/>
              <w:rPr>
                <w:sz w:val="24"/>
                <w:szCs w:val="24"/>
                <w:lang w:eastAsia="en-US"/>
              </w:rPr>
            </w:pPr>
          </w:p>
          <w:p w14:paraId="2AEF2960" w14:textId="77777777" w:rsidR="00845D92" w:rsidRPr="00845D92" w:rsidRDefault="00845D92" w:rsidP="00845D92">
            <w:pPr>
              <w:pStyle w:val="Iauiue1"/>
              <w:jc w:val="center"/>
              <w:rPr>
                <w:sz w:val="24"/>
                <w:szCs w:val="24"/>
                <w:lang w:eastAsia="en-US"/>
              </w:rPr>
            </w:pPr>
            <w:r w:rsidRPr="00845D92">
              <w:rPr>
                <w:sz w:val="24"/>
                <w:szCs w:val="24"/>
                <w:lang w:eastAsia="en-US"/>
              </w:rPr>
              <w:t>2,0</w:t>
            </w:r>
          </w:p>
        </w:tc>
      </w:tr>
      <w:tr w:rsidR="00845D92" w:rsidRPr="00845D92" w14:paraId="13A73859" w14:textId="77777777" w:rsidTr="00845D92">
        <w:trPr>
          <w:cantSplit/>
          <w:trHeight w:val="1128"/>
        </w:trPr>
        <w:tc>
          <w:tcPr>
            <w:tcW w:w="3119" w:type="dxa"/>
            <w:tcBorders>
              <w:top w:val="single" w:sz="6" w:space="0" w:color="auto"/>
              <w:left w:val="single" w:sz="6" w:space="0" w:color="auto"/>
              <w:bottom w:val="single" w:sz="6" w:space="0" w:color="auto"/>
              <w:right w:val="single" w:sz="6" w:space="0" w:color="auto"/>
            </w:tcBorders>
            <w:hideMark/>
          </w:tcPr>
          <w:p w14:paraId="5C2C84B9" w14:textId="77777777" w:rsidR="00845D92" w:rsidRPr="00845D92" w:rsidRDefault="00845D92" w:rsidP="00845D92">
            <w:pPr>
              <w:pStyle w:val="Iauiue1"/>
              <w:rPr>
                <w:b/>
                <w:sz w:val="24"/>
                <w:szCs w:val="24"/>
                <w:lang w:eastAsia="en-US"/>
              </w:rPr>
            </w:pPr>
            <w:r w:rsidRPr="00845D92">
              <w:rPr>
                <w:b/>
                <w:sz w:val="24"/>
                <w:szCs w:val="24"/>
                <w:lang w:eastAsia="en-US"/>
              </w:rPr>
              <w:t xml:space="preserve">Ополаскивание </w:t>
            </w:r>
            <w:r w:rsidRPr="00845D92">
              <w:rPr>
                <w:sz w:val="24"/>
                <w:szCs w:val="24"/>
                <w:lang w:eastAsia="en-US"/>
              </w:rPr>
              <w:t>проточной питьевой водой (каналы - с помощью шприца или электроотсоса)</w:t>
            </w:r>
          </w:p>
        </w:tc>
        <w:tc>
          <w:tcPr>
            <w:tcW w:w="2566" w:type="dxa"/>
            <w:gridSpan w:val="2"/>
            <w:tcBorders>
              <w:top w:val="single" w:sz="6" w:space="0" w:color="auto"/>
              <w:left w:val="single" w:sz="6" w:space="0" w:color="auto"/>
              <w:bottom w:val="single" w:sz="6" w:space="0" w:color="auto"/>
              <w:right w:val="single" w:sz="6" w:space="0" w:color="auto"/>
            </w:tcBorders>
            <w:vAlign w:val="center"/>
            <w:hideMark/>
          </w:tcPr>
          <w:p w14:paraId="32EC84A6" w14:textId="77777777" w:rsidR="00845D92" w:rsidRPr="00845D92" w:rsidRDefault="00845D92" w:rsidP="00845D92">
            <w:pPr>
              <w:pStyle w:val="Iauiue1"/>
              <w:spacing w:before="120"/>
              <w:jc w:val="center"/>
              <w:rPr>
                <w:sz w:val="24"/>
                <w:szCs w:val="24"/>
                <w:lang w:eastAsia="en-US"/>
              </w:rPr>
            </w:pPr>
            <w:r w:rsidRPr="00845D92">
              <w:rPr>
                <w:sz w:val="24"/>
                <w:szCs w:val="24"/>
                <w:lang w:eastAsia="en-US"/>
              </w:rPr>
              <w:t>Не нормируется</w:t>
            </w:r>
          </w:p>
        </w:tc>
        <w:tc>
          <w:tcPr>
            <w:tcW w:w="1125" w:type="dxa"/>
            <w:tcBorders>
              <w:top w:val="single" w:sz="6" w:space="0" w:color="auto"/>
              <w:left w:val="single" w:sz="6" w:space="0" w:color="auto"/>
              <w:bottom w:val="single" w:sz="6" w:space="0" w:color="auto"/>
              <w:right w:val="single" w:sz="6" w:space="0" w:color="auto"/>
            </w:tcBorders>
          </w:tcPr>
          <w:p w14:paraId="36A9AD2C" w14:textId="77777777" w:rsidR="00845D92" w:rsidRPr="00845D92" w:rsidRDefault="00845D92" w:rsidP="00845D92">
            <w:pPr>
              <w:pStyle w:val="Iauiue1"/>
              <w:jc w:val="center"/>
              <w:rPr>
                <w:sz w:val="24"/>
                <w:szCs w:val="24"/>
                <w:lang w:eastAsia="en-US"/>
              </w:rPr>
            </w:pPr>
          </w:p>
          <w:p w14:paraId="266534CC" w14:textId="77777777" w:rsidR="00845D92" w:rsidRPr="00845D92" w:rsidRDefault="00845D92" w:rsidP="00845D92">
            <w:pPr>
              <w:pStyle w:val="Iauiue1"/>
              <w:jc w:val="center"/>
              <w:rPr>
                <w:sz w:val="24"/>
                <w:szCs w:val="24"/>
                <w:lang w:eastAsia="en-US"/>
              </w:rPr>
            </w:pPr>
            <w:r w:rsidRPr="00845D92">
              <w:rPr>
                <w:sz w:val="24"/>
                <w:szCs w:val="24"/>
                <w:lang w:eastAsia="en-US"/>
              </w:rPr>
              <w:t>3,0</w:t>
            </w:r>
          </w:p>
        </w:tc>
      </w:tr>
      <w:tr w:rsidR="00845D92" w:rsidRPr="00845D92" w14:paraId="150E57EE" w14:textId="77777777" w:rsidTr="00845D92">
        <w:trPr>
          <w:cantSplit/>
          <w:trHeight w:val="1102"/>
        </w:trPr>
        <w:tc>
          <w:tcPr>
            <w:tcW w:w="3119" w:type="dxa"/>
            <w:tcBorders>
              <w:top w:val="single" w:sz="6" w:space="0" w:color="auto"/>
              <w:left w:val="single" w:sz="6" w:space="0" w:color="auto"/>
              <w:bottom w:val="single" w:sz="6" w:space="0" w:color="auto"/>
              <w:right w:val="single" w:sz="6" w:space="0" w:color="auto"/>
            </w:tcBorders>
            <w:hideMark/>
          </w:tcPr>
          <w:p w14:paraId="112977B1" w14:textId="77777777" w:rsidR="00845D92" w:rsidRPr="00845D92" w:rsidRDefault="00845D92" w:rsidP="00845D92">
            <w:pPr>
              <w:pStyle w:val="Iauiue1"/>
              <w:rPr>
                <w:b/>
                <w:sz w:val="24"/>
                <w:szCs w:val="24"/>
                <w:lang w:eastAsia="en-US"/>
              </w:rPr>
            </w:pPr>
            <w:r w:rsidRPr="00845D92">
              <w:rPr>
                <w:b/>
                <w:sz w:val="24"/>
                <w:szCs w:val="24"/>
                <w:lang w:eastAsia="en-US"/>
              </w:rPr>
              <w:t xml:space="preserve">Ополаскивание </w:t>
            </w:r>
            <w:r w:rsidRPr="00845D92">
              <w:rPr>
                <w:sz w:val="24"/>
                <w:szCs w:val="24"/>
                <w:lang w:eastAsia="en-US"/>
              </w:rPr>
              <w:t>дистиллированной водой (каналы - с помощью шприца или электроотсоса)</w:t>
            </w:r>
          </w:p>
        </w:tc>
        <w:tc>
          <w:tcPr>
            <w:tcW w:w="2566" w:type="dxa"/>
            <w:gridSpan w:val="2"/>
            <w:tcBorders>
              <w:top w:val="single" w:sz="6" w:space="0" w:color="auto"/>
              <w:left w:val="single" w:sz="6" w:space="0" w:color="auto"/>
              <w:bottom w:val="single" w:sz="6" w:space="0" w:color="auto"/>
              <w:right w:val="single" w:sz="6" w:space="0" w:color="auto"/>
            </w:tcBorders>
            <w:vAlign w:val="center"/>
            <w:hideMark/>
          </w:tcPr>
          <w:p w14:paraId="7EE16E1B" w14:textId="77777777" w:rsidR="00845D92" w:rsidRPr="00845D92" w:rsidRDefault="00845D92" w:rsidP="00845D92">
            <w:pPr>
              <w:pStyle w:val="Iauiue1"/>
              <w:spacing w:before="120"/>
              <w:jc w:val="center"/>
              <w:rPr>
                <w:sz w:val="24"/>
                <w:szCs w:val="24"/>
                <w:lang w:eastAsia="en-US"/>
              </w:rPr>
            </w:pPr>
            <w:r w:rsidRPr="00845D92">
              <w:rPr>
                <w:sz w:val="24"/>
                <w:szCs w:val="24"/>
                <w:lang w:eastAsia="en-US"/>
              </w:rPr>
              <w:t>Не нормируется</w:t>
            </w:r>
          </w:p>
        </w:tc>
        <w:tc>
          <w:tcPr>
            <w:tcW w:w="1125" w:type="dxa"/>
            <w:tcBorders>
              <w:top w:val="single" w:sz="6" w:space="0" w:color="auto"/>
              <w:left w:val="single" w:sz="6" w:space="0" w:color="auto"/>
              <w:bottom w:val="single" w:sz="6" w:space="0" w:color="auto"/>
              <w:right w:val="single" w:sz="6" w:space="0" w:color="auto"/>
            </w:tcBorders>
            <w:hideMark/>
          </w:tcPr>
          <w:p w14:paraId="2949F37A" w14:textId="77777777" w:rsidR="00845D92" w:rsidRPr="00845D92" w:rsidRDefault="00845D92" w:rsidP="00845D92">
            <w:pPr>
              <w:pStyle w:val="Iauiue1"/>
              <w:spacing w:before="120"/>
              <w:jc w:val="center"/>
              <w:rPr>
                <w:sz w:val="24"/>
                <w:szCs w:val="24"/>
                <w:lang w:eastAsia="en-US"/>
              </w:rPr>
            </w:pPr>
            <w:r w:rsidRPr="00845D92">
              <w:rPr>
                <w:sz w:val="24"/>
                <w:szCs w:val="24"/>
                <w:lang w:eastAsia="en-US"/>
              </w:rPr>
              <w:t>1,0</w:t>
            </w:r>
          </w:p>
        </w:tc>
      </w:tr>
    </w:tbl>
    <w:p w14:paraId="624FF94F" w14:textId="77777777" w:rsidR="00845D92" w:rsidRPr="00845D92" w:rsidRDefault="00845D92" w:rsidP="00845D92">
      <w:pPr>
        <w:spacing w:line="240" w:lineRule="auto"/>
        <w:ind w:firstLine="708"/>
        <w:rPr>
          <w:rFonts w:ascii="Times New Roman" w:eastAsia="Times New Roman" w:hAnsi="Times New Roman" w:cs="Times New Roman"/>
          <w:sz w:val="24"/>
          <w:szCs w:val="24"/>
          <w:lang w:eastAsia="ru-RU"/>
        </w:rPr>
      </w:pPr>
      <w:r w:rsidRPr="00845D92">
        <w:rPr>
          <w:rFonts w:ascii="Times New Roman" w:hAnsi="Times New Roman" w:cs="Times New Roman"/>
          <w:sz w:val="24"/>
          <w:szCs w:val="24"/>
        </w:rPr>
        <w:t xml:space="preserve">Примечания: </w:t>
      </w:r>
    </w:p>
    <w:p w14:paraId="311C4037" w14:textId="77777777" w:rsidR="00845D92" w:rsidRPr="00845D92" w:rsidRDefault="00845D92" w:rsidP="00845D92">
      <w:pPr>
        <w:spacing w:line="240" w:lineRule="auto"/>
        <w:ind w:firstLine="708"/>
        <w:rPr>
          <w:rFonts w:ascii="Times New Roman" w:hAnsi="Times New Roman" w:cs="Times New Roman"/>
          <w:sz w:val="24"/>
          <w:szCs w:val="24"/>
        </w:rPr>
      </w:pPr>
      <w:r w:rsidRPr="00845D92">
        <w:rPr>
          <w:rFonts w:ascii="Times New Roman" w:hAnsi="Times New Roman" w:cs="Times New Roman"/>
          <w:sz w:val="24"/>
          <w:szCs w:val="24"/>
        </w:rPr>
        <w:t>* на этапе замачивания эндоскопов в рабочем растворе обеспечивается их дезинфекция при вирусных (включая гепатиты и ВИЧ-инфекцию), бактериальных (исключая туберкулез) и грибковых (кандидозы) инфекциях;</w:t>
      </w:r>
    </w:p>
    <w:p w14:paraId="46C74F97" w14:textId="77777777" w:rsidR="00845D92" w:rsidRDefault="00845D92" w:rsidP="00845D92">
      <w:pPr>
        <w:spacing w:line="240" w:lineRule="auto"/>
        <w:ind w:firstLine="708"/>
        <w:rPr>
          <w:rFonts w:ascii="Times New Roman" w:hAnsi="Times New Roman" w:cs="Times New Roman"/>
          <w:sz w:val="24"/>
          <w:szCs w:val="24"/>
        </w:rPr>
      </w:pPr>
      <w:r w:rsidRPr="00845D92">
        <w:rPr>
          <w:rFonts w:ascii="Times New Roman" w:hAnsi="Times New Roman" w:cs="Times New Roman"/>
          <w:sz w:val="24"/>
          <w:szCs w:val="24"/>
        </w:rPr>
        <w:t>** на этапе замачивания эндоскопов в рабочем растворе обеспечивается их дезинфекция при вирусных (включая гепатиты и ВИЧ-инфекцию), бактериальных (включая туберкулез) и грибковых (кандидозы) инфекциях.</w:t>
      </w:r>
    </w:p>
    <w:p w14:paraId="3A86294D" w14:textId="5C0BABB6" w:rsidR="00845D92" w:rsidRPr="00845D92" w:rsidRDefault="00845D92" w:rsidP="00845D92">
      <w:pPr>
        <w:spacing w:line="240" w:lineRule="auto"/>
        <w:ind w:firstLine="708"/>
        <w:rPr>
          <w:rFonts w:ascii="Times New Roman" w:hAnsi="Times New Roman" w:cs="Times New Roman"/>
          <w:sz w:val="24"/>
          <w:szCs w:val="24"/>
        </w:rPr>
      </w:pPr>
      <w:r w:rsidRPr="00845D92">
        <w:rPr>
          <w:rFonts w:ascii="Times New Roman" w:hAnsi="Times New Roman" w:cs="Times New Roman"/>
          <w:b/>
          <w:sz w:val="24"/>
          <w:szCs w:val="24"/>
        </w:rPr>
        <w:t>Таблица 9</w:t>
      </w:r>
    </w:p>
    <w:p w14:paraId="47EB4F7B" w14:textId="77777777" w:rsidR="00845D92" w:rsidRPr="00845D92" w:rsidRDefault="00845D92" w:rsidP="00845D92">
      <w:pPr>
        <w:pStyle w:val="caaieiaie6"/>
        <w:ind w:left="0" w:firstLine="0"/>
        <w:jc w:val="center"/>
        <w:rPr>
          <w:b w:val="0"/>
          <w:sz w:val="24"/>
          <w:szCs w:val="24"/>
        </w:rPr>
      </w:pPr>
      <w:r w:rsidRPr="00845D92">
        <w:rPr>
          <w:b w:val="0"/>
          <w:sz w:val="24"/>
          <w:szCs w:val="24"/>
        </w:rPr>
        <w:t>Режимы дезинфекции, совмещенной с предстерилизационной очисткой, медицинских инструментов к гибким эндоскопам растворами средства «Самаровка»</w:t>
      </w:r>
    </w:p>
    <w:p w14:paraId="2954F9BA" w14:textId="77777777" w:rsidR="00845D92" w:rsidRPr="00845D92" w:rsidRDefault="00845D92" w:rsidP="00845D92">
      <w:pPr>
        <w:pStyle w:val="Iauiue1"/>
        <w:rPr>
          <w:sz w:val="24"/>
          <w:szCs w:val="24"/>
        </w:rPr>
      </w:pPr>
    </w:p>
    <w:tbl>
      <w:tblPr>
        <w:tblW w:w="709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1"/>
        <w:gridCol w:w="1461"/>
        <w:gridCol w:w="1044"/>
        <w:gridCol w:w="1249"/>
      </w:tblGrid>
      <w:tr w:rsidR="00845D92" w:rsidRPr="00845D92" w14:paraId="51A1505A" w14:textId="77777777" w:rsidTr="00845D92">
        <w:trPr>
          <w:cantSplit/>
          <w:trHeight w:val="176"/>
        </w:trPr>
        <w:tc>
          <w:tcPr>
            <w:tcW w:w="3337" w:type="dxa"/>
            <w:vMerge w:val="restart"/>
            <w:tcBorders>
              <w:top w:val="single" w:sz="6" w:space="0" w:color="auto"/>
              <w:left w:val="single" w:sz="6" w:space="0" w:color="auto"/>
              <w:bottom w:val="single" w:sz="6" w:space="0" w:color="auto"/>
              <w:right w:val="single" w:sz="6" w:space="0" w:color="auto"/>
            </w:tcBorders>
            <w:vAlign w:val="center"/>
            <w:hideMark/>
          </w:tcPr>
          <w:p w14:paraId="3BFD1875" w14:textId="77777777" w:rsidR="00845D92" w:rsidRPr="00845D92" w:rsidRDefault="00845D92" w:rsidP="00845D92">
            <w:pPr>
              <w:pStyle w:val="Iauiue1"/>
              <w:jc w:val="center"/>
              <w:rPr>
                <w:sz w:val="24"/>
                <w:szCs w:val="24"/>
                <w:lang w:eastAsia="en-US"/>
              </w:rPr>
            </w:pPr>
            <w:r w:rsidRPr="00845D92">
              <w:rPr>
                <w:sz w:val="24"/>
                <w:szCs w:val="24"/>
                <w:lang w:eastAsia="en-US"/>
              </w:rPr>
              <w:t>Этапы обработки</w:t>
            </w:r>
          </w:p>
        </w:tc>
        <w:tc>
          <w:tcPr>
            <w:tcW w:w="3751" w:type="dxa"/>
            <w:gridSpan w:val="3"/>
            <w:tcBorders>
              <w:top w:val="single" w:sz="6" w:space="0" w:color="auto"/>
              <w:left w:val="single" w:sz="6" w:space="0" w:color="auto"/>
              <w:bottom w:val="single" w:sz="6" w:space="0" w:color="auto"/>
              <w:right w:val="single" w:sz="6" w:space="0" w:color="auto"/>
            </w:tcBorders>
            <w:hideMark/>
          </w:tcPr>
          <w:p w14:paraId="77A009B5" w14:textId="77777777" w:rsidR="00845D92" w:rsidRPr="00845D92" w:rsidRDefault="00845D92" w:rsidP="00845D92">
            <w:pPr>
              <w:pStyle w:val="Iauiue1"/>
              <w:jc w:val="center"/>
              <w:rPr>
                <w:sz w:val="24"/>
                <w:szCs w:val="24"/>
                <w:lang w:eastAsia="en-US"/>
              </w:rPr>
            </w:pPr>
            <w:r w:rsidRPr="00845D92">
              <w:rPr>
                <w:sz w:val="24"/>
                <w:szCs w:val="24"/>
                <w:lang w:eastAsia="en-US"/>
              </w:rPr>
              <w:t>Режимы обработки</w:t>
            </w:r>
          </w:p>
        </w:tc>
      </w:tr>
      <w:tr w:rsidR="00845D92" w:rsidRPr="00845D92" w14:paraId="3E9B89B2" w14:textId="77777777" w:rsidTr="00845D92">
        <w:trPr>
          <w:cantSplit/>
          <w:trHeight w:val="90"/>
        </w:trPr>
        <w:tc>
          <w:tcPr>
            <w:tcW w:w="3337" w:type="dxa"/>
            <w:vMerge/>
            <w:tcBorders>
              <w:top w:val="single" w:sz="6" w:space="0" w:color="auto"/>
              <w:left w:val="single" w:sz="6" w:space="0" w:color="auto"/>
              <w:bottom w:val="single" w:sz="6" w:space="0" w:color="auto"/>
              <w:right w:val="single" w:sz="6" w:space="0" w:color="auto"/>
            </w:tcBorders>
            <w:vAlign w:val="center"/>
            <w:hideMark/>
          </w:tcPr>
          <w:p w14:paraId="3494603E"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hideMark/>
          </w:tcPr>
          <w:p w14:paraId="3B3CF24E" w14:textId="77777777" w:rsidR="00845D92" w:rsidRPr="00845D92" w:rsidRDefault="00845D92" w:rsidP="00845D92">
            <w:pPr>
              <w:pStyle w:val="Iauiue1"/>
              <w:ind w:left="-184" w:right="-131"/>
              <w:jc w:val="center"/>
              <w:rPr>
                <w:sz w:val="24"/>
                <w:szCs w:val="24"/>
                <w:lang w:eastAsia="en-US"/>
              </w:rPr>
            </w:pPr>
            <w:r w:rsidRPr="00845D92">
              <w:rPr>
                <w:sz w:val="24"/>
                <w:szCs w:val="24"/>
                <w:lang w:eastAsia="en-US"/>
              </w:rPr>
              <w:t xml:space="preserve">Концентрация рабочего раствора (по препарату), </w:t>
            </w:r>
          </w:p>
          <w:p w14:paraId="2C2874A0" w14:textId="77777777" w:rsidR="00845D92" w:rsidRPr="00845D92" w:rsidRDefault="00845D92" w:rsidP="00845D92">
            <w:pPr>
              <w:pStyle w:val="Iauiue1"/>
              <w:ind w:left="-184" w:right="-131"/>
              <w:jc w:val="center"/>
              <w:rPr>
                <w:sz w:val="24"/>
                <w:szCs w:val="24"/>
                <w:lang w:eastAsia="en-US"/>
              </w:rPr>
            </w:pPr>
            <w:r w:rsidRPr="00845D92">
              <w:rPr>
                <w:sz w:val="24"/>
                <w:szCs w:val="24"/>
                <w:lang w:eastAsia="en-US"/>
              </w:rPr>
              <w:t>%</w:t>
            </w:r>
          </w:p>
        </w:tc>
        <w:tc>
          <w:tcPr>
            <w:tcW w:w="1043" w:type="dxa"/>
            <w:tcBorders>
              <w:top w:val="single" w:sz="6" w:space="0" w:color="auto"/>
              <w:left w:val="single" w:sz="6" w:space="0" w:color="auto"/>
              <w:bottom w:val="single" w:sz="6" w:space="0" w:color="auto"/>
              <w:right w:val="single" w:sz="6" w:space="0" w:color="auto"/>
            </w:tcBorders>
            <w:hideMark/>
          </w:tcPr>
          <w:p w14:paraId="270EF33F" w14:textId="77777777" w:rsidR="00845D92" w:rsidRPr="00845D92" w:rsidRDefault="00845D92" w:rsidP="00845D92">
            <w:pPr>
              <w:pStyle w:val="Iauiue1"/>
              <w:ind w:left="-227" w:right="-222"/>
              <w:jc w:val="center"/>
              <w:rPr>
                <w:sz w:val="24"/>
                <w:szCs w:val="24"/>
                <w:lang w:eastAsia="en-US"/>
              </w:rPr>
            </w:pPr>
            <w:r w:rsidRPr="00845D92">
              <w:rPr>
                <w:sz w:val="24"/>
                <w:szCs w:val="24"/>
                <w:lang w:eastAsia="en-US"/>
              </w:rPr>
              <w:t xml:space="preserve">Температура рабочего раствора, </w:t>
            </w:r>
            <w:r w:rsidRPr="00845D92">
              <w:rPr>
                <w:sz w:val="24"/>
                <w:szCs w:val="24"/>
                <w:vertAlign w:val="superscript"/>
                <w:lang w:eastAsia="en-US"/>
              </w:rPr>
              <w:t>О</w:t>
            </w:r>
            <w:r w:rsidRPr="00845D92">
              <w:rPr>
                <w:sz w:val="24"/>
                <w:szCs w:val="24"/>
                <w:lang w:eastAsia="en-US"/>
              </w:rPr>
              <w:t>С</w:t>
            </w:r>
          </w:p>
        </w:tc>
        <w:tc>
          <w:tcPr>
            <w:tcW w:w="1248" w:type="dxa"/>
            <w:tcBorders>
              <w:top w:val="single" w:sz="6" w:space="0" w:color="auto"/>
              <w:left w:val="single" w:sz="6" w:space="0" w:color="auto"/>
              <w:bottom w:val="single" w:sz="6" w:space="0" w:color="auto"/>
              <w:right w:val="single" w:sz="6" w:space="0" w:color="auto"/>
            </w:tcBorders>
            <w:hideMark/>
          </w:tcPr>
          <w:p w14:paraId="0396788E" w14:textId="77777777" w:rsidR="00845D92" w:rsidRPr="00845D92" w:rsidRDefault="00845D92" w:rsidP="00845D92">
            <w:pPr>
              <w:pStyle w:val="Iauiue1"/>
              <w:ind w:left="-136" w:right="-108"/>
              <w:jc w:val="center"/>
              <w:rPr>
                <w:sz w:val="24"/>
                <w:szCs w:val="24"/>
                <w:lang w:eastAsia="en-US"/>
              </w:rPr>
            </w:pPr>
            <w:r w:rsidRPr="00845D92">
              <w:rPr>
                <w:sz w:val="24"/>
                <w:szCs w:val="24"/>
                <w:lang w:eastAsia="en-US"/>
              </w:rPr>
              <w:t>Время выдержки/ обработки на этапе, мин.</w:t>
            </w:r>
          </w:p>
        </w:tc>
      </w:tr>
      <w:tr w:rsidR="00845D92" w:rsidRPr="00845D92" w14:paraId="3E542FAA" w14:textId="77777777" w:rsidTr="00845D92">
        <w:trPr>
          <w:cantSplit/>
          <w:trHeight w:val="531"/>
        </w:trPr>
        <w:tc>
          <w:tcPr>
            <w:tcW w:w="3337"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FE4EA6" w14:textId="77777777" w:rsidR="00845D92" w:rsidRPr="00845D92" w:rsidRDefault="00845D92" w:rsidP="00845D92">
            <w:pPr>
              <w:tabs>
                <w:tab w:val="left" w:pos="-567"/>
              </w:tabs>
              <w:spacing w:line="240" w:lineRule="auto"/>
              <w:rPr>
                <w:rFonts w:ascii="Times New Roman" w:hAnsi="Times New Roman" w:cs="Times New Roman"/>
                <w:sz w:val="24"/>
                <w:szCs w:val="24"/>
              </w:rPr>
            </w:pPr>
            <w:r w:rsidRPr="00845D92">
              <w:rPr>
                <w:rFonts w:ascii="Times New Roman" w:hAnsi="Times New Roman" w:cs="Times New Roman"/>
                <w:b/>
                <w:sz w:val="24"/>
                <w:szCs w:val="24"/>
              </w:rPr>
              <w:t>Замачивание</w:t>
            </w:r>
            <w:r w:rsidRPr="00845D92">
              <w:rPr>
                <w:rFonts w:ascii="Times New Roman" w:hAnsi="Times New Roman" w:cs="Times New Roman"/>
                <w:sz w:val="24"/>
                <w:szCs w:val="24"/>
              </w:rPr>
              <w:t xml:space="preserve"> инструментов* при полном погружении в рабочий раствор средства и заполнении им внутренних каналов с помощью шприца</w:t>
            </w:r>
          </w:p>
        </w:tc>
        <w:tc>
          <w:tcPr>
            <w:tcW w:w="1460"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hideMark/>
          </w:tcPr>
          <w:p w14:paraId="0A1C201B" w14:textId="77777777" w:rsidR="00845D92" w:rsidRPr="00845D92" w:rsidRDefault="00845D92" w:rsidP="00845D92">
            <w:pPr>
              <w:pStyle w:val="27"/>
              <w:ind w:left="0" w:firstLine="0"/>
              <w:jc w:val="center"/>
              <w:rPr>
                <w:szCs w:val="24"/>
                <w:lang w:eastAsia="en-US"/>
              </w:rPr>
            </w:pPr>
            <w:r w:rsidRPr="00845D92">
              <w:rPr>
                <w:szCs w:val="24"/>
                <w:lang w:eastAsia="en-US"/>
              </w:rPr>
              <w:t>2,0**</w:t>
            </w:r>
          </w:p>
        </w:tc>
        <w:tc>
          <w:tcPr>
            <w:tcW w:w="1043" w:type="dxa"/>
            <w:vMerge w:val="restart"/>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14:paraId="74087190" w14:textId="77777777" w:rsidR="00845D92" w:rsidRPr="00845D92" w:rsidRDefault="00845D92" w:rsidP="00845D92">
            <w:pPr>
              <w:pStyle w:val="Iauiue1"/>
              <w:jc w:val="center"/>
              <w:rPr>
                <w:sz w:val="24"/>
                <w:szCs w:val="24"/>
                <w:lang w:eastAsia="en-US"/>
              </w:rPr>
            </w:pPr>
            <w:r w:rsidRPr="00845D92">
              <w:rPr>
                <w:sz w:val="24"/>
                <w:szCs w:val="24"/>
                <w:lang w:eastAsia="en-US"/>
              </w:rPr>
              <w:t xml:space="preserve">Не менее </w:t>
            </w:r>
            <w:r w:rsidRPr="00845D92">
              <w:rPr>
                <w:sz w:val="24"/>
                <w:szCs w:val="24"/>
                <w:lang w:eastAsia="en-US"/>
              </w:rPr>
              <w:lastRenderedPageBreak/>
              <w:t>18</w:t>
            </w:r>
          </w:p>
        </w:tc>
        <w:tc>
          <w:tcPr>
            <w:tcW w:w="1248" w:type="dxa"/>
            <w:vMerge w:val="restart"/>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14:paraId="02F9A5A4" w14:textId="77777777" w:rsidR="00845D92" w:rsidRPr="00845D92" w:rsidRDefault="00845D92" w:rsidP="00845D92">
            <w:pPr>
              <w:pStyle w:val="Iauiue1"/>
              <w:jc w:val="center"/>
              <w:rPr>
                <w:sz w:val="24"/>
                <w:szCs w:val="24"/>
                <w:lang w:eastAsia="en-US"/>
              </w:rPr>
            </w:pPr>
            <w:r w:rsidRPr="00845D92">
              <w:rPr>
                <w:sz w:val="24"/>
                <w:szCs w:val="24"/>
                <w:lang w:eastAsia="en-US"/>
              </w:rPr>
              <w:lastRenderedPageBreak/>
              <w:t>60</w:t>
            </w:r>
          </w:p>
        </w:tc>
      </w:tr>
      <w:tr w:rsidR="00845D92" w:rsidRPr="00845D92" w14:paraId="59C90AB1" w14:textId="77777777" w:rsidTr="00845D92">
        <w:trPr>
          <w:cantSplit/>
          <w:trHeight w:val="340"/>
        </w:trPr>
        <w:tc>
          <w:tcPr>
            <w:tcW w:w="3337" w:type="dxa"/>
            <w:vMerge/>
            <w:tcBorders>
              <w:top w:val="single" w:sz="6" w:space="0" w:color="auto"/>
              <w:left w:val="single" w:sz="6" w:space="0" w:color="auto"/>
              <w:bottom w:val="single" w:sz="6" w:space="0" w:color="auto"/>
              <w:right w:val="single" w:sz="6" w:space="0" w:color="auto"/>
            </w:tcBorders>
            <w:vAlign w:val="center"/>
            <w:hideMark/>
          </w:tcPr>
          <w:p w14:paraId="3EB5513F"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460" w:type="dxa"/>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hideMark/>
          </w:tcPr>
          <w:p w14:paraId="4CFAA91D" w14:textId="77777777" w:rsidR="00845D92" w:rsidRPr="00845D92" w:rsidRDefault="00845D92" w:rsidP="00845D92">
            <w:pPr>
              <w:pStyle w:val="27"/>
              <w:ind w:left="0" w:firstLine="0"/>
              <w:jc w:val="center"/>
              <w:rPr>
                <w:szCs w:val="24"/>
                <w:lang w:eastAsia="en-US"/>
              </w:rPr>
            </w:pPr>
            <w:r w:rsidRPr="00845D92">
              <w:rPr>
                <w:szCs w:val="24"/>
                <w:lang w:eastAsia="en-US"/>
              </w:rPr>
              <w:t>3,0***</w:t>
            </w:r>
          </w:p>
        </w:tc>
        <w:tc>
          <w:tcPr>
            <w:tcW w:w="1043" w:type="dxa"/>
            <w:vMerge/>
            <w:tcBorders>
              <w:top w:val="single" w:sz="6" w:space="0" w:color="auto"/>
              <w:left w:val="single" w:sz="6" w:space="0" w:color="auto"/>
              <w:bottom w:val="nil"/>
              <w:right w:val="single" w:sz="6" w:space="0" w:color="auto"/>
            </w:tcBorders>
            <w:vAlign w:val="center"/>
            <w:hideMark/>
          </w:tcPr>
          <w:p w14:paraId="4736A576" w14:textId="77777777" w:rsidR="00845D92" w:rsidRPr="00845D92" w:rsidRDefault="00845D92" w:rsidP="00845D92">
            <w:pPr>
              <w:spacing w:line="240" w:lineRule="auto"/>
              <w:rPr>
                <w:rFonts w:ascii="Times New Roman" w:eastAsia="Times New Roman" w:hAnsi="Times New Roman" w:cs="Times New Roman"/>
                <w:sz w:val="24"/>
                <w:szCs w:val="24"/>
              </w:rPr>
            </w:pPr>
          </w:p>
        </w:tc>
        <w:tc>
          <w:tcPr>
            <w:tcW w:w="1248" w:type="dxa"/>
            <w:vMerge/>
            <w:tcBorders>
              <w:top w:val="single" w:sz="6" w:space="0" w:color="auto"/>
              <w:left w:val="single" w:sz="6" w:space="0" w:color="auto"/>
              <w:bottom w:val="nil"/>
              <w:right w:val="single" w:sz="6" w:space="0" w:color="auto"/>
            </w:tcBorders>
            <w:vAlign w:val="center"/>
            <w:hideMark/>
          </w:tcPr>
          <w:p w14:paraId="1676773D" w14:textId="77777777" w:rsidR="00845D92" w:rsidRPr="00845D92" w:rsidRDefault="00845D92" w:rsidP="00845D92">
            <w:pPr>
              <w:spacing w:line="240" w:lineRule="auto"/>
              <w:rPr>
                <w:rFonts w:ascii="Times New Roman" w:eastAsia="Times New Roman" w:hAnsi="Times New Roman" w:cs="Times New Roman"/>
                <w:sz w:val="24"/>
                <w:szCs w:val="24"/>
              </w:rPr>
            </w:pPr>
          </w:p>
        </w:tc>
      </w:tr>
      <w:tr w:rsidR="00845D92" w:rsidRPr="00845D92" w14:paraId="0349ACC3" w14:textId="77777777" w:rsidTr="00845D92">
        <w:trPr>
          <w:cantSplit/>
          <w:trHeight w:val="1511"/>
        </w:trPr>
        <w:tc>
          <w:tcPr>
            <w:tcW w:w="3337" w:type="dxa"/>
            <w:tcBorders>
              <w:top w:val="single" w:sz="6" w:space="0" w:color="auto"/>
              <w:left w:val="single" w:sz="6" w:space="0" w:color="auto"/>
              <w:bottom w:val="single" w:sz="6" w:space="0" w:color="auto"/>
              <w:right w:val="single" w:sz="6" w:space="0" w:color="auto"/>
            </w:tcBorders>
            <w:hideMark/>
          </w:tcPr>
          <w:p w14:paraId="10AC1699" w14:textId="77777777" w:rsidR="00845D92" w:rsidRPr="00845D92" w:rsidRDefault="00845D92" w:rsidP="00845D92">
            <w:pPr>
              <w:pStyle w:val="Iauiue1"/>
              <w:ind w:left="-108" w:right="-174"/>
              <w:rPr>
                <w:sz w:val="24"/>
                <w:szCs w:val="24"/>
                <w:lang w:eastAsia="en-US"/>
              </w:rPr>
            </w:pPr>
            <w:r w:rsidRPr="00845D92">
              <w:rPr>
                <w:b/>
                <w:sz w:val="24"/>
                <w:szCs w:val="24"/>
                <w:lang w:eastAsia="en-US"/>
              </w:rPr>
              <w:t>Мойка</w:t>
            </w:r>
            <w:r w:rsidRPr="00845D92">
              <w:rPr>
                <w:sz w:val="24"/>
                <w:szCs w:val="24"/>
                <w:lang w:eastAsia="en-US"/>
              </w:rPr>
              <w:t xml:space="preserve"> каждого инструмента в том же растворе, в котором проводили замачивание:</w:t>
            </w:r>
          </w:p>
          <w:p w14:paraId="34EBAD72" w14:textId="77777777" w:rsidR="00845D92" w:rsidRPr="00845D92" w:rsidRDefault="00845D92" w:rsidP="00845D92">
            <w:pPr>
              <w:pStyle w:val="Iauiue1"/>
              <w:ind w:left="-108" w:right="-174"/>
              <w:rPr>
                <w:sz w:val="24"/>
                <w:szCs w:val="24"/>
                <w:lang w:eastAsia="en-US"/>
              </w:rPr>
            </w:pPr>
            <w:r w:rsidRPr="00845D92">
              <w:rPr>
                <w:sz w:val="24"/>
                <w:szCs w:val="24"/>
                <w:lang w:eastAsia="en-US"/>
              </w:rPr>
              <w:fldChar w:fldCharType="begin"/>
            </w:r>
            <w:r w:rsidRPr="00845D92">
              <w:rPr>
                <w:sz w:val="24"/>
                <w:szCs w:val="24"/>
                <w:lang w:eastAsia="en-US"/>
              </w:rPr>
              <w:instrText>SYMBOL 183 \f "Symbol" \s 14</w:instrText>
            </w:r>
            <w:r w:rsidRPr="00845D92">
              <w:rPr>
                <w:sz w:val="24"/>
                <w:szCs w:val="24"/>
                <w:lang w:eastAsia="en-US"/>
              </w:rPr>
              <w:fldChar w:fldCharType="separate"/>
            </w:r>
            <w:r w:rsidRPr="00845D92">
              <w:rPr>
                <w:sz w:val="24"/>
                <w:szCs w:val="24"/>
                <w:lang w:eastAsia="en-US"/>
              </w:rPr>
              <w:t>·</w:t>
            </w:r>
            <w:r w:rsidRPr="00845D92">
              <w:rPr>
                <w:sz w:val="24"/>
                <w:szCs w:val="24"/>
                <w:lang w:eastAsia="en-US"/>
              </w:rPr>
              <w:fldChar w:fldCharType="end"/>
            </w:r>
            <w:r w:rsidRPr="00845D92">
              <w:rPr>
                <w:sz w:val="24"/>
                <w:szCs w:val="24"/>
                <w:lang w:eastAsia="en-US"/>
              </w:rPr>
              <w:t xml:space="preserve"> наружную поверхность моют при помощи щетки или тканевой (марлевой) салфетки;</w:t>
            </w:r>
          </w:p>
          <w:p w14:paraId="5069BB4A" w14:textId="77777777" w:rsidR="00845D92" w:rsidRPr="00845D92" w:rsidRDefault="00845D92" w:rsidP="00845D92">
            <w:pPr>
              <w:pStyle w:val="Iauiue1"/>
              <w:ind w:left="-108" w:right="-174"/>
              <w:rPr>
                <w:sz w:val="24"/>
                <w:szCs w:val="24"/>
                <w:lang w:eastAsia="en-US"/>
              </w:rPr>
            </w:pPr>
            <w:r w:rsidRPr="00845D92">
              <w:rPr>
                <w:sz w:val="24"/>
                <w:szCs w:val="24"/>
                <w:lang w:eastAsia="en-US"/>
              </w:rPr>
              <w:fldChar w:fldCharType="begin"/>
            </w:r>
            <w:r w:rsidRPr="00845D92">
              <w:rPr>
                <w:sz w:val="24"/>
                <w:szCs w:val="24"/>
                <w:lang w:eastAsia="en-US"/>
              </w:rPr>
              <w:instrText>SYMBOL 183 \f "Symbol" \s 14</w:instrText>
            </w:r>
            <w:r w:rsidRPr="00845D92">
              <w:rPr>
                <w:sz w:val="24"/>
                <w:szCs w:val="24"/>
                <w:lang w:eastAsia="en-US"/>
              </w:rPr>
              <w:fldChar w:fldCharType="separate"/>
            </w:r>
            <w:r w:rsidRPr="00845D92">
              <w:rPr>
                <w:sz w:val="24"/>
                <w:szCs w:val="24"/>
                <w:lang w:eastAsia="en-US"/>
              </w:rPr>
              <w:t>·</w:t>
            </w:r>
            <w:r w:rsidRPr="00845D92">
              <w:rPr>
                <w:sz w:val="24"/>
                <w:szCs w:val="24"/>
                <w:lang w:eastAsia="en-US"/>
              </w:rPr>
              <w:fldChar w:fldCharType="end"/>
            </w:r>
            <w:r w:rsidRPr="00845D92">
              <w:rPr>
                <w:sz w:val="24"/>
                <w:szCs w:val="24"/>
                <w:lang w:eastAsia="en-US"/>
              </w:rPr>
              <w:t xml:space="preserve"> внутренние открытые каналы промывают с помощью шприца</w:t>
            </w:r>
          </w:p>
        </w:tc>
        <w:tc>
          <w:tcPr>
            <w:tcW w:w="1460" w:type="dxa"/>
            <w:tcBorders>
              <w:top w:val="single" w:sz="6" w:space="0" w:color="auto"/>
              <w:left w:val="single" w:sz="6" w:space="0" w:color="auto"/>
              <w:bottom w:val="single" w:sz="6" w:space="0" w:color="auto"/>
              <w:right w:val="single" w:sz="6" w:space="0" w:color="auto"/>
            </w:tcBorders>
            <w:hideMark/>
          </w:tcPr>
          <w:p w14:paraId="0342EDAA" w14:textId="77777777" w:rsidR="00845D92" w:rsidRPr="00845D92" w:rsidRDefault="00845D92" w:rsidP="00845D92">
            <w:pPr>
              <w:pStyle w:val="Iauiue1"/>
              <w:ind w:left="-184" w:right="-131"/>
              <w:jc w:val="center"/>
              <w:rPr>
                <w:sz w:val="24"/>
                <w:szCs w:val="24"/>
                <w:lang w:eastAsia="en-US"/>
              </w:rPr>
            </w:pPr>
            <w:r w:rsidRPr="00845D92">
              <w:rPr>
                <w:sz w:val="24"/>
                <w:szCs w:val="24"/>
                <w:lang w:eastAsia="en-US"/>
              </w:rPr>
              <w:t>В соответствии с концентрацией раствора, использованного на этапе замачивания</w:t>
            </w:r>
          </w:p>
        </w:tc>
        <w:tc>
          <w:tcPr>
            <w:tcW w:w="1043" w:type="dxa"/>
            <w:tcBorders>
              <w:top w:val="single" w:sz="6" w:space="0" w:color="auto"/>
              <w:left w:val="single" w:sz="6" w:space="0" w:color="auto"/>
              <w:bottom w:val="single" w:sz="6" w:space="0" w:color="auto"/>
              <w:right w:val="single" w:sz="6" w:space="0" w:color="auto"/>
            </w:tcBorders>
            <w:vAlign w:val="center"/>
            <w:hideMark/>
          </w:tcPr>
          <w:p w14:paraId="39A435D3" w14:textId="77777777" w:rsidR="00845D92" w:rsidRPr="00845D92" w:rsidRDefault="00845D92" w:rsidP="00845D92">
            <w:pPr>
              <w:pStyle w:val="Iauiue1"/>
              <w:jc w:val="center"/>
              <w:rPr>
                <w:sz w:val="24"/>
                <w:szCs w:val="24"/>
                <w:lang w:eastAsia="en-US"/>
              </w:rPr>
            </w:pPr>
            <w:r w:rsidRPr="00845D92">
              <w:rPr>
                <w:sz w:val="24"/>
                <w:szCs w:val="24"/>
                <w:lang w:eastAsia="en-US"/>
              </w:rPr>
              <w:t>То же</w:t>
            </w:r>
          </w:p>
        </w:tc>
        <w:tc>
          <w:tcPr>
            <w:tcW w:w="1248" w:type="dxa"/>
            <w:tcBorders>
              <w:top w:val="single" w:sz="6" w:space="0" w:color="auto"/>
              <w:left w:val="single" w:sz="6" w:space="0" w:color="auto"/>
              <w:bottom w:val="single" w:sz="6" w:space="0" w:color="auto"/>
              <w:right w:val="single" w:sz="6" w:space="0" w:color="auto"/>
            </w:tcBorders>
          </w:tcPr>
          <w:p w14:paraId="6BB1B9CB" w14:textId="77777777" w:rsidR="00845D92" w:rsidRPr="00845D92" w:rsidRDefault="00845D92" w:rsidP="00845D92">
            <w:pPr>
              <w:pStyle w:val="Iauiue1"/>
              <w:jc w:val="center"/>
              <w:rPr>
                <w:sz w:val="24"/>
                <w:szCs w:val="24"/>
                <w:lang w:eastAsia="en-US"/>
              </w:rPr>
            </w:pPr>
          </w:p>
          <w:p w14:paraId="1C317EEF" w14:textId="77777777" w:rsidR="00845D92" w:rsidRPr="00845D92" w:rsidRDefault="00845D92" w:rsidP="00845D92">
            <w:pPr>
              <w:pStyle w:val="Iauiue1"/>
              <w:jc w:val="center"/>
              <w:rPr>
                <w:sz w:val="24"/>
                <w:szCs w:val="24"/>
                <w:lang w:eastAsia="en-US"/>
              </w:rPr>
            </w:pPr>
          </w:p>
          <w:p w14:paraId="31DF56BD" w14:textId="77777777" w:rsidR="00845D92" w:rsidRPr="00845D92" w:rsidRDefault="00845D92" w:rsidP="00845D92">
            <w:pPr>
              <w:pStyle w:val="Iauiue1"/>
              <w:jc w:val="center"/>
              <w:rPr>
                <w:sz w:val="24"/>
                <w:szCs w:val="24"/>
                <w:lang w:eastAsia="en-US"/>
              </w:rPr>
            </w:pPr>
          </w:p>
          <w:p w14:paraId="600F682D" w14:textId="77777777" w:rsidR="00845D92" w:rsidRPr="00845D92" w:rsidRDefault="00845D92" w:rsidP="00845D92">
            <w:pPr>
              <w:pStyle w:val="Iauiue1"/>
              <w:jc w:val="center"/>
              <w:rPr>
                <w:sz w:val="24"/>
                <w:szCs w:val="24"/>
                <w:lang w:eastAsia="en-US"/>
              </w:rPr>
            </w:pPr>
            <w:r w:rsidRPr="00845D92">
              <w:rPr>
                <w:sz w:val="24"/>
                <w:szCs w:val="24"/>
                <w:lang w:eastAsia="en-US"/>
              </w:rPr>
              <w:t>2,0</w:t>
            </w:r>
          </w:p>
          <w:p w14:paraId="4A1C662E" w14:textId="77777777" w:rsidR="00845D92" w:rsidRPr="00845D92" w:rsidRDefault="00845D92" w:rsidP="00845D92">
            <w:pPr>
              <w:pStyle w:val="Iauiue1"/>
              <w:jc w:val="center"/>
              <w:rPr>
                <w:sz w:val="24"/>
                <w:szCs w:val="24"/>
                <w:lang w:eastAsia="en-US"/>
              </w:rPr>
            </w:pPr>
          </w:p>
          <w:p w14:paraId="3E88D8C4" w14:textId="77777777" w:rsidR="00845D92" w:rsidRPr="00845D92" w:rsidRDefault="00845D92" w:rsidP="00845D92">
            <w:pPr>
              <w:pStyle w:val="Iauiue1"/>
              <w:jc w:val="center"/>
              <w:rPr>
                <w:sz w:val="24"/>
                <w:szCs w:val="24"/>
                <w:lang w:eastAsia="en-US"/>
              </w:rPr>
            </w:pPr>
          </w:p>
          <w:p w14:paraId="22F099D1" w14:textId="77777777" w:rsidR="00845D92" w:rsidRPr="00845D92" w:rsidRDefault="00845D92" w:rsidP="00845D92">
            <w:pPr>
              <w:pStyle w:val="Iauiue1"/>
              <w:jc w:val="center"/>
              <w:rPr>
                <w:sz w:val="24"/>
                <w:szCs w:val="24"/>
                <w:lang w:eastAsia="en-US"/>
              </w:rPr>
            </w:pPr>
            <w:r w:rsidRPr="00845D92">
              <w:rPr>
                <w:sz w:val="24"/>
                <w:szCs w:val="24"/>
                <w:lang w:eastAsia="en-US"/>
              </w:rPr>
              <w:t>1,0</w:t>
            </w:r>
          </w:p>
        </w:tc>
      </w:tr>
      <w:tr w:rsidR="00845D92" w:rsidRPr="00845D92" w14:paraId="58131C95" w14:textId="77777777" w:rsidTr="00845D92">
        <w:trPr>
          <w:cantSplit/>
          <w:trHeight w:val="528"/>
        </w:trPr>
        <w:tc>
          <w:tcPr>
            <w:tcW w:w="333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757368" w14:textId="77777777" w:rsidR="00845D92" w:rsidRPr="00845D92" w:rsidRDefault="00845D92" w:rsidP="00845D92">
            <w:pPr>
              <w:pStyle w:val="Iauiue1"/>
              <w:rPr>
                <w:b/>
                <w:sz w:val="24"/>
                <w:szCs w:val="24"/>
                <w:lang w:eastAsia="en-US"/>
              </w:rPr>
            </w:pPr>
            <w:r w:rsidRPr="00845D92">
              <w:rPr>
                <w:b/>
                <w:sz w:val="24"/>
                <w:szCs w:val="24"/>
                <w:lang w:eastAsia="en-US"/>
              </w:rPr>
              <w:t xml:space="preserve">Ополаскивание </w:t>
            </w:r>
            <w:r w:rsidRPr="00845D92">
              <w:rPr>
                <w:sz w:val="24"/>
                <w:szCs w:val="24"/>
                <w:lang w:eastAsia="en-US"/>
              </w:rPr>
              <w:t>проточной питьевой водой (каналы – с помощью шприца или электроотсоса)</w:t>
            </w:r>
          </w:p>
        </w:tc>
        <w:tc>
          <w:tcPr>
            <w:tcW w:w="2503" w:type="dxa"/>
            <w:gridSpan w:val="2"/>
            <w:tcBorders>
              <w:top w:val="single" w:sz="6" w:space="0" w:color="auto"/>
              <w:left w:val="single" w:sz="6" w:space="0" w:color="auto"/>
              <w:bottom w:val="nil"/>
              <w:right w:val="single" w:sz="6" w:space="0" w:color="auto"/>
            </w:tcBorders>
            <w:tcMar>
              <w:top w:w="0" w:type="dxa"/>
              <w:left w:w="28" w:type="dxa"/>
              <w:bottom w:w="0" w:type="dxa"/>
              <w:right w:w="28" w:type="dxa"/>
            </w:tcMar>
          </w:tcPr>
          <w:p w14:paraId="00D929F7" w14:textId="77777777" w:rsidR="00845D92" w:rsidRPr="00845D92" w:rsidRDefault="00845D92" w:rsidP="00845D92">
            <w:pPr>
              <w:pStyle w:val="Iauiue1"/>
              <w:rPr>
                <w:sz w:val="24"/>
                <w:szCs w:val="24"/>
                <w:lang w:eastAsia="en-US"/>
              </w:rPr>
            </w:pPr>
          </w:p>
          <w:p w14:paraId="262B904B" w14:textId="77777777" w:rsidR="00845D92" w:rsidRPr="00845D92" w:rsidRDefault="00845D92" w:rsidP="00845D92">
            <w:pPr>
              <w:pStyle w:val="Iauiue1"/>
              <w:jc w:val="center"/>
              <w:rPr>
                <w:sz w:val="24"/>
                <w:szCs w:val="24"/>
                <w:lang w:eastAsia="en-US"/>
              </w:rPr>
            </w:pPr>
            <w:r w:rsidRPr="00845D92">
              <w:rPr>
                <w:sz w:val="24"/>
                <w:szCs w:val="24"/>
                <w:lang w:eastAsia="en-US"/>
              </w:rPr>
              <w:t>Не нормируется</w:t>
            </w:r>
          </w:p>
        </w:tc>
        <w:tc>
          <w:tcPr>
            <w:tcW w:w="12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704B637D" w14:textId="77777777" w:rsidR="00845D92" w:rsidRPr="00845D92" w:rsidRDefault="00845D92" w:rsidP="00845D92">
            <w:pPr>
              <w:pStyle w:val="Iauiue1"/>
              <w:rPr>
                <w:sz w:val="24"/>
                <w:szCs w:val="24"/>
                <w:lang w:eastAsia="en-US"/>
              </w:rPr>
            </w:pPr>
          </w:p>
          <w:p w14:paraId="17349A60" w14:textId="77777777" w:rsidR="00845D92" w:rsidRPr="00845D92" w:rsidRDefault="00845D92" w:rsidP="00845D92">
            <w:pPr>
              <w:pStyle w:val="Iauiue1"/>
              <w:jc w:val="center"/>
              <w:rPr>
                <w:sz w:val="24"/>
                <w:szCs w:val="24"/>
                <w:lang w:eastAsia="en-US"/>
              </w:rPr>
            </w:pPr>
            <w:r w:rsidRPr="00845D92">
              <w:rPr>
                <w:sz w:val="24"/>
                <w:szCs w:val="24"/>
                <w:lang w:eastAsia="en-US"/>
              </w:rPr>
              <w:t>3,0</w:t>
            </w:r>
          </w:p>
        </w:tc>
      </w:tr>
      <w:tr w:rsidR="00845D92" w:rsidRPr="00845D92" w14:paraId="3EAF53B1" w14:textId="77777777" w:rsidTr="00845D92">
        <w:trPr>
          <w:cantSplit/>
          <w:trHeight w:val="541"/>
        </w:trPr>
        <w:tc>
          <w:tcPr>
            <w:tcW w:w="333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03C5372" w14:textId="77777777" w:rsidR="00845D92" w:rsidRPr="00845D92" w:rsidRDefault="00845D92" w:rsidP="00845D92">
            <w:pPr>
              <w:pStyle w:val="Iauiue1"/>
              <w:rPr>
                <w:sz w:val="24"/>
                <w:szCs w:val="24"/>
                <w:lang w:eastAsia="en-US"/>
              </w:rPr>
            </w:pPr>
            <w:r w:rsidRPr="00845D92">
              <w:rPr>
                <w:b/>
                <w:sz w:val="24"/>
                <w:szCs w:val="24"/>
                <w:lang w:eastAsia="en-US"/>
              </w:rPr>
              <w:t xml:space="preserve">Ополаскивание </w:t>
            </w:r>
            <w:r w:rsidRPr="00845D92">
              <w:rPr>
                <w:sz w:val="24"/>
                <w:szCs w:val="24"/>
                <w:lang w:eastAsia="en-US"/>
              </w:rPr>
              <w:t>дистиллированной водой (каналы - с помощью шприца или</w:t>
            </w:r>
          </w:p>
          <w:p w14:paraId="555A3C04" w14:textId="77777777" w:rsidR="00845D92" w:rsidRPr="00845D92" w:rsidRDefault="00845D92" w:rsidP="00845D92">
            <w:pPr>
              <w:pStyle w:val="Iauiue1"/>
              <w:rPr>
                <w:b/>
                <w:sz w:val="24"/>
                <w:szCs w:val="24"/>
                <w:lang w:eastAsia="en-US"/>
              </w:rPr>
            </w:pPr>
            <w:r w:rsidRPr="00845D92">
              <w:rPr>
                <w:sz w:val="24"/>
                <w:szCs w:val="24"/>
                <w:lang w:eastAsia="en-US"/>
              </w:rPr>
              <w:t>электроотсоса)</w:t>
            </w:r>
          </w:p>
        </w:tc>
        <w:tc>
          <w:tcPr>
            <w:tcW w:w="2503" w:type="dxa"/>
            <w:gridSpan w:val="2"/>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01BD4C2F" w14:textId="77777777" w:rsidR="00845D92" w:rsidRPr="00845D92" w:rsidRDefault="00845D92" w:rsidP="00845D92">
            <w:pPr>
              <w:pStyle w:val="Iauiue1"/>
              <w:jc w:val="center"/>
              <w:rPr>
                <w:sz w:val="24"/>
                <w:szCs w:val="24"/>
                <w:lang w:eastAsia="en-US"/>
              </w:rPr>
            </w:pPr>
          </w:p>
          <w:p w14:paraId="56205BAC" w14:textId="77777777" w:rsidR="00845D92" w:rsidRPr="00845D92" w:rsidRDefault="00845D92" w:rsidP="00845D92">
            <w:pPr>
              <w:pStyle w:val="Iauiue1"/>
              <w:jc w:val="center"/>
              <w:rPr>
                <w:sz w:val="24"/>
                <w:szCs w:val="24"/>
                <w:lang w:eastAsia="en-US"/>
              </w:rPr>
            </w:pPr>
            <w:r w:rsidRPr="00845D92">
              <w:rPr>
                <w:sz w:val="24"/>
                <w:szCs w:val="24"/>
                <w:lang w:eastAsia="en-US"/>
              </w:rPr>
              <w:t>Не нормируется</w:t>
            </w:r>
          </w:p>
        </w:tc>
        <w:tc>
          <w:tcPr>
            <w:tcW w:w="124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3269C2F5" w14:textId="77777777" w:rsidR="00845D92" w:rsidRPr="00845D92" w:rsidRDefault="00845D92" w:rsidP="00845D92">
            <w:pPr>
              <w:pStyle w:val="Iauiue1"/>
              <w:jc w:val="center"/>
              <w:rPr>
                <w:sz w:val="24"/>
                <w:szCs w:val="24"/>
                <w:lang w:eastAsia="en-US"/>
              </w:rPr>
            </w:pPr>
          </w:p>
          <w:p w14:paraId="1E6909F2" w14:textId="77777777" w:rsidR="00845D92" w:rsidRPr="00845D92" w:rsidRDefault="00845D92" w:rsidP="00845D92">
            <w:pPr>
              <w:pStyle w:val="Iauiue1"/>
              <w:jc w:val="center"/>
              <w:rPr>
                <w:sz w:val="24"/>
                <w:szCs w:val="24"/>
                <w:lang w:eastAsia="en-US"/>
              </w:rPr>
            </w:pPr>
            <w:r w:rsidRPr="00845D92">
              <w:rPr>
                <w:sz w:val="24"/>
                <w:szCs w:val="24"/>
                <w:lang w:eastAsia="en-US"/>
              </w:rPr>
              <w:t>1,0</w:t>
            </w:r>
          </w:p>
        </w:tc>
      </w:tr>
    </w:tbl>
    <w:p w14:paraId="672A91C7" w14:textId="77777777" w:rsidR="00845D92" w:rsidRPr="00845D92" w:rsidRDefault="00845D92" w:rsidP="00845D92">
      <w:pPr>
        <w:tabs>
          <w:tab w:val="left" w:pos="-2410"/>
        </w:tabs>
        <w:spacing w:line="240" w:lineRule="auto"/>
        <w:jc w:val="both"/>
        <w:rPr>
          <w:rFonts w:ascii="Times New Roman" w:eastAsia="Times New Roman" w:hAnsi="Times New Roman" w:cs="Times New Roman"/>
          <w:sz w:val="24"/>
          <w:szCs w:val="24"/>
          <w:lang w:eastAsia="ru-RU"/>
        </w:rPr>
      </w:pPr>
      <w:r w:rsidRPr="00845D92">
        <w:rPr>
          <w:rFonts w:ascii="Times New Roman" w:hAnsi="Times New Roman" w:cs="Times New Roman"/>
          <w:sz w:val="24"/>
          <w:szCs w:val="24"/>
        </w:rPr>
        <w:tab/>
        <w:t xml:space="preserve">Примечания: </w:t>
      </w:r>
    </w:p>
    <w:p w14:paraId="67276F62"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инструменты с замковыми частями замачивают раскрытыми, предварительно сделав ими в растворе несколько рабочих движений для лучшего проникновения раствора в труднодоступные участки инструментов в области замка;</w:t>
      </w:r>
    </w:p>
    <w:p w14:paraId="6EE8F89C"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на этапе замачивания инструментов в растворе обеспечивается их дезинфекция при вирусных (включая гепатиты и ВИЧ-инфекцию), бактериальных (исключая туберкулез) и грибковых (кандидозы) инфекциях;</w:t>
      </w:r>
    </w:p>
    <w:p w14:paraId="7A967C18" w14:textId="77777777" w:rsidR="00845D92" w:rsidRPr="00845D92" w:rsidRDefault="00845D92" w:rsidP="00845D92">
      <w:pPr>
        <w:tabs>
          <w:tab w:val="left" w:pos="-2410"/>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tab/>
        <w:t>*** на этапе замачивания инструментов в растворе обеспечивается их дезинфекция при вирусных (включая гепатиты и ВИЧ-инфекцию), бактериальных (исключая туберкулез) и грибковых (кандидозы) инфекциях.</w:t>
      </w:r>
    </w:p>
    <w:p w14:paraId="42305DDD" w14:textId="77777777" w:rsidR="00845D92" w:rsidRPr="00845D92" w:rsidRDefault="00845D92" w:rsidP="00845D92">
      <w:pPr>
        <w:spacing w:line="240" w:lineRule="auto"/>
        <w:jc w:val="center"/>
        <w:rPr>
          <w:rFonts w:ascii="Times New Roman" w:hAnsi="Times New Roman" w:cs="Times New Roman"/>
          <w:b/>
          <w:sz w:val="24"/>
          <w:szCs w:val="24"/>
        </w:rPr>
      </w:pPr>
      <w:r w:rsidRPr="00845D92">
        <w:rPr>
          <w:rFonts w:ascii="Times New Roman" w:hAnsi="Times New Roman" w:cs="Times New Roman"/>
          <w:b/>
          <w:sz w:val="24"/>
          <w:szCs w:val="24"/>
        </w:rPr>
        <w:t>4. Меры предосторожности</w:t>
      </w:r>
    </w:p>
    <w:p w14:paraId="5DB5349B" w14:textId="77777777" w:rsidR="00845D92" w:rsidRPr="00845D92" w:rsidRDefault="00845D92" w:rsidP="00845D92">
      <w:pPr>
        <w:pStyle w:val="13"/>
        <w:widowControl/>
        <w:ind w:firstLine="708"/>
        <w:jc w:val="both"/>
        <w:rPr>
          <w:rFonts w:ascii="Times New Roman" w:hAnsi="Times New Roman"/>
          <w:sz w:val="24"/>
          <w:szCs w:val="24"/>
        </w:rPr>
      </w:pPr>
      <w:r w:rsidRPr="00845D92">
        <w:rPr>
          <w:rFonts w:ascii="Times New Roman" w:hAnsi="Times New Roman"/>
          <w:sz w:val="24"/>
          <w:szCs w:val="24"/>
        </w:rPr>
        <w:t>4.1. Не допускать к работе со средством лиц с повышенной чувствительностью к химическим веществам и с хроническими  аллергическими заболеваниями.</w:t>
      </w:r>
    </w:p>
    <w:p w14:paraId="0BB00231" w14:textId="77777777" w:rsidR="00845D92" w:rsidRPr="00845D92" w:rsidRDefault="00845D92" w:rsidP="00845D92">
      <w:pPr>
        <w:pStyle w:val="13"/>
        <w:widowControl/>
        <w:ind w:firstLine="708"/>
        <w:jc w:val="both"/>
        <w:rPr>
          <w:rFonts w:ascii="Times New Roman" w:hAnsi="Times New Roman"/>
          <w:sz w:val="24"/>
          <w:szCs w:val="24"/>
        </w:rPr>
      </w:pPr>
      <w:r w:rsidRPr="00845D92">
        <w:rPr>
          <w:rFonts w:ascii="Times New Roman" w:hAnsi="Times New Roman"/>
          <w:sz w:val="24"/>
          <w:szCs w:val="24"/>
        </w:rPr>
        <w:t xml:space="preserve">4.2. При приготовлении рабочих растворов следует избегать разбрызгивания и попадания средства на кожу и в глаза. </w:t>
      </w:r>
    </w:p>
    <w:p w14:paraId="7A50CA25"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4.3. Все работы со средством  и его рабочими растворами следует проводить с защитой кожи рук резиновыми перчатками.</w:t>
      </w:r>
    </w:p>
    <w:p w14:paraId="0867DE1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4.4. Обработку поверхностей в помещениях способом протирания можно проводить без средств защиты органов дыхания и в присутствии пациентов.</w:t>
      </w:r>
    </w:p>
    <w:p w14:paraId="13BEBF97"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4.5. Обработку поверхностей способом орошения (в форме крупнодисперсного аэрозоля) при использовании растворов 1-3% концентрации следует проводить  с защитой органов дыхания  универсальными респираторами типа РПГ-67 или РУ-60М с патроном марки В,  глаз - герметичными очками, кожи рук – резиновые перчатки и  в отсутствии пациентов.</w:t>
      </w:r>
    </w:p>
    <w:p w14:paraId="17C8CB0A" w14:textId="77777777" w:rsidR="00845D92" w:rsidRPr="00845D92" w:rsidRDefault="00845D92" w:rsidP="00845D92">
      <w:pPr>
        <w:tabs>
          <w:tab w:val="left" w:pos="2835"/>
        </w:tabs>
        <w:spacing w:line="240" w:lineRule="auto"/>
        <w:jc w:val="both"/>
        <w:rPr>
          <w:rFonts w:ascii="Times New Roman" w:hAnsi="Times New Roman" w:cs="Times New Roman"/>
          <w:sz w:val="24"/>
          <w:szCs w:val="24"/>
        </w:rPr>
      </w:pPr>
      <w:r w:rsidRPr="00845D92">
        <w:rPr>
          <w:rFonts w:ascii="Times New Roman" w:hAnsi="Times New Roman" w:cs="Times New Roman"/>
          <w:sz w:val="24"/>
          <w:szCs w:val="24"/>
        </w:rPr>
        <w:lastRenderedPageBreak/>
        <w:t>Обработку поверхностей способом орошения с растворами 0,5%  концентрации можно проводить без средств защиты органов дыхания при обработке малых площадей (соотношение обработанных поверхностей к площади помещения 1:10).</w:t>
      </w:r>
    </w:p>
    <w:p w14:paraId="0D22078B"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4.6. Обработку кондиционеров способом протирания следует проводить без средств защиты органов дыхания.</w:t>
      </w:r>
    </w:p>
    <w:p w14:paraId="6D8808DB"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При работе способом орошения персоналу необходимо использовать индивидуальные средства защиты органов дыхания: универсальные респираторы типа РПГ-67 или РУ-60М с патроном марки В и глаз - герметичные очки.</w:t>
      </w:r>
    </w:p>
    <w:p w14:paraId="16C89D97"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По окончании дезинфекции систем кондиционирования воздуха, воздуховодов и систем вентиляции, рекомендуется провести влажную уборку.</w:t>
      </w:r>
    </w:p>
    <w:p w14:paraId="29527037"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4.7. Обработку обуви способом погружения и протирания можно проводить без средств защиты органов дыхания.</w:t>
      </w:r>
    </w:p>
    <w:p w14:paraId="5AA7B6F6"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При обработке обуви способом орошения без средств защиты органов дыхания можно обработать не более 3-х пар обуви.  </w:t>
      </w:r>
    </w:p>
    <w:p w14:paraId="6F22D20F" w14:textId="77777777" w:rsidR="00845D92" w:rsidRPr="00845D92" w:rsidRDefault="00845D92" w:rsidP="00845D92">
      <w:pPr>
        <w:pStyle w:val="25"/>
        <w:spacing w:line="240" w:lineRule="auto"/>
        <w:ind w:firstLine="708"/>
        <w:rPr>
          <w:rFonts w:ascii="Times New Roman" w:hAnsi="Times New Roman" w:cs="Times New Roman"/>
          <w:sz w:val="24"/>
          <w:szCs w:val="24"/>
        </w:rPr>
      </w:pPr>
      <w:r w:rsidRPr="00845D92">
        <w:rPr>
          <w:rFonts w:ascii="Times New Roman" w:hAnsi="Times New Roman" w:cs="Times New Roman"/>
          <w:sz w:val="24"/>
          <w:szCs w:val="24"/>
        </w:rPr>
        <w:t>4.8. Средство следует хранить в темном месте отдельно от лекарственных препаратов и пищевых продуктов, в местах, недоступных детям.</w:t>
      </w:r>
    </w:p>
    <w:p w14:paraId="5393B514" w14:textId="77777777" w:rsidR="00845D92" w:rsidRPr="00845D92" w:rsidRDefault="00845D92" w:rsidP="00845D92">
      <w:pPr>
        <w:spacing w:line="240" w:lineRule="auto"/>
        <w:jc w:val="center"/>
        <w:rPr>
          <w:rFonts w:ascii="Times New Roman" w:hAnsi="Times New Roman" w:cs="Times New Roman"/>
          <w:b/>
          <w:sz w:val="24"/>
          <w:szCs w:val="24"/>
        </w:rPr>
      </w:pPr>
      <w:r w:rsidRPr="00845D92">
        <w:rPr>
          <w:rFonts w:ascii="Times New Roman" w:hAnsi="Times New Roman" w:cs="Times New Roman"/>
          <w:b/>
          <w:sz w:val="24"/>
          <w:szCs w:val="24"/>
        </w:rPr>
        <w:t xml:space="preserve">5. Меры первой помощи </w:t>
      </w:r>
    </w:p>
    <w:p w14:paraId="02495C79"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5.1. При несоблюдении мер предосторожности  при работе способом орошения могут возникнуть  признаки острого раздражения верхних дыхательных путей (першение в горле, кашель, удушье) и глаз (слезотечение, зуд, отек конъюнктивы).</w:t>
      </w:r>
    </w:p>
    <w:p w14:paraId="536D490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При появлении первых признаков острого раздражения дыхательных путей необходимо пострадавшего вывести на свежий воздух или в хорошо проветриваемое помещение, обеспечить покой, согревание, прополоскать горло, рот, нос, дать теплое питье или молоко. При необходимости обратиться к врачу.</w:t>
      </w:r>
    </w:p>
    <w:p w14:paraId="229663F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5.2. При попадании средства на кожу необходимо смыть его большим количеством воды.</w:t>
      </w:r>
    </w:p>
    <w:p w14:paraId="7E84BDFC"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5.3. При попадании средства в глаза следует немедленно! (возможно повреждение роговицы) промыть их под струей воды в течение 10-15 минут, при появлении гиперемии закапать 20% или 30% раствор сульфацила натрия. Обратиться к окулисту.</w:t>
      </w:r>
    </w:p>
    <w:p w14:paraId="4579578B"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5.4. При попадании средства в желудок следует выпить несколько стаканов воды с 10-20 измельченными таблетками активированного угля, Рвоту не вызывать! При необходимости обратиться к врачу. </w:t>
      </w:r>
    </w:p>
    <w:p w14:paraId="02DDA092" w14:textId="77777777" w:rsidR="00845D92" w:rsidRPr="00845D92" w:rsidRDefault="00845D92" w:rsidP="00845D92">
      <w:pPr>
        <w:pStyle w:val="1"/>
        <w:ind w:left="0" w:right="0"/>
        <w:rPr>
          <w:b/>
          <w:sz w:val="24"/>
          <w:szCs w:val="24"/>
        </w:rPr>
      </w:pPr>
      <w:r w:rsidRPr="00845D92">
        <w:rPr>
          <w:b/>
          <w:sz w:val="24"/>
          <w:szCs w:val="24"/>
        </w:rPr>
        <w:t>6. Физико-химические  и аналитические  методы контроля</w:t>
      </w:r>
    </w:p>
    <w:p w14:paraId="0B65B1F9" w14:textId="77777777" w:rsidR="00845D92" w:rsidRPr="00845D92" w:rsidRDefault="00845D92" w:rsidP="00845D92">
      <w:pPr>
        <w:pStyle w:val="1"/>
        <w:ind w:left="0" w:right="0"/>
        <w:rPr>
          <w:b/>
          <w:sz w:val="24"/>
          <w:szCs w:val="24"/>
        </w:rPr>
      </w:pPr>
      <w:r w:rsidRPr="00845D92">
        <w:rPr>
          <w:b/>
          <w:sz w:val="24"/>
          <w:szCs w:val="24"/>
        </w:rPr>
        <w:t>дезинфицирующего средства “ Самаровка ”</w:t>
      </w:r>
    </w:p>
    <w:p w14:paraId="7C16C339" w14:textId="77777777" w:rsidR="00845D92" w:rsidRPr="00845D92" w:rsidRDefault="00845D92" w:rsidP="00845D92">
      <w:pPr>
        <w:pStyle w:val="a7"/>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6.1. Дезинфицирующее средство “ Самаровка ” контролируется по следующим показателям качества: внешний вид, плотность при 20</w:t>
      </w:r>
      <w:r w:rsidRPr="00845D92">
        <w:rPr>
          <w:rFonts w:ascii="Times New Roman" w:hAnsi="Times New Roman" w:cs="Times New Roman"/>
          <w:sz w:val="24"/>
          <w:szCs w:val="24"/>
          <w:vertAlign w:val="superscript"/>
        </w:rPr>
        <w:t>0</w:t>
      </w:r>
      <w:r w:rsidRPr="00845D92">
        <w:rPr>
          <w:rFonts w:ascii="Times New Roman" w:hAnsi="Times New Roman" w:cs="Times New Roman"/>
          <w:sz w:val="24"/>
          <w:szCs w:val="24"/>
        </w:rPr>
        <w:t>С, показатель преломления при 20</w:t>
      </w:r>
      <w:r w:rsidRPr="00845D92">
        <w:rPr>
          <w:rFonts w:ascii="Times New Roman" w:hAnsi="Times New Roman" w:cs="Times New Roman"/>
          <w:sz w:val="24"/>
          <w:szCs w:val="24"/>
          <w:vertAlign w:val="superscript"/>
        </w:rPr>
        <w:t>0</w:t>
      </w:r>
      <w:r w:rsidRPr="00845D92">
        <w:rPr>
          <w:rFonts w:ascii="Times New Roman" w:hAnsi="Times New Roman" w:cs="Times New Roman"/>
          <w:sz w:val="24"/>
          <w:szCs w:val="24"/>
        </w:rPr>
        <w:t xml:space="preserve">С, показатель концентрации водородных ионов (рН) и массовая доля алкилдиметилбензил- и алкилдиметил(этилбензил)аммоний хлоридов (суммарно). </w:t>
      </w:r>
    </w:p>
    <w:p w14:paraId="104C5793" w14:textId="77777777" w:rsidR="00845D92" w:rsidRPr="00845D92" w:rsidRDefault="00845D92" w:rsidP="00845D92">
      <w:pPr>
        <w:pStyle w:val="a7"/>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В таблице 10 приводятся контролируемые параметры и нормативы по каждому из них.</w:t>
      </w:r>
    </w:p>
    <w:p w14:paraId="1923882B" w14:textId="77777777" w:rsidR="00845D92" w:rsidRPr="00845D92" w:rsidRDefault="00845D92" w:rsidP="00845D92">
      <w:pPr>
        <w:spacing w:line="240" w:lineRule="auto"/>
        <w:jc w:val="center"/>
        <w:rPr>
          <w:rFonts w:ascii="Times New Roman" w:hAnsi="Times New Roman" w:cs="Times New Roman"/>
          <w:sz w:val="24"/>
          <w:szCs w:val="24"/>
        </w:rPr>
      </w:pPr>
      <w:r w:rsidRPr="00845D92">
        <w:rPr>
          <w:rFonts w:ascii="Times New Roman" w:hAnsi="Times New Roman" w:cs="Times New Roman"/>
          <w:b/>
          <w:sz w:val="24"/>
          <w:szCs w:val="24"/>
        </w:rPr>
        <w:t>7. Упаковка, хранение, транспортировка</w:t>
      </w:r>
    </w:p>
    <w:p w14:paraId="032B8DA0"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 xml:space="preserve">7.1. Средство выпускается в полиэтиленовых канистрах вместимостью 1 и </w:t>
      </w:r>
      <w:smartTag w:uri="urn:schemas-microsoft-com:office:smarttags" w:element="metricconverter">
        <w:smartTagPr>
          <w:attr w:name="ProductID" w:val="5 л"/>
        </w:smartTagPr>
        <w:r w:rsidRPr="00845D92">
          <w:rPr>
            <w:rFonts w:ascii="Times New Roman" w:hAnsi="Times New Roman" w:cs="Times New Roman"/>
            <w:sz w:val="24"/>
            <w:szCs w:val="24"/>
          </w:rPr>
          <w:t>5 л</w:t>
        </w:r>
      </w:smartTag>
      <w:r w:rsidRPr="00845D92">
        <w:rPr>
          <w:rFonts w:ascii="Times New Roman" w:hAnsi="Times New Roman" w:cs="Times New Roman"/>
          <w:sz w:val="24"/>
          <w:szCs w:val="24"/>
        </w:rPr>
        <w:t>.</w:t>
      </w:r>
    </w:p>
    <w:p w14:paraId="38E4E8D9"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lastRenderedPageBreak/>
        <w:t>7.2. Средство транспортируют любыми видами транспорта в оригинальной упаковке предприятия-изготовителя в соответствии с правилами перевозки грузов, действующими на каждом виде транспорта и гарантирующими сохранность средства и тары.</w:t>
      </w:r>
    </w:p>
    <w:p w14:paraId="40C5AFBD"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7.3. Средство хранят в упаковке изготовителя в местах, защищенных от влаги и солнечных лучей, вдали от нагревательных приборов  температуре от 0</w:t>
      </w:r>
      <w:r w:rsidRPr="00845D92">
        <w:rPr>
          <w:rFonts w:ascii="Times New Roman" w:hAnsi="Times New Roman" w:cs="Times New Roman"/>
          <w:sz w:val="24"/>
          <w:szCs w:val="24"/>
          <w:vertAlign w:val="superscript"/>
        </w:rPr>
        <w:t>0</w:t>
      </w:r>
      <w:r w:rsidRPr="00845D92">
        <w:rPr>
          <w:rFonts w:ascii="Times New Roman" w:hAnsi="Times New Roman" w:cs="Times New Roman"/>
          <w:sz w:val="24"/>
          <w:szCs w:val="24"/>
        </w:rPr>
        <w:t>С до плюс 30</w:t>
      </w:r>
      <w:r w:rsidRPr="00845D92">
        <w:rPr>
          <w:rFonts w:ascii="Times New Roman" w:hAnsi="Times New Roman" w:cs="Times New Roman"/>
          <w:sz w:val="24"/>
          <w:szCs w:val="24"/>
          <w:vertAlign w:val="superscript"/>
        </w:rPr>
        <w:t>0</w:t>
      </w:r>
      <w:r w:rsidRPr="00845D92">
        <w:rPr>
          <w:rFonts w:ascii="Times New Roman" w:hAnsi="Times New Roman" w:cs="Times New Roman"/>
          <w:sz w:val="24"/>
          <w:szCs w:val="24"/>
        </w:rPr>
        <w:t>С.</w:t>
      </w:r>
    </w:p>
    <w:p w14:paraId="7AF3CD82" w14:textId="77777777" w:rsidR="00845D92" w:rsidRP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7.4. При случайной утечке средства следует адсорбировать его удерживающим жидкость веществом (песок, силикагель), собрать и отправить на утилизацию, остатки смыть водой. При уборке пролившегося средства следует использовать индивидуальную защитную одежду, резиновые сапоги, резиновые перчатки, защитные очки.</w:t>
      </w:r>
      <w:r w:rsidRPr="00845D92">
        <w:rPr>
          <w:rFonts w:ascii="Times New Roman" w:hAnsi="Times New Roman" w:cs="Times New Roman"/>
          <w:b/>
          <w:sz w:val="24"/>
          <w:szCs w:val="24"/>
        </w:rPr>
        <w:t xml:space="preserve"> </w:t>
      </w:r>
    </w:p>
    <w:p w14:paraId="761FEAFC" w14:textId="3F4759F0" w:rsidR="00845D92" w:rsidRDefault="00845D92" w:rsidP="00845D92">
      <w:pPr>
        <w:spacing w:line="240" w:lineRule="auto"/>
        <w:ind w:firstLine="708"/>
        <w:jc w:val="both"/>
        <w:rPr>
          <w:rFonts w:ascii="Times New Roman" w:hAnsi="Times New Roman" w:cs="Times New Roman"/>
          <w:sz w:val="24"/>
          <w:szCs w:val="24"/>
        </w:rPr>
      </w:pPr>
      <w:r w:rsidRPr="00845D92">
        <w:rPr>
          <w:rFonts w:ascii="Times New Roman" w:hAnsi="Times New Roman" w:cs="Times New Roman"/>
          <w:sz w:val="24"/>
          <w:szCs w:val="24"/>
        </w:rPr>
        <w:t>7.5. Меры защиты окружающей среды: не допускать попадания неразбавленного средства в сточные/поверхностные или подземные воды и в канализацию.</w:t>
      </w:r>
    </w:p>
    <w:p w14:paraId="2F521984" w14:textId="7BA9A1CF" w:rsidR="00426609" w:rsidRDefault="00426609" w:rsidP="00845D92">
      <w:pPr>
        <w:spacing w:line="240" w:lineRule="auto"/>
        <w:ind w:firstLine="708"/>
        <w:jc w:val="both"/>
        <w:rPr>
          <w:rFonts w:ascii="Times New Roman" w:hAnsi="Times New Roman" w:cs="Times New Roman"/>
          <w:sz w:val="24"/>
          <w:szCs w:val="24"/>
        </w:rPr>
      </w:pPr>
    </w:p>
    <w:p w14:paraId="35B17FA1" w14:textId="757A2006" w:rsidR="00426609" w:rsidRDefault="00426609" w:rsidP="00845D92">
      <w:pPr>
        <w:spacing w:line="240" w:lineRule="auto"/>
        <w:ind w:firstLine="708"/>
        <w:jc w:val="both"/>
        <w:rPr>
          <w:rFonts w:ascii="Times New Roman" w:hAnsi="Times New Roman" w:cs="Times New Roman"/>
          <w:sz w:val="24"/>
          <w:szCs w:val="24"/>
        </w:rPr>
      </w:pPr>
    </w:p>
    <w:p w14:paraId="692B6C88" w14:textId="41EF7C0A" w:rsidR="00426609" w:rsidRDefault="00426609" w:rsidP="00845D92">
      <w:pPr>
        <w:spacing w:line="240" w:lineRule="auto"/>
        <w:ind w:firstLine="708"/>
        <w:jc w:val="both"/>
        <w:rPr>
          <w:rFonts w:ascii="Times New Roman" w:hAnsi="Times New Roman" w:cs="Times New Roman"/>
          <w:sz w:val="24"/>
          <w:szCs w:val="24"/>
        </w:rPr>
      </w:pPr>
    </w:p>
    <w:p w14:paraId="1B767549" w14:textId="2A7E2958" w:rsidR="00426609" w:rsidRDefault="00426609" w:rsidP="00845D92">
      <w:pPr>
        <w:spacing w:line="240" w:lineRule="auto"/>
        <w:ind w:firstLine="708"/>
        <w:jc w:val="both"/>
        <w:rPr>
          <w:rFonts w:ascii="Times New Roman" w:hAnsi="Times New Roman" w:cs="Times New Roman"/>
          <w:sz w:val="24"/>
          <w:szCs w:val="24"/>
        </w:rPr>
      </w:pPr>
    </w:p>
    <w:p w14:paraId="4504D4CF" w14:textId="6564D9BF" w:rsidR="00426609" w:rsidRDefault="00426609" w:rsidP="00845D92">
      <w:pPr>
        <w:spacing w:line="240" w:lineRule="auto"/>
        <w:ind w:firstLine="708"/>
        <w:jc w:val="both"/>
        <w:rPr>
          <w:rFonts w:ascii="Times New Roman" w:hAnsi="Times New Roman" w:cs="Times New Roman"/>
          <w:sz w:val="24"/>
          <w:szCs w:val="24"/>
        </w:rPr>
      </w:pPr>
    </w:p>
    <w:p w14:paraId="69025857" w14:textId="1A03E749" w:rsidR="00426609" w:rsidRDefault="00426609" w:rsidP="00845D92">
      <w:pPr>
        <w:spacing w:line="240" w:lineRule="auto"/>
        <w:ind w:firstLine="708"/>
        <w:jc w:val="both"/>
        <w:rPr>
          <w:rFonts w:ascii="Times New Roman" w:hAnsi="Times New Roman" w:cs="Times New Roman"/>
          <w:sz w:val="24"/>
          <w:szCs w:val="24"/>
        </w:rPr>
      </w:pPr>
    </w:p>
    <w:p w14:paraId="22CCA1A8" w14:textId="1F625E1C" w:rsidR="00426609" w:rsidRDefault="00426609" w:rsidP="00845D92">
      <w:pPr>
        <w:spacing w:line="240" w:lineRule="auto"/>
        <w:ind w:firstLine="708"/>
        <w:jc w:val="both"/>
        <w:rPr>
          <w:rFonts w:ascii="Times New Roman" w:hAnsi="Times New Roman" w:cs="Times New Roman"/>
          <w:sz w:val="24"/>
          <w:szCs w:val="24"/>
        </w:rPr>
      </w:pPr>
    </w:p>
    <w:p w14:paraId="1BC114DE" w14:textId="594A4111" w:rsidR="00426609" w:rsidRDefault="00426609" w:rsidP="00845D92">
      <w:pPr>
        <w:spacing w:line="240" w:lineRule="auto"/>
        <w:ind w:firstLine="708"/>
        <w:jc w:val="both"/>
        <w:rPr>
          <w:rFonts w:ascii="Times New Roman" w:hAnsi="Times New Roman" w:cs="Times New Roman"/>
          <w:sz w:val="24"/>
          <w:szCs w:val="24"/>
        </w:rPr>
      </w:pPr>
    </w:p>
    <w:p w14:paraId="10AF20C4" w14:textId="2988AEC9" w:rsidR="00426609" w:rsidRDefault="00426609" w:rsidP="00845D92">
      <w:pPr>
        <w:spacing w:line="240" w:lineRule="auto"/>
        <w:ind w:firstLine="708"/>
        <w:jc w:val="both"/>
        <w:rPr>
          <w:rFonts w:ascii="Times New Roman" w:hAnsi="Times New Roman" w:cs="Times New Roman"/>
          <w:sz w:val="24"/>
          <w:szCs w:val="24"/>
        </w:rPr>
      </w:pPr>
    </w:p>
    <w:p w14:paraId="7BA6159B" w14:textId="2D97CB2E" w:rsidR="00426609" w:rsidRDefault="00426609" w:rsidP="00845D92">
      <w:pPr>
        <w:spacing w:line="240" w:lineRule="auto"/>
        <w:ind w:firstLine="708"/>
        <w:jc w:val="both"/>
        <w:rPr>
          <w:rFonts w:ascii="Times New Roman" w:hAnsi="Times New Roman" w:cs="Times New Roman"/>
          <w:sz w:val="24"/>
          <w:szCs w:val="24"/>
        </w:rPr>
      </w:pPr>
    </w:p>
    <w:p w14:paraId="335A5E88" w14:textId="2CE95170" w:rsidR="00426609" w:rsidRDefault="00426609" w:rsidP="00845D92">
      <w:pPr>
        <w:spacing w:line="240" w:lineRule="auto"/>
        <w:ind w:firstLine="708"/>
        <w:jc w:val="both"/>
        <w:rPr>
          <w:rFonts w:ascii="Times New Roman" w:hAnsi="Times New Roman" w:cs="Times New Roman"/>
          <w:sz w:val="24"/>
          <w:szCs w:val="24"/>
        </w:rPr>
      </w:pPr>
    </w:p>
    <w:p w14:paraId="0DE5FADA" w14:textId="4AD52369" w:rsidR="00426609" w:rsidRDefault="00426609" w:rsidP="00845D92">
      <w:pPr>
        <w:spacing w:line="240" w:lineRule="auto"/>
        <w:ind w:firstLine="708"/>
        <w:jc w:val="both"/>
        <w:rPr>
          <w:rFonts w:ascii="Times New Roman" w:hAnsi="Times New Roman" w:cs="Times New Roman"/>
          <w:sz w:val="24"/>
          <w:szCs w:val="24"/>
        </w:rPr>
      </w:pPr>
    </w:p>
    <w:p w14:paraId="6DBC3F0B" w14:textId="69CB8945" w:rsidR="00426609" w:rsidRDefault="00426609" w:rsidP="00845D92">
      <w:pPr>
        <w:spacing w:line="240" w:lineRule="auto"/>
        <w:ind w:firstLine="708"/>
        <w:jc w:val="both"/>
        <w:rPr>
          <w:rFonts w:ascii="Times New Roman" w:hAnsi="Times New Roman" w:cs="Times New Roman"/>
          <w:sz w:val="24"/>
          <w:szCs w:val="24"/>
        </w:rPr>
      </w:pPr>
    </w:p>
    <w:p w14:paraId="405E1B12" w14:textId="754156CE" w:rsidR="00426609" w:rsidRDefault="00426609" w:rsidP="00845D92">
      <w:pPr>
        <w:spacing w:line="240" w:lineRule="auto"/>
        <w:ind w:firstLine="708"/>
        <w:jc w:val="both"/>
        <w:rPr>
          <w:rFonts w:ascii="Times New Roman" w:hAnsi="Times New Roman" w:cs="Times New Roman"/>
          <w:sz w:val="24"/>
          <w:szCs w:val="24"/>
        </w:rPr>
      </w:pPr>
    </w:p>
    <w:p w14:paraId="66AC11CC" w14:textId="7233ADC7" w:rsidR="00426609" w:rsidRDefault="00426609" w:rsidP="00845D92">
      <w:pPr>
        <w:spacing w:line="240" w:lineRule="auto"/>
        <w:ind w:firstLine="708"/>
        <w:jc w:val="both"/>
        <w:rPr>
          <w:rFonts w:ascii="Times New Roman" w:hAnsi="Times New Roman" w:cs="Times New Roman"/>
          <w:sz w:val="24"/>
          <w:szCs w:val="24"/>
        </w:rPr>
      </w:pPr>
    </w:p>
    <w:p w14:paraId="439E8FFF" w14:textId="35070846" w:rsidR="00426609" w:rsidRDefault="00426609" w:rsidP="00845D92">
      <w:pPr>
        <w:spacing w:line="240" w:lineRule="auto"/>
        <w:ind w:firstLine="708"/>
        <w:jc w:val="both"/>
        <w:rPr>
          <w:rFonts w:ascii="Times New Roman" w:hAnsi="Times New Roman" w:cs="Times New Roman"/>
          <w:sz w:val="24"/>
          <w:szCs w:val="24"/>
        </w:rPr>
      </w:pPr>
    </w:p>
    <w:p w14:paraId="69D528B7" w14:textId="3187D2AB" w:rsidR="00426609" w:rsidRDefault="00426609" w:rsidP="00845D92">
      <w:pPr>
        <w:spacing w:line="240" w:lineRule="auto"/>
        <w:ind w:firstLine="708"/>
        <w:jc w:val="both"/>
        <w:rPr>
          <w:rFonts w:ascii="Times New Roman" w:hAnsi="Times New Roman" w:cs="Times New Roman"/>
          <w:sz w:val="24"/>
          <w:szCs w:val="24"/>
        </w:rPr>
      </w:pPr>
    </w:p>
    <w:p w14:paraId="42A9A9F6" w14:textId="01EA12EB" w:rsidR="00426609" w:rsidRDefault="00426609" w:rsidP="00845D92">
      <w:pPr>
        <w:spacing w:line="240" w:lineRule="auto"/>
        <w:ind w:firstLine="708"/>
        <w:jc w:val="both"/>
        <w:rPr>
          <w:rFonts w:ascii="Times New Roman" w:hAnsi="Times New Roman" w:cs="Times New Roman"/>
          <w:sz w:val="24"/>
          <w:szCs w:val="24"/>
        </w:rPr>
      </w:pPr>
    </w:p>
    <w:p w14:paraId="0BE47EF7" w14:textId="57E7890C" w:rsidR="00426609" w:rsidRDefault="00426609" w:rsidP="00845D92">
      <w:pPr>
        <w:spacing w:line="240" w:lineRule="auto"/>
        <w:ind w:firstLine="708"/>
        <w:jc w:val="both"/>
        <w:rPr>
          <w:rFonts w:ascii="Times New Roman" w:hAnsi="Times New Roman" w:cs="Times New Roman"/>
          <w:sz w:val="24"/>
          <w:szCs w:val="24"/>
        </w:rPr>
      </w:pPr>
    </w:p>
    <w:p w14:paraId="68816E7C" w14:textId="4878737F" w:rsidR="00426609" w:rsidRDefault="00426609" w:rsidP="00845D92">
      <w:pPr>
        <w:spacing w:line="240" w:lineRule="auto"/>
        <w:ind w:firstLine="708"/>
        <w:jc w:val="both"/>
        <w:rPr>
          <w:rFonts w:ascii="Times New Roman" w:hAnsi="Times New Roman" w:cs="Times New Roman"/>
          <w:sz w:val="24"/>
          <w:szCs w:val="24"/>
        </w:rPr>
      </w:pPr>
    </w:p>
    <w:p w14:paraId="4FF3B0EB" w14:textId="52D702C8" w:rsidR="00426609" w:rsidRDefault="00426609" w:rsidP="00845D92">
      <w:pPr>
        <w:spacing w:line="240" w:lineRule="auto"/>
        <w:ind w:firstLine="708"/>
        <w:jc w:val="both"/>
        <w:rPr>
          <w:rFonts w:ascii="Times New Roman" w:hAnsi="Times New Roman" w:cs="Times New Roman"/>
          <w:sz w:val="24"/>
          <w:szCs w:val="24"/>
        </w:rPr>
      </w:pPr>
    </w:p>
    <w:p w14:paraId="1D92A393" w14:textId="1D9A0DFB" w:rsidR="00426609" w:rsidRDefault="00426609" w:rsidP="00845D92">
      <w:pPr>
        <w:spacing w:line="240" w:lineRule="auto"/>
        <w:ind w:firstLine="708"/>
        <w:jc w:val="both"/>
        <w:rPr>
          <w:rFonts w:ascii="Times New Roman" w:hAnsi="Times New Roman" w:cs="Times New Roman"/>
          <w:sz w:val="24"/>
          <w:szCs w:val="24"/>
        </w:rPr>
      </w:pPr>
    </w:p>
    <w:p w14:paraId="3A1705EA" w14:textId="204AB089" w:rsidR="00426609" w:rsidRDefault="00426609" w:rsidP="00845D92">
      <w:pPr>
        <w:spacing w:line="240" w:lineRule="auto"/>
        <w:ind w:firstLine="708"/>
        <w:jc w:val="both"/>
        <w:rPr>
          <w:rFonts w:ascii="Times New Roman" w:hAnsi="Times New Roman" w:cs="Times New Roman"/>
          <w:sz w:val="24"/>
          <w:szCs w:val="24"/>
        </w:rPr>
      </w:pPr>
    </w:p>
    <w:p w14:paraId="6C633908" w14:textId="358FC9C3" w:rsidR="00426609" w:rsidRDefault="00426609" w:rsidP="00845D92">
      <w:pPr>
        <w:spacing w:line="240" w:lineRule="auto"/>
        <w:ind w:firstLine="708"/>
        <w:jc w:val="both"/>
        <w:rPr>
          <w:rFonts w:ascii="Times New Roman" w:hAnsi="Times New Roman" w:cs="Times New Roman"/>
          <w:sz w:val="24"/>
          <w:szCs w:val="24"/>
        </w:rPr>
      </w:pPr>
    </w:p>
    <w:p w14:paraId="683C205E" w14:textId="65B2B0E1" w:rsidR="00426609" w:rsidRDefault="00426609" w:rsidP="00845D92">
      <w:pPr>
        <w:spacing w:line="240" w:lineRule="auto"/>
        <w:ind w:firstLine="708"/>
        <w:jc w:val="both"/>
        <w:rPr>
          <w:rFonts w:ascii="Times New Roman" w:hAnsi="Times New Roman" w:cs="Times New Roman"/>
          <w:sz w:val="24"/>
          <w:szCs w:val="24"/>
        </w:rPr>
      </w:pPr>
    </w:p>
    <w:p w14:paraId="19B4A624" w14:textId="77777777" w:rsidR="00426609" w:rsidRDefault="00426609" w:rsidP="00426609">
      <w:pPr>
        <w:pStyle w:val="af3"/>
        <w:jc w:val="left"/>
        <w:outlineLvl w:val="0"/>
        <w:rPr>
          <w:b w:val="0"/>
          <w:sz w:val="24"/>
          <w:szCs w:val="24"/>
        </w:rPr>
      </w:pPr>
      <w:r>
        <w:rPr>
          <w:sz w:val="24"/>
          <w:szCs w:val="24"/>
        </w:rPr>
        <w:lastRenderedPageBreak/>
        <w:t>МИНИСТЕРСТВО ЗДРАВООХРАНЕНИЯ РОССИЙСКОЙ ФЕДЕРАЦИИ</w:t>
      </w:r>
    </w:p>
    <w:p w14:paraId="4256632F" w14:textId="77777777" w:rsidR="00426609" w:rsidRDefault="00426609" w:rsidP="00426609">
      <w:pPr>
        <w:jc w:val="center"/>
        <w:rPr>
          <w:rFonts w:ascii="Times New Roman" w:hAnsi="Times New Roman" w:cs="Times New Roman"/>
          <w:b/>
          <w:sz w:val="24"/>
          <w:szCs w:val="24"/>
        </w:rPr>
      </w:pPr>
    </w:p>
    <w:p w14:paraId="0727CD15" w14:textId="77777777" w:rsidR="00426609" w:rsidRDefault="00426609" w:rsidP="00426609">
      <w:pPr>
        <w:pStyle w:val="5"/>
        <w:rPr>
          <w:b/>
          <w:sz w:val="24"/>
          <w:szCs w:val="24"/>
        </w:rPr>
      </w:pPr>
      <w:r>
        <w:rPr>
          <w:sz w:val="24"/>
          <w:szCs w:val="24"/>
        </w:rPr>
        <w:t>УТВЕРЖДАЮ</w:t>
      </w:r>
    </w:p>
    <w:p w14:paraId="1CF34B4A" w14:textId="77777777" w:rsidR="00426609" w:rsidRDefault="00426609" w:rsidP="00426609">
      <w:pPr>
        <w:pStyle w:val="5"/>
        <w:rPr>
          <w:sz w:val="24"/>
          <w:szCs w:val="24"/>
        </w:rPr>
      </w:pPr>
      <w:r>
        <w:rPr>
          <w:sz w:val="24"/>
          <w:szCs w:val="24"/>
        </w:rPr>
        <w:t>Руководитель Департамента</w:t>
      </w:r>
    </w:p>
    <w:p w14:paraId="3C9C1340" w14:textId="77777777" w:rsidR="00426609" w:rsidRDefault="00426609" w:rsidP="00426609">
      <w:pPr>
        <w:tabs>
          <w:tab w:val="left" w:pos="5954"/>
          <w:tab w:val="left" w:pos="6804"/>
        </w:tabs>
        <w:rPr>
          <w:rFonts w:ascii="Times New Roman" w:hAnsi="Times New Roman" w:cs="Times New Roman"/>
          <w:sz w:val="24"/>
          <w:szCs w:val="24"/>
        </w:rPr>
      </w:pPr>
      <w:r>
        <w:rPr>
          <w:rFonts w:ascii="Times New Roman" w:hAnsi="Times New Roman" w:cs="Times New Roman"/>
          <w:sz w:val="24"/>
          <w:szCs w:val="24"/>
        </w:rPr>
        <w:t>госсанэпиднадзора</w:t>
      </w:r>
    </w:p>
    <w:p w14:paraId="4A9B4F06"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Минздрава России</w:t>
      </w:r>
    </w:p>
    <w:p w14:paraId="43336BAD"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_______________С.И.Иванов</w:t>
      </w:r>
    </w:p>
    <w:p w14:paraId="26B6A52A" w14:textId="77777777" w:rsidR="00426609" w:rsidRDefault="00426609" w:rsidP="00426609">
      <w:pPr>
        <w:tabs>
          <w:tab w:val="left" w:pos="5387"/>
        </w:tabs>
        <w:rPr>
          <w:rFonts w:ascii="Times New Roman" w:hAnsi="Times New Roman" w:cs="Times New Roman"/>
          <w:b/>
          <w:sz w:val="24"/>
          <w:szCs w:val="24"/>
        </w:rPr>
      </w:pPr>
      <w:r>
        <w:rPr>
          <w:rFonts w:ascii="Times New Roman" w:hAnsi="Times New Roman" w:cs="Times New Roman"/>
          <w:sz w:val="24"/>
          <w:szCs w:val="24"/>
        </w:rPr>
        <w:t>"____"________________2002 г.</w:t>
      </w:r>
    </w:p>
    <w:p w14:paraId="47EB0384" w14:textId="77777777" w:rsidR="00426609" w:rsidRDefault="00426609" w:rsidP="00426609">
      <w:pPr>
        <w:pStyle w:val="6"/>
        <w:rPr>
          <w:b/>
          <w:sz w:val="24"/>
          <w:szCs w:val="24"/>
        </w:rPr>
      </w:pPr>
    </w:p>
    <w:p w14:paraId="1DF2AED4" w14:textId="77777777" w:rsidR="00426609" w:rsidRDefault="00426609" w:rsidP="00426609">
      <w:pPr>
        <w:pStyle w:val="6"/>
        <w:rPr>
          <w:bCs/>
          <w:sz w:val="24"/>
          <w:szCs w:val="24"/>
        </w:rPr>
      </w:pPr>
    </w:p>
    <w:p w14:paraId="0229C69F" w14:textId="77777777" w:rsidR="00426609" w:rsidRDefault="00426609" w:rsidP="00426609">
      <w:pPr>
        <w:pStyle w:val="6"/>
        <w:rPr>
          <w:sz w:val="24"/>
          <w:szCs w:val="24"/>
        </w:rPr>
      </w:pPr>
    </w:p>
    <w:p w14:paraId="17B57FCE" w14:textId="77777777" w:rsidR="00426609" w:rsidRDefault="00426609" w:rsidP="00426609">
      <w:pPr>
        <w:pStyle w:val="6"/>
        <w:rPr>
          <w:sz w:val="24"/>
          <w:szCs w:val="24"/>
        </w:rPr>
      </w:pPr>
    </w:p>
    <w:p w14:paraId="28F4C49A" w14:textId="77777777" w:rsidR="00426609" w:rsidRDefault="00426609" w:rsidP="00426609">
      <w:pPr>
        <w:pStyle w:val="6"/>
        <w:rPr>
          <w:sz w:val="24"/>
          <w:szCs w:val="24"/>
        </w:rPr>
      </w:pPr>
    </w:p>
    <w:p w14:paraId="51270C5B" w14:textId="77777777" w:rsidR="00426609" w:rsidRDefault="00426609" w:rsidP="00426609">
      <w:pPr>
        <w:pStyle w:val="6"/>
        <w:rPr>
          <w:sz w:val="24"/>
          <w:szCs w:val="24"/>
        </w:rPr>
      </w:pPr>
    </w:p>
    <w:p w14:paraId="6211D2AD" w14:textId="77777777" w:rsidR="00426609" w:rsidRDefault="00426609" w:rsidP="00426609">
      <w:pPr>
        <w:pStyle w:val="6"/>
        <w:rPr>
          <w:sz w:val="24"/>
          <w:szCs w:val="24"/>
        </w:rPr>
      </w:pPr>
      <w:r>
        <w:rPr>
          <w:sz w:val="24"/>
          <w:szCs w:val="24"/>
        </w:rPr>
        <w:t>МЕТОДИЧЕСКИЕ УКАЗАНИЯ</w:t>
      </w:r>
    </w:p>
    <w:p w14:paraId="60CC2BF5" w14:textId="77777777" w:rsidR="00426609" w:rsidRDefault="00426609" w:rsidP="00426609">
      <w:pPr>
        <w:jc w:val="center"/>
        <w:rPr>
          <w:rFonts w:ascii="Times New Roman" w:hAnsi="Times New Roman" w:cs="Times New Roman"/>
          <w:sz w:val="24"/>
          <w:szCs w:val="24"/>
        </w:rPr>
      </w:pPr>
      <w:r>
        <w:rPr>
          <w:rFonts w:ascii="Times New Roman" w:hAnsi="Times New Roman" w:cs="Times New Roman"/>
          <w:sz w:val="24"/>
          <w:szCs w:val="24"/>
        </w:rPr>
        <w:t>по применению  средства “Виркон” (фирма “КРКА”, д.д., Словения)</w:t>
      </w:r>
    </w:p>
    <w:p w14:paraId="13BF528A" w14:textId="77777777" w:rsidR="00426609" w:rsidRDefault="00426609" w:rsidP="00426609">
      <w:pPr>
        <w:jc w:val="center"/>
        <w:rPr>
          <w:rFonts w:ascii="Times New Roman" w:hAnsi="Times New Roman" w:cs="Times New Roman"/>
          <w:sz w:val="24"/>
          <w:szCs w:val="24"/>
        </w:rPr>
      </w:pPr>
      <w:r>
        <w:rPr>
          <w:rFonts w:ascii="Times New Roman" w:hAnsi="Times New Roman" w:cs="Times New Roman"/>
          <w:sz w:val="24"/>
          <w:szCs w:val="24"/>
        </w:rPr>
        <w:t>для целей дезинфекции и предстерилизационной очистки</w:t>
      </w:r>
    </w:p>
    <w:p w14:paraId="2DCE2744" w14:textId="77777777" w:rsidR="00426609" w:rsidRDefault="00426609" w:rsidP="00426609">
      <w:pPr>
        <w:jc w:val="center"/>
        <w:rPr>
          <w:rFonts w:ascii="Times New Roman" w:hAnsi="Times New Roman" w:cs="Times New Roman"/>
          <w:b/>
          <w:sz w:val="24"/>
          <w:szCs w:val="24"/>
        </w:rPr>
      </w:pPr>
    </w:p>
    <w:p w14:paraId="58C518D8" w14:textId="77777777" w:rsidR="00426609" w:rsidRDefault="00426609" w:rsidP="00426609">
      <w:pPr>
        <w:outlineLvl w:val="0"/>
        <w:rPr>
          <w:rFonts w:ascii="Times New Roman" w:hAnsi="Times New Roman" w:cs="Times New Roman"/>
          <w:b/>
          <w:sz w:val="24"/>
          <w:szCs w:val="24"/>
        </w:rPr>
      </w:pPr>
      <w:r>
        <w:rPr>
          <w:rFonts w:ascii="Times New Roman" w:hAnsi="Times New Roman" w:cs="Times New Roman"/>
          <w:b/>
          <w:sz w:val="24"/>
          <w:szCs w:val="24"/>
        </w:rPr>
        <w:tab/>
      </w:r>
    </w:p>
    <w:p w14:paraId="1C56F8B4" w14:textId="77777777" w:rsidR="00426609" w:rsidRDefault="00426609" w:rsidP="00426609">
      <w:pPr>
        <w:outlineLvl w:val="0"/>
        <w:rPr>
          <w:rFonts w:ascii="Times New Roman" w:hAnsi="Times New Roman" w:cs="Times New Roman"/>
          <w:b/>
          <w:sz w:val="24"/>
          <w:szCs w:val="24"/>
        </w:rPr>
      </w:pPr>
    </w:p>
    <w:p w14:paraId="4F8FC9E3" w14:textId="77777777" w:rsidR="00426609" w:rsidRDefault="00426609" w:rsidP="00426609">
      <w:pPr>
        <w:outlineLvl w:val="0"/>
        <w:rPr>
          <w:rFonts w:ascii="Times New Roman" w:hAnsi="Times New Roman" w:cs="Times New Roman"/>
          <w:b/>
          <w:sz w:val="24"/>
          <w:szCs w:val="24"/>
        </w:rPr>
      </w:pPr>
    </w:p>
    <w:p w14:paraId="5A40E1A7" w14:textId="77777777" w:rsidR="00426609" w:rsidRDefault="00426609" w:rsidP="00426609">
      <w:pPr>
        <w:outlineLvl w:val="0"/>
        <w:rPr>
          <w:rFonts w:ascii="Times New Roman" w:hAnsi="Times New Roman" w:cs="Times New Roman"/>
          <w:b/>
          <w:sz w:val="24"/>
          <w:szCs w:val="24"/>
        </w:rPr>
      </w:pPr>
    </w:p>
    <w:p w14:paraId="061DBBDB" w14:textId="77777777" w:rsidR="00426609" w:rsidRDefault="00426609" w:rsidP="00426609">
      <w:pPr>
        <w:outlineLvl w:val="0"/>
        <w:rPr>
          <w:rFonts w:ascii="Times New Roman" w:hAnsi="Times New Roman" w:cs="Times New Roman"/>
          <w:b/>
          <w:sz w:val="24"/>
          <w:szCs w:val="24"/>
        </w:rPr>
      </w:pPr>
      <w:r>
        <w:rPr>
          <w:rFonts w:ascii="Times New Roman" w:hAnsi="Times New Roman" w:cs="Times New Roman"/>
          <w:b/>
          <w:sz w:val="24"/>
          <w:szCs w:val="24"/>
        </w:rPr>
        <w:t>СОГЛАСОВАНО</w:t>
      </w:r>
    </w:p>
    <w:p w14:paraId="3DBC8186" w14:textId="77777777" w:rsidR="00426609" w:rsidRDefault="00426609" w:rsidP="00426609">
      <w:pPr>
        <w:rPr>
          <w:rFonts w:ascii="Times New Roman" w:hAnsi="Times New Roman" w:cs="Times New Roman"/>
          <w:b/>
          <w:sz w:val="24"/>
          <w:szCs w:val="24"/>
        </w:rPr>
      </w:pPr>
    </w:p>
    <w:p w14:paraId="03C1B7AB" w14:textId="77777777" w:rsidR="00426609" w:rsidRDefault="00426609" w:rsidP="00426609">
      <w:pPr>
        <w:outlineLvl w:val="0"/>
        <w:rPr>
          <w:rFonts w:ascii="Times New Roman" w:hAnsi="Times New Roman" w:cs="Times New Roman"/>
          <w:sz w:val="24"/>
          <w:szCs w:val="24"/>
        </w:rPr>
      </w:pPr>
      <w:r>
        <w:rPr>
          <w:rFonts w:ascii="Times New Roman" w:hAnsi="Times New Roman" w:cs="Times New Roman"/>
          <w:sz w:val="24"/>
          <w:szCs w:val="24"/>
        </w:rPr>
        <w:t>Председатель Подкомиссии</w:t>
      </w:r>
    </w:p>
    <w:p w14:paraId="39AFC143"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по дезинфекционным средствам</w:t>
      </w:r>
    </w:p>
    <w:p w14:paraId="2695EC47"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Федеральной комиссии по МИБП,</w:t>
      </w:r>
    </w:p>
    <w:p w14:paraId="60961777"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дезинфекционным и ПК средствам</w:t>
      </w:r>
    </w:p>
    <w:p w14:paraId="790F087E"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Департамента госсанэпиднадзора</w:t>
      </w:r>
    </w:p>
    <w:p w14:paraId="50C5C8ED"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Минздрава России, академик РАМН</w:t>
      </w:r>
    </w:p>
    <w:p w14:paraId="4EBA0F61" w14:textId="77777777" w:rsidR="00426609" w:rsidRDefault="00426609" w:rsidP="00426609">
      <w:pPr>
        <w:rPr>
          <w:rFonts w:ascii="Times New Roman" w:hAnsi="Times New Roman" w:cs="Times New Roman"/>
          <w:sz w:val="24"/>
          <w:szCs w:val="24"/>
        </w:rPr>
      </w:pPr>
    </w:p>
    <w:p w14:paraId="52ECC990"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__________________М.Г. Шандала</w:t>
      </w:r>
    </w:p>
    <w:p w14:paraId="60FD8488" w14:textId="77777777" w:rsidR="00426609" w:rsidRDefault="00426609" w:rsidP="00426609">
      <w:pPr>
        <w:rPr>
          <w:rFonts w:ascii="Times New Roman" w:hAnsi="Times New Roman" w:cs="Times New Roman"/>
          <w:sz w:val="24"/>
          <w:szCs w:val="24"/>
        </w:rPr>
      </w:pPr>
    </w:p>
    <w:p w14:paraId="78D252D5" w14:textId="77777777" w:rsidR="00426609" w:rsidRDefault="00426609" w:rsidP="00426609">
      <w:pPr>
        <w:rPr>
          <w:rFonts w:ascii="Times New Roman" w:hAnsi="Times New Roman" w:cs="Times New Roman"/>
          <w:sz w:val="24"/>
          <w:szCs w:val="24"/>
        </w:rPr>
      </w:pPr>
      <w:r>
        <w:rPr>
          <w:rFonts w:ascii="Times New Roman" w:hAnsi="Times New Roman" w:cs="Times New Roman"/>
          <w:sz w:val="24"/>
          <w:szCs w:val="24"/>
        </w:rPr>
        <w:t>"_____"__________2002 г.</w:t>
      </w:r>
    </w:p>
    <w:p w14:paraId="37C0B821" w14:textId="77777777" w:rsidR="00426609" w:rsidRDefault="00426609" w:rsidP="00426609">
      <w:pPr>
        <w:jc w:val="center"/>
        <w:outlineLvl w:val="0"/>
        <w:rPr>
          <w:rFonts w:ascii="Times New Roman" w:hAnsi="Times New Roman" w:cs="Times New Roman"/>
          <w:sz w:val="24"/>
          <w:szCs w:val="24"/>
        </w:rPr>
      </w:pPr>
      <w:r>
        <w:rPr>
          <w:rFonts w:ascii="Times New Roman" w:hAnsi="Times New Roman" w:cs="Times New Roman"/>
          <w:sz w:val="24"/>
          <w:szCs w:val="24"/>
        </w:rPr>
        <w:t>Москва, 2002 г.</w:t>
      </w:r>
    </w:p>
    <w:p w14:paraId="7764A27A" w14:textId="77777777" w:rsidR="00426609" w:rsidRDefault="00426609" w:rsidP="00426609">
      <w:pPr>
        <w:tabs>
          <w:tab w:val="left" w:pos="7371"/>
        </w:tabs>
        <w:jc w:val="center"/>
        <w:rPr>
          <w:rFonts w:ascii="Times New Roman" w:hAnsi="Times New Roman" w:cs="Times New Roman"/>
          <w:sz w:val="24"/>
          <w:szCs w:val="24"/>
        </w:rPr>
      </w:pPr>
    </w:p>
    <w:p w14:paraId="6ABA1003" w14:textId="77777777" w:rsidR="00426609" w:rsidRPr="00426609" w:rsidRDefault="00426609" w:rsidP="00426609">
      <w:pPr>
        <w:tabs>
          <w:tab w:val="left" w:pos="7371"/>
        </w:tabs>
        <w:spacing w:after="0" w:line="240" w:lineRule="auto"/>
        <w:jc w:val="center"/>
        <w:rPr>
          <w:rFonts w:ascii="Times New Roman" w:hAnsi="Times New Roman" w:cs="Times New Roman"/>
          <w:b/>
          <w:bCs/>
          <w:sz w:val="24"/>
          <w:szCs w:val="24"/>
        </w:rPr>
      </w:pPr>
      <w:r w:rsidRPr="00426609">
        <w:rPr>
          <w:rFonts w:ascii="Times New Roman" w:hAnsi="Times New Roman" w:cs="Times New Roman"/>
          <w:b/>
          <w:bCs/>
          <w:sz w:val="24"/>
          <w:szCs w:val="24"/>
        </w:rPr>
        <w:lastRenderedPageBreak/>
        <w:t>МЕТОДИЧЕСКИЕ УКАЗАНИЯ</w:t>
      </w:r>
    </w:p>
    <w:p w14:paraId="1420267C" w14:textId="77777777" w:rsid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b/>
          <w:bCs/>
          <w:sz w:val="24"/>
          <w:szCs w:val="24"/>
        </w:rPr>
        <w:t>по применению  средства “Виркон”</w:t>
      </w:r>
      <w:r w:rsidRPr="00426609">
        <w:rPr>
          <w:rFonts w:ascii="Times New Roman" w:hAnsi="Times New Roman" w:cs="Times New Roman"/>
          <w:sz w:val="24"/>
          <w:szCs w:val="24"/>
        </w:rPr>
        <w:t xml:space="preserve"> </w:t>
      </w:r>
    </w:p>
    <w:p w14:paraId="7F05404B" w14:textId="3800DCB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(фирма “КРКА”, д.д., Словения)</w:t>
      </w:r>
    </w:p>
    <w:p w14:paraId="07806B18"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для целей дезинфекции и предстерилизационной очистки</w:t>
      </w:r>
    </w:p>
    <w:p w14:paraId="64993648"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Методические указания разработаны в научно-исследовательском  институте дезинфектологии Министерства здравоохранения Российской Федерации.</w:t>
      </w:r>
    </w:p>
    <w:p w14:paraId="64C45BB2" w14:textId="77777777" w:rsidR="00426609" w:rsidRPr="00426609" w:rsidRDefault="00426609" w:rsidP="00426609">
      <w:pPr>
        <w:pStyle w:val="25"/>
        <w:spacing w:after="0" w:line="240" w:lineRule="auto"/>
        <w:rPr>
          <w:rFonts w:ascii="Times New Roman" w:hAnsi="Times New Roman" w:cs="Times New Roman"/>
          <w:sz w:val="24"/>
          <w:szCs w:val="24"/>
        </w:rPr>
      </w:pPr>
      <w:r w:rsidRPr="00426609">
        <w:rPr>
          <w:rFonts w:ascii="Times New Roman" w:hAnsi="Times New Roman" w:cs="Times New Roman"/>
          <w:sz w:val="24"/>
          <w:szCs w:val="24"/>
        </w:rPr>
        <w:t>Авторы: Пантелеева Л.Г., Абрамова И.М., Цвирова И.М.,</w:t>
      </w:r>
    </w:p>
    <w:p w14:paraId="5BFE98F3" w14:textId="77777777" w:rsidR="00426609" w:rsidRPr="00426609" w:rsidRDefault="00426609" w:rsidP="00426609">
      <w:pPr>
        <w:pStyle w:val="25"/>
        <w:spacing w:after="0" w:line="240" w:lineRule="auto"/>
        <w:rPr>
          <w:rFonts w:ascii="Times New Roman" w:hAnsi="Times New Roman" w:cs="Times New Roman"/>
          <w:sz w:val="24"/>
          <w:szCs w:val="24"/>
        </w:rPr>
      </w:pPr>
      <w:r w:rsidRPr="00426609">
        <w:rPr>
          <w:rFonts w:ascii="Times New Roman" w:hAnsi="Times New Roman" w:cs="Times New Roman"/>
          <w:sz w:val="24"/>
          <w:szCs w:val="24"/>
        </w:rPr>
        <w:t xml:space="preserve"> Панкратова Г.П., Дьяков В.В., Белова А.С., Закова И.М.</w:t>
      </w:r>
    </w:p>
    <w:p w14:paraId="513E819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Методические указания предназначены для медицинского персонала лечебно-профилактических учреждений, дезинфекционных станций, центров государственного санитарно-эпидемиологического надзора.</w:t>
      </w:r>
    </w:p>
    <w:p w14:paraId="65FE332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Настоящие Методические указания вводятся взамен №</w:t>
      </w:r>
    </w:p>
    <w:p w14:paraId="63FC5872" w14:textId="77777777" w:rsidR="00426609" w:rsidRPr="00426609" w:rsidRDefault="00426609" w:rsidP="00426609">
      <w:pPr>
        <w:spacing w:after="0" w:line="240" w:lineRule="auto"/>
        <w:jc w:val="center"/>
        <w:outlineLvl w:val="0"/>
        <w:rPr>
          <w:rFonts w:ascii="Times New Roman" w:hAnsi="Times New Roman" w:cs="Times New Roman"/>
          <w:b/>
          <w:sz w:val="24"/>
          <w:szCs w:val="24"/>
        </w:rPr>
      </w:pPr>
      <w:r w:rsidRPr="00426609">
        <w:rPr>
          <w:rFonts w:ascii="Times New Roman" w:hAnsi="Times New Roman" w:cs="Times New Roman"/>
          <w:b/>
          <w:sz w:val="24"/>
          <w:szCs w:val="24"/>
        </w:rPr>
        <w:t>1. ОБЩИЕ ПОЛОЖЕНИЯ</w:t>
      </w:r>
    </w:p>
    <w:p w14:paraId="62D9F6F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1.1.Средство “Виркон”</w:t>
      </w:r>
      <w:r w:rsidRPr="00426609">
        <w:rPr>
          <w:rFonts w:ascii="Times New Roman" w:hAnsi="Times New Roman" w:cs="Times New Roman"/>
          <w:b/>
          <w:sz w:val="24"/>
          <w:szCs w:val="24"/>
        </w:rPr>
        <w:t xml:space="preserve"> </w:t>
      </w:r>
      <w:r w:rsidRPr="00426609">
        <w:rPr>
          <w:rFonts w:ascii="Times New Roman" w:hAnsi="Times New Roman" w:cs="Times New Roman"/>
          <w:sz w:val="24"/>
          <w:szCs w:val="24"/>
        </w:rPr>
        <w:t xml:space="preserve"> представляет собой гранулированный порошок розово-серого цвета, хорошо растворимый в воде. Виркон – многокомпонентный препарат, содержащий в своем составе 50% персульфата калия  в качестве действующего вещества (активный кислород 9,75-10,25%), смесь поверхностно-активных веществ, неорганические буферные системы, стабилизирующие вещества, отдушку; рН 1% водного раствора средства - 2,35-2,65. Средство расфасовано в пакеты по 50 г или пластиковые контейнеры по 500 г. Срок годности средства в упаковке производителя составляет 3 года, рабочих растворов -1 сутки при условии их хранения в закрытых емкостях в темном месте.</w:t>
      </w:r>
    </w:p>
    <w:p w14:paraId="5EE51F2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1.2.Средство обладает бактерицидной, туберкулоцидной, вирулицидной и фунгицидной активностью, а также моющими свойствами.</w:t>
      </w:r>
    </w:p>
    <w:p w14:paraId="16E7F8F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1.3 Средство “Виркон” по параметрам острой токсичности  по ГОСТ 12.1.0076 относится к 3 классу умеренно опасных веществ при введении в желудок и к 4 классу малоопасных соединений при нанесении на кожу, малоопасно при однократном ингаляционном воздействии в виде паров, оказывает местно-раздражающее действие на кожу и выраженное – на слизистые оболочки глаз; не обладает сенсибилизирующим действием, при пылении вызывает раздражение органов дыхания.</w:t>
      </w:r>
    </w:p>
    <w:p w14:paraId="5C46527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Рабочие растворы при повторных воздействиях вызывают слабое раздражение кожи.</w:t>
      </w:r>
    </w:p>
    <w:p w14:paraId="10D5ED42"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1.4 Средство “Виркон” предназначено:</w:t>
      </w:r>
    </w:p>
    <w:p w14:paraId="79FBAA88" w14:textId="77777777" w:rsidR="00426609" w:rsidRPr="00426609" w:rsidRDefault="00426609" w:rsidP="00426609">
      <w:pPr>
        <w:pStyle w:val="af3"/>
        <w:jc w:val="both"/>
        <w:rPr>
          <w:b w:val="0"/>
          <w:sz w:val="24"/>
          <w:szCs w:val="24"/>
        </w:rPr>
      </w:pPr>
      <w:r w:rsidRPr="00426609">
        <w:rPr>
          <w:b w:val="0"/>
          <w:sz w:val="24"/>
          <w:szCs w:val="24"/>
        </w:rPr>
        <w:t>- для дезинфекции поверхностей в помещениях, санитарно-технического оборудования,  предметов ухода за больными, белья, посуды, игрушек, уборочного материала  при инфекциях бактериальной (включая туберкулез), грибковой (кандидозы, дерматофитии) и вирусной   этиологии в ЛПУ, на коммунальных объектах (гостиницы, общежития), предприятиях общественного питания, в детских учреждениях;</w:t>
      </w:r>
    </w:p>
    <w:p w14:paraId="46CA0E07" w14:textId="77777777" w:rsidR="00426609" w:rsidRPr="00426609" w:rsidRDefault="00426609" w:rsidP="00A21532">
      <w:pPr>
        <w:pStyle w:val="af3"/>
        <w:numPr>
          <w:ilvl w:val="0"/>
          <w:numId w:val="95"/>
        </w:numPr>
        <w:ind w:left="0" w:firstLine="0"/>
        <w:jc w:val="both"/>
        <w:rPr>
          <w:b w:val="0"/>
          <w:sz w:val="24"/>
          <w:szCs w:val="24"/>
        </w:rPr>
      </w:pPr>
      <w:r w:rsidRPr="00426609">
        <w:rPr>
          <w:b w:val="0"/>
          <w:sz w:val="24"/>
          <w:szCs w:val="24"/>
        </w:rPr>
        <w:t>генеральных уборок в ЛПУ и детских учреждениях;</w:t>
      </w:r>
    </w:p>
    <w:p w14:paraId="50890EAA" w14:textId="77777777" w:rsidR="00426609" w:rsidRPr="00426609" w:rsidRDefault="00426609" w:rsidP="00426609">
      <w:pPr>
        <w:pStyle w:val="af3"/>
        <w:jc w:val="both"/>
        <w:rPr>
          <w:b w:val="0"/>
          <w:sz w:val="24"/>
          <w:szCs w:val="24"/>
        </w:rPr>
      </w:pPr>
      <w:r w:rsidRPr="00426609">
        <w:rPr>
          <w:b w:val="0"/>
          <w:sz w:val="24"/>
          <w:szCs w:val="24"/>
        </w:rPr>
        <w:t>-  дезинфекции изделий медицинского назначения (включая стоматологические инструменты, эндоскопы, инструменты к ним), в том числе совмещенной с их предстерилизационной очисткой, при инфекциях вирусной и бактериальной (кроме туберкулеза) этиологии в ЛПУ;</w:t>
      </w:r>
    </w:p>
    <w:p w14:paraId="35046DB8" w14:textId="77777777" w:rsidR="00426609" w:rsidRPr="00426609" w:rsidRDefault="00426609" w:rsidP="00426609">
      <w:pPr>
        <w:pStyle w:val="af3"/>
        <w:jc w:val="both"/>
        <w:rPr>
          <w:b w:val="0"/>
          <w:sz w:val="24"/>
          <w:szCs w:val="24"/>
        </w:rPr>
      </w:pPr>
      <w:r w:rsidRPr="00426609">
        <w:rPr>
          <w:b w:val="0"/>
          <w:sz w:val="24"/>
          <w:szCs w:val="24"/>
        </w:rPr>
        <w:t>-  обеззараживания крови на поверхностях и тканях с целью профилактики вирусных инфекций в ЛПУ, станциях переливания крови и др.</w:t>
      </w:r>
    </w:p>
    <w:p w14:paraId="7DFB3E87" w14:textId="77777777" w:rsidR="00426609" w:rsidRDefault="00426609" w:rsidP="00426609">
      <w:pPr>
        <w:spacing w:after="0" w:line="240" w:lineRule="auto"/>
        <w:jc w:val="both"/>
        <w:outlineLvl w:val="0"/>
        <w:rPr>
          <w:rFonts w:ascii="Times New Roman" w:hAnsi="Times New Roman" w:cs="Times New Roman"/>
          <w:b/>
          <w:sz w:val="24"/>
          <w:szCs w:val="24"/>
        </w:rPr>
      </w:pPr>
    </w:p>
    <w:p w14:paraId="0ED7757F" w14:textId="77777777" w:rsidR="00426609" w:rsidRDefault="00426609" w:rsidP="00426609">
      <w:pPr>
        <w:spacing w:after="0" w:line="240" w:lineRule="auto"/>
        <w:jc w:val="both"/>
        <w:outlineLvl w:val="0"/>
        <w:rPr>
          <w:rFonts w:ascii="Times New Roman" w:hAnsi="Times New Roman" w:cs="Times New Roman"/>
          <w:b/>
          <w:sz w:val="24"/>
          <w:szCs w:val="24"/>
        </w:rPr>
      </w:pPr>
    </w:p>
    <w:p w14:paraId="2E32CDA2" w14:textId="77777777" w:rsidR="00426609" w:rsidRDefault="00426609" w:rsidP="00426609">
      <w:pPr>
        <w:spacing w:after="0" w:line="240" w:lineRule="auto"/>
        <w:jc w:val="both"/>
        <w:outlineLvl w:val="0"/>
        <w:rPr>
          <w:rFonts w:ascii="Times New Roman" w:hAnsi="Times New Roman" w:cs="Times New Roman"/>
          <w:b/>
          <w:sz w:val="24"/>
          <w:szCs w:val="24"/>
        </w:rPr>
      </w:pPr>
    </w:p>
    <w:p w14:paraId="3130548C" w14:textId="77777777" w:rsidR="00426609" w:rsidRDefault="00426609" w:rsidP="00426609">
      <w:pPr>
        <w:spacing w:after="0" w:line="240" w:lineRule="auto"/>
        <w:jc w:val="both"/>
        <w:outlineLvl w:val="0"/>
        <w:rPr>
          <w:rFonts w:ascii="Times New Roman" w:hAnsi="Times New Roman" w:cs="Times New Roman"/>
          <w:b/>
          <w:sz w:val="24"/>
          <w:szCs w:val="24"/>
        </w:rPr>
      </w:pPr>
    </w:p>
    <w:p w14:paraId="7410A602" w14:textId="77777777" w:rsidR="00426609" w:rsidRDefault="00426609" w:rsidP="00426609">
      <w:pPr>
        <w:spacing w:after="0" w:line="240" w:lineRule="auto"/>
        <w:jc w:val="both"/>
        <w:outlineLvl w:val="0"/>
        <w:rPr>
          <w:rFonts w:ascii="Times New Roman" w:hAnsi="Times New Roman" w:cs="Times New Roman"/>
          <w:b/>
          <w:sz w:val="24"/>
          <w:szCs w:val="24"/>
        </w:rPr>
      </w:pPr>
    </w:p>
    <w:p w14:paraId="2C554093" w14:textId="77777777" w:rsidR="00426609" w:rsidRDefault="00426609" w:rsidP="00426609">
      <w:pPr>
        <w:spacing w:after="0" w:line="240" w:lineRule="auto"/>
        <w:jc w:val="both"/>
        <w:outlineLvl w:val="0"/>
        <w:rPr>
          <w:rFonts w:ascii="Times New Roman" w:hAnsi="Times New Roman" w:cs="Times New Roman"/>
          <w:b/>
          <w:sz w:val="24"/>
          <w:szCs w:val="24"/>
        </w:rPr>
      </w:pPr>
    </w:p>
    <w:p w14:paraId="20071F59" w14:textId="77777777" w:rsidR="00426609" w:rsidRDefault="00426609" w:rsidP="00426609">
      <w:pPr>
        <w:spacing w:after="0" w:line="240" w:lineRule="auto"/>
        <w:jc w:val="both"/>
        <w:outlineLvl w:val="0"/>
        <w:rPr>
          <w:rFonts w:ascii="Times New Roman" w:hAnsi="Times New Roman" w:cs="Times New Roman"/>
          <w:b/>
          <w:sz w:val="24"/>
          <w:szCs w:val="24"/>
        </w:rPr>
      </w:pPr>
    </w:p>
    <w:p w14:paraId="5D56E5FE" w14:textId="77777777" w:rsidR="00426609" w:rsidRDefault="00426609" w:rsidP="00426609">
      <w:pPr>
        <w:spacing w:after="0" w:line="240" w:lineRule="auto"/>
        <w:jc w:val="both"/>
        <w:outlineLvl w:val="0"/>
        <w:rPr>
          <w:rFonts w:ascii="Times New Roman" w:hAnsi="Times New Roman" w:cs="Times New Roman"/>
          <w:b/>
          <w:sz w:val="24"/>
          <w:szCs w:val="24"/>
        </w:rPr>
      </w:pPr>
    </w:p>
    <w:p w14:paraId="5AB02A00" w14:textId="77777777" w:rsidR="00426609" w:rsidRDefault="00426609" w:rsidP="00426609">
      <w:pPr>
        <w:spacing w:after="0" w:line="240" w:lineRule="auto"/>
        <w:jc w:val="both"/>
        <w:outlineLvl w:val="0"/>
        <w:rPr>
          <w:rFonts w:ascii="Times New Roman" w:hAnsi="Times New Roman" w:cs="Times New Roman"/>
          <w:b/>
          <w:sz w:val="24"/>
          <w:szCs w:val="24"/>
        </w:rPr>
      </w:pPr>
    </w:p>
    <w:p w14:paraId="05F1FD25" w14:textId="69C23676" w:rsidR="00426609" w:rsidRPr="00426609" w:rsidRDefault="00426609" w:rsidP="00426609">
      <w:pPr>
        <w:spacing w:after="0" w:line="240" w:lineRule="auto"/>
        <w:jc w:val="center"/>
        <w:outlineLvl w:val="0"/>
        <w:rPr>
          <w:rFonts w:ascii="Times New Roman" w:hAnsi="Times New Roman" w:cs="Times New Roman"/>
          <w:b/>
          <w:sz w:val="24"/>
          <w:szCs w:val="24"/>
        </w:rPr>
      </w:pPr>
      <w:r w:rsidRPr="00426609">
        <w:rPr>
          <w:rFonts w:ascii="Times New Roman" w:hAnsi="Times New Roman" w:cs="Times New Roman"/>
          <w:b/>
          <w:sz w:val="24"/>
          <w:szCs w:val="24"/>
        </w:rPr>
        <w:lastRenderedPageBreak/>
        <w:t>2. ПРИГОТОВЛЕНИЕ РАБОЧИХ РАСТВОРОВ</w:t>
      </w:r>
    </w:p>
    <w:p w14:paraId="2F892AF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Рабочие растворы средства готовят в стеклянных, эмалированных (без повреждения эмали), пластмассовых емкостях путем добавления соответствующих количеств средства к питьевой воде комнатной температуры (табл. 1).</w:t>
      </w:r>
    </w:p>
    <w:p w14:paraId="3C430EBE" w14:textId="77777777" w:rsidR="00426609" w:rsidRPr="00426609" w:rsidRDefault="00426609" w:rsidP="00426609">
      <w:pPr>
        <w:spacing w:after="0" w:line="240" w:lineRule="auto"/>
        <w:jc w:val="right"/>
        <w:outlineLvl w:val="0"/>
        <w:rPr>
          <w:rFonts w:ascii="Times New Roman" w:hAnsi="Times New Roman" w:cs="Times New Roman"/>
          <w:sz w:val="24"/>
          <w:szCs w:val="24"/>
        </w:rPr>
      </w:pPr>
      <w:r w:rsidRPr="00426609">
        <w:rPr>
          <w:rFonts w:ascii="Times New Roman" w:hAnsi="Times New Roman" w:cs="Times New Roman"/>
          <w:sz w:val="24"/>
          <w:szCs w:val="24"/>
        </w:rPr>
        <w:t>Таблица 1</w:t>
      </w:r>
    </w:p>
    <w:p w14:paraId="739958E6" w14:textId="77777777" w:rsidR="00426609" w:rsidRPr="00426609" w:rsidRDefault="00426609" w:rsidP="00426609">
      <w:pPr>
        <w:spacing w:after="0" w:line="240" w:lineRule="auto"/>
        <w:jc w:val="center"/>
        <w:outlineLvl w:val="0"/>
        <w:rPr>
          <w:rFonts w:ascii="Times New Roman" w:hAnsi="Times New Roman" w:cs="Times New Roman"/>
          <w:sz w:val="24"/>
          <w:szCs w:val="24"/>
        </w:rPr>
      </w:pPr>
      <w:r w:rsidRPr="00426609">
        <w:rPr>
          <w:rFonts w:ascii="Times New Roman" w:hAnsi="Times New Roman" w:cs="Times New Roman"/>
          <w:sz w:val="24"/>
          <w:szCs w:val="24"/>
        </w:rPr>
        <w:t>Приготовление рабочих растворов</w:t>
      </w:r>
    </w:p>
    <w:tbl>
      <w:tblP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6"/>
        <w:gridCol w:w="1276"/>
        <w:gridCol w:w="1135"/>
        <w:gridCol w:w="1135"/>
        <w:gridCol w:w="1135"/>
        <w:gridCol w:w="993"/>
      </w:tblGrid>
      <w:tr w:rsidR="00426609" w:rsidRPr="00426609" w14:paraId="34D0FACF" w14:textId="77777777" w:rsidTr="00426609">
        <w:tc>
          <w:tcPr>
            <w:tcW w:w="2622" w:type="dxa"/>
            <w:gridSpan w:val="2"/>
            <w:tcBorders>
              <w:top w:val="single" w:sz="6" w:space="0" w:color="auto"/>
              <w:left w:val="single" w:sz="6" w:space="0" w:color="auto"/>
              <w:bottom w:val="single" w:sz="4" w:space="0" w:color="auto"/>
              <w:right w:val="single" w:sz="6" w:space="0" w:color="auto"/>
            </w:tcBorders>
            <w:hideMark/>
          </w:tcPr>
          <w:p w14:paraId="5CF4738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Концентрация </w:t>
            </w:r>
          </w:p>
          <w:p w14:paraId="28FFF0C2"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раствора (%) </w:t>
            </w:r>
          </w:p>
        </w:tc>
        <w:tc>
          <w:tcPr>
            <w:tcW w:w="4394" w:type="dxa"/>
            <w:gridSpan w:val="4"/>
            <w:tcBorders>
              <w:top w:val="single" w:sz="6" w:space="0" w:color="auto"/>
              <w:left w:val="single" w:sz="6" w:space="0" w:color="auto"/>
              <w:bottom w:val="single" w:sz="6" w:space="0" w:color="auto"/>
              <w:right w:val="single" w:sz="6" w:space="0" w:color="auto"/>
            </w:tcBorders>
            <w:hideMark/>
          </w:tcPr>
          <w:p w14:paraId="7DC41498" w14:textId="77777777" w:rsidR="00426609" w:rsidRPr="00426609" w:rsidRDefault="00426609" w:rsidP="00426609">
            <w:pPr>
              <w:tabs>
                <w:tab w:val="left" w:pos="6876"/>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Количества средства (г) и воды (мл), </w:t>
            </w:r>
          </w:p>
          <w:p w14:paraId="66570E6B" w14:textId="77777777" w:rsidR="00426609" w:rsidRPr="00426609" w:rsidRDefault="00426609" w:rsidP="00426609">
            <w:pPr>
              <w:tabs>
                <w:tab w:val="left" w:pos="6876"/>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необходимые для приготовления</w:t>
            </w:r>
          </w:p>
        </w:tc>
      </w:tr>
      <w:tr w:rsidR="00426609" w:rsidRPr="00426609" w14:paraId="665B2EE1" w14:textId="77777777" w:rsidTr="00426609">
        <w:trPr>
          <w:cantSplit/>
        </w:trPr>
        <w:tc>
          <w:tcPr>
            <w:tcW w:w="1346" w:type="dxa"/>
            <w:vMerge w:val="restart"/>
            <w:tcBorders>
              <w:top w:val="single" w:sz="4" w:space="0" w:color="auto"/>
              <w:left w:val="single" w:sz="6" w:space="0" w:color="auto"/>
              <w:bottom w:val="single" w:sz="6" w:space="0" w:color="auto"/>
              <w:right w:val="single" w:sz="4" w:space="0" w:color="auto"/>
            </w:tcBorders>
            <w:hideMark/>
          </w:tcPr>
          <w:p w14:paraId="5032AC2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 препарату</w:t>
            </w:r>
          </w:p>
        </w:tc>
        <w:tc>
          <w:tcPr>
            <w:tcW w:w="1276" w:type="dxa"/>
            <w:vMerge w:val="restart"/>
            <w:tcBorders>
              <w:top w:val="single" w:sz="4" w:space="0" w:color="auto"/>
              <w:left w:val="single" w:sz="4" w:space="0" w:color="auto"/>
              <w:bottom w:val="single" w:sz="6" w:space="0" w:color="auto"/>
              <w:right w:val="single" w:sz="6" w:space="0" w:color="auto"/>
            </w:tcBorders>
            <w:hideMark/>
          </w:tcPr>
          <w:p w14:paraId="4303C6B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 активному кислороду</w:t>
            </w:r>
          </w:p>
        </w:tc>
        <w:tc>
          <w:tcPr>
            <w:tcW w:w="2268" w:type="dxa"/>
            <w:gridSpan w:val="2"/>
            <w:tcBorders>
              <w:top w:val="single" w:sz="6" w:space="0" w:color="auto"/>
              <w:left w:val="single" w:sz="6" w:space="0" w:color="auto"/>
              <w:bottom w:val="single" w:sz="6" w:space="0" w:color="auto"/>
              <w:right w:val="single" w:sz="6" w:space="0" w:color="auto"/>
            </w:tcBorders>
            <w:hideMark/>
          </w:tcPr>
          <w:p w14:paraId="02EB0CD6" w14:textId="77777777" w:rsidR="00426609" w:rsidRPr="00426609" w:rsidRDefault="00426609" w:rsidP="00426609">
            <w:pPr>
              <w:tabs>
                <w:tab w:val="left" w:pos="2907"/>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 л  рабочего раствора</w:t>
            </w:r>
          </w:p>
        </w:tc>
        <w:tc>
          <w:tcPr>
            <w:tcW w:w="2126" w:type="dxa"/>
            <w:gridSpan w:val="2"/>
            <w:tcBorders>
              <w:top w:val="single" w:sz="6" w:space="0" w:color="auto"/>
              <w:left w:val="single" w:sz="6" w:space="0" w:color="auto"/>
              <w:bottom w:val="single" w:sz="6" w:space="0" w:color="auto"/>
              <w:right w:val="single" w:sz="6" w:space="0" w:color="auto"/>
            </w:tcBorders>
            <w:hideMark/>
          </w:tcPr>
          <w:p w14:paraId="0E58239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10 л  рабочего раствора</w:t>
            </w:r>
          </w:p>
        </w:tc>
      </w:tr>
      <w:tr w:rsidR="00426609" w:rsidRPr="00426609" w14:paraId="49761197" w14:textId="77777777" w:rsidTr="00426609">
        <w:trPr>
          <w:cantSplit/>
        </w:trPr>
        <w:tc>
          <w:tcPr>
            <w:tcW w:w="2622" w:type="dxa"/>
            <w:vMerge/>
            <w:tcBorders>
              <w:top w:val="single" w:sz="4" w:space="0" w:color="auto"/>
              <w:left w:val="single" w:sz="6" w:space="0" w:color="auto"/>
              <w:bottom w:val="single" w:sz="6" w:space="0" w:color="auto"/>
              <w:right w:val="single" w:sz="4" w:space="0" w:color="auto"/>
            </w:tcBorders>
            <w:vAlign w:val="center"/>
            <w:hideMark/>
          </w:tcPr>
          <w:p w14:paraId="53224D59"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14:paraId="65FE207A"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14:paraId="6130DDA8"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Средство</w:t>
            </w:r>
          </w:p>
        </w:tc>
        <w:tc>
          <w:tcPr>
            <w:tcW w:w="1134" w:type="dxa"/>
            <w:tcBorders>
              <w:top w:val="single" w:sz="6" w:space="0" w:color="auto"/>
              <w:left w:val="single" w:sz="6" w:space="0" w:color="auto"/>
              <w:bottom w:val="single" w:sz="6" w:space="0" w:color="auto"/>
              <w:right w:val="single" w:sz="6" w:space="0" w:color="auto"/>
            </w:tcBorders>
            <w:hideMark/>
          </w:tcPr>
          <w:p w14:paraId="2AB4611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Вода</w:t>
            </w:r>
          </w:p>
        </w:tc>
        <w:tc>
          <w:tcPr>
            <w:tcW w:w="1134" w:type="dxa"/>
            <w:tcBorders>
              <w:top w:val="single" w:sz="6" w:space="0" w:color="auto"/>
              <w:left w:val="single" w:sz="6" w:space="0" w:color="auto"/>
              <w:bottom w:val="single" w:sz="6" w:space="0" w:color="auto"/>
              <w:right w:val="single" w:sz="6" w:space="0" w:color="auto"/>
            </w:tcBorders>
            <w:hideMark/>
          </w:tcPr>
          <w:p w14:paraId="64FE11F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Средство</w:t>
            </w:r>
          </w:p>
        </w:tc>
        <w:tc>
          <w:tcPr>
            <w:tcW w:w="992" w:type="dxa"/>
            <w:tcBorders>
              <w:top w:val="single" w:sz="6" w:space="0" w:color="auto"/>
              <w:left w:val="single" w:sz="6" w:space="0" w:color="auto"/>
              <w:bottom w:val="single" w:sz="6" w:space="0" w:color="auto"/>
              <w:right w:val="single" w:sz="6" w:space="0" w:color="auto"/>
            </w:tcBorders>
            <w:hideMark/>
          </w:tcPr>
          <w:p w14:paraId="020308D2"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Вода</w:t>
            </w:r>
          </w:p>
        </w:tc>
      </w:tr>
      <w:tr w:rsidR="00426609" w:rsidRPr="00426609" w14:paraId="6894EDFD" w14:textId="77777777" w:rsidTr="00426609">
        <w:trPr>
          <w:cantSplit/>
        </w:trPr>
        <w:tc>
          <w:tcPr>
            <w:tcW w:w="1346" w:type="dxa"/>
            <w:tcBorders>
              <w:top w:val="single" w:sz="6" w:space="0" w:color="auto"/>
              <w:left w:val="single" w:sz="6" w:space="0" w:color="auto"/>
              <w:bottom w:val="single" w:sz="6" w:space="0" w:color="auto"/>
              <w:right w:val="single" w:sz="4" w:space="0" w:color="auto"/>
            </w:tcBorders>
            <w:hideMark/>
          </w:tcPr>
          <w:p w14:paraId="518DBBA1"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0,5</w:t>
            </w:r>
          </w:p>
        </w:tc>
        <w:tc>
          <w:tcPr>
            <w:tcW w:w="1276" w:type="dxa"/>
            <w:tcBorders>
              <w:top w:val="single" w:sz="6" w:space="0" w:color="auto"/>
              <w:left w:val="single" w:sz="4" w:space="0" w:color="auto"/>
              <w:bottom w:val="single" w:sz="6" w:space="0" w:color="auto"/>
              <w:right w:val="single" w:sz="6" w:space="0" w:color="auto"/>
            </w:tcBorders>
            <w:hideMark/>
          </w:tcPr>
          <w:p w14:paraId="4563DDF0"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0,05</w:t>
            </w:r>
          </w:p>
        </w:tc>
        <w:tc>
          <w:tcPr>
            <w:tcW w:w="1134" w:type="dxa"/>
            <w:tcBorders>
              <w:top w:val="single" w:sz="6" w:space="0" w:color="auto"/>
              <w:left w:val="single" w:sz="6" w:space="0" w:color="auto"/>
              <w:bottom w:val="single" w:sz="6" w:space="0" w:color="auto"/>
              <w:right w:val="single" w:sz="6" w:space="0" w:color="auto"/>
            </w:tcBorders>
            <w:hideMark/>
          </w:tcPr>
          <w:p w14:paraId="234620D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hideMark/>
          </w:tcPr>
          <w:p w14:paraId="5466E472"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995,0</w:t>
            </w:r>
          </w:p>
        </w:tc>
        <w:tc>
          <w:tcPr>
            <w:tcW w:w="1134" w:type="dxa"/>
            <w:tcBorders>
              <w:top w:val="single" w:sz="6" w:space="0" w:color="auto"/>
              <w:left w:val="single" w:sz="6" w:space="0" w:color="auto"/>
              <w:bottom w:val="single" w:sz="6" w:space="0" w:color="auto"/>
              <w:right w:val="single" w:sz="6" w:space="0" w:color="auto"/>
            </w:tcBorders>
            <w:hideMark/>
          </w:tcPr>
          <w:p w14:paraId="0A56CB6D"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50,0</w:t>
            </w:r>
          </w:p>
        </w:tc>
        <w:tc>
          <w:tcPr>
            <w:tcW w:w="992" w:type="dxa"/>
            <w:tcBorders>
              <w:top w:val="single" w:sz="6" w:space="0" w:color="auto"/>
              <w:left w:val="single" w:sz="6" w:space="0" w:color="auto"/>
              <w:bottom w:val="single" w:sz="6" w:space="0" w:color="auto"/>
              <w:right w:val="single" w:sz="6" w:space="0" w:color="auto"/>
            </w:tcBorders>
            <w:hideMark/>
          </w:tcPr>
          <w:p w14:paraId="3EC6B830"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9950,0</w:t>
            </w:r>
          </w:p>
        </w:tc>
      </w:tr>
      <w:tr w:rsidR="00426609" w:rsidRPr="00426609" w14:paraId="53D7A383" w14:textId="77777777" w:rsidTr="00426609">
        <w:trPr>
          <w:cantSplit/>
        </w:trPr>
        <w:tc>
          <w:tcPr>
            <w:tcW w:w="1346" w:type="dxa"/>
            <w:tcBorders>
              <w:top w:val="single" w:sz="6" w:space="0" w:color="auto"/>
              <w:left w:val="single" w:sz="6" w:space="0" w:color="auto"/>
              <w:bottom w:val="single" w:sz="6" w:space="0" w:color="auto"/>
              <w:right w:val="single" w:sz="4" w:space="0" w:color="auto"/>
            </w:tcBorders>
            <w:hideMark/>
          </w:tcPr>
          <w:p w14:paraId="347AF9F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1276" w:type="dxa"/>
            <w:tcBorders>
              <w:top w:val="single" w:sz="6" w:space="0" w:color="auto"/>
              <w:left w:val="single" w:sz="4" w:space="0" w:color="auto"/>
              <w:bottom w:val="single" w:sz="6" w:space="0" w:color="auto"/>
              <w:right w:val="single" w:sz="6" w:space="0" w:color="auto"/>
            </w:tcBorders>
            <w:hideMark/>
          </w:tcPr>
          <w:p w14:paraId="6CD490FB"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0,1</w:t>
            </w:r>
          </w:p>
        </w:tc>
        <w:tc>
          <w:tcPr>
            <w:tcW w:w="1134" w:type="dxa"/>
            <w:tcBorders>
              <w:top w:val="single" w:sz="6" w:space="0" w:color="auto"/>
              <w:left w:val="single" w:sz="6" w:space="0" w:color="auto"/>
              <w:bottom w:val="single" w:sz="6" w:space="0" w:color="auto"/>
              <w:right w:val="single" w:sz="6" w:space="0" w:color="auto"/>
            </w:tcBorders>
            <w:hideMark/>
          </w:tcPr>
          <w:p w14:paraId="31CAF0FC"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hideMark/>
          </w:tcPr>
          <w:p w14:paraId="518BBA81"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990,0</w:t>
            </w:r>
          </w:p>
        </w:tc>
        <w:tc>
          <w:tcPr>
            <w:tcW w:w="1134" w:type="dxa"/>
            <w:tcBorders>
              <w:top w:val="single" w:sz="6" w:space="0" w:color="auto"/>
              <w:left w:val="single" w:sz="6" w:space="0" w:color="auto"/>
              <w:bottom w:val="single" w:sz="6" w:space="0" w:color="auto"/>
              <w:right w:val="single" w:sz="6" w:space="0" w:color="auto"/>
            </w:tcBorders>
            <w:hideMark/>
          </w:tcPr>
          <w:p w14:paraId="787EC13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100,0</w:t>
            </w:r>
          </w:p>
        </w:tc>
        <w:tc>
          <w:tcPr>
            <w:tcW w:w="992" w:type="dxa"/>
            <w:tcBorders>
              <w:top w:val="single" w:sz="6" w:space="0" w:color="auto"/>
              <w:left w:val="single" w:sz="6" w:space="0" w:color="auto"/>
              <w:bottom w:val="single" w:sz="6" w:space="0" w:color="auto"/>
              <w:right w:val="single" w:sz="6" w:space="0" w:color="auto"/>
            </w:tcBorders>
            <w:hideMark/>
          </w:tcPr>
          <w:p w14:paraId="31C7AA29" w14:textId="77777777" w:rsidR="00426609" w:rsidRPr="00426609" w:rsidRDefault="00426609" w:rsidP="00426609">
            <w:pPr>
              <w:tabs>
                <w:tab w:val="left" w:pos="1155"/>
              </w:tabs>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9900,0</w:t>
            </w:r>
          </w:p>
        </w:tc>
      </w:tr>
      <w:tr w:rsidR="00426609" w:rsidRPr="00426609" w14:paraId="75D43138" w14:textId="77777777" w:rsidTr="00426609">
        <w:trPr>
          <w:cantSplit/>
        </w:trPr>
        <w:tc>
          <w:tcPr>
            <w:tcW w:w="1346" w:type="dxa"/>
            <w:tcBorders>
              <w:top w:val="single" w:sz="6" w:space="0" w:color="auto"/>
              <w:left w:val="single" w:sz="6" w:space="0" w:color="auto"/>
              <w:bottom w:val="single" w:sz="6" w:space="0" w:color="auto"/>
              <w:right w:val="single" w:sz="4" w:space="0" w:color="auto"/>
            </w:tcBorders>
            <w:hideMark/>
          </w:tcPr>
          <w:p w14:paraId="12A8B06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1276" w:type="dxa"/>
            <w:tcBorders>
              <w:top w:val="single" w:sz="6" w:space="0" w:color="auto"/>
              <w:left w:val="single" w:sz="4" w:space="0" w:color="auto"/>
              <w:bottom w:val="single" w:sz="6" w:space="0" w:color="auto"/>
              <w:right w:val="single" w:sz="6" w:space="0" w:color="auto"/>
            </w:tcBorders>
            <w:hideMark/>
          </w:tcPr>
          <w:p w14:paraId="6C845B1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0,2</w:t>
            </w:r>
          </w:p>
        </w:tc>
        <w:tc>
          <w:tcPr>
            <w:tcW w:w="1134" w:type="dxa"/>
            <w:tcBorders>
              <w:top w:val="single" w:sz="6" w:space="0" w:color="auto"/>
              <w:left w:val="single" w:sz="6" w:space="0" w:color="auto"/>
              <w:bottom w:val="single" w:sz="6" w:space="0" w:color="auto"/>
              <w:right w:val="single" w:sz="6" w:space="0" w:color="auto"/>
            </w:tcBorders>
            <w:hideMark/>
          </w:tcPr>
          <w:p w14:paraId="2CA8B032"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hideMark/>
          </w:tcPr>
          <w:p w14:paraId="5E7C326C"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980,0</w:t>
            </w:r>
          </w:p>
        </w:tc>
        <w:tc>
          <w:tcPr>
            <w:tcW w:w="1134" w:type="dxa"/>
            <w:tcBorders>
              <w:top w:val="single" w:sz="6" w:space="0" w:color="auto"/>
              <w:left w:val="single" w:sz="6" w:space="0" w:color="auto"/>
              <w:bottom w:val="single" w:sz="6" w:space="0" w:color="auto"/>
              <w:right w:val="single" w:sz="6" w:space="0" w:color="auto"/>
            </w:tcBorders>
            <w:hideMark/>
          </w:tcPr>
          <w:p w14:paraId="5DA74548"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200,0</w:t>
            </w:r>
          </w:p>
        </w:tc>
        <w:tc>
          <w:tcPr>
            <w:tcW w:w="992" w:type="dxa"/>
            <w:tcBorders>
              <w:top w:val="single" w:sz="6" w:space="0" w:color="auto"/>
              <w:left w:val="single" w:sz="6" w:space="0" w:color="auto"/>
              <w:bottom w:val="single" w:sz="6" w:space="0" w:color="auto"/>
              <w:right w:val="single" w:sz="6" w:space="0" w:color="auto"/>
            </w:tcBorders>
            <w:hideMark/>
          </w:tcPr>
          <w:p w14:paraId="7519B225"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9800,0</w:t>
            </w:r>
          </w:p>
        </w:tc>
      </w:tr>
      <w:tr w:rsidR="00426609" w:rsidRPr="00426609" w14:paraId="3C2FE776" w14:textId="77777777" w:rsidTr="00426609">
        <w:trPr>
          <w:cantSplit/>
        </w:trPr>
        <w:tc>
          <w:tcPr>
            <w:tcW w:w="1346" w:type="dxa"/>
            <w:tcBorders>
              <w:top w:val="single" w:sz="6" w:space="0" w:color="auto"/>
              <w:left w:val="single" w:sz="6" w:space="0" w:color="auto"/>
              <w:bottom w:val="single" w:sz="6" w:space="0" w:color="auto"/>
              <w:right w:val="single" w:sz="4" w:space="0" w:color="auto"/>
            </w:tcBorders>
            <w:hideMark/>
          </w:tcPr>
          <w:p w14:paraId="6871343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1276" w:type="dxa"/>
            <w:tcBorders>
              <w:top w:val="single" w:sz="6" w:space="0" w:color="auto"/>
              <w:left w:val="single" w:sz="4" w:space="0" w:color="auto"/>
              <w:bottom w:val="single" w:sz="6" w:space="0" w:color="auto"/>
              <w:right w:val="single" w:sz="6" w:space="0" w:color="auto"/>
            </w:tcBorders>
            <w:hideMark/>
          </w:tcPr>
          <w:p w14:paraId="59EE14F3"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0,3</w:t>
            </w:r>
          </w:p>
        </w:tc>
        <w:tc>
          <w:tcPr>
            <w:tcW w:w="1134" w:type="dxa"/>
            <w:tcBorders>
              <w:top w:val="single" w:sz="6" w:space="0" w:color="auto"/>
              <w:left w:val="single" w:sz="6" w:space="0" w:color="auto"/>
              <w:bottom w:val="single" w:sz="6" w:space="0" w:color="auto"/>
              <w:right w:val="single" w:sz="6" w:space="0" w:color="auto"/>
            </w:tcBorders>
            <w:hideMark/>
          </w:tcPr>
          <w:p w14:paraId="1DA693BC"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30,0</w:t>
            </w:r>
          </w:p>
        </w:tc>
        <w:tc>
          <w:tcPr>
            <w:tcW w:w="1134" w:type="dxa"/>
            <w:tcBorders>
              <w:top w:val="single" w:sz="6" w:space="0" w:color="auto"/>
              <w:left w:val="single" w:sz="6" w:space="0" w:color="auto"/>
              <w:bottom w:val="single" w:sz="6" w:space="0" w:color="auto"/>
              <w:right w:val="single" w:sz="6" w:space="0" w:color="auto"/>
            </w:tcBorders>
            <w:hideMark/>
          </w:tcPr>
          <w:p w14:paraId="1A7E4487"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970,0</w:t>
            </w:r>
          </w:p>
        </w:tc>
        <w:tc>
          <w:tcPr>
            <w:tcW w:w="1134" w:type="dxa"/>
            <w:tcBorders>
              <w:top w:val="single" w:sz="6" w:space="0" w:color="auto"/>
              <w:left w:val="single" w:sz="6" w:space="0" w:color="auto"/>
              <w:bottom w:val="single" w:sz="6" w:space="0" w:color="auto"/>
              <w:right w:val="single" w:sz="6" w:space="0" w:color="auto"/>
            </w:tcBorders>
            <w:hideMark/>
          </w:tcPr>
          <w:p w14:paraId="7917AF7A"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300,0</w:t>
            </w:r>
          </w:p>
        </w:tc>
        <w:tc>
          <w:tcPr>
            <w:tcW w:w="992" w:type="dxa"/>
            <w:tcBorders>
              <w:top w:val="single" w:sz="6" w:space="0" w:color="auto"/>
              <w:left w:val="single" w:sz="6" w:space="0" w:color="auto"/>
              <w:bottom w:val="single" w:sz="6" w:space="0" w:color="auto"/>
              <w:right w:val="single" w:sz="6" w:space="0" w:color="auto"/>
            </w:tcBorders>
            <w:hideMark/>
          </w:tcPr>
          <w:p w14:paraId="1CB3E39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9700,0</w:t>
            </w:r>
          </w:p>
        </w:tc>
      </w:tr>
      <w:tr w:rsidR="00426609" w:rsidRPr="00426609" w14:paraId="487DECAD" w14:textId="77777777" w:rsidTr="00426609">
        <w:trPr>
          <w:cantSplit/>
        </w:trPr>
        <w:tc>
          <w:tcPr>
            <w:tcW w:w="1346" w:type="dxa"/>
            <w:tcBorders>
              <w:top w:val="single" w:sz="6" w:space="0" w:color="auto"/>
              <w:left w:val="single" w:sz="6" w:space="0" w:color="auto"/>
              <w:bottom w:val="single" w:sz="6" w:space="0" w:color="auto"/>
              <w:right w:val="single" w:sz="4" w:space="0" w:color="auto"/>
            </w:tcBorders>
            <w:hideMark/>
          </w:tcPr>
          <w:p w14:paraId="14CF632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4,0</w:t>
            </w:r>
          </w:p>
        </w:tc>
        <w:tc>
          <w:tcPr>
            <w:tcW w:w="1276" w:type="dxa"/>
            <w:tcBorders>
              <w:top w:val="single" w:sz="6" w:space="0" w:color="auto"/>
              <w:left w:val="single" w:sz="4" w:space="0" w:color="auto"/>
              <w:bottom w:val="single" w:sz="6" w:space="0" w:color="auto"/>
              <w:right w:val="single" w:sz="6" w:space="0" w:color="auto"/>
            </w:tcBorders>
            <w:hideMark/>
          </w:tcPr>
          <w:p w14:paraId="731B7501"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0,4</w:t>
            </w:r>
          </w:p>
        </w:tc>
        <w:tc>
          <w:tcPr>
            <w:tcW w:w="1134" w:type="dxa"/>
            <w:tcBorders>
              <w:top w:val="single" w:sz="6" w:space="0" w:color="auto"/>
              <w:left w:val="single" w:sz="6" w:space="0" w:color="auto"/>
              <w:bottom w:val="single" w:sz="6" w:space="0" w:color="auto"/>
              <w:right w:val="single" w:sz="6" w:space="0" w:color="auto"/>
            </w:tcBorders>
            <w:hideMark/>
          </w:tcPr>
          <w:p w14:paraId="7F649D2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40,0</w:t>
            </w:r>
          </w:p>
        </w:tc>
        <w:tc>
          <w:tcPr>
            <w:tcW w:w="1134" w:type="dxa"/>
            <w:tcBorders>
              <w:top w:val="single" w:sz="6" w:space="0" w:color="auto"/>
              <w:left w:val="single" w:sz="6" w:space="0" w:color="auto"/>
              <w:bottom w:val="single" w:sz="6" w:space="0" w:color="auto"/>
              <w:right w:val="single" w:sz="6" w:space="0" w:color="auto"/>
            </w:tcBorders>
            <w:hideMark/>
          </w:tcPr>
          <w:p w14:paraId="51EDA953"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960,0</w:t>
            </w:r>
          </w:p>
        </w:tc>
        <w:tc>
          <w:tcPr>
            <w:tcW w:w="1134" w:type="dxa"/>
            <w:tcBorders>
              <w:top w:val="single" w:sz="6" w:space="0" w:color="auto"/>
              <w:left w:val="single" w:sz="6" w:space="0" w:color="auto"/>
              <w:bottom w:val="single" w:sz="6" w:space="0" w:color="auto"/>
              <w:right w:val="single" w:sz="6" w:space="0" w:color="auto"/>
            </w:tcBorders>
            <w:hideMark/>
          </w:tcPr>
          <w:p w14:paraId="2585ABF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400,0</w:t>
            </w:r>
          </w:p>
        </w:tc>
        <w:tc>
          <w:tcPr>
            <w:tcW w:w="992" w:type="dxa"/>
            <w:tcBorders>
              <w:top w:val="single" w:sz="6" w:space="0" w:color="auto"/>
              <w:left w:val="single" w:sz="6" w:space="0" w:color="auto"/>
              <w:bottom w:val="single" w:sz="6" w:space="0" w:color="auto"/>
              <w:right w:val="single" w:sz="6" w:space="0" w:color="auto"/>
            </w:tcBorders>
            <w:hideMark/>
          </w:tcPr>
          <w:p w14:paraId="14241D1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9600,0</w:t>
            </w:r>
          </w:p>
        </w:tc>
      </w:tr>
    </w:tbl>
    <w:p w14:paraId="21ED8E74" w14:textId="77777777" w:rsidR="00426609" w:rsidRPr="00426609" w:rsidRDefault="00426609" w:rsidP="00426609">
      <w:pPr>
        <w:spacing w:after="0" w:line="240" w:lineRule="auto"/>
        <w:jc w:val="center"/>
        <w:rPr>
          <w:rFonts w:ascii="Times New Roman" w:eastAsia="Times New Roman" w:hAnsi="Times New Roman" w:cs="Times New Roman"/>
          <w:b/>
          <w:caps/>
          <w:sz w:val="24"/>
          <w:szCs w:val="24"/>
          <w:lang w:eastAsia="ru-RU"/>
        </w:rPr>
      </w:pPr>
      <w:r w:rsidRPr="00426609">
        <w:rPr>
          <w:rFonts w:ascii="Times New Roman" w:hAnsi="Times New Roman" w:cs="Times New Roman"/>
          <w:b/>
          <w:sz w:val="24"/>
          <w:szCs w:val="24"/>
        </w:rPr>
        <w:t>3. ПРИМЕНЕНИЕ РАСТВОРОВ</w:t>
      </w:r>
      <w:r w:rsidRPr="00426609">
        <w:rPr>
          <w:rFonts w:ascii="Times New Roman" w:hAnsi="Times New Roman" w:cs="Times New Roman"/>
          <w:b/>
          <w:caps/>
          <w:sz w:val="24"/>
          <w:szCs w:val="24"/>
        </w:rPr>
        <w:t xml:space="preserve"> средства “ВИРКОН”</w:t>
      </w:r>
    </w:p>
    <w:p w14:paraId="317EB74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3.1 Растворы средства применяют для дезинфекции поверхностей в помещениях, санитарно-технического оборудования, посуды, игрушек, предметов ухода за больными, белья, уборочного материала, а также для дезинфекции изделий медицинского назначения из коррозионно-стойких металлов, резин, стекла, пластмасс (включая жесткие и гибкие эндоскопы, инструменты к ним), в том числе совмещенной с их предстерилизационной очисткой. </w:t>
      </w:r>
    </w:p>
    <w:p w14:paraId="654B09E5"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 3.2 Дезинфекцию объектов при различных инфекциях растворами средства “Виркон” проводят по режимам, представленным в таблицах 2-6, дезинфекцию зделий медицинского назначения, совмещенную с предстерилизационной очисткой, – по режимам, представленным в табл. 7 и 8.</w:t>
      </w:r>
    </w:p>
    <w:p w14:paraId="0AC778E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3.3. Поверхности в помещениях (пол, стены и др.), санитарно-техническое оборудование (ванны, раковины, унитазы и др.) орошают или протирают ветошью, смоченной в растворе средства. По окончании дезинфекции в помещении проводят влажную уборку.  Норма расхода раствора средства при обработке поверхностей способом протирания составляет 100 мл/м</w:t>
      </w:r>
      <w:r w:rsidRPr="00426609">
        <w:rPr>
          <w:rFonts w:ascii="Times New Roman" w:hAnsi="Times New Roman" w:cs="Times New Roman"/>
          <w:sz w:val="24"/>
          <w:szCs w:val="24"/>
          <w:vertAlign w:val="superscript"/>
        </w:rPr>
        <w:t xml:space="preserve">2 </w:t>
      </w:r>
      <w:r w:rsidRPr="00426609">
        <w:rPr>
          <w:rFonts w:ascii="Times New Roman" w:hAnsi="Times New Roman" w:cs="Times New Roman"/>
          <w:sz w:val="24"/>
          <w:szCs w:val="24"/>
        </w:rPr>
        <w:t xml:space="preserve"> поверхности, способом орошения - 150 мл/м</w:t>
      </w:r>
      <w:r w:rsidRPr="00426609">
        <w:rPr>
          <w:rFonts w:ascii="Times New Roman" w:hAnsi="Times New Roman" w:cs="Times New Roman"/>
          <w:sz w:val="24"/>
          <w:szCs w:val="24"/>
          <w:vertAlign w:val="superscript"/>
        </w:rPr>
        <w:t>2</w:t>
      </w:r>
      <w:r w:rsidRPr="00426609">
        <w:rPr>
          <w:rFonts w:ascii="Times New Roman" w:hAnsi="Times New Roman" w:cs="Times New Roman"/>
          <w:sz w:val="24"/>
          <w:szCs w:val="24"/>
        </w:rPr>
        <w:t xml:space="preserve"> (при использовании распылителя типа “Квазар”), 300 мл/м</w:t>
      </w:r>
      <w:r w:rsidRPr="00426609">
        <w:rPr>
          <w:rFonts w:ascii="Times New Roman" w:hAnsi="Times New Roman" w:cs="Times New Roman"/>
          <w:sz w:val="24"/>
          <w:szCs w:val="24"/>
          <w:vertAlign w:val="superscript"/>
        </w:rPr>
        <w:t xml:space="preserve">2 </w:t>
      </w:r>
      <w:r w:rsidRPr="00426609">
        <w:rPr>
          <w:rFonts w:ascii="Times New Roman" w:hAnsi="Times New Roman" w:cs="Times New Roman"/>
          <w:sz w:val="24"/>
          <w:szCs w:val="24"/>
        </w:rPr>
        <w:t>(гидропульт);  санитарно-технического оборудования – 200 мл/м</w:t>
      </w:r>
      <w:r w:rsidRPr="00426609">
        <w:rPr>
          <w:rFonts w:ascii="Times New Roman" w:hAnsi="Times New Roman" w:cs="Times New Roman"/>
          <w:sz w:val="24"/>
          <w:szCs w:val="24"/>
          <w:vertAlign w:val="superscript"/>
        </w:rPr>
        <w:t>2</w:t>
      </w:r>
      <w:r w:rsidRPr="00426609">
        <w:rPr>
          <w:rFonts w:ascii="Times New Roman" w:hAnsi="Times New Roman" w:cs="Times New Roman"/>
          <w:sz w:val="24"/>
          <w:szCs w:val="24"/>
        </w:rPr>
        <w:t xml:space="preserve"> поверхности.  При попадании на поверхность крови, ее сразу же, не допуская подсыхания, засыпают порошком и оставляют на 10 мин, затем порошок сметают, а загрязненное место промывают 1% раствором “Виркона”. </w:t>
      </w:r>
    </w:p>
    <w:p w14:paraId="2174E552"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3.4. Посуду освобождают от остатков пищи и полностью погружают в раствор средства. После обработки посуду тщательно промывают проточной водой.</w:t>
      </w:r>
    </w:p>
    <w:p w14:paraId="1C8E3A4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3.5. Предметы ухода за больными, игрушки полностью погружают в раствор средства или протирают ветошью, смоченной в растворе средства.</w:t>
      </w:r>
    </w:p>
    <w:p w14:paraId="175DA3B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3.6. Белье замачивают в растворе средства из расчета 4 л/кг сухого белья  (при туберкулезе – 5 л/кг сухого белья). После обработки белье отстирывают и тщательно прополаскивают. При попадании крови на ткань ее сразу же, не допуская подсыхания, засыпают порошком средства. Через 10 мин загрязненное место промывают 1% раствором “Виркона”. </w:t>
      </w:r>
    </w:p>
    <w:p w14:paraId="7E5D42C4" w14:textId="77777777" w:rsidR="00426609" w:rsidRPr="00426609" w:rsidRDefault="00426609" w:rsidP="00426609">
      <w:pPr>
        <w:tabs>
          <w:tab w:val="left" w:pos="6946"/>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3.7. Уборочный материал полностью погружают в раствор средства. По окончании дезинфекции его тщательно прополаскивают.</w:t>
      </w:r>
    </w:p>
    <w:p w14:paraId="5AD7635F" w14:textId="77777777" w:rsidR="00426609" w:rsidRPr="00426609" w:rsidRDefault="00426609" w:rsidP="00426609">
      <w:pPr>
        <w:tabs>
          <w:tab w:val="left" w:pos="6946"/>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3.8. Дезинфекцию на предприятиях общественного питания и коммунальных объектах проводят в соответствии с режимами, рекомендованными при бактериальных инфекциях (табл.2); в парикмахерских, банях, бассейнах дезинфекцию объектов проводят по режимам, рекомендованным при дерматофитиях (табл. 4). Генеральную уборку в помещении проводят в соответствии с режимами, указанными в табл. 5.</w:t>
      </w:r>
    </w:p>
    <w:p w14:paraId="140C0B41" w14:textId="77777777" w:rsidR="00426609" w:rsidRPr="00426609" w:rsidRDefault="00426609" w:rsidP="00426609">
      <w:pPr>
        <w:tabs>
          <w:tab w:val="left" w:pos="6946"/>
        </w:tabs>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lastRenderedPageBreak/>
        <w:t xml:space="preserve">3.9. Дезинфекцию изделий медицинского назначения, в том числе совмещенную с предстерилизационной очисткой, проводят в пластмассовых или эмалированных (без повреждения эмали) емкостях, закрывающихся крышками. При наличии на изделиях видимых загрязнений обязателен этап предварительной очистки изделий в 0,5% растворе средства, который необходимо выполнять, соблюдая противоэпидемические меры (использование резиновых перчаток, фартука). Очистку наружной поверхности изделий осуществляют с помощью тканевых салфеток, внутренних каналов – с помощью шприца. При проведении дезинфекции, в том числе совмещенной с предстерилизационной очисткой, изделия полностью погружают в раствор, заполняя им полости и каналы. Разъемные изделия погружают в раствор в разобранном виде. Инструменты, имеющие замковые части, погружают раскрытыми, предварительно сделав ими несколько рабочих движений для лучшего проникновения раствора в труднодоступные участки изделий. Толщина слоя раствора над изделиями должна быть не менее 1 см. </w:t>
      </w:r>
    </w:p>
    <w:p w14:paraId="2D188AFD"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После проведения дезинфекции изделия промывают теплой проточной водой в течение 1 мин или промывают последовательно в двух емкостях с теплой водой по 2,5 мин в каждой.</w:t>
      </w:r>
    </w:p>
    <w:p w14:paraId="2198E59A"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3.9. При дезинфекции эндоскопов и инструментов к гибким эндоскопам используют технологию обработки, изложенную в  “Методических рекомендациях по очистке, дезинфекции и стерилизации эндоскопов” (№ 15-6/33 от 17.07.90 г.) и в “Методических рекомендациях по дезинфекции, предстерилизационной очистке и стерилизации медицинских инструментов к гибким эндоскопам” (№ 28-6/3 от 09.02.88 г.).</w:t>
      </w:r>
    </w:p>
    <w:p w14:paraId="01AD08AF"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3.10. Дезинфекцию гибких эндоскопов, совмещенную с предстерилизационной очисткой, проводят в установке КРОНТ-УДЭ-1 по режимам, представленным в табл.8.</w:t>
      </w:r>
    </w:p>
    <w:p w14:paraId="6632DCD7"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3.11. Раствор “Виркона” (0,5%), применяемый для предварительной очистки, используют однократно.</w:t>
      </w:r>
    </w:p>
    <w:p w14:paraId="484F17F2"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 Растворы  “Виркона” (1-2%), применяемые для дезинфекции,  в том числе совмещенной с предстерилизационной очисткой, используют многократно в течение рабочего дня. При изменении внешнего вида раствора (изменение цвета, помутнение, появление осадка и т.п.) раствор необходимо заменить.</w:t>
      </w:r>
    </w:p>
    <w:p w14:paraId="1D5688B7"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3.12. Для дезинфекции и предстерилизационной очистки изделий используют раствор комнатной температуры (не ниже 18</w:t>
      </w:r>
      <w:r w:rsidRPr="00426609">
        <w:rPr>
          <w:rFonts w:ascii="Times New Roman" w:hAnsi="Times New Roman" w:cs="Times New Roman"/>
          <w:sz w:val="24"/>
          <w:szCs w:val="24"/>
          <w:vertAlign w:val="superscript"/>
        </w:rPr>
        <w:t>0</w:t>
      </w:r>
      <w:r w:rsidRPr="00426609">
        <w:rPr>
          <w:rFonts w:ascii="Times New Roman" w:hAnsi="Times New Roman" w:cs="Times New Roman"/>
          <w:sz w:val="24"/>
          <w:szCs w:val="24"/>
        </w:rPr>
        <w:t>С).</w:t>
      </w:r>
    </w:p>
    <w:p w14:paraId="1BC79A3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3.13. При проведении дезинфекции, в том числе совмещенной с предстерилизационной очисткой, изделий из металлов и эндоскопов следует строго придерживаться режимов обработки изделий во избежание их повреждения.</w:t>
      </w:r>
    </w:p>
    <w:p w14:paraId="5374F41F"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3.14. Контроль качества предстерилизационной очистки оценивают путем постановки амидопириновой или азопирамовой пробы на наличие остаточных количеств крови согласно методикам, изложенным соответственно в “Методических указаниях по предстерилизационной очистке изделий медицинского назначения” (№ 28-6/13 от 08.06.1982 г.) и в “Методических указаниях. Контроль качества предстерилизационной очистки изделий медицинского назначения с помощью реактива азопирам” (№ 28-6/13 от 25.05.1988 г.).</w:t>
      </w:r>
    </w:p>
    <w:p w14:paraId="48C61A8F" w14:textId="77777777" w:rsidR="00426609" w:rsidRPr="00426609" w:rsidRDefault="00426609" w:rsidP="00426609">
      <w:pPr>
        <w:spacing w:after="0" w:line="240" w:lineRule="auto"/>
        <w:rPr>
          <w:rFonts w:ascii="Times New Roman" w:hAnsi="Times New Roman" w:cs="Times New Roman"/>
          <w:sz w:val="24"/>
          <w:szCs w:val="24"/>
        </w:rPr>
      </w:pPr>
    </w:p>
    <w:p w14:paraId="72F5BCDC"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Таблица 2 Режимы дезинфекции объектов растворами средства “Виркон” при бактериальных (кроме туберкулеза) и вирусных инфекциях</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418"/>
        <w:gridCol w:w="994"/>
        <w:gridCol w:w="2694"/>
      </w:tblGrid>
      <w:tr w:rsidR="00426609" w:rsidRPr="00426609" w14:paraId="7E897A32" w14:textId="77777777" w:rsidTr="00426609">
        <w:trPr>
          <w:cantSplit/>
          <w:trHeight w:val="1015"/>
        </w:trPr>
        <w:tc>
          <w:tcPr>
            <w:tcW w:w="2093" w:type="dxa"/>
            <w:tcBorders>
              <w:top w:val="single" w:sz="4" w:space="0" w:color="auto"/>
              <w:left w:val="single" w:sz="4" w:space="0" w:color="auto"/>
              <w:bottom w:val="single" w:sz="4" w:space="0" w:color="auto"/>
              <w:right w:val="single" w:sz="4" w:space="0" w:color="auto"/>
            </w:tcBorders>
            <w:hideMark/>
          </w:tcPr>
          <w:p w14:paraId="585B26C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Объект </w:t>
            </w:r>
          </w:p>
          <w:p w14:paraId="3BEA841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обеззараживания</w:t>
            </w:r>
          </w:p>
        </w:tc>
        <w:tc>
          <w:tcPr>
            <w:tcW w:w="1417" w:type="dxa"/>
            <w:tcBorders>
              <w:top w:val="single" w:sz="4" w:space="0" w:color="auto"/>
              <w:left w:val="single" w:sz="4" w:space="0" w:color="auto"/>
              <w:bottom w:val="single" w:sz="4" w:space="0" w:color="auto"/>
              <w:right w:val="single" w:sz="4" w:space="0" w:color="auto"/>
            </w:tcBorders>
            <w:hideMark/>
          </w:tcPr>
          <w:p w14:paraId="2ED964B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Концентрация рабочего раствора (по препарату), %</w:t>
            </w:r>
          </w:p>
        </w:tc>
        <w:tc>
          <w:tcPr>
            <w:tcW w:w="993" w:type="dxa"/>
            <w:tcBorders>
              <w:top w:val="single" w:sz="4" w:space="0" w:color="auto"/>
              <w:left w:val="single" w:sz="4" w:space="0" w:color="auto"/>
              <w:bottom w:val="single" w:sz="4" w:space="0" w:color="auto"/>
              <w:right w:val="single" w:sz="4" w:space="0" w:color="auto"/>
            </w:tcBorders>
          </w:tcPr>
          <w:p w14:paraId="64FA2AA1" w14:textId="77777777" w:rsidR="00426609" w:rsidRPr="00426609" w:rsidRDefault="00426609" w:rsidP="00426609">
            <w:pPr>
              <w:pStyle w:val="4"/>
              <w:jc w:val="both"/>
              <w:rPr>
                <w:sz w:val="24"/>
                <w:szCs w:val="24"/>
                <w:lang w:eastAsia="en-US"/>
              </w:rPr>
            </w:pPr>
            <w:r w:rsidRPr="00426609">
              <w:rPr>
                <w:sz w:val="24"/>
                <w:szCs w:val="24"/>
                <w:lang w:eastAsia="en-US"/>
              </w:rPr>
              <w:t>Время обеззараживания, мин</w:t>
            </w:r>
          </w:p>
          <w:p w14:paraId="6C425460" w14:textId="77777777" w:rsidR="00426609" w:rsidRPr="00426609" w:rsidRDefault="00426609" w:rsidP="00426609">
            <w:pPr>
              <w:spacing w:after="0" w:line="240" w:lineRule="auto"/>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7ABEAA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Способ </w:t>
            </w:r>
          </w:p>
          <w:p w14:paraId="2956B5C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обеззараживания</w:t>
            </w:r>
          </w:p>
        </w:tc>
      </w:tr>
      <w:tr w:rsidR="00426609" w:rsidRPr="00426609" w14:paraId="04F1349B" w14:textId="77777777" w:rsidTr="00426609">
        <w:trPr>
          <w:cantSplit/>
          <w:trHeight w:val="548"/>
        </w:trPr>
        <w:tc>
          <w:tcPr>
            <w:tcW w:w="2093" w:type="dxa"/>
            <w:tcBorders>
              <w:top w:val="single" w:sz="4" w:space="0" w:color="auto"/>
              <w:left w:val="single" w:sz="4" w:space="0" w:color="auto"/>
              <w:bottom w:val="single" w:sz="4" w:space="0" w:color="auto"/>
              <w:right w:val="single" w:sz="4" w:space="0" w:color="auto"/>
            </w:tcBorders>
            <w:hideMark/>
          </w:tcPr>
          <w:p w14:paraId="7B21D29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lastRenderedPageBreak/>
              <w:t>Поверхности в помещениях</w:t>
            </w:r>
          </w:p>
        </w:tc>
        <w:tc>
          <w:tcPr>
            <w:tcW w:w="1417" w:type="dxa"/>
            <w:tcBorders>
              <w:top w:val="single" w:sz="4" w:space="0" w:color="auto"/>
              <w:left w:val="single" w:sz="4" w:space="0" w:color="auto"/>
              <w:bottom w:val="single" w:sz="4" w:space="0" w:color="auto"/>
              <w:right w:val="single" w:sz="4" w:space="0" w:color="auto"/>
            </w:tcBorders>
            <w:hideMark/>
          </w:tcPr>
          <w:p w14:paraId="5B99B404"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329BD558"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1F546D48"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Двукратное протирание или двукратное орошение с интервалом 15 мин</w:t>
            </w:r>
          </w:p>
        </w:tc>
      </w:tr>
      <w:tr w:rsidR="00426609" w:rsidRPr="00426609" w14:paraId="21116B8F" w14:textId="77777777" w:rsidTr="00426609">
        <w:trPr>
          <w:cantSplit/>
          <w:trHeight w:val="815"/>
        </w:trPr>
        <w:tc>
          <w:tcPr>
            <w:tcW w:w="2093" w:type="dxa"/>
            <w:tcBorders>
              <w:top w:val="single" w:sz="4" w:space="0" w:color="auto"/>
              <w:left w:val="single" w:sz="4" w:space="0" w:color="auto"/>
              <w:bottom w:val="single" w:sz="4" w:space="0" w:color="auto"/>
              <w:right w:val="single" w:sz="4" w:space="0" w:color="auto"/>
            </w:tcBorders>
            <w:hideMark/>
          </w:tcPr>
          <w:p w14:paraId="347BE2C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Санитарно-техническое</w:t>
            </w:r>
            <w:r w:rsidRPr="00426609">
              <w:rPr>
                <w:rFonts w:ascii="Times New Roman" w:hAnsi="Times New Roman" w:cs="Times New Roman"/>
                <w:sz w:val="24"/>
                <w:szCs w:val="24"/>
                <w:lang w:val="en-US"/>
              </w:rPr>
              <w:t xml:space="preserve"> </w:t>
            </w:r>
            <w:r w:rsidRPr="00426609">
              <w:rPr>
                <w:rFonts w:ascii="Times New Roman" w:hAnsi="Times New Roman" w:cs="Times New Roman"/>
                <w:sz w:val="24"/>
                <w:szCs w:val="24"/>
              </w:rPr>
              <w:t>оборудование</w:t>
            </w:r>
          </w:p>
        </w:tc>
        <w:tc>
          <w:tcPr>
            <w:tcW w:w="1417" w:type="dxa"/>
            <w:tcBorders>
              <w:top w:val="single" w:sz="4" w:space="0" w:color="auto"/>
              <w:left w:val="single" w:sz="4" w:space="0" w:color="auto"/>
              <w:bottom w:val="single" w:sz="4" w:space="0" w:color="auto"/>
              <w:right w:val="single" w:sz="4" w:space="0" w:color="auto"/>
            </w:tcBorders>
            <w:hideMark/>
          </w:tcPr>
          <w:p w14:paraId="0FB8605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2F548DD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60</w:t>
            </w:r>
          </w:p>
        </w:tc>
        <w:tc>
          <w:tcPr>
            <w:tcW w:w="2693" w:type="dxa"/>
            <w:tcBorders>
              <w:top w:val="single" w:sz="4" w:space="0" w:color="auto"/>
              <w:left w:val="single" w:sz="4" w:space="0" w:color="auto"/>
              <w:bottom w:val="single" w:sz="4" w:space="0" w:color="auto"/>
              <w:right w:val="single" w:sz="4" w:space="0" w:color="auto"/>
            </w:tcBorders>
            <w:hideMark/>
          </w:tcPr>
          <w:p w14:paraId="59D37A8D"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Двукратное протирание или двукратное орошение с интервалом 15 мин</w:t>
            </w:r>
          </w:p>
        </w:tc>
      </w:tr>
      <w:tr w:rsidR="00426609" w:rsidRPr="00426609" w14:paraId="3A6C6BBE" w14:textId="77777777" w:rsidTr="00426609">
        <w:trPr>
          <w:cantSplit/>
          <w:trHeight w:val="273"/>
        </w:trPr>
        <w:tc>
          <w:tcPr>
            <w:tcW w:w="2093" w:type="dxa"/>
            <w:tcBorders>
              <w:top w:val="single" w:sz="4" w:space="0" w:color="auto"/>
              <w:left w:val="single" w:sz="4" w:space="0" w:color="auto"/>
              <w:bottom w:val="single" w:sz="4" w:space="0" w:color="auto"/>
              <w:right w:val="single" w:sz="4" w:space="0" w:color="auto"/>
            </w:tcBorders>
            <w:hideMark/>
          </w:tcPr>
          <w:p w14:paraId="34581BDA"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Посуда чистая</w:t>
            </w:r>
          </w:p>
        </w:tc>
        <w:tc>
          <w:tcPr>
            <w:tcW w:w="1417" w:type="dxa"/>
            <w:tcBorders>
              <w:top w:val="single" w:sz="4" w:space="0" w:color="auto"/>
              <w:left w:val="single" w:sz="4" w:space="0" w:color="auto"/>
              <w:bottom w:val="single" w:sz="4" w:space="0" w:color="auto"/>
              <w:right w:val="single" w:sz="4" w:space="0" w:color="auto"/>
            </w:tcBorders>
            <w:hideMark/>
          </w:tcPr>
          <w:p w14:paraId="333137F0"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023BBF71"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492C0FF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Погружение</w:t>
            </w:r>
          </w:p>
        </w:tc>
      </w:tr>
      <w:tr w:rsidR="00426609" w:rsidRPr="00426609" w14:paraId="2C73B1F7"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6C6E24A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Посуда с остатками пищи</w:t>
            </w:r>
          </w:p>
        </w:tc>
        <w:tc>
          <w:tcPr>
            <w:tcW w:w="1417" w:type="dxa"/>
            <w:tcBorders>
              <w:top w:val="single" w:sz="4" w:space="0" w:color="auto"/>
              <w:left w:val="single" w:sz="4" w:space="0" w:color="auto"/>
              <w:bottom w:val="single" w:sz="4" w:space="0" w:color="auto"/>
              <w:right w:val="single" w:sz="4" w:space="0" w:color="auto"/>
            </w:tcBorders>
            <w:hideMark/>
          </w:tcPr>
          <w:p w14:paraId="5881D3B8"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07A40FCA"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3BFE78F9"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Погружение</w:t>
            </w:r>
          </w:p>
        </w:tc>
      </w:tr>
      <w:tr w:rsidR="00426609" w:rsidRPr="00426609" w14:paraId="2A1015A7"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6D7F0B79"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Игрушки</w:t>
            </w:r>
          </w:p>
        </w:tc>
        <w:tc>
          <w:tcPr>
            <w:tcW w:w="1417" w:type="dxa"/>
            <w:tcBorders>
              <w:top w:val="single" w:sz="4" w:space="0" w:color="auto"/>
              <w:left w:val="single" w:sz="4" w:space="0" w:color="auto"/>
              <w:bottom w:val="single" w:sz="4" w:space="0" w:color="auto"/>
              <w:right w:val="single" w:sz="4" w:space="0" w:color="auto"/>
            </w:tcBorders>
            <w:hideMark/>
          </w:tcPr>
          <w:p w14:paraId="3DE80A62"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09E31AF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688DFC2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Погружение или протирание</w:t>
            </w:r>
          </w:p>
        </w:tc>
      </w:tr>
      <w:tr w:rsidR="00426609" w:rsidRPr="00426609" w14:paraId="14020198"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461B703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Предметы ухода за больными</w:t>
            </w:r>
          </w:p>
        </w:tc>
        <w:tc>
          <w:tcPr>
            <w:tcW w:w="1417" w:type="dxa"/>
            <w:tcBorders>
              <w:top w:val="single" w:sz="4" w:space="0" w:color="auto"/>
              <w:left w:val="single" w:sz="4" w:space="0" w:color="auto"/>
              <w:bottom w:val="single" w:sz="4" w:space="0" w:color="auto"/>
              <w:right w:val="single" w:sz="4" w:space="0" w:color="auto"/>
            </w:tcBorders>
            <w:hideMark/>
          </w:tcPr>
          <w:p w14:paraId="25AC27C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587EA933"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0E2DF44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Погружение или протирание</w:t>
            </w:r>
          </w:p>
        </w:tc>
      </w:tr>
      <w:tr w:rsidR="00426609" w:rsidRPr="00426609" w14:paraId="07323F56"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2C03F2F8"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Белье незагрязненное</w:t>
            </w:r>
          </w:p>
        </w:tc>
        <w:tc>
          <w:tcPr>
            <w:tcW w:w="1417" w:type="dxa"/>
            <w:tcBorders>
              <w:top w:val="single" w:sz="4" w:space="0" w:color="auto"/>
              <w:left w:val="single" w:sz="4" w:space="0" w:color="auto"/>
              <w:bottom w:val="single" w:sz="4" w:space="0" w:color="auto"/>
              <w:right w:val="single" w:sz="4" w:space="0" w:color="auto"/>
            </w:tcBorders>
            <w:hideMark/>
          </w:tcPr>
          <w:p w14:paraId="2E8CEA43"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6F03E1D5"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02FB8BE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Замачивание</w:t>
            </w:r>
          </w:p>
        </w:tc>
      </w:tr>
      <w:tr w:rsidR="00426609" w:rsidRPr="00426609" w14:paraId="4EA0909A"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2DB47EB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Белье, загрязненное выделениями</w:t>
            </w:r>
          </w:p>
        </w:tc>
        <w:tc>
          <w:tcPr>
            <w:tcW w:w="1417" w:type="dxa"/>
            <w:tcBorders>
              <w:top w:val="single" w:sz="4" w:space="0" w:color="auto"/>
              <w:left w:val="single" w:sz="4" w:space="0" w:color="auto"/>
              <w:bottom w:val="single" w:sz="4" w:space="0" w:color="auto"/>
              <w:right w:val="single" w:sz="4" w:space="0" w:color="auto"/>
            </w:tcBorders>
            <w:hideMark/>
          </w:tcPr>
          <w:p w14:paraId="006F07D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3E8CC957"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3A14E4F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Замачивание</w:t>
            </w:r>
          </w:p>
        </w:tc>
      </w:tr>
      <w:tr w:rsidR="00426609" w:rsidRPr="00426609" w14:paraId="7FB9B784" w14:textId="77777777" w:rsidTr="00426609">
        <w:trPr>
          <w:cantSplit/>
        </w:trPr>
        <w:tc>
          <w:tcPr>
            <w:tcW w:w="2093" w:type="dxa"/>
            <w:tcBorders>
              <w:top w:val="single" w:sz="4" w:space="0" w:color="auto"/>
              <w:left w:val="single" w:sz="4" w:space="0" w:color="auto"/>
              <w:bottom w:val="single" w:sz="4" w:space="0" w:color="auto"/>
              <w:right w:val="single" w:sz="4" w:space="0" w:color="auto"/>
            </w:tcBorders>
            <w:hideMark/>
          </w:tcPr>
          <w:p w14:paraId="00D8389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Уборочный материал </w:t>
            </w:r>
          </w:p>
        </w:tc>
        <w:tc>
          <w:tcPr>
            <w:tcW w:w="1417" w:type="dxa"/>
            <w:tcBorders>
              <w:top w:val="single" w:sz="4" w:space="0" w:color="auto"/>
              <w:left w:val="single" w:sz="4" w:space="0" w:color="auto"/>
              <w:bottom w:val="single" w:sz="4" w:space="0" w:color="auto"/>
              <w:right w:val="single" w:sz="4" w:space="0" w:color="auto"/>
            </w:tcBorders>
            <w:hideMark/>
          </w:tcPr>
          <w:p w14:paraId="0200C29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14:paraId="7236EA3C"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60</w:t>
            </w:r>
          </w:p>
        </w:tc>
        <w:tc>
          <w:tcPr>
            <w:tcW w:w="2693" w:type="dxa"/>
            <w:tcBorders>
              <w:top w:val="single" w:sz="4" w:space="0" w:color="auto"/>
              <w:left w:val="single" w:sz="4" w:space="0" w:color="auto"/>
              <w:bottom w:val="single" w:sz="4" w:space="0" w:color="auto"/>
              <w:right w:val="single" w:sz="4" w:space="0" w:color="auto"/>
            </w:tcBorders>
            <w:hideMark/>
          </w:tcPr>
          <w:p w14:paraId="3FC4E609"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Замачивание</w:t>
            </w:r>
          </w:p>
        </w:tc>
      </w:tr>
    </w:tbl>
    <w:p w14:paraId="36A3784F" w14:textId="77777777" w:rsidR="00426609" w:rsidRPr="00426609" w:rsidRDefault="00426609" w:rsidP="00426609">
      <w:pPr>
        <w:pStyle w:val="a7"/>
        <w:spacing w:after="0" w:line="240" w:lineRule="auto"/>
        <w:jc w:val="both"/>
        <w:outlineLvl w:val="0"/>
        <w:rPr>
          <w:rFonts w:ascii="Times New Roman" w:hAnsi="Times New Roman" w:cs="Times New Roman"/>
          <w:sz w:val="24"/>
          <w:szCs w:val="24"/>
        </w:rPr>
      </w:pPr>
      <w:r w:rsidRPr="00426609">
        <w:rPr>
          <w:rFonts w:ascii="Times New Roman" w:hAnsi="Times New Roman" w:cs="Times New Roman"/>
          <w:sz w:val="24"/>
          <w:szCs w:val="24"/>
        </w:rPr>
        <w:t>Таблица 3</w:t>
      </w:r>
    </w:p>
    <w:p w14:paraId="384B3EF3" w14:textId="77777777" w:rsidR="00426609" w:rsidRPr="00426609" w:rsidRDefault="00426609" w:rsidP="00426609">
      <w:pPr>
        <w:pStyle w:val="a7"/>
        <w:spacing w:after="0" w:line="240" w:lineRule="auto"/>
        <w:outlineLvl w:val="0"/>
        <w:rPr>
          <w:rFonts w:ascii="Times New Roman" w:hAnsi="Times New Roman" w:cs="Times New Roman"/>
          <w:sz w:val="24"/>
          <w:szCs w:val="24"/>
        </w:rPr>
      </w:pPr>
      <w:r w:rsidRPr="00426609">
        <w:rPr>
          <w:rFonts w:ascii="Times New Roman" w:hAnsi="Times New Roman" w:cs="Times New Roman"/>
          <w:sz w:val="24"/>
          <w:szCs w:val="24"/>
        </w:rPr>
        <w:t>Режимы дезинфекции различных объектов средством “Виркон”</w:t>
      </w:r>
    </w:p>
    <w:p w14:paraId="39BAC3D3" w14:textId="77777777" w:rsidR="00426609" w:rsidRPr="00426609" w:rsidRDefault="00426609" w:rsidP="00426609">
      <w:pPr>
        <w:pStyle w:val="a7"/>
        <w:spacing w:after="0" w:line="240" w:lineRule="auto"/>
        <w:outlineLvl w:val="0"/>
        <w:rPr>
          <w:rFonts w:ascii="Times New Roman" w:hAnsi="Times New Roman" w:cs="Times New Roman"/>
          <w:sz w:val="24"/>
          <w:szCs w:val="24"/>
        </w:rPr>
      </w:pPr>
      <w:r w:rsidRPr="00426609">
        <w:rPr>
          <w:rFonts w:ascii="Times New Roman" w:hAnsi="Times New Roman" w:cs="Times New Roman"/>
          <w:sz w:val="24"/>
          <w:szCs w:val="24"/>
        </w:rPr>
        <w:t>при туберкулезе</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842"/>
        <w:gridCol w:w="1275"/>
        <w:gridCol w:w="2267"/>
      </w:tblGrid>
      <w:tr w:rsidR="00426609" w:rsidRPr="00426609" w14:paraId="1A101834" w14:textId="77777777" w:rsidTr="00426609">
        <w:trPr>
          <w:cantSplit/>
          <w:trHeight w:val="786"/>
        </w:trPr>
        <w:tc>
          <w:tcPr>
            <w:tcW w:w="2342" w:type="dxa"/>
            <w:tcBorders>
              <w:top w:val="single" w:sz="4" w:space="0" w:color="auto"/>
              <w:left w:val="single" w:sz="4" w:space="0" w:color="auto"/>
              <w:bottom w:val="single" w:sz="4" w:space="0" w:color="auto"/>
              <w:right w:val="single" w:sz="4" w:space="0" w:color="auto"/>
            </w:tcBorders>
            <w:hideMark/>
          </w:tcPr>
          <w:p w14:paraId="4CF73D6F" w14:textId="77777777" w:rsidR="00426609" w:rsidRPr="00426609" w:rsidRDefault="00426609" w:rsidP="00426609">
            <w:pPr>
              <w:pStyle w:val="af3"/>
              <w:jc w:val="both"/>
              <w:rPr>
                <w:b w:val="0"/>
                <w:sz w:val="24"/>
                <w:szCs w:val="24"/>
                <w:lang w:eastAsia="en-US"/>
              </w:rPr>
            </w:pPr>
            <w:r w:rsidRPr="00426609">
              <w:rPr>
                <w:b w:val="0"/>
                <w:sz w:val="24"/>
                <w:szCs w:val="24"/>
                <w:lang w:eastAsia="en-US"/>
              </w:rPr>
              <w:t>Тест-объект</w:t>
            </w:r>
          </w:p>
        </w:tc>
        <w:tc>
          <w:tcPr>
            <w:tcW w:w="1843" w:type="dxa"/>
            <w:tcBorders>
              <w:top w:val="single" w:sz="4" w:space="0" w:color="auto"/>
              <w:left w:val="single" w:sz="4" w:space="0" w:color="auto"/>
              <w:bottom w:val="single" w:sz="4" w:space="0" w:color="auto"/>
              <w:right w:val="single" w:sz="4" w:space="0" w:color="auto"/>
            </w:tcBorders>
            <w:hideMark/>
          </w:tcPr>
          <w:p w14:paraId="43FCA59D" w14:textId="77777777" w:rsidR="00426609" w:rsidRPr="00426609" w:rsidRDefault="00426609" w:rsidP="00426609">
            <w:pPr>
              <w:pStyle w:val="af3"/>
              <w:jc w:val="both"/>
              <w:rPr>
                <w:b w:val="0"/>
                <w:sz w:val="24"/>
                <w:szCs w:val="24"/>
                <w:lang w:eastAsia="en-US"/>
              </w:rPr>
            </w:pPr>
            <w:r w:rsidRPr="00426609">
              <w:rPr>
                <w:b w:val="0"/>
                <w:sz w:val="24"/>
                <w:szCs w:val="24"/>
                <w:lang w:eastAsia="en-US"/>
              </w:rPr>
              <w:t>Концентрация раствора (по препарату), %</w:t>
            </w:r>
          </w:p>
        </w:tc>
        <w:tc>
          <w:tcPr>
            <w:tcW w:w="1276" w:type="dxa"/>
            <w:tcBorders>
              <w:top w:val="single" w:sz="4" w:space="0" w:color="auto"/>
              <w:left w:val="single" w:sz="4" w:space="0" w:color="auto"/>
              <w:bottom w:val="single" w:sz="4" w:space="0" w:color="auto"/>
              <w:right w:val="single" w:sz="4" w:space="0" w:color="auto"/>
            </w:tcBorders>
            <w:hideMark/>
          </w:tcPr>
          <w:p w14:paraId="4E6A4D27" w14:textId="77777777" w:rsidR="00426609" w:rsidRPr="00426609" w:rsidRDefault="00426609" w:rsidP="00426609">
            <w:pPr>
              <w:pStyle w:val="af3"/>
              <w:jc w:val="both"/>
              <w:rPr>
                <w:b w:val="0"/>
                <w:sz w:val="24"/>
                <w:szCs w:val="24"/>
                <w:lang w:eastAsia="en-US"/>
              </w:rPr>
            </w:pPr>
            <w:r w:rsidRPr="00426609">
              <w:rPr>
                <w:b w:val="0"/>
                <w:sz w:val="24"/>
                <w:szCs w:val="24"/>
                <w:lang w:eastAsia="en-US"/>
              </w:rPr>
              <w:t>Время обеззараживания, мин</w:t>
            </w:r>
          </w:p>
        </w:tc>
        <w:tc>
          <w:tcPr>
            <w:tcW w:w="2268" w:type="dxa"/>
            <w:tcBorders>
              <w:top w:val="single" w:sz="4" w:space="0" w:color="auto"/>
              <w:left w:val="single" w:sz="4" w:space="0" w:color="auto"/>
              <w:bottom w:val="single" w:sz="4" w:space="0" w:color="auto"/>
              <w:right w:val="single" w:sz="4" w:space="0" w:color="auto"/>
            </w:tcBorders>
            <w:hideMark/>
          </w:tcPr>
          <w:p w14:paraId="5F1EB831" w14:textId="77777777" w:rsidR="00426609" w:rsidRPr="00426609" w:rsidRDefault="00426609" w:rsidP="00426609">
            <w:pPr>
              <w:pStyle w:val="af3"/>
              <w:jc w:val="both"/>
              <w:rPr>
                <w:b w:val="0"/>
                <w:sz w:val="24"/>
                <w:szCs w:val="24"/>
                <w:lang w:eastAsia="en-US"/>
              </w:rPr>
            </w:pPr>
            <w:r w:rsidRPr="00426609">
              <w:rPr>
                <w:b w:val="0"/>
                <w:sz w:val="24"/>
                <w:szCs w:val="24"/>
                <w:lang w:eastAsia="en-US"/>
              </w:rPr>
              <w:t xml:space="preserve">Способ </w:t>
            </w:r>
          </w:p>
          <w:p w14:paraId="388D26A3" w14:textId="77777777" w:rsidR="00426609" w:rsidRPr="00426609" w:rsidRDefault="00426609" w:rsidP="00426609">
            <w:pPr>
              <w:pStyle w:val="af3"/>
              <w:jc w:val="both"/>
              <w:rPr>
                <w:b w:val="0"/>
                <w:sz w:val="24"/>
                <w:szCs w:val="24"/>
                <w:lang w:eastAsia="en-US"/>
              </w:rPr>
            </w:pPr>
            <w:r w:rsidRPr="00426609">
              <w:rPr>
                <w:b w:val="0"/>
                <w:sz w:val="24"/>
                <w:szCs w:val="24"/>
                <w:lang w:eastAsia="en-US"/>
              </w:rPr>
              <w:t>обеззараживания</w:t>
            </w:r>
          </w:p>
        </w:tc>
      </w:tr>
      <w:tr w:rsidR="00426609" w:rsidRPr="00426609" w14:paraId="27C3EBE3" w14:textId="77777777" w:rsidTr="00426609">
        <w:trPr>
          <w:cantSplit/>
          <w:trHeight w:val="982"/>
        </w:trPr>
        <w:tc>
          <w:tcPr>
            <w:tcW w:w="2342" w:type="dxa"/>
            <w:tcBorders>
              <w:top w:val="single" w:sz="4" w:space="0" w:color="auto"/>
              <w:left w:val="single" w:sz="4" w:space="0" w:color="auto"/>
              <w:bottom w:val="single" w:sz="4" w:space="0" w:color="auto"/>
              <w:right w:val="single" w:sz="4" w:space="0" w:color="auto"/>
            </w:tcBorders>
            <w:hideMark/>
          </w:tcPr>
          <w:p w14:paraId="767D4653" w14:textId="77777777" w:rsidR="00426609" w:rsidRPr="00426609" w:rsidRDefault="00426609" w:rsidP="00426609">
            <w:pPr>
              <w:pStyle w:val="af3"/>
              <w:jc w:val="both"/>
              <w:rPr>
                <w:b w:val="0"/>
                <w:sz w:val="24"/>
                <w:szCs w:val="24"/>
                <w:lang w:eastAsia="en-US"/>
              </w:rPr>
            </w:pPr>
            <w:r w:rsidRPr="00426609">
              <w:rPr>
                <w:b w:val="0"/>
                <w:sz w:val="24"/>
                <w:szCs w:val="24"/>
                <w:lang w:eastAsia="en-US"/>
              </w:rPr>
              <w:t xml:space="preserve">Поверхности в помещениях </w:t>
            </w:r>
          </w:p>
        </w:tc>
        <w:tc>
          <w:tcPr>
            <w:tcW w:w="1843" w:type="dxa"/>
            <w:tcBorders>
              <w:top w:val="single" w:sz="4" w:space="0" w:color="auto"/>
              <w:left w:val="single" w:sz="4" w:space="0" w:color="auto"/>
              <w:bottom w:val="single" w:sz="4" w:space="0" w:color="auto"/>
              <w:right w:val="single" w:sz="4" w:space="0" w:color="auto"/>
            </w:tcBorders>
          </w:tcPr>
          <w:p w14:paraId="3EFFCA46"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75FFBD76" w14:textId="77777777" w:rsidR="00426609" w:rsidRPr="00426609" w:rsidRDefault="00426609" w:rsidP="00426609">
            <w:pPr>
              <w:pStyle w:val="af3"/>
              <w:rPr>
                <w:b w:val="0"/>
                <w:sz w:val="24"/>
                <w:szCs w:val="24"/>
                <w:lang w:eastAsia="en-US"/>
              </w:rPr>
            </w:pPr>
          </w:p>
          <w:p w14:paraId="6F14567E" w14:textId="77777777" w:rsidR="00426609" w:rsidRPr="00426609" w:rsidRDefault="00426609" w:rsidP="00426609">
            <w:pPr>
              <w:pStyle w:val="af3"/>
              <w:rPr>
                <w:b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A471F13"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15800D1F" w14:textId="77777777" w:rsidR="00426609" w:rsidRPr="00426609" w:rsidRDefault="00426609" w:rsidP="00426609">
            <w:pPr>
              <w:pStyle w:val="af3"/>
              <w:rPr>
                <w:b w:val="0"/>
                <w:sz w:val="24"/>
                <w:szCs w:val="24"/>
                <w:lang w:eastAsia="en-US"/>
              </w:rPr>
            </w:pPr>
          </w:p>
          <w:p w14:paraId="6C84236B" w14:textId="77777777" w:rsidR="00426609" w:rsidRPr="00426609" w:rsidRDefault="00426609" w:rsidP="00426609">
            <w:pPr>
              <w:pStyle w:val="af3"/>
              <w:rPr>
                <w:b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244FB2D0" w14:textId="77777777" w:rsidR="00426609" w:rsidRPr="00426609" w:rsidRDefault="00426609" w:rsidP="00426609">
            <w:pPr>
              <w:pStyle w:val="af3"/>
              <w:rPr>
                <w:b w:val="0"/>
                <w:sz w:val="24"/>
                <w:szCs w:val="24"/>
                <w:lang w:eastAsia="en-US"/>
              </w:rPr>
            </w:pPr>
            <w:r w:rsidRPr="00426609">
              <w:rPr>
                <w:b w:val="0"/>
                <w:sz w:val="24"/>
                <w:szCs w:val="24"/>
                <w:lang w:eastAsia="en-US"/>
              </w:rPr>
              <w:t>Двукратное</w:t>
            </w:r>
          </w:p>
          <w:p w14:paraId="208BA19E" w14:textId="77777777" w:rsidR="00426609" w:rsidRPr="00426609" w:rsidRDefault="00426609" w:rsidP="00426609">
            <w:pPr>
              <w:pStyle w:val="af3"/>
              <w:rPr>
                <w:b w:val="0"/>
                <w:sz w:val="24"/>
                <w:szCs w:val="24"/>
                <w:lang w:eastAsia="en-US"/>
              </w:rPr>
            </w:pPr>
            <w:r w:rsidRPr="00426609">
              <w:rPr>
                <w:b w:val="0"/>
                <w:sz w:val="24"/>
                <w:szCs w:val="24"/>
                <w:lang w:eastAsia="en-US"/>
              </w:rPr>
              <w:t>протирание или двукратное орошение с интервалом 15 мин</w:t>
            </w:r>
          </w:p>
        </w:tc>
      </w:tr>
      <w:tr w:rsidR="00426609" w:rsidRPr="00426609" w14:paraId="5A6D9FCB" w14:textId="77777777" w:rsidTr="00426609">
        <w:trPr>
          <w:cantSplit/>
          <w:trHeight w:val="1249"/>
        </w:trPr>
        <w:tc>
          <w:tcPr>
            <w:tcW w:w="2342" w:type="dxa"/>
            <w:tcBorders>
              <w:top w:val="single" w:sz="4" w:space="0" w:color="auto"/>
              <w:left w:val="single" w:sz="4" w:space="0" w:color="auto"/>
              <w:bottom w:val="single" w:sz="4" w:space="0" w:color="auto"/>
              <w:right w:val="single" w:sz="4" w:space="0" w:color="auto"/>
            </w:tcBorders>
            <w:hideMark/>
          </w:tcPr>
          <w:p w14:paraId="223D33DD" w14:textId="77777777" w:rsidR="00426609" w:rsidRPr="00426609" w:rsidRDefault="00426609" w:rsidP="00426609">
            <w:pPr>
              <w:pStyle w:val="af3"/>
              <w:jc w:val="both"/>
              <w:rPr>
                <w:b w:val="0"/>
                <w:sz w:val="24"/>
                <w:szCs w:val="24"/>
                <w:lang w:eastAsia="en-US"/>
              </w:rPr>
            </w:pPr>
            <w:r w:rsidRPr="00426609">
              <w:rPr>
                <w:b w:val="0"/>
                <w:sz w:val="24"/>
                <w:szCs w:val="24"/>
                <w:lang w:eastAsia="en-US"/>
              </w:rPr>
              <w:t>Санитарно-техническое оборудование</w:t>
            </w:r>
          </w:p>
        </w:tc>
        <w:tc>
          <w:tcPr>
            <w:tcW w:w="1843" w:type="dxa"/>
            <w:tcBorders>
              <w:top w:val="single" w:sz="4" w:space="0" w:color="auto"/>
              <w:left w:val="single" w:sz="4" w:space="0" w:color="auto"/>
              <w:bottom w:val="single" w:sz="4" w:space="0" w:color="auto"/>
              <w:right w:val="single" w:sz="4" w:space="0" w:color="auto"/>
            </w:tcBorders>
          </w:tcPr>
          <w:p w14:paraId="20FB7B4E" w14:textId="77777777" w:rsidR="00426609" w:rsidRPr="00426609" w:rsidRDefault="00426609" w:rsidP="00426609">
            <w:pPr>
              <w:pStyle w:val="af3"/>
              <w:rPr>
                <w:b w:val="0"/>
                <w:sz w:val="24"/>
                <w:szCs w:val="24"/>
                <w:lang w:eastAsia="en-US"/>
              </w:rPr>
            </w:pPr>
            <w:r w:rsidRPr="00426609">
              <w:rPr>
                <w:b w:val="0"/>
                <w:sz w:val="24"/>
                <w:szCs w:val="24"/>
                <w:lang w:eastAsia="en-US"/>
              </w:rPr>
              <w:t>4,0</w:t>
            </w:r>
          </w:p>
          <w:p w14:paraId="6AB626E4" w14:textId="77777777" w:rsidR="00426609" w:rsidRPr="00426609" w:rsidRDefault="00426609" w:rsidP="00426609">
            <w:pPr>
              <w:pStyle w:val="af3"/>
              <w:rPr>
                <w:b w:val="0"/>
                <w:sz w:val="24"/>
                <w:szCs w:val="24"/>
                <w:lang w:eastAsia="en-US"/>
              </w:rPr>
            </w:pPr>
          </w:p>
          <w:p w14:paraId="68FEE493" w14:textId="77777777" w:rsidR="00426609" w:rsidRPr="00426609" w:rsidRDefault="00426609" w:rsidP="00426609">
            <w:pPr>
              <w:pStyle w:val="af3"/>
              <w:rPr>
                <w:b w:val="0"/>
                <w:sz w:val="24"/>
                <w:szCs w:val="24"/>
                <w:lang w:eastAsia="en-US"/>
              </w:rPr>
            </w:pPr>
          </w:p>
          <w:p w14:paraId="1593BCE3"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5FC21001" w14:textId="77777777" w:rsidR="00426609" w:rsidRPr="00426609" w:rsidRDefault="00426609" w:rsidP="00426609">
            <w:pPr>
              <w:pStyle w:val="af3"/>
              <w:rPr>
                <w:b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2ECD167"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422A2A7E" w14:textId="77777777" w:rsidR="00426609" w:rsidRPr="00426609" w:rsidRDefault="00426609" w:rsidP="00426609">
            <w:pPr>
              <w:pStyle w:val="af3"/>
              <w:rPr>
                <w:b w:val="0"/>
                <w:sz w:val="24"/>
                <w:szCs w:val="24"/>
                <w:lang w:eastAsia="en-US"/>
              </w:rPr>
            </w:pPr>
          </w:p>
          <w:p w14:paraId="66AD07F3" w14:textId="77777777" w:rsidR="00426609" w:rsidRPr="00426609" w:rsidRDefault="00426609" w:rsidP="00426609">
            <w:pPr>
              <w:pStyle w:val="af3"/>
              <w:rPr>
                <w:b w:val="0"/>
                <w:sz w:val="24"/>
                <w:szCs w:val="24"/>
                <w:lang w:eastAsia="en-US"/>
              </w:rPr>
            </w:pPr>
          </w:p>
          <w:p w14:paraId="1716EFDD"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hideMark/>
          </w:tcPr>
          <w:p w14:paraId="65FCAB0E" w14:textId="77777777" w:rsidR="00426609" w:rsidRPr="00426609" w:rsidRDefault="00426609" w:rsidP="00426609">
            <w:pPr>
              <w:pStyle w:val="af3"/>
              <w:rPr>
                <w:b w:val="0"/>
                <w:sz w:val="24"/>
                <w:szCs w:val="24"/>
                <w:lang w:eastAsia="en-US"/>
              </w:rPr>
            </w:pPr>
            <w:r w:rsidRPr="00426609">
              <w:rPr>
                <w:b w:val="0"/>
                <w:sz w:val="24"/>
                <w:szCs w:val="24"/>
                <w:lang w:eastAsia="en-US"/>
              </w:rPr>
              <w:t>Протирание или двукратное орошение с интервалом 15 мин</w:t>
            </w:r>
          </w:p>
          <w:p w14:paraId="293B13A6" w14:textId="77777777" w:rsidR="00426609" w:rsidRPr="00426609" w:rsidRDefault="00426609" w:rsidP="00426609">
            <w:pPr>
              <w:pStyle w:val="af3"/>
              <w:rPr>
                <w:b w:val="0"/>
                <w:sz w:val="24"/>
                <w:szCs w:val="24"/>
                <w:lang w:eastAsia="en-US"/>
              </w:rPr>
            </w:pPr>
            <w:r w:rsidRPr="00426609">
              <w:rPr>
                <w:b w:val="0"/>
                <w:sz w:val="24"/>
                <w:szCs w:val="24"/>
                <w:lang w:eastAsia="en-US"/>
              </w:rPr>
              <w:t>Двукратное протирание с интервалом 15 мин</w:t>
            </w:r>
          </w:p>
        </w:tc>
      </w:tr>
      <w:tr w:rsidR="00426609" w:rsidRPr="00426609" w14:paraId="615AF9C6" w14:textId="77777777" w:rsidTr="00426609">
        <w:trPr>
          <w:cantSplit/>
          <w:trHeight w:val="558"/>
        </w:trPr>
        <w:tc>
          <w:tcPr>
            <w:tcW w:w="2342" w:type="dxa"/>
            <w:tcBorders>
              <w:top w:val="single" w:sz="4" w:space="0" w:color="auto"/>
              <w:left w:val="single" w:sz="4" w:space="0" w:color="auto"/>
              <w:bottom w:val="single" w:sz="4" w:space="0" w:color="auto"/>
              <w:right w:val="single" w:sz="4" w:space="0" w:color="auto"/>
            </w:tcBorders>
            <w:hideMark/>
          </w:tcPr>
          <w:p w14:paraId="3A981C71" w14:textId="77777777" w:rsidR="00426609" w:rsidRPr="00426609" w:rsidRDefault="00426609" w:rsidP="00426609">
            <w:pPr>
              <w:pStyle w:val="af3"/>
              <w:jc w:val="both"/>
              <w:rPr>
                <w:b w:val="0"/>
                <w:sz w:val="24"/>
                <w:szCs w:val="24"/>
                <w:lang w:eastAsia="en-US"/>
              </w:rPr>
            </w:pPr>
            <w:r w:rsidRPr="00426609">
              <w:rPr>
                <w:b w:val="0"/>
                <w:sz w:val="24"/>
                <w:szCs w:val="24"/>
                <w:lang w:eastAsia="en-US"/>
              </w:rPr>
              <w:t>Предметы ухода за больными</w:t>
            </w:r>
          </w:p>
        </w:tc>
        <w:tc>
          <w:tcPr>
            <w:tcW w:w="1843" w:type="dxa"/>
            <w:tcBorders>
              <w:top w:val="single" w:sz="4" w:space="0" w:color="auto"/>
              <w:left w:val="single" w:sz="4" w:space="0" w:color="auto"/>
              <w:bottom w:val="single" w:sz="4" w:space="0" w:color="auto"/>
              <w:right w:val="single" w:sz="4" w:space="0" w:color="auto"/>
            </w:tcBorders>
          </w:tcPr>
          <w:p w14:paraId="7887F1E4"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1257A5AD" w14:textId="77777777" w:rsidR="00426609" w:rsidRPr="00426609" w:rsidRDefault="00426609" w:rsidP="00426609">
            <w:pPr>
              <w:pStyle w:val="af3"/>
              <w:rPr>
                <w:b w:val="0"/>
                <w:sz w:val="24"/>
                <w:szCs w:val="24"/>
                <w:lang w:eastAsia="en-US"/>
              </w:rPr>
            </w:pPr>
          </w:p>
          <w:p w14:paraId="477B9C6A" w14:textId="77777777" w:rsidR="00426609" w:rsidRPr="00426609" w:rsidRDefault="00426609" w:rsidP="00426609">
            <w:pPr>
              <w:pStyle w:val="af3"/>
              <w:rPr>
                <w:b w:val="0"/>
                <w:sz w:val="24"/>
                <w:szCs w:val="24"/>
                <w:lang w:eastAsia="en-US"/>
              </w:rPr>
            </w:pPr>
          </w:p>
          <w:p w14:paraId="6C2C5BAE" w14:textId="77777777" w:rsidR="00426609" w:rsidRPr="00426609" w:rsidRDefault="00426609" w:rsidP="00426609">
            <w:pPr>
              <w:pStyle w:val="af3"/>
              <w:rPr>
                <w:b w:val="0"/>
                <w:sz w:val="24"/>
                <w:szCs w:val="24"/>
                <w:lang w:eastAsia="en-US"/>
              </w:rPr>
            </w:pPr>
          </w:p>
          <w:p w14:paraId="7CC625DB"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tcPr>
          <w:p w14:paraId="58A7484E"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248DBB05" w14:textId="77777777" w:rsidR="00426609" w:rsidRPr="00426609" w:rsidRDefault="00426609" w:rsidP="00426609">
            <w:pPr>
              <w:pStyle w:val="af3"/>
              <w:rPr>
                <w:b w:val="0"/>
                <w:sz w:val="24"/>
                <w:szCs w:val="24"/>
                <w:lang w:eastAsia="en-US"/>
              </w:rPr>
            </w:pPr>
          </w:p>
          <w:p w14:paraId="6C4C6AC2" w14:textId="77777777" w:rsidR="00426609" w:rsidRPr="00426609" w:rsidRDefault="00426609" w:rsidP="00426609">
            <w:pPr>
              <w:pStyle w:val="af3"/>
              <w:rPr>
                <w:b w:val="0"/>
                <w:sz w:val="24"/>
                <w:szCs w:val="24"/>
                <w:lang w:eastAsia="en-US"/>
              </w:rPr>
            </w:pPr>
          </w:p>
          <w:p w14:paraId="4AA87A4E" w14:textId="77777777" w:rsidR="00426609" w:rsidRPr="00426609" w:rsidRDefault="00426609" w:rsidP="00426609">
            <w:pPr>
              <w:pStyle w:val="af3"/>
              <w:rPr>
                <w:b w:val="0"/>
                <w:sz w:val="24"/>
                <w:szCs w:val="24"/>
                <w:lang w:eastAsia="en-US"/>
              </w:rPr>
            </w:pPr>
          </w:p>
          <w:p w14:paraId="3C68D67B"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tcPr>
          <w:p w14:paraId="1CF905DA" w14:textId="77777777" w:rsidR="00426609" w:rsidRPr="00426609" w:rsidRDefault="00426609" w:rsidP="00426609">
            <w:pPr>
              <w:pStyle w:val="af3"/>
              <w:rPr>
                <w:b w:val="0"/>
                <w:sz w:val="24"/>
                <w:szCs w:val="24"/>
                <w:lang w:eastAsia="en-US"/>
              </w:rPr>
            </w:pPr>
            <w:r w:rsidRPr="00426609">
              <w:rPr>
                <w:b w:val="0"/>
                <w:sz w:val="24"/>
                <w:szCs w:val="24"/>
                <w:lang w:eastAsia="en-US"/>
              </w:rPr>
              <w:t>Двукратное</w:t>
            </w:r>
          </w:p>
          <w:p w14:paraId="18623585" w14:textId="77777777" w:rsidR="00426609" w:rsidRPr="00426609" w:rsidRDefault="00426609" w:rsidP="00426609">
            <w:pPr>
              <w:pStyle w:val="af3"/>
              <w:rPr>
                <w:b w:val="0"/>
                <w:sz w:val="24"/>
                <w:szCs w:val="24"/>
                <w:lang w:eastAsia="en-US"/>
              </w:rPr>
            </w:pPr>
            <w:r w:rsidRPr="00426609">
              <w:rPr>
                <w:b w:val="0"/>
                <w:sz w:val="24"/>
                <w:szCs w:val="24"/>
                <w:lang w:eastAsia="en-US"/>
              </w:rPr>
              <w:t>протирание с интервалом 15 мин</w:t>
            </w:r>
          </w:p>
          <w:p w14:paraId="0AABE113" w14:textId="77777777" w:rsidR="00426609" w:rsidRPr="00426609" w:rsidRDefault="00426609" w:rsidP="00426609">
            <w:pPr>
              <w:pStyle w:val="af3"/>
              <w:rPr>
                <w:b w:val="0"/>
                <w:sz w:val="24"/>
                <w:szCs w:val="24"/>
                <w:lang w:eastAsia="en-US"/>
              </w:rPr>
            </w:pPr>
          </w:p>
          <w:p w14:paraId="7EE63A64" w14:textId="77777777" w:rsidR="00426609" w:rsidRPr="00426609" w:rsidRDefault="00426609" w:rsidP="00426609">
            <w:pPr>
              <w:pStyle w:val="af3"/>
              <w:rPr>
                <w:b w:val="0"/>
                <w:sz w:val="24"/>
                <w:szCs w:val="24"/>
                <w:lang w:eastAsia="en-US"/>
              </w:rPr>
            </w:pPr>
            <w:r w:rsidRPr="00426609">
              <w:rPr>
                <w:b w:val="0"/>
                <w:sz w:val="24"/>
                <w:szCs w:val="24"/>
                <w:lang w:eastAsia="en-US"/>
              </w:rPr>
              <w:t>Погружение</w:t>
            </w:r>
          </w:p>
        </w:tc>
      </w:tr>
      <w:tr w:rsidR="00426609" w:rsidRPr="00426609" w14:paraId="6DEF6D26" w14:textId="77777777" w:rsidTr="00426609">
        <w:trPr>
          <w:cantSplit/>
        </w:trPr>
        <w:tc>
          <w:tcPr>
            <w:tcW w:w="2342" w:type="dxa"/>
            <w:tcBorders>
              <w:top w:val="single" w:sz="4" w:space="0" w:color="auto"/>
              <w:left w:val="single" w:sz="4" w:space="0" w:color="auto"/>
              <w:bottom w:val="single" w:sz="4" w:space="0" w:color="auto"/>
              <w:right w:val="single" w:sz="4" w:space="0" w:color="auto"/>
            </w:tcBorders>
            <w:hideMark/>
          </w:tcPr>
          <w:p w14:paraId="7A2D0D0C" w14:textId="77777777" w:rsidR="00426609" w:rsidRPr="00426609" w:rsidRDefault="00426609" w:rsidP="00426609">
            <w:pPr>
              <w:pStyle w:val="af3"/>
              <w:jc w:val="both"/>
              <w:rPr>
                <w:b w:val="0"/>
                <w:sz w:val="24"/>
                <w:szCs w:val="24"/>
                <w:lang w:eastAsia="en-US"/>
              </w:rPr>
            </w:pPr>
            <w:r w:rsidRPr="00426609">
              <w:rPr>
                <w:b w:val="0"/>
                <w:sz w:val="24"/>
                <w:szCs w:val="24"/>
                <w:lang w:eastAsia="en-US"/>
              </w:rPr>
              <w:t>Игрушки</w:t>
            </w:r>
          </w:p>
        </w:tc>
        <w:tc>
          <w:tcPr>
            <w:tcW w:w="1843" w:type="dxa"/>
            <w:tcBorders>
              <w:top w:val="single" w:sz="4" w:space="0" w:color="auto"/>
              <w:left w:val="single" w:sz="4" w:space="0" w:color="auto"/>
              <w:bottom w:val="single" w:sz="4" w:space="0" w:color="auto"/>
              <w:right w:val="single" w:sz="4" w:space="0" w:color="auto"/>
            </w:tcBorders>
          </w:tcPr>
          <w:p w14:paraId="2D5A89AF"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0560D006" w14:textId="77777777" w:rsidR="00426609" w:rsidRPr="00426609" w:rsidRDefault="00426609" w:rsidP="00426609">
            <w:pPr>
              <w:pStyle w:val="af3"/>
              <w:rPr>
                <w:b w:val="0"/>
                <w:sz w:val="24"/>
                <w:szCs w:val="24"/>
                <w:lang w:eastAsia="en-US"/>
              </w:rPr>
            </w:pPr>
          </w:p>
          <w:p w14:paraId="6E193AA9" w14:textId="77777777" w:rsidR="00426609" w:rsidRPr="00426609" w:rsidRDefault="00426609" w:rsidP="00426609">
            <w:pPr>
              <w:pStyle w:val="af3"/>
              <w:rPr>
                <w:b w:val="0"/>
                <w:sz w:val="24"/>
                <w:szCs w:val="24"/>
                <w:lang w:eastAsia="en-US"/>
              </w:rPr>
            </w:pPr>
          </w:p>
          <w:p w14:paraId="58EC6658" w14:textId="77777777" w:rsidR="00426609" w:rsidRPr="00426609" w:rsidRDefault="00426609" w:rsidP="00426609">
            <w:pPr>
              <w:pStyle w:val="af3"/>
              <w:rPr>
                <w:b w:val="0"/>
                <w:sz w:val="24"/>
                <w:szCs w:val="24"/>
                <w:lang w:eastAsia="en-US"/>
              </w:rPr>
            </w:pPr>
          </w:p>
          <w:p w14:paraId="001F2F0A"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tcPr>
          <w:p w14:paraId="475C49C8"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3A874B82" w14:textId="77777777" w:rsidR="00426609" w:rsidRPr="00426609" w:rsidRDefault="00426609" w:rsidP="00426609">
            <w:pPr>
              <w:pStyle w:val="af3"/>
              <w:rPr>
                <w:b w:val="0"/>
                <w:sz w:val="24"/>
                <w:szCs w:val="24"/>
                <w:lang w:eastAsia="en-US"/>
              </w:rPr>
            </w:pPr>
          </w:p>
          <w:p w14:paraId="736897E2" w14:textId="77777777" w:rsidR="00426609" w:rsidRPr="00426609" w:rsidRDefault="00426609" w:rsidP="00426609">
            <w:pPr>
              <w:pStyle w:val="af3"/>
              <w:rPr>
                <w:b w:val="0"/>
                <w:sz w:val="24"/>
                <w:szCs w:val="24"/>
                <w:lang w:eastAsia="en-US"/>
              </w:rPr>
            </w:pPr>
          </w:p>
          <w:p w14:paraId="0E97BB41" w14:textId="77777777" w:rsidR="00426609" w:rsidRPr="00426609" w:rsidRDefault="00426609" w:rsidP="00426609">
            <w:pPr>
              <w:pStyle w:val="af3"/>
              <w:rPr>
                <w:b w:val="0"/>
                <w:sz w:val="24"/>
                <w:szCs w:val="24"/>
                <w:lang w:eastAsia="en-US"/>
              </w:rPr>
            </w:pPr>
          </w:p>
          <w:p w14:paraId="6DF773B8"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tcPr>
          <w:p w14:paraId="491F4225" w14:textId="77777777" w:rsidR="00426609" w:rsidRPr="00426609" w:rsidRDefault="00426609" w:rsidP="00426609">
            <w:pPr>
              <w:pStyle w:val="af3"/>
              <w:rPr>
                <w:b w:val="0"/>
                <w:sz w:val="24"/>
                <w:szCs w:val="24"/>
                <w:lang w:eastAsia="en-US"/>
              </w:rPr>
            </w:pPr>
            <w:r w:rsidRPr="00426609">
              <w:rPr>
                <w:b w:val="0"/>
                <w:sz w:val="24"/>
                <w:szCs w:val="24"/>
                <w:lang w:eastAsia="en-US"/>
              </w:rPr>
              <w:t>Двукратное протирание с интервалом 15 мин</w:t>
            </w:r>
          </w:p>
          <w:p w14:paraId="4F395949" w14:textId="77777777" w:rsidR="00426609" w:rsidRPr="00426609" w:rsidRDefault="00426609" w:rsidP="00426609">
            <w:pPr>
              <w:pStyle w:val="af3"/>
              <w:rPr>
                <w:b w:val="0"/>
                <w:sz w:val="24"/>
                <w:szCs w:val="24"/>
                <w:lang w:eastAsia="en-US"/>
              </w:rPr>
            </w:pPr>
          </w:p>
          <w:p w14:paraId="6623292C" w14:textId="77777777" w:rsidR="00426609" w:rsidRPr="00426609" w:rsidRDefault="00426609" w:rsidP="00426609">
            <w:pPr>
              <w:pStyle w:val="af3"/>
              <w:rPr>
                <w:b w:val="0"/>
                <w:sz w:val="24"/>
                <w:szCs w:val="24"/>
                <w:lang w:eastAsia="en-US"/>
              </w:rPr>
            </w:pPr>
            <w:r w:rsidRPr="00426609">
              <w:rPr>
                <w:b w:val="0"/>
                <w:sz w:val="24"/>
                <w:szCs w:val="24"/>
                <w:lang w:eastAsia="en-US"/>
              </w:rPr>
              <w:t>Погружение</w:t>
            </w:r>
          </w:p>
        </w:tc>
      </w:tr>
      <w:tr w:rsidR="00426609" w:rsidRPr="00426609" w14:paraId="45262C77" w14:textId="77777777" w:rsidTr="00426609">
        <w:trPr>
          <w:cantSplit/>
        </w:trPr>
        <w:tc>
          <w:tcPr>
            <w:tcW w:w="2342" w:type="dxa"/>
            <w:tcBorders>
              <w:top w:val="single" w:sz="4" w:space="0" w:color="auto"/>
              <w:left w:val="single" w:sz="4" w:space="0" w:color="auto"/>
              <w:bottom w:val="single" w:sz="4" w:space="0" w:color="auto"/>
              <w:right w:val="single" w:sz="4" w:space="0" w:color="auto"/>
            </w:tcBorders>
            <w:hideMark/>
          </w:tcPr>
          <w:p w14:paraId="153B47CA" w14:textId="77777777" w:rsidR="00426609" w:rsidRPr="00426609" w:rsidRDefault="00426609" w:rsidP="00426609">
            <w:pPr>
              <w:pStyle w:val="af3"/>
              <w:jc w:val="both"/>
              <w:rPr>
                <w:b w:val="0"/>
                <w:sz w:val="24"/>
                <w:szCs w:val="24"/>
                <w:lang w:eastAsia="en-US"/>
              </w:rPr>
            </w:pPr>
            <w:r w:rsidRPr="00426609">
              <w:rPr>
                <w:b w:val="0"/>
                <w:sz w:val="24"/>
                <w:szCs w:val="24"/>
                <w:lang w:eastAsia="en-US"/>
              </w:rPr>
              <w:t xml:space="preserve">Посуда чистая </w:t>
            </w:r>
          </w:p>
        </w:tc>
        <w:tc>
          <w:tcPr>
            <w:tcW w:w="1843" w:type="dxa"/>
            <w:tcBorders>
              <w:top w:val="single" w:sz="4" w:space="0" w:color="auto"/>
              <w:left w:val="single" w:sz="4" w:space="0" w:color="auto"/>
              <w:bottom w:val="single" w:sz="4" w:space="0" w:color="auto"/>
              <w:right w:val="single" w:sz="4" w:space="0" w:color="auto"/>
            </w:tcBorders>
            <w:hideMark/>
          </w:tcPr>
          <w:p w14:paraId="1E3DC2F6" w14:textId="77777777" w:rsidR="00426609" w:rsidRPr="00426609" w:rsidRDefault="00426609" w:rsidP="00426609">
            <w:pPr>
              <w:pStyle w:val="af3"/>
              <w:rPr>
                <w:b w:val="0"/>
                <w:sz w:val="24"/>
                <w:szCs w:val="24"/>
                <w:lang w:eastAsia="en-US"/>
              </w:rPr>
            </w:pPr>
            <w:r w:rsidRPr="00426609">
              <w:rPr>
                <w:b w:val="0"/>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14:paraId="426D2225"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hideMark/>
          </w:tcPr>
          <w:p w14:paraId="6FC3C9EB" w14:textId="77777777" w:rsidR="00426609" w:rsidRPr="00426609" w:rsidRDefault="00426609" w:rsidP="00426609">
            <w:pPr>
              <w:pStyle w:val="af3"/>
              <w:rPr>
                <w:b w:val="0"/>
                <w:sz w:val="24"/>
                <w:szCs w:val="24"/>
                <w:lang w:eastAsia="en-US"/>
              </w:rPr>
            </w:pPr>
            <w:r w:rsidRPr="00426609">
              <w:rPr>
                <w:b w:val="0"/>
                <w:sz w:val="24"/>
                <w:szCs w:val="24"/>
                <w:lang w:eastAsia="en-US"/>
              </w:rPr>
              <w:t>Погружение</w:t>
            </w:r>
          </w:p>
        </w:tc>
      </w:tr>
      <w:tr w:rsidR="00426609" w:rsidRPr="00426609" w14:paraId="1D1A4800" w14:textId="77777777" w:rsidTr="00426609">
        <w:trPr>
          <w:cantSplit/>
        </w:trPr>
        <w:tc>
          <w:tcPr>
            <w:tcW w:w="2342" w:type="dxa"/>
            <w:tcBorders>
              <w:top w:val="single" w:sz="4" w:space="0" w:color="auto"/>
              <w:left w:val="single" w:sz="4" w:space="0" w:color="auto"/>
              <w:bottom w:val="single" w:sz="4" w:space="0" w:color="auto"/>
              <w:right w:val="single" w:sz="4" w:space="0" w:color="auto"/>
            </w:tcBorders>
            <w:hideMark/>
          </w:tcPr>
          <w:p w14:paraId="6484A0E1" w14:textId="77777777" w:rsidR="00426609" w:rsidRPr="00426609" w:rsidRDefault="00426609" w:rsidP="00426609">
            <w:pPr>
              <w:pStyle w:val="af3"/>
              <w:jc w:val="both"/>
              <w:rPr>
                <w:b w:val="0"/>
                <w:sz w:val="24"/>
                <w:szCs w:val="24"/>
                <w:lang w:eastAsia="en-US"/>
              </w:rPr>
            </w:pPr>
            <w:r w:rsidRPr="00426609">
              <w:rPr>
                <w:b w:val="0"/>
                <w:sz w:val="24"/>
                <w:szCs w:val="24"/>
                <w:lang w:eastAsia="en-US"/>
              </w:rPr>
              <w:lastRenderedPageBreak/>
              <w:t>Посуда с остатками пищи</w:t>
            </w:r>
          </w:p>
        </w:tc>
        <w:tc>
          <w:tcPr>
            <w:tcW w:w="1843" w:type="dxa"/>
            <w:tcBorders>
              <w:top w:val="single" w:sz="4" w:space="0" w:color="auto"/>
              <w:left w:val="single" w:sz="4" w:space="0" w:color="auto"/>
              <w:bottom w:val="single" w:sz="4" w:space="0" w:color="auto"/>
              <w:right w:val="single" w:sz="4" w:space="0" w:color="auto"/>
            </w:tcBorders>
            <w:hideMark/>
          </w:tcPr>
          <w:p w14:paraId="4F1CB4CC"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1B50E6E1" w14:textId="77777777" w:rsidR="00426609" w:rsidRPr="00426609" w:rsidRDefault="00426609" w:rsidP="00426609">
            <w:pPr>
              <w:pStyle w:val="af3"/>
              <w:rPr>
                <w:b w:val="0"/>
                <w:sz w:val="24"/>
                <w:szCs w:val="24"/>
                <w:lang w:eastAsia="en-US"/>
              </w:rPr>
            </w:pPr>
            <w:r w:rsidRPr="00426609">
              <w:rPr>
                <w:b w:val="0"/>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14:paraId="09B60761"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2745CC36"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hideMark/>
          </w:tcPr>
          <w:p w14:paraId="3BB80165" w14:textId="77777777" w:rsidR="00426609" w:rsidRPr="00426609" w:rsidRDefault="00426609" w:rsidP="00426609">
            <w:pPr>
              <w:pStyle w:val="af3"/>
              <w:rPr>
                <w:b w:val="0"/>
                <w:sz w:val="24"/>
                <w:szCs w:val="24"/>
                <w:lang w:eastAsia="en-US"/>
              </w:rPr>
            </w:pPr>
            <w:r w:rsidRPr="00426609">
              <w:rPr>
                <w:b w:val="0"/>
                <w:sz w:val="24"/>
                <w:szCs w:val="24"/>
                <w:lang w:eastAsia="en-US"/>
              </w:rPr>
              <w:t>Погружение</w:t>
            </w:r>
          </w:p>
        </w:tc>
      </w:tr>
      <w:tr w:rsidR="00426609" w:rsidRPr="00426609" w14:paraId="4ED4A262" w14:textId="77777777" w:rsidTr="00426609">
        <w:trPr>
          <w:cantSplit/>
        </w:trPr>
        <w:tc>
          <w:tcPr>
            <w:tcW w:w="2342" w:type="dxa"/>
            <w:tcBorders>
              <w:top w:val="single" w:sz="4" w:space="0" w:color="auto"/>
              <w:left w:val="single" w:sz="4" w:space="0" w:color="auto"/>
              <w:bottom w:val="single" w:sz="4" w:space="0" w:color="auto"/>
              <w:right w:val="single" w:sz="4" w:space="0" w:color="auto"/>
            </w:tcBorders>
            <w:hideMark/>
          </w:tcPr>
          <w:p w14:paraId="1448E658" w14:textId="77777777" w:rsidR="00426609" w:rsidRPr="00426609" w:rsidRDefault="00426609" w:rsidP="00426609">
            <w:pPr>
              <w:pStyle w:val="af3"/>
              <w:jc w:val="both"/>
              <w:rPr>
                <w:b w:val="0"/>
                <w:sz w:val="24"/>
                <w:szCs w:val="24"/>
                <w:lang w:eastAsia="en-US"/>
              </w:rPr>
            </w:pPr>
            <w:r w:rsidRPr="00426609">
              <w:rPr>
                <w:b w:val="0"/>
                <w:sz w:val="24"/>
                <w:szCs w:val="24"/>
                <w:lang w:eastAsia="en-US"/>
              </w:rPr>
              <w:t>Белье незагрязненное</w:t>
            </w:r>
          </w:p>
        </w:tc>
        <w:tc>
          <w:tcPr>
            <w:tcW w:w="1843" w:type="dxa"/>
            <w:tcBorders>
              <w:top w:val="single" w:sz="4" w:space="0" w:color="auto"/>
              <w:left w:val="single" w:sz="4" w:space="0" w:color="auto"/>
              <w:bottom w:val="single" w:sz="4" w:space="0" w:color="auto"/>
              <w:right w:val="single" w:sz="4" w:space="0" w:color="auto"/>
            </w:tcBorders>
          </w:tcPr>
          <w:p w14:paraId="4BB9763D"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24F9EBD0" w14:textId="77777777" w:rsidR="00426609" w:rsidRPr="00426609" w:rsidRDefault="00426609" w:rsidP="00426609">
            <w:pPr>
              <w:pStyle w:val="af3"/>
              <w:rPr>
                <w:b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2D84263"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268" w:type="dxa"/>
            <w:tcBorders>
              <w:top w:val="single" w:sz="4" w:space="0" w:color="auto"/>
              <w:left w:val="single" w:sz="4" w:space="0" w:color="auto"/>
              <w:bottom w:val="single" w:sz="4" w:space="0" w:color="auto"/>
              <w:right w:val="single" w:sz="4" w:space="0" w:color="auto"/>
            </w:tcBorders>
            <w:hideMark/>
          </w:tcPr>
          <w:p w14:paraId="5D778FCD" w14:textId="77777777" w:rsidR="00426609" w:rsidRPr="00426609" w:rsidRDefault="00426609" w:rsidP="00426609">
            <w:pPr>
              <w:pStyle w:val="af3"/>
              <w:rPr>
                <w:b w:val="0"/>
                <w:sz w:val="24"/>
                <w:szCs w:val="24"/>
                <w:lang w:eastAsia="en-US"/>
              </w:rPr>
            </w:pPr>
            <w:r w:rsidRPr="00426609">
              <w:rPr>
                <w:b w:val="0"/>
                <w:sz w:val="24"/>
                <w:szCs w:val="24"/>
                <w:lang w:eastAsia="en-US"/>
              </w:rPr>
              <w:t>Замачивание</w:t>
            </w:r>
          </w:p>
        </w:tc>
      </w:tr>
      <w:tr w:rsidR="00426609" w:rsidRPr="00426609" w14:paraId="115F87C5" w14:textId="77777777" w:rsidTr="00426609">
        <w:trPr>
          <w:cantSplit/>
        </w:trPr>
        <w:tc>
          <w:tcPr>
            <w:tcW w:w="2342" w:type="dxa"/>
            <w:tcBorders>
              <w:top w:val="single" w:sz="4" w:space="0" w:color="auto"/>
              <w:left w:val="single" w:sz="4" w:space="0" w:color="auto"/>
              <w:bottom w:val="single" w:sz="4" w:space="0" w:color="auto"/>
              <w:right w:val="single" w:sz="4" w:space="0" w:color="auto"/>
            </w:tcBorders>
            <w:hideMark/>
          </w:tcPr>
          <w:p w14:paraId="4E666D8E" w14:textId="77777777" w:rsidR="00426609" w:rsidRPr="00426609" w:rsidRDefault="00426609" w:rsidP="00426609">
            <w:pPr>
              <w:pStyle w:val="af3"/>
              <w:jc w:val="both"/>
              <w:rPr>
                <w:b w:val="0"/>
                <w:sz w:val="24"/>
                <w:szCs w:val="24"/>
                <w:lang w:eastAsia="en-US"/>
              </w:rPr>
            </w:pPr>
            <w:r w:rsidRPr="00426609">
              <w:rPr>
                <w:b w:val="0"/>
                <w:sz w:val="24"/>
                <w:szCs w:val="24"/>
                <w:lang w:eastAsia="en-US"/>
              </w:rPr>
              <w:t>Белье, загрязненное выделениями</w:t>
            </w:r>
          </w:p>
        </w:tc>
        <w:tc>
          <w:tcPr>
            <w:tcW w:w="1843" w:type="dxa"/>
            <w:tcBorders>
              <w:top w:val="single" w:sz="4" w:space="0" w:color="auto"/>
              <w:left w:val="single" w:sz="4" w:space="0" w:color="auto"/>
              <w:bottom w:val="single" w:sz="4" w:space="0" w:color="auto"/>
              <w:right w:val="single" w:sz="4" w:space="0" w:color="auto"/>
            </w:tcBorders>
            <w:hideMark/>
          </w:tcPr>
          <w:p w14:paraId="4A85C643"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14:paraId="0913E4D7" w14:textId="77777777" w:rsidR="00426609" w:rsidRPr="00426609" w:rsidRDefault="00426609" w:rsidP="00426609">
            <w:pPr>
              <w:pStyle w:val="af3"/>
              <w:rPr>
                <w:b w:val="0"/>
                <w:sz w:val="24"/>
                <w:szCs w:val="24"/>
                <w:lang w:eastAsia="en-US"/>
              </w:rPr>
            </w:pPr>
            <w:r w:rsidRPr="00426609">
              <w:rPr>
                <w:b w:val="0"/>
                <w:sz w:val="24"/>
                <w:szCs w:val="24"/>
                <w:lang w:eastAsia="en-US"/>
              </w:rPr>
              <w:t>180</w:t>
            </w:r>
          </w:p>
        </w:tc>
        <w:tc>
          <w:tcPr>
            <w:tcW w:w="2268" w:type="dxa"/>
            <w:tcBorders>
              <w:top w:val="single" w:sz="4" w:space="0" w:color="auto"/>
              <w:left w:val="single" w:sz="4" w:space="0" w:color="auto"/>
              <w:bottom w:val="single" w:sz="4" w:space="0" w:color="auto"/>
              <w:right w:val="single" w:sz="4" w:space="0" w:color="auto"/>
            </w:tcBorders>
            <w:hideMark/>
          </w:tcPr>
          <w:p w14:paraId="5B3EC02E" w14:textId="77777777" w:rsidR="00426609" w:rsidRPr="00426609" w:rsidRDefault="00426609" w:rsidP="00426609">
            <w:pPr>
              <w:pStyle w:val="af3"/>
              <w:rPr>
                <w:b w:val="0"/>
                <w:sz w:val="24"/>
                <w:szCs w:val="24"/>
                <w:lang w:eastAsia="en-US"/>
              </w:rPr>
            </w:pPr>
            <w:r w:rsidRPr="00426609">
              <w:rPr>
                <w:b w:val="0"/>
                <w:sz w:val="24"/>
                <w:szCs w:val="24"/>
                <w:lang w:eastAsia="en-US"/>
              </w:rPr>
              <w:t>Замачивание</w:t>
            </w:r>
          </w:p>
        </w:tc>
      </w:tr>
      <w:tr w:rsidR="00426609" w:rsidRPr="00426609" w14:paraId="2DABCF09" w14:textId="77777777" w:rsidTr="00426609">
        <w:trPr>
          <w:cantSplit/>
          <w:trHeight w:val="639"/>
        </w:trPr>
        <w:tc>
          <w:tcPr>
            <w:tcW w:w="2342" w:type="dxa"/>
            <w:tcBorders>
              <w:top w:val="single" w:sz="4" w:space="0" w:color="auto"/>
              <w:left w:val="single" w:sz="4" w:space="0" w:color="auto"/>
              <w:bottom w:val="single" w:sz="4" w:space="0" w:color="auto"/>
              <w:right w:val="single" w:sz="4" w:space="0" w:color="auto"/>
            </w:tcBorders>
            <w:hideMark/>
          </w:tcPr>
          <w:p w14:paraId="18E848FD" w14:textId="77777777" w:rsidR="00426609" w:rsidRPr="00426609" w:rsidRDefault="00426609" w:rsidP="00426609">
            <w:pPr>
              <w:pStyle w:val="af3"/>
              <w:jc w:val="both"/>
              <w:rPr>
                <w:b w:val="0"/>
                <w:sz w:val="24"/>
                <w:szCs w:val="24"/>
                <w:lang w:eastAsia="en-US"/>
              </w:rPr>
            </w:pPr>
            <w:r w:rsidRPr="00426609">
              <w:rPr>
                <w:b w:val="0"/>
                <w:sz w:val="24"/>
                <w:szCs w:val="24"/>
                <w:lang w:eastAsia="en-US"/>
              </w:rPr>
              <w:t xml:space="preserve">Уборочный материал </w:t>
            </w:r>
          </w:p>
        </w:tc>
        <w:tc>
          <w:tcPr>
            <w:tcW w:w="1843" w:type="dxa"/>
            <w:tcBorders>
              <w:top w:val="single" w:sz="4" w:space="0" w:color="auto"/>
              <w:left w:val="single" w:sz="4" w:space="0" w:color="auto"/>
              <w:bottom w:val="single" w:sz="4" w:space="0" w:color="auto"/>
              <w:right w:val="single" w:sz="4" w:space="0" w:color="auto"/>
            </w:tcBorders>
            <w:hideMark/>
          </w:tcPr>
          <w:p w14:paraId="2244E322" w14:textId="77777777" w:rsidR="00426609" w:rsidRPr="00426609" w:rsidRDefault="00426609" w:rsidP="00426609">
            <w:pPr>
              <w:pStyle w:val="af3"/>
              <w:jc w:val="both"/>
              <w:rPr>
                <w:b w:val="0"/>
                <w:sz w:val="24"/>
                <w:szCs w:val="24"/>
                <w:lang w:eastAsia="en-US"/>
              </w:rPr>
            </w:pPr>
            <w:r w:rsidRPr="00426609">
              <w:rPr>
                <w:b w:val="0"/>
                <w:sz w:val="24"/>
                <w:szCs w:val="24"/>
                <w:lang w:eastAsia="en-US"/>
              </w:rPr>
              <w:t xml:space="preserve">3,0* </w:t>
            </w:r>
          </w:p>
        </w:tc>
        <w:tc>
          <w:tcPr>
            <w:tcW w:w="1276" w:type="dxa"/>
            <w:tcBorders>
              <w:top w:val="single" w:sz="4" w:space="0" w:color="auto"/>
              <w:left w:val="single" w:sz="4" w:space="0" w:color="auto"/>
              <w:bottom w:val="single" w:sz="4" w:space="0" w:color="auto"/>
              <w:right w:val="single" w:sz="4" w:space="0" w:color="auto"/>
            </w:tcBorders>
            <w:hideMark/>
          </w:tcPr>
          <w:p w14:paraId="47CA654B" w14:textId="77777777" w:rsidR="00426609" w:rsidRPr="00426609" w:rsidRDefault="00426609" w:rsidP="00426609">
            <w:pPr>
              <w:pStyle w:val="af3"/>
              <w:jc w:val="both"/>
              <w:rPr>
                <w:b w:val="0"/>
                <w:sz w:val="24"/>
                <w:szCs w:val="24"/>
                <w:lang w:eastAsia="en-US"/>
              </w:rPr>
            </w:pPr>
            <w:r w:rsidRPr="00426609">
              <w:rPr>
                <w:b w:val="0"/>
                <w:sz w:val="24"/>
                <w:szCs w:val="24"/>
                <w:lang w:eastAsia="en-US"/>
              </w:rPr>
              <w:t>180</w:t>
            </w:r>
          </w:p>
        </w:tc>
        <w:tc>
          <w:tcPr>
            <w:tcW w:w="2268" w:type="dxa"/>
            <w:tcBorders>
              <w:top w:val="single" w:sz="4" w:space="0" w:color="auto"/>
              <w:left w:val="single" w:sz="4" w:space="0" w:color="auto"/>
              <w:bottom w:val="single" w:sz="4" w:space="0" w:color="auto"/>
              <w:right w:val="single" w:sz="4" w:space="0" w:color="auto"/>
            </w:tcBorders>
            <w:hideMark/>
          </w:tcPr>
          <w:p w14:paraId="3A9CD533" w14:textId="77777777" w:rsidR="00426609" w:rsidRPr="00426609" w:rsidRDefault="00426609" w:rsidP="00426609">
            <w:pPr>
              <w:pStyle w:val="af3"/>
              <w:rPr>
                <w:b w:val="0"/>
                <w:sz w:val="24"/>
                <w:szCs w:val="24"/>
                <w:lang w:eastAsia="en-US"/>
              </w:rPr>
            </w:pPr>
            <w:r w:rsidRPr="00426609">
              <w:rPr>
                <w:b w:val="0"/>
                <w:sz w:val="24"/>
                <w:szCs w:val="24"/>
                <w:lang w:eastAsia="en-US"/>
              </w:rPr>
              <w:t>Замачивание</w:t>
            </w:r>
          </w:p>
        </w:tc>
      </w:tr>
    </w:tbl>
    <w:p w14:paraId="33324704" w14:textId="77777777" w:rsidR="00426609" w:rsidRPr="00426609" w:rsidRDefault="00426609" w:rsidP="00426609">
      <w:pPr>
        <w:pStyle w:val="af3"/>
        <w:jc w:val="left"/>
        <w:rPr>
          <w:b w:val="0"/>
          <w:sz w:val="24"/>
          <w:szCs w:val="24"/>
        </w:rPr>
      </w:pPr>
      <w:r w:rsidRPr="00426609">
        <w:rPr>
          <w:b w:val="0"/>
          <w:sz w:val="24"/>
          <w:szCs w:val="24"/>
        </w:rPr>
        <w:t xml:space="preserve">* -начальная температура раствора 45-50 </w:t>
      </w:r>
      <w:r w:rsidRPr="00426609">
        <w:rPr>
          <w:b w:val="0"/>
          <w:sz w:val="24"/>
          <w:szCs w:val="24"/>
          <w:vertAlign w:val="superscript"/>
        </w:rPr>
        <w:t>0</w:t>
      </w:r>
      <w:r w:rsidRPr="00426609">
        <w:rPr>
          <w:b w:val="0"/>
          <w:sz w:val="24"/>
          <w:szCs w:val="24"/>
        </w:rPr>
        <w:t>С</w:t>
      </w:r>
    </w:p>
    <w:p w14:paraId="2ADB2784" w14:textId="77777777" w:rsidR="00426609" w:rsidRPr="00426609" w:rsidRDefault="00426609" w:rsidP="00426609">
      <w:pPr>
        <w:pStyle w:val="af3"/>
        <w:jc w:val="left"/>
        <w:rPr>
          <w:b w:val="0"/>
          <w:sz w:val="24"/>
          <w:szCs w:val="24"/>
        </w:rPr>
      </w:pPr>
    </w:p>
    <w:p w14:paraId="6D76F012" w14:textId="77777777" w:rsidR="00426609" w:rsidRPr="00426609" w:rsidRDefault="00426609" w:rsidP="00426609">
      <w:pPr>
        <w:pStyle w:val="af3"/>
        <w:jc w:val="left"/>
        <w:rPr>
          <w:b w:val="0"/>
          <w:sz w:val="24"/>
          <w:szCs w:val="24"/>
        </w:rPr>
      </w:pPr>
      <w:r w:rsidRPr="00426609">
        <w:rPr>
          <w:b w:val="0"/>
          <w:sz w:val="24"/>
          <w:szCs w:val="24"/>
        </w:rPr>
        <w:t>Таблица 4</w:t>
      </w:r>
    </w:p>
    <w:p w14:paraId="06E4DC00" w14:textId="77777777" w:rsidR="00426609" w:rsidRPr="00426609" w:rsidRDefault="00426609" w:rsidP="00426609">
      <w:pPr>
        <w:pStyle w:val="a7"/>
        <w:spacing w:after="0" w:line="240" w:lineRule="auto"/>
        <w:outlineLvl w:val="0"/>
        <w:rPr>
          <w:rFonts w:ascii="Times New Roman" w:hAnsi="Times New Roman" w:cs="Times New Roman"/>
          <w:sz w:val="24"/>
          <w:szCs w:val="24"/>
        </w:rPr>
      </w:pPr>
      <w:r w:rsidRPr="00426609">
        <w:rPr>
          <w:rFonts w:ascii="Times New Roman" w:hAnsi="Times New Roman" w:cs="Times New Roman"/>
          <w:sz w:val="24"/>
          <w:szCs w:val="24"/>
        </w:rPr>
        <w:t>Режимы дезинфекции различных объектов средством “Виркон” при грибковых (кандидозы, дерматофитии) инфекциях</w:t>
      </w:r>
    </w:p>
    <w:p w14:paraId="14D8B06A" w14:textId="77777777" w:rsidR="00426609" w:rsidRPr="00426609" w:rsidRDefault="00426609" w:rsidP="00426609">
      <w:pPr>
        <w:pStyle w:val="a7"/>
        <w:spacing w:after="0" w:line="240" w:lineRule="auto"/>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275"/>
        <w:gridCol w:w="2694"/>
      </w:tblGrid>
      <w:tr w:rsidR="00426609" w:rsidRPr="00426609" w14:paraId="083841CF" w14:textId="77777777" w:rsidTr="00426609">
        <w:trPr>
          <w:cantSplit/>
          <w:trHeight w:val="778"/>
        </w:trPr>
        <w:tc>
          <w:tcPr>
            <w:tcW w:w="1668" w:type="dxa"/>
            <w:tcBorders>
              <w:top w:val="single" w:sz="4" w:space="0" w:color="auto"/>
              <w:left w:val="single" w:sz="4" w:space="0" w:color="auto"/>
              <w:bottom w:val="single" w:sz="4" w:space="0" w:color="auto"/>
              <w:right w:val="single" w:sz="4" w:space="0" w:color="auto"/>
            </w:tcBorders>
            <w:hideMark/>
          </w:tcPr>
          <w:p w14:paraId="57F47FC3" w14:textId="77777777" w:rsidR="00426609" w:rsidRPr="00426609" w:rsidRDefault="00426609" w:rsidP="00426609">
            <w:pPr>
              <w:pStyle w:val="af3"/>
              <w:jc w:val="left"/>
              <w:rPr>
                <w:b w:val="0"/>
                <w:sz w:val="24"/>
                <w:szCs w:val="24"/>
                <w:lang w:eastAsia="en-US"/>
              </w:rPr>
            </w:pPr>
            <w:r w:rsidRPr="00426609">
              <w:rPr>
                <w:b w:val="0"/>
                <w:sz w:val="24"/>
                <w:szCs w:val="24"/>
                <w:lang w:eastAsia="en-US"/>
              </w:rPr>
              <w:t>Объект обеззараживания</w:t>
            </w:r>
          </w:p>
        </w:tc>
        <w:tc>
          <w:tcPr>
            <w:tcW w:w="1701" w:type="dxa"/>
            <w:tcBorders>
              <w:top w:val="single" w:sz="4" w:space="0" w:color="auto"/>
              <w:left w:val="single" w:sz="4" w:space="0" w:color="auto"/>
              <w:bottom w:val="single" w:sz="4" w:space="0" w:color="auto"/>
              <w:right w:val="single" w:sz="4" w:space="0" w:color="auto"/>
            </w:tcBorders>
            <w:hideMark/>
          </w:tcPr>
          <w:p w14:paraId="59D650F4" w14:textId="77777777" w:rsidR="00426609" w:rsidRPr="00426609" w:rsidRDefault="00426609" w:rsidP="00426609">
            <w:pPr>
              <w:pStyle w:val="af3"/>
              <w:jc w:val="left"/>
              <w:rPr>
                <w:b w:val="0"/>
                <w:sz w:val="24"/>
                <w:szCs w:val="24"/>
                <w:lang w:eastAsia="en-US"/>
              </w:rPr>
            </w:pPr>
            <w:r w:rsidRPr="00426609">
              <w:rPr>
                <w:b w:val="0"/>
                <w:sz w:val="24"/>
                <w:szCs w:val="24"/>
                <w:lang w:eastAsia="en-US"/>
              </w:rPr>
              <w:t>Концентрация раствора (по препарату), %</w:t>
            </w:r>
          </w:p>
        </w:tc>
        <w:tc>
          <w:tcPr>
            <w:tcW w:w="1275" w:type="dxa"/>
            <w:tcBorders>
              <w:top w:val="single" w:sz="4" w:space="0" w:color="auto"/>
              <w:left w:val="single" w:sz="4" w:space="0" w:color="auto"/>
              <w:bottom w:val="single" w:sz="4" w:space="0" w:color="auto"/>
              <w:right w:val="single" w:sz="4" w:space="0" w:color="auto"/>
            </w:tcBorders>
            <w:hideMark/>
          </w:tcPr>
          <w:p w14:paraId="0DEC76D0" w14:textId="77777777" w:rsidR="00426609" w:rsidRPr="00426609" w:rsidRDefault="00426609" w:rsidP="00426609">
            <w:pPr>
              <w:pStyle w:val="af3"/>
              <w:jc w:val="left"/>
              <w:rPr>
                <w:b w:val="0"/>
                <w:sz w:val="24"/>
                <w:szCs w:val="24"/>
                <w:lang w:eastAsia="en-US"/>
              </w:rPr>
            </w:pPr>
            <w:r w:rsidRPr="00426609">
              <w:rPr>
                <w:b w:val="0"/>
                <w:sz w:val="24"/>
                <w:szCs w:val="24"/>
                <w:lang w:eastAsia="en-US"/>
              </w:rPr>
              <w:t>Время обеззараживания, мин</w:t>
            </w:r>
          </w:p>
        </w:tc>
        <w:tc>
          <w:tcPr>
            <w:tcW w:w="2694" w:type="dxa"/>
            <w:tcBorders>
              <w:top w:val="single" w:sz="4" w:space="0" w:color="auto"/>
              <w:left w:val="single" w:sz="4" w:space="0" w:color="auto"/>
              <w:bottom w:val="single" w:sz="4" w:space="0" w:color="auto"/>
              <w:right w:val="single" w:sz="4" w:space="0" w:color="auto"/>
            </w:tcBorders>
            <w:hideMark/>
          </w:tcPr>
          <w:p w14:paraId="4396B8B1" w14:textId="77777777" w:rsidR="00426609" w:rsidRPr="00426609" w:rsidRDefault="00426609" w:rsidP="00426609">
            <w:pPr>
              <w:pStyle w:val="af3"/>
              <w:jc w:val="left"/>
              <w:rPr>
                <w:b w:val="0"/>
                <w:sz w:val="24"/>
                <w:szCs w:val="24"/>
                <w:lang w:eastAsia="en-US"/>
              </w:rPr>
            </w:pPr>
            <w:r w:rsidRPr="00426609">
              <w:rPr>
                <w:b w:val="0"/>
                <w:sz w:val="24"/>
                <w:szCs w:val="24"/>
                <w:lang w:eastAsia="en-US"/>
              </w:rPr>
              <w:t>Способ обеззараживания</w:t>
            </w:r>
          </w:p>
        </w:tc>
      </w:tr>
      <w:tr w:rsidR="00426609" w:rsidRPr="00426609" w14:paraId="233E2E96" w14:textId="77777777" w:rsidTr="00426609">
        <w:trPr>
          <w:cantSplit/>
          <w:trHeight w:val="948"/>
        </w:trPr>
        <w:tc>
          <w:tcPr>
            <w:tcW w:w="1668" w:type="dxa"/>
            <w:tcBorders>
              <w:top w:val="single" w:sz="4" w:space="0" w:color="auto"/>
              <w:left w:val="single" w:sz="4" w:space="0" w:color="auto"/>
              <w:bottom w:val="single" w:sz="4" w:space="0" w:color="auto"/>
              <w:right w:val="single" w:sz="4" w:space="0" w:color="auto"/>
            </w:tcBorders>
            <w:hideMark/>
          </w:tcPr>
          <w:p w14:paraId="71415E10" w14:textId="77777777" w:rsidR="00426609" w:rsidRPr="00426609" w:rsidRDefault="00426609" w:rsidP="00426609">
            <w:pPr>
              <w:pStyle w:val="af3"/>
              <w:jc w:val="left"/>
              <w:rPr>
                <w:b w:val="0"/>
                <w:sz w:val="24"/>
                <w:szCs w:val="24"/>
                <w:lang w:eastAsia="en-US"/>
              </w:rPr>
            </w:pPr>
            <w:r w:rsidRPr="00426609">
              <w:rPr>
                <w:b w:val="0"/>
                <w:sz w:val="24"/>
                <w:szCs w:val="24"/>
                <w:lang w:eastAsia="en-US"/>
              </w:rPr>
              <w:t>Поверхности в помещениях</w:t>
            </w:r>
          </w:p>
        </w:tc>
        <w:tc>
          <w:tcPr>
            <w:tcW w:w="1701" w:type="dxa"/>
            <w:tcBorders>
              <w:top w:val="single" w:sz="4" w:space="0" w:color="auto"/>
              <w:left w:val="single" w:sz="4" w:space="0" w:color="auto"/>
              <w:bottom w:val="single" w:sz="4" w:space="0" w:color="auto"/>
              <w:right w:val="single" w:sz="4" w:space="0" w:color="auto"/>
            </w:tcBorders>
          </w:tcPr>
          <w:p w14:paraId="73C29108" w14:textId="77777777" w:rsidR="00426609" w:rsidRPr="00426609" w:rsidRDefault="00426609" w:rsidP="00426609">
            <w:pPr>
              <w:pStyle w:val="af3"/>
              <w:rPr>
                <w:b w:val="0"/>
                <w:sz w:val="24"/>
                <w:szCs w:val="24"/>
                <w:lang w:eastAsia="en-US"/>
              </w:rPr>
            </w:pPr>
            <w:r w:rsidRPr="00426609">
              <w:rPr>
                <w:b w:val="0"/>
                <w:sz w:val="24"/>
                <w:szCs w:val="24"/>
                <w:lang w:eastAsia="en-US"/>
              </w:rPr>
              <w:t>2,0</w:t>
            </w:r>
          </w:p>
          <w:p w14:paraId="0A42DE9D" w14:textId="77777777" w:rsidR="00426609" w:rsidRPr="00426609" w:rsidRDefault="00426609" w:rsidP="00426609">
            <w:pPr>
              <w:pStyle w:val="af3"/>
              <w:rPr>
                <w:b w:val="0"/>
                <w:sz w:val="24"/>
                <w:szCs w:val="24"/>
                <w:lang w:eastAsia="en-US"/>
              </w:rPr>
            </w:pPr>
          </w:p>
          <w:p w14:paraId="4262E681" w14:textId="77777777" w:rsidR="00426609" w:rsidRPr="00426609" w:rsidRDefault="00426609" w:rsidP="00426609">
            <w:pPr>
              <w:pStyle w:val="af3"/>
              <w:rPr>
                <w:b w:val="0"/>
                <w:sz w:val="24"/>
                <w:szCs w:val="24"/>
                <w:lang w:eastAsia="en-US"/>
              </w:rPr>
            </w:pPr>
          </w:p>
          <w:p w14:paraId="6731C8EA"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tcPr>
          <w:p w14:paraId="7BF5A1FB"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19540662" w14:textId="77777777" w:rsidR="00426609" w:rsidRPr="00426609" w:rsidRDefault="00426609" w:rsidP="00426609">
            <w:pPr>
              <w:pStyle w:val="af3"/>
              <w:rPr>
                <w:b w:val="0"/>
                <w:sz w:val="24"/>
                <w:szCs w:val="24"/>
                <w:lang w:eastAsia="en-US"/>
              </w:rPr>
            </w:pPr>
          </w:p>
          <w:p w14:paraId="47859C2B" w14:textId="77777777" w:rsidR="00426609" w:rsidRPr="00426609" w:rsidRDefault="00426609" w:rsidP="00426609">
            <w:pPr>
              <w:pStyle w:val="af3"/>
              <w:rPr>
                <w:b w:val="0"/>
                <w:sz w:val="24"/>
                <w:szCs w:val="24"/>
                <w:lang w:eastAsia="en-US"/>
              </w:rPr>
            </w:pPr>
          </w:p>
          <w:p w14:paraId="6BC4EACB"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C707164" w14:textId="77777777" w:rsidR="00426609" w:rsidRPr="00426609" w:rsidRDefault="00426609" w:rsidP="00426609">
            <w:pPr>
              <w:pStyle w:val="af3"/>
              <w:jc w:val="left"/>
              <w:rPr>
                <w:b w:val="0"/>
                <w:sz w:val="24"/>
                <w:szCs w:val="24"/>
                <w:lang w:eastAsia="en-US"/>
              </w:rPr>
            </w:pPr>
            <w:r w:rsidRPr="00426609">
              <w:rPr>
                <w:b w:val="0"/>
                <w:sz w:val="24"/>
                <w:szCs w:val="24"/>
                <w:lang w:eastAsia="en-US"/>
              </w:rPr>
              <w:t>Двукратное протирание или двукратное орошение с интервалом 15 мин</w:t>
            </w:r>
          </w:p>
          <w:p w14:paraId="00BB0F14" w14:textId="77777777" w:rsidR="00426609" w:rsidRPr="00426609" w:rsidRDefault="00426609" w:rsidP="00426609">
            <w:pPr>
              <w:pStyle w:val="af3"/>
              <w:jc w:val="left"/>
              <w:rPr>
                <w:b w:val="0"/>
                <w:sz w:val="24"/>
                <w:szCs w:val="24"/>
                <w:lang w:eastAsia="en-US"/>
              </w:rPr>
            </w:pPr>
            <w:r w:rsidRPr="00426609">
              <w:rPr>
                <w:b w:val="0"/>
                <w:sz w:val="24"/>
                <w:szCs w:val="24"/>
                <w:lang w:eastAsia="en-US"/>
              </w:rPr>
              <w:t>Протирание или орошение</w:t>
            </w:r>
          </w:p>
        </w:tc>
      </w:tr>
      <w:tr w:rsidR="00426609" w:rsidRPr="00426609" w14:paraId="20255BFD"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238DEC70" w14:textId="77777777" w:rsidR="00426609" w:rsidRPr="00426609" w:rsidRDefault="00426609" w:rsidP="00426609">
            <w:pPr>
              <w:pStyle w:val="af3"/>
              <w:jc w:val="left"/>
              <w:rPr>
                <w:b w:val="0"/>
                <w:sz w:val="24"/>
                <w:szCs w:val="24"/>
                <w:lang w:eastAsia="en-US"/>
              </w:rPr>
            </w:pPr>
            <w:r w:rsidRPr="00426609">
              <w:rPr>
                <w:b w:val="0"/>
                <w:sz w:val="24"/>
                <w:szCs w:val="24"/>
                <w:lang w:eastAsia="en-US"/>
              </w:rPr>
              <w:t>Санитарно-техническое оборудование</w:t>
            </w:r>
          </w:p>
        </w:tc>
        <w:tc>
          <w:tcPr>
            <w:tcW w:w="1701" w:type="dxa"/>
            <w:tcBorders>
              <w:top w:val="single" w:sz="4" w:space="0" w:color="auto"/>
              <w:left w:val="single" w:sz="4" w:space="0" w:color="auto"/>
              <w:bottom w:val="single" w:sz="4" w:space="0" w:color="auto"/>
              <w:right w:val="single" w:sz="4" w:space="0" w:color="auto"/>
            </w:tcBorders>
            <w:hideMark/>
          </w:tcPr>
          <w:p w14:paraId="16B44FA8"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14:paraId="1E609C63" w14:textId="77777777" w:rsidR="00426609" w:rsidRPr="00426609" w:rsidRDefault="00426609" w:rsidP="00426609">
            <w:pPr>
              <w:pStyle w:val="af3"/>
              <w:rPr>
                <w:b w:val="0"/>
                <w:sz w:val="24"/>
                <w:szCs w:val="24"/>
                <w:lang w:eastAsia="en-US"/>
              </w:rPr>
            </w:pPr>
            <w:r w:rsidRPr="00426609">
              <w:rPr>
                <w:b w:val="0"/>
                <w:sz w:val="24"/>
                <w:szCs w:val="24"/>
                <w:lang w:eastAsia="en-US"/>
              </w:rPr>
              <w:t xml:space="preserve"> 60</w:t>
            </w:r>
          </w:p>
        </w:tc>
        <w:tc>
          <w:tcPr>
            <w:tcW w:w="2694" w:type="dxa"/>
            <w:tcBorders>
              <w:top w:val="single" w:sz="4" w:space="0" w:color="auto"/>
              <w:left w:val="single" w:sz="4" w:space="0" w:color="auto"/>
              <w:bottom w:val="single" w:sz="4" w:space="0" w:color="auto"/>
              <w:right w:val="single" w:sz="4" w:space="0" w:color="auto"/>
            </w:tcBorders>
            <w:hideMark/>
          </w:tcPr>
          <w:p w14:paraId="7B5C5492" w14:textId="77777777" w:rsidR="00426609" w:rsidRPr="00426609" w:rsidRDefault="00426609" w:rsidP="00426609">
            <w:pPr>
              <w:pStyle w:val="af3"/>
              <w:jc w:val="left"/>
              <w:rPr>
                <w:b w:val="0"/>
                <w:sz w:val="24"/>
                <w:szCs w:val="24"/>
                <w:lang w:eastAsia="en-US"/>
              </w:rPr>
            </w:pPr>
            <w:r w:rsidRPr="00426609">
              <w:rPr>
                <w:b w:val="0"/>
                <w:sz w:val="24"/>
                <w:szCs w:val="24"/>
                <w:lang w:eastAsia="en-US"/>
              </w:rPr>
              <w:t xml:space="preserve">Двукратное протирание или двукратное орошение с интервалом 15 мин </w:t>
            </w:r>
          </w:p>
        </w:tc>
      </w:tr>
      <w:tr w:rsidR="00426609" w:rsidRPr="00426609" w14:paraId="76A2B9AD" w14:textId="77777777" w:rsidTr="00426609">
        <w:trPr>
          <w:cantSplit/>
          <w:trHeight w:val="552"/>
        </w:trPr>
        <w:tc>
          <w:tcPr>
            <w:tcW w:w="1668" w:type="dxa"/>
            <w:tcBorders>
              <w:top w:val="single" w:sz="4" w:space="0" w:color="auto"/>
              <w:left w:val="single" w:sz="4" w:space="0" w:color="auto"/>
              <w:bottom w:val="single" w:sz="4" w:space="0" w:color="auto"/>
              <w:right w:val="single" w:sz="4" w:space="0" w:color="auto"/>
            </w:tcBorders>
            <w:hideMark/>
          </w:tcPr>
          <w:p w14:paraId="5446CD34" w14:textId="77777777" w:rsidR="00426609" w:rsidRPr="00426609" w:rsidRDefault="00426609" w:rsidP="00426609">
            <w:pPr>
              <w:pStyle w:val="af3"/>
              <w:jc w:val="left"/>
              <w:rPr>
                <w:b w:val="0"/>
                <w:sz w:val="24"/>
                <w:szCs w:val="24"/>
                <w:lang w:eastAsia="en-US"/>
              </w:rPr>
            </w:pPr>
            <w:r w:rsidRPr="00426609">
              <w:rPr>
                <w:b w:val="0"/>
                <w:sz w:val="24"/>
                <w:szCs w:val="24"/>
                <w:lang w:eastAsia="en-US"/>
              </w:rPr>
              <w:t>Резиновые коврики</w:t>
            </w:r>
          </w:p>
        </w:tc>
        <w:tc>
          <w:tcPr>
            <w:tcW w:w="1701" w:type="dxa"/>
            <w:tcBorders>
              <w:top w:val="single" w:sz="4" w:space="0" w:color="auto"/>
              <w:left w:val="single" w:sz="4" w:space="0" w:color="auto"/>
              <w:bottom w:val="single" w:sz="4" w:space="0" w:color="auto"/>
              <w:right w:val="single" w:sz="4" w:space="0" w:color="auto"/>
            </w:tcBorders>
            <w:hideMark/>
          </w:tcPr>
          <w:p w14:paraId="3B3B2AFE"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tcPr>
          <w:p w14:paraId="67ED29B6"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10662A59" w14:textId="77777777" w:rsidR="00426609" w:rsidRPr="00426609" w:rsidRDefault="00426609" w:rsidP="00426609">
            <w:pPr>
              <w:pStyle w:val="af3"/>
              <w:rPr>
                <w:b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3A735C25" w14:textId="77777777" w:rsidR="00426609" w:rsidRPr="00426609" w:rsidRDefault="00426609" w:rsidP="00426609">
            <w:pPr>
              <w:pStyle w:val="af3"/>
              <w:jc w:val="left"/>
              <w:rPr>
                <w:b w:val="0"/>
                <w:sz w:val="24"/>
                <w:szCs w:val="24"/>
                <w:lang w:eastAsia="en-US"/>
              </w:rPr>
            </w:pPr>
            <w:r w:rsidRPr="00426609">
              <w:rPr>
                <w:b w:val="0"/>
                <w:sz w:val="24"/>
                <w:szCs w:val="24"/>
                <w:lang w:eastAsia="en-US"/>
              </w:rPr>
              <w:t>Двукратное протирание или погружение</w:t>
            </w:r>
          </w:p>
        </w:tc>
      </w:tr>
      <w:tr w:rsidR="00426609" w:rsidRPr="00426609" w14:paraId="2903BA1A" w14:textId="77777777" w:rsidTr="00426609">
        <w:trPr>
          <w:cantSplit/>
          <w:trHeight w:val="618"/>
        </w:trPr>
        <w:tc>
          <w:tcPr>
            <w:tcW w:w="1668" w:type="dxa"/>
            <w:tcBorders>
              <w:top w:val="single" w:sz="4" w:space="0" w:color="auto"/>
              <w:left w:val="single" w:sz="4" w:space="0" w:color="auto"/>
              <w:bottom w:val="single" w:sz="4" w:space="0" w:color="auto"/>
              <w:right w:val="single" w:sz="4" w:space="0" w:color="auto"/>
            </w:tcBorders>
            <w:hideMark/>
          </w:tcPr>
          <w:p w14:paraId="5BBA1190" w14:textId="77777777" w:rsidR="00426609" w:rsidRPr="00426609" w:rsidRDefault="00426609" w:rsidP="00426609">
            <w:pPr>
              <w:pStyle w:val="af3"/>
              <w:jc w:val="left"/>
              <w:rPr>
                <w:b w:val="0"/>
                <w:sz w:val="24"/>
                <w:szCs w:val="24"/>
                <w:lang w:eastAsia="en-US"/>
              </w:rPr>
            </w:pPr>
            <w:r w:rsidRPr="00426609">
              <w:rPr>
                <w:b w:val="0"/>
                <w:sz w:val="24"/>
                <w:szCs w:val="24"/>
                <w:lang w:eastAsia="en-US"/>
              </w:rPr>
              <w:t>Предметы ухода за больными</w:t>
            </w:r>
          </w:p>
        </w:tc>
        <w:tc>
          <w:tcPr>
            <w:tcW w:w="1701" w:type="dxa"/>
            <w:tcBorders>
              <w:top w:val="single" w:sz="4" w:space="0" w:color="auto"/>
              <w:left w:val="single" w:sz="4" w:space="0" w:color="auto"/>
              <w:bottom w:val="single" w:sz="4" w:space="0" w:color="auto"/>
              <w:right w:val="single" w:sz="4" w:space="0" w:color="auto"/>
            </w:tcBorders>
          </w:tcPr>
          <w:p w14:paraId="0C40BAED"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2A4FC202" w14:textId="77777777" w:rsidR="00426609" w:rsidRPr="00426609" w:rsidRDefault="00426609" w:rsidP="00426609">
            <w:pPr>
              <w:pStyle w:val="af3"/>
              <w:rPr>
                <w:b w:val="0"/>
                <w:sz w:val="24"/>
                <w:szCs w:val="24"/>
                <w:lang w:eastAsia="en-US"/>
              </w:rPr>
            </w:pPr>
          </w:p>
          <w:p w14:paraId="50D28B23"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tcPr>
          <w:p w14:paraId="38309156"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3A445EFE" w14:textId="77777777" w:rsidR="00426609" w:rsidRPr="00426609" w:rsidRDefault="00426609" w:rsidP="00426609">
            <w:pPr>
              <w:pStyle w:val="af3"/>
              <w:rPr>
                <w:b w:val="0"/>
                <w:sz w:val="24"/>
                <w:szCs w:val="24"/>
                <w:lang w:eastAsia="en-US"/>
              </w:rPr>
            </w:pPr>
          </w:p>
          <w:p w14:paraId="6BFD0C70"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65D3208B" w14:textId="77777777" w:rsidR="00426609" w:rsidRPr="00426609" w:rsidRDefault="00426609" w:rsidP="00426609">
            <w:pPr>
              <w:pStyle w:val="af3"/>
              <w:jc w:val="left"/>
              <w:rPr>
                <w:b w:val="0"/>
                <w:sz w:val="24"/>
                <w:szCs w:val="24"/>
                <w:lang w:eastAsia="en-US"/>
              </w:rPr>
            </w:pPr>
            <w:r w:rsidRPr="00426609">
              <w:rPr>
                <w:b w:val="0"/>
                <w:sz w:val="24"/>
                <w:szCs w:val="24"/>
                <w:lang w:eastAsia="en-US"/>
              </w:rPr>
              <w:t xml:space="preserve">Двукратное протирание с интервалом 15 мин </w:t>
            </w:r>
          </w:p>
          <w:p w14:paraId="6F945813" w14:textId="77777777" w:rsidR="00426609" w:rsidRPr="00426609" w:rsidRDefault="00426609" w:rsidP="00426609">
            <w:pPr>
              <w:pStyle w:val="af3"/>
              <w:jc w:val="left"/>
              <w:rPr>
                <w:b w:val="0"/>
                <w:sz w:val="24"/>
                <w:szCs w:val="24"/>
                <w:lang w:eastAsia="en-US"/>
              </w:rPr>
            </w:pPr>
            <w:r w:rsidRPr="00426609">
              <w:rPr>
                <w:b w:val="0"/>
                <w:sz w:val="24"/>
                <w:szCs w:val="24"/>
                <w:lang w:eastAsia="en-US"/>
              </w:rPr>
              <w:t>Погружение</w:t>
            </w:r>
          </w:p>
        </w:tc>
      </w:tr>
      <w:tr w:rsidR="00426609" w:rsidRPr="00426609" w14:paraId="47C5CA65"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0F075230" w14:textId="77777777" w:rsidR="00426609" w:rsidRPr="00426609" w:rsidRDefault="00426609" w:rsidP="00426609">
            <w:pPr>
              <w:pStyle w:val="af3"/>
              <w:jc w:val="left"/>
              <w:rPr>
                <w:b w:val="0"/>
                <w:sz w:val="24"/>
                <w:szCs w:val="24"/>
                <w:lang w:eastAsia="en-US"/>
              </w:rPr>
            </w:pPr>
            <w:r w:rsidRPr="00426609">
              <w:rPr>
                <w:b w:val="0"/>
                <w:sz w:val="24"/>
                <w:szCs w:val="24"/>
                <w:lang w:eastAsia="en-US"/>
              </w:rPr>
              <w:t>Игрушки</w:t>
            </w:r>
          </w:p>
        </w:tc>
        <w:tc>
          <w:tcPr>
            <w:tcW w:w="1701" w:type="dxa"/>
            <w:tcBorders>
              <w:top w:val="single" w:sz="4" w:space="0" w:color="auto"/>
              <w:left w:val="single" w:sz="4" w:space="0" w:color="auto"/>
              <w:bottom w:val="single" w:sz="4" w:space="0" w:color="auto"/>
              <w:right w:val="single" w:sz="4" w:space="0" w:color="auto"/>
            </w:tcBorders>
          </w:tcPr>
          <w:p w14:paraId="26E8ADA4"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475A3AE1" w14:textId="77777777" w:rsidR="00426609" w:rsidRPr="00426609" w:rsidRDefault="00426609" w:rsidP="00426609">
            <w:pPr>
              <w:pStyle w:val="af3"/>
              <w:rPr>
                <w:b w:val="0"/>
                <w:sz w:val="24"/>
                <w:szCs w:val="24"/>
                <w:lang w:eastAsia="en-US"/>
              </w:rPr>
            </w:pPr>
          </w:p>
          <w:p w14:paraId="6B919C75"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tcPr>
          <w:p w14:paraId="4C2C22B9" w14:textId="77777777" w:rsidR="00426609" w:rsidRPr="00426609" w:rsidRDefault="00426609" w:rsidP="00426609">
            <w:pPr>
              <w:pStyle w:val="af3"/>
              <w:rPr>
                <w:b w:val="0"/>
                <w:sz w:val="24"/>
                <w:szCs w:val="24"/>
                <w:lang w:eastAsia="en-US"/>
              </w:rPr>
            </w:pPr>
            <w:r w:rsidRPr="00426609">
              <w:rPr>
                <w:b w:val="0"/>
                <w:sz w:val="24"/>
                <w:szCs w:val="24"/>
                <w:lang w:eastAsia="en-US"/>
              </w:rPr>
              <w:t>60</w:t>
            </w:r>
          </w:p>
          <w:p w14:paraId="543CF48A" w14:textId="77777777" w:rsidR="00426609" w:rsidRPr="00426609" w:rsidRDefault="00426609" w:rsidP="00426609">
            <w:pPr>
              <w:pStyle w:val="af3"/>
              <w:rPr>
                <w:b w:val="0"/>
                <w:sz w:val="24"/>
                <w:szCs w:val="24"/>
                <w:lang w:eastAsia="en-US"/>
              </w:rPr>
            </w:pPr>
          </w:p>
          <w:p w14:paraId="417E2A19"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2021E45D" w14:textId="77777777" w:rsidR="00426609" w:rsidRPr="00426609" w:rsidRDefault="00426609" w:rsidP="00426609">
            <w:pPr>
              <w:pStyle w:val="af3"/>
              <w:jc w:val="left"/>
              <w:rPr>
                <w:b w:val="0"/>
                <w:sz w:val="24"/>
                <w:szCs w:val="24"/>
                <w:lang w:eastAsia="en-US"/>
              </w:rPr>
            </w:pPr>
            <w:r w:rsidRPr="00426609">
              <w:rPr>
                <w:b w:val="0"/>
                <w:sz w:val="24"/>
                <w:szCs w:val="24"/>
                <w:lang w:eastAsia="en-US"/>
              </w:rPr>
              <w:t xml:space="preserve">Двукратное протирание с интервалом 15 мин </w:t>
            </w:r>
          </w:p>
          <w:p w14:paraId="4F42911C" w14:textId="77777777" w:rsidR="00426609" w:rsidRPr="00426609" w:rsidRDefault="00426609" w:rsidP="00426609">
            <w:pPr>
              <w:pStyle w:val="af3"/>
              <w:jc w:val="left"/>
              <w:rPr>
                <w:b w:val="0"/>
                <w:sz w:val="24"/>
                <w:szCs w:val="24"/>
                <w:lang w:eastAsia="en-US"/>
              </w:rPr>
            </w:pPr>
            <w:r w:rsidRPr="00426609">
              <w:rPr>
                <w:b w:val="0"/>
                <w:sz w:val="24"/>
                <w:szCs w:val="24"/>
                <w:lang w:eastAsia="en-US"/>
              </w:rPr>
              <w:t>Погружение</w:t>
            </w:r>
          </w:p>
        </w:tc>
      </w:tr>
      <w:tr w:rsidR="00426609" w:rsidRPr="00426609" w14:paraId="22FD1314"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09F25BC3" w14:textId="77777777" w:rsidR="00426609" w:rsidRPr="00426609" w:rsidRDefault="00426609" w:rsidP="00426609">
            <w:pPr>
              <w:pStyle w:val="af3"/>
              <w:jc w:val="left"/>
              <w:rPr>
                <w:b w:val="0"/>
                <w:sz w:val="24"/>
                <w:szCs w:val="24"/>
                <w:lang w:eastAsia="en-US"/>
              </w:rPr>
            </w:pPr>
            <w:r w:rsidRPr="00426609">
              <w:rPr>
                <w:b w:val="0"/>
                <w:sz w:val="24"/>
                <w:szCs w:val="24"/>
                <w:lang w:eastAsia="en-US"/>
              </w:rPr>
              <w:t xml:space="preserve">Посуда чистая** </w:t>
            </w:r>
          </w:p>
        </w:tc>
        <w:tc>
          <w:tcPr>
            <w:tcW w:w="1701" w:type="dxa"/>
            <w:tcBorders>
              <w:top w:val="single" w:sz="4" w:space="0" w:color="auto"/>
              <w:left w:val="single" w:sz="4" w:space="0" w:color="auto"/>
              <w:bottom w:val="single" w:sz="4" w:space="0" w:color="auto"/>
              <w:right w:val="single" w:sz="4" w:space="0" w:color="auto"/>
            </w:tcBorders>
            <w:hideMark/>
          </w:tcPr>
          <w:p w14:paraId="31B6FDDD" w14:textId="77777777" w:rsidR="00426609" w:rsidRPr="00426609" w:rsidRDefault="00426609" w:rsidP="00426609">
            <w:pPr>
              <w:pStyle w:val="af3"/>
              <w:rPr>
                <w:b w:val="0"/>
                <w:sz w:val="24"/>
                <w:szCs w:val="24"/>
                <w:lang w:eastAsia="en-US"/>
              </w:rPr>
            </w:pPr>
            <w:r w:rsidRPr="00426609">
              <w:rPr>
                <w:b w:val="0"/>
                <w:sz w:val="24"/>
                <w:szCs w:val="24"/>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14:paraId="5435DFB3"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31D3BCC1" w14:textId="77777777" w:rsidR="00426609" w:rsidRPr="00426609" w:rsidRDefault="00426609" w:rsidP="00426609">
            <w:pPr>
              <w:pStyle w:val="af3"/>
              <w:jc w:val="left"/>
              <w:rPr>
                <w:b w:val="0"/>
                <w:sz w:val="24"/>
                <w:szCs w:val="24"/>
                <w:lang w:eastAsia="en-US"/>
              </w:rPr>
            </w:pPr>
            <w:r w:rsidRPr="00426609">
              <w:rPr>
                <w:b w:val="0"/>
                <w:sz w:val="24"/>
                <w:szCs w:val="24"/>
                <w:lang w:eastAsia="en-US"/>
              </w:rPr>
              <w:t>Погружение</w:t>
            </w:r>
          </w:p>
        </w:tc>
      </w:tr>
      <w:tr w:rsidR="00426609" w:rsidRPr="00426609" w14:paraId="2F1B4B78"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61D1AD5F" w14:textId="77777777" w:rsidR="00426609" w:rsidRPr="00426609" w:rsidRDefault="00426609" w:rsidP="00426609">
            <w:pPr>
              <w:pStyle w:val="af3"/>
              <w:jc w:val="left"/>
              <w:rPr>
                <w:b w:val="0"/>
                <w:sz w:val="24"/>
                <w:szCs w:val="24"/>
                <w:lang w:eastAsia="en-US"/>
              </w:rPr>
            </w:pPr>
            <w:r w:rsidRPr="00426609">
              <w:rPr>
                <w:b w:val="0"/>
                <w:sz w:val="24"/>
                <w:szCs w:val="24"/>
                <w:lang w:eastAsia="en-US"/>
              </w:rPr>
              <w:t>Посуда с остатками пищи**</w:t>
            </w:r>
          </w:p>
        </w:tc>
        <w:tc>
          <w:tcPr>
            <w:tcW w:w="1701" w:type="dxa"/>
            <w:tcBorders>
              <w:top w:val="single" w:sz="4" w:space="0" w:color="auto"/>
              <w:left w:val="single" w:sz="4" w:space="0" w:color="auto"/>
              <w:bottom w:val="single" w:sz="4" w:space="0" w:color="auto"/>
              <w:right w:val="single" w:sz="4" w:space="0" w:color="auto"/>
            </w:tcBorders>
            <w:hideMark/>
          </w:tcPr>
          <w:p w14:paraId="43F4FDD0" w14:textId="77777777" w:rsidR="00426609" w:rsidRPr="00426609" w:rsidRDefault="00426609" w:rsidP="00426609">
            <w:pPr>
              <w:pStyle w:val="af3"/>
              <w:rPr>
                <w:b w:val="0"/>
                <w:sz w:val="24"/>
                <w:szCs w:val="24"/>
                <w:lang w:eastAsia="en-US"/>
              </w:rPr>
            </w:pPr>
            <w:r w:rsidRPr="00426609">
              <w:rPr>
                <w:b w:val="0"/>
                <w:sz w:val="24"/>
                <w:szCs w:val="24"/>
                <w:lang w:eastAsia="en-US"/>
              </w:rPr>
              <w:t>3,0*</w:t>
            </w:r>
          </w:p>
          <w:p w14:paraId="28B9E869" w14:textId="77777777" w:rsidR="00426609" w:rsidRPr="00426609" w:rsidRDefault="00426609" w:rsidP="00426609">
            <w:pPr>
              <w:pStyle w:val="af3"/>
              <w:jc w:val="left"/>
              <w:rPr>
                <w:b w:val="0"/>
                <w:sz w:val="24"/>
                <w:szCs w:val="24"/>
                <w:lang w:eastAsia="en-US"/>
              </w:rPr>
            </w:pPr>
            <w:r w:rsidRPr="00426609">
              <w:rPr>
                <w:b w:val="0"/>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7F15C16F"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00AAAF7F" w14:textId="77777777" w:rsidR="00426609" w:rsidRPr="00426609" w:rsidRDefault="00426609" w:rsidP="00426609">
            <w:pPr>
              <w:pStyle w:val="af3"/>
              <w:jc w:val="left"/>
              <w:rPr>
                <w:b w:val="0"/>
                <w:sz w:val="24"/>
                <w:szCs w:val="24"/>
                <w:lang w:eastAsia="en-US"/>
              </w:rPr>
            </w:pPr>
            <w:r w:rsidRPr="00426609">
              <w:rPr>
                <w:b w:val="0"/>
                <w:sz w:val="24"/>
                <w:szCs w:val="24"/>
                <w:lang w:eastAsia="en-US"/>
              </w:rPr>
              <w:t>Погружение</w:t>
            </w:r>
          </w:p>
        </w:tc>
      </w:tr>
      <w:tr w:rsidR="00426609" w:rsidRPr="00426609" w14:paraId="63B35A5A" w14:textId="77777777" w:rsidTr="00426609">
        <w:trPr>
          <w:cantSplit/>
          <w:trHeight w:val="628"/>
        </w:trPr>
        <w:tc>
          <w:tcPr>
            <w:tcW w:w="1668" w:type="dxa"/>
            <w:tcBorders>
              <w:top w:val="single" w:sz="4" w:space="0" w:color="auto"/>
              <w:left w:val="single" w:sz="4" w:space="0" w:color="auto"/>
              <w:bottom w:val="single" w:sz="4" w:space="0" w:color="auto"/>
              <w:right w:val="single" w:sz="4" w:space="0" w:color="auto"/>
            </w:tcBorders>
            <w:hideMark/>
          </w:tcPr>
          <w:p w14:paraId="452AF424" w14:textId="77777777" w:rsidR="00426609" w:rsidRPr="00426609" w:rsidRDefault="00426609" w:rsidP="00426609">
            <w:pPr>
              <w:pStyle w:val="af3"/>
              <w:jc w:val="left"/>
              <w:rPr>
                <w:b w:val="0"/>
                <w:sz w:val="24"/>
                <w:szCs w:val="24"/>
                <w:lang w:eastAsia="en-US"/>
              </w:rPr>
            </w:pPr>
            <w:r w:rsidRPr="00426609">
              <w:rPr>
                <w:b w:val="0"/>
                <w:sz w:val="24"/>
                <w:szCs w:val="24"/>
                <w:lang w:eastAsia="en-US"/>
              </w:rPr>
              <w:t>Белье незагрязненное</w:t>
            </w:r>
          </w:p>
        </w:tc>
        <w:tc>
          <w:tcPr>
            <w:tcW w:w="1701" w:type="dxa"/>
            <w:tcBorders>
              <w:top w:val="single" w:sz="4" w:space="0" w:color="auto"/>
              <w:left w:val="single" w:sz="4" w:space="0" w:color="auto"/>
              <w:bottom w:val="single" w:sz="4" w:space="0" w:color="auto"/>
              <w:right w:val="single" w:sz="4" w:space="0" w:color="auto"/>
            </w:tcBorders>
            <w:hideMark/>
          </w:tcPr>
          <w:p w14:paraId="1BE4DB3D" w14:textId="77777777" w:rsidR="00426609" w:rsidRPr="00426609" w:rsidRDefault="00426609" w:rsidP="00426609">
            <w:pPr>
              <w:pStyle w:val="af3"/>
              <w:rPr>
                <w:b w:val="0"/>
                <w:sz w:val="24"/>
                <w:szCs w:val="24"/>
                <w:lang w:eastAsia="en-US"/>
              </w:rPr>
            </w:pPr>
            <w:r w:rsidRPr="00426609">
              <w:rPr>
                <w:b w:val="0"/>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14:paraId="35BB8056" w14:textId="77777777" w:rsidR="00426609" w:rsidRPr="00426609" w:rsidRDefault="00426609" w:rsidP="00426609">
            <w:pPr>
              <w:pStyle w:val="af3"/>
              <w:rPr>
                <w:b w:val="0"/>
                <w:sz w:val="24"/>
                <w:szCs w:val="24"/>
                <w:lang w:eastAsia="en-US"/>
              </w:rPr>
            </w:pPr>
            <w:r w:rsidRPr="00426609">
              <w:rPr>
                <w:b w:val="0"/>
                <w:sz w:val="24"/>
                <w:szCs w:val="24"/>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5374086" w14:textId="77777777" w:rsidR="00426609" w:rsidRPr="00426609" w:rsidRDefault="00426609" w:rsidP="00426609">
            <w:pPr>
              <w:pStyle w:val="af3"/>
              <w:jc w:val="left"/>
              <w:rPr>
                <w:b w:val="0"/>
                <w:sz w:val="24"/>
                <w:szCs w:val="24"/>
                <w:lang w:eastAsia="en-US"/>
              </w:rPr>
            </w:pPr>
            <w:r w:rsidRPr="00426609">
              <w:rPr>
                <w:b w:val="0"/>
                <w:sz w:val="24"/>
                <w:szCs w:val="24"/>
                <w:lang w:eastAsia="en-US"/>
              </w:rPr>
              <w:t>Замачивание</w:t>
            </w:r>
          </w:p>
        </w:tc>
      </w:tr>
      <w:tr w:rsidR="00426609" w:rsidRPr="00426609" w14:paraId="72096A2E"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729E0A54" w14:textId="77777777" w:rsidR="00426609" w:rsidRPr="00426609" w:rsidRDefault="00426609" w:rsidP="00426609">
            <w:pPr>
              <w:pStyle w:val="af3"/>
              <w:jc w:val="left"/>
              <w:rPr>
                <w:b w:val="0"/>
                <w:sz w:val="24"/>
                <w:szCs w:val="24"/>
                <w:lang w:eastAsia="en-US"/>
              </w:rPr>
            </w:pPr>
            <w:r w:rsidRPr="00426609">
              <w:rPr>
                <w:b w:val="0"/>
                <w:sz w:val="24"/>
                <w:szCs w:val="24"/>
                <w:lang w:eastAsia="en-US"/>
              </w:rPr>
              <w:t>Белье, загрязненное выделениями</w:t>
            </w:r>
          </w:p>
        </w:tc>
        <w:tc>
          <w:tcPr>
            <w:tcW w:w="1701" w:type="dxa"/>
            <w:tcBorders>
              <w:top w:val="single" w:sz="4" w:space="0" w:color="auto"/>
              <w:left w:val="single" w:sz="4" w:space="0" w:color="auto"/>
              <w:bottom w:val="single" w:sz="4" w:space="0" w:color="auto"/>
              <w:right w:val="single" w:sz="4" w:space="0" w:color="auto"/>
            </w:tcBorders>
            <w:hideMark/>
          </w:tcPr>
          <w:p w14:paraId="33FF3E57" w14:textId="77777777" w:rsidR="00426609" w:rsidRPr="00426609" w:rsidRDefault="00426609" w:rsidP="00426609">
            <w:pPr>
              <w:pStyle w:val="af3"/>
              <w:rPr>
                <w:b w:val="0"/>
                <w:sz w:val="24"/>
                <w:szCs w:val="24"/>
                <w:lang w:eastAsia="en-US"/>
              </w:rPr>
            </w:pPr>
            <w:r w:rsidRPr="00426609">
              <w:rPr>
                <w:b w:val="0"/>
                <w:sz w:val="24"/>
                <w:szCs w:val="24"/>
                <w:lang w:eastAsia="en-US"/>
              </w:rPr>
              <w:t xml:space="preserve"> 3,0*</w:t>
            </w:r>
          </w:p>
        </w:tc>
        <w:tc>
          <w:tcPr>
            <w:tcW w:w="1275" w:type="dxa"/>
            <w:tcBorders>
              <w:top w:val="single" w:sz="4" w:space="0" w:color="auto"/>
              <w:left w:val="single" w:sz="4" w:space="0" w:color="auto"/>
              <w:bottom w:val="single" w:sz="4" w:space="0" w:color="auto"/>
              <w:right w:val="single" w:sz="4" w:space="0" w:color="auto"/>
            </w:tcBorders>
            <w:hideMark/>
          </w:tcPr>
          <w:p w14:paraId="620752F7" w14:textId="77777777" w:rsidR="00426609" w:rsidRPr="00426609" w:rsidRDefault="00426609" w:rsidP="00426609">
            <w:pPr>
              <w:pStyle w:val="af3"/>
              <w:rPr>
                <w:b w:val="0"/>
                <w:sz w:val="24"/>
                <w:szCs w:val="24"/>
                <w:lang w:eastAsia="en-US"/>
              </w:rPr>
            </w:pPr>
            <w:r w:rsidRPr="00426609">
              <w:rPr>
                <w:b w:val="0"/>
                <w:sz w:val="24"/>
                <w:szCs w:val="24"/>
                <w:lang w:eastAsia="en-US"/>
              </w:rPr>
              <w:t xml:space="preserve"> 180</w:t>
            </w:r>
          </w:p>
        </w:tc>
        <w:tc>
          <w:tcPr>
            <w:tcW w:w="2694" w:type="dxa"/>
            <w:tcBorders>
              <w:top w:val="single" w:sz="4" w:space="0" w:color="auto"/>
              <w:left w:val="single" w:sz="4" w:space="0" w:color="auto"/>
              <w:bottom w:val="single" w:sz="4" w:space="0" w:color="auto"/>
              <w:right w:val="single" w:sz="4" w:space="0" w:color="auto"/>
            </w:tcBorders>
            <w:hideMark/>
          </w:tcPr>
          <w:p w14:paraId="4E06B2E2" w14:textId="77777777" w:rsidR="00426609" w:rsidRPr="00426609" w:rsidRDefault="00426609" w:rsidP="00426609">
            <w:pPr>
              <w:pStyle w:val="af3"/>
              <w:jc w:val="left"/>
              <w:rPr>
                <w:b w:val="0"/>
                <w:sz w:val="24"/>
                <w:szCs w:val="24"/>
                <w:lang w:eastAsia="en-US"/>
              </w:rPr>
            </w:pPr>
            <w:r w:rsidRPr="00426609">
              <w:rPr>
                <w:b w:val="0"/>
                <w:sz w:val="24"/>
                <w:szCs w:val="24"/>
                <w:lang w:eastAsia="en-US"/>
              </w:rPr>
              <w:t>Замачивание</w:t>
            </w:r>
          </w:p>
        </w:tc>
      </w:tr>
      <w:tr w:rsidR="00426609" w:rsidRPr="00426609" w14:paraId="2100A697" w14:textId="77777777" w:rsidTr="00426609">
        <w:trPr>
          <w:cantSplit/>
        </w:trPr>
        <w:tc>
          <w:tcPr>
            <w:tcW w:w="1668" w:type="dxa"/>
            <w:tcBorders>
              <w:top w:val="single" w:sz="4" w:space="0" w:color="auto"/>
              <w:left w:val="single" w:sz="4" w:space="0" w:color="auto"/>
              <w:bottom w:val="single" w:sz="4" w:space="0" w:color="auto"/>
              <w:right w:val="single" w:sz="4" w:space="0" w:color="auto"/>
            </w:tcBorders>
            <w:hideMark/>
          </w:tcPr>
          <w:p w14:paraId="6E3B5DFF" w14:textId="77777777" w:rsidR="00426609" w:rsidRPr="00426609" w:rsidRDefault="00426609" w:rsidP="00426609">
            <w:pPr>
              <w:pStyle w:val="af3"/>
              <w:jc w:val="left"/>
              <w:rPr>
                <w:b w:val="0"/>
                <w:sz w:val="24"/>
                <w:szCs w:val="24"/>
                <w:lang w:eastAsia="en-US"/>
              </w:rPr>
            </w:pPr>
            <w:r w:rsidRPr="00426609">
              <w:rPr>
                <w:b w:val="0"/>
                <w:sz w:val="24"/>
                <w:szCs w:val="24"/>
                <w:lang w:eastAsia="en-US"/>
              </w:rPr>
              <w:t>Уборочный материал</w:t>
            </w:r>
          </w:p>
        </w:tc>
        <w:tc>
          <w:tcPr>
            <w:tcW w:w="1701" w:type="dxa"/>
            <w:tcBorders>
              <w:top w:val="single" w:sz="4" w:space="0" w:color="auto"/>
              <w:left w:val="single" w:sz="4" w:space="0" w:color="auto"/>
              <w:bottom w:val="single" w:sz="4" w:space="0" w:color="auto"/>
              <w:right w:val="single" w:sz="4" w:space="0" w:color="auto"/>
            </w:tcBorders>
            <w:hideMark/>
          </w:tcPr>
          <w:p w14:paraId="7691E011" w14:textId="77777777" w:rsidR="00426609" w:rsidRPr="00426609" w:rsidRDefault="00426609" w:rsidP="00426609">
            <w:pPr>
              <w:pStyle w:val="af3"/>
              <w:rPr>
                <w:b w:val="0"/>
                <w:sz w:val="24"/>
                <w:szCs w:val="24"/>
                <w:lang w:eastAsia="en-US"/>
              </w:rPr>
            </w:pPr>
            <w:r w:rsidRPr="00426609">
              <w:rPr>
                <w:b w:val="0"/>
                <w:sz w:val="24"/>
                <w:szCs w:val="24"/>
                <w:lang w:eastAsia="en-US"/>
              </w:rPr>
              <w:t xml:space="preserve"> 3,0*</w:t>
            </w:r>
          </w:p>
        </w:tc>
        <w:tc>
          <w:tcPr>
            <w:tcW w:w="1275" w:type="dxa"/>
            <w:tcBorders>
              <w:top w:val="single" w:sz="4" w:space="0" w:color="auto"/>
              <w:left w:val="single" w:sz="4" w:space="0" w:color="auto"/>
              <w:bottom w:val="single" w:sz="4" w:space="0" w:color="auto"/>
              <w:right w:val="single" w:sz="4" w:space="0" w:color="auto"/>
            </w:tcBorders>
            <w:hideMark/>
          </w:tcPr>
          <w:p w14:paraId="554DE3AF" w14:textId="77777777" w:rsidR="00426609" w:rsidRPr="00426609" w:rsidRDefault="00426609" w:rsidP="00426609">
            <w:pPr>
              <w:pStyle w:val="af3"/>
              <w:rPr>
                <w:b w:val="0"/>
                <w:sz w:val="24"/>
                <w:szCs w:val="24"/>
                <w:lang w:eastAsia="en-US"/>
              </w:rPr>
            </w:pPr>
            <w:r w:rsidRPr="00426609">
              <w:rPr>
                <w:b w:val="0"/>
                <w:sz w:val="24"/>
                <w:szCs w:val="24"/>
                <w:lang w:eastAsia="en-US"/>
              </w:rPr>
              <w:t xml:space="preserve"> 180</w:t>
            </w:r>
          </w:p>
        </w:tc>
        <w:tc>
          <w:tcPr>
            <w:tcW w:w="2694" w:type="dxa"/>
            <w:tcBorders>
              <w:top w:val="single" w:sz="4" w:space="0" w:color="auto"/>
              <w:left w:val="single" w:sz="4" w:space="0" w:color="auto"/>
              <w:bottom w:val="single" w:sz="4" w:space="0" w:color="auto"/>
              <w:right w:val="single" w:sz="4" w:space="0" w:color="auto"/>
            </w:tcBorders>
            <w:hideMark/>
          </w:tcPr>
          <w:p w14:paraId="2824A5FD" w14:textId="77777777" w:rsidR="00426609" w:rsidRPr="00426609" w:rsidRDefault="00426609" w:rsidP="00426609">
            <w:pPr>
              <w:pStyle w:val="af3"/>
              <w:jc w:val="left"/>
              <w:rPr>
                <w:b w:val="0"/>
                <w:sz w:val="24"/>
                <w:szCs w:val="24"/>
                <w:lang w:eastAsia="en-US"/>
              </w:rPr>
            </w:pPr>
            <w:r w:rsidRPr="00426609">
              <w:rPr>
                <w:b w:val="0"/>
                <w:sz w:val="24"/>
                <w:szCs w:val="24"/>
                <w:lang w:eastAsia="en-US"/>
              </w:rPr>
              <w:t>Замачивание</w:t>
            </w:r>
          </w:p>
        </w:tc>
      </w:tr>
    </w:tbl>
    <w:p w14:paraId="3103B3DE" w14:textId="77777777" w:rsidR="00426609" w:rsidRPr="00426609" w:rsidRDefault="00426609" w:rsidP="00426609">
      <w:pPr>
        <w:pStyle w:val="af3"/>
        <w:jc w:val="both"/>
        <w:rPr>
          <w:b w:val="0"/>
          <w:sz w:val="24"/>
          <w:szCs w:val="24"/>
        </w:rPr>
      </w:pPr>
      <w:r w:rsidRPr="00426609">
        <w:rPr>
          <w:b w:val="0"/>
          <w:sz w:val="24"/>
          <w:szCs w:val="24"/>
        </w:rPr>
        <w:t xml:space="preserve">Примечание:    * - начальная температура раствора 45-50 </w:t>
      </w:r>
      <w:r w:rsidRPr="00426609">
        <w:rPr>
          <w:b w:val="0"/>
          <w:sz w:val="24"/>
          <w:szCs w:val="24"/>
          <w:vertAlign w:val="superscript"/>
        </w:rPr>
        <w:t>0</w:t>
      </w:r>
      <w:r w:rsidRPr="00426609">
        <w:rPr>
          <w:b w:val="0"/>
          <w:sz w:val="24"/>
          <w:szCs w:val="24"/>
        </w:rPr>
        <w:t>С; ** - указаны режимы дезинфекции при кандидозах.</w:t>
      </w:r>
    </w:p>
    <w:p w14:paraId="355A272C" w14:textId="77777777" w:rsidR="00426609" w:rsidRPr="00426609" w:rsidRDefault="00426609" w:rsidP="00426609">
      <w:pPr>
        <w:pStyle w:val="af3"/>
        <w:jc w:val="left"/>
        <w:rPr>
          <w:b w:val="0"/>
          <w:sz w:val="24"/>
          <w:szCs w:val="24"/>
        </w:rPr>
      </w:pPr>
      <w:r w:rsidRPr="00426609">
        <w:rPr>
          <w:b w:val="0"/>
          <w:sz w:val="24"/>
          <w:szCs w:val="24"/>
        </w:rPr>
        <w:lastRenderedPageBreak/>
        <w:t>Таблица 5Режимы дезинфекции объектов при проведении генеральных уборок в лечебно-профилактических и детских учреждениях</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1135"/>
        <w:gridCol w:w="1419"/>
        <w:gridCol w:w="1843"/>
      </w:tblGrid>
      <w:tr w:rsidR="00426609" w:rsidRPr="00426609" w14:paraId="496C3691" w14:textId="77777777" w:rsidTr="00426609">
        <w:tc>
          <w:tcPr>
            <w:tcW w:w="3085" w:type="dxa"/>
            <w:tcBorders>
              <w:top w:val="single" w:sz="4" w:space="0" w:color="auto"/>
              <w:left w:val="single" w:sz="4" w:space="0" w:color="auto"/>
              <w:bottom w:val="single" w:sz="4" w:space="0" w:color="auto"/>
              <w:right w:val="single" w:sz="4" w:space="0" w:color="auto"/>
            </w:tcBorders>
            <w:hideMark/>
          </w:tcPr>
          <w:p w14:paraId="5E9D81EC" w14:textId="77777777" w:rsidR="00426609" w:rsidRPr="00426609" w:rsidRDefault="00426609" w:rsidP="00426609">
            <w:pPr>
              <w:pStyle w:val="4"/>
              <w:jc w:val="left"/>
              <w:rPr>
                <w:sz w:val="24"/>
                <w:szCs w:val="24"/>
                <w:lang w:eastAsia="en-US"/>
              </w:rPr>
            </w:pPr>
            <w:r w:rsidRPr="00426609">
              <w:rPr>
                <w:sz w:val="24"/>
                <w:szCs w:val="24"/>
                <w:lang w:eastAsia="en-US"/>
              </w:rPr>
              <w:t>Профиль  учреждения</w:t>
            </w:r>
          </w:p>
        </w:tc>
        <w:tc>
          <w:tcPr>
            <w:tcW w:w="1134" w:type="dxa"/>
            <w:tcBorders>
              <w:top w:val="single" w:sz="4" w:space="0" w:color="auto"/>
              <w:left w:val="single" w:sz="4" w:space="0" w:color="auto"/>
              <w:bottom w:val="single" w:sz="4" w:space="0" w:color="auto"/>
              <w:right w:val="single" w:sz="4" w:space="0" w:color="auto"/>
            </w:tcBorders>
            <w:hideMark/>
          </w:tcPr>
          <w:p w14:paraId="5B8E2AC0"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Концентрация раствора (по препарату), %</w:t>
            </w:r>
          </w:p>
        </w:tc>
        <w:tc>
          <w:tcPr>
            <w:tcW w:w="1418" w:type="dxa"/>
            <w:tcBorders>
              <w:top w:val="single" w:sz="4" w:space="0" w:color="auto"/>
              <w:left w:val="single" w:sz="4" w:space="0" w:color="auto"/>
              <w:bottom w:val="single" w:sz="4" w:space="0" w:color="auto"/>
              <w:right w:val="single" w:sz="4" w:space="0" w:color="auto"/>
            </w:tcBorders>
            <w:hideMark/>
          </w:tcPr>
          <w:p w14:paraId="780AF6CA"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Время обеззараживания, мин</w:t>
            </w:r>
          </w:p>
        </w:tc>
        <w:tc>
          <w:tcPr>
            <w:tcW w:w="1842" w:type="dxa"/>
            <w:tcBorders>
              <w:top w:val="single" w:sz="4" w:space="0" w:color="auto"/>
              <w:left w:val="single" w:sz="4" w:space="0" w:color="auto"/>
              <w:bottom w:val="single" w:sz="4" w:space="0" w:color="auto"/>
              <w:right w:val="single" w:sz="4" w:space="0" w:color="auto"/>
            </w:tcBorders>
            <w:hideMark/>
          </w:tcPr>
          <w:p w14:paraId="57AAAAED" w14:textId="77777777" w:rsidR="00426609" w:rsidRPr="00426609" w:rsidRDefault="00426609" w:rsidP="00426609">
            <w:pPr>
              <w:pStyle w:val="1"/>
              <w:rPr>
                <w:sz w:val="24"/>
                <w:szCs w:val="24"/>
                <w:lang w:eastAsia="en-US"/>
              </w:rPr>
            </w:pPr>
            <w:r w:rsidRPr="00426609">
              <w:rPr>
                <w:sz w:val="24"/>
                <w:szCs w:val="24"/>
                <w:lang w:eastAsia="en-US"/>
              </w:rPr>
              <w:t>Способ обеззараживания</w:t>
            </w:r>
          </w:p>
        </w:tc>
      </w:tr>
      <w:tr w:rsidR="00426609" w:rsidRPr="00426609" w14:paraId="4BACB3F0" w14:textId="77777777" w:rsidTr="00426609">
        <w:trPr>
          <w:cantSplit/>
          <w:trHeight w:val="1261"/>
        </w:trPr>
        <w:tc>
          <w:tcPr>
            <w:tcW w:w="3085" w:type="dxa"/>
            <w:tcBorders>
              <w:top w:val="single" w:sz="4" w:space="0" w:color="auto"/>
              <w:left w:val="single" w:sz="4" w:space="0" w:color="auto"/>
              <w:bottom w:val="single" w:sz="4" w:space="0" w:color="auto"/>
              <w:right w:val="single" w:sz="4" w:space="0" w:color="auto"/>
            </w:tcBorders>
            <w:hideMark/>
          </w:tcPr>
          <w:p w14:paraId="577624CD"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Соматические, хирургические отделения, процедурные кабинеты, стоматологические, акушерские и гинекологические отделения и кабинеты, лаборатории</w:t>
            </w:r>
          </w:p>
        </w:tc>
        <w:tc>
          <w:tcPr>
            <w:tcW w:w="1134" w:type="dxa"/>
            <w:tcBorders>
              <w:top w:val="single" w:sz="4" w:space="0" w:color="auto"/>
              <w:left w:val="single" w:sz="4" w:space="0" w:color="auto"/>
              <w:bottom w:val="single" w:sz="4" w:space="0" w:color="auto"/>
              <w:right w:val="single" w:sz="4" w:space="0" w:color="auto"/>
            </w:tcBorders>
            <w:hideMark/>
          </w:tcPr>
          <w:p w14:paraId="6A6EBB4A"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14:paraId="3513F88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60</w:t>
            </w:r>
          </w:p>
        </w:tc>
        <w:tc>
          <w:tcPr>
            <w:tcW w:w="1842" w:type="dxa"/>
            <w:tcBorders>
              <w:top w:val="single" w:sz="4" w:space="0" w:color="auto"/>
              <w:left w:val="single" w:sz="4" w:space="0" w:color="auto"/>
              <w:bottom w:val="single" w:sz="4" w:space="0" w:color="auto"/>
              <w:right w:val="single" w:sz="4" w:space="0" w:color="auto"/>
            </w:tcBorders>
            <w:hideMark/>
          </w:tcPr>
          <w:p w14:paraId="5A320312"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Двукратное протирание или двукратное орошение с интервалом 15 мин</w:t>
            </w:r>
          </w:p>
        </w:tc>
      </w:tr>
      <w:tr w:rsidR="00426609" w:rsidRPr="00426609" w14:paraId="61603421" w14:textId="77777777" w:rsidTr="00426609">
        <w:tc>
          <w:tcPr>
            <w:tcW w:w="3085" w:type="dxa"/>
            <w:tcBorders>
              <w:top w:val="single" w:sz="4" w:space="0" w:color="auto"/>
              <w:left w:val="single" w:sz="4" w:space="0" w:color="auto"/>
              <w:bottom w:val="single" w:sz="4" w:space="0" w:color="auto"/>
              <w:right w:val="single" w:sz="4" w:space="0" w:color="auto"/>
            </w:tcBorders>
            <w:hideMark/>
          </w:tcPr>
          <w:p w14:paraId="3B7FD554"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Противотуберкулезные лечебно-профилактические  учреждения</w:t>
            </w:r>
          </w:p>
        </w:tc>
        <w:tc>
          <w:tcPr>
            <w:tcW w:w="1134" w:type="dxa"/>
            <w:tcBorders>
              <w:top w:val="single" w:sz="4" w:space="0" w:color="auto"/>
              <w:left w:val="single" w:sz="4" w:space="0" w:color="auto"/>
              <w:bottom w:val="single" w:sz="4" w:space="0" w:color="auto"/>
              <w:right w:val="single" w:sz="4" w:space="0" w:color="auto"/>
            </w:tcBorders>
            <w:hideMark/>
          </w:tcPr>
          <w:p w14:paraId="3227DAD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14:paraId="3E04714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60</w:t>
            </w:r>
          </w:p>
        </w:tc>
        <w:tc>
          <w:tcPr>
            <w:tcW w:w="1842" w:type="dxa"/>
            <w:tcBorders>
              <w:top w:val="single" w:sz="4" w:space="0" w:color="auto"/>
              <w:left w:val="single" w:sz="4" w:space="0" w:color="auto"/>
              <w:bottom w:val="single" w:sz="4" w:space="0" w:color="auto"/>
              <w:right w:val="single" w:sz="4" w:space="0" w:color="auto"/>
            </w:tcBorders>
            <w:hideMark/>
          </w:tcPr>
          <w:p w14:paraId="4B7BA470"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Двукратное протирание или двукратное орошение с интервалом 15 мин</w:t>
            </w:r>
          </w:p>
        </w:tc>
      </w:tr>
      <w:tr w:rsidR="00426609" w:rsidRPr="00426609" w14:paraId="757336FA" w14:textId="77777777" w:rsidTr="00426609">
        <w:tc>
          <w:tcPr>
            <w:tcW w:w="3085" w:type="dxa"/>
            <w:tcBorders>
              <w:top w:val="single" w:sz="4" w:space="0" w:color="auto"/>
              <w:left w:val="single" w:sz="4" w:space="0" w:color="auto"/>
              <w:bottom w:val="single" w:sz="4" w:space="0" w:color="auto"/>
              <w:right w:val="single" w:sz="4" w:space="0" w:color="auto"/>
            </w:tcBorders>
            <w:hideMark/>
          </w:tcPr>
          <w:p w14:paraId="42BCAEDA"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 xml:space="preserve">Инфекционные лечебно-профилактические учреждения* </w:t>
            </w:r>
          </w:p>
        </w:tc>
        <w:tc>
          <w:tcPr>
            <w:tcW w:w="1134" w:type="dxa"/>
            <w:tcBorders>
              <w:top w:val="single" w:sz="4" w:space="0" w:color="auto"/>
              <w:left w:val="single" w:sz="4" w:space="0" w:color="auto"/>
              <w:bottom w:val="single" w:sz="4" w:space="0" w:color="auto"/>
              <w:right w:val="single" w:sz="4" w:space="0" w:color="auto"/>
            </w:tcBorders>
            <w:hideMark/>
          </w:tcPr>
          <w:p w14:paraId="5B8CCB5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4362BDC0"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3E16381B"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 xml:space="preserve">Протирание </w:t>
            </w:r>
          </w:p>
        </w:tc>
      </w:tr>
      <w:tr w:rsidR="00426609" w:rsidRPr="00426609" w14:paraId="1EE4FD37" w14:textId="77777777" w:rsidTr="00426609">
        <w:tc>
          <w:tcPr>
            <w:tcW w:w="3085" w:type="dxa"/>
            <w:tcBorders>
              <w:top w:val="single" w:sz="4" w:space="0" w:color="auto"/>
              <w:left w:val="single" w:sz="4" w:space="0" w:color="auto"/>
              <w:bottom w:val="single" w:sz="4" w:space="0" w:color="auto"/>
              <w:right w:val="single" w:sz="4" w:space="0" w:color="auto"/>
            </w:tcBorders>
            <w:hideMark/>
          </w:tcPr>
          <w:p w14:paraId="6011067C"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Кожно-венерологические лечебно-профилактические учреждения</w:t>
            </w:r>
          </w:p>
        </w:tc>
        <w:tc>
          <w:tcPr>
            <w:tcW w:w="1134" w:type="dxa"/>
            <w:tcBorders>
              <w:top w:val="single" w:sz="4" w:space="0" w:color="auto"/>
              <w:left w:val="single" w:sz="4" w:space="0" w:color="auto"/>
              <w:bottom w:val="single" w:sz="4" w:space="0" w:color="auto"/>
              <w:right w:val="single" w:sz="4" w:space="0" w:color="auto"/>
            </w:tcBorders>
            <w:hideMark/>
          </w:tcPr>
          <w:p w14:paraId="0832B205"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14:paraId="1BE41DAB"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60</w:t>
            </w:r>
          </w:p>
        </w:tc>
        <w:tc>
          <w:tcPr>
            <w:tcW w:w="1842" w:type="dxa"/>
            <w:tcBorders>
              <w:top w:val="single" w:sz="4" w:space="0" w:color="auto"/>
              <w:left w:val="single" w:sz="4" w:space="0" w:color="auto"/>
              <w:bottom w:val="single" w:sz="4" w:space="0" w:color="auto"/>
              <w:right w:val="single" w:sz="4" w:space="0" w:color="auto"/>
            </w:tcBorders>
            <w:hideMark/>
          </w:tcPr>
          <w:p w14:paraId="1952F746"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Протирание или орошение</w:t>
            </w:r>
          </w:p>
        </w:tc>
      </w:tr>
      <w:tr w:rsidR="00426609" w:rsidRPr="00426609" w14:paraId="287F1A2D" w14:textId="77777777" w:rsidTr="00426609">
        <w:tc>
          <w:tcPr>
            <w:tcW w:w="3085" w:type="dxa"/>
            <w:tcBorders>
              <w:top w:val="single" w:sz="4" w:space="0" w:color="auto"/>
              <w:left w:val="single" w:sz="4" w:space="0" w:color="auto"/>
              <w:bottom w:val="single" w:sz="4" w:space="0" w:color="auto"/>
              <w:right w:val="single" w:sz="4" w:space="0" w:color="auto"/>
            </w:tcBorders>
            <w:hideMark/>
          </w:tcPr>
          <w:p w14:paraId="51D2F714"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Детские учреждения</w:t>
            </w:r>
          </w:p>
        </w:tc>
        <w:tc>
          <w:tcPr>
            <w:tcW w:w="1134" w:type="dxa"/>
            <w:tcBorders>
              <w:top w:val="single" w:sz="4" w:space="0" w:color="auto"/>
              <w:left w:val="single" w:sz="4" w:space="0" w:color="auto"/>
              <w:bottom w:val="single" w:sz="4" w:space="0" w:color="auto"/>
              <w:right w:val="single" w:sz="4" w:space="0" w:color="auto"/>
            </w:tcBorders>
            <w:hideMark/>
          </w:tcPr>
          <w:p w14:paraId="255D9AC6"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14:paraId="130775F9"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hideMark/>
          </w:tcPr>
          <w:p w14:paraId="20459558" w14:textId="77777777"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Двукратное протирание или двукратное орошение с интервалом 15 мин</w:t>
            </w:r>
          </w:p>
        </w:tc>
      </w:tr>
    </w:tbl>
    <w:p w14:paraId="2F1BF595" w14:textId="77777777" w:rsidR="00426609" w:rsidRPr="00426609" w:rsidRDefault="00426609" w:rsidP="00426609">
      <w:pPr>
        <w:spacing w:after="0" w:line="240" w:lineRule="auto"/>
        <w:rPr>
          <w:rFonts w:ascii="Times New Roman" w:eastAsia="Times New Roman" w:hAnsi="Times New Roman" w:cs="Times New Roman"/>
          <w:sz w:val="24"/>
          <w:szCs w:val="24"/>
          <w:lang w:eastAsia="ru-RU"/>
        </w:rPr>
      </w:pPr>
      <w:r w:rsidRPr="00426609">
        <w:rPr>
          <w:rFonts w:ascii="Times New Roman" w:hAnsi="Times New Roman" w:cs="Times New Roman"/>
          <w:sz w:val="24"/>
          <w:szCs w:val="24"/>
        </w:rPr>
        <w:t>Примечание: * - генеральную уборку проводить по режиму соответствующей инфекции.</w:t>
      </w:r>
    </w:p>
    <w:p w14:paraId="74DBC52C" w14:textId="77777777" w:rsidR="00426609" w:rsidRDefault="00426609" w:rsidP="00426609">
      <w:pPr>
        <w:spacing w:after="0" w:line="240" w:lineRule="auto"/>
        <w:rPr>
          <w:rFonts w:ascii="Times New Roman" w:hAnsi="Times New Roman" w:cs="Times New Roman"/>
          <w:sz w:val="24"/>
          <w:szCs w:val="24"/>
        </w:rPr>
      </w:pPr>
    </w:p>
    <w:p w14:paraId="5EA928AC" w14:textId="2E282E0F" w:rsidR="00426609" w:rsidRPr="00426609" w:rsidRDefault="00426609" w:rsidP="00426609">
      <w:pPr>
        <w:spacing w:after="0" w:line="240" w:lineRule="auto"/>
        <w:rPr>
          <w:rFonts w:ascii="Times New Roman" w:hAnsi="Times New Roman" w:cs="Times New Roman"/>
          <w:sz w:val="24"/>
          <w:szCs w:val="24"/>
        </w:rPr>
      </w:pPr>
      <w:r w:rsidRPr="00426609">
        <w:rPr>
          <w:rFonts w:ascii="Times New Roman" w:hAnsi="Times New Roman" w:cs="Times New Roman"/>
          <w:sz w:val="24"/>
          <w:szCs w:val="24"/>
        </w:rPr>
        <w:t>Таблица 6</w:t>
      </w:r>
      <w:r>
        <w:rPr>
          <w:rFonts w:ascii="Times New Roman" w:hAnsi="Times New Roman" w:cs="Times New Roman"/>
          <w:sz w:val="24"/>
          <w:szCs w:val="24"/>
        </w:rPr>
        <w:t xml:space="preserve"> </w:t>
      </w:r>
      <w:r w:rsidRPr="00426609">
        <w:rPr>
          <w:rFonts w:ascii="Times New Roman" w:hAnsi="Times New Roman" w:cs="Times New Roman"/>
          <w:sz w:val="24"/>
          <w:szCs w:val="24"/>
        </w:rPr>
        <w:t>Режимы дезинфекции изделий медицинского назначения  растворами  средства “Виркон” при бактериальных (кроме туберкулеза)  и вирусных инфекциях</w:t>
      </w: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700"/>
        <w:gridCol w:w="1275"/>
        <w:gridCol w:w="1558"/>
      </w:tblGrid>
      <w:tr w:rsidR="00426609" w:rsidRPr="00426609" w14:paraId="617C9C75" w14:textId="77777777" w:rsidTr="00426609">
        <w:trPr>
          <w:cantSplit/>
          <w:trHeight w:val="932"/>
        </w:trPr>
        <w:tc>
          <w:tcPr>
            <w:tcW w:w="2518" w:type="dxa"/>
            <w:tcBorders>
              <w:top w:val="single" w:sz="4" w:space="0" w:color="auto"/>
              <w:left w:val="single" w:sz="4" w:space="0" w:color="auto"/>
              <w:bottom w:val="single" w:sz="4" w:space="0" w:color="auto"/>
              <w:right w:val="single" w:sz="4" w:space="0" w:color="auto"/>
            </w:tcBorders>
            <w:hideMark/>
          </w:tcPr>
          <w:p w14:paraId="1A8A3CA2" w14:textId="77777777" w:rsidR="00426609" w:rsidRPr="00426609" w:rsidRDefault="00426609" w:rsidP="00426609">
            <w:pPr>
              <w:pStyle w:val="7"/>
              <w:rPr>
                <w:szCs w:val="24"/>
                <w:lang w:eastAsia="en-US"/>
              </w:rPr>
            </w:pPr>
            <w:r w:rsidRPr="00426609">
              <w:rPr>
                <w:szCs w:val="24"/>
                <w:lang w:eastAsia="en-US"/>
              </w:rPr>
              <w:t>Объект обеззараживания</w:t>
            </w:r>
          </w:p>
        </w:tc>
        <w:tc>
          <w:tcPr>
            <w:tcW w:w="1701" w:type="dxa"/>
            <w:tcBorders>
              <w:top w:val="single" w:sz="4" w:space="0" w:color="auto"/>
              <w:left w:val="single" w:sz="4" w:space="0" w:color="auto"/>
              <w:bottom w:val="single" w:sz="4" w:space="0" w:color="auto"/>
              <w:right w:val="single" w:sz="4" w:space="0" w:color="auto"/>
            </w:tcBorders>
            <w:hideMark/>
          </w:tcPr>
          <w:p w14:paraId="4444C6C7"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Концентрация раствора (по препарату), %</w:t>
            </w:r>
          </w:p>
        </w:tc>
        <w:tc>
          <w:tcPr>
            <w:tcW w:w="1276" w:type="dxa"/>
            <w:tcBorders>
              <w:top w:val="single" w:sz="4" w:space="0" w:color="auto"/>
              <w:left w:val="single" w:sz="4" w:space="0" w:color="auto"/>
              <w:bottom w:val="single" w:sz="4" w:space="0" w:color="auto"/>
              <w:right w:val="single" w:sz="4" w:space="0" w:color="auto"/>
            </w:tcBorders>
            <w:hideMark/>
          </w:tcPr>
          <w:p w14:paraId="1D8A956A"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Время обеззараживания, мин</w:t>
            </w:r>
          </w:p>
        </w:tc>
        <w:tc>
          <w:tcPr>
            <w:tcW w:w="1559" w:type="dxa"/>
            <w:tcBorders>
              <w:top w:val="single" w:sz="4" w:space="0" w:color="auto"/>
              <w:left w:val="single" w:sz="4" w:space="0" w:color="auto"/>
              <w:bottom w:val="single" w:sz="4" w:space="0" w:color="auto"/>
              <w:right w:val="single" w:sz="4" w:space="0" w:color="auto"/>
            </w:tcBorders>
            <w:hideMark/>
          </w:tcPr>
          <w:p w14:paraId="6892C42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Способ обеззара-живания</w:t>
            </w:r>
          </w:p>
        </w:tc>
      </w:tr>
      <w:tr w:rsidR="00426609" w:rsidRPr="00426609" w14:paraId="1603C20B" w14:textId="77777777" w:rsidTr="00426609">
        <w:trPr>
          <w:cantSplit/>
        </w:trPr>
        <w:tc>
          <w:tcPr>
            <w:tcW w:w="2518" w:type="dxa"/>
            <w:tcBorders>
              <w:top w:val="single" w:sz="4" w:space="0" w:color="auto"/>
              <w:left w:val="single" w:sz="4" w:space="0" w:color="auto"/>
              <w:bottom w:val="single" w:sz="4" w:space="0" w:color="auto"/>
              <w:right w:val="single" w:sz="4" w:space="0" w:color="auto"/>
            </w:tcBorders>
            <w:hideMark/>
          </w:tcPr>
          <w:p w14:paraId="048B117E"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Изделия медицинского назначения (включая стоматологические  инструменты, инструменты к эндоскопам) *</w:t>
            </w:r>
          </w:p>
        </w:tc>
        <w:tc>
          <w:tcPr>
            <w:tcW w:w="1701" w:type="dxa"/>
            <w:tcBorders>
              <w:top w:val="single" w:sz="4" w:space="0" w:color="auto"/>
              <w:left w:val="single" w:sz="4" w:space="0" w:color="auto"/>
              <w:bottom w:val="single" w:sz="4" w:space="0" w:color="auto"/>
              <w:right w:val="single" w:sz="4" w:space="0" w:color="auto"/>
            </w:tcBorders>
            <w:hideMark/>
          </w:tcPr>
          <w:p w14:paraId="662AD235"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13CF2761"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0D266BD7"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Погружение </w:t>
            </w:r>
          </w:p>
        </w:tc>
      </w:tr>
      <w:tr w:rsidR="00426609" w:rsidRPr="00426609" w14:paraId="5060219C" w14:textId="77777777" w:rsidTr="00426609">
        <w:trPr>
          <w:cantSplit/>
        </w:trPr>
        <w:tc>
          <w:tcPr>
            <w:tcW w:w="2518" w:type="dxa"/>
            <w:tcBorders>
              <w:top w:val="single" w:sz="4" w:space="0" w:color="auto"/>
              <w:left w:val="single" w:sz="4" w:space="0" w:color="auto"/>
              <w:bottom w:val="single" w:sz="4" w:space="0" w:color="auto"/>
              <w:right w:val="single" w:sz="4" w:space="0" w:color="auto"/>
            </w:tcBorders>
            <w:hideMark/>
          </w:tcPr>
          <w:p w14:paraId="2937D68C"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Эндоскопы</w:t>
            </w:r>
          </w:p>
        </w:tc>
        <w:tc>
          <w:tcPr>
            <w:tcW w:w="1701" w:type="dxa"/>
            <w:tcBorders>
              <w:top w:val="single" w:sz="4" w:space="0" w:color="auto"/>
              <w:left w:val="single" w:sz="4" w:space="0" w:color="auto"/>
              <w:bottom w:val="single" w:sz="4" w:space="0" w:color="auto"/>
              <w:right w:val="single" w:sz="4" w:space="0" w:color="auto"/>
            </w:tcBorders>
            <w:hideMark/>
          </w:tcPr>
          <w:p w14:paraId="5E2E7553"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3757E165"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416EBD47"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Погружение</w:t>
            </w:r>
          </w:p>
        </w:tc>
      </w:tr>
    </w:tbl>
    <w:p w14:paraId="12F64F31" w14:textId="77777777" w:rsidR="00426609" w:rsidRPr="00426609" w:rsidRDefault="00426609" w:rsidP="00426609">
      <w:pPr>
        <w:spacing w:after="0" w:line="240" w:lineRule="auto"/>
        <w:jc w:val="both"/>
        <w:rPr>
          <w:rFonts w:ascii="Times New Roman" w:eastAsia="Times New Roman" w:hAnsi="Times New Roman" w:cs="Times New Roman"/>
          <w:sz w:val="24"/>
          <w:szCs w:val="24"/>
          <w:lang w:eastAsia="ru-RU"/>
        </w:rPr>
      </w:pPr>
      <w:r w:rsidRPr="00426609">
        <w:rPr>
          <w:rFonts w:ascii="Times New Roman" w:hAnsi="Times New Roman" w:cs="Times New Roman"/>
          <w:sz w:val="24"/>
          <w:szCs w:val="24"/>
        </w:rPr>
        <w:t>Примечание:    * - при наличии видимых загрязнений необходима предварительная     очистка изделий 0,5% раствором "Виркона"</w:t>
      </w:r>
    </w:p>
    <w:p w14:paraId="0E48C566" w14:textId="77777777" w:rsidR="00426609" w:rsidRPr="00426609" w:rsidRDefault="00426609" w:rsidP="00426609">
      <w:pPr>
        <w:pStyle w:val="caaieiaie5"/>
        <w:jc w:val="both"/>
        <w:rPr>
          <w:b w:val="0"/>
          <w:sz w:val="24"/>
          <w:szCs w:val="24"/>
        </w:rPr>
      </w:pPr>
      <w:r w:rsidRPr="00426609">
        <w:rPr>
          <w:b w:val="0"/>
          <w:sz w:val="24"/>
          <w:szCs w:val="24"/>
        </w:rPr>
        <w:lastRenderedPageBreak/>
        <w:t>Таблица 7</w:t>
      </w:r>
    </w:p>
    <w:p w14:paraId="18C98F2E" w14:textId="77777777" w:rsidR="00426609" w:rsidRPr="00426609" w:rsidRDefault="00426609" w:rsidP="00426609">
      <w:pPr>
        <w:pStyle w:val="Iauiue1"/>
        <w:rPr>
          <w:sz w:val="24"/>
          <w:szCs w:val="24"/>
        </w:rPr>
      </w:pPr>
      <w:r w:rsidRPr="00426609">
        <w:rPr>
          <w:sz w:val="24"/>
          <w:szCs w:val="24"/>
        </w:rPr>
        <w:t>Режимы дезинфекции, совмещенной с предстерилизационной очисткой,  изделий медицинского назначения (исключая гибкие эндоскопы)  растворами средства “Виркон”</w:t>
      </w:r>
    </w:p>
    <w:tbl>
      <w:tblPr>
        <w:tblW w:w="7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9"/>
        <w:gridCol w:w="992"/>
        <w:gridCol w:w="1701"/>
        <w:gridCol w:w="1418"/>
      </w:tblGrid>
      <w:tr w:rsidR="00426609" w:rsidRPr="00426609" w14:paraId="185623B8" w14:textId="77777777" w:rsidTr="00426609">
        <w:trPr>
          <w:cantSplit/>
        </w:trPr>
        <w:tc>
          <w:tcPr>
            <w:tcW w:w="3147" w:type="dxa"/>
            <w:vMerge w:val="restart"/>
            <w:tcBorders>
              <w:top w:val="single" w:sz="6" w:space="0" w:color="auto"/>
              <w:left w:val="single" w:sz="6" w:space="0" w:color="auto"/>
              <w:bottom w:val="single" w:sz="6" w:space="0" w:color="auto"/>
              <w:right w:val="single" w:sz="6" w:space="0" w:color="auto"/>
            </w:tcBorders>
            <w:hideMark/>
          </w:tcPr>
          <w:p w14:paraId="0786A93D" w14:textId="77777777" w:rsidR="00426609" w:rsidRPr="00426609" w:rsidRDefault="00426609" w:rsidP="00426609">
            <w:pPr>
              <w:pStyle w:val="Iauiue1"/>
              <w:jc w:val="center"/>
              <w:rPr>
                <w:sz w:val="24"/>
                <w:szCs w:val="24"/>
                <w:lang w:eastAsia="en-US"/>
              </w:rPr>
            </w:pPr>
            <w:r w:rsidRPr="00426609">
              <w:rPr>
                <w:sz w:val="24"/>
                <w:szCs w:val="24"/>
                <w:lang w:eastAsia="en-US"/>
              </w:rPr>
              <w:t>Этапы обработки</w:t>
            </w:r>
          </w:p>
        </w:tc>
        <w:tc>
          <w:tcPr>
            <w:tcW w:w="4111" w:type="dxa"/>
            <w:gridSpan w:val="3"/>
            <w:tcBorders>
              <w:top w:val="single" w:sz="6" w:space="0" w:color="auto"/>
              <w:left w:val="single" w:sz="6" w:space="0" w:color="auto"/>
              <w:bottom w:val="single" w:sz="6" w:space="0" w:color="auto"/>
              <w:right w:val="single" w:sz="6" w:space="0" w:color="auto"/>
            </w:tcBorders>
            <w:hideMark/>
          </w:tcPr>
          <w:p w14:paraId="54172E40" w14:textId="77777777" w:rsidR="00426609" w:rsidRPr="00426609" w:rsidRDefault="00426609" w:rsidP="00426609">
            <w:pPr>
              <w:pStyle w:val="Iauiue1"/>
              <w:jc w:val="center"/>
              <w:rPr>
                <w:sz w:val="24"/>
                <w:szCs w:val="24"/>
                <w:lang w:eastAsia="en-US"/>
              </w:rPr>
            </w:pPr>
            <w:r w:rsidRPr="00426609">
              <w:rPr>
                <w:sz w:val="24"/>
                <w:szCs w:val="24"/>
                <w:lang w:eastAsia="en-US"/>
              </w:rPr>
              <w:t>Режим обработки</w:t>
            </w:r>
          </w:p>
        </w:tc>
      </w:tr>
      <w:tr w:rsidR="00426609" w:rsidRPr="00426609" w14:paraId="0C4CC28B" w14:textId="77777777" w:rsidTr="00426609">
        <w:trPr>
          <w:cantSplit/>
        </w:trPr>
        <w:tc>
          <w:tcPr>
            <w:tcW w:w="3147" w:type="dxa"/>
            <w:vMerge/>
            <w:tcBorders>
              <w:top w:val="single" w:sz="6" w:space="0" w:color="auto"/>
              <w:left w:val="single" w:sz="6" w:space="0" w:color="auto"/>
              <w:bottom w:val="single" w:sz="6" w:space="0" w:color="auto"/>
              <w:right w:val="single" w:sz="6" w:space="0" w:color="auto"/>
            </w:tcBorders>
            <w:vAlign w:val="center"/>
            <w:hideMark/>
          </w:tcPr>
          <w:p w14:paraId="3BA514D9"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71D9BDA" w14:textId="77777777" w:rsidR="00426609" w:rsidRPr="00426609" w:rsidRDefault="00426609" w:rsidP="00426609">
            <w:pPr>
              <w:pStyle w:val="Iauiue1"/>
              <w:jc w:val="center"/>
              <w:rPr>
                <w:sz w:val="24"/>
                <w:szCs w:val="24"/>
                <w:lang w:eastAsia="en-US"/>
              </w:rPr>
            </w:pPr>
            <w:r w:rsidRPr="00426609">
              <w:rPr>
                <w:sz w:val="24"/>
                <w:szCs w:val="24"/>
                <w:lang w:eastAsia="en-US"/>
              </w:rPr>
              <w:t>Концентрация рабочего раствора (по препарату), %</w:t>
            </w:r>
          </w:p>
        </w:tc>
        <w:tc>
          <w:tcPr>
            <w:tcW w:w="1701" w:type="dxa"/>
            <w:tcBorders>
              <w:top w:val="single" w:sz="6" w:space="0" w:color="auto"/>
              <w:left w:val="single" w:sz="6" w:space="0" w:color="auto"/>
              <w:bottom w:val="single" w:sz="6" w:space="0" w:color="auto"/>
              <w:right w:val="single" w:sz="6" w:space="0" w:color="auto"/>
            </w:tcBorders>
            <w:hideMark/>
          </w:tcPr>
          <w:p w14:paraId="55F0DDED" w14:textId="77777777" w:rsidR="00426609" w:rsidRPr="00426609" w:rsidRDefault="00426609" w:rsidP="00426609">
            <w:pPr>
              <w:pStyle w:val="Iauiue1"/>
              <w:tabs>
                <w:tab w:val="left" w:pos="1597"/>
              </w:tabs>
              <w:jc w:val="center"/>
              <w:rPr>
                <w:sz w:val="24"/>
                <w:szCs w:val="24"/>
                <w:lang w:eastAsia="en-US"/>
              </w:rPr>
            </w:pPr>
            <w:r w:rsidRPr="00426609">
              <w:rPr>
                <w:sz w:val="24"/>
                <w:szCs w:val="24"/>
                <w:lang w:eastAsia="en-US"/>
              </w:rPr>
              <w:t>Температура рабочего раствора,</w:t>
            </w:r>
          </w:p>
          <w:p w14:paraId="147E9DE0" w14:textId="77777777" w:rsidR="00426609" w:rsidRPr="00426609" w:rsidRDefault="00426609" w:rsidP="00426609">
            <w:pPr>
              <w:pStyle w:val="Iauiue1"/>
              <w:jc w:val="center"/>
              <w:rPr>
                <w:sz w:val="24"/>
                <w:szCs w:val="24"/>
                <w:lang w:eastAsia="en-US"/>
              </w:rPr>
            </w:pPr>
            <w:r w:rsidRPr="00426609">
              <w:rPr>
                <w:sz w:val="24"/>
                <w:szCs w:val="24"/>
                <w:vertAlign w:val="superscript"/>
                <w:lang w:eastAsia="en-US"/>
              </w:rPr>
              <w:t>О</w:t>
            </w:r>
            <w:r w:rsidRPr="00426609">
              <w:rPr>
                <w:sz w:val="24"/>
                <w:szCs w:val="24"/>
                <w:lang w:eastAsia="en-US"/>
              </w:rPr>
              <w:t>С</w:t>
            </w:r>
          </w:p>
        </w:tc>
        <w:tc>
          <w:tcPr>
            <w:tcW w:w="1418" w:type="dxa"/>
            <w:tcBorders>
              <w:top w:val="single" w:sz="6" w:space="0" w:color="auto"/>
              <w:left w:val="single" w:sz="6" w:space="0" w:color="auto"/>
              <w:bottom w:val="single" w:sz="6" w:space="0" w:color="auto"/>
              <w:right w:val="single" w:sz="6" w:space="0" w:color="auto"/>
            </w:tcBorders>
            <w:hideMark/>
          </w:tcPr>
          <w:p w14:paraId="587B4682" w14:textId="77777777" w:rsidR="00426609" w:rsidRPr="00426609" w:rsidRDefault="00426609" w:rsidP="00426609">
            <w:pPr>
              <w:pStyle w:val="Iauiue1"/>
              <w:rPr>
                <w:sz w:val="24"/>
                <w:szCs w:val="24"/>
                <w:lang w:eastAsia="en-US"/>
              </w:rPr>
            </w:pPr>
            <w:r w:rsidRPr="00426609">
              <w:rPr>
                <w:sz w:val="24"/>
                <w:szCs w:val="24"/>
                <w:lang w:eastAsia="en-US"/>
              </w:rPr>
              <w:t xml:space="preserve">Время выдержки/ обработки на этапе, мин. </w:t>
            </w:r>
          </w:p>
        </w:tc>
      </w:tr>
      <w:tr w:rsidR="00426609" w:rsidRPr="00426609" w14:paraId="67FC072D" w14:textId="77777777" w:rsidTr="00426609">
        <w:trPr>
          <w:cantSplit/>
          <w:trHeight w:val="1650"/>
        </w:trPr>
        <w:tc>
          <w:tcPr>
            <w:tcW w:w="3147" w:type="dxa"/>
            <w:tcBorders>
              <w:top w:val="single" w:sz="6" w:space="0" w:color="auto"/>
              <w:left w:val="single" w:sz="6" w:space="0" w:color="auto"/>
              <w:bottom w:val="single" w:sz="4" w:space="0" w:color="auto"/>
              <w:right w:val="single" w:sz="6" w:space="0" w:color="auto"/>
            </w:tcBorders>
            <w:hideMark/>
          </w:tcPr>
          <w:p w14:paraId="77D015C0" w14:textId="77777777" w:rsidR="00426609" w:rsidRPr="00426609" w:rsidRDefault="00426609" w:rsidP="00426609">
            <w:pPr>
              <w:pStyle w:val="Iauiue1"/>
              <w:rPr>
                <w:sz w:val="24"/>
                <w:szCs w:val="24"/>
                <w:lang w:eastAsia="en-US"/>
              </w:rPr>
            </w:pPr>
            <w:r w:rsidRPr="00426609">
              <w:rPr>
                <w:sz w:val="24"/>
                <w:szCs w:val="24"/>
                <w:lang w:eastAsia="en-US"/>
              </w:rPr>
              <w:t>Удаление видимых загрязнений с поверхности изделий с помощью тканевой (марлевой) салфетки при погружении в раствор, тщательное промывание каналов раствором (с помощью шприца или электроотсоса)</w:t>
            </w:r>
          </w:p>
        </w:tc>
        <w:tc>
          <w:tcPr>
            <w:tcW w:w="992" w:type="dxa"/>
            <w:tcBorders>
              <w:top w:val="single" w:sz="6" w:space="0" w:color="auto"/>
              <w:left w:val="single" w:sz="6" w:space="0" w:color="auto"/>
              <w:bottom w:val="single" w:sz="4" w:space="0" w:color="auto"/>
              <w:right w:val="single" w:sz="6" w:space="0" w:color="auto"/>
            </w:tcBorders>
            <w:vAlign w:val="center"/>
            <w:hideMark/>
          </w:tcPr>
          <w:p w14:paraId="04DF5CFE"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7FF21AB"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1BB42BC"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r>
    </w:tbl>
    <w:p w14:paraId="4AAC443B" w14:textId="77777777" w:rsidR="00426609" w:rsidRPr="00426609" w:rsidRDefault="00426609" w:rsidP="00426609">
      <w:pPr>
        <w:spacing w:after="0" w:line="240" w:lineRule="auto"/>
        <w:jc w:val="right"/>
        <w:rPr>
          <w:rFonts w:ascii="Times New Roman" w:eastAsia="Times New Roman" w:hAnsi="Times New Roman" w:cs="Times New Roman"/>
          <w:sz w:val="24"/>
          <w:szCs w:val="24"/>
          <w:lang w:eastAsia="ru-RU"/>
        </w:rPr>
      </w:pPr>
      <w:r w:rsidRPr="00426609">
        <w:rPr>
          <w:rFonts w:ascii="Times New Roman" w:hAnsi="Times New Roman" w:cs="Times New Roman"/>
          <w:sz w:val="24"/>
          <w:szCs w:val="24"/>
        </w:rPr>
        <w:t>Продолжение табл.7</w:t>
      </w:r>
    </w:p>
    <w:tbl>
      <w:tblPr>
        <w:tblW w:w="7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65"/>
        <w:gridCol w:w="1276"/>
        <w:gridCol w:w="1701"/>
        <w:gridCol w:w="1418"/>
      </w:tblGrid>
      <w:tr w:rsidR="00426609" w:rsidRPr="00426609" w14:paraId="3B590A2F" w14:textId="77777777" w:rsidTr="00426609">
        <w:trPr>
          <w:cantSplit/>
          <w:trHeight w:val="995"/>
        </w:trPr>
        <w:tc>
          <w:tcPr>
            <w:tcW w:w="2863" w:type="dxa"/>
            <w:tcBorders>
              <w:top w:val="single" w:sz="6" w:space="0" w:color="auto"/>
              <w:left w:val="single" w:sz="6" w:space="0" w:color="auto"/>
              <w:bottom w:val="single" w:sz="6" w:space="0" w:color="auto"/>
              <w:right w:val="single" w:sz="6" w:space="0" w:color="auto"/>
            </w:tcBorders>
            <w:hideMark/>
          </w:tcPr>
          <w:p w14:paraId="4DC26113" w14:textId="77777777" w:rsidR="00426609" w:rsidRPr="00426609" w:rsidRDefault="00426609" w:rsidP="00426609">
            <w:pPr>
              <w:pStyle w:val="Iauiue1"/>
              <w:rPr>
                <w:sz w:val="24"/>
                <w:szCs w:val="24"/>
                <w:lang w:eastAsia="en-US"/>
              </w:rPr>
            </w:pPr>
            <w:r w:rsidRPr="00426609">
              <w:rPr>
                <w:sz w:val="24"/>
                <w:szCs w:val="24"/>
                <w:lang w:eastAsia="en-US"/>
              </w:rPr>
              <w:t>Замачивание* изделий при  полном погружении их в рабочий раствор и заполнении им  полостей и каналов</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5130758" w14:textId="77777777" w:rsidR="00426609" w:rsidRPr="00426609" w:rsidRDefault="00426609" w:rsidP="00426609">
            <w:pPr>
              <w:pStyle w:val="Iauiue1"/>
              <w:jc w:val="center"/>
              <w:rPr>
                <w:sz w:val="24"/>
                <w:szCs w:val="24"/>
                <w:lang w:eastAsia="en-US"/>
              </w:rPr>
            </w:pPr>
            <w:r w:rsidRPr="00426609">
              <w:rPr>
                <w:sz w:val="24"/>
                <w:szCs w:val="24"/>
                <w:lang w:eastAsia="en-US"/>
              </w:rPr>
              <w:t>2,0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60D94F5"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2185A9D" w14:textId="77777777" w:rsidR="00426609" w:rsidRPr="00426609" w:rsidRDefault="00426609" w:rsidP="00426609">
            <w:pPr>
              <w:pStyle w:val="Iauiue1"/>
              <w:jc w:val="center"/>
              <w:rPr>
                <w:sz w:val="24"/>
                <w:szCs w:val="24"/>
                <w:lang w:eastAsia="en-US"/>
              </w:rPr>
            </w:pPr>
            <w:r w:rsidRPr="00426609">
              <w:rPr>
                <w:sz w:val="24"/>
                <w:szCs w:val="24"/>
                <w:lang w:eastAsia="en-US"/>
              </w:rPr>
              <w:t>10,0</w:t>
            </w:r>
          </w:p>
        </w:tc>
      </w:tr>
      <w:tr w:rsidR="00426609" w:rsidRPr="00426609" w14:paraId="04AA5F61" w14:textId="77777777" w:rsidTr="00426609">
        <w:trPr>
          <w:cantSplit/>
          <w:trHeight w:val="2620"/>
        </w:trPr>
        <w:tc>
          <w:tcPr>
            <w:tcW w:w="2863" w:type="dxa"/>
            <w:vMerge w:val="restart"/>
            <w:tcBorders>
              <w:top w:val="single" w:sz="6" w:space="0" w:color="auto"/>
              <w:left w:val="single" w:sz="6" w:space="0" w:color="auto"/>
              <w:bottom w:val="single" w:sz="6" w:space="0" w:color="auto"/>
              <w:right w:val="single" w:sz="6" w:space="0" w:color="auto"/>
            </w:tcBorders>
            <w:hideMark/>
          </w:tcPr>
          <w:p w14:paraId="61E87C0C" w14:textId="77777777" w:rsidR="00426609" w:rsidRPr="00426609" w:rsidRDefault="00426609" w:rsidP="00426609">
            <w:pPr>
              <w:pStyle w:val="Iauiue1"/>
              <w:rPr>
                <w:sz w:val="24"/>
                <w:szCs w:val="24"/>
                <w:lang w:eastAsia="en-US"/>
              </w:rPr>
            </w:pPr>
            <w:r w:rsidRPr="00426609">
              <w:rPr>
                <w:sz w:val="24"/>
                <w:szCs w:val="24"/>
                <w:lang w:eastAsia="en-US"/>
              </w:rPr>
              <w:t>Мойка каждого изделия в том же растворе, в котором проводили замачивание, с помощью ерша, ватно-марлевого тампона или тканевой (марлевой) салфетки, каналов - с помощью шприца:</w:t>
            </w:r>
          </w:p>
          <w:p w14:paraId="2EEBC36F" w14:textId="77777777" w:rsidR="00426609" w:rsidRPr="00426609" w:rsidRDefault="00426609" w:rsidP="00426609">
            <w:pPr>
              <w:pStyle w:val="Iauiue1"/>
              <w:rPr>
                <w:sz w:val="24"/>
                <w:szCs w:val="24"/>
                <w:lang w:eastAsia="en-US"/>
              </w:rPr>
            </w:pPr>
            <w:r w:rsidRPr="00426609">
              <w:rPr>
                <w:sz w:val="24"/>
                <w:szCs w:val="24"/>
                <w:lang w:eastAsia="en-US"/>
              </w:rPr>
              <w:fldChar w:fldCharType="begin"/>
            </w:r>
            <w:r w:rsidRPr="00426609">
              <w:rPr>
                <w:sz w:val="24"/>
                <w:szCs w:val="24"/>
                <w:lang w:eastAsia="en-US"/>
              </w:rPr>
              <w:instrText>SYMBOL 183 \f "Symbol" \s 14</w:instrText>
            </w:r>
            <w:r w:rsidRPr="00426609">
              <w:rPr>
                <w:sz w:val="24"/>
                <w:szCs w:val="24"/>
                <w:lang w:eastAsia="en-US"/>
              </w:rPr>
              <w:fldChar w:fldCharType="separate"/>
            </w:r>
            <w:r w:rsidRPr="00426609">
              <w:rPr>
                <w:sz w:val="24"/>
                <w:szCs w:val="24"/>
                <w:lang w:eastAsia="en-US"/>
              </w:rPr>
              <w:t>·</w:t>
            </w:r>
            <w:r w:rsidRPr="00426609">
              <w:rPr>
                <w:sz w:val="24"/>
                <w:szCs w:val="24"/>
                <w:lang w:eastAsia="en-US"/>
              </w:rPr>
              <w:fldChar w:fldCharType="end"/>
            </w:r>
            <w:r w:rsidRPr="00426609">
              <w:rPr>
                <w:sz w:val="24"/>
                <w:szCs w:val="24"/>
                <w:lang w:eastAsia="en-US"/>
              </w:rPr>
              <w:t xml:space="preserve"> изделий, имеющих замковые части, каналы или полости; </w:t>
            </w:r>
          </w:p>
          <w:p w14:paraId="25B54275" w14:textId="77777777" w:rsidR="00426609" w:rsidRPr="00426609" w:rsidRDefault="00426609" w:rsidP="00426609">
            <w:pPr>
              <w:pStyle w:val="Iauiue1"/>
              <w:rPr>
                <w:sz w:val="24"/>
                <w:szCs w:val="24"/>
                <w:lang w:eastAsia="en-US"/>
              </w:rPr>
            </w:pPr>
            <w:r w:rsidRPr="00426609">
              <w:rPr>
                <w:sz w:val="24"/>
                <w:szCs w:val="24"/>
                <w:lang w:eastAsia="en-US"/>
              </w:rPr>
              <w:fldChar w:fldCharType="begin"/>
            </w:r>
            <w:r w:rsidRPr="00426609">
              <w:rPr>
                <w:sz w:val="24"/>
                <w:szCs w:val="24"/>
                <w:lang w:eastAsia="en-US"/>
              </w:rPr>
              <w:instrText>SYMBOL 183 \f "Symbol" \s 14</w:instrText>
            </w:r>
            <w:r w:rsidRPr="00426609">
              <w:rPr>
                <w:sz w:val="24"/>
                <w:szCs w:val="24"/>
                <w:lang w:eastAsia="en-US"/>
              </w:rPr>
              <w:fldChar w:fldCharType="separate"/>
            </w:r>
            <w:r w:rsidRPr="00426609">
              <w:rPr>
                <w:sz w:val="24"/>
                <w:szCs w:val="24"/>
                <w:lang w:eastAsia="en-US"/>
              </w:rPr>
              <w:t>·</w:t>
            </w:r>
            <w:r w:rsidRPr="00426609">
              <w:rPr>
                <w:sz w:val="24"/>
                <w:szCs w:val="24"/>
                <w:lang w:eastAsia="en-US"/>
              </w:rPr>
              <w:fldChar w:fldCharType="end"/>
            </w:r>
            <w:r w:rsidRPr="00426609">
              <w:rPr>
                <w:sz w:val="24"/>
                <w:szCs w:val="24"/>
                <w:lang w:eastAsia="en-US"/>
              </w:rPr>
              <w:t xml:space="preserve"> изделий, не имеющих замковых частей, каналов или полостей.</w:t>
            </w:r>
          </w:p>
        </w:tc>
        <w:tc>
          <w:tcPr>
            <w:tcW w:w="1276" w:type="dxa"/>
            <w:vMerge w:val="restart"/>
            <w:tcBorders>
              <w:top w:val="single" w:sz="6" w:space="0" w:color="auto"/>
              <w:left w:val="single" w:sz="6" w:space="0" w:color="auto"/>
              <w:bottom w:val="single" w:sz="6" w:space="0" w:color="auto"/>
              <w:right w:val="single" w:sz="6" w:space="0" w:color="auto"/>
            </w:tcBorders>
          </w:tcPr>
          <w:p w14:paraId="35C340C5" w14:textId="77777777" w:rsidR="00426609" w:rsidRPr="00426609" w:rsidRDefault="00426609" w:rsidP="00426609">
            <w:pPr>
              <w:pStyle w:val="Iauiue1"/>
              <w:jc w:val="center"/>
              <w:rPr>
                <w:sz w:val="24"/>
                <w:szCs w:val="24"/>
                <w:lang w:eastAsia="en-US"/>
              </w:rPr>
            </w:pPr>
          </w:p>
          <w:p w14:paraId="1E989D3C" w14:textId="77777777" w:rsidR="00426609" w:rsidRPr="00426609" w:rsidRDefault="00426609" w:rsidP="00426609">
            <w:pPr>
              <w:pStyle w:val="Iauiue1"/>
              <w:jc w:val="center"/>
              <w:rPr>
                <w:sz w:val="24"/>
                <w:szCs w:val="24"/>
                <w:lang w:eastAsia="en-US"/>
              </w:rPr>
            </w:pPr>
            <w:r w:rsidRPr="00426609">
              <w:rPr>
                <w:sz w:val="24"/>
                <w:szCs w:val="24"/>
                <w:lang w:eastAsia="en-US"/>
              </w:rPr>
              <w:t>2,0</w:t>
            </w:r>
          </w:p>
        </w:tc>
        <w:tc>
          <w:tcPr>
            <w:tcW w:w="1701" w:type="dxa"/>
            <w:vMerge w:val="restart"/>
            <w:tcBorders>
              <w:top w:val="single" w:sz="6" w:space="0" w:color="auto"/>
              <w:left w:val="single" w:sz="6" w:space="0" w:color="auto"/>
              <w:bottom w:val="single" w:sz="6" w:space="0" w:color="auto"/>
              <w:right w:val="single" w:sz="6" w:space="0" w:color="auto"/>
            </w:tcBorders>
          </w:tcPr>
          <w:p w14:paraId="5FD4CE34" w14:textId="77777777" w:rsidR="00426609" w:rsidRPr="00426609" w:rsidRDefault="00426609" w:rsidP="00426609">
            <w:pPr>
              <w:pStyle w:val="Iauiue1"/>
              <w:rPr>
                <w:sz w:val="24"/>
                <w:szCs w:val="24"/>
                <w:lang w:eastAsia="en-US"/>
              </w:rPr>
            </w:pPr>
          </w:p>
          <w:p w14:paraId="01F77EB4"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tcPr>
          <w:p w14:paraId="0EC482C1" w14:textId="77777777" w:rsidR="00426609" w:rsidRPr="00426609" w:rsidRDefault="00426609" w:rsidP="00426609">
            <w:pPr>
              <w:pStyle w:val="Iauiue1"/>
              <w:jc w:val="center"/>
              <w:rPr>
                <w:sz w:val="24"/>
                <w:szCs w:val="24"/>
                <w:lang w:eastAsia="en-US"/>
              </w:rPr>
            </w:pPr>
          </w:p>
          <w:p w14:paraId="23D8E4E8" w14:textId="77777777" w:rsidR="00426609" w:rsidRPr="00426609" w:rsidRDefault="00426609" w:rsidP="00426609">
            <w:pPr>
              <w:pStyle w:val="Iauiue1"/>
              <w:jc w:val="center"/>
              <w:rPr>
                <w:sz w:val="24"/>
                <w:szCs w:val="24"/>
                <w:lang w:eastAsia="en-US"/>
              </w:rPr>
            </w:pPr>
          </w:p>
          <w:p w14:paraId="52D26B00" w14:textId="77777777" w:rsidR="00426609" w:rsidRPr="00426609" w:rsidRDefault="00426609" w:rsidP="00426609">
            <w:pPr>
              <w:pStyle w:val="Iauiue1"/>
              <w:jc w:val="center"/>
              <w:rPr>
                <w:sz w:val="24"/>
                <w:szCs w:val="24"/>
                <w:lang w:eastAsia="en-US"/>
              </w:rPr>
            </w:pPr>
          </w:p>
          <w:p w14:paraId="6D5FCD38" w14:textId="77777777" w:rsidR="00426609" w:rsidRPr="00426609" w:rsidRDefault="00426609" w:rsidP="00426609">
            <w:pPr>
              <w:pStyle w:val="Iauiue1"/>
              <w:jc w:val="center"/>
              <w:rPr>
                <w:sz w:val="24"/>
                <w:szCs w:val="24"/>
                <w:lang w:eastAsia="en-US"/>
              </w:rPr>
            </w:pPr>
          </w:p>
          <w:p w14:paraId="0F50BE9B" w14:textId="77777777" w:rsidR="00426609" w:rsidRPr="00426609" w:rsidRDefault="00426609" w:rsidP="00426609">
            <w:pPr>
              <w:pStyle w:val="Iauiue1"/>
              <w:jc w:val="center"/>
              <w:rPr>
                <w:sz w:val="24"/>
                <w:szCs w:val="24"/>
                <w:lang w:eastAsia="en-US"/>
              </w:rPr>
            </w:pPr>
          </w:p>
          <w:p w14:paraId="27ACEB18" w14:textId="77777777" w:rsidR="00426609" w:rsidRPr="00426609" w:rsidRDefault="00426609" w:rsidP="00426609">
            <w:pPr>
              <w:pStyle w:val="Iauiue1"/>
              <w:rPr>
                <w:sz w:val="24"/>
                <w:szCs w:val="24"/>
                <w:lang w:eastAsia="en-US"/>
              </w:rPr>
            </w:pPr>
          </w:p>
          <w:p w14:paraId="2FC3C6B2" w14:textId="77777777" w:rsidR="00426609" w:rsidRPr="00426609" w:rsidRDefault="00426609" w:rsidP="00426609">
            <w:pPr>
              <w:pStyle w:val="Iauiue1"/>
              <w:jc w:val="center"/>
              <w:rPr>
                <w:sz w:val="24"/>
                <w:szCs w:val="24"/>
                <w:lang w:eastAsia="en-US"/>
              </w:rPr>
            </w:pPr>
            <w:r w:rsidRPr="00426609">
              <w:rPr>
                <w:sz w:val="24"/>
                <w:szCs w:val="24"/>
                <w:lang w:eastAsia="en-US"/>
              </w:rPr>
              <w:t>1,0</w:t>
            </w:r>
          </w:p>
        </w:tc>
      </w:tr>
      <w:tr w:rsidR="00426609" w:rsidRPr="00426609" w14:paraId="0CC0D8D1" w14:textId="77777777" w:rsidTr="00426609">
        <w:trPr>
          <w:cantSplit/>
          <w:trHeight w:val="640"/>
        </w:trPr>
        <w:tc>
          <w:tcPr>
            <w:tcW w:w="2863" w:type="dxa"/>
            <w:vMerge/>
            <w:tcBorders>
              <w:top w:val="single" w:sz="6" w:space="0" w:color="auto"/>
              <w:left w:val="single" w:sz="6" w:space="0" w:color="auto"/>
              <w:bottom w:val="single" w:sz="6" w:space="0" w:color="auto"/>
              <w:right w:val="single" w:sz="6" w:space="0" w:color="auto"/>
            </w:tcBorders>
            <w:vAlign w:val="center"/>
            <w:hideMark/>
          </w:tcPr>
          <w:p w14:paraId="1719AF02"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14:paraId="4F5B9DFE"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8C8F0F1"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hideMark/>
          </w:tcPr>
          <w:p w14:paraId="1FD014F6"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r>
      <w:tr w:rsidR="00426609" w:rsidRPr="00426609" w14:paraId="471B1987" w14:textId="77777777" w:rsidTr="00426609">
        <w:trPr>
          <w:cantSplit/>
          <w:trHeight w:val="940"/>
        </w:trPr>
        <w:tc>
          <w:tcPr>
            <w:tcW w:w="2863" w:type="dxa"/>
            <w:tcBorders>
              <w:top w:val="single" w:sz="6" w:space="0" w:color="auto"/>
              <w:left w:val="single" w:sz="6" w:space="0" w:color="auto"/>
              <w:bottom w:val="single" w:sz="4" w:space="0" w:color="auto"/>
              <w:right w:val="single" w:sz="6" w:space="0" w:color="auto"/>
            </w:tcBorders>
            <w:hideMark/>
          </w:tcPr>
          <w:p w14:paraId="5D4A8D49" w14:textId="77777777" w:rsidR="00426609" w:rsidRPr="00426609" w:rsidRDefault="00426609" w:rsidP="00426609">
            <w:pPr>
              <w:pStyle w:val="Iauiue1"/>
              <w:rPr>
                <w:sz w:val="24"/>
                <w:szCs w:val="24"/>
                <w:lang w:eastAsia="en-US"/>
              </w:rPr>
            </w:pPr>
            <w:r w:rsidRPr="00426609">
              <w:rPr>
                <w:sz w:val="24"/>
                <w:szCs w:val="24"/>
                <w:lang w:eastAsia="en-US"/>
              </w:rPr>
              <w:t>Ополаскивание проточной  питьевой водой (каналы - с помощью шприца или электроотсоса):</w:t>
            </w:r>
          </w:p>
        </w:tc>
        <w:tc>
          <w:tcPr>
            <w:tcW w:w="2977" w:type="dxa"/>
            <w:gridSpan w:val="2"/>
            <w:tcBorders>
              <w:top w:val="single" w:sz="6" w:space="0" w:color="auto"/>
              <w:left w:val="single" w:sz="6" w:space="0" w:color="auto"/>
              <w:bottom w:val="single" w:sz="4" w:space="0" w:color="auto"/>
              <w:right w:val="single" w:sz="6" w:space="0" w:color="auto"/>
            </w:tcBorders>
          </w:tcPr>
          <w:p w14:paraId="101B0EAD" w14:textId="77777777" w:rsidR="00426609" w:rsidRPr="00426609" w:rsidRDefault="00426609" w:rsidP="00426609">
            <w:pPr>
              <w:pStyle w:val="Iauiue1"/>
              <w:rPr>
                <w:sz w:val="24"/>
                <w:szCs w:val="24"/>
                <w:lang w:eastAsia="en-US"/>
              </w:rPr>
            </w:pPr>
          </w:p>
          <w:p w14:paraId="790EBE90"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c>
          <w:tcPr>
            <w:tcW w:w="1418" w:type="dxa"/>
            <w:tcBorders>
              <w:top w:val="single" w:sz="6" w:space="0" w:color="auto"/>
              <w:left w:val="single" w:sz="6" w:space="0" w:color="auto"/>
              <w:bottom w:val="single" w:sz="4" w:space="0" w:color="auto"/>
              <w:right w:val="single" w:sz="6" w:space="0" w:color="auto"/>
            </w:tcBorders>
          </w:tcPr>
          <w:p w14:paraId="45B19199" w14:textId="77777777" w:rsidR="00426609" w:rsidRPr="00426609" w:rsidRDefault="00426609" w:rsidP="00426609">
            <w:pPr>
              <w:pStyle w:val="Iauiue1"/>
              <w:rPr>
                <w:sz w:val="24"/>
                <w:szCs w:val="24"/>
                <w:lang w:eastAsia="en-US"/>
              </w:rPr>
            </w:pPr>
          </w:p>
          <w:p w14:paraId="482B7B04" w14:textId="77777777" w:rsidR="00426609" w:rsidRPr="00426609" w:rsidRDefault="00426609" w:rsidP="00426609">
            <w:pPr>
              <w:pStyle w:val="Iauiue1"/>
              <w:jc w:val="center"/>
              <w:rPr>
                <w:sz w:val="24"/>
                <w:szCs w:val="24"/>
                <w:lang w:eastAsia="en-US"/>
              </w:rPr>
            </w:pPr>
            <w:r w:rsidRPr="00426609">
              <w:rPr>
                <w:sz w:val="24"/>
                <w:szCs w:val="24"/>
                <w:lang w:eastAsia="en-US"/>
              </w:rPr>
              <w:t>2,0</w:t>
            </w:r>
          </w:p>
        </w:tc>
      </w:tr>
      <w:tr w:rsidR="00426609" w:rsidRPr="00426609" w14:paraId="7DD17F7F" w14:textId="77777777" w:rsidTr="00426609">
        <w:trPr>
          <w:cantSplit/>
        </w:trPr>
        <w:tc>
          <w:tcPr>
            <w:tcW w:w="2863" w:type="dxa"/>
            <w:tcBorders>
              <w:top w:val="single" w:sz="6" w:space="0" w:color="auto"/>
              <w:left w:val="single" w:sz="6" w:space="0" w:color="auto"/>
              <w:bottom w:val="single" w:sz="6" w:space="0" w:color="auto"/>
              <w:right w:val="single" w:sz="6" w:space="0" w:color="auto"/>
            </w:tcBorders>
            <w:hideMark/>
          </w:tcPr>
          <w:p w14:paraId="75AF180C" w14:textId="77777777" w:rsidR="00426609" w:rsidRPr="00426609" w:rsidRDefault="00426609" w:rsidP="00426609">
            <w:pPr>
              <w:pStyle w:val="Iauiue1"/>
              <w:rPr>
                <w:sz w:val="24"/>
                <w:szCs w:val="24"/>
                <w:lang w:eastAsia="en-US"/>
              </w:rPr>
            </w:pPr>
            <w:r w:rsidRPr="00426609">
              <w:rPr>
                <w:sz w:val="24"/>
                <w:szCs w:val="24"/>
                <w:lang w:eastAsia="en-US"/>
              </w:rPr>
              <w:t>Ополаскивание дистиллированной водой (каналы - с помощью шприца или электроотсоса)</w:t>
            </w:r>
          </w:p>
        </w:tc>
        <w:tc>
          <w:tcPr>
            <w:tcW w:w="2977" w:type="dxa"/>
            <w:gridSpan w:val="2"/>
            <w:tcBorders>
              <w:top w:val="single" w:sz="6" w:space="0" w:color="auto"/>
              <w:left w:val="single" w:sz="6" w:space="0" w:color="auto"/>
              <w:bottom w:val="single" w:sz="6" w:space="0" w:color="auto"/>
              <w:right w:val="single" w:sz="6" w:space="0" w:color="auto"/>
            </w:tcBorders>
          </w:tcPr>
          <w:p w14:paraId="593A738D" w14:textId="77777777" w:rsidR="00426609" w:rsidRPr="00426609" w:rsidRDefault="00426609" w:rsidP="00426609">
            <w:pPr>
              <w:pStyle w:val="Iauiue1"/>
              <w:jc w:val="center"/>
              <w:rPr>
                <w:sz w:val="24"/>
                <w:szCs w:val="24"/>
                <w:lang w:eastAsia="en-US"/>
              </w:rPr>
            </w:pPr>
          </w:p>
          <w:p w14:paraId="326FD758"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c>
          <w:tcPr>
            <w:tcW w:w="1418" w:type="dxa"/>
            <w:tcBorders>
              <w:top w:val="single" w:sz="6" w:space="0" w:color="auto"/>
              <w:left w:val="single" w:sz="6" w:space="0" w:color="auto"/>
              <w:bottom w:val="single" w:sz="6" w:space="0" w:color="auto"/>
              <w:right w:val="single" w:sz="6" w:space="0" w:color="auto"/>
            </w:tcBorders>
          </w:tcPr>
          <w:p w14:paraId="07A50CC2" w14:textId="77777777" w:rsidR="00426609" w:rsidRPr="00426609" w:rsidRDefault="00426609" w:rsidP="00426609">
            <w:pPr>
              <w:pStyle w:val="Iauiue1"/>
              <w:jc w:val="center"/>
              <w:rPr>
                <w:sz w:val="24"/>
                <w:szCs w:val="24"/>
                <w:lang w:eastAsia="en-US"/>
              </w:rPr>
            </w:pPr>
          </w:p>
          <w:p w14:paraId="61E73462"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r>
    </w:tbl>
    <w:p w14:paraId="69151A8E" w14:textId="77777777" w:rsidR="00426609" w:rsidRPr="00426609" w:rsidRDefault="00426609" w:rsidP="00426609">
      <w:pPr>
        <w:pStyle w:val="Iauiue1"/>
        <w:widowControl/>
        <w:rPr>
          <w:sz w:val="24"/>
          <w:szCs w:val="24"/>
        </w:rPr>
      </w:pPr>
      <w:r w:rsidRPr="00426609">
        <w:rPr>
          <w:sz w:val="24"/>
          <w:szCs w:val="24"/>
        </w:rPr>
        <w:t>Примечание. * На этапе замачивания изделий в растворе обеспечивается их</w:t>
      </w:r>
    </w:p>
    <w:p w14:paraId="69A89752" w14:textId="77777777" w:rsidR="00426609" w:rsidRPr="00426609" w:rsidRDefault="00426609" w:rsidP="00426609">
      <w:pPr>
        <w:pStyle w:val="Iauiue1"/>
        <w:widowControl/>
        <w:rPr>
          <w:sz w:val="24"/>
          <w:szCs w:val="24"/>
        </w:rPr>
      </w:pPr>
      <w:r w:rsidRPr="00426609">
        <w:rPr>
          <w:sz w:val="24"/>
          <w:szCs w:val="24"/>
        </w:rPr>
        <w:lastRenderedPageBreak/>
        <w:t xml:space="preserve"> дезинфекция при вирусных и бактериальных (кроме туберкулеза) инфекциях  </w:t>
      </w:r>
    </w:p>
    <w:p w14:paraId="03C2078C" w14:textId="77777777" w:rsidR="00426609" w:rsidRPr="00426609" w:rsidRDefault="00426609" w:rsidP="00426609">
      <w:pPr>
        <w:pStyle w:val="Iauiue1"/>
        <w:rPr>
          <w:sz w:val="24"/>
          <w:szCs w:val="24"/>
        </w:rPr>
      </w:pPr>
      <w:r w:rsidRPr="00426609">
        <w:rPr>
          <w:sz w:val="24"/>
          <w:szCs w:val="24"/>
        </w:rPr>
        <w:t>Таблица 8</w:t>
      </w:r>
    </w:p>
    <w:p w14:paraId="45A848C5" w14:textId="77777777" w:rsidR="00426609" w:rsidRPr="00426609" w:rsidRDefault="00426609" w:rsidP="00426609">
      <w:pPr>
        <w:pStyle w:val="Iauiue1"/>
        <w:rPr>
          <w:sz w:val="24"/>
          <w:szCs w:val="24"/>
        </w:rPr>
      </w:pPr>
      <w:r w:rsidRPr="00426609">
        <w:rPr>
          <w:sz w:val="24"/>
          <w:szCs w:val="24"/>
        </w:rPr>
        <w:t xml:space="preserve">Режимы дезинфекции, совмещенной с предстерилизационной очисткой, гибких эндоскопов в установке КРОНТ-УДЭ-1  растворами средства “Виркон” </w:t>
      </w:r>
    </w:p>
    <w:tbl>
      <w:tblPr>
        <w:tblW w:w="7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65"/>
        <w:gridCol w:w="1276"/>
        <w:gridCol w:w="1701"/>
        <w:gridCol w:w="1418"/>
      </w:tblGrid>
      <w:tr w:rsidR="00426609" w:rsidRPr="00426609" w14:paraId="108C140E" w14:textId="77777777" w:rsidTr="00426609">
        <w:trPr>
          <w:cantSplit/>
        </w:trPr>
        <w:tc>
          <w:tcPr>
            <w:tcW w:w="2863" w:type="dxa"/>
            <w:vMerge w:val="restart"/>
            <w:tcBorders>
              <w:top w:val="single" w:sz="6" w:space="0" w:color="auto"/>
              <w:left w:val="single" w:sz="6" w:space="0" w:color="auto"/>
              <w:bottom w:val="single" w:sz="6" w:space="0" w:color="auto"/>
              <w:right w:val="single" w:sz="6" w:space="0" w:color="auto"/>
            </w:tcBorders>
            <w:hideMark/>
          </w:tcPr>
          <w:p w14:paraId="63FC8F45" w14:textId="77777777" w:rsidR="00426609" w:rsidRPr="00426609" w:rsidRDefault="00426609" w:rsidP="00426609">
            <w:pPr>
              <w:pStyle w:val="Iauiue1"/>
              <w:jc w:val="center"/>
              <w:rPr>
                <w:sz w:val="24"/>
                <w:szCs w:val="24"/>
                <w:lang w:eastAsia="en-US"/>
              </w:rPr>
            </w:pPr>
            <w:r w:rsidRPr="00426609">
              <w:rPr>
                <w:sz w:val="24"/>
                <w:szCs w:val="24"/>
                <w:lang w:eastAsia="en-US"/>
              </w:rPr>
              <w:t>Этапы обработки</w:t>
            </w:r>
          </w:p>
        </w:tc>
        <w:tc>
          <w:tcPr>
            <w:tcW w:w="4395" w:type="dxa"/>
            <w:gridSpan w:val="3"/>
            <w:tcBorders>
              <w:top w:val="single" w:sz="6" w:space="0" w:color="auto"/>
              <w:left w:val="single" w:sz="6" w:space="0" w:color="auto"/>
              <w:bottom w:val="single" w:sz="6" w:space="0" w:color="auto"/>
              <w:right w:val="single" w:sz="6" w:space="0" w:color="auto"/>
            </w:tcBorders>
            <w:hideMark/>
          </w:tcPr>
          <w:p w14:paraId="6B1144DF" w14:textId="77777777" w:rsidR="00426609" w:rsidRPr="00426609" w:rsidRDefault="00426609" w:rsidP="00426609">
            <w:pPr>
              <w:pStyle w:val="Iauiue1"/>
              <w:jc w:val="center"/>
              <w:rPr>
                <w:sz w:val="24"/>
                <w:szCs w:val="24"/>
                <w:lang w:eastAsia="en-US"/>
              </w:rPr>
            </w:pPr>
            <w:r w:rsidRPr="00426609">
              <w:rPr>
                <w:sz w:val="24"/>
                <w:szCs w:val="24"/>
                <w:lang w:eastAsia="en-US"/>
              </w:rPr>
              <w:t>Режим обработки</w:t>
            </w:r>
          </w:p>
        </w:tc>
      </w:tr>
      <w:tr w:rsidR="00426609" w:rsidRPr="00426609" w14:paraId="0A70DD4F" w14:textId="77777777" w:rsidTr="00426609">
        <w:trPr>
          <w:cantSplit/>
        </w:trPr>
        <w:tc>
          <w:tcPr>
            <w:tcW w:w="2863" w:type="dxa"/>
            <w:vMerge/>
            <w:tcBorders>
              <w:top w:val="single" w:sz="6" w:space="0" w:color="auto"/>
              <w:left w:val="single" w:sz="6" w:space="0" w:color="auto"/>
              <w:bottom w:val="single" w:sz="6" w:space="0" w:color="auto"/>
              <w:right w:val="single" w:sz="6" w:space="0" w:color="auto"/>
            </w:tcBorders>
            <w:vAlign w:val="center"/>
            <w:hideMark/>
          </w:tcPr>
          <w:p w14:paraId="68EA0612" w14:textId="77777777" w:rsidR="00426609" w:rsidRPr="00426609" w:rsidRDefault="00426609" w:rsidP="0042660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74F7C816" w14:textId="77777777" w:rsidR="00426609" w:rsidRPr="00426609" w:rsidRDefault="00426609" w:rsidP="00426609">
            <w:pPr>
              <w:pStyle w:val="Iauiue1"/>
              <w:jc w:val="center"/>
              <w:rPr>
                <w:sz w:val="24"/>
                <w:szCs w:val="24"/>
                <w:lang w:eastAsia="en-US"/>
              </w:rPr>
            </w:pPr>
            <w:r w:rsidRPr="00426609">
              <w:rPr>
                <w:sz w:val="24"/>
                <w:szCs w:val="24"/>
                <w:lang w:eastAsia="en-US"/>
              </w:rPr>
              <w:t>Концентрация рабочего раствора (по препарату),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C3F53E" w14:textId="77777777" w:rsidR="00426609" w:rsidRPr="00426609" w:rsidRDefault="00426609" w:rsidP="00426609">
            <w:pPr>
              <w:pStyle w:val="Iauiue1"/>
              <w:jc w:val="center"/>
              <w:rPr>
                <w:sz w:val="24"/>
                <w:szCs w:val="24"/>
                <w:lang w:eastAsia="en-US"/>
              </w:rPr>
            </w:pPr>
            <w:r w:rsidRPr="00426609">
              <w:rPr>
                <w:sz w:val="24"/>
                <w:szCs w:val="24"/>
                <w:lang w:eastAsia="en-US"/>
              </w:rPr>
              <w:t>Температура рабочего раствора,</w:t>
            </w:r>
          </w:p>
          <w:p w14:paraId="58A43219" w14:textId="77777777" w:rsidR="00426609" w:rsidRPr="00426609" w:rsidRDefault="00426609" w:rsidP="00426609">
            <w:pPr>
              <w:pStyle w:val="Iauiue1"/>
              <w:jc w:val="center"/>
              <w:rPr>
                <w:sz w:val="24"/>
                <w:szCs w:val="24"/>
                <w:lang w:eastAsia="en-US"/>
              </w:rPr>
            </w:pPr>
            <w:r w:rsidRPr="00426609">
              <w:rPr>
                <w:sz w:val="24"/>
                <w:szCs w:val="24"/>
                <w:vertAlign w:val="superscript"/>
                <w:lang w:eastAsia="en-US"/>
              </w:rPr>
              <w:t>О</w:t>
            </w:r>
            <w:r w:rsidRPr="00426609">
              <w:rPr>
                <w:sz w:val="24"/>
                <w:szCs w:val="24"/>
                <w:lang w:eastAsia="en-US"/>
              </w:rPr>
              <w:t>С</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E22DC79" w14:textId="77777777" w:rsidR="00426609" w:rsidRPr="00426609" w:rsidRDefault="00426609" w:rsidP="00426609">
            <w:pPr>
              <w:pStyle w:val="Iauiue1"/>
              <w:jc w:val="center"/>
              <w:rPr>
                <w:sz w:val="24"/>
                <w:szCs w:val="24"/>
                <w:lang w:eastAsia="en-US"/>
              </w:rPr>
            </w:pPr>
            <w:r w:rsidRPr="00426609">
              <w:rPr>
                <w:sz w:val="24"/>
                <w:szCs w:val="24"/>
                <w:lang w:eastAsia="en-US"/>
              </w:rPr>
              <w:t xml:space="preserve">Время выдержки/ обработки на этапе, мин. </w:t>
            </w:r>
          </w:p>
        </w:tc>
      </w:tr>
      <w:tr w:rsidR="00426609" w:rsidRPr="00426609" w14:paraId="32D7DCF7" w14:textId="77777777" w:rsidTr="00426609">
        <w:trPr>
          <w:cantSplit/>
          <w:trHeight w:val="1480"/>
        </w:trPr>
        <w:tc>
          <w:tcPr>
            <w:tcW w:w="2863" w:type="dxa"/>
            <w:tcBorders>
              <w:top w:val="single" w:sz="6" w:space="0" w:color="auto"/>
              <w:left w:val="single" w:sz="6" w:space="0" w:color="auto"/>
              <w:bottom w:val="single" w:sz="4" w:space="0" w:color="auto"/>
              <w:right w:val="single" w:sz="6" w:space="0" w:color="auto"/>
            </w:tcBorders>
            <w:hideMark/>
          </w:tcPr>
          <w:p w14:paraId="26E6E0E4" w14:textId="77777777" w:rsidR="00426609" w:rsidRPr="00426609" w:rsidRDefault="00426609" w:rsidP="00426609">
            <w:pPr>
              <w:pStyle w:val="Iauiue1"/>
              <w:rPr>
                <w:sz w:val="24"/>
                <w:szCs w:val="24"/>
                <w:lang w:eastAsia="en-US"/>
              </w:rPr>
            </w:pPr>
            <w:r w:rsidRPr="00426609">
              <w:rPr>
                <w:sz w:val="24"/>
                <w:szCs w:val="24"/>
                <w:lang w:eastAsia="en-US"/>
              </w:rPr>
              <w:t>Удаление видимых загрязнений с внешней поверхности рабочей части эндоскопа с помощью тканевой (марлевой) салфетки, смоченной раствором средства</w:t>
            </w:r>
          </w:p>
        </w:tc>
        <w:tc>
          <w:tcPr>
            <w:tcW w:w="1276" w:type="dxa"/>
            <w:tcBorders>
              <w:top w:val="single" w:sz="6" w:space="0" w:color="auto"/>
              <w:left w:val="single" w:sz="6" w:space="0" w:color="auto"/>
              <w:bottom w:val="single" w:sz="4" w:space="0" w:color="auto"/>
              <w:right w:val="single" w:sz="6" w:space="0" w:color="auto"/>
            </w:tcBorders>
            <w:vAlign w:val="center"/>
            <w:hideMark/>
          </w:tcPr>
          <w:p w14:paraId="024E3F5B"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EE14633"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vAlign w:val="center"/>
            <w:hideMark/>
          </w:tcPr>
          <w:p w14:paraId="734ED896"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r>
      <w:tr w:rsidR="00426609" w:rsidRPr="00426609" w14:paraId="2F47684C" w14:textId="77777777" w:rsidTr="00426609">
        <w:trPr>
          <w:cantSplit/>
          <w:trHeight w:val="995"/>
        </w:trPr>
        <w:tc>
          <w:tcPr>
            <w:tcW w:w="2863" w:type="dxa"/>
            <w:tcBorders>
              <w:top w:val="single" w:sz="6" w:space="0" w:color="auto"/>
              <w:left w:val="single" w:sz="6" w:space="0" w:color="auto"/>
              <w:bottom w:val="single" w:sz="6" w:space="0" w:color="auto"/>
              <w:right w:val="single" w:sz="6" w:space="0" w:color="auto"/>
            </w:tcBorders>
            <w:hideMark/>
          </w:tcPr>
          <w:p w14:paraId="1E44CDEB" w14:textId="77777777" w:rsidR="00426609" w:rsidRPr="00426609" w:rsidRDefault="00426609" w:rsidP="00426609">
            <w:pPr>
              <w:pStyle w:val="Iauiue1"/>
              <w:rPr>
                <w:sz w:val="24"/>
                <w:szCs w:val="24"/>
                <w:lang w:eastAsia="en-US"/>
              </w:rPr>
            </w:pPr>
            <w:r w:rsidRPr="00426609">
              <w:rPr>
                <w:sz w:val="24"/>
                <w:szCs w:val="24"/>
                <w:lang w:eastAsia="en-US"/>
              </w:rPr>
              <w:t>Обработка эндоскопа (в том числе его внутренних каналов) раствором средства в установке КРОНТ-УДЭ-1</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09C7036"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89982B"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59F6736" w14:textId="77777777" w:rsidR="00426609" w:rsidRPr="00426609" w:rsidRDefault="00426609" w:rsidP="00426609">
            <w:pPr>
              <w:pStyle w:val="Iauiue1"/>
              <w:jc w:val="center"/>
              <w:rPr>
                <w:sz w:val="24"/>
                <w:szCs w:val="24"/>
                <w:lang w:eastAsia="en-US"/>
              </w:rPr>
            </w:pPr>
            <w:r w:rsidRPr="00426609">
              <w:rPr>
                <w:sz w:val="24"/>
                <w:szCs w:val="24"/>
                <w:lang w:eastAsia="en-US"/>
              </w:rPr>
              <w:t>4,0</w:t>
            </w:r>
          </w:p>
        </w:tc>
      </w:tr>
      <w:tr w:rsidR="00426609" w:rsidRPr="00426609" w14:paraId="463324CD" w14:textId="77777777" w:rsidTr="00426609">
        <w:trPr>
          <w:cantSplit/>
          <w:trHeight w:val="960"/>
        </w:trPr>
        <w:tc>
          <w:tcPr>
            <w:tcW w:w="2863" w:type="dxa"/>
            <w:tcBorders>
              <w:top w:val="single" w:sz="6" w:space="0" w:color="auto"/>
              <w:left w:val="single" w:sz="6" w:space="0" w:color="auto"/>
              <w:bottom w:val="single" w:sz="4" w:space="0" w:color="auto"/>
              <w:right w:val="single" w:sz="6" w:space="0" w:color="auto"/>
            </w:tcBorders>
            <w:hideMark/>
          </w:tcPr>
          <w:p w14:paraId="6178F1BE" w14:textId="77777777" w:rsidR="00426609" w:rsidRPr="00426609" w:rsidRDefault="00426609" w:rsidP="00426609">
            <w:pPr>
              <w:pStyle w:val="Iauiue1"/>
              <w:rPr>
                <w:sz w:val="24"/>
                <w:szCs w:val="24"/>
                <w:lang w:eastAsia="en-US"/>
              </w:rPr>
            </w:pPr>
            <w:r w:rsidRPr="00426609">
              <w:rPr>
                <w:sz w:val="24"/>
                <w:szCs w:val="24"/>
                <w:lang w:eastAsia="en-US"/>
              </w:rPr>
              <w:t>Обработка* эндоскопа (в том числе его внутренних каналов) раствором средства в установке КРОНТ-УДЭ-1</w:t>
            </w:r>
          </w:p>
        </w:tc>
        <w:tc>
          <w:tcPr>
            <w:tcW w:w="1276" w:type="dxa"/>
            <w:tcBorders>
              <w:top w:val="single" w:sz="6" w:space="0" w:color="auto"/>
              <w:left w:val="single" w:sz="6" w:space="0" w:color="auto"/>
              <w:bottom w:val="single" w:sz="4" w:space="0" w:color="auto"/>
              <w:right w:val="single" w:sz="6" w:space="0" w:color="auto"/>
            </w:tcBorders>
          </w:tcPr>
          <w:p w14:paraId="77DEE075" w14:textId="77777777" w:rsidR="00426609" w:rsidRPr="00426609" w:rsidRDefault="00426609" w:rsidP="00426609">
            <w:pPr>
              <w:pStyle w:val="Iauiue1"/>
              <w:jc w:val="center"/>
              <w:rPr>
                <w:sz w:val="24"/>
                <w:szCs w:val="24"/>
                <w:lang w:eastAsia="en-US"/>
              </w:rPr>
            </w:pPr>
          </w:p>
          <w:p w14:paraId="3C55F1EC" w14:textId="77777777" w:rsidR="00426609" w:rsidRPr="00426609" w:rsidRDefault="00426609" w:rsidP="00426609">
            <w:pPr>
              <w:pStyle w:val="Iauiue1"/>
              <w:jc w:val="center"/>
              <w:rPr>
                <w:sz w:val="24"/>
                <w:szCs w:val="24"/>
                <w:lang w:eastAsia="en-US"/>
              </w:rPr>
            </w:pPr>
            <w:r w:rsidRPr="00426609">
              <w:rPr>
                <w:sz w:val="24"/>
                <w:szCs w:val="24"/>
                <w:lang w:eastAsia="en-US"/>
              </w:rPr>
              <w:t>1,0</w:t>
            </w:r>
          </w:p>
        </w:tc>
        <w:tc>
          <w:tcPr>
            <w:tcW w:w="1701" w:type="dxa"/>
            <w:tcBorders>
              <w:top w:val="single" w:sz="6" w:space="0" w:color="auto"/>
              <w:left w:val="single" w:sz="6" w:space="0" w:color="auto"/>
              <w:bottom w:val="single" w:sz="4" w:space="0" w:color="auto"/>
              <w:right w:val="single" w:sz="6" w:space="0" w:color="auto"/>
            </w:tcBorders>
          </w:tcPr>
          <w:p w14:paraId="482EC9AB" w14:textId="77777777" w:rsidR="00426609" w:rsidRPr="00426609" w:rsidRDefault="00426609" w:rsidP="00426609">
            <w:pPr>
              <w:pStyle w:val="Iauiue1"/>
              <w:rPr>
                <w:sz w:val="24"/>
                <w:szCs w:val="24"/>
                <w:lang w:eastAsia="en-US"/>
              </w:rPr>
            </w:pPr>
          </w:p>
          <w:p w14:paraId="45FB8448" w14:textId="77777777" w:rsidR="00426609" w:rsidRPr="00426609" w:rsidRDefault="00426609" w:rsidP="00426609">
            <w:pPr>
              <w:pStyle w:val="Iauiue1"/>
              <w:jc w:val="center"/>
              <w:rPr>
                <w:sz w:val="24"/>
                <w:szCs w:val="24"/>
                <w:lang w:eastAsia="en-US"/>
              </w:rPr>
            </w:pPr>
            <w:r w:rsidRPr="00426609">
              <w:rPr>
                <w:sz w:val="24"/>
                <w:szCs w:val="24"/>
                <w:lang w:eastAsia="en-US"/>
              </w:rPr>
              <w:t>Не менее 18</w:t>
            </w:r>
          </w:p>
        </w:tc>
        <w:tc>
          <w:tcPr>
            <w:tcW w:w="1418" w:type="dxa"/>
            <w:tcBorders>
              <w:top w:val="single" w:sz="6" w:space="0" w:color="auto"/>
              <w:left w:val="single" w:sz="6" w:space="0" w:color="auto"/>
              <w:bottom w:val="single" w:sz="4" w:space="0" w:color="auto"/>
              <w:right w:val="single" w:sz="6" w:space="0" w:color="auto"/>
            </w:tcBorders>
          </w:tcPr>
          <w:p w14:paraId="5D0E8BDB" w14:textId="77777777" w:rsidR="00426609" w:rsidRPr="00426609" w:rsidRDefault="00426609" w:rsidP="00426609">
            <w:pPr>
              <w:pStyle w:val="Iauiue1"/>
              <w:rPr>
                <w:sz w:val="24"/>
                <w:szCs w:val="24"/>
                <w:lang w:eastAsia="en-US"/>
              </w:rPr>
            </w:pPr>
          </w:p>
          <w:p w14:paraId="12183843" w14:textId="77777777" w:rsidR="00426609" w:rsidRPr="00426609" w:rsidRDefault="00426609" w:rsidP="00426609">
            <w:pPr>
              <w:pStyle w:val="Iauiue1"/>
              <w:jc w:val="center"/>
              <w:rPr>
                <w:sz w:val="24"/>
                <w:szCs w:val="24"/>
                <w:lang w:eastAsia="en-US"/>
              </w:rPr>
            </w:pPr>
            <w:r w:rsidRPr="00426609">
              <w:rPr>
                <w:sz w:val="24"/>
                <w:szCs w:val="24"/>
                <w:lang w:eastAsia="en-US"/>
              </w:rPr>
              <w:t>10,0</w:t>
            </w:r>
          </w:p>
        </w:tc>
      </w:tr>
      <w:tr w:rsidR="00426609" w:rsidRPr="00426609" w14:paraId="1257F86C" w14:textId="77777777" w:rsidTr="00426609">
        <w:trPr>
          <w:cantSplit/>
          <w:trHeight w:val="676"/>
        </w:trPr>
        <w:tc>
          <w:tcPr>
            <w:tcW w:w="2863" w:type="dxa"/>
            <w:tcBorders>
              <w:top w:val="single" w:sz="6" w:space="0" w:color="auto"/>
              <w:left w:val="single" w:sz="6" w:space="0" w:color="auto"/>
              <w:bottom w:val="single" w:sz="4" w:space="0" w:color="auto"/>
              <w:right w:val="single" w:sz="6" w:space="0" w:color="auto"/>
            </w:tcBorders>
            <w:hideMark/>
          </w:tcPr>
          <w:p w14:paraId="3317AABC" w14:textId="77777777" w:rsidR="00426609" w:rsidRPr="00426609" w:rsidRDefault="00426609" w:rsidP="00426609">
            <w:pPr>
              <w:pStyle w:val="Iauiue1"/>
              <w:rPr>
                <w:sz w:val="24"/>
                <w:szCs w:val="24"/>
                <w:lang w:eastAsia="en-US"/>
              </w:rPr>
            </w:pPr>
            <w:r w:rsidRPr="00426609">
              <w:rPr>
                <w:sz w:val="24"/>
                <w:szCs w:val="24"/>
                <w:lang w:eastAsia="en-US"/>
              </w:rPr>
              <w:t>Ополаскивание проточной питьевой водой в установке КРОНТ-УДЭ-1</w:t>
            </w:r>
          </w:p>
        </w:tc>
        <w:tc>
          <w:tcPr>
            <w:tcW w:w="2977" w:type="dxa"/>
            <w:gridSpan w:val="2"/>
            <w:tcBorders>
              <w:top w:val="single" w:sz="6" w:space="0" w:color="auto"/>
              <w:left w:val="single" w:sz="6" w:space="0" w:color="auto"/>
              <w:bottom w:val="single" w:sz="4" w:space="0" w:color="auto"/>
              <w:right w:val="single" w:sz="6" w:space="0" w:color="auto"/>
            </w:tcBorders>
          </w:tcPr>
          <w:p w14:paraId="2DFDB51B" w14:textId="77777777" w:rsidR="00426609" w:rsidRPr="00426609" w:rsidRDefault="00426609" w:rsidP="00426609">
            <w:pPr>
              <w:pStyle w:val="Iauiue1"/>
              <w:rPr>
                <w:sz w:val="24"/>
                <w:szCs w:val="24"/>
                <w:lang w:eastAsia="en-US"/>
              </w:rPr>
            </w:pPr>
          </w:p>
          <w:p w14:paraId="7919993B"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c>
          <w:tcPr>
            <w:tcW w:w="1418" w:type="dxa"/>
            <w:tcBorders>
              <w:top w:val="single" w:sz="6" w:space="0" w:color="auto"/>
              <w:left w:val="single" w:sz="6" w:space="0" w:color="auto"/>
              <w:bottom w:val="single" w:sz="4" w:space="0" w:color="auto"/>
              <w:right w:val="single" w:sz="6" w:space="0" w:color="auto"/>
            </w:tcBorders>
          </w:tcPr>
          <w:p w14:paraId="66187720" w14:textId="77777777" w:rsidR="00426609" w:rsidRPr="00426609" w:rsidRDefault="00426609" w:rsidP="00426609">
            <w:pPr>
              <w:pStyle w:val="Iauiue1"/>
              <w:rPr>
                <w:sz w:val="24"/>
                <w:szCs w:val="24"/>
                <w:lang w:eastAsia="en-US"/>
              </w:rPr>
            </w:pPr>
          </w:p>
          <w:p w14:paraId="539EE8DB" w14:textId="77777777" w:rsidR="00426609" w:rsidRPr="00426609" w:rsidRDefault="00426609" w:rsidP="00426609">
            <w:pPr>
              <w:pStyle w:val="Iauiue1"/>
              <w:jc w:val="center"/>
              <w:rPr>
                <w:sz w:val="24"/>
                <w:szCs w:val="24"/>
                <w:lang w:eastAsia="en-US"/>
              </w:rPr>
            </w:pPr>
            <w:r w:rsidRPr="00426609">
              <w:rPr>
                <w:sz w:val="24"/>
                <w:szCs w:val="24"/>
                <w:lang w:eastAsia="en-US"/>
              </w:rPr>
              <w:t>2,0</w:t>
            </w:r>
          </w:p>
        </w:tc>
      </w:tr>
      <w:tr w:rsidR="00426609" w:rsidRPr="00426609" w14:paraId="68E86CB1" w14:textId="77777777" w:rsidTr="00426609">
        <w:trPr>
          <w:cantSplit/>
        </w:trPr>
        <w:tc>
          <w:tcPr>
            <w:tcW w:w="2863" w:type="dxa"/>
            <w:tcBorders>
              <w:top w:val="single" w:sz="6" w:space="0" w:color="auto"/>
              <w:left w:val="single" w:sz="6" w:space="0" w:color="auto"/>
              <w:bottom w:val="single" w:sz="6" w:space="0" w:color="auto"/>
              <w:right w:val="single" w:sz="6" w:space="0" w:color="auto"/>
            </w:tcBorders>
            <w:hideMark/>
          </w:tcPr>
          <w:p w14:paraId="53E1F910" w14:textId="77777777" w:rsidR="00426609" w:rsidRPr="00426609" w:rsidRDefault="00426609" w:rsidP="00426609">
            <w:pPr>
              <w:pStyle w:val="Iauiue1"/>
              <w:rPr>
                <w:sz w:val="24"/>
                <w:szCs w:val="24"/>
                <w:lang w:eastAsia="en-US"/>
              </w:rPr>
            </w:pPr>
            <w:r w:rsidRPr="00426609">
              <w:rPr>
                <w:sz w:val="24"/>
                <w:szCs w:val="24"/>
                <w:lang w:eastAsia="en-US"/>
              </w:rPr>
              <w:t>Ополаскивание дистиллированной водой в установке КРОНТ-УДЭ-1</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14:paraId="1F1CACA3" w14:textId="77777777" w:rsidR="00426609" w:rsidRPr="00426609" w:rsidRDefault="00426609" w:rsidP="00426609">
            <w:pPr>
              <w:pStyle w:val="Iauiue1"/>
              <w:jc w:val="center"/>
              <w:rPr>
                <w:sz w:val="24"/>
                <w:szCs w:val="24"/>
                <w:lang w:eastAsia="en-US"/>
              </w:rPr>
            </w:pPr>
            <w:r w:rsidRPr="00426609">
              <w:rPr>
                <w:sz w:val="24"/>
                <w:szCs w:val="24"/>
                <w:lang w:eastAsia="en-US"/>
              </w:rPr>
              <w:t>Не нормируется</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A17AA2E" w14:textId="77777777" w:rsidR="00426609" w:rsidRPr="00426609" w:rsidRDefault="00426609" w:rsidP="00426609">
            <w:pPr>
              <w:pStyle w:val="Iauiue1"/>
              <w:jc w:val="center"/>
              <w:rPr>
                <w:sz w:val="24"/>
                <w:szCs w:val="24"/>
                <w:lang w:eastAsia="en-US"/>
              </w:rPr>
            </w:pPr>
            <w:r w:rsidRPr="00426609">
              <w:rPr>
                <w:sz w:val="24"/>
                <w:szCs w:val="24"/>
                <w:lang w:eastAsia="en-US"/>
              </w:rPr>
              <w:t>0,5</w:t>
            </w:r>
          </w:p>
        </w:tc>
      </w:tr>
    </w:tbl>
    <w:p w14:paraId="379EB52B" w14:textId="77777777" w:rsidR="00426609" w:rsidRPr="00426609" w:rsidRDefault="00426609" w:rsidP="00426609">
      <w:pPr>
        <w:pStyle w:val="Iauiue1"/>
        <w:jc w:val="both"/>
        <w:rPr>
          <w:sz w:val="24"/>
          <w:szCs w:val="24"/>
        </w:rPr>
      </w:pPr>
      <w:r w:rsidRPr="00426609">
        <w:rPr>
          <w:sz w:val="24"/>
          <w:szCs w:val="24"/>
        </w:rPr>
        <w:t>Примечание. * На этапе обработки 1,0% раствором средства обеспечивается дезинфекция эндоскопа при бактериальных (кроме  туберкулеза) и вирусных инфекциях.</w:t>
      </w:r>
    </w:p>
    <w:p w14:paraId="5E98F78E" w14:textId="77777777" w:rsidR="00426609" w:rsidRPr="00426609" w:rsidRDefault="00426609" w:rsidP="00426609">
      <w:pPr>
        <w:spacing w:after="0" w:line="240" w:lineRule="auto"/>
        <w:jc w:val="center"/>
        <w:rPr>
          <w:rFonts w:ascii="Times New Roman" w:hAnsi="Times New Roman" w:cs="Times New Roman"/>
          <w:b/>
          <w:sz w:val="24"/>
          <w:szCs w:val="24"/>
        </w:rPr>
      </w:pPr>
      <w:r w:rsidRPr="00426609">
        <w:rPr>
          <w:rFonts w:ascii="Times New Roman" w:hAnsi="Times New Roman" w:cs="Times New Roman"/>
          <w:b/>
          <w:sz w:val="24"/>
          <w:szCs w:val="24"/>
        </w:rPr>
        <w:t>4. МЕРЫ ПРЕДОСТОРОЖНОСТИ</w:t>
      </w:r>
    </w:p>
    <w:p w14:paraId="2D5DE09F"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4.1.При приготовлении рабочих растворов средства избегать пыления и попадания порошка на кожу, в глаза и органы дыхания.</w:t>
      </w:r>
    </w:p>
    <w:p w14:paraId="057F0C08"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4.2. Все работы со средством и его растворами проводить, защищая кожу рук резиновыми перчатками.</w:t>
      </w:r>
    </w:p>
    <w:p w14:paraId="75FD4154"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4.3. Обработки способом протирания можно проводить в присутствии больных..</w:t>
      </w:r>
    </w:p>
    <w:p w14:paraId="0FC03D1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4.4. Работы способом орошения следует проводить с защитой органов дыхания универсальными респираторами типа РПГ-67 или РУ-60М с патроном марки В и глаз герметичными очками.</w:t>
      </w:r>
    </w:p>
    <w:p w14:paraId="5CF43B59"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 4.5. Емкости для обработки изделий медицинского назначения и эндоскопов должны быть закрыты.</w:t>
      </w:r>
    </w:p>
    <w:p w14:paraId="2095B4AD"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4.6. Средство хранить отдельно от лекарственных препаратов  в местах, недоступных детям.</w:t>
      </w:r>
    </w:p>
    <w:p w14:paraId="2A41278B" w14:textId="77777777" w:rsidR="00426609" w:rsidRPr="00426609" w:rsidRDefault="00426609" w:rsidP="00426609">
      <w:pPr>
        <w:spacing w:after="0" w:line="240" w:lineRule="auto"/>
        <w:jc w:val="both"/>
        <w:rPr>
          <w:rFonts w:ascii="Times New Roman" w:hAnsi="Times New Roman" w:cs="Times New Roman"/>
          <w:b/>
          <w:sz w:val="24"/>
          <w:szCs w:val="24"/>
        </w:rPr>
      </w:pPr>
    </w:p>
    <w:p w14:paraId="2096B90B" w14:textId="77777777" w:rsidR="00426609" w:rsidRPr="00426609" w:rsidRDefault="00426609" w:rsidP="00426609">
      <w:pPr>
        <w:spacing w:after="0" w:line="240" w:lineRule="auto"/>
        <w:jc w:val="both"/>
        <w:rPr>
          <w:rFonts w:ascii="Times New Roman" w:hAnsi="Times New Roman" w:cs="Times New Roman"/>
          <w:b/>
          <w:sz w:val="24"/>
          <w:szCs w:val="24"/>
        </w:rPr>
      </w:pPr>
    </w:p>
    <w:p w14:paraId="64763674" w14:textId="77777777" w:rsidR="00426609" w:rsidRDefault="00426609" w:rsidP="00426609">
      <w:pPr>
        <w:spacing w:after="0" w:line="240" w:lineRule="auto"/>
        <w:jc w:val="both"/>
        <w:rPr>
          <w:rFonts w:ascii="Times New Roman" w:hAnsi="Times New Roman" w:cs="Times New Roman"/>
          <w:b/>
          <w:sz w:val="24"/>
          <w:szCs w:val="24"/>
        </w:rPr>
      </w:pPr>
    </w:p>
    <w:p w14:paraId="5145A1A7" w14:textId="567BBFB4" w:rsidR="00426609" w:rsidRPr="00426609" w:rsidRDefault="00426609" w:rsidP="00426609">
      <w:pPr>
        <w:spacing w:after="0" w:line="240" w:lineRule="auto"/>
        <w:jc w:val="both"/>
        <w:rPr>
          <w:rFonts w:ascii="Times New Roman" w:hAnsi="Times New Roman" w:cs="Times New Roman"/>
          <w:b/>
          <w:sz w:val="24"/>
          <w:szCs w:val="24"/>
        </w:rPr>
      </w:pPr>
      <w:r w:rsidRPr="00426609">
        <w:rPr>
          <w:rFonts w:ascii="Times New Roman" w:hAnsi="Times New Roman" w:cs="Times New Roman"/>
          <w:b/>
          <w:sz w:val="24"/>
          <w:szCs w:val="24"/>
        </w:rPr>
        <w:lastRenderedPageBreak/>
        <w:t>5. МЕРЫ ПЕРВОЙ ПОМОЩИ ПРИ СЛУЧАЙНОМ ОТРАВЛЕНИИ</w:t>
      </w:r>
    </w:p>
    <w:p w14:paraId="77576885" w14:textId="77777777" w:rsidR="00426609" w:rsidRPr="00426609" w:rsidRDefault="00426609" w:rsidP="00426609">
      <w:pPr>
        <w:pStyle w:val="33"/>
        <w:ind w:firstLine="0"/>
        <w:rPr>
          <w:szCs w:val="24"/>
        </w:rPr>
      </w:pPr>
      <w:r w:rsidRPr="00426609">
        <w:rPr>
          <w:szCs w:val="24"/>
        </w:rPr>
        <w:t>5.1. При несоблюдении мер предосторожности и при попадании концентрата в глаза и на кожу возможно проявление местно-раздражающего действия в виде гиперемии и отека слизистой оболочки глаз, слезотечения и эритемы на коже.</w:t>
      </w:r>
    </w:p>
    <w:p w14:paraId="6F51A2E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 5.2. При попадании средства на кожу смыть его большим количеством воды с мылом.</w:t>
      </w:r>
    </w:p>
    <w:p w14:paraId="29E2BFF3"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5.3. При попадании средства  в глаза, необходимо немедленно промыть их под струей воды в течение 10 –15 минут, затем закапать 30% раствор сульфацила натрия. Обязательно обратиться к окулисту. </w:t>
      </w:r>
    </w:p>
    <w:p w14:paraId="7AEA8CE3" w14:textId="77777777" w:rsidR="00426609" w:rsidRPr="00426609" w:rsidRDefault="00426609" w:rsidP="00426609">
      <w:pPr>
        <w:pStyle w:val="33"/>
        <w:ind w:firstLine="0"/>
        <w:rPr>
          <w:szCs w:val="24"/>
        </w:rPr>
      </w:pPr>
      <w:r w:rsidRPr="00426609">
        <w:rPr>
          <w:szCs w:val="24"/>
        </w:rPr>
        <w:t>5.4. При попадании средства в желудок необходимо выпить несколько стаканов воды с 10-20 измельченными таблетками активированного угля и обратиться к врачу. Желудок не промывать! При необходимости обратиться к врачу.</w:t>
      </w:r>
    </w:p>
    <w:p w14:paraId="132BE8D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5.5. При появлении признаков раздражения верхних дыхательных путей вывести пострадавшего на свежий воздух или в другое помещение, рот и носоглотку прополоскать водой, дать теплое питье (молоко или “Боржоми”).</w:t>
      </w:r>
    </w:p>
    <w:p w14:paraId="169023B3" w14:textId="77777777" w:rsidR="00426609" w:rsidRPr="00426609" w:rsidRDefault="00426609" w:rsidP="00426609">
      <w:pPr>
        <w:spacing w:after="0" w:line="240" w:lineRule="auto"/>
        <w:jc w:val="both"/>
        <w:rPr>
          <w:rFonts w:ascii="Times New Roman" w:hAnsi="Times New Roman" w:cs="Times New Roman"/>
          <w:b/>
          <w:sz w:val="24"/>
          <w:szCs w:val="24"/>
        </w:rPr>
      </w:pPr>
      <w:r w:rsidRPr="00426609">
        <w:rPr>
          <w:rFonts w:ascii="Times New Roman" w:hAnsi="Times New Roman" w:cs="Times New Roman"/>
          <w:b/>
          <w:sz w:val="24"/>
          <w:szCs w:val="24"/>
        </w:rPr>
        <w:t>6. ФИЗИКО-ХИМИЧЕСКИЕ И АНАЛИТИЧЕСКИЕ МЕТОДЫ</w:t>
      </w:r>
    </w:p>
    <w:p w14:paraId="32B64838" w14:textId="77777777" w:rsidR="00426609" w:rsidRPr="00426609" w:rsidRDefault="00426609" w:rsidP="00426609">
      <w:pPr>
        <w:spacing w:after="0" w:line="240" w:lineRule="auto"/>
        <w:jc w:val="both"/>
        <w:rPr>
          <w:rFonts w:ascii="Times New Roman" w:hAnsi="Times New Roman" w:cs="Times New Roman"/>
          <w:b/>
          <w:sz w:val="24"/>
          <w:szCs w:val="24"/>
        </w:rPr>
      </w:pPr>
      <w:r w:rsidRPr="00426609">
        <w:rPr>
          <w:rFonts w:ascii="Times New Roman" w:hAnsi="Times New Roman" w:cs="Times New Roman"/>
          <w:b/>
          <w:sz w:val="24"/>
          <w:szCs w:val="24"/>
        </w:rPr>
        <w:t>КОНТРОЛЯ КАЧЕСТВА СРЕДСТВА</w:t>
      </w:r>
    </w:p>
    <w:p w14:paraId="15FD5D0B"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6.1. Средство “Виркон” контролируют по следующим показателям:</w:t>
      </w:r>
    </w:p>
    <w:p w14:paraId="33E73A86" w14:textId="77777777" w:rsidR="00426609" w:rsidRPr="00426609" w:rsidRDefault="00426609" w:rsidP="00426609">
      <w:pPr>
        <w:spacing w:after="0" w:line="240" w:lineRule="auto"/>
        <w:jc w:val="both"/>
        <w:rPr>
          <w:rFonts w:ascii="Times New Roman" w:hAnsi="Times New Roman" w:cs="Times New Roman"/>
          <w:sz w:val="24"/>
          <w:szCs w:val="24"/>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4"/>
        <w:gridCol w:w="2979"/>
      </w:tblGrid>
      <w:tr w:rsidR="00426609" w:rsidRPr="00426609" w14:paraId="171F9FFF" w14:textId="77777777" w:rsidTr="00426609">
        <w:tc>
          <w:tcPr>
            <w:tcW w:w="817" w:type="dxa"/>
            <w:tcBorders>
              <w:top w:val="single" w:sz="4" w:space="0" w:color="auto"/>
              <w:left w:val="single" w:sz="4" w:space="0" w:color="auto"/>
              <w:bottom w:val="single" w:sz="4" w:space="0" w:color="auto"/>
              <w:right w:val="single" w:sz="4" w:space="0" w:color="auto"/>
            </w:tcBorders>
            <w:hideMark/>
          </w:tcPr>
          <w:p w14:paraId="48BD041D"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w:t>
            </w:r>
          </w:p>
          <w:p w14:paraId="1653B9C9"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hideMark/>
          </w:tcPr>
          <w:p w14:paraId="250B010E"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Наименование показателей</w:t>
            </w:r>
          </w:p>
        </w:tc>
        <w:tc>
          <w:tcPr>
            <w:tcW w:w="2977" w:type="dxa"/>
            <w:tcBorders>
              <w:top w:val="single" w:sz="4" w:space="0" w:color="auto"/>
              <w:left w:val="single" w:sz="4" w:space="0" w:color="auto"/>
              <w:bottom w:val="single" w:sz="4" w:space="0" w:color="auto"/>
              <w:right w:val="single" w:sz="4" w:space="0" w:color="auto"/>
            </w:tcBorders>
            <w:hideMark/>
          </w:tcPr>
          <w:p w14:paraId="32342FEF" w14:textId="77777777" w:rsidR="00426609" w:rsidRPr="00426609" w:rsidRDefault="00426609" w:rsidP="00426609">
            <w:pPr>
              <w:spacing w:after="0" w:line="240" w:lineRule="auto"/>
              <w:jc w:val="center"/>
              <w:rPr>
                <w:rFonts w:ascii="Times New Roman" w:hAnsi="Times New Roman" w:cs="Times New Roman"/>
                <w:sz w:val="24"/>
                <w:szCs w:val="24"/>
              </w:rPr>
            </w:pPr>
            <w:r w:rsidRPr="00426609">
              <w:rPr>
                <w:rFonts w:ascii="Times New Roman" w:hAnsi="Times New Roman" w:cs="Times New Roman"/>
                <w:sz w:val="24"/>
                <w:szCs w:val="24"/>
              </w:rPr>
              <w:t>Нормы</w:t>
            </w:r>
          </w:p>
        </w:tc>
      </w:tr>
      <w:tr w:rsidR="00426609" w:rsidRPr="00426609" w14:paraId="0000665E" w14:textId="77777777" w:rsidTr="00426609">
        <w:tc>
          <w:tcPr>
            <w:tcW w:w="817" w:type="dxa"/>
            <w:tcBorders>
              <w:top w:val="single" w:sz="4" w:space="0" w:color="auto"/>
              <w:left w:val="single" w:sz="4" w:space="0" w:color="auto"/>
              <w:bottom w:val="single" w:sz="4" w:space="0" w:color="auto"/>
              <w:right w:val="single" w:sz="4" w:space="0" w:color="auto"/>
            </w:tcBorders>
            <w:hideMark/>
          </w:tcPr>
          <w:p w14:paraId="3349A7A5"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2BB12CA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Внешний, цвет и запах</w:t>
            </w:r>
          </w:p>
        </w:tc>
        <w:tc>
          <w:tcPr>
            <w:tcW w:w="2977" w:type="dxa"/>
            <w:tcBorders>
              <w:top w:val="single" w:sz="4" w:space="0" w:color="auto"/>
              <w:left w:val="single" w:sz="4" w:space="0" w:color="auto"/>
              <w:bottom w:val="single" w:sz="4" w:space="0" w:color="auto"/>
              <w:right w:val="single" w:sz="4" w:space="0" w:color="auto"/>
            </w:tcBorders>
            <w:hideMark/>
          </w:tcPr>
          <w:p w14:paraId="470AAFA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Гранулированный порошок розово-серого цвета с запахом лимона</w:t>
            </w:r>
          </w:p>
        </w:tc>
      </w:tr>
      <w:tr w:rsidR="00426609" w:rsidRPr="00426609" w14:paraId="197FEC9B" w14:textId="77777777" w:rsidTr="00426609">
        <w:tc>
          <w:tcPr>
            <w:tcW w:w="817" w:type="dxa"/>
            <w:tcBorders>
              <w:top w:val="single" w:sz="4" w:space="0" w:color="auto"/>
              <w:left w:val="single" w:sz="4" w:space="0" w:color="auto"/>
              <w:bottom w:val="single" w:sz="4" w:space="0" w:color="auto"/>
              <w:right w:val="single" w:sz="4" w:space="0" w:color="auto"/>
            </w:tcBorders>
            <w:hideMark/>
          </w:tcPr>
          <w:p w14:paraId="2A63E47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553F70AF"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Массовая доля активного кислорода в пересчете на активный хлор, %</w:t>
            </w:r>
          </w:p>
        </w:tc>
        <w:tc>
          <w:tcPr>
            <w:tcW w:w="2977" w:type="dxa"/>
            <w:tcBorders>
              <w:top w:val="single" w:sz="4" w:space="0" w:color="auto"/>
              <w:left w:val="single" w:sz="4" w:space="0" w:color="auto"/>
              <w:bottom w:val="single" w:sz="4" w:space="0" w:color="auto"/>
              <w:right w:val="single" w:sz="4" w:space="0" w:color="auto"/>
            </w:tcBorders>
            <w:hideMark/>
          </w:tcPr>
          <w:p w14:paraId="7DD2C296"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9,75-10,25</w:t>
            </w:r>
          </w:p>
        </w:tc>
      </w:tr>
      <w:tr w:rsidR="00426609" w:rsidRPr="00426609" w14:paraId="43F0265F" w14:textId="77777777" w:rsidTr="00426609">
        <w:tc>
          <w:tcPr>
            <w:tcW w:w="817" w:type="dxa"/>
            <w:tcBorders>
              <w:top w:val="single" w:sz="4" w:space="0" w:color="auto"/>
              <w:left w:val="single" w:sz="4" w:space="0" w:color="auto"/>
              <w:bottom w:val="single" w:sz="4" w:space="0" w:color="auto"/>
              <w:right w:val="single" w:sz="4" w:space="0" w:color="auto"/>
            </w:tcBorders>
            <w:hideMark/>
          </w:tcPr>
          <w:p w14:paraId="5BA4B060"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580F4A4F"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Показатель активности водородных ионов раствора с массовой долей 1%, рН</w:t>
            </w:r>
          </w:p>
        </w:tc>
        <w:tc>
          <w:tcPr>
            <w:tcW w:w="2977" w:type="dxa"/>
            <w:tcBorders>
              <w:top w:val="single" w:sz="4" w:space="0" w:color="auto"/>
              <w:left w:val="single" w:sz="4" w:space="0" w:color="auto"/>
              <w:bottom w:val="single" w:sz="4" w:space="0" w:color="auto"/>
              <w:right w:val="single" w:sz="4" w:space="0" w:color="auto"/>
            </w:tcBorders>
            <w:hideMark/>
          </w:tcPr>
          <w:p w14:paraId="5DA2A711"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2,35-2,65</w:t>
            </w:r>
          </w:p>
        </w:tc>
      </w:tr>
    </w:tbl>
    <w:p w14:paraId="6EFCD344" w14:textId="77777777" w:rsidR="00426609" w:rsidRPr="00426609" w:rsidRDefault="00426609" w:rsidP="00426609">
      <w:pPr>
        <w:spacing w:after="0" w:line="240" w:lineRule="auto"/>
        <w:jc w:val="both"/>
        <w:rPr>
          <w:rFonts w:ascii="Times New Roman" w:eastAsia="Times New Roman" w:hAnsi="Times New Roman" w:cs="Times New Roman"/>
          <w:sz w:val="24"/>
          <w:szCs w:val="24"/>
          <w:lang w:eastAsia="ru-RU"/>
        </w:rPr>
      </w:pPr>
      <w:r w:rsidRPr="00426609">
        <w:rPr>
          <w:rFonts w:ascii="Times New Roman" w:hAnsi="Times New Roman" w:cs="Times New Roman"/>
          <w:sz w:val="24"/>
          <w:szCs w:val="24"/>
        </w:rPr>
        <w:t>6.2. Внешний вид средства определяют визуально в соответствии с</w:t>
      </w:r>
    </w:p>
    <w:p w14:paraId="7441BFDA" w14:textId="77777777" w:rsidR="00426609" w:rsidRPr="00426609" w:rsidRDefault="00426609" w:rsidP="00426609">
      <w:pPr>
        <w:spacing w:after="0" w:line="240" w:lineRule="auto"/>
        <w:jc w:val="both"/>
        <w:rPr>
          <w:rFonts w:ascii="Times New Roman" w:hAnsi="Times New Roman" w:cs="Times New Roman"/>
          <w:sz w:val="24"/>
          <w:szCs w:val="24"/>
        </w:rPr>
      </w:pPr>
      <w:r w:rsidRPr="00426609">
        <w:rPr>
          <w:rFonts w:ascii="Times New Roman" w:hAnsi="Times New Roman" w:cs="Times New Roman"/>
          <w:sz w:val="24"/>
          <w:szCs w:val="24"/>
        </w:rPr>
        <w:t xml:space="preserve"> ГОСТ 14618.0.-78.</w:t>
      </w:r>
    </w:p>
    <w:p w14:paraId="1969FA9F" w14:textId="2760A7F6" w:rsidR="00426609" w:rsidRDefault="00426609" w:rsidP="00426609">
      <w:pPr>
        <w:pStyle w:val="af0"/>
        <w:ind w:left="0" w:right="0"/>
        <w:rPr>
          <w:szCs w:val="24"/>
        </w:rPr>
      </w:pPr>
      <w:r>
        <w:rPr>
          <w:szCs w:val="24"/>
        </w:rPr>
        <w:t xml:space="preserve">                            </w:t>
      </w:r>
      <w:r w:rsidRPr="00426609">
        <w:rPr>
          <w:szCs w:val="24"/>
        </w:rPr>
        <w:t>6.3. Определение массовой доли активного кислорода проводят титриметрическим методом.</w:t>
      </w:r>
    </w:p>
    <w:p w14:paraId="42185AB7" w14:textId="3B5CE9DC" w:rsidR="005B25C0" w:rsidRDefault="005B25C0" w:rsidP="00426609">
      <w:pPr>
        <w:pStyle w:val="af0"/>
        <w:ind w:left="0" w:right="0"/>
        <w:rPr>
          <w:szCs w:val="24"/>
        </w:rPr>
      </w:pPr>
    </w:p>
    <w:p w14:paraId="76846C6B" w14:textId="51403A5C" w:rsidR="005B25C0" w:rsidRDefault="005B25C0" w:rsidP="00426609">
      <w:pPr>
        <w:pStyle w:val="af0"/>
        <w:ind w:left="0" w:right="0"/>
        <w:rPr>
          <w:szCs w:val="24"/>
        </w:rPr>
      </w:pPr>
    </w:p>
    <w:p w14:paraId="280BAE12" w14:textId="6321A96D" w:rsidR="005B25C0" w:rsidRDefault="005B25C0" w:rsidP="00426609">
      <w:pPr>
        <w:pStyle w:val="af0"/>
        <w:ind w:left="0" w:right="0"/>
        <w:rPr>
          <w:szCs w:val="24"/>
        </w:rPr>
      </w:pPr>
    </w:p>
    <w:p w14:paraId="1D6D9FFA" w14:textId="119F0A72" w:rsidR="005B25C0" w:rsidRDefault="005B25C0" w:rsidP="00426609">
      <w:pPr>
        <w:pStyle w:val="af0"/>
        <w:ind w:left="0" w:right="0"/>
        <w:rPr>
          <w:szCs w:val="24"/>
        </w:rPr>
      </w:pPr>
    </w:p>
    <w:p w14:paraId="1D607BFA" w14:textId="1980E104" w:rsidR="005B25C0" w:rsidRDefault="005B25C0" w:rsidP="00426609">
      <w:pPr>
        <w:pStyle w:val="af0"/>
        <w:ind w:left="0" w:right="0"/>
        <w:rPr>
          <w:szCs w:val="24"/>
        </w:rPr>
      </w:pPr>
    </w:p>
    <w:p w14:paraId="00451CF7" w14:textId="7674E048" w:rsidR="005B25C0" w:rsidRDefault="005B25C0" w:rsidP="00426609">
      <w:pPr>
        <w:pStyle w:val="af0"/>
        <w:ind w:left="0" w:right="0"/>
        <w:rPr>
          <w:szCs w:val="24"/>
        </w:rPr>
      </w:pPr>
    </w:p>
    <w:p w14:paraId="7CCD1EF8" w14:textId="6429FF36" w:rsidR="005B25C0" w:rsidRDefault="005B25C0" w:rsidP="00426609">
      <w:pPr>
        <w:pStyle w:val="af0"/>
        <w:ind w:left="0" w:right="0"/>
        <w:rPr>
          <w:szCs w:val="24"/>
        </w:rPr>
      </w:pPr>
    </w:p>
    <w:p w14:paraId="3A30A2D8" w14:textId="76E40558" w:rsidR="005B25C0" w:rsidRDefault="005B25C0" w:rsidP="00426609">
      <w:pPr>
        <w:pStyle w:val="af0"/>
        <w:ind w:left="0" w:right="0"/>
        <w:rPr>
          <w:szCs w:val="24"/>
        </w:rPr>
      </w:pPr>
    </w:p>
    <w:p w14:paraId="24ADE8BF" w14:textId="3EC6B0E4" w:rsidR="005B25C0" w:rsidRDefault="005B25C0" w:rsidP="00426609">
      <w:pPr>
        <w:pStyle w:val="af0"/>
        <w:ind w:left="0" w:right="0"/>
        <w:rPr>
          <w:szCs w:val="24"/>
        </w:rPr>
      </w:pPr>
    </w:p>
    <w:p w14:paraId="677CFBEF" w14:textId="40D9E940" w:rsidR="005B25C0" w:rsidRDefault="005B25C0" w:rsidP="00426609">
      <w:pPr>
        <w:pStyle w:val="af0"/>
        <w:ind w:left="0" w:right="0"/>
        <w:rPr>
          <w:szCs w:val="24"/>
        </w:rPr>
      </w:pPr>
    </w:p>
    <w:p w14:paraId="02D60589" w14:textId="679EFE9B" w:rsidR="005B25C0" w:rsidRDefault="005B25C0" w:rsidP="00426609">
      <w:pPr>
        <w:pStyle w:val="af0"/>
        <w:ind w:left="0" w:right="0"/>
        <w:rPr>
          <w:szCs w:val="24"/>
        </w:rPr>
      </w:pPr>
    </w:p>
    <w:p w14:paraId="599A7619" w14:textId="15B17C3E" w:rsidR="005B25C0" w:rsidRDefault="005B25C0" w:rsidP="00426609">
      <w:pPr>
        <w:pStyle w:val="af0"/>
        <w:ind w:left="0" w:right="0"/>
        <w:rPr>
          <w:szCs w:val="24"/>
        </w:rPr>
      </w:pPr>
    </w:p>
    <w:p w14:paraId="54F82439" w14:textId="4E928668" w:rsidR="005B25C0" w:rsidRDefault="005B25C0" w:rsidP="00426609">
      <w:pPr>
        <w:pStyle w:val="af0"/>
        <w:ind w:left="0" w:right="0"/>
        <w:rPr>
          <w:szCs w:val="24"/>
        </w:rPr>
      </w:pPr>
    </w:p>
    <w:p w14:paraId="663B2C9B" w14:textId="072B1492" w:rsidR="005B25C0" w:rsidRDefault="005B25C0" w:rsidP="00426609">
      <w:pPr>
        <w:pStyle w:val="af0"/>
        <w:ind w:left="0" w:right="0"/>
        <w:rPr>
          <w:szCs w:val="24"/>
        </w:rPr>
      </w:pPr>
    </w:p>
    <w:p w14:paraId="1AC0EBD9" w14:textId="7624B042" w:rsidR="005B25C0" w:rsidRDefault="005B25C0" w:rsidP="00426609">
      <w:pPr>
        <w:pStyle w:val="af0"/>
        <w:ind w:left="0" w:right="0"/>
        <w:rPr>
          <w:szCs w:val="24"/>
        </w:rPr>
      </w:pPr>
    </w:p>
    <w:p w14:paraId="788AB84D" w14:textId="7CCD6A90" w:rsidR="005B25C0" w:rsidRDefault="005B25C0" w:rsidP="00426609">
      <w:pPr>
        <w:pStyle w:val="af0"/>
        <w:ind w:left="0" w:right="0"/>
        <w:rPr>
          <w:szCs w:val="24"/>
        </w:rPr>
      </w:pPr>
    </w:p>
    <w:p w14:paraId="6F7E1B9B" w14:textId="53F60EE8" w:rsidR="005B25C0" w:rsidRDefault="005B25C0" w:rsidP="00426609">
      <w:pPr>
        <w:pStyle w:val="af0"/>
        <w:ind w:left="0" w:right="0"/>
        <w:rPr>
          <w:szCs w:val="24"/>
        </w:rPr>
      </w:pPr>
    </w:p>
    <w:p w14:paraId="21A6AF07" w14:textId="129563BB" w:rsidR="005B25C0" w:rsidRDefault="005B25C0" w:rsidP="00426609">
      <w:pPr>
        <w:pStyle w:val="af0"/>
        <w:ind w:left="0" w:right="0"/>
        <w:rPr>
          <w:szCs w:val="24"/>
        </w:rPr>
      </w:pPr>
    </w:p>
    <w:p w14:paraId="081FBBA7" w14:textId="446EAA6B" w:rsidR="005B25C0" w:rsidRDefault="005B25C0" w:rsidP="00426609">
      <w:pPr>
        <w:pStyle w:val="af0"/>
        <w:ind w:left="0" w:right="0"/>
        <w:rPr>
          <w:szCs w:val="24"/>
        </w:rPr>
      </w:pPr>
    </w:p>
    <w:p w14:paraId="648C9FEA" w14:textId="01DFB412" w:rsidR="005B25C0" w:rsidRPr="005B25C0" w:rsidRDefault="005B25C0" w:rsidP="005B25C0">
      <w:pPr>
        <w:pStyle w:val="af0"/>
        <w:ind w:left="0" w:right="0"/>
        <w:rPr>
          <w:szCs w:val="24"/>
        </w:rPr>
      </w:pPr>
    </w:p>
    <w:p w14:paraId="1DBDE7DA" w14:textId="77777777" w:rsidR="005B25C0" w:rsidRPr="005B25C0" w:rsidRDefault="005B25C0" w:rsidP="005B25C0">
      <w:pPr>
        <w:pStyle w:val="1"/>
        <w:rPr>
          <w:b/>
          <w:bCs/>
          <w:color w:val="444444"/>
          <w:sz w:val="36"/>
          <w:szCs w:val="36"/>
        </w:rPr>
      </w:pPr>
      <w:r w:rsidRPr="005B25C0">
        <w:rPr>
          <w:b/>
          <w:bCs/>
          <w:color w:val="444444"/>
          <w:sz w:val="36"/>
          <w:szCs w:val="36"/>
        </w:rPr>
        <w:t>Сальбутамол - инструкция по применению</w:t>
      </w:r>
    </w:p>
    <w:p w14:paraId="43C7E791" w14:textId="77777777" w:rsidR="005B25C0" w:rsidRPr="005B25C0" w:rsidRDefault="005B25C0" w:rsidP="005B25C0">
      <w:pPr>
        <w:pStyle w:val="af5"/>
        <w:spacing w:before="0" w:beforeAutospacing="0" w:after="150" w:afterAutospacing="0"/>
        <w:rPr>
          <w:color w:val="333333"/>
        </w:rPr>
      </w:pPr>
      <w:r w:rsidRPr="005B25C0">
        <w:rPr>
          <w:rStyle w:val="af6"/>
          <w:color w:val="333333"/>
        </w:rPr>
        <w:t>(SALBUTAMOL)</w:t>
      </w:r>
    </w:p>
    <w:p w14:paraId="670B86B5" w14:textId="77777777" w:rsidR="005B25C0" w:rsidRPr="005B25C0" w:rsidRDefault="005B25C0" w:rsidP="005B25C0">
      <w:pPr>
        <w:pStyle w:val="af5"/>
        <w:spacing w:before="0" w:beforeAutospacing="0" w:after="150" w:afterAutospacing="0"/>
        <w:rPr>
          <w:color w:val="333333"/>
        </w:rPr>
      </w:pPr>
      <w:r w:rsidRPr="005B25C0">
        <w:rPr>
          <w:rStyle w:val="af6"/>
          <w:color w:val="333333"/>
        </w:rPr>
        <w:t>Регистрационный номер</w:t>
      </w:r>
      <w:r w:rsidRPr="005B25C0">
        <w:rPr>
          <w:color w:val="333333"/>
        </w:rPr>
        <w:t>- ЛСР-006937/10</w:t>
      </w:r>
    </w:p>
    <w:p w14:paraId="403BB036" w14:textId="77777777" w:rsidR="005B25C0" w:rsidRPr="005B25C0" w:rsidRDefault="005B25C0" w:rsidP="005B25C0">
      <w:pPr>
        <w:pStyle w:val="af5"/>
        <w:spacing w:before="0" w:beforeAutospacing="0" w:after="150" w:afterAutospacing="0"/>
        <w:rPr>
          <w:color w:val="333333"/>
        </w:rPr>
      </w:pPr>
      <w:r w:rsidRPr="005B25C0">
        <w:rPr>
          <w:rStyle w:val="af6"/>
          <w:color w:val="333333"/>
        </w:rPr>
        <w:t>Торговое название </w:t>
      </w:r>
      <w:r w:rsidRPr="005B25C0">
        <w:rPr>
          <w:color w:val="333333"/>
        </w:rPr>
        <w:t>- Сальбутамол</w:t>
      </w:r>
    </w:p>
    <w:p w14:paraId="4CE3D505" w14:textId="77777777" w:rsidR="005B25C0" w:rsidRPr="005B25C0" w:rsidRDefault="005B25C0" w:rsidP="005B25C0">
      <w:pPr>
        <w:pStyle w:val="af5"/>
        <w:spacing w:before="0" w:beforeAutospacing="0" w:after="150" w:afterAutospacing="0"/>
        <w:rPr>
          <w:color w:val="333333"/>
        </w:rPr>
      </w:pPr>
      <w:r w:rsidRPr="005B25C0">
        <w:rPr>
          <w:rStyle w:val="af6"/>
          <w:color w:val="333333"/>
        </w:rPr>
        <w:t>Международное непатентованное название</w:t>
      </w:r>
      <w:r w:rsidRPr="005B25C0">
        <w:rPr>
          <w:color w:val="333333"/>
        </w:rPr>
        <w:t>- Сальбутамол</w:t>
      </w:r>
    </w:p>
    <w:p w14:paraId="5B6FECA4" w14:textId="77777777" w:rsidR="005B25C0" w:rsidRPr="005B25C0" w:rsidRDefault="005B25C0" w:rsidP="005B25C0">
      <w:pPr>
        <w:pStyle w:val="af5"/>
        <w:spacing w:before="0" w:beforeAutospacing="0" w:after="150" w:afterAutospacing="0"/>
        <w:rPr>
          <w:color w:val="333333"/>
        </w:rPr>
      </w:pPr>
      <w:r w:rsidRPr="005B25C0">
        <w:rPr>
          <w:rStyle w:val="af6"/>
          <w:color w:val="333333"/>
        </w:rPr>
        <w:t>Химическое название:</w:t>
      </w:r>
      <w:r w:rsidRPr="005B25C0">
        <w:rPr>
          <w:color w:val="333333"/>
        </w:rPr>
        <w:br/>
        <w:t>бис(1RS)-2-[(1,1-диметилэтил)амино]-1-[4-гидрокси-3-(гидроксиметил)фенил]этанол] сульфат. </w:t>
      </w:r>
      <w:r w:rsidRPr="005B25C0">
        <w:rPr>
          <w:rStyle w:val="af6"/>
          <w:color w:val="333333"/>
        </w:rPr>
        <w:t>Лекарственная форма</w:t>
      </w:r>
      <w:r w:rsidRPr="005B25C0">
        <w:rPr>
          <w:color w:val="333333"/>
        </w:rPr>
        <w:t>- аэрозоль для ингаляций дозированный</w:t>
      </w:r>
    </w:p>
    <w:p w14:paraId="6FD648E2" w14:textId="77777777" w:rsidR="005B25C0" w:rsidRPr="005B25C0" w:rsidRDefault="005B25C0" w:rsidP="005B25C0">
      <w:pPr>
        <w:pStyle w:val="af5"/>
        <w:spacing w:before="0" w:beforeAutospacing="0" w:after="150" w:afterAutospacing="0"/>
        <w:rPr>
          <w:color w:val="333333"/>
        </w:rPr>
      </w:pPr>
      <w:r w:rsidRPr="005B25C0">
        <w:rPr>
          <w:rStyle w:val="af6"/>
          <w:color w:val="333333"/>
        </w:rPr>
        <w:t>Состав препарата</w:t>
      </w:r>
      <w:r w:rsidRPr="005B25C0">
        <w:rPr>
          <w:color w:val="333333"/>
        </w:rPr>
        <w:t>:</w:t>
      </w:r>
      <w:r w:rsidRPr="005B25C0">
        <w:rPr>
          <w:color w:val="333333"/>
        </w:rPr>
        <w:br/>
      </w:r>
      <w:r w:rsidRPr="005B25C0">
        <w:rPr>
          <w:rStyle w:val="af7"/>
          <w:color w:val="333333"/>
        </w:rPr>
        <w:t>Активное вещество:</w:t>
      </w:r>
      <w:r w:rsidRPr="005B25C0">
        <w:rPr>
          <w:color w:val="333333"/>
        </w:rPr>
        <w:t> сальбутамола сульфат 0,1208 мг в одной дозе (эквивалентно 0,1 мг сальбутамола).</w:t>
      </w:r>
      <w:r w:rsidRPr="005B25C0">
        <w:rPr>
          <w:color w:val="333333"/>
        </w:rPr>
        <w:br/>
      </w:r>
      <w:r w:rsidRPr="005B25C0">
        <w:rPr>
          <w:rStyle w:val="af7"/>
          <w:color w:val="333333"/>
        </w:rPr>
        <w:t>Вспомогательные вещества</w:t>
      </w:r>
      <w:r w:rsidRPr="005B25C0">
        <w:rPr>
          <w:color w:val="333333"/>
        </w:rPr>
        <w:t>: олеиловый спирт, этанол (спирт этиловый ректификованный), пропеллент R 134a (1,1,1,2-тетрафторэтан, HFA 134a). Препарат не содержит хлорфторуглеродных пропеллентов.</w:t>
      </w:r>
    </w:p>
    <w:p w14:paraId="0AB7093B" w14:textId="77777777" w:rsidR="005B25C0" w:rsidRPr="005B25C0" w:rsidRDefault="005B25C0" w:rsidP="005B25C0">
      <w:pPr>
        <w:pStyle w:val="af5"/>
        <w:spacing w:before="0" w:beforeAutospacing="0" w:after="150" w:afterAutospacing="0"/>
        <w:rPr>
          <w:color w:val="333333"/>
        </w:rPr>
      </w:pPr>
      <w:r w:rsidRPr="005B25C0">
        <w:rPr>
          <w:rStyle w:val="af6"/>
          <w:color w:val="333333"/>
        </w:rPr>
        <w:t>Описание:</w:t>
      </w:r>
      <w:r w:rsidRPr="005B25C0">
        <w:rPr>
          <w:color w:val="333333"/>
        </w:rPr>
        <w:br/>
        <w:t>Препарат представляет собой белую или почти белую суспензию, находящуюся под давлением в баллоне алюминиевом с дозирующим клапаном, снабженным насадкой-ингалятором с защитным колпачком; препарат при выходе из баллона распыляется в виде аэрозольной струи.</w:t>
      </w:r>
    </w:p>
    <w:p w14:paraId="2AE9CB1E" w14:textId="77777777" w:rsidR="005B25C0" w:rsidRPr="005B25C0" w:rsidRDefault="005B25C0" w:rsidP="005B25C0">
      <w:pPr>
        <w:pStyle w:val="3"/>
        <w:rPr>
          <w:color w:val="333333"/>
          <w:sz w:val="24"/>
          <w:szCs w:val="24"/>
        </w:rPr>
      </w:pPr>
      <w:r w:rsidRPr="005B25C0">
        <w:rPr>
          <w:rStyle w:val="af6"/>
          <w:b w:val="0"/>
          <w:bCs w:val="0"/>
          <w:color w:val="333333"/>
          <w:sz w:val="24"/>
          <w:szCs w:val="24"/>
        </w:rPr>
        <w:t>Фармакотерапевтическая группа:</w:t>
      </w:r>
    </w:p>
    <w:p w14:paraId="6621F797" w14:textId="06AD1D28" w:rsidR="005B25C0" w:rsidRPr="005B25C0" w:rsidRDefault="005B25C0" w:rsidP="005B25C0">
      <w:pPr>
        <w:spacing w:after="0" w:line="240" w:lineRule="auto"/>
        <w:rPr>
          <w:rFonts w:ascii="Times New Roman" w:hAnsi="Times New Roman" w:cs="Times New Roman"/>
          <w:color w:val="333333"/>
          <w:sz w:val="24"/>
          <w:szCs w:val="24"/>
        </w:rPr>
      </w:pPr>
      <w:r w:rsidRPr="005B25C0">
        <w:rPr>
          <w:rFonts w:ascii="Times New Roman" w:hAnsi="Times New Roman" w:cs="Times New Roman"/>
          <w:color w:val="333333"/>
          <w:sz w:val="24"/>
          <w:szCs w:val="24"/>
        </w:rPr>
        <w:t>Бронходилатирующее средство – бета</w:t>
      </w:r>
      <w:r w:rsidRPr="005B25C0">
        <w:rPr>
          <w:rFonts w:ascii="Times New Roman" w:hAnsi="Times New Roman" w:cs="Times New Roman"/>
          <w:color w:val="333333"/>
          <w:sz w:val="24"/>
          <w:szCs w:val="24"/>
          <w:vertAlign w:val="subscript"/>
        </w:rPr>
        <w:t>2</w:t>
      </w:r>
      <w:r w:rsidRPr="005B25C0">
        <w:rPr>
          <w:rFonts w:ascii="Times New Roman" w:hAnsi="Times New Roman" w:cs="Times New Roman"/>
          <w:color w:val="333333"/>
          <w:sz w:val="24"/>
          <w:szCs w:val="24"/>
        </w:rPr>
        <w:t>-адреномиметик селективный.</w:t>
      </w:r>
    </w:p>
    <w:p w14:paraId="402456D0" w14:textId="77777777" w:rsidR="005B25C0" w:rsidRPr="005B25C0" w:rsidRDefault="005B25C0" w:rsidP="005B25C0">
      <w:pPr>
        <w:pStyle w:val="af5"/>
        <w:spacing w:before="0" w:beforeAutospacing="0" w:after="150" w:afterAutospacing="0"/>
        <w:rPr>
          <w:color w:val="333333"/>
        </w:rPr>
      </w:pPr>
      <w:r w:rsidRPr="005B25C0">
        <w:rPr>
          <w:rStyle w:val="af6"/>
          <w:color w:val="333333"/>
        </w:rPr>
        <w:t>Код АТХ</w:t>
      </w:r>
      <w:r w:rsidRPr="005B25C0">
        <w:rPr>
          <w:color w:val="333333"/>
        </w:rPr>
        <w:t>: R03AС02.</w:t>
      </w:r>
    </w:p>
    <w:p w14:paraId="4D23462C" w14:textId="77777777" w:rsidR="005B25C0" w:rsidRPr="005B25C0" w:rsidRDefault="005B25C0" w:rsidP="005B25C0">
      <w:pPr>
        <w:pStyle w:val="af5"/>
        <w:spacing w:before="0" w:beforeAutospacing="0" w:after="150" w:afterAutospacing="0"/>
        <w:rPr>
          <w:color w:val="333333"/>
        </w:rPr>
      </w:pPr>
      <w:r w:rsidRPr="005B25C0">
        <w:rPr>
          <w:rStyle w:val="af6"/>
          <w:color w:val="333333"/>
        </w:rPr>
        <w:t>ФАРМАКОЛОГИЧЕСКИЕ СВОЙСТВА</w:t>
      </w:r>
      <w:r w:rsidRPr="005B25C0">
        <w:rPr>
          <w:color w:val="333333"/>
        </w:rPr>
        <w:br/>
      </w:r>
      <w:r w:rsidRPr="005B25C0">
        <w:rPr>
          <w:rStyle w:val="af6"/>
          <w:color w:val="333333"/>
        </w:rPr>
        <w:t>Фармакодинамика.</w:t>
      </w:r>
      <w:r w:rsidRPr="005B25C0">
        <w:rPr>
          <w:color w:val="333333"/>
        </w:rPr>
        <w:br/>
        <w:t>Сальбутамол является селективным агонистом ß</w:t>
      </w:r>
      <w:r w:rsidRPr="005B25C0">
        <w:rPr>
          <w:color w:val="333333"/>
          <w:vertAlign w:val="subscript"/>
        </w:rPr>
        <w:t>2</w:t>
      </w:r>
      <w:r w:rsidRPr="005B25C0">
        <w:rPr>
          <w:color w:val="333333"/>
        </w:rPr>
        <w:t>-адренорецепторов. В терапевтических дозах он действует на ß</w:t>
      </w:r>
      <w:r w:rsidRPr="005B25C0">
        <w:rPr>
          <w:color w:val="333333"/>
          <w:vertAlign w:val="subscript"/>
        </w:rPr>
        <w:t>2</w:t>
      </w:r>
      <w:r w:rsidRPr="005B25C0">
        <w:rPr>
          <w:color w:val="333333"/>
        </w:rPr>
        <w:t>-адренорецепторы гладкой мускулатуры бронхов, оказывая незначительное влияние на ß</w:t>
      </w:r>
      <w:r w:rsidRPr="005B25C0">
        <w:rPr>
          <w:color w:val="333333"/>
          <w:vertAlign w:val="subscript"/>
        </w:rPr>
        <w:t>1</w:t>
      </w:r>
      <w:r w:rsidRPr="005B25C0">
        <w:rPr>
          <w:color w:val="333333"/>
        </w:rPr>
        <w:t>-адренорецепторы миокарда. Оказывает выраженный бронходилатирующий эффект, предупреждая или купируя спазм бронхов, снижает сопротивление в дыхательных путях. Увеличивает жизненную емкость легких.</w:t>
      </w:r>
      <w:r w:rsidRPr="005B25C0">
        <w:rPr>
          <w:color w:val="333333"/>
        </w:rPr>
        <w:br/>
        <w:t>В рекомендуемых терапевтических дозах не оказывает отрицательного влияния на сердечно-сосудистую систему, не вызывает повышения артериального давления. В меньшей степени, по сравнению с лекарственными средствами этой группы, оказывает положительное хроно- и инотропное действие. Вызывает расширение коронарных артерий. Обладает рядом метаболических эффектов: снижает концентрацию калия в плазме, влияет на гликогенолиз и секрецию инсулина, оказывает гипергликемический (особенно у пациентов с бронхиальной астмой) и липолитический эффект, увеличивая риск развития ацидоза.</w:t>
      </w:r>
      <w:r w:rsidRPr="005B25C0">
        <w:rPr>
          <w:color w:val="333333"/>
        </w:rPr>
        <w:br/>
        <w:t>После применения ингаляционных форм действие развивается быстро, начало эффекта – через 5 мин, максимум – через 30-90 мин (75 % максимального эффекта достигается в течение 5 мин), продолжительность – 4-6 ч.</w:t>
      </w:r>
      <w:r w:rsidRPr="005B25C0">
        <w:rPr>
          <w:color w:val="333333"/>
        </w:rPr>
        <w:br/>
      </w:r>
      <w:r w:rsidRPr="005B25C0">
        <w:rPr>
          <w:rStyle w:val="af6"/>
          <w:color w:val="333333"/>
        </w:rPr>
        <w:t>Фармакокинетика.</w:t>
      </w:r>
      <w:r w:rsidRPr="005B25C0">
        <w:rPr>
          <w:color w:val="333333"/>
        </w:rPr>
        <w:br/>
        <w:t>После ингаляционного введения 10-20 % дозы сальбутамола достигают нижних дыхательных путей. Остальная часть дозы остается в ингаляторе или оседает на слизистой оболочке ротоглотки и затем проглатывается. Фракция, осевшая на слизистой оболочке дыхательных путей, абсорбируется в легочные ткани и кровь, но не метаболизируется в легких.</w:t>
      </w:r>
      <w:r w:rsidRPr="005B25C0">
        <w:rPr>
          <w:color w:val="333333"/>
        </w:rPr>
        <w:br/>
      </w:r>
      <w:r w:rsidRPr="005B25C0">
        <w:rPr>
          <w:color w:val="333333"/>
        </w:rPr>
        <w:lastRenderedPageBreak/>
        <w:t>Степень связывания сальбутамола с белками плазмы составляет около 10 %.</w:t>
      </w:r>
      <w:r w:rsidRPr="005B25C0">
        <w:rPr>
          <w:color w:val="333333"/>
        </w:rPr>
        <w:br/>
        <w:t>Сальбутамол метаболизируется в печени и экскретируется преимущественно с мочой в неизмененном виде и в форме фенольного сульфата. Проглоченная часть ингаляционной дозы абсорбируется из желудочно-кишечного тракта и подвергается активному метаболизму при «первом прохождении» через печень, превращаясь в фенольный сульфат. Неизмененный сальбутамол и конъюгат экскретируются преимущественно с мочой.</w:t>
      </w:r>
      <w:r w:rsidRPr="005B25C0">
        <w:rPr>
          <w:color w:val="333333"/>
        </w:rPr>
        <w:br/>
        <w:t>Период полувыведения сальбутамола 4-6 ч. Выводится почками частично в неизмененном виде и частично в виде неактивного метаболита 4'-О-сульфата (фенольный сульфат). Незначительная часть выводится с желчью (4%), с калом. Большая часть дозы сальбутамола экскретируется в течение 72 ч.</w:t>
      </w:r>
    </w:p>
    <w:p w14:paraId="5D47F34E" w14:textId="77777777" w:rsidR="005B25C0" w:rsidRPr="005B25C0" w:rsidRDefault="005B25C0" w:rsidP="005B25C0">
      <w:pPr>
        <w:pStyle w:val="af5"/>
        <w:spacing w:before="0" w:beforeAutospacing="0" w:after="150" w:afterAutospacing="0"/>
        <w:rPr>
          <w:color w:val="333333"/>
        </w:rPr>
      </w:pPr>
      <w:r w:rsidRPr="005B25C0">
        <w:rPr>
          <w:rStyle w:val="af6"/>
          <w:color w:val="333333"/>
        </w:rPr>
        <w:t>ПОКАЗАНИЯ К ПРИМЕНЕНИЮ</w:t>
      </w:r>
      <w:r w:rsidRPr="005B25C0">
        <w:rPr>
          <w:color w:val="333333"/>
        </w:rPr>
        <w:br/>
        <w:t>1. Бронхиальная астма:</w:t>
      </w:r>
      <w:r w:rsidRPr="005B25C0">
        <w:rPr>
          <w:color w:val="333333"/>
        </w:rPr>
        <w:br/>
        <w:t>- купирование приступов бронхиальной астмы, в том числе при обострении бронхиальной астмы тяжелого течения;</w:t>
      </w:r>
      <w:r w:rsidRPr="005B25C0">
        <w:rPr>
          <w:color w:val="333333"/>
        </w:rPr>
        <w:br/>
        <w:t>- предотвращение приступов бронхоспазма, связанных с воздействием аллергена или вызванных физической нагрузкой;</w:t>
      </w:r>
      <w:r w:rsidRPr="005B25C0">
        <w:rPr>
          <w:color w:val="333333"/>
        </w:rPr>
        <w:br/>
        <w:t>- применение в качестве одного из компонентов при длительной поддерживающей терапии бронхиальной астмы.</w:t>
      </w:r>
      <w:r w:rsidRPr="005B25C0">
        <w:rPr>
          <w:color w:val="333333"/>
        </w:rPr>
        <w:br/>
        <w:t>2. Хроническая обструктивная болезнь легких (ХОБЛ), сопровождающаяся обратимой обструкцией дыхательных путей, хронический бронхит.</w:t>
      </w:r>
    </w:p>
    <w:p w14:paraId="2C4DD1B3" w14:textId="77777777" w:rsidR="005B25C0" w:rsidRPr="005B25C0" w:rsidRDefault="005B25C0" w:rsidP="005B25C0">
      <w:pPr>
        <w:pStyle w:val="af5"/>
        <w:spacing w:before="0" w:beforeAutospacing="0" w:after="150" w:afterAutospacing="0"/>
        <w:rPr>
          <w:color w:val="333333"/>
        </w:rPr>
      </w:pPr>
      <w:r w:rsidRPr="005B25C0">
        <w:rPr>
          <w:rStyle w:val="af6"/>
          <w:color w:val="333333"/>
        </w:rPr>
        <w:t>ПРОТИВОПОКАЗАНИЯ</w:t>
      </w:r>
      <w:r w:rsidRPr="005B25C0">
        <w:rPr>
          <w:color w:val="333333"/>
        </w:rPr>
        <w:br/>
        <w:t>- Повышенная чувствительность к любому компоненту препарата.</w:t>
      </w:r>
      <w:r w:rsidRPr="005B25C0">
        <w:rPr>
          <w:color w:val="333333"/>
        </w:rPr>
        <w:br/>
        <w:t>- Детский возраст до 2-х лет.</w:t>
      </w:r>
    </w:p>
    <w:p w14:paraId="40729C1D" w14:textId="77777777" w:rsidR="005B25C0" w:rsidRPr="005B25C0" w:rsidRDefault="005B25C0" w:rsidP="005B25C0">
      <w:pPr>
        <w:pStyle w:val="af5"/>
        <w:spacing w:before="0" w:beforeAutospacing="0" w:after="150" w:afterAutospacing="0"/>
        <w:rPr>
          <w:color w:val="333333"/>
        </w:rPr>
      </w:pPr>
      <w:r w:rsidRPr="005B25C0">
        <w:rPr>
          <w:rStyle w:val="af6"/>
          <w:color w:val="333333"/>
        </w:rPr>
        <w:t>С ОСТОРОЖНОСТЬЮ</w:t>
      </w:r>
      <w:r w:rsidRPr="005B25C0">
        <w:rPr>
          <w:color w:val="333333"/>
        </w:rPr>
        <w:br/>
        <w:t>при наличии в анамнезе отмечается тахиаритмия, миокардит, пороки сердца, аортальный стеноз, ишемическая болезнь сердца, тяжелая хроническая сердечная недостаточность, артериальная гипертензия, тиреотоксикоз, феохромоцитома, декомпенсированный сахарный диабет, глаукома, эпиприпадки, почечная или печеночная недостаточность, одновременный прием неселективных ß-адреноблокаторов, беременность, период лактации.</w:t>
      </w:r>
    </w:p>
    <w:p w14:paraId="07DBE772" w14:textId="77777777" w:rsidR="005B25C0" w:rsidRPr="005B25C0" w:rsidRDefault="005B25C0" w:rsidP="005B25C0">
      <w:pPr>
        <w:pStyle w:val="af5"/>
        <w:spacing w:before="0" w:beforeAutospacing="0" w:after="150" w:afterAutospacing="0"/>
        <w:rPr>
          <w:color w:val="333333"/>
        </w:rPr>
      </w:pPr>
      <w:r w:rsidRPr="005B25C0">
        <w:rPr>
          <w:rStyle w:val="af6"/>
          <w:color w:val="333333"/>
        </w:rPr>
        <w:t>ПРИМЕНЕНИЕ ПРИ БЕРЕМЕННОСТИ И ЛАКТАЦИИ</w:t>
      </w:r>
      <w:r w:rsidRPr="005B25C0">
        <w:rPr>
          <w:color w:val="333333"/>
        </w:rPr>
        <w:br/>
        <w:t>Беременным женщинам сальбутамол можно назначать только в том случае, когда ожидаемая польза для пациентки превышает потенциальный риск для плода. Вероятность проникновения сальбутамола в грудное молоко не исключена, поэтому его не рекомендуется назначать кормящим женщинам за исключением тех случаев, когда ожидаемая польза для самой пациентки превышает потенциальный риск для ребенка. Нет данных о том, оказывает ли присутствующий в грудном молоке сальбутамол вредное действие на новорожденного.</w:t>
      </w:r>
    </w:p>
    <w:p w14:paraId="1A4AAAE7" w14:textId="77777777" w:rsidR="005B25C0" w:rsidRPr="005B25C0" w:rsidRDefault="005B25C0" w:rsidP="005B25C0">
      <w:pPr>
        <w:pStyle w:val="af5"/>
        <w:spacing w:before="0" w:beforeAutospacing="0" w:after="150" w:afterAutospacing="0"/>
        <w:rPr>
          <w:color w:val="333333"/>
        </w:rPr>
      </w:pPr>
      <w:r w:rsidRPr="005B25C0">
        <w:rPr>
          <w:rStyle w:val="af6"/>
          <w:color w:val="333333"/>
        </w:rPr>
        <w:t>СПОСОБ ПРИМЕНЕНИЯ И ДОЗЫ</w:t>
      </w:r>
      <w:r w:rsidRPr="005B25C0">
        <w:rPr>
          <w:color w:val="333333"/>
        </w:rPr>
        <w:br/>
        <w:t>Сальбутамол аэрозоль для ингаляций дозированный 100 мкг/доза предназначен только для ингаляционного введения.</w:t>
      </w:r>
      <w:r w:rsidRPr="005B25C0">
        <w:rPr>
          <w:color w:val="333333"/>
        </w:rPr>
        <w:br/>
        <w:t>Решить вопрос об увеличении дозы или частоты применения препарата может только врач.</w:t>
      </w:r>
      <w:r w:rsidRPr="005B25C0">
        <w:rPr>
          <w:color w:val="333333"/>
        </w:rPr>
        <w:br/>
        <w:t>Не рекомендуется применять препарат чаще 4-х раз в сутки. Потребность в частом применении максимальных доз препарата или во внезапном увеличении дозы свидетельствует об ухудшении течения заболевания.</w:t>
      </w:r>
      <w:r w:rsidRPr="005B25C0">
        <w:rPr>
          <w:color w:val="333333"/>
        </w:rPr>
        <w:br/>
      </w:r>
      <w:r w:rsidRPr="005B25C0">
        <w:rPr>
          <w:rStyle w:val="af7"/>
          <w:b/>
          <w:bCs/>
          <w:color w:val="333333"/>
        </w:rPr>
        <w:t>Взрослые (в том числе пациенты пожилого возраста)</w:t>
      </w:r>
      <w:r w:rsidRPr="005B25C0">
        <w:rPr>
          <w:color w:val="333333"/>
        </w:rPr>
        <w:t>. Длительная поддерживающая терапия при бронхиальной астме и ХОБЛ в составе комплексной терапии: рекомендуемая доза составляет до 200 мкг (2 ингаляции) 4 раза в сутки.</w:t>
      </w:r>
      <w:r w:rsidRPr="005B25C0">
        <w:rPr>
          <w:color w:val="333333"/>
        </w:rPr>
        <w:br/>
      </w:r>
      <w:r w:rsidRPr="005B25C0">
        <w:rPr>
          <w:color w:val="333333"/>
        </w:rPr>
        <w:lastRenderedPageBreak/>
        <w:t>Купирование приступа бронхоспазма: рекомендуемая доза составляет 100-200 мкг (1-2 ингаляции).</w:t>
      </w:r>
      <w:r w:rsidRPr="005B25C0">
        <w:rPr>
          <w:color w:val="333333"/>
        </w:rPr>
        <w:br/>
        <w:t>Предотвращение приступов бронхоспазма, связанных с воздействием аллергена или вызванных физической нагрузкой: рекомендуемая доза составляет 200 мкг (2 ингаляции) за 10-15 мин до воздействия провоцирующего фактора.</w:t>
      </w:r>
      <w:r w:rsidRPr="005B25C0">
        <w:rPr>
          <w:color w:val="333333"/>
        </w:rPr>
        <w:br/>
      </w:r>
      <w:r w:rsidRPr="005B25C0">
        <w:rPr>
          <w:rStyle w:val="af7"/>
          <w:b/>
          <w:bCs/>
          <w:color w:val="333333"/>
        </w:rPr>
        <w:t>Дети.</w:t>
      </w:r>
      <w:r w:rsidRPr="005B25C0">
        <w:rPr>
          <w:color w:val="333333"/>
        </w:rPr>
        <w:t> Длительная поддерживающая терапия при бронхиальной астме и ХОБЛ в составе комплексной терапии: рекомендуемая доза составляет до 200 мкг (2 ингаляции) 4 раза в сутки.</w:t>
      </w:r>
      <w:r w:rsidRPr="005B25C0">
        <w:rPr>
          <w:color w:val="333333"/>
        </w:rPr>
        <w:br/>
        <w:t>Купирование приступа бронхоспазма: рекомендуемая доза составляет 100-200 мкг (1-2 ингаляции).</w:t>
      </w:r>
      <w:r w:rsidRPr="005B25C0">
        <w:rPr>
          <w:color w:val="333333"/>
        </w:rPr>
        <w:br/>
        <w:t>Предотвращение приступов бронхоспазма, связанных с воздействием аллергена или вызванных физической нагрузкой: рекомендуемая доза составляет 100-200 мкг (1-2 ингаляции) за 10-15 мин до воздействия провоцирующего фактора.</w:t>
      </w:r>
    </w:p>
    <w:p w14:paraId="3D8B1305" w14:textId="77777777" w:rsidR="005B25C0" w:rsidRPr="005B25C0" w:rsidRDefault="005B25C0" w:rsidP="005B25C0">
      <w:pPr>
        <w:pStyle w:val="af5"/>
        <w:spacing w:before="0" w:beforeAutospacing="0" w:after="150" w:afterAutospacing="0"/>
        <w:rPr>
          <w:color w:val="333333"/>
        </w:rPr>
      </w:pPr>
      <w:r w:rsidRPr="005B25C0">
        <w:rPr>
          <w:rStyle w:val="af7"/>
          <w:b/>
          <w:bCs/>
          <w:color w:val="333333"/>
        </w:rPr>
        <w:t>Правила применения препарата:</w:t>
      </w:r>
      <w:r w:rsidRPr="005B25C0">
        <w:rPr>
          <w:color w:val="333333"/>
        </w:rPr>
        <w:br/>
      </w:r>
      <w:r w:rsidRPr="005B25C0">
        <w:rPr>
          <w:rStyle w:val="af7"/>
          <w:color w:val="333333"/>
        </w:rPr>
        <w:t>Подготовка для первого применения:</w:t>
      </w:r>
      <w:r w:rsidRPr="005B25C0">
        <w:rPr>
          <w:color w:val="333333"/>
        </w:rPr>
        <w:br/>
        <w:t>Перед первым применением препарата следует снять защитный колпачок с насадки-ингалятора. Потом энергично встряхнуть баллон вертикальными движениями, перевернуть баллон насадкой-ингалятором вниз и сделать два распыления в воздух, чтобы убедиться в адекватной работе клапана. При перерыве в применении препарата на протяжении нескольких дней следует сделать одно распыление в воздух после тщательного встряхивания баллона.</w:t>
      </w:r>
      <w:r w:rsidRPr="005B25C0">
        <w:rPr>
          <w:color w:val="333333"/>
        </w:rPr>
        <w:br/>
      </w:r>
      <w:r w:rsidRPr="005B25C0">
        <w:rPr>
          <w:rStyle w:val="af7"/>
          <w:color w:val="333333"/>
        </w:rPr>
        <w:t>Применение:</w:t>
      </w:r>
      <w:r w:rsidRPr="005B25C0">
        <w:rPr>
          <w:color w:val="333333"/>
        </w:rPr>
        <w:br/>
        <w:t>1. Снять защитный колпачок с насадки-ингалятора. Убедиться в чистоте внутренней и внешней поверхностей насадки-ингалятора.</w:t>
      </w:r>
      <w:r w:rsidRPr="005B25C0">
        <w:rPr>
          <w:color w:val="333333"/>
        </w:rPr>
        <w:br/>
        <w:t>2. Энергично встряхнуть баллон вертикальными движениями.</w:t>
      </w:r>
      <w:r w:rsidRPr="005B25C0">
        <w:rPr>
          <w:color w:val="333333"/>
        </w:rPr>
        <w:br/>
        <w:t>3. Перевернуть баллон насадкой-ингалятором вниз, держать баллон вертикально между большим пальцем и средним и указательным пальцами так, чтобы большой палец находился под насадкой-ингалятором.</w:t>
      </w:r>
      <w:r w:rsidRPr="005B25C0">
        <w:rPr>
          <w:color w:val="333333"/>
        </w:rPr>
        <w:br/>
        <w:t>4. Сделать максимально глубокий выдох, потом поместить насадку-ингалятор в рот между зубами и охватить ее губами, не прикусывая при этом.</w:t>
      </w:r>
      <w:r w:rsidRPr="005B25C0">
        <w:rPr>
          <w:color w:val="333333"/>
        </w:rPr>
        <w:br/>
        <w:t>5. Начиная вдох через рот, нажать на верхнюю часть баллона, чтобы произвести выдачу дозы препарата, при этом продолжать медленно и глубоко вдыхать.</w:t>
      </w:r>
    </w:p>
    <w:tbl>
      <w:tblPr>
        <w:tblW w:w="11700" w:type="dxa"/>
        <w:tblInd w:w="-160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33"/>
        <w:gridCol w:w="3379"/>
        <w:gridCol w:w="3888"/>
      </w:tblGrid>
      <w:tr w:rsidR="005B25C0" w:rsidRPr="005B25C0" w14:paraId="49A8924F" w14:textId="77777777" w:rsidTr="005B25C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657C03" w14:textId="4031422F" w:rsidR="005B25C0" w:rsidRPr="005B25C0" w:rsidRDefault="005B25C0" w:rsidP="005B25C0">
            <w:pPr>
              <w:spacing w:line="240" w:lineRule="auto"/>
              <w:rPr>
                <w:rFonts w:ascii="Times New Roman" w:hAnsi="Times New Roman" w:cs="Times New Roman"/>
                <w:sz w:val="24"/>
                <w:szCs w:val="24"/>
              </w:rPr>
            </w:pPr>
            <w:r w:rsidRPr="005B25C0">
              <w:rPr>
                <w:rFonts w:ascii="Times New Roman" w:hAnsi="Times New Roman" w:cs="Times New Roman"/>
                <w:noProof/>
                <w:sz w:val="24"/>
                <w:szCs w:val="24"/>
              </w:rPr>
              <w:drawing>
                <wp:inline distT="0" distB="0" distL="0" distR="0" wp14:anchorId="45F1B858" wp14:editId="199D3CC6">
                  <wp:extent cx="2171700" cy="139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5346B9" w14:textId="096E7825" w:rsidR="005B25C0" w:rsidRPr="005B25C0" w:rsidRDefault="005B25C0" w:rsidP="005B25C0">
            <w:pPr>
              <w:spacing w:line="240" w:lineRule="auto"/>
              <w:rPr>
                <w:rFonts w:ascii="Times New Roman" w:hAnsi="Times New Roman" w:cs="Times New Roman"/>
                <w:sz w:val="24"/>
                <w:szCs w:val="24"/>
              </w:rPr>
            </w:pPr>
            <w:r w:rsidRPr="005B25C0">
              <w:rPr>
                <w:rFonts w:ascii="Times New Roman" w:hAnsi="Times New Roman" w:cs="Times New Roman"/>
                <w:noProof/>
                <w:sz w:val="24"/>
                <w:szCs w:val="24"/>
              </w:rPr>
              <w:drawing>
                <wp:inline distT="0" distB="0" distL="0" distR="0" wp14:anchorId="6539F4B0" wp14:editId="02D6E727">
                  <wp:extent cx="1609725" cy="1609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CF38F" w14:textId="4C7C6505" w:rsidR="005B25C0" w:rsidRPr="005B25C0" w:rsidRDefault="005B25C0" w:rsidP="005B25C0">
            <w:pPr>
              <w:spacing w:line="240" w:lineRule="auto"/>
              <w:rPr>
                <w:rFonts w:ascii="Times New Roman" w:hAnsi="Times New Roman" w:cs="Times New Roman"/>
                <w:sz w:val="24"/>
                <w:szCs w:val="24"/>
              </w:rPr>
            </w:pPr>
            <w:r w:rsidRPr="005B25C0">
              <w:rPr>
                <w:rFonts w:ascii="Times New Roman" w:hAnsi="Times New Roman" w:cs="Times New Roman"/>
                <w:noProof/>
                <w:sz w:val="24"/>
                <w:szCs w:val="24"/>
              </w:rPr>
              <w:drawing>
                <wp:inline distT="0" distB="0" distL="0" distR="0" wp14:anchorId="7B6CF347" wp14:editId="72FF7019">
                  <wp:extent cx="1876425" cy="155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tc>
      </w:tr>
    </w:tbl>
    <w:p w14:paraId="6301C6F9" w14:textId="77777777" w:rsidR="005B25C0" w:rsidRPr="005B25C0" w:rsidRDefault="005B25C0" w:rsidP="005B25C0">
      <w:pPr>
        <w:spacing w:line="240" w:lineRule="auto"/>
        <w:rPr>
          <w:rFonts w:ascii="Times New Roman" w:hAnsi="Times New Roman" w:cs="Times New Roman"/>
          <w:color w:val="333333"/>
          <w:sz w:val="24"/>
          <w:szCs w:val="24"/>
        </w:rPr>
      </w:pPr>
      <w:r w:rsidRPr="005B25C0">
        <w:rPr>
          <w:rFonts w:ascii="Times New Roman" w:hAnsi="Times New Roman" w:cs="Times New Roman"/>
          <w:color w:val="333333"/>
          <w:sz w:val="24"/>
          <w:szCs w:val="24"/>
        </w:rPr>
        <w:t>6. Задержать дыхание, вынуть насадку-ингалятор изо рта и снять палец с верхней части баллона. Продолжать задерживать дыхание, насколько это возможно.</w:t>
      </w:r>
      <w:r w:rsidRPr="005B25C0">
        <w:rPr>
          <w:rFonts w:ascii="Times New Roman" w:hAnsi="Times New Roman" w:cs="Times New Roman"/>
          <w:color w:val="333333"/>
          <w:sz w:val="24"/>
          <w:szCs w:val="24"/>
        </w:rPr>
        <w:br/>
        <w:t>7. Если необходимо, выполнить следующую ингаляцию. Для этого следует подождать около 30 секунд, держа баллон вертикально. После этого выполнить ингаляцию в соответствии с инструкциями, изложенными в пунктах 2-6.</w:t>
      </w:r>
      <w:r w:rsidRPr="005B25C0">
        <w:rPr>
          <w:rFonts w:ascii="Times New Roman" w:hAnsi="Times New Roman" w:cs="Times New Roman"/>
          <w:color w:val="333333"/>
          <w:sz w:val="24"/>
          <w:szCs w:val="24"/>
        </w:rPr>
        <w:br/>
        <w:t>Закрыть насадку-ингалятор защитным колпачком.</w:t>
      </w:r>
      <w:r w:rsidRPr="005B25C0">
        <w:rPr>
          <w:rFonts w:ascii="Times New Roman" w:hAnsi="Times New Roman" w:cs="Times New Roman"/>
          <w:color w:val="333333"/>
          <w:sz w:val="24"/>
          <w:szCs w:val="24"/>
        </w:rPr>
        <w:br/>
        <w:t>ВАЖНО:</w:t>
      </w:r>
      <w:r w:rsidRPr="005B25C0">
        <w:rPr>
          <w:rFonts w:ascii="Times New Roman" w:hAnsi="Times New Roman" w:cs="Times New Roman"/>
          <w:color w:val="333333"/>
          <w:sz w:val="24"/>
          <w:szCs w:val="24"/>
        </w:rPr>
        <w:br/>
        <w:t xml:space="preserve">Выполнять действия в соответствии с пунктами 4, 5 и 6, не спеша. Важно, </w:t>
      </w:r>
      <w:r w:rsidRPr="005B25C0">
        <w:rPr>
          <w:rFonts w:ascii="Times New Roman" w:hAnsi="Times New Roman" w:cs="Times New Roman"/>
          <w:color w:val="333333"/>
          <w:sz w:val="24"/>
          <w:szCs w:val="24"/>
        </w:rPr>
        <w:lastRenderedPageBreak/>
        <w:t>непосредственно перед выдачей дозы начать вдыхать как можно медленнее. Первые несколько раз следует применять препарат после тренировки перед зеркалом. Если по бокам рта появится „облачко”, то необходимо начать опять с пункта 2.</w:t>
      </w:r>
      <w:r w:rsidRPr="005B25C0">
        <w:rPr>
          <w:rFonts w:ascii="Times New Roman" w:hAnsi="Times New Roman" w:cs="Times New Roman"/>
          <w:color w:val="333333"/>
          <w:sz w:val="24"/>
          <w:szCs w:val="24"/>
        </w:rPr>
        <w:br/>
      </w:r>
      <w:r w:rsidRPr="005B25C0">
        <w:rPr>
          <w:rStyle w:val="af7"/>
          <w:rFonts w:ascii="Times New Roman" w:hAnsi="Times New Roman" w:cs="Times New Roman"/>
          <w:color w:val="333333"/>
          <w:sz w:val="24"/>
          <w:szCs w:val="24"/>
        </w:rPr>
        <w:t>Чистка:</w:t>
      </w:r>
      <w:r w:rsidRPr="005B25C0">
        <w:rPr>
          <w:rFonts w:ascii="Times New Roman" w:hAnsi="Times New Roman" w:cs="Times New Roman"/>
          <w:color w:val="333333"/>
          <w:sz w:val="24"/>
          <w:szCs w:val="24"/>
        </w:rPr>
        <w:br/>
        <w:t>Насадку-ингалятор следует чистить не реже одного раза в неделю.</w:t>
      </w:r>
      <w:r w:rsidRPr="005B25C0">
        <w:rPr>
          <w:rFonts w:ascii="Times New Roman" w:hAnsi="Times New Roman" w:cs="Times New Roman"/>
          <w:color w:val="333333"/>
          <w:sz w:val="24"/>
          <w:szCs w:val="24"/>
        </w:rPr>
        <w:br/>
        <w:t>1. Снять защитный колпачок с насадки-ингалятора, а насадку-ингалятор снять с баллона.</w:t>
      </w:r>
      <w:r w:rsidRPr="005B25C0">
        <w:rPr>
          <w:rFonts w:ascii="Times New Roman" w:hAnsi="Times New Roman" w:cs="Times New Roman"/>
          <w:color w:val="333333"/>
          <w:sz w:val="24"/>
          <w:szCs w:val="24"/>
        </w:rPr>
        <w:br/>
        <w:t>2. Тщательно промыть насадку-ингалятор и защитный колпачок под теплой проточной водой.</w:t>
      </w:r>
      <w:r w:rsidRPr="005B25C0">
        <w:rPr>
          <w:rFonts w:ascii="Times New Roman" w:hAnsi="Times New Roman" w:cs="Times New Roman"/>
          <w:color w:val="333333"/>
          <w:sz w:val="24"/>
          <w:szCs w:val="24"/>
        </w:rPr>
        <w:br/>
        <w:t>3. Тщательно высушить насадку-ингалятор и защитный колпачок внутри и снаружи.</w:t>
      </w:r>
      <w:r w:rsidRPr="005B25C0">
        <w:rPr>
          <w:rFonts w:ascii="Times New Roman" w:hAnsi="Times New Roman" w:cs="Times New Roman"/>
          <w:color w:val="333333"/>
          <w:sz w:val="24"/>
          <w:szCs w:val="24"/>
        </w:rPr>
        <w:br/>
        <w:t>4. Надеть насадку-ингалятор на баллон и шток клапана, закрыть свободное отверстие насадки-ингалятора защитным колпачком.</w:t>
      </w:r>
      <w:r w:rsidRPr="005B25C0">
        <w:rPr>
          <w:rFonts w:ascii="Times New Roman" w:hAnsi="Times New Roman" w:cs="Times New Roman"/>
          <w:color w:val="333333"/>
          <w:sz w:val="24"/>
          <w:szCs w:val="24"/>
        </w:rPr>
        <w:br/>
        <w:t>Не помещать баллон в воду!</w:t>
      </w:r>
    </w:p>
    <w:p w14:paraId="563B3C56" w14:textId="77777777" w:rsidR="005B25C0" w:rsidRPr="005B25C0" w:rsidRDefault="005B25C0" w:rsidP="005B25C0">
      <w:pPr>
        <w:pStyle w:val="af5"/>
        <w:spacing w:before="0" w:beforeAutospacing="0" w:after="150" w:afterAutospacing="0"/>
        <w:rPr>
          <w:color w:val="333333"/>
        </w:rPr>
      </w:pPr>
      <w:r w:rsidRPr="005B25C0">
        <w:rPr>
          <w:rStyle w:val="af6"/>
          <w:color w:val="333333"/>
        </w:rPr>
        <w:t>ПОБОЧНОЕ ДЕЙСТВИЕ</w:t>
      </w:r>
      <w:r w:rsidRPr="005B25C0">
        <w:rPr>
          <w:color w:val="333333"/>
        </w:rPr>
        <w:br/>
        <w:t>По частоте побочные эффекты могут быть разделены на следующие категории: очень часто (</w:t>
      </w:r>
      <w:r w:rsidRPr="005B25C0">
        <w:rPr>
          <w:color w:val="333333"/>
          <w:u w:val="single"/>
        </w:rPr>
        <w:t>&gt;</w:t>
      </w:r>
      <w:r w:rsidRPr="005B25C0">
        <w:rPr>
          <w:color w:val="333333"/>
        </w:rPr>
        <w:t>1/10), часто (</w:t>
      </w:r>
      <w:r w:rsidRPr="005B25C0">
        <w:rPr>
          <w:color w:val="333333"/>
          <w:u w:val="single"/>
        </w:rPr>
        <w:t>&gt;</w:t>
      </w:r>
      <w:r w:rsidRPr="005B25C0">
        <w:rPr>
          <w:color w:val="333333"/>
        </w:rPr>
        <w:t>1/100 и &lt;1/10), нечасто (</w:t>
      </w:r>
      <w:r w:rsidRPr="005B25C0">
        <w:rPr>
          <w:color w:val="333333"/>
          <w:u w:val="single"/>
        </w:rPr>
        <w:t>&gt;</w:t>
      </w:r>
      <w:r w:rsidRPr="005B25C0">
        <w:rPr>
          <w:color w:val="333333"/>
        </w:rPr>
        <w:t>1/1000 и &lt;1/100), редко (</w:t>
      </w:r>
      <w:r w:rsidRPr="005B25C0">
        <w:rPr>
          <w:color w:val="333333"/>
          <w:u w:val="single"/>
        </w:rPr>
        <w:t>&gt;</w:t>
      </w:r>
      <w:r w:rsidRPr="005B25C0">
        <w:rPr>
          <w:color w:val="333333"/>
        </w:rPr>
        <w:t>1/10 000 и &lt;1/100), очень редко (&lt;1/10 000) встречающиеся.</w:t>
      </w:r>
      <w:r w:rsidRPr="005B25C0">
        <w:rPr>
          <w:color w:val="333333"/>
        </w:rPr>
        <w:br/>
      </w:r>
      <w:r w:rsidRPr="005B25C0">
        <w:rPr>
          <w:rStyle w:val="af7"/>
          <w:color w:val="333333"/>
        </w:rPr>
        <w:t>Со стороны иммунной системы</w:t>
      </w:r>
      <w:r w:rsidRPr="005B25C0">
        <w:rPr>
          <w:color w:val="333333"/>
        </w:rPr>
        <w:t>: редко – дерматит; очень редко – реакции гиперчувствительности, включая ангионевротический отек, кожная сыпь;</w:t>
      </w:r>
      <w:r w:rsidRPr="005B25C0">
        <w:rPr>
          <w:color w:val="333333"/>
        </w:rPr>
        <w:br/>
      </w:r>
      <w:r w:rsidRPr="005B25C0">
        <w:rPr>
          <w:rStyle w:val="af7"/>
          <w:color w:val="333333"/>
        </w:rPr>
        <w:t>Со стороны обменных процессов</w:t>
      </w:r>
      <w:r w:rsidRPr="005B25C0">
        <w:rPr>
          <w:color w:val="333333"/>
        </w:rPr>
        <w:t>: редко – гипокалиемия.</w:t>
      </w:r>
      <w:r w:rsidRPr="005B25C0">
        <w:rPr>
          <w:color w:val="333333"/>
        </w:rPr>
        <w:br/>
      </w:r>
      <w:r w:rsidRPr="005B25C0">
        <w:rPr>
          <w:rStyle w:val="af7"/>
          <w:color w:val="333333"/>
        </w:rPr>
        <w:t>Со стороны нервной системы</w:t>
      </w:r>
      <w:r w:rsidRPr="005B25C0">
        <w:rPr>
          <w:color w:val="333333"/>
        </w:rPr>
        <w:t>: часто – тремор, головная боль, тревожность; редко - головокружение, сонливость, усталость; очень редко – гиперактивность.</w:t>
      </w:r>
      <w:r w:rsidRPr="005B25C0">
        <w:rPr>
          <w:color w:val="333333"/>
        </w:rPr>
        <w:br/>
      </w:r>
      <w:r w:rsidRPr="005B25C0">
        <w:rPr>
          <w:rStyle w:val="af7"/>
          <w:color w:val="333333"/>
        </w:rPr>
        <w:t>Со стороны сердечно-сосудистой системы</w:t>
      </w:r>
      <w:r w:rsidRPr="005B25C0">
        <w:rPr>
          <w:color w:val="333333"/>
        </w:rPr>
        <w:t>: часто – тахикардия, ощущение сердцебиения; редко – расширение периферических сосудов с гиперемией кожи, дискомфорт или боль в груди; очень редко – аритмия, в том числе фибрилляция предсердий, суправентрикулярная тахикардия, экстрасистолия, снижение артериального давления и коллапс.</w:t>
      </w:r>
      <w:r w:rsidRPr="005B25C0">
        <w:rPr>
          <w:color w:val="333333"/>
        </w:rPr>
        <w:br/>
      </w:r>
      <w:r w:rsidRPr="005B25C0">
        <w:rPr>
          <w:rStyle w:val="af7"/>
          <w:color w:val="333333"/>
        </w:rPr>
        <w:t>Со стороны дыхательной системы</w:t>
      </w:r>
      <w:r w:rsidRPr="005B25C0">
        <w:rPr>
          <w:color w:val="333333"/>
        </w:rPr>
        <w:t>: редко - кашель, раздражение дыхательных путей; очень редко – бронхоспазм (парадоксальный или вызванный гиперчувствительностью к препарату).</w:t>
      </w:r>
      <w:r w:rsidRPr="005B25C0">
        <w:rPr>
          <w:color w:val="333333"/>
        </w:rPr>
        <w:br/>
      </w:r>
      <w:r w:rsidRPr="005B25C0">
        <w:rPr>
          <w:rStyle w:val="af7"/>
          <w:color w:val="333333"/>
        </w:rPr>
        <w:t>Со стороны желудочно-кишечного тракта</w:t>
      </w:r>
      <w:r w:rsidRPr="005B25C0">
        <w:rPr>
          <w:color w:val="333333"/>
        </w:rPr>
        <w:t>: редко – сухость и раздражение слизистой оболочки полости рта и глотки, изменение вкусовых ощущений, тошнота, рвота.</w:t>
      </w:r>
      <w:r w:rsidRPr="005B25C0">
        <w:rPr>
          <w:color w:val="333333"/>
        </w:rPr>
        <w:br/>
      </w:r>
      <w:r w:rsidRPr="005B25C0">
        <w:rPr>
          <w:rStyle w:val="af7"/>
          <w:color w:val="333333"/>
        </w:rPr>
        <w:t>Со стороны костно-мышечной системы</w:t>
      </w:r>
      <w:r w:rsidRPr="005B25C0">
        <w:rPr>
          <w:color w:val="333333"/>
        </w:rPr>
        <w:t>: редко – судороги мышц.</w:t>
      </w:r>
    </w:p>
    <w:p w14:paraId="39868F14" w14:textId="77777777" w:rsidR="005B25C0" w:rsidRPr="005B25C0" w:rsidRDefault="005B25C0" w:rsidP="005B25C0">
      <w:pPr>
        <w:pStyle w:val="af5"/>
        <w:spacing w:before="0" w:beforeAutospacing="0" w:after="150" w:afterAutospacing="0"/>
        <w:rPr>
          <w:color w:val="333333"/>
        </w:rPr>
      </w:pPr>
      <w:r w:rsidRPr="005B25C0">
        <w:rPr>
          <w:rStyle w:val="af6"/>
          <w:color w:val="333333"/>
        </w:rPr>
        <w:t>ПЕРЕДОЗИРОВКА</w:t>
      </w:r>
      <w:r w:rsidRPr="005B25C0">
        <w:rPr>
          <w:color w:val="333333"/>
        </w:rPr>
        <w:br/>
        <w:t>Симптомы передозировки: более частые – гипокалиемия, снижение артериального давления, тахикардия, мышечный тремор, тошнота, рвота; менее частые – возбуждение, гипергликемия, респираторный алкалоз, гипоксемия, головная боль; редкие – галлюцинации, судороги, тахиаритмия, трепетание желудочков, расширение периферических сосудов.</w:t>
      </w:r>
      <w:r w:rsidRPr="005B25C0">
        <w:rPr>
          <w:color w:val="333333"/>
        </w:rPr>
        <w:br/>
        <w:t>При передозировке сальбутамола лучшими антидотами являются кардиоселективные ß-адреноблокаторы. Однако блокаторы ß-адренорецепторов необходимо применять с осторожностью (риск развития бронхоспазма).</w:t>
      </w:r>
      <w:r w:rsidRPr="005B25C0">
        <w:rPr>
          <w:color w:val="333333"/>
        </w:rPr>
        <w:br/>
        <w:t>Применение больших доз сальбутамола может вызвать гипокалиемию, поэтому при подозрении на передозировку следует контролировать концентрацию калия в сыворотке крови.</w:t>
      </w:r>
    </w:p>
    <w:p w14:paraId="7A2BB1F4" w14:textId="77777777" w:rsidR="005B25C0" w:rsidRPr="005B25C0" w:rsidRDefault="005B25C0" w:rsidP="005B25C0">
      <w:pPr>
        <w:pStyle w:val="af5"/>
        <w:spacing w:before="0" w:beforeAutospacing="0" w:after="150" w:afterAutospacing="0"/>
        <w:rPr>
          <w:color w:val="333333"/>
        </w:rPr>
      </w:pPr>
      <w:r w:rsidRPr="005B25C0">
        <w:rPr>
          <w:rStyle w:val="af6"/>
          <w:color w:val="333333"/>
        </w:rPr>
        <w:t>ВЗАИМОДЕЙСТВИЕ С ДРУГИМИ ПРЕПАРАТАМИ</w:t>
      </w:r>
      <w:r w:rsidRPr="005B25C0">
        <w:rPr>
          <w:color w:val="333333"/>
        </w:rPr>
        <w:br/>
        <w:t>Не рекомендуется одновременно применять сальбутамол и неселективные блокаторы ß-адренорецепторов, такие как пропранолол.</w:t>
      </w:r>
      <w:r w:rsidRPr="005B25C0">
        <w:rPr>
          <w:color w:val="333333"/>
        </w:rPr>
        <w:br/>
        <w:t>Сальбутамол не противопоказан пациентам, которые получают ингибиторы моноаминооксидазы (ИМАО).</w:t>
      </w:r>
      <w:r w:rsidRPr="005B25C0">
        <w:rPr>
          <w:color w:val="333333"/>
        </w:rPr>
        <w:br/>
        <w:t>Усиливает действие стимуляторов центральной нервной системы.</w:t>
      </w:r>
      <w:r w:rsidRPr="005B25C0">
        <w:rPr>
          <w:color w:val="333333"/>
        </w:rPr>
        <w:br/>
        <w:t xml:space="preserve">Теофиллин и другие ксантины при одновременном применении повышают вероятность </w:t>
      </w:r>
      <w:r w:rsidRPr="005B25C0">
        <w:rPr>
          <w:color w:val="333333"/>
        </w:rPr>
        <w:lastRenderedPageBreak/>
        <w:t>развития тахиаритмий; средства для ингаляционной анестезии, леводопа – тяжелых желудочковых аритмий.</w:t>
      </w:r>
      <w:r w:rsidRPr="005B25C0">
        <w:rPr>
          <w:color w:val="333333"/>
        </w:rPr>
        <w:br/>
        <w:t>Одновременное применение с м-холиноблокаторами (в том числе ингаляционными) может способствовать повышению внутриглазного давления. Диуретики и глюкокортикостероиды усиливают гипокалиемическое действие сальбутамола.</w:t>
      </w:r>
    </w:p>
    <w:p w14:paraId="7956C69D" w14:textId="77777777" w:rsidR="005B25C0" w:rsidRPr="005B25C0" w:rsidRDefault="005B25C0" w:rsidP="005B25C0">
      <w:pPr>
        <w:pStyle w:val="af5"/>
        <w:spacing w:before="0" w:beforeAutospacing="0" w:after="150" w:afterAutospacing="0"/>
        <w:rPr>
          <w:color w:val="333333"/>
        </w:rPr>
      </w:pPr>
      <w:r w:rsidRPr="005B25C0">
        <w:rPr>
          <w:rStyle w:val="af6"/>
          <w:color w:val="333333"/>
        </w:rPr>
        <w:t>ОСОБЫЕ УКАЗАНИЯ</w:t>
      </w:r>
      <w:r w:rsidRPr="005B25C0">
        <w:rPr>
          <w:color w:val="333333"/>
        </w:rPr>
        <w:br/>
        <w:t>Следует проинструктировать пациентов о правильном применении препарата Сальбутамол. Правильное применение препарата и четкое выполнение инструкции необходимо для того, чтобы обеспечить попадание сальбутамола в бронхи. В начале лечения применять препарат следует под наблюдением медицинского персонала и после тренировки перед зеркалом.</w:t>
      </w:r>
      <w:r w:rsidRPr="005B25C0">
        <w:rPr>
          <w:color w:val="333333"/>
        </w:rPr>
        <w:br/>
        <w:t>Как и при применении других ингаляционных препаратов, терапевтический эффект может уменьшаться при охлаждении баллона. Поэтому перед применением баллон с препаратом должен быть прогрет до комнатной температуры (согреть баллон руками на протяжении нескольких минут, нельзя применять другие способы!).</w:t>
      </w:r>
      <w:r w:rsidRPr="005B25C0">
        <w:rPr>
          <w:color w:val="333333"/>
        </w:rPr>
        <w:br/>
        <w:t>Содержимое баллонов находится под давлением, поэтому баллоны нельзя нагревать, разбивать, протыкать или сжигать, даже когда они будут пустыми.</w:t>
      </w:r>
      <w:r w:rsidRPr="005B25C0">
        <w:rPr>
          <w:color w:val="333333"/>
        </w:rPr>
        <w:br/>
        <w:t>В случае возникновения неприятных ощущений во рту и першения в горле после ингаляции рот следует прополоскать водой.</w:t>
      </w:r>
      <w:r w:rsidRPr="005B25C0">
        <w:rPr>
          <w:color w:val="333333"/>
        </w:rPr>
        <w:br/>
        <w:t>Бронходилататоры не должны являться единственным или основным компонентом терапии бронхиальной астмы нестабильного или тяжелого течения.</w:t>
      </w:r>
      <w:r w:rsidRPr="005B25C0">
        <w:rPr>
          <w:color w:val="333333"/>
        </w:rPr>
        <w:br/>
        <w:t>Если действие обычной дозы препарата становится менее эффективным или менее продолжительным (действие препарата должно сохраняться не менее 3 часов), пациенту следует обратиться к врачу. Повышение дозы или частоты приема сальбутамола следует проводить только под контролем врача. Сокращение интервала между приемом следующих доз возможно только в исключительных случаях и должно быть строго обосновано. Повышение потребности в применении ингаляционных агонистов ß</w:t>
      </w:r>
      <w:r w:rsidRPr="005B25C0">
        <w:rPr>
          <w:color w:val="333333"/>
          <w:vertAlign w:val="subscript"/>
        </w:rPr>
        <w:t>2</w:t>
      </w:r>
      <w:r w:rsidRPr="005B25C0">
        <w:rPr>
          <w:color w:val="333333"/>
        </w:rPr>
        <w:t>-адренорецепторов с короткой продолжительностью действия для лечения бронхиальной астмы свидетельствует об обострении заболевания. В таких случаях следует пересмотреть план лечения пациента. Прием высоких доз сальбутамола при обострении бронхиальной астмы может вызывать синдром «рикошета» (каждый следующий приступ становится интенсивнее). При тяжелом приступе удушья перерыв между ингаляциями должен быть не менее 20 минут.</w:t>
      </w:r>
      <w:r w:rsidRPr="005B25C0">
        <w:rPr>
          <w:color w:val="333333"/>
        </w:rPr>
        <w:br/>
        <w:t>Риск осложнений повышается как при значительной длительности лечения, так и при резкой отмене препарата. Длительное применение сальбутамола должно сопровождаться использованием противовоспалительных препаратов для базисной терапии.</w:t>
      </w:r>
      <w:r w:rsidRPr="005B25C0">
        <w:rPr>
          <w:color w:val="333333"/>
        </w:rPr>
        <w:br/>
        <w:t>Внезапное и прогрессирующее ухудшение бронхиальной астмы может представлять угрозу для жизни пациента, поэтому в подобных случаях необходимо срочно решать вопрос о назначении или увеличение дозы глюкокортикостероидов. У таких пациентов рекомендуется проводить ежедневный мониторинг пиковой скорости выдоха.</w:t>
      </w:r>
      <w:r w:rsidRPr="005B25C0">
        <w:rPr>
          <w:color w:val="333333"/>
        </w:rPr>
        <w:br/>
        <w:t>Сальбутамол необходимо применять с осторожностью у пациентов с тиреотоксикозом.</w:t>
      </w:r>
      <w:r w:rsidRPr="005B25C0">
        <w:rPr>
          <w:color w:val="333333"/>
        </w:rPr>
        <w:br/>
        <w:t>Терапия агонистами ß</w:t>
      </w:r>
      <w:r w:rsidRPr="005B25C0">
        <w:rPr>
          <w:color w:val="333333"/>
          <w:vertAlign w:val="subscript"/>
        </w:rPr>
        <w:t>2</w:t>
      </w:r>
      <w:r w:rsidRPr="005B25C0">
        <w:rPr>
          <w:color w:val="333333"/>
        </w:rPr>
        <w:t>-адренорецепторов, особенно при их парентеральном введении или при применении с помощью небулайзера, может приводить к гипокалиемии. Особую осторожность рекомендуется проявлять при лечении тяжелых приступов бронхиальной астмы, поскольку в этих случаях гипокалиемия может усиливаться в результате одновременного применения производных ксантина, глюкокортикостероидов, диуретиков, а также вследствие гипоксии. В таких случаях необходимо контролировать концентрацию калия в сыворотке крови.</w:t>
      </w:r>
      <w:r w:rsidRPr="005B25C0">
        <w:rPr>
          <w:color w:val="333333"/>
        </w:rPr>
        <w:br/>
      </w:r>
      <w:r w:rsidRPr="005B25C0">
        <w:rPr>
          <w:rStyle w:val="af7"/>
          <w:b/>
          <w:bCs/>
          <w:color w:val="333333"/>
        </w:rPr>
        <w:t>Влияние на способность управлять автомобилем и/или другими механизмами.</w:t>
      </w:r>
      <w:r w:rsidRPr="005B25C0">
        <w:rPr>
          <w:color w:val="333333"/>
        </w:rPr>
        <w:br/>
        <w:t xml:space="preserve">Поскольку Сальбутамол может вызывать такие побочные действия как судороги и головокружение, рекомендуется при первых приемах проявлять повышенную </w:t>
      </w:r>
      <w:r w:rsidRPr="005B25C0">
        <w:rPr>
          <w:color w:val="333333"/>
        </w:rPr>
        <w:lastRenderedPageBreak/>
        <w:t>осторожность или отказаться от управления транспортными средствами и занятий другими потенциально опасными видами деятельности.</w:t>
      </w:r>
    </w:p>
    <w:p w14:paraId="110E614F" w14:textId="77777777" w:rsidR="005B25C0" w:rsidRPr="005B25C0" w:rsidRDefault="005B25C0" w:rsidP="005B25C0">
      <w:pPr>
        <w:pStyle w:val="af5"/>
        <w:spacing w:before="0" w:beforeAutospacing="0" w:after="150" w:afterAutospacing="0"/>
        <w:rPr>
          <w:color w:val="333333"/>
        </w:rPr>
      </w:pPr>
      <w:r w:rsidRPr="005B25C0">
        <w:rPr>
          <w:rStyle w:val="af6"/>
          <w:color w:val="333333"/>
        </w:rPr>
        <w:t>ФОРМА ВЫПУСКА</w:t>
      </w:r>
      <w:r w:rsidRPr="005B25C0">
        <w:rPr>
          <w:color w:val="333333"/>
        </w:rPr>
        <w:br/>
        <w:t>Аэрозоль для ингаляций дозированный 100 мкг/доза. По 200 доз (по 12 мл) в баллоны алюминиевые моноблочные с внутренней защитой, герметизированные дозирующим клапаном и снабженные насадкой-ингалятором с защитным колпачком. Каждый баллон вместе с насадкой и защитным колпачком, а также инструкцией по применению помещают в пачку.</w:t>
      </w:r>
    </w:p>
    <w:p w14:paraId="6FB7D94E" w14:textId="77777777" w:rsidR="005B25C0" w:rsidRPr="005B25C0" w:rsidRDefault="005B25C0" w:rsidP="005B25C0">
      <w:pPr>
        <w:pStyle w:val="af5"/>
        <w:spacing w:before="0" w:beforeAutospacing="0" w:after="150" w:afterAutospacing="0"/>
        <w:rPr>
          <w:color w:val="333333"/>
        </w:rPr>
      </w:pPr>
      <w:r w:rsidRPr="005B25C0">
        <w:rPr>
          <w:rStyle w:val="af6"/>
          <w:color w:val="333333"/>
        </w:rPr>
        <w:t>СРОК ГОДНОСТИ</w:t>
      </w:r>
      <w:r w:rsidRPr="005B25C0">
        <w:rPr>
          <w:color w:val="333333"/>
        </w:rPr>
        <w:br/>
        <w:t>2 года. Не использовать по истечении срока годности.</w:t>
      </w:r>
    </w:p>
    <w:p w14:paraId="7B187BB8" w14:textId="77777777" w:rsidR="005B25C0" w:rsidRPr="005B25C0" w:rsidRDefault="005B25C0" w:rsidP="005B25C0">
      <w:pPr>
        <w:pStyle w:val="af5"/>
        <w:spacing w:before="0" w:beforeAutospacing="0" w:after="150" w:afterAutospacing="0"/>
        <w:rPr>
          <w:color w:val="333333"/>
        </w:rPr>
      </w:pPr>
      <w:r w:rsidRPr="005B25C0">
        <w:rPr>
          <w:rStyle w:val="af6"/>
          <w:color w:val="333333"/>
        </w:rPr>
        <w:t>УСЛОВИЯ ХРАНЕНИЯ</w:t>
      </w:r>
      <w:r w:rsidRPr="005B25C0">
        <w:rPr>
          <w:color w:val="333333"/>
        </w:rPr>
        <w:br/>
        <w:t>Хранить при температуре не выше 25°C. Не замораживать.</w:t>
      </w:r>
      <w:r w:rsidRPr="005B25C0">
        <w:rPr>
          <w:color w:val="333333"/>
        </w:rPr>
        <w:br/>
        <w:t>Хранить в недоступном для детей месте!</w:t>
      </w:r>
      <w:r w:rsidRPr="005B25C0">
        <w:rPr>
          <w:color w:val="333333"/>
        </w:rPr>
        <w:br/>
        <w:t>Хранить вдали от отопительной системы и прямых солнечных лучей.</w:t>
      </w:r>
      <w:r w:rsidRPr="005B25C0">
        <w:rPr>
          <w:color w:val="333333"/>
        </w:rPr>
        <w:br/>
        <w:t>Предохранять от падений и ударов.</w:t>
      </w:r>
    </w:p>
    <w:p w14:paraId="754F41BE" w14:textId="77777777" w:rsidR="005B25C0" w:rsidRPr="005B25C0" w:rsidRDefault="005B25C0" w:rsidP="005B25C0">
      <w:pPr>
        <w:pStyle w:val="af5"/>
        <w:spacing w:before="0" w:beforeAutospacing="0" w:after="150" w:afterAutospacing="0"/>
        <w:rPr>
          <w:color w:val="333333"/>
        </w:rPr>
      </w:pPr>
      <w:r w:rsidRPr="005B25C0">
        <w:rPr>
          <w:rStyle w:val="af6"/>
          <w:color w:val="333333"/>
        </w:rPr>
        <w:t>УСЛОВИЯ ОТПУСКА ИЗ АПТЕК</w:t>
      </w:r>
      <w:r w:rsidRPr="005B25C0">
        <w:rPr>
          <w:color w:val="333333"/>
        </w:rPr>
        <w:br/>
        <w:t>По рецепту.</w:t>
      </w:r>
    </w:p>
    <w:p w14:paraId="7C9A189F" w14:textId="152BD4D8" w:rsidR="005B25C0" w:rsidRDefault="005B25C0" w:rsidP="005B25C0">
      <w:pPr>
        <w:pStyle w:val="af5"/>
        <w:spacing w:before="0" w:beforeAutospacing="0" w:after="150" w:afterAutospacing="0"/>
        <w:rPr>
          <w:color w:val="333333"/>
        </w:rPr>
      </w:pPr>
      <w:r w:rsidRPr="005B25C0">
        <w:rPr>
          <w:rStyle w:val="af6"/>
          <w:color w:val="333333"/>
        </w:rPr>
        <w:t>ПРЕДПРИЯТИЕ-ПРОИЗВОДИТЕЛЬ:</w:t>
      </w:r>
      <w:r w:rsidRPr="005B25C0">
        <w:rPr>
          <w:color w:val="333333"/>
        </w:rPr>
        <w:br/>
        <w:t>ЗАО «Биннофарм»</w:t>
      </w:r>
      <w:r w:rsidRPr="005B25C0">
        <w:rPr>
          <w:color w:val="333333"/>
        </w:rPr>
        <w:br/>
        <w:t>Адрес: Россия, 124460, Москва, г. Зеленоград, проезд 4-й Западный, д. 3, стр.1</w:t>
      </w:r>
    </w:p>
    <w:p w14:paraId="4D9124A1" w14:textId="54371D3D" w:rsidR="002D1E4D" w:rsidRDefault="002D1E4D" w:rsidP="005B25C0">
      <w:pPr>
        <w:pStyle w:val="af5"/>
        <w:spacing w:before="0" w:beforeAutospacing="0" w:after="150" w:afterAutospacing="0"/>
        <w:rPr>
          <w:color w:val="333333"/>
        </w:rPr>
      </w:pPr>
    </w:p>
    <w:p w14:paraId="61698473" w14:textId="280B2112" w:rsidR="002D1E4D" w:rsidRDefault="002D1E4D" w:rsidP="005B25C0">
      <w:pPr>
        <w:pStyle w:val="af5"/>
        <w:spacing w:before="0" w:beforeAutospacing="0" w:after="150" w:afterAutospacing="0"/>
        <w:rPr>
          <w:color w:val="333333"/>
        </w:rPr>
      </w:pPr>
    </w:p>
    <w:p w14:paraId="4E007B97" w14:textId="039237B6" w:rsidR="002D1E4D" w:rsidRDefault="002D1E4D" w:rsidP="005B25C0">
      <w:pPr>
        <w:pStyle w:val="af5"/>
        <w:spacing w:before="0" w:beforeAutospacing="0" w:after="150" w:afterAutospacing="0"/>
        <w:rPr>
          <w:color w:val="333333"/>
        </w:rPr>
      </w:pPr>
    </w:p>
    <w:p w14:paraId="1B6FEB28" w14:textId="2F9D0D30" w:rsidR="002D1E4D" w:rsidRDefault="002D1E4D" w:rsidP="005B25C0">
      <w:pPr>
        <w:pStyle w:val="af5"/>
        <w:spacing w:before="0" w:beforeAutospacing="0" w:after="150" w:afterAutospacing="0"/>
        <w:rPr>
          <w:color w:val="333333"/>
        </w:rPr>
      </w:pPr>
    </w:p>
    <w:p w14:paraId="370FB1FF" w14:textId="702C4905" w:rsidR="002D1E4D" w:rsidRDefault="002D1E4D" w:rsidP="005B25C0">
      <w:pPr>
        <w:pStyle w:val="af5"/>
        <w:spacing w:before="0" w:beforeAutospacing="0" w:after="150" w:afterAutospacing="0"/>
        <w:rPr>
          <w:color w:val="333333"/>
        </w:rPr>
      </w:pPr>
    </w:p>
    <w:p w14:paraId="6DFA264C" w14:textId="309C1797" w:rsidR="002D1E4D" w:rsidRDefault="002D1E4D" w:rsidP="005B25C0">
      <w:pPr>
        <w:pStyle w:val="af5"/>
        <w:spacing w:before="0" w:beforeAutospacing="0" w:after="150" w:afterAutospacing="0"/>
        <w:rPr>
          <w:color w:val="333333"/>
        </w:rPr>
      </w:pPr>
    </w:p>
    <w:p w14:paraId="6F41B792" w14:textId="472C5353" w:rsidR="002D1E4D" w:rsidRDefault="002D1E4D" w:rsidP="005B25C0">
      <w:pPr>
        <w:pStyle w:val="af5"/>
        <w:spacing w:before="0" w:beforeAutospacing="0" w:after="150" w:afterAutospacing="0"/>
        <w:rPr>
          <w:color w:val="333333"/>
        </w:rPr>
      </w:pPr>
    </w:p>
    <w:p w14:paraId="0A857797" w14:textId="3D498691" w:rsidR="002D1E4D" w:rsidRDefault="002D1E4D" w:rsidP="005B25C0">
      <w:pPr>
        <w:pStyle w:val="af5"/>
        <w:spacing w:before="0" w:beforeAutospacing="0" w:after="150" w:afterAutospacing="0"/>
        <w:rPr>
          <w:color w:val="333333"/>
        </w:rPr>
      </w:pPr>
    </w:p>
    <w:p w14:paraId="48BC30AF" w14:textId="76A47267" w:rsidR="002D1E4D" w:rsidRDefault="002D1E4D" w:rsidP="005B25C0">
      <w:pPr>
        <w:pStyle w:val="af5"/>
        <w:spacing w:before="0" w:beforeAutospacing="0" w:after="150" w:afterAutospacing="0"/>
        <w:rPr>
          <w:color w:val="333333"/>
        </w:rPr>
      </w:pPr>
    </w:p>
    <w:p w14:paraId="1DC5C88A" w14:textId="47AB17FF" w:rsidR="002D1E4D" w:rsidRDefault="002D1E4D" w:rsidP="005B25C0">
      <w:pPr>
        <w:pStyle w:val="af5"/>
        <w:spacing w:before="0" w:beforeAutospacing="0" w:after="150" w:afterAutospacing="0"/>
        <w:rPr>
          <w:color w:val="333333"/>
        </w:rPr>
      </w:pPr>
    </w:p>
    <w:p w14:paraId="09C45E84" w14:textId="4D6AAF5D" w:rsidR="002D1E4D" w:rsidRDefault="002D1E4D" w:rsidP="005B25C0">
      <w:pPr>
        <w:pStyle w:val="af5"/>
        <w:spacing w:before="0" w:beforeAutospacing="0" w:after="150" w:afterAutospacing="0"/>
        <w:rPr>
          <w:color w:val="333333"/>
        </w:rPr>
      </w:pPr>
    </w:p>
    <w:p w14:paraId="10D67295" w14:textId="0DF671E8" w:rsidR="002D1E4D" w:rsidRDefault="002D1E4D" w:rsidP="005B25C0">
      <w:pPr>
        <w:pStyle w:val="af5"/>
        <w:spacing w:before="0" w:beforeAutospacing="0" w:after="150" w:afterAutospacing="0"/>
        <w:rPr>
          <w:color w:val="333333"/>
        </w:rPr>
      </w:pPr>
    </w:p>
    <w:p w14:paraId="427C9877" w14:textId="40F1D623" w:rsidR="002D1E4D" w:rsidRDefault="002D1E4D" w:rsidP="005B25C0">
      <w:pPr>
        <w:pStyle w:val="af5"/>
        <w:spacing w:before="0" w:beforeAutospacing="0" w:after="150" w:afterAutospacing="0"/>
        <w:rPr>
          <w:color w:val="333333"/>
        </w:rPr>
      </w:pPr>
    </w:p>
    <w:p w14:paraId="18B0CC71" w14:textId="519FC8B7" w:rsidR="002D1E4D" w:rsidRDefault="002D1E4D" w:rsidP="005B25C0">
      <w:pPr>
        <w:pStyle w:val="af5"/>
        <w:spacing w:before="0" w:beforeAutospacing="0" w:after="150" w:afterAutospacing="0"/>
        <w:rPr>
          <w:color w:val="333333"/>
        </w:rPr>
      </w:pPr>
    </w:p>
    <w:p w14:paraId="79E40120" w14:textId="3B0C1100" w:rsidR="002D1E4D" w:rsidRDefault="002D1E4D" w:rsidP="005B25C0">
      <w:pPr>
        <w:pStyle w:val="af5"/>
        <w:spacing w:before="0" w:beforeAutospacing="0" w:after="150" w:afterAutospacing="0"/>
        <w:rPr>
          <w:color w:val="333333"/>
        </w:rPr>
      </w:pPr>
    </w:p>
    <w:p w14:paraId="58F507E3" w14:textId="4B3C75F7" w:rsidR="002D1E4D" w:rsidRDefault="002D1E4D" w:rsidP="005B25C0">
      <w:pPr>
        <w:pStyle w:val="af5"/>
        <w:spacing w:before="0" w:beforeAutospacing="0" w:after="150" w:afterAutospacing="0"/>
        <w:rPr>
          <w:color w:val="333333"/>
        </w:rPr>
      </w:pPr>
    </w:p>
    <w:p w14:paraId="69867126" w14:textId="65AFB8A3" w:rsidR="002D1E4D" w:rsidRDefault="002D1E4D" w:rsidP="005B25C0">
      <w:pPr>
        <w:pStyle w:val="af5"/>
        <w:spacing w:before="0" w:beforeAutospacing="0" w:after="150" w:afterAutospacing="0"/>
        <w:rPr>
          <w:color w:val="333333"/>
        </w:rPr>
      </w:pPr>
    </w:p>
    <w:p w14:paraId="214B2C65" w14:textId="5BF2D6BD" w:rsidR="002D1E4D" w:rsidRDefault="002D1E4D" w:rsidP="005B25C0">
      <w:pPr>
        <w:pStyle w:val="af5"/>
        <w:spacing w:before="0" w:beforeAutospacing="0" w:after="150" w:afterAutospacing="0"/>
        <w:rPr>
          <w:color w:val="333333"/>
        </w:rPr>
      </w:pPr>
    </w:p>
    <w:p w14:paraId="0E24E568" w14:textId="38818AF7" w:rsidR="002D1E4D" w:rsidRDefault="002D1E4D" w:rsidP="005B25C0">
      <w:pPr>
        <w:pStyle w:val="af5"/>
        <w:spacing w:before="0" w:beforeAutospacing="0" w:after="150" w:afterAutospacing="0"/>
        <w:rPr>
          <w:color w:val="333333"/>
        </w:rPr>
      </w:pPr>
    </w:p>
    <w:p w14:paraId="5CBD0ACF" w14:textId="5B548250" w:rsidR="002D1E4D" w:rsidRDefault="002D1E4D" w:rsidP="005B25C0">
      <w:pPr>
        <w:pStyle w:val="af5"/>
        <w:spacing w:before="0" w:beforeAutospacing="0" w:after="150" w:afterAutospacing="0"/>
        <w:rPr>
          <w:color w:val="333333"/>
        </w:rPr>
      </w:pPr>
    </w:p>
    <w:p w14:paraId="0813ACED" w14:textId="05BFF4B6" w:rsidR="00C32F37" w:rsidRPr="00C32F37" w:rsidRDefault="00C32F37" w:rsidP="00C32F37">
      <w:pPr>
        <w:pStyle w:val="2"/>
        <w:shd w:val="clear" w:color="auto" w:fill="FFFFFF"/>
        <w:spacing w:line="276" w:lineRule="auto"/>
        <w:jc w:val="both"/>
        <w:rPr>
          <w:b/>
          <w:bCs/>
          <w:color w:val="242424"/>
          <w:szCs w:val="28"/>
        </w:rPr>
      </w:pPr>
      <w:r>
        <w:rPr>
          <w:color w:val="242424"/>
          <w:szCs w:val="28"/>
        </w:rPr>
        <w:t xml:space="preserve">  </w:t>
      </w:r>
      <w:r w:rsidRPr="00C32F37">
        <w:rPr>
          <w:b/>
          <w:bCs/>
          <w:color w:val="242424"/>
          <w:szCs w:val="28"/>
        </w:rPr>
        <w:t>Шампунь Педилин, инструкция по применению (Способ и дозировка)</w:t>
      </w:r>
    </w:p>
    <w:p w14:paraId="30C9C740" w14:textId="77777777" w:rsidR="00C32F37" w:rsidRDefault="00C32F37" w:rsidP="00C32F37">
      <w:pPr>
        <w:pStyle w:val="paragraph"/>
        <w:shd w:val="clear" w:color="auto" w:fill="FFFFFF"/>
        <w:spacing w:before="0" w:beforeAutospacing="0" w:after="0" w:afterAutospacing="0" w:line="276" w:lineRule="auto"/>
        <w:jc w:val="both"/>
        <w:rPr>
          <w:color w:val="242424"/>
          <w:sz w:val="28"/>
          <w:szCs w:val="28"/>
        </w:rPr>
      </w:pPr>
    </w:p>
    <w:p w14:paraId="75DDA6D5" w14:textId="3B11A3C9" w:rsidR="00C32F37" w:rsidRDefault="00C32F37" w:rsidP="00C32F37">
      <w:pPr>
        <w:pStyle w:val="paragraph"/>
        <w:shd w:val="clear" w:color="auto" w:fill="FFFFFF"/>
        <w:spacing w:before="0" w:beforeAutospacing="0" w:after="0" w:afterAutospacing="0" w:line="276" w:lineRule="auto"/>
        <w:jc w:val="both"/>
        <w:rPr>
          <w:color w:val="242424"/>
          <w:sz w:val="28"/>
          <w:szCs w:val="28"/>
        </w:rPr>
      </w:pPr>
      <w:r w:rsidRPr="00C32F37">
        <w:rPr>
          <w:color w:val="242424"/>
          <w:sz w:val="28"/>
          <w:szCs w:val="28"/>
        </w:rPr>
        <w:t>Шампунь Педилин наносят на мокрые волосы, в течение трех минут втирают в кожу аккуратными, легкими движениями, промывают волосы под проточной водой, и снова повторяют процедуру. После чего волосы необходимо тщательно вычесать. В случае необходимости процедуру повторяют через неделю. С целью профилактики рецидива педикулеза необходимо провести одновременную обработку всех членов семьи.</w:t>
      </w:r>
    </w:p>
    <w:p w14:paraId="2EC53195" w14:textId="5E0BF99E" w:rsidR="00B65C3C" w:rsidRDefault="00B65C3C" w:rsidP="00C32F37">
      <w:pPr>
        <w:pStyle w:val="paragraph"/>
        <w:shd w:val="clear" w:color="auto" w:fill="FFFFFF"/>
        <w:spacing w:before="0" w:beforeAutospacing="0" w:after="0" w:afterAutospacing="0" w:line="276" w:lineRule="auto"/>
        <w:jc w:val="both"/>
        <w:rPr>
          <w:color w:val="242424"/>
          <w:sz w:val="28"/>
          <w:szCs w:val="28"/>
        </w:rPr>
      </w:pPr>
    </w:p>
    <w:p w14:paraId="4A385A1A" w14:textId="77777777" w:rsidR="00B65C3C" w:rsidRPr="00B65C3C" w:rsidRDefault="00B65C3C" w:rsidP="00B65C3C">
      <w:pPr>
        <w:pStyle w:val="1"/>
        <w:shd w:val="clear" w:color="auto" w:fill="FFFFFF"/>
        <w:rPr>
          <w:b/>
          <w:bCs/>
          <w:color w:val="222222"/>
          <w:szCs w:val="28"/>
        </w:rPr>
      </w:pPr>
      <w:r w:rsidRPr="00B65C3C">
        <w:rPr>
          <w:b/>
          <w:bCs/>
          <w:color w:val="222222"/>
          <w:szCs w:val="28"/>
        </w:rPr>
        <w:t>Ампициллин</w:t>
      </w:r>
    </w:p>
    <w:p w14:paraId="56A7FCEF" w14:textId="77777777" w:rsidR="00B65C3C" w:rsidRDefault="00B65C3C" w:rsidP="00B65C3C">
      <w:pPr>
        <w:pStyle w:val="3"/>
        <w:shd w:val="clear" w:color="auto" w:fill="FFFFFF"/>
        <w:jc w:val="both"/>
        <w:rPr>
          <w:color w:val="222222"/>
          <w:szCs w:val="28"/>
        </w:rPr>
      </w:pPr>
      <w:r w:rsidRPr="00B65C3C">
        <w:rPr>
          <w:color w:val="222222"/>
          <w:szCs w:val="28"/>
        </w:rPr>
        <w:t>Фармакологическое действие</w:t>
      </w:r>
    </w:p>
    <w:p w14:paraId="48497A53" w14:textId="77777777" w:rsidR="00B65C3C" w:rsidRDefault="00B65C3C" w:rsidP="00B65C3C">
      <w:pPr>
        <w:pStyle w:val="3"/>
        <w:shd w:val="clear" w:color="auto" w:fill="FFFFFF"/>
        <w:jc w:val="both"/>
        <w:rPr>
          <w:color w:val="222222"/>
          <w:szCs w:val="28"/>
        </w:rPr>
      </w:pPr>
      <w:r w:rsidRPr="00B65C3C">
        <w:rPr>
          <w:color w:val="222222"/>
          <w:szCs w:val="28"/>
        </w:rPr>
        <w:t>Антибиотик группы полусинтетических пенициллинов широкого спектра действия. Оказывает бактерицидное действие за счет подавления синтеза клеточной стенки бактерий.</w:t>
      </w:r>
    </w:p>
    <w:p w14:paraId="66AD079B" w14:textId="493D1B34" w:rsidR="00B65C3C" w:rsidRPr="00B65C3C" w:rsidRDefault="00B65C3C" w:rsidP="00B65C3C">
      <w:pPr>
        <w:pStyle w:val="3"/>
        <w:shd w:val="clear" w:color="auto" w:fill="FFFFFF"/>
        <w:jc w:val="both"/>
        <w:rPr>
          <w:color w:val="222222"/>
          <w:szCs w:val="28"/>
        </w:rPr>
      </w:pPr>
      <w:r w:rsidRPr="00B65C3C">
        <w:rPr>
          <w:color w:val="222222"/>
          <w:szCs w:val="28"/>
        </w:rPr>
        <w:t>Активен в отношении аэробных грамположительных бактерий: Staphylococcus spp. (за исключением штаммов, продуцирующих пенициллиназу), Streptococcus spp., Enterococcus spp., Listeria monocytogenes; аэробных грамотрицательных бактерий: Neisseria gonorrhoeae, Neisseria meningitidis, Escherichia coli, Shigella spp., Salmonella spp., Bordetella pertussis, некоторых штаммов Haemophilus influenzae.</w:t>
      </w:r>
    </w:p>
    <w:p w14:paraId="1709C1EB"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Разрушается β-лактамазами бактерий.</w:t>
      </w:r>
    </w:p>
    <w:p w14:paraId="6C610A78" w14:textId="11AD3AE1" w:rsidR="00B65C3C" w:rsidRPr="00B65C3C" w:rsidRDefault="00B65C3C" w:rsidP="00B65C3C">
      <w:pPr>
        <w:pStyle w:val="3"/>
        <w:shd w:val="clear" w:color="auto" w:fill="FFFFFF"/>
        <w:jc w:val="both"/>
        <w:rPr>
          <w:color w:val="222222"/>
          <w:szCs w:val="28"/>
        </w:rPr>
      </w:pPr>
      <w:r w:rsidRPr="00B65C3C">
        <w:rPr>
          <w:color w:val="222222"/>
          <w:szCs w:val="28"/>
        </w:rPr>
        <w:t>Фармакокинетика</w:t>
      </w:r>
    </w:p>
    <w:p w14:paraId="61DB7CFA" w14:textId="77777777" w:rsidR="00B65C3C" w:rsidRPr="00B65C3C" w:rsidRDefault="00B65C3C" w:rsidP="00B65C3C">
      <w:pPr>
        <w:shd w:val="clear" w:color="auto" w:fill="FFFFFF"/>
        <w:spacing w:line="240" w:lineRule="auto"/>
        <w:jc w:val="both"/>
        <w:rPr>
          <w:rFonts w:ascii="Times New Roman" w:hAnsi="Times New Roman" w:cs="Times New Roman"/>
          <w:color w:val="222222"/>
          <w:sz w:val="28"/>
          <w:szCs w:val="28"/>
        </w:rPr>
      </w:pPr>
      <w:r w:rsidRPr="00B65C3C">
        <w:rPr>
          <w:rFonts w:ascii="Times New Roman" w:hAnsi="Times New Roman" w:cs="Times New Roman"/>
          <w:color w:val="222222"/>
          <w:sz w:val="28"/>
          <w:szCs w:val="28"/>
        </w:rPr>
        <w:t>После приема внутрь хорошо абсорбируется из ЖКТ. Ампициллин распределяется в большинстве органов и тканей. Проникает через плацентарный барьер, плохо проникает через ГЭБ. При воспалении мозговых оболочек проницаемость ГЭБ резко возрастает. 30% ампициллина метаболизируется в печени. Выводится с мочой и желчью.</w:t>
      </w:r>
    </w:p>
    <w:p w14:paraId="3C566580" w14:textId="77777777" w:rsidR="00B65C3C" w:rsidRPr="00B65C3C" w:rsidRDefault="00B65C3C" w:rsidP="00B65C3C">
      <w:pPr>
        <w:pStyle w:val="3"/>
        <w:shd w:val="clear" w:color="auto" w:fill="FFFFFF"/>
        <w:jc w:val="both"/>
        <w:rPr>
          <w:color w:val="222222"/>
          <w:szCs w:val="28"/>
        </w:rPr>
      </w:pPr>
      <w:r w:rsidRPr="00B65C3C">
        <w:rPr>
          <w:color w:val="222222"/>
          <w:szCs w:val="28"/>
        </w:rPr>
        <w:t>Показания</w:t>
      </w:r>
    </w:p>
    <w:p w14:paraId="5980C1CE" w14:textId="77777777" w:rsidR="00B65C3C" w:rsidRPr="00B65C3C" w:rsidRDefault="00B65C3C" w:rsidP="00B65C3C">
      <w:pPr>
        <w:shd w:val="clear" w:color="auto" w:fill="FFFFFF"/>
        <w:spacing w:after="0" w:line="240" w:lineRule="auto"/>
        <w:jc w:val="both"/>
        <w:rPr>
          <w:rFonts w:ascii="Times New Roman" w:hAnsi="Times New Roman" w:cs="Times New Roman"/>
          <w:color w:val="222222"/>
          <w:sz w:val="28"/>
          <w:szCs w:val="28"/>
        </w:rPr>
      </w:pPr>
      <w:r w:rsidRPr="00B65C3C">
        <w:rPr>
          <w:rFonts w:ascii="Times New Roman" w:hAnsi="Times New Roman" w:cs="Times New Roman"/>
          <w:color w:val="222222"/>
          <w:sz w:val="28"/>
          <w:szCs w:val="28"/>
        </w:rPr>
        <w:t>Инфекционно-воспалительные заболевания, вызванные чувствительными к ампициллину микроорганизмами: в т.ч. инфекции уха, горла, носа, одонтогенные инфекции, бронхолегочные инфекции, острые и хронические инфекции мочеполовых путей, инфекции ЖКТ (в т.ч. </w:t>
      </w:r>
      <w:hyperlink r:id="rId11" w:history="1">
        <w:r w:rsidRPr="00B65C3C">
          <w:rPr>
            <w:rStyle w:val="aa"/>
            <w:rFonts w:ascii="Times New Roman" w:hAnsi="Times New Roman" w:cs="Times New Roman"/>
            <w:color w:val="542189"/>
            <w:sz w:val="28"/>
            <w:szCs w:val="28"/>
          </w:rPr>
          <w:t>сальмонеллез</w:t>
        </w:r>
      </w:hyperlink>
      <w:r w:rsidRPr="00B65C3C">
        <w:rPr>
          <w:rFonts w:ascii="Times New Roman" w:hAnsi="Times New Roman" w:cs="Times New Roman"/>
          <w:color w:val="222222"/>
          <w:sz w:val="28"/>
          <w:szCs w:val="28"/>
        </w:rPr>
        <w:t>, </w:t>
      </w:r>
      <w:hyperlink r:id="rId12" w:history="1">
        <w:r w:rsidRPr="00B65C3C">
          <w:rPr>
            <w:rStyle w:val="aa"/>
            <w:rFonts w:ascii="Times New Roman" w:hAnsi="Times New Roman" w:cs="Times New Roman"/>
            <w:color w:val="542189"/>
            <w:sz w:val="28"/>
            <w:szCs w:val="28"/>
          </w:rPr>
          <w:t>холецистит</w:t>
        </w:r>
      </w:hyperlink>
      <w:r w:rsidRPr="00B65C3C">
        <w:rPr>
          <w:rFonts w:ascii="Times New Roman" w:hAnsi="Times New Roman" w:cs="Times New Roman"/>
          <w:color w:val="222222"/>
          <w:sz w:val="28"/>
          <w:szCs w:val="28"/>
        </w:rPr>
        <w:t>), гинекологические инфекции, </w:t>
      </w:r>
      <w:hyperlink r:id="rId13" w:history="1">
        <w:r w:rsidRPr="00B65C3C">
          <w:rPr>
            <w:rStyle w:val="aa"/>
            <w:rFonts w:ascii="Times New Roman" w:hAnsi="Times New Roman" w:cs="Times New Roman"/>
            <w:color w:val="542189"/>
            <w:sz w:val="28"/>
            <w:szCs w:val="28"/>
          </w:rPr>
          <w:t>менингит</w:t>
        </w:r>
      </w:hyperlink>
      <w:r w:rsidRPr="00B65C3C">
        <w:rPr>
          <w:rFonts w:ascii="Times New Roman" w:hAnsi="Times New Roman" w:cs="Times New Roman"/>
          <w:color w:val="222222"/>
          <w:sz w:val="28"/>
          <w:szCs w:val="28"/>
        </w:rPr>
        <w:t>, эндокардит, септицемия, </w:t>
      </w:r>
      <w:hyperlink r:id="rId14" w:history="1">
        <w:r w:rsidRPr="00B65C3C">
          <w:rPr>
            <w:rStyle w:val="aa"/>
            <w:rFonts w:ascii="Times New Roman" w:hAnsi="Times New Roman" w:cs="Times New Roman"/>
            <w:color w:val="542189"/>
            <w:sz w:val="28"/>
            <w:szCs w:val="28"/>
          </w:rPr>
          <w:t>сепсис</w:t>
        </w:r>
      </w:hyperlink>
      <w:r w:rsidRPr="00B65C3C">
        <w:rPr>
          <w:rFonts w:ascii="Times New Roman" w:hAnsi="Times New Roman" w:cs="Times New Roman"/>
          <w:color w:val="222222"/>
          <w:sz w:val="28"/>
          <w:szCs w:val="28"/>
        </w:rPr>
        <w:t>, </w:t>
      </w:r>
      <w:hyperlink r:id="rId15" w:history="1">
        <w:r w:rsidRPr="00B65C3C">
          <w:rPr>
            <w:rStyle w:val="aa"/>
            <w:rFonts w:ascii="Times New Roman" w:hAnsi="Times New Roman" w:cs="Times New Roman"/>
            <w:color w:val="542189"/>
            <w:sz w:val="28"/>
            <w:szCs w:val="28"/>
          </w:rPr>
          <w:t>ревматизм</w:t>
        </w:r>
      </w:hyperlink>
      <w:r w:rsidRPr="00B65C3C">
        <w:rPr>
          <w:rFonts w:ascii="Times New Roman" w:hAnsi="Times New Roman" w:cs="Times New Roman"/>
          <w:color w:val="222222"/>
          <w:sz w:val="28"/>
          <w:szCs w:val="28"/>
        </w:rPr>
        <w:t>, </w:t>
      </w:r>
      <w:hyperlink r:id="rId16" w:history="1">
        <w:r w:rsidRPr="00B65C3C">
          <w:rPr>
            <w:rStyle w:val="aa"/>
            <w:rFonts w:ascii="Times New Roman" w:hAnsi="Times New Roman" w:cs="Times New Roman"/>
            <w:color w:val="542189"/>
            <w:sz w:val="28"/>
            <w:szCs w:val="28"/>
          </w:rPr>
          <w:t>рожа</w:t>
        </w:r>
      </w:hyperlink>
      <w:r w:rsidRPr="00B65C3C">
        <w:rPr>
          <w:rFonts w:ascii="Times New Roman" w:hAnsi="Times New Roman" w:cs="Times New Roman"/>
          <w:color w:val="222222"/>
          <w:sz w:val="28"/>
          <w:szCs w:val="28"/>
        </w:rPr>
        <w:t>, </w:t>
      </w:r>
      <w:hyperlink r:id="rId17" w:history="1">
        <w:r w:rsidRPr="00B65C3C">
          <w:rPr>
            <w:rStyle w:val="aa"/>
            <w:rFonts w:ascii="Times New Roman" w:hAnsi="Times New Roman" w:cs="Times New Roman"/>
            <w:color w:val="542189"/>
            <w:sz w:val="28"/>
            <w:szCs w:val="28"/>
          </w:rPr>
          <w:t>скарлатина</w:t>
        </w:r>
      </w:hyperlink>
      <w:r w:rsidRPr="00B65C3C">
        <w:rPr>
          <w:rFonts w:ascii="Times New Roman" w:hAnsi="Times New Roman" w:cs="Times New Roman"/>
          <w:color w:val="222222"/>
          <w:sz w:val="28"/>
          <w:szCs w:val="28"/>
        </w:rPr>
        <w:t>, инфекции кожи и мягких тканей.</w:t>
      </w:r>
    </w:p>
    <w:p w14:paraId="60740390" w14:textId="77777777" w:rsidR="00B65C3C" w:rsidRDefault="00B65C3C" w:rsidP="00B65C3C">
      <w:pPr>
        <w:pStyle w:val="3"/>
        <w:shd w:val="clear" w:color="auto" w:fill="FFFFFF"/>
        <w:jc w:val="both"/>
        <w:rPr>
          <w:color w:val="222222"/>
          <w:szCs w:val="28"/>
        </w:rPr>
      </w:pPr>
      <w:r w:rsidRPr="00B65C3C">
        <w:rPr>
          <w:color w:val="222222"/>
          <w:szCs w:val="28"/>
        </w:rPr>
        <w:lastRenderedPageBreak/>
        <w:t>Режим дозирования</w:t>
      </w:r>
    </w:p>
    <w:p w14:paraId="27712A5F" w14:textId="77777777" w:rsidR="00B65C3C" w:rsidRDefault="00B65C3C" w:rsidP="00B65C3C">
      <w:pPr>
        <w:pStyle w:val="3"/>
        <w:shd w:val="clear" w:color="auto" w:fill="FFFFFF"/>
        <w:jc w:val="both"/>
        <w:rPr>
          <w:color w:val="222222"/>
          <w:szCs w:val="28"/>
        </w:rPr>
      </w:pPr>
      <w:r w:rsidRPr="00B65C3C">
        <w:rPr>
          <w:color w:val="222222"/>
          <w:szCs w:val="28"/>
        </w:rPr>
        <w:t>Устанавливают индивидуально в зависимости от тяжести течения, локализации инфекции и чувствительности возбудителя.</w:t>
      </w:r>
    </w:p>
    <w:p w14:paraId="2B9182CA" w14:textId="77777777" w:rsidR="00B65C3C" w:rsidRDefault="00B65C3C" w:rsidP="00B65C3C">
      <w:pPr>
        <w:pStyle w:val="3"/>
        <w:shd w:val="clear" w:color="auto" w:fill="FFFFFF"/>
        <w:jc w:val="both"/>
        <w:rPr>
          <w:color w:val="222222"/>
          <w:szCs w:val="28"/>
        </w:rPr>
      </w:pPr>
      <w:r w:rsidRPr="00B65C3C">
        <w:rPr>
          <w:color w:val="222222"/>
          <w:szCs w:val="28"/>
        </w:rPr>
        <w:t>При приеме внутрь для взрослых разовая доза составляет 250-500 мг, кратность приема - 4 раза/сут. Детям с массой тела до 20 кг - по 12.5-25 мг/кг каждые 6 ч.</w:t>
      </w:r>
    </w:p>
    <w:p w14:paraId="70064CD0" w14:textId="77777777" w:rsidR="00B65C3C" w:rsidRDefault="00B65C3C" w:rsidP="00B65C3C">
      <w:pPr>
        <w:pStyle w:val="3"/>
        <w:shd w:val="clear" w:color="auto" w:fill="FFFFFF"/>
        <w:jc w:val="both"/>
        <w:rPr>
          <w:color w:val="222222"/>
          <w:szCs w:val="28"/>
        </w:rPr>
      </w:pPr>
      <w:r w:rsidRPr="00B65C3C">
        <w:rPr>
          <w:color w:val="222222"/>
          <w:szCs w:val="28"/>
        </w:rPr>
        <w:t>Для в/м, в/в введения разовая доза для взрослых составляет 250-500 мг каждые 4-6 ч. Для детей разовая доза составляет 25-50 мг/кг.</w:t>
      </w:r>
    </w:p>
    <w:p w14:paraId="0C8FE263" w14:textId="77777777" w:rsidR="00B65C3C" w:rsidRDefault="00B65C3C" w:rsidP="00B65C3C">
      <w:pPr>
        <w:pStyle w:val="3"/>
        <w:shd w:val="clear" w:color="auto" w:fill="FFFFFF"/>
        <w:jc w:val="both"/>
        <w:rPr>
          <w:color w:val="222222"/>
          <w:szCs w:val="28"/>
        </w:rPr>
      </w:pPr>
      <w:r w:rsidRPr="00B65C3C">
        <w:rPr>
          <w:color w:val="222222"/>
          <w:szCs w:val="28"/>
        </w:rPr>
        <w:t>Продолжительность лечения зависит от локализации инфекции и особенностей течения заболевания.</w:t>
      </w:r>
    </w:p>
    <w:p w14:paraId="7257A331" w14:textId="56BF864B" w:rsidR="00B65C3C" w:rsidRPr="00B65C3C" w:rsidRDefault="00B65C3C" w:rsidP="00B65C3C">
      <w:pPr>
        <w:pStyle w:val="3"/>
        <w:shd w:val="clear" w:color="auto" w:fill="FFFFFF"/>
        <w:jc w:val="both"/>
        <w:rPr>
          <w:color w:val="222222"/>
          <w:szCs w:val="28"/>
        </w:rPr>
      </w:pPr>
      <w:r w:rsidRPr="00B65C3C">
        <w:rPr>
          <w:i/>
          <w:iCs/>
          <w:color w:val="222222"/>
          <w:szCs w:val="28"/>
        </w:rPr>
        <w:t>Максимальная суточная доза:</w:t>
      </w:r>
      <w:r w:rsidRPr="00B65C3C">
        <w:rPr>
          <w:color w:val="222222"/>
          <w:szCs w:val="28"/>
        </w:rPr>
        <w:t> для взрослых при приеме внутрь - 4 г, при в/в и в/м введении - 14 г.</w:t>
      </w:r>
    </w:p>
    <w:p w14:paraId="69A5C44F" w14:textId="77777777" w:rsidR="00B65C3C" w:rsidRDefault="00B65C3C" w:rsidP="00B65C3C">
      <w:pPr>
        <w:pStyle w:val="3"/>
        <w:shd w:val="clear" w:color="auto" w:fill="FFFFFF"/>
        <w:jc w:val="both"/>
        <w:rPr>
          <w:color w:val="222222"/>
          <w:szCs w:val="28"/>
        </w:rPr>
      </w:pPr>
      <w:r w:rsidRPr="00B65C3C">
        <w:rPr>
          <w:color w:val="222222"/>
          <w:szCs w:val="28"/>
        </w:rPr>
        <w:t>Побочное действие</w:t>
      </w:r>
    </w:p>
    <w:p w14:paraId="1F1EA3CA" w14:textId="77777777" w:rsidR="00B65C3C" w:rsidRDefault="00B65C3C" w:rsidP="00B65C3C">
      <w:pPr>
        <w:pStyle w:val="3"/>
        <w:shd w:val="clear" w:color="auto" w:fill="FFFFFF"/>
        <w:jc w:val="both"/>
        <w:rPr>
          <w:color w:val="222222"/>
          <w:szCs w:val="28"/>
        </w:rPr>
      </w:pPr>
      <w:r w:rsidRPr="00B65C3C">
        <w:rPr>
          <w:i/>
          <w:iCs/>
          <w:color w:val="222222"/>
          <w:szCs w:val="28"/>
        </w:rPr>
        <w:t>Аллергические реакции:</w:t>
      </w:r>
      <w:r w:rsidRPr="00B65C3C">
        <w:rPr>
          <w:color w:val="222222"/>
          <w:szCs w:val="28"/>
        </w:rPr>
        <w:t> </w:t>
      </w:r>
      <w:hyperlink r:id="rId18" w:history="1">
        <w:r w:rsidRPr="00B65C3C">
          <w:rPr>
            <w:rStyle w:val="aa"/>
            <w:color w:val="542189"/>
            <w:szCs w:val="28"/>
          </w:rPr>
          <w:t>крапивница</w:t>
        </w:r>
      </w:hyperlink>
      <w:r w:rsidRPr="00B65C3C">
        <w:rPr>
          <w:color w:val="222222"/>
          <w:szCs w:val="28"/>
        </w:rPr>
        <w:t>, эритема, </w:t>
      </w:r>
      <w:hyperlink r:id="rId19" w:history="1">
        <w:r w:rsidRPr="00B65C3C">
          <w:rPr>
            <w:rStyle w:val="aa"/>
            <w:color w:val="542189"/>
            <w:szCs w:val="28"/>
          </w:rPr>
          <w:t>отек Квинке</w:t>
        </w:r>
      </w:hyperlink>
      <w:r w:rsidRPr="00B65C3C">
        <w:rPr>
          <w:color w:val="222222"/>
          <w:szCs w:val="28"/>
        </w:rPr>
        <w:t>, </w:t>
      </w:r>
      <w:hyperlink r:id="rId20" w:history="1">
        <w:r w:rsidRPr="00B65C3C">
          <w:rPr>
            <w:rStyle w:val="aa"/>
            <w:color w:val="542189"/>
            <w:szCs w:val="28"/>
          </w:rPr>
          <w:t>ринит</w:t>
        </w:r>
      </w:hyperlink>
      <w:r w:rsidRPr="00B65C3C">
        <w:rPr>
          <w:color w:val="222222"/>
          <w:szCs w:val="28"/>
        </w:rPr>
        <w:t>, </w:t>
      </w:r>
      <w:hyperlink r:id="rId21" w:history="1">
        <w:r w:rsidRPr="00B65C3C">
          <w:rPr>
            <w:rStyle w:val="aa"/>
            <w:color w:val="542189"/>
            <w:szCs w:val="28"/>
          </w:rPr>
          <w:t>конъюнктивит</w:t>
        </w:r>
      </w:hyperlink>
      <w:r w:rsidRPr="00B65C3C">
        <w:rPr>
          <w:color w:val="222222"/>
          <w:szCs w:val="28"/>
        </w:rPr>
        <w:t>; редко - лихорадка, боли в суставах, эозинофилия; крайне редко - </w:t>
      </w:r>
      <w:hyperlink r:id="rId22" w:history="1">
        <w:r w:rsidRPr="00B65C3C">
          <w:rPr>
            <w:rStyle w:val="aa"/>
            <w:color w:val="542189"/>
            <w:szCs w:val="28"/>
          </w:rPr>
          <w:t>анафилактический шок</w:t>
        </w:r>
      </w:hyperlink>
      <w:r w:rsidRPr="00B65C3C">
        <w:rPr>
          <w:color w:val="222222"/>
          <w:szCs w:val="28"/>
        </w:rPr>
        <w:t>.</w:t>
      </w:r>
    </w:p>
    <w:p w14:paraId="207DEE75" w14:textId="77777777" w:rsidR="00B65C3C" w:rsidRDefault="00B65C3C" w:rsidP="00B65C3C">
      <w:pPr>
        <w:pStyle w:val="3"/>
        <w:shd w:val="clear" w:color="auto" w:fill="FFFFFF"/>
        <w:jc w:val="both"/>
        <w:rPr>
          <w:color w:val="222222"/>
          <w:szCs w:val="28"/>
        </w:rPr>
      </w:pPr>
      <w:r w:rsidRPr="00B65C3C">
        <w:rPr>
          <w:i/>
          <w:iCs/>
          <w:color w:val="222222"/>
          <w:szCs w:val="28"/>
        </w:rPr>
        <w:t>Со стороны пищеварительной системы:</w:t>
      </w:r>
      <w:r w:rsidRPr="00B65C3C">
        <w:rPr>
          <w:color w:val="222222"/>
          <w:szCs w:val="28"/>
        </w:rPr>
        <w:t> тошнота, рвота.</w:t>
      </w:r>
    </w:p>
    <w:p w14:paraId="3AF5981B" w14:textId="07494237" w:rsidR="00B65C3C" w:rsidRPr="00B65C3C" w:rsidRDefault="00B65C3C" w:rsidP="00B65C3C">
      <w:pPr>
        <w:pStyle w:val="3"/>
        <w:shd w:val="clear" w:color="auto" w:fill="FFFFFF"/>
        <w:jc w:val="both"/>
        <w:rPr>
          <w:color w:val="222222"/>
          <w:szCs w:val="28"/>
        </w:rPr>
      </w:pPr>
      <w:r w:rsidRPr="00B65C3C">
        <w:rPr>
          <w:i/>
          <w:iCs/>
          <w:color w:val="222222"/>
          <w:szCs w:val="28"/>
        </w:rPr>
        <w:t>Эффекты, обусловленные химиотерапевтическим действием:</w:t>
      </w:r>
      <w:r w:rsidRPr="00B65C3C">
        <w:rPr>
          <w:color w:val="222222"/>
          <w:szCs w:val="28"/>
        </w:rPr>
        <w:t> </w:t>
      </w:r>
      <w:hyperlink r:id="rId23" w:history="1">
        <w:r w:rsidRPr="00B65C3C">
          <w:rPr>
            <w:rStyle w:val="aa"/>
            <w:color w:val="542189"/>
            <w:szCs w:val="28"/>
          </w:rPr>
          <w:t>кандидоз</w:t>
        </w:r>
      </w:hyperlink>
      <w:r w:rsidRPr="00B65C3C">
        <w:rPr>
          <w:color w:val="222222"/>
          <w:szCs w:val="28"/>
        </w:rPr>
        <w:t> полости рта, </w:t>
      </w:r>
      <w:hyperlink r:id="rId24" w:history="1">
        <w:r w:rsidRPr="00B65C3C">
          <w:rPr>
            <w:rStyle w:val="aa"/>
            <w:color w:val="542189"/>
            <w:szCs w:val="28"/>
          </w:rPr>
          <w:t>вагинальный кандидоз</w:t>
        </w:r>
      </w:hyperlink>
      <w:r w:rsidRPr="00B65C3C">
        <w:rPr>
          <w:color w:val="222222"/>
          <w:szCs w:val="28"/>
        </w:rPr>
        <w:t>, кишечный </w:t>
      </w:r>
      <w:hyperlink r:id="rId25" w:history="1">
        <w:r w:rsidRPr="00B65C3C">
          <w:rPr>
            <w:rStyle w:val="aa"/>
            <w:color w:val="542189"/>
            <w:szCs w:val="28"/>
          </w:rPr>
          <w:t>дисбактериоз</w:t>
        </w:r>
      </w:hyperlink>
      <w:r w:rsidRPr="00B65C3C">
        <w:rPr>
          <w:color w:val="222222"/>
          <w:szCs w:val="28"/>
        </w:rPr>
        <w:t>, </w:t>
      </w:r>
      <w:hyperlink r:id="rId26" w:history="1">
        <w:r w:rsidRPr="00B65C3C">
          <w:rPr>
            <w:rStyle w:val="aa"/>
            <w:color w:val="542189"/>
            <w:szCs w:val="28"/>
          </w:rPr>
          <w:t>колит</w:t>
        </w:r>
      </w:hyperlink>
      <w:r w:rsidRPr="00B65C3C">
        <w:rPr>
          <w:color w:val="222222"/>
          <w:szCs w:val="28"/>
        </w:rPr>
        <w:t>, вызываемый Clostridium difficile.</w:t>
      </w:r>
    </w:p>
    <w:p w14:paraId="7AD9170D" w14:textId="77777777" w:rsidR="00B65C3C" w:rsidRPr="00B65C3C" w:rsidRDefault="00B65C3C" w:rsidP="00B65C3C">
      <w:pPr>
        <w:pStyle w:val="3"/>
        <w:shd w:val="clear" w:color="auto" w:fill="FFFFFF"/>
        <w:jc w:val="both"/>
        <w:rPr>
          <w:color w:val="222222"/>
          <w:szCs w:val="28"/>
        </w:rPr>
      </w:pPr>
      <w:r w:rsidRPr="00B65C3C">
        <w:rPr>
          <w:color w:val="222222"/>
          <w:szCs w:val="28"/>
        </w:rPr>
        <w:t>Противопоказания к применению</w:t>
      </w:r>
    </w:p>
    <w:p w14:paraId="7556465B" w14:textId="77777777" w:rsidR="00B65C3C" w:rsidRPr="00B65C3C" w:rsidRDefault="00B65C3C" w:rsidP="00B65C3C">
      <w:pPr>
        <w:shd w:val="clear" w:color="auto" w:fill="FFFFFF"/>
        <w:spacing w:line="240" w:lineRule="auto"/>
        <w:jc w:val="both"/>
        <w:rPr>
          <w:rFonts w:ascii="Times New Roman" w:hAnsi="Times New Roman" w:cs="Times New Roman"/>
          <w:color w:val="222222"/>
          <w:sz w:val="28"/>
          <w:szCs w:val="28"/>
        </w:rPr>
      </w:pPr>
      <w:r w:rsidRPr="00B65C3C">
        <w:rPr>
          <w:rFonts w:ascii="Times New Roman" w:hAnsi="Times New Roman" w:cs="Times New Roman"/>
          <w:color w:val="222222"/>
          <w:sz w:val="28"/>
          <w:szCs w:val="28"/>
        </w:rPr>
        <w:t>Инфекционный </w:t>
      </w:r>
      <w:hyperlink r:id="rId27" w:history="1">
        <w:r w:rsidRPr="00B65C3C">
          <w:rPr>
            <w:rStyle w:val="aa"/>
            <w:rFonts w:ascii="Times New Roman" w:hAnsi="Times New Roman" w:cs="Times New Roman"/>
            <w:color w:val="542189"/>
            <w:sz w:val="28"/>
            <w:szCs w:val="28"/>
          </w:rPr>
          <w:t>мононуклеоз</w:t>
        </w:r>
      </w:hyperlink>
      <w:r w:rsidRPr="00B65C3C">
        <w:rPr>
          <w:rFonts w:ascii="Times New Roman" w:hAnsi="Times New Roman" w:cs="Times New Roman"/>
          <w:color w:val="222222"/>
          <w:sz w:val="28"/>
          <w:szCs w:val="28"/>
        </w:rPr>
        <w:t>, лимфолейкоз, повышенная чувствительность к ампициллину и другим пенициллинам, нарушение функции печени.</w:t>
      </w:r>
    </w:p>
    <w:p w14:paraId="09D5FBFC" w14:textId="77777777" w:rsidR="00B65C3C" w:rsidRPr="00B65C3C" w:rsidRDefault="00B65C3C" w:rsidP="00B65C3C">
      <w:pPr>
        <w:pStyle w:val="3"/>
        <w:shd w:val="clear" w:color="auto" w:fill="FFFFFF"/>
        <w:jc w:val="both"/>
        <w:rPr>
          <w:color w:val="222222"/>
          <w:szCs w:val="28"/>
        </w:rPr>
      </w:pPr>
      <w:r w:rsidRPr="00B65C3C">
        <w:rPr>
          <w:color w:val="222222"/>
          <w:szCs w:val="28"/>
        </w:rPr>
        <w:t>Применение при беременности и кормлении грудью</w:t>
      </w:r>
    </w:p>
    <w:p w14:paraId="7130ADD0" w14:textId="77777777" w:rsidR="00B65C3C" w:rsidRPr="00B65C3C" w:rsidRDefault="00B65C3C" w:rsidP="00B65C3C">
      <w:pPr>
        <w:shd w:val="clear" w:color="auto" w:fill="FFFFFF"/>
        <w:spacing w:line="240" w:lineRule="auto"/>
        <w:jc w:val="both"/>
        <w:rPr>
          <w:rFonts w:ascii="Times New Roman" w:hAnsi="Times New Roman" w:cs="Times New Roman"/>
          <w:color w:val="222222"/>
          <w:sz w:val="28"/>
          <w:szCs w:val="28"/>
        </w:rPr>
      </w:pPr>
      <w:r w:rsidRPr="00B65C3C">
        <w:rPr>
          <w:rFonts w:ascii="Times New Roman" w:hAnsi="Times New Roman" w:cs="Times New Roman"/>
          <w:color w:val="222222"/>
          <w:sz w:val="28"/>
          <w:szCs w:val="28"/>
        </w:rPr>
        <w:t>Возможно применение ампициллина при беременности по показаниям. Ампициллин выделяется с грудным молоком в низких концентрациях. При необходимости применения ампициллина в период лактации следует решить вопрос о прекращении грудного вскармливания.</w:t>
      </w:r>
    </w:p>
    <w:p w14:paraId="26C1A958" w14:textId="77777777" w:rsidR="00B65C3C" w:rsidRDefault="00B65C3C" w:rsidP="00B65C3C">
      <w:pPr>
        <w:pStyle w:val="3"/>
        <w:shd w:val="clear" w:color="auto" w:fill="FFFFFF"/>
        <w:jc w:val="both"/>
        <w:rPr>
          <w:color w:val="222222"/>
          <w:szCs w:val="28"/>
        </w:rPr>
      </w:pPr>
      <w:r w:rsidRPr="00B65C3C">
        <w:rPr>
          <w:color w:val="222222"/>
          <w:szCs w:val="28"/>
        </w:rPr>
        <w:t>Применение при нарушениях функции печени</w:t>
      </w:r>
    </w:p>
    <w:p w14:paraId="4742609B" w14:textId="77777777" w:rsidR="00B65C3C" w:rsidRDefault="00B65C3C" w:rsidP="00B65C3C">
      <w:pPr>
        <w:pStyle w:val="3"/>
        <w:shd w:val="clear" w:color="auto" w:fill="FFFFFF"/>
        <w:jc w:val="both"/>
        <w:rPr>
          <w:color w:val="222222"/>
          <w:szCs w:val="28"/>
        </w:rPr>
      </w:pPr>
      <w:r w:rsidRPr="00B65C3C">
        <w:rPr>
          <w:color w:val="222222"/>
          <w:szCs w:val="28"/>
        </w:rPr>
        <w:t>Противопоказан при нарушении функции печени.</w:t>
      </w:r>
    </w:p>
    <w:p w14:paraId="0B4DAFA2" w14:textId="77777777" w:rsidR="00B65C3C" w:rsidRDefault="00B65C3C" w:rsidP="00B65C3C">
      <w:pPr>
        <w:pStyle w:val="3"/>
        <w:shd w:val="clear" w:color="auto" w:fill="FFFFFF"/>
        <w:jc w:val="both"/>
        <w:rPr>
          <w:color w:val="222222"/>
          <w:szCs w:val="28"/>
        </w:rPr>
      </w:pPr>
      <w:r w:rsidRPr="00B65C3C">
        <w:rPr>
          <w:color w:val="222222"/>
          <w:szCs w:val="28"/>
        </w:rPr>
        <w:t>В процессе лечения ампициллином необходим систематический контроль функции печени.</w:t>
      </w:r>
    </w:p>
    <w:p w14:paraId="5DE42165" w14:textId="77777777" w:rsidR="00B65C3C" w:rsidRDefault="00B65C3C" w:rsidP="00B65C3C">
      <w:pPr>
        <w:pStyle w:val="3"/>
        <w:shd w:val="clear" w:color="auto" w:fill="FFFFFF"/>
        <w:jc w:val="both"/>
        <w:rPr>
          <w:color w:val="222222"/>
          <w:szCs w:val="28"/>
        </w:rPr>
      </w:pPr>
      <w:r w:rsidRPr="00B65C3C">
        <w:rPr>
          <w:color w:val="222222"/>
          <w:szCs w:val="28"/>
        </w:rPr>
        <w:t>Применение при нарушениях функции почек</w:t>
      </w:r>
    </w:p>
    <w:p w14:paraId="1805FB6C" w14:textId="77777777" w:rsidR="00B65C3C" w:rsidRDefault="00B65C3C" w:rsidP="00B65C3C">
      <w:pPr>
        <w:pStyle w:val="3"/>
        <w:shd w:val="clear" w:color="auto" w:fill="FFFFFF"/>
        <w:jc w:val="both"/>
        <w:rPr>
          <w:color w:val="222222"/>
          <w:szCs w:val="28"/>
        </w:rPr>
      </w:pPr>
      <w:r w:rsidRPr="00B65C3C">
        <w:rPr>
          <w:color w:val="222222"/>
          <w:szCs w:val="28"/>
        </w:rPr>
        <w:t>Пациентам с нарушением функции почек требуется коррекция режима дозирования в соответствии со значениями КК.</w:t>
      </w:r>
    </w:p>
    <w:p w14:paraId="5A922DE9" w14:textId="5F1A88FB" w:rsidR="00B65C3C" w:rsidRPr="00B65C3C" w:rsidRDefault="00B65C3C" w:rsidP="00B65C3C">
      <w:pPr>
        <w:pStyle w:val="3"/>
        <w:shd w:val="clear" w:color="auto" w:fill="FFFFFF"/>
        <w:jc w:val="both"/>
        <w:rPr>
          <w:color w:val="222222"/>
          <w:szCs w:val="28"/>
        </w:rPr>
      </w:pPr>
      <w:r w:rsidRPr="00B65C3C">
        <w:rPr>
          <w:color w:val="222222"/>
          <w:szCs w:val="28"/>
        </w:rPr>
        <w:t>В процессе лечения ампициллином необходим систематический контроль функции почек. При применении в высоких дозах у больных с почечной недостаточностью возможно токсическое действие на ЦНС.</w:t>
      </w:r>
    </w:p>
    <w:p w14:paraId="34F822F4" w14:textId="77777777" w:rsidR="00B65C3C" w:rsidRPr="00B65C3C" w:rsidRDefault="00B65C3C" w:rsidP="00B65C3C">
      <w:pPr>
        <w:pStyle w:val="3"/>
        <w:shd w:val="clear" w:color="auto" w:fill="FFFFFF"/>
        <w:jc w:val="both"/>
        <w:rPr>
          <w:color w:val="222222"/>
          <w:szCs w:val="28"/>
        </w:rPr>
      </w:pPr>
      <w:r w:rsidRPr="00B65C3C">
        <w:rPr>
          <w:color w:val="222222"/>
          <w:szCs w:val="28"/>
        </w:rPr>
        <w:t>Применение у детей</w:t>
      </w:r>
    </w:p>
    <w:p w14:paraId="2E61C648" w14:textId="77777777" w:rsidR="00B65C3C" w:rsidRPr="00B65C3C" w:rsidRDefault="00B65C3C" w:rsidP="00B65C3C">
      <w:pPr>
        <w:shd w:val="clear" w:color="auto" w:fill="FFFFFF"/>
        <w:spacing w:after="0" w:line="240" w:lineRule="auto"/>
        <w:jc w:val="both"/>
        <w:rPr>
          <w:rFonts w:ascii="Times New Roman" w:hAnsi="Times New Roman" w:cs="Times New Roman"/>
          <w:color w:val="222222"/>
          <w:sz w:val="28"/>
          <w:szCs w:val="28"/>
        </w:rPr>
      </w:pPr>
      <w:r w:rsidRPr="00B65C3C">
        <w:rPr>
          <w:rFonts w:ascii="Times New Roman" w:hAnsi="Times New Roman" w:cs="Times New Roman"/>
          <w:color w:val="222222"/>
          <w:sz w:val="28"/>
          <w:szCs w:val="28"/>
        </w:rPr>
        <w:t>Применение возможно согласно режиму дозирования.</w:t>
      </w:r>
    </w:p>
    <w:p w14:paraId="78007140" w14:textId="77777777" w:rsidR="00B65C3C" w:rsidRPr="00B65C3C" w:rsidRDefault="00B65C3C" w:rsidP="00B65C3C">
      <w:pPr>
        <w:pStyle w:val="3"/>
        <w:shd w:val="clear" w:color="auto" w:fill="FFFFFF"/>
        <w:jc w:val="both"/>
        <w:rPr>
          <w:color w:val="222222"/>
          <w:szCs w:val="28"/>
        </w:rPr>
      </w:pPr>
      <w:r w:rsidRPr="00B65C3C">
        <w:rPr>
          <w:color w:val="222222"/>
          <w:szCs w:val="28"/>
        </w:rPr>
        <w:t>Особые указания</w:t>
      </w:r>
    </w:p>
    <w:p w14:paraId="44058DD3"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В процессе лечения ампициллином необходим систематический контроль функции почек, печени и картины периферической крови. Пациентам с нарушением функции почек требуется коррекция режима дозирования в соответствии со значениями КК.</w:t>
      </w:r>
    </w:p>
    <w:p w14:paraId="241EAEF2"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lastRenderedPageBreak/>
        <w:t>При применении в высоких дозах у больных с почечной недостаточностью возможно токсическое действие на ЦНС.</w:t>
      </w:r>
    </w:p>
    <w:p w14:paraId="482A44D8"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При применении ампициллина у больных с бактериемией (</w:t>
      </w:r>
      <w:hyperlink r:id="rId28" w:history="1">
        <w:r w:rsidRPr="00B65C3C">
          <w:rPr>
            <w:rStyle w:val="aa"/>
            <w:color w:val="542189"/>
            <w:sz w:val="28"/>
            <w:szCs w:val="28"/>
          </w:rPr>
          <w:t>сепсис</w:t>
        </w:r>
      </w:hyperlink>
      <w:r w:rsidRPr="00B65C3C">
        <w:rPr>
          <w:color w:val="222222"/>
          <w:sz w:val="28"/>
          <w:szCs w:val="28"/>
        </w:rPr>
        <w:t>) возможна реакция бактериолиза (реакция Яриша-Герксгеймера).</w:t>
      </w:r>
    </w:p>
    <w:p w14:paraId="189FDE86" w14:textId="77777777" w:rsidR="00B65C3C" w:rsidRPr="00B65C3C" w:rsidRDefault="00B65C3C" w:rsidP="00B65C3C">
      <w:pPr>
        <w:pStyle w:val="3"/>
        <w:shd w:val="clear" w:color="auto" w:fill="FFFFFF"/>
        <w:jc w:val="both"/>
        <w:rPr>
          <w:color w:val="222222"/>
          <w:szCs w:val="28"/>
        </w:rPr>
      </w:pPr>
      <w:r w:rsidRPr="00B65C3C">
        <w:rPr>
          <w:color w:val="222222"/>
          <w:szCs w:val="28"/>
        </w:rPr>
        <w:t>Лекарственное взаимодействие</w:t>
      </w:r>
    </w:p>
    <w:p w14:paraId="48287C2B"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Сульбактам, необратимый ингибитор β-лактамаз, предупреждает гидролиз и разрушение ампициллина β-лактамазами микроорганизмов.</w:t>
      </w:r>
    </w:p>
    <w:p w14:paraId="54304E05"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При одновременном применении ампициллина с бактерицидными антибиотиками (в т.ч. аминогликозидами, цефалоспоринами, циклосерином, ванкомицином, рифампицином) проявляется синергизм; с бактериостатическими антибиотиками (в т.ч. макролидами, хлорамфениколом, линкозамидами, тетрациклинами, сульфаниламидами) - антагонизм.</w:t>
      </w:r>
    </w:p>
    <w:p w14:paraId="5C2DEBD5"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Ампициллин усиливает действие непрямых антикоагулянтов, подавляя кишечную микрофлору, снижает синтез витамина К и протромбиновый индекс.</w:t>
      </w:r>
    </w:p>
    <w:p w14:paraId="68BD384C"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Ампициллин уменьшает действие лекарственных средств, в процессе метаболизма которых образуется ПАБК.</w:t>
      </w:r>
    </w:p>
    <w:p w14:paraId="3E25A75B"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Пробенецид, диуретики, аллопуринол, фенилбутазон, НПВС уменьшают канальцевую секрецию ампициллина, что может сопровождаться увеличением его концентрации в плазме крови.</w:t>
      </w:r>
    </w:p>
    <w:p w14:paraId="45922F8A" w14:textId="77777777" w:rsidR="00B65C3C" w:rsidRPr="00B65C3C" w:rsidRDefault="00B65C3C" w:rsidP="00B65C3C">
      <w:pPr>
        <w:pStyle w:val="af5"/>
        <w:shd w:val="clear" w:color="auto" w:fill="FFFFFF"/>
        <w:spacing w:before="0" w:beforeAutospacing="0" w:after="0" w:afterAutospacing="0"/>
        <w:jc w:val="both"/>
        <w:rPr>
          <w:color w:val="222222"/>
          <w:sz w:val="28"/>
          <w:szCs w:val="28"/>
        </w:rPr>
      </w:pPr>
      <w:r w:rsidRPr="00B65C3C">
        <w:rPr>
          <w:color w:val="222222"/>
          <w:sz w:val="28"/>
          <w:szCs w:val="28"/>
        </w:rPr>
        <w:t>Антациды, глюкозамин, слабительные средства, аминогликозиды замедляют и уменьшают абсорбцию ампициллина. Аскорбиновая кислота повышает абсорбцию ампициллина.</w:t>
      </w:r>
    </w:p>
    <w:p w14:paraId="1436A70A" w14:textId="11C5F487" w:rsidR="00B65C3C" w:rsidRDefault="00B65C3C" w:rsidP="003A3395">
      <w:pPr>
        <w:pStyle w:val="af5"/>
        <w:shd w:val="clear" w:color="auto" w:fill="FFFFFF"/>
        <w:spacing w:before="0" w:beforeAutospacing="0" w:after="0" w:afterAutospacing="0"/>
        <w:jc w:val="both"/>
        <w:rPr>
          <w:color w:val="222222"/>
          <w:sz w:val="28"/>
          <w:szCs w:val="28"/>
        </w:rPr>
      </w:pPr>
      <w:r w:rsidRPr="00B65C3C">
        <w:rPr>
          <w:color w:val="222222"/>
          <w:sz w:val="28"/>
          <w:szCs w:val="28"/>
        </w:rPr>
        <w:t>Ампициллин уменьшает эффективность контрацептивов для приема внутрь.</w:t>
      </w:r>
    </w:p>
    <w:p w14:paraId="7242A267" w14:textId="015D2E93" w:rsidR="003A3395" w:rsidRDefault="003A3395" w:rsidP="00B65C3C">
      <w:pPr>
        <w:pStyle w:val="af5"/>
        <w:shd w:val="clear" w:color="auto" w:fill="FFFFFF"/>
        <w:spacing w:before="240" w:beforeAutospacing="0" w:after="240" w:afterAutospacing="0"/>
        <w:jc w:val="both"/>
        <w:rPr>
          <w:color w:val="222222"/>
          <w:sz w:val="28"/>
          <w:szCs w:val="28"/>
        </w:rPr>
      </w:pPr>
    </w:p>
    <w:p w14:paraId="6ED07944" w14:textId="675718CE" w:rsidR="003A3395" w:rsidRDefault="003A3395" w:rsidP="00B65C3C">
      <w:pPr>
        <w:pStyle w:val="af5"/>
        <w:shd w:val="clear" w:color="auto" w:fill="FFFFFF"/>
        <w:spacing w:before="240" w:beforeAutospacing="0" w:after="240" w:afterAutospacing="0"/>
        <w:jc w:val="both"/>
        <w:rPr>
          <w:color w:val="222222"/>
          <w:sz w:val="28"/>
          <w:szCs w:val="28"/>
        </w:rPr>
      </w:pPr>
    </w:p>
    <w:p w14:paraId="135F93E5" w14:textId="54B971BC" w:rsidR="003A3395" w:rsidRDefault="003A3395" w:rsidP="00B65C3C">
      <w:pPr>
        <w:pStyle w:val="af5"/>
        <w:shd w:val="clear" w:color="auto" w:fill="FFFFFF"/>
        <w:spacing w:before="240" w:beforeAutospacing="0" w:after="240" w:afterAutospacing="0"/>
        <w:jc w:val="both"/>
        <w:rPr>
          <w:color w:val="222222"/>
          <w:sz w:val="28"/>
          <w:szCs w:val="28"/>
        </w:rPr>
      </w:pPr>
    </w:p>
    <w:p w14:paraId="694D2651" w14:textId="4FC3D647" w:rsidR="003A3395" w:rsidRDefault="003A3395" w:rsidP="00B65C3C">
      <w:pPr>
        <w:pStyle w:val="af5"/>
        <w:shd w:val="clear" w:color="auto" w:fill="FFFFFF"/>
        <w:spacing w:before="240" w:beforeAutospacing="0" w:after="240" w:afterAutospacing="0"/>
        <w:jc w:val="both"/>
        <w:rPr>
          <w:color w:val="222222"/>
          <w:sz w:val="28"/>
          <w:szCs w:val="28"/>
        </w:rPr>
      </w:pPr>
    </w:p>
    <w:p w14:paraId="27004E5E" w14:textId="51CB2731" w:rsidR="003A3395" w:rsidRDefault="003A3395" w:rsidP="00B65C3C">
      <w:pPr>
        <w:pStyle w:val="af5"/>
        <w:shd w:val="clear" w:color="auto" w:fill="FFFFFF"/>
        <w:spacing w:before="240" w:beforeAutospacing="0" w:after="240" w:afterAutospacing="0"/>
        <w:jc w:val="both"/>
        <w:rPr>
          <w:color w:val="222222"/>
          <w:sz w:val="28"/>
          <w:szCs w:val="28"/>
        </w:rPr>
      </w:pPr>
    </w:p>
    <w:p w14:paraId="79AB61BB" w14:textId="3ED14875" w:rsidR="003A3395" w:rsidRDefault="003A3395" w:rsidP="00B65C3C">
      <w:pPr>
        <w:pStyle w:val="af5"/>
        <w:shd w:val="clear" w:color="auto" w:fill="FFFFFF"/>
        <w:spacing w:before="240" w:beforeAutospacing="0" w:after="240" w:afterAutospacing="0"/>
        <w:jc w:val="both"/>
        <w:rPr>
          <w:color w:val="222222"/>
          <w:sz w:val="28"/>
          <w:szCs w:val="28"/>
        </w:rPr>
      </w:pPr>
    </w:p>
    <w:p w14:paraId="7DD57E5A" w14:textId="025D3856" w:rsidR="003A3395" w:rsidRDefault="003A3395" w:rsidP="00B65C3C">
      <w:pPr>
        <w:pStyle w:val="af5"/>
        <w:shd w:val="clear" w:color="auto" w:fill="FFFFFF"/>
        <w:spacing w:before="240" w:beforeAutospacing="0" w:after="240" w:afterAutospacing="0"/>
        <w:jc w:val="both"/>
        <w:rPr>
          <w:color w:val="222222"/>
          <w:sz w:val="28"/>
          <w:szCs w:val="28"/>
        </w:rPr>
      </w:pPr>
    </w:p>
    <w:p w14:paraId="4D46F59C" w14:textId="36494E9F" w:rsidR="003A3395" w:rsidRDefault="003A3395" w:rsidP="00B65C3C">
      <w:pPr>
        <w:pStyle w:val="af5"/>
        <w:shd w:val="clear" w:color="auto" w:fill="FFFFFF"/>
        <w:spacing w:before="240" w:beforeAutospacing="0" w:after="240" w:afterAutospacing="0"/>
        <w:jc w:val="both"/>
        <w:rPr>
          <w:color w:val="222222"/>
          <w:sz w:val="28"/>
          <w:szCs w:val="28"/>
        </w:rPr>
      </w:pPr>
    </w:p>
    <w:p w14:paraId="3559F84A" w14:textId="5796F025" w:rsidR="003A3395" w:rsidRDefault="003A3395" w:rsidP="00B65C3C">
      <w:pPr>
        <w:pStyle w:val="af5"/>
        <w:shd w:val="clear" w:color="auto" w:fill="FFFFFF"/>
        <w:spacing w:before="240" w:beforeAutospacing="0" w:after="240" w:afterAutospacing="0"/>
        <w:jc w:val="both"/>
        <w:rPr>
          <w:color w:val="222222"/>
          <w:sz w:val="28"/>
          <w:szCs w:val="28"/>
        </w:rPr>
      </w:pPr>
    </w:p>
    <w:p w14:paraId="54879D4C" w14:textId="71AA4EFD" w:rsidR="003A3395" w:rsidRDefault="003A3395" w:rsidP="00B65C3C">
      <w:pPr>
        <w:pStyle w:val="af5"/>
        <w:shd w:val="clear" w:color="auto" w:fill="FFFFFF"/>
        <w:spacing w:before="240" w:beforeAutospacing="0" w:after="240" w:afterAutospacing="0"/>
        <w:jc w:val="both"/>
        <w:rPr>
          <w:color w:val="222222"/>
          <w:sz w:val="28"/>
          <w:szCs w:val="28"/>
        </w:rPr>
      </w:pPr>
    </w:p>
    <w:p w14:paraId="2DA52CB5" w14:textId="34B0EBB4" w:rsidR="003A3395" w:rsidRDefault="003A3395" w:rsidP="00B65C3C">
      <w:pPr>
        <w:pStyle w:val="af5"/>
        <w:shd w:val="clear" w:color="auto" w:fill="FFFFFF"/>
        <w:spacing w:before="240" w:beforeAutospacing="0" w:after="240" w:afterAutospacing="0"/>
        <w:jc w:val="both"/>
        <w:rPr>
          <w:color w:val="222222"/>
          <w:sz w:val="28"/>
          <w:szCs w:val="28"/>
        </w:rPr>
      </w:pPr>
    </w:p>
    <w:p w14:paraId="3E92B9B7" w14:textId="77777777" w:rsidR="003A3395" w:rsidRPr="003A3395" w:rsidRDefault="003A3395" w:rsidP="003A3395">
      <w:pPr>
        <w:pStyle w:val="1"/>
        <w:rPr>
          <w:b/>
          <w:bCs/>
          <w:color w:val="444444"/>
          <w:sz w:val="36"/>
          <w:szCs w:val="36"/>
        </w:rPr>
      </w:pPr>
      <w:r w:rsidRPr="003A3395">
        <w:rPr>
          <w:b/>
          <w:bCs/>
          <w:color w:val="444444"/>
          <w:sz w:val="36"/>
          <w:szCs w:val="36"/>
        </w:rPr>
        <w:lastRenderedPageBreak/>
        <w:t>Бензилбензоат эмульсия - инструкция по применению</w:t>
      </w:r>
    </w:p>
    <w:p w14:paraId="529EDB02" w14:textId="77777777" w:rsidR="003A3395" w:rsidRPr="003A3395" w:rsidRDefault="003A3395" w:rsidP="003A3395">
      <w:pPr>
        <w:pStyle w:val="af5"/>
        <w:spacing w:before="0" w:beforeAutospacing="0" w:after="0" w:afterAutospacing="0"/>
        <w:rPr>
          <w:color w:val="333333"/>
        </w:rPr>
      </w:pPr>
      <w:r w:rsidRPr="003A3395">
        <w:rPr>
          <w:rStyle w:val="af6"/>
          <w:color w:val="333333"/>
        </w:rPr>
        <w:t>Регистрационный номер</w:t>
      </w:r>
      <w:r w:rsidRPr="003A3395">
        <w:rPr>
          <w:color w:val="333333"/>
        </w:rPr>
        <w:t>: P N001773/01-070907</w:t>
      </w:r>
    </w:p>
    <w:p w14:paraId="3344B006" w14:textId="77777777" w:rsidR="003A3395" w:rsidRPr="003A3395" w:rsidRDefault="003A3395" w:rsidP="003A3395">
      <w:pPr>
        <w:pStyle w:val="af5"/>
        <w:spacing w:before="0" w:beforeAutospacing="0" w:after="0" w:afterAutospacing="0"/>
        <w:rPr>
          <w:color w:val="333333"/>
        </w:rPr>
      </w:pPr>
      <w:r w:rsidRPr="003A3395">
        <w:rPr>
          <w:rStyle w:val="af6"/>
          <w:color w:val="333333"/>
        </w:rPr>
        <w:t>Торговое название препарата</w:t>
      </w:r>
      <w:r w:rsidRPr="003A3395">
        <w:rPr>
          <w:color w:val="333333"/>
        </w:rPr>
        <w:t>: Бензилбензоат</w:t>
      </w:r>
    </w:p>
    <w:p w14:paraId="6D21A54D" w14:textId="77777777" w:rsidR="003A3395" w:rsidRPr="003A3395" w:rsidRDefault="003A3395" w:rsidP="003A3395">
      <w:pPr>
        <w:pStyle w:val="af5"/>
        <w:spacing w:before="0" w:beforeAutospacing="0" w:after="0" w:afterAutospacing="0"/>
        <w:rPr>
          <w:color w:val="333333"/>
        </w:rPr>
      </w:pPr>
      <w:r w:rsidRPr="003A3395">
        <w:rPr>
          <w:rStyle w:val="af6"/>
          <w:color w:val="333333"/>
        </w:rPr>
        <w:t>Международное непатентованное название (МНН) или группировочное название</w:t>
      </w:r>
      <w:r w:rsidRPr="003A3395">
        <w:rPr>
          <w:color w:val="333333"/>
        </w:rPr>
        <w:t>: Бензилбензоат</w:t>
      </w:r>
    </w:p>
    <w:p w14:paraId="3ECF73FB" w14:textId="77777777" w:rsidR="003A3395" w:rsidRPr="003A3395" w:rsidRDefault="003A3395" w:rsidP="003A3395">
      <w:pPr>
        <w:pStyle w:val="af5"/>
        <w:spacing w:before="0" w:beforeAutospacing="0" w:after="0" w:afterAutospacing="0"/>
        <w:rPr>
          <w:color w:val="333333"/>
        </w:rPr>
      </w:pPr>
      <w:r w:rsidRPr="003A3395">
        <w:rPr>
          <w:rStyle w:val="af6"/>
          <w:color w:val="333333"/>
        </w:rPr>
        <w:t>Лекарственная форма</w:t>
      </w:r>
      <w:r w:rsidRPr="003A3395">
        <w:rPr>
          <w:color w:val="333333"/>
        </w:rPr>
        <w:t>: эмульсия для наружного применения.</w:t>
      </w:r>
    </w:p>
    <w:p w14:paraId="37A14B83" w14:textId="77777777" w:rsidR="003A3395" w:rsidRPr="003A3395" w:rsidRDefault="003A3395" w:rsidP="003A3395">
      <w:pPr>
        <w:pStyle w:val="af5"/>
        <w:spacing w:before="0" w:beforeAutospacing="0" w:after="0" w:afterAutospacing="0"/>
        <w:rPr>
          <w:color w:val="333333"/>
        </w:rPr>
      </w:pPr>
      <w:r w:rsidRPr="003A3395">
        <w:rPr>
          <w:rStyle w:val="af6"/>
          <w:color w:val="333333"/>
        </w:rPr>
        <w:t>Состав</w:t>
      </w:r>
      <w:r w:rsidRPr="003A3395">
        <w:rPr>
          <w:color w:val="333333"/>
        </w:rPr>
        <w:br/>
      </w:r>
      <w:r w:rsidRPr="003A3395">
        <w:rPr>
          <w:rStyle w:val="af7"/>
          <w:color w:val="333333"/>
        </w:rPr>
        <w:t>Действующее вещество</w:t>
      </w:r>
      <w:r w:rsidRPr="003A3395">
        <w:rPr>
          <w:color w:val="333333"/>
        </w:rPr>
        <w:t>: бензилбензоат – 200 мг.</w:t>
      </w:r>
      <w:r w:rsidRPr="003A3395">
        <w:rPr>
          <w:color w:val="333333"/>
        </w:rPr>
        <w:br/>
      </w:r>
      <w:r w:rsidRPr="003A3395">
        <w:rPr>
          <w:rStyle w:val="af7"/>
          <w:color w:val="333333"/>
        </w:rPr>
        <w:t>Вспомогательные вещества</w:t>
      </w:r>
      <w:r w:rsidRPr="003A3395">
        <w:rPr>
          <w:color w:val="333333"/>
        </w:rPr>
        <w:t>: мыло хозяйственное 72%, воск эмульсионный, вода очищенная до 1 г.</w:t>
      </w:r>
    </w:p>
    <w:p w14:paraId="41DAA693" w14:textId="77777777" w:rsidR="003A3395" w:rsidRPr="003A3395" w:rsidRDefault="003A3395" w:rsidP="003A3395">
      <w:pPr>
        <w:pStyle w:val="af5"/>
        <w:spacing w:before="0" w:beforeAutospacing="0" w:after="0" w:afterAutospacing="0"/>
        <w:rPr>
          <w:color w:val="333333"/>
        </w:rPr>
      </w:pPr>
      <w:r w:rsidRPr="003A3395">
        <w:rPr>
          <w:rStyle w:val="af6"/>
          <w:color w:val="333333"/>
        </w:rPr>
        <w:t>Описание</w:t>
      </w:r>
      <w:r w:rsidRPr="003A3395">
        <w:rPr>
          <w:color w:val="333333"/>
        </w:rPr>
        <w:br/>
        <w:t>однородная эмульсия белого цвета со слабым специфическим запахом.</w:t>
      </w:r>
    </w:p>
    <w:p w14:paraId="7C3521E7" w14:textId="77777777" w:rsidR="003A3395" w:rsidRPr="003A3395" w:rsidRDefault="003A3395" w:rsidP="003A3395">
      <w:pPr>
        <w:pStyle w:val="af5"/>
        <w:spacing w:before="0" w:beforeAutospacing="0" w:after="0" w:afterAutospacing="0"/>
        <w:rPr>
          <w:color w:val="333333"/>
        </w:rPr>
      </w:pPr>
      <w:r w:rsidRPr="003A3395">
        <w:rPr>
          <w:rStyle w:val="af6"/>
          <w:color w:val="333333"/>
        </w:rPr>
        <w:t>Фармакотерапевтическая группа</w:t>
      </w:r>
      <w:r w:rsidRPr="003A3395">
        <w:rPr>
          <w:color w:val="333333"/>
        </w:rPr>
        <w:t>: противочесоточное средство.</w:t>
      </w:r>
      <w:r w:rsidRPr="003A3395">
        <w:rPr>
          <w:color w:val="333333"/>
        </w:rPr>
        <w:br/>
      </w:r>
      <w:r w:rsidRPr="003A3395">
        <w:rPr>
          <w:rStyle w:val="af6"/>
          <w:color w:val="333333"/>
        </w:rPr>
        <w:t>Код ATX</w:t>
      </w:r>
      <w:r w:rsidRPr="003A3395">
        <w:rPr>
          <w:color w:val="333333"/>
        </w:rPr>
        <w:t> P03AX01</w:t>
      </w:r>
    </w:p>
    <w:p w14:paraId="1D628638" w14:textId="77777777" w:rsidR="003A3395" w:rsidRPr="003A3395" w:rsidRDefault="003A3395" w:rsidP="003A3395">
      <w:pPr>
        <w:pStyle w:val="af5"/>
        <w:spacing w:before="0" w:beforeAutospacing="0" w:after="0" w:afterAutospacing="0"/>
        <w:rPr>
          <w:color w:val="333333"/>
        </w:rPr>
      </w:pPr>
      <w:r w:rsidRPr="003A3395">
        <w:rPr>
          <w:rStyle w:val="af6"/>
          <w:color w:val="333333"/>
        </w:rPr>
        <w:t>Фармакологические свойства</w:t>
      </w:r>
      <w:r w:rsidRPr="003A3395">
        <w:rPr>
          <w:color w:val="333333"/>
        </w:rPr>
        <w:br/>
        <w:t>Токсически действует на различные виды клещей, в том числе на чесоточных, и проявляет антипедикулезную активность.</w:t>
      </w:r>
    </w:p>
    <w:p w14:paraId="67C3CA03" w14:textId="77777777" w:rsidR="003A3395" w:rsidRPr="003A3395" w:rsidRDefault="003A3395" w:rsidP="003A3395">
      <w:pPr>
        <w:pStyle w:val="af5"/>
        <w:spacing w:before="0" w:beforeAutospacing="0" w:after="0" w:afterAutospacing="0"/>
        <w:rPr>
          <w:color w:val="333333"/>
        </w:rPr>
      </w:pPr>
      <w:r w:rsidRPr="003A3395">
        <w:rPr>
          <w:rStyle w:val="af6"/>
          <w:color w:val="333333"/>
        </w:rPr>
        <w:t>Показания к применению</w:t>
      </w:r>
      <w:r w:rsidRPr="003A3395">
        <w:rPr>
          <w:color w:val="333333"/>
        </w:rPr>
        <w:br/>
        <w:t>Бензилбензоат применяется для лечения чесотки</w:t>
      </w:r>
    </w:p>
    <w:p w14:paraId="5D29D3B8" w14:textId="77777777" w:rsidR="003A3395" w:rsidRPr="003A3395" w:rsidRDefault="003A3395" w:rsidP="003A3395">
      <w:pPr>
        <w:pStyle w:val="af5"/>
        <w:spacing w:before="0" w:beforeAutospacing="0" w:after="0" w:afterAutospacing="0"/>
        <w:rPr>
          <w:color w:val="333333"/>
        </w:rPr>
      </w:pPr>
      <w:r w:rsidRPr="003A3395">
        <w:rPr>
          <w:rStyle w:val="af6"/>
          <w:color w:val="333333"/>
        </w:rPr>
        <w:t>Противопоказания</w:t>
      </w:r>
      <w:r w:rsidRPr="003A3395">
        <w:rPr>
          <w:color w:val="333333"/>
        </w:rPr>
        <w:br/>
        <w:t>Гиперчувствительность. Не рекомендуется использование у детей до 3-х лет.</w:t>
      </w:r>
    </w:p>
    <w:p w14:paraId="28AC12A3" w14:textId="77777777" w:rsidR="003A3395" w:rsidRPr="003A3395" w:rsidRDefault="003A3395" w:rsidP="003A3395">
      <w:pPr>
        <w:pStyle w:val="af5"/>
        <w:spacing w:before="0" w:beforeAutospacing="0" w:after="0" w:afterAutospacing="0"/>
        <w:rPr>
          <w:color w:val="333333"/>
        </w:rPr>
      </w:pPr>
      <w:r w:rsidRPr="003A3395">
        <w:rPr>
          <w:rStyle w:val="af6"/>
          <w:color w:val="333333"/>
        </w:rPr>
        <w:t>Беременность и лактация</w:t>
      </w:r>
      <w:r w:rsidRPr="003A3395">
        <w:rPr>
          <w:color w:val="333333"/>
        </w:rPr>
        <w:br/>
        <w:t>Не рекомендуется применять беременным и в период кормления грудью.</w:t>
      </w:r>
    </w:p>
    <w:p w14:paraId="6C53B40E" w14:textId="77777777" w:rsidR="003A3395" w:rsidRPr="003A3395" w:rsidRDefault="003A3395" w:rsidP="003A3395">
      <w:pPr>
        <w:pStyle w:val="af5"/>
        <w:spacing w:before="0" w:beforeAutospacing="0" w:after="0" w:afterAutospacing="0"/>
        <w:rPr>
          <w:color w:val="333333"/>
        </w:rPr>
      </w:pPr>
      <w:r w:rsidRPr="003A3395">
        <w:rPr>
          <w:rStyle w:val="af6"/>
          <w:color w:val="333333"/>
        </w:rPr>
        <w:t>Способ применения и дозы</w:t>
      </w:r>
      <w:r w:rsidRPr="003A3395">
        <w:rPr>
          <w:color w:val="333333"/>
        </w:rPr>
        <w:br/>
        <w:t>Курс лечения продолжается 4 дня. Взрослым назначают 20% эмульсию, а детям до 5 лет – 10 % (препарат разводят кипяченой водой в соотношении 1:1). В первый день обработку проводят вечером перед сном после тщательного мытья под душем теплой водой с мылом. Эмульсию втирают в кожу рук, затем туловища и ног, включая подошвы и пальцы. После обработки кожи следует использовать только чистое белье и одежду. На 2-й и 3-й дни делают перерыв в лечении, при этом остатки эмульсии не смывают с кожи. На 4-й день вечером больной моется с мылом и проводит втирание эмульсии, как в первый день, используя оставшуюся эмульсию, и еще раз меняет все белье. Руки после обработки не следует мыть в течение 3 часов; в последующем руки обрабатывают эмульсией после каждого мытья. В случае смывания эмульсии с других участков кожи их нужно также повторно обработать. Эмульсию полностью смывают с кожи на пятый день.</w:t>
      </w:r>
      <w:r w:rsidRPr="003A3395">
        <w:rPr>
          <w:color w:val="333333"/>
        </w:rPr>
        <w:br/>
        <w:t>Лечение осложнений чесотки (дерматит, экзема, пиодермия, постскабиозная лимфоплазия) должно проводиться одновременно с лечением чесотки и продолжаться после его завершения.</w:t>
      </w:r>
    </w:p>
    <w:p w14:paraId="622F69CE" w14:textId="77777777" w:rsidR="003A3395" w:rsidRPr="003A3395" w:rsidRDefault="003A3395" w:rsidP="003A3395">
      <w:pPr>
        <w:pStyle w:val="af5"/>
        <w:spacing w:before="0" w:beforeAutospacing="0" w:after="0" w:afterAutospacing="0"/>
        <w:rPr>
          <w:color w:val="333333"/>
        </w:rPr>
      </w:pPr>
      <w:r w:rsidRPr="003A3395">
        <w:rPr>
          <w:rStyle w:val="af6"/>
          <w:color w:val="333333"/>
        </w:rPr>
        <w:t>Побочные эффекты</w:t>
      </w:r>
      <w:r w:rsidRPr="003A3395">
        <w:rPr>
          <w:color w:val="333333"/>
        </w:rPr>
        <w:br/>
        <w:t>Аллергические реакции. Местные реакции: возможно (особенно у детей) ощущение жжения, раздражения кожи. При появлении признаков раздражения кожи использование препарата прекратить.</w:t>
      </w:r>
    </w:p>
    <w:p w14:paraId="4FFAF341" w14:textId="77777777" w:rsidR="003A3395" w:rsidRPr="003A3395" w:rsidRDefault="003A3395" w:rsidP="003A3395">
      <w:pPr>
        <w:pStyle w:val="af5"/>
        <w:spacing w:before="0" w:beforeAutospacing="0" w:after="0" w:afterAutospacing="0"/>
        <w:rPr>
          <w:color w:val="333333"/>
        </w:rPr>
      </w:pPr>
      <w:r w:rsidRPr="003A3395">
        <w:rPr>
          <w:rStyle w:val="af6"/>
          <w:color w:val="333333"/>
        </w:rPr>
        <w:t>Передозировка</w:t>
      </w:r>
      <w:r w:rsidRPr="003A3395">
        <w:rPr>
          <w:color w:val="333333"/>
        </w:rPr>
        <w:br/>
        <w:t>Не выявлено.</w:t>
      </w:r>
    </w:p>
    <w:p w14:paraId="6952E245" w14:textId="77777777" w:rsidR="003A3395" w:rsidRPr="003A3395" w:rsidRDefault="003A3395" w:rsidP="003A3395">
      <w:pPr>
        <w:pStyle w:val="af5"/>
        <w:spacing w:before="0" w:beforeAutospacing="0" w:after="0" w:afterAutospacing="0"/>
        <w:rPr>
          <w:color w:val="333333"/>
        </w:rPr>
      </w:pPr>
      <w:r w:rsidRPr="003A3395">
        <w:rPr>
          <w:rStyle w:val="af6"/>
          <w:color w:val="333333"/>
        </w:rPr>
        <w:t>Взаимодействие с другими лекарственными средствами</w:t>
      </w:r>
      <w:r w:rsidRPr="003A3395">
        <w:rPr>
          <w:color w:val="333333"/>
        </w:rPr>
        <w:br/>
        <w:t>Не выявлено.</w:t>
      </w:r>
    </w:p>
    <w:p w14:paraId="2BBF7338" w14:textId="77777777" w:rsidR="003A3395" w:rsidRPr="003A3395" w:rsidRDefault="003A3395" w:rsidP="003A3395">
      <w:pPr>
        <w:pStyle w:val="af5"/>
        <w:spacing w:before="0" w:beforeAutospacing="0" w:after="0" w:afterAutospacing="0"/>
        <w:rPr>
          <w:color w:val="333333"/>
        </w:rPr>
      </w:pPr>
      <w:r w:rsidRPr="003A3395">
        <w:rPr>
          <w:rStyle w:val="af6"/>
          <w:color w:val="333333"/>
        </w:rPr>
        <w:t>Особые указания</w:t>
      </w:r>
      <w:r w:rsidRPr="003A3395">
        <w:rPr>
          <w:color w:val="333333"/>
        </w:rPr>
        <w:br/>
        <w:t>Лечение больных, выявленных в одном очаге, а также контактных лиц, должно проводиться одновременно во избежание повторного заражения.</w:t>
      </w:r>
      <w:r w:rsidRPr="003A3395">
        <w:rPr>
          <w:color w:val="333333"/>
        </w:rPr>
        <w:br/>
        <w:t xml:space="preserve">Сохранение зуда после лечения не является показанием для назначения дополнительного курса специфической терапии. Зуд является реакцией организма на убитого клеща и продукты его жизнедеятельности и исчезает при назначении антигистаминных препаратов </w:t>
      </w:r>
      <w:r w:rsidRPr="003A3395">
        <w:rPr>
          <w:color w:val="333333"/>
        </w:rPr>
        <w:lastRenderedPageBreak/>
        <w:t>и мазей с глюкокортикостероидами.</w:t>
      </w:r>
      <w:r w:rsidRPr="003A3395">
        <w:rPr>
          <w:color w:val="333333"/>
        </w:rPr>
        <w:br/>
        <w:t>Все предметы, что соприкасались с зараженной кожей, должны быть подвергнуты тщательной обработке. Постельное белье и полотенца кипятят в растворе стирального порошка в течение 5-10 минут.</w:t>
      </w:r>
      <w:r w:rsidRPr="003A3395">
        <w:rPr>
          <w:color w:val="333333"/>
        </w:rPr>
        <w:br/>
        <w:t>Верхнюю одежду проглаживают с обеих сторон горячим утюгом. Вещи, не подлежащие термической обработке, вывешиваются на открытый воздух на 3 дня. Обувь, игрушки и прочие предметы помещают в целлофановый пакет и исключают из пользования на 5 дней. Матрацы, подушки, одеяла также исключаются из использования на 5 дней или подвергаются камерной дезинфекции. Мягкую мебель можно обработать препаратами для дезинсекции. В квартире необходимо провести уборку, мытье полов с моющими средствами или добавлением дезинфицирующих средств.</w:t>
      </w:r>
      <w:r w:rsidRPr="003A3395">
        <w:rPr>
          <w:color w:val="333333"/>
        </w:rPr>
        <w:br/>
        <w:t>Необходимо избегать попадания препарата в глаза, нос, рот.</w:t>
      </w:r>
      <w:r w:rsidRPr="003A3395">
        <w:rPr>
          <w:color w:val="333333"/>
        </w:rPr>
        <w:br/>
        <w:t>При попадании препарата:</w:t>
      </w:r>
      <w:r w:rsidRPr="003A3395">
        <w:rPr>
          <w:color w:val="333333"/>
        </w:rPr>
        <w:br/>
        <w:t>– в рот и нос: прополоскать обильно водой или 2% раствором теплой питьевой соды;</w:t>
      </w:r>
      <w:r w:rsidRPr="003A3395">
        <w:rPr>
          <w:color w:val="333333"/>
        </w:rPr>
        <w:br/>
        <w:t>– в глаза: тщательно промыть водой.</w:t>
      </w:r>
    </w:p>
    <w:p w14:paraId="6AB3F260" w14:textId="77777777" w:rsidR="003A3395" w:rsidRPr="003A3395" w:rsidRDefault="003A3395" w:rsidP="003A3395">
      <w:pPr>
        <w:pStyle w:val="af5"/>
        <w:spacing w:before="0" w:beforeAutospacing="0" w:after="0" w:afterAutospacing="0"/>
        <w:rPr>
          <w:color w:val="333333"/>
        </w:rPr>
      </w:pPr>
      <w:r w:rsidRPr="003A3395">
        <w:rPr>
          <w:rStyle w:val="af6"/>
          <w:color w:val="333333"/>
        </w:rPr>
        <w:t>Форма выпуска</w:t>
      </w:r>
      <w:r w:rsidRPr="003A3395">
        <w:rPr>
          <w:color w:val="333333"/>
        </w:rPr>
        <w:br/>
        <w:t>Эмульсия для наружного применения 20% во флаконах и бутылках по 50 г, 100 г и 200 г. Каждый флакон, бутылку вместе с инструкцией по медицинскому применению помещают в пачку из картона.</w:t>
      </w:r>
    </w:p>
    <w:p w14:paraId="14662E36" w14:textId="77777777" w:rsidR="003A3395" w:rsidRPr="003A3395" w:rsidRDefault="003A3395" w:rsidP="003A3395">
      <w:pPr>
        <w:pStyle w:val="af5"/>
        <w:spacing w:before="0" w:beforeAutospacing="0" w:after="0" w:afterAutospacing="0"/>
        <w:rPr>
          <w:color w:val="333333"/>
        </w:rPr>
      </w:pPr>
      <w:r w:rsidRPr="003A3395">
        <w:rPr>
          <w:rStyle w:val="af6"/>
          <w:color w:val="333333"/>
        </w:rPr>
        <w:t>Условия хранения</w:t>
      </w:r>
      <w:r w:rsidRPr="003A3395">
        <w:rPr>
          <w:color w:val="333333"/>
        </w:rPr>
        <w:br/>
        <w:t>При температуре от 18 до 22°С. В недоступном для детей месте.</w:t>
      </w:r>
    </w:p>
    <w:p w14:paraId="2F077F39" w14:textId="77777777" w:rsidR="003A3395" w:rsidRPr="003A3395" w:rsidRDefault="003A3395" w:rsidP="003A3395">
      <w:pPr>
        <w:pStyle w:val="af5"/>
        <w:spacing w:before="0" w:beforeAutospacing="0" w:after="0" w:afterAutospacing="0"/>
        <w:rPr>
          <w:color w:val="333333"/>
        </w:rPr>
      </w:pPr>
      <w:r w:rsidRPr="003A3395">
        <w:rPr>
          <w:rStyle w:val="af6"/>
          <w:color w:val="333333"/>
        </w:rPr>
        <w:t>Срок годности</w:t>
      </w:r>
      <w:r w:rsidRPr="003A3395">
        <w:rPr>
          <w:color w:val="333333"/>
        </w:rPr>
        <w:br/>
        <w:t>2 года. Не использовать по истечении срока годности.</w:t>
      </w:r>
    </w:p>
    <w:p w14:paraId="4DA86AA0" w14:textId="77777777" w:rsidR="003A3395" w:rsidRPr="003A3395" w:rsidRDefault="003A3395" w:rsidP="003A3395">
      <w:pPr>
        <w:pStyle w:val="af5"/>
        <w:spacing w:before="0" w:beforeAutospacing="0" w:after="0" w:afterAutospacing="0"/>
        <w:rPr>
          <w:color w:val="333333"/>
        </w:rPr>
      </w:pPr>
      <w:r w:rsidRPr="003A3395">
        <w:rPr>
          <w:rStyle w:val="af6"/>
          <w:color w:val="333333"/>
        </w:rPr>
        <w:t>Условия отпуска из аптек</w:t>
      </w:r>
      <w:r w:rsidRPr="003A3395">
        <w:rPr>
          <w:color w:val="333333"/>
        </w:rPr>
        <w:br/>
        <w:t>Без рецепта.</w:t>
      </w:r>
    </w:p>
    <w:p w14:paraId="510F4973" w14:textId="77777777" w:rsidR="003A3395" w:rsidRPr="003A3395" w:rsidRDefault="003A3395" w:rsidP="003A3395">
      <w:pPr>
        <w:pStyle w:val="af5"/>
        <w:spacing w:before="0" w:beforeAutospacing="0" w:after="0" w:afterAutospacing="0"/>
        <w:rPr>
          <w:color w:val="333333"/>
        </w:rPr>
      </w:pPr>
      <w:r w:rsidRPr="003A3395">
        <w:rPr>
          <w:rStyle w:val="af6"/>
          <w:color w:val="333333"/>
        </w:rPr>
        <w:t>Производитель</w:t>
      </w:r>
      <w:r w:rsidRPr="003A3395">
        <w:rPr>
          <w:color w:val="333333"/>
        </w:rPr>
        <w:br/>
        <w:t>ЗАО "Ретиноиды"</w:t>
      </w:r>
    </w:p>
    <w:p w14:paraId="024F2AF7" w14:textId="322FFFA7" w:rsidR="003A3395" w:rsidRDefault="003A3395" w:rsidP="00B65C3C">
      <w:pPr>
        <w:pStyle w:val="af5"/>
        <w:shd w:val="clear" w:color="auto" w:fill="FFFFFF"/>
        <w:spacing w:before="240" w:beforeAutospacing="0" w:after="240" w:afterAutospacing="0"/>
        <w:jc w:val="both"/>
        <w:rPr>
          <w:color w:val="222222"/>
          <w:sz w:val="28"/>
          <w:szCs w:val="28"/>
        </w:rPr>
      </w:pPr>
    </w:p>
    <w:p w14:paraId="766F6CCE" w14:textId="77777777" w:rsidR="003A3395" w:rsidRPr="00B65C3C" w:rsidRDefault="003A3395" w:rsidP="00B65C3C">
      <w:pPr>
        <w:pStyle w:val="af5"/>
        <w:shd w:val="clear" w:color="auto" w:fill="FFFFFF"/>
        <w:spacing w:before="240" w:beforeAutospacing="0" w:after="240" w:afterAutospacing="0"/>
        <w:jc w:val="both"/>
        <w:rPr>
          <w:color w:val="222222"/>
          <w:sz w:val="28"/>
          <w:szCs w:val="28"/>
        </w:rPr>
      </w:pPr>
    </w:p>
    <w:p w14:paraId="3020B849" w14:textId="77777777" w:rsidR="00B65C3C" w:rsidRPr="00C32F37" w:rsidRDefault="00B65C3C" w:rsidP="00C32F37">
      <w:pPr>
        <w:pStyle w:val="paragraph"/>
        <w:shd w:val="clear" w:color="auto" w:fill="FFFFFF"/>
        <w:spacing w:before="0" w:beforeAutospacing="0" w:after="0" w:afterAutospacing="0" w:line="276" w:lineRule="auto"/>
        <w:jc w:val="both"/>
        <w:rPr>
          <w:color w:val="242424"/>
          <w:sz w:val="28"/>
          <w:szCs w:val="28"/>
        </w:rPr>
      </w:pPr>
    </w:p>
    <w:p w14:paraId="54180C1B" w14:textId="77777777" w:rsidR="002D1E4D" w:rsidRPr="005B25C0" w:rsidRDefault="002D1E4D" w:rsidP="005B25C0">
      <w:pPr>
        <w:pStyle w:val="af5"/>
        <w:spacing w:before="0" w:beforeAutospacing="0" w:after="150" w:afterAutospacing="0"/>
        <w:rPr>
          <w:color w:val="333333"/>
        </w:rPr>
      </w:pPr>
    </w:p>
    <w:p w14:paraId="7E0BC4C4" w14:textId="77777777" w:rsidR="005B25C0" w:rsidRPr="00426609" w:rsidRDefault="005B25C0" w:rsidP="00426609">
      <w:pPr>
        <w:pStyle w:val="af0"/>
        <w:ind w:left="0" w:right="0"/>
        <w:rPr>
          <w:szCs w:val="24"/>
        </w:rPr>
      </w:pPr>
    </w:p>
    <w:sectPr w:rsidR="005B25C0" w:rsidRPr="00426609" w:rsidSect="008A0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023E" w14:textId="77777777" w:rsidR="00A21532" w:rsidRDefault="00A21532" w:rsidP="005B25C0">
      <w:pPr>
        <w:spacing w:after="0" w:line="240" w:lineRule="auto"/>
      </w:pPr>
      <w:r>
        <w:separator/>
      </w:r>
    </w:p>
  </w:endnote>
  <w:endnote w:type="continuationSeparator" w:id="0">
    <w:p w14:paraId="7E3FE5D8" w14:textId="77777777" w:rsidR="00A21532" w:rsidRDefault="00A21532" w:rsidP="005B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05AD" w14:textId="77777777" w:rsidR="00A21532" w:rsidRDefault="00A21532" w:rsidP="005B25C0">
      <w:pPr>
        <w:spacing w:after="0" w:line="240" w:lineRule="auto"/>
      </w:pPr>
      <w:r>
        <w:separator/>
      </w:r>
    </w:p>
  </w:footnote>
  <w:footnote w:type="continuationSeparator" w:id="0">
    <w:p w14:paraId="48F6EC7B" w14:textId="77777777" w:rsidR="00A21532" w:rsidRDefault="00A21532" w:rsidP="005B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D03"/>
    <w:multiLevelType w:val="hybridMultilevel"/>
    <w:tmpl w:val="77DA802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D7F32"/>
    <w:multiLevelType w:val="hybridMultilevel"/>
    <w:tmpl w:val="85D2550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20F15"/>
    <w:multiLevelType w:val="hybridMultilevel"/>
    <w:tmpl w:val="92BC9B4A"/>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C689A"/>
    <w:multiLevelType w:val="hybridMultilevel"/>
    <w:tmpl w:val="85D2550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2865"/>
    <w:multiLevelType w:val="hybridMultilevel"/>
    <w:tmpl w:val="A36001CA"/>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B46958"/>
    <w:multiLevelType w:val="hybridMultilevel"/>
    <w:tmpl w:val="5AA4B19A"/>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16CBD"/>
    <w:multiLevelType w:val="hybridMultilevel"/>
    <w:tmpl w:val="DEC844C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870FC"/>
    <w:multiLevelType w:val="hybridMultilevel"/>
    <w:tmpl w:val="B41AEC5A"/>
    <w:lvl w:ilvl="0" w:tplc="F4F02A2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617F0"/>
    <w:multiLevelType w:val="hybridMultilevel"/>
    <w:tmpl w:val="41F276A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3E3A7E"/>
    <w:multiLevelType w:val="hybridMultilevel"/>
    <w:tmpl w:val="447831F4"/>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F03EF0"/>
    <w:multiLevelType w:val="hybridMultilevel"/>
    <w:tmpl w:val="1D164324"/>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47F6A"/>
    <w:multiLevelType w:val="hybridMultilevel"/>
    <w:tmpl w:val="85D2550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DB422B"/>
    <w:multiLevelType w:val="hybridMultilevel"/>
    <w:tmpl w:val="5CB875D2"/>
    <w:lvl w:ilvl="0" w:tplc="3668AC38">
      <w:start w:val="1"/>
      <w:numFmt w:val="decimal"/>
      <w:lvlText w:val="%1."/>
      <w:lvlJc w:val="left"/>
      <w:pPr>
        <w:ind w:left="705" w:hanging="360"/>
      </w:pPr>
      <w:rPr>
        <w:b w:val="0"/>
        <w:bCs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15:restartNumberingAfterBreak="0">
    <w:nsid w:val="1A376169"/>
    <w:multiLevelType w:val="hybridMultilevel"/>
    <w:tmpl w:val="7138E0C6"/>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780055"/>
    <w:multiLevelType w:val="hybridMultilevel"/>
    <w:tmpl w:val="443E8394"/>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213F37"/>
    <w:multiLevelType w:val="singleLevel"/>
    <w:tmpl w:val="2D2C4480"/>
    <w:lvl w:ilvl="0">
      <w:start w:val="1"/>
      <w:numFmt w:val="decimal"/>
      <w:lvlText w:val="%1. "/>
      <w:legacy w:legacy="1" w:legacySpace="0" w:legacyIndent="283"/>
      <w:lvlJc w:val="left"/>
      <w:pPr>
        <w:ind w:left="283" w:hanging="283"/>
      </w:pPr>
      <w:rPr>
        <w:sz w:val="24"/>
      </w:rPr>
    </w:lvl>
  </w:abstractNum>
  <w:abstractNum w:abstractNumId="16" w15:restartNumberingAfterBreak="0">
    <w:nsid w:val="1DE63276"/>
    <w:multiLevelType w:val="hybridMultilevel"/>
    <w:tmpl w:val="25AEDAC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C5094"/>
    <w:multiLevelType w:val="hybridMultilevel"/>
    <w:tmpl w:val="EA160F94"/>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B12444"/>
    <w:multiLevelType w:val="hybridMultilevel"/>
    <w:tmpl w:val="3F482EF8"/>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D52B95"/>
    <w:multiLevelType w:val="hybridMultilevel"/>
    <w:tmpl w:val="5BE003A2"/>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2E7E64"/>
    <w:multiLevelType w:val="hybridMultilevel"/>
    <w:tmpl w:val="D61684C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D055C6"/>
    <w:multiLevelType w:val="hybridMultilevel"/>
    <w:tmpl w:val="54DAA37A"/>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F018AE"/>
    <w:multiLevelType w:val="hybridMultilevel"/>
    <w:tmpl w:val="A07659FC"/>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EF3F8C"/>
    <w:multiLevelType w:val="hybridMultilevel"/>
    <w:tmpl w:val="2736CCFC"/>
    <w:lvl w:ilvl="0" w:tplc="71147F10">
      <w:start w:val="1"/>
      <w:numFmt w:val="decimal"/>
      <w:lvlText w:val="%1. "/>
      <w:legacy w:legacy="1" w:legacySpace="0" w:legacyIndent="283"/>
      <w:lvlJc w:val="left"/>
      <w:pPr>
        <w:ind w:left="253" w:hanging="283"/>
      </w:pPr>
      <w:rPr>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15:restartNumberingAfterBreak="0">
    <w:nsid w:val="2A803681"/>
    <w:multiLevelType w:val="hybridMultilevel"/>
    <w:tmpl w:val="A36001CA"/>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B90E7D"/>
    <w:multiLevelType w:val="hybridMultilevel"/>
    <w:tmpl w:val="7A40452E"/>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BA1673"/>
    <w:multiLevelType w:val="hybridMultilevel"/>
    <w:tmpl w:val="5E22BC9C"/>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2E0C2B"/>
    <w:multiLevelType w:val="hybridMultilevel"/>
    <w:tmpl w:val="A208ABC4"/>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F423F0"/>
    <w:multiLevelType w:val="hybridMultilevel"/>
    <w:tmpl w:val="ABF2E9D2"/>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91026"/>
    <w:multiLevelType w:val="hybridMultilevel"/>
    <w:tmpl w:val="68A276B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AA34BE"/>
    <w:multiLevelType w:val="hybridMultilevel"/>
    <w:tmpl w:val="51326D4E"/>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FE1538"/>
    <w:multiLevelType w:val="hybridMultilevel"/>
    <w:tmpl w:val="723AB5E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802826"/>
    <w:multiLevelType w:val="hybridMultilevel"/>
    <w:tmpl w:val="D0D8810E"/>
    <w:lvl w:ilvl="0" w:tplc="71147F10">
      <w:start w:val="1"/>
      <w:numFmt w:val="decimal"/>
      <w:lvlText w:val="%1. "/>
      <w:legacy w:legacy="1" w:legacySpace="0" w:legacyIndent="283"/>
      <w:lvlJc w:val="left"/>
      <w:pPr>
        <w:ind w:left="253" w:hanging="283"/>
      </w:pPr>
      <w:rPr>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15:restartNumberingAfterBreak="0">
    <w:nsid w:val="34A60E61"/>
    <w:multiLevelType w:val="hybridMultilevel"/>
    <w:tmpl w:val="BFBAC69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E77C32"/>
    <w:multiLevelType w:val="hybridMultilevel"/>
    <w:tmpl w:val="7A40452E"/>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82223C"/>
    <w:multiLevelType w:val="hybridMultilevel"/>
    <w:tmpl w:val="41920A7A"/>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AF6BC1"/>
    <w:multiLevelType w:val="hybridMultilevel"/>
    <w:tmpl w:val="31EC7C5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BB4D78"/>
    <w:multiLevelType w:val="hybridMultilevel"/>
    <w:tmpl w:val="6C62734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D348D6"/>
    <w:multiLevelType w:val="hybridMultilevel"/>
    <w:tmpl w:val="D61684C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BD071A"/>
    <w:multiLevelType w:val="hybridMultilevel"/>
    <w:tmpl w:val="8022388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4948B2"/>
    <w:multiLevelType w:val="hybridMultilevel"/>
    <w:tmpl w:val="3F482EF8"/>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B929DF"/>
    <w:multiLevelType w:val="hybridMultilevel"/>
    <w:tmpl w:val="8022388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0F623B"/>
    <w:multiLevelType w:val="hybridMultilevel"/>
    <w:tmpl w:val="9FBC9C18"/>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EF0D03"/>
    <w:multiLevelType w:val="hybridMultilevel"/>
    <w:tmpl w:val="DF623896"/>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4" w15:restartNumberingAfterBreak="0">
    <w:nsid w:val="43194663"/>
    <w:multiLevelType w:val="hybridMultilevel"/>
    <w:tmpl w:val="BCC8D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5A936F1"/>
    <w:multiLevelType w:val="hybridMultilevel"/>
    <w:tmpl w:val="E04669B8"/>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342BAC"/>
    <w:multiLevelType w:val="hybridMultilevel"/>
    <w:tmpl w:val="3F343510"/>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0E683B"/>
    <w:multiLevelType w:val="hybridMultilevel"/>
    <w:tmpl w:val="CD64F320"/>
    <w:lvl w:ilvl="0" w:tplc="71147F10">
      <w:start w:val="1"/>
      <w:numFmt w:val="decimal"/>
      <w:lvlText w:val="%1. "/>
      <w:legacy w:legacy="1" w:legacySpace="0" w:legacyIndent="283"/>
      <w:lvlJc w:val="left"/>
      <w:pPr>
        <w:ind w:left="253" w:hanging="283"/>
      </w:pPr>
      <w:rPr>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8" w15:restartNumberingAfterBreak="0">
    <w:nsid w:val="4E4E4063"/>
    <w:multiLevelType w:val="hybridMultilevel"/>
    <w:tmpl w:val="F9AE38D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FA110D8"/>
    <w:multiLevelType w:val="hybridMultilevel"/>
    <w:tmpl w:val="A07659FC"/>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0D54820"/>
    <w:multiLevelType w:val="hybridMultilevel"/>
    <w:tmpl w:val="757207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216603E"/>
    <w:multiLevelType w:val="hybridMultilevel"/>
    <w:tmpl w:val="E482FA68"/>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1B58DF"/>
    <w:multiLevelType w:val="hybridMultilevel"/>
    <w:tmpl w:val="5CAEE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6CA4733"/>
    <w:multiLevelType w:val="hybridMultilevel"/>
    <w:tmpl w:val="4A4C9320"/>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70352D9"/>
    <w:multiLevelType w:val="hybridMultilevel"/>
    <w:tmpl w:val="513E3784"/>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2A336F"/>
    <w:multiLevelType w:val="hybridMultilevel"/>
    <w:tmpl w:val="7924D9B6"/>
    <w:lvl w:ilvl="0" w:tplc="2D2C4480">
      <w:start w:val="1"/>
      <w:numFmt w:val="decimal"/>
      <w:lvlText w:val="%1. "/>
      <w:legacy w:legacy="1" w:legacySpace="0" w:legacyIndent="283"/>
      <w:lvlJc w:val="left"/>
      <w:pPr>
        <w:ind w:left="283" w:hanging="283"/>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95F5025"/>
    <w:multiLevelType w:val="hybridMultilevel"/>
    <w:tmpl w:val="E660B058"/>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671DBF"/>
    <w:multiLevelType w:val="hybridMultilevel"/>
    <w:tmpl w:val="D9FC3DE0"/>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D30EE7"/>
    <w:multiLevelType w:val="hybridMultilevel"/>
    <w:tmpl w:val="C916FFCA"/>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0E268B"/>
    <w:multiLevelType w:val="singleLevel"/>
    <w:tmpl w:val="C00659DA"/>
    <w:lvl w:ilvl="0">
      <w:start w:val="10"/>
      <w:numFmt w:val="bullet"/>
      <w:lvlText w:val="-"/>
      <w:lvlJc w:val="left"/>
      <w:pPr>
        <w:tabs>
          <w:tab w:val="num" w:pos="1080"/>
        </w:tabs>
        <w:ind w:left="1080" w:hanging="360"/>
      </w:pPr>
    </w:lvl>
  </w:abstractNum>
  <w:abstractNum w:abstractNumId="60" w15:restartNumberingAfterBreak="0">
    <w:nsid w:val="5DFF3E72"/>
    <w:multiLevelType w:val="hybridMultilevel"/>
    <w:tmpl w:val="B12C59BA"/>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057B6F"/>
    <w:multiLevelType w:val="hybridMultilevel"/>
    <w:tmpl w:val="4884686A"/>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1663E6E"/>
    <w:multiLevelType w:val="hybridMultilevel"/>
    <w:tmpl w:val="7924D9B6"/>
    <w:lvl w:ilvl="0" w:tplc="2D2C4480">
      <w:start w:val="1"/>
      <w:numFmt w:val="decimal"/>
      <w:lvlText w:val="%1. "/>
      <w:legacy w:legacy="1" w:legacySpace="0" w:legacyIndent="283"/>
      <w:lvlJc w:val="left"/>
      <w:pPr>
        <w:ind w:left="283" w:hanging="283"/>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0A6399"/>
    <w:multiLevelType w:val="hybridMultilevel"/>
    <w:tmpl w:val="0428C7B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4" w15:restartNumberingAfterBreak="0">
    <w:nsid w:val="62BA573B"/>
    <w:multiLevelType w:val="hybridMultilevel"/>
    <w:tmpl w:val="4884686A"/>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5891627"/>
    <w:multiLevelType w:val="hybridMultilevel"/>
    <w:tmpl w:val="378A217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F81826"/>
    <w:multiLevelType w:val="hybridMultilevel"/>
    <w:tmpl w:val="41F276A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66F7073"/>
    <w:multiLevelType w:val="hybridMultilevel"/>
    <w:tmpl w:val="A208ABC4"/>
    <w:lvl w:ilvl="0" w:tplc="1BCA5786">
      <w:start w:val="1"/>
      <w:numFmt w:val="decimal"/>
      <w:lvlText w:val="%1. "/>
      <w:legacy w:legacy="1" w:legacySpace="0" w:legacyIndent="283"/>
      <w:lvlJc w:val="left"/>
      <w:pPr>
        <w:ind w:left="268" w:hanging="283"/>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71A2FFE"/>
    <w:multiLevelType w:val="hybridMultilevel"/>
    <w:tmpl w:val="31EC7C5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A7600FC"/>
    <w:multiLevelType w:val="hybridMultilevel"/>
    <w:tmpl w:val="DAAEF6B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B683B19"/>
    <w:multiLevelType w:val="hybridMultilevel"/>
    <w:tmpl w:val="447831F4"/>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EDB0571"/>
    <w:multiLevelType w:val="hybridMultilevel"/>
    <w:tmpl w:val="6BA04B60"/>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FE026D1"/>
    <w:multiLevelType w:val="hybridMultilevel"/>
    <w:tmpl w:val="6C62734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0BA57EF"/>
    <w:multiLevelType w:val="hybridMultilevel"/>
    <w:tmpl w:val="509C01F6"/>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11A4610"/>
    <w:multiLevelType w:val="hybridMultilevel"/>
    <w:tmpl w:val="17C6705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20F7195"/>
    <w:multiLevelType w:val="hybridMultilevel"/>
    <w:tmpl w:val="F9AE38D8"/>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4B6DC6"/>
    <w:multiLevelType w:val="hybridMultilevel"/>
    <w:tmpl w:val="6BA04B60"/>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E84BD3"/>
    <w:multiLevelType w:val="hybridMultilevel"/>
    <w:tmpl w:val="54DAA37A"/>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6B7914"/>
    <w:multiLevelType w:val="hybridMultilevel"/>
    <w:tmpl w:val="85D2550C"/>
    <w:lvl w:ilvl="0" w:tplc="3668AC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924209F"/>
    <w:multiLevelType w:val="hybridMultilevel"/>
    <w:tmpl w:val="5E22BC9C"/>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976022"/>
    <w:multiLevelType w:val="hybridMultilevel"/>
    <w:tmpl w:val="69A42E10"/>
    <w:lvl w:ilvl="0" w:tplc="71147F10">
      <w:start w:val="1"/>
      <w:numFmt w:val="decimal"/>
      <w:lvlText w:val="%1. "/>
      <w:legacy w:legacy="1" w:legacySpace="0" w:legacyIndent="283"/>
      <w:lvlJc w:val="left"/>
      <w:pPr>
        <w:ind w:left="253" w:hanging="283"/>
      </w:pPr>
      <w:rPr>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1" w15:restartNumberingAfterBreak="0">
    <w:nsid w:val="7B0C477C"/>
    <w:multiLevelType w:val="hybridMultilevel"/>
    <w:tmpl w:val="DAAEF6B6"/>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48462E"/>
    <w:multiLevelType w:val="hybridMultilevel"/>
    <w:tmpl w:val="526ED2D2"/>
    <w:lvl w:ilvl="0" w:tplc="71147F10">
      <w:start w:val="1"/>
      <w:numFmt w:val="decimal"/>
      <w:lvlText w:val="%1. "/>
      <w:legacy w:legacy="1" w:legacySpace="0" w:legacyIndent="283"/>
      <w:lvlJc w:val="left"/>
      <w:pPr>
        <w:ind w:left="268" w:hanging="283"/>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65"/>
  </w:num>
  <w:num w:numId="9">
    <w:abstractNumId w:val="60"/>
  </w:num>
  <w:num w:numId="10">
    <w:abstractNumId w:val="36"/>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8"/>
  </w:num>
  <w:num w:numId="14">
    <w:abstractNumId w:val="75"/>
  </w:num>
  <w:num w:numId="15">
    <w:abstractNumId w:val="5"/>
  </w:num>
  <w:num w:numId="16">
    <w:abstractNumId w:val="10"/>
  </w:num>
  <w:num w:numId="17">
    <w:abstractNumId w:val="17"/>
  </w:num>
  <w:num w:numId="18">
    <w:abstractNumId w:val="0"/>
  </w:num>
  <w:num w:numId="19">
    <w:abstractNumId w:val="68"/>
  </w:num>
  <w:num w:numId="20">
    <w:abstractNumId w:val="19"/>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num>
  <w:num w:numId="25">
    <w:abstractNumId w:val="1"/>
  </w:num>
  <w:num w:numId="26">
    <w:abstractNumId w:val="11"/>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57"/>
  </w:num>
  <w:num w:numId="33">
    <w:abstractNumId w:val="78"/>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61"/>
  </w:num>
  <w:num w:numId="38">
    <w:abstractNumId w:val="64"/>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72"/>
  </w:num>
  <w:num w:numId="44">
    <w:abstractNumId w:val="37"/>
  </w:num>
  <w:num w:numId="45">
    <w:abstractNumId w:val="15"/>
    <w:lvlOverride w:ilvl="0">
      <w:lvl w:ilvl="0">
        <w:start w:val="1"/>
        <w:numFmt w:val="decimal"/>
        <w:lvlText w:val="%1. "/>
        <w:legacy w:legacy="1" w:legacySpace="0" w:legacyIndent="283"/>
        <w:lvlJc w:val="left"/>
        <w:pPr>
          <w:ind w:left="283" w:hanging="283"/>
        </w:pPr>
        <w:rPr>
          <w:sz w:val="24"/>
        </w:rPr>
      </w:lvl>
    </w:lvlOverride>
  </w:num>
  <w:num w:numId="46">
    <w:abstractNumId w:val="74"/>
  </w:num>
  <w:num w:numId="47">
    <w:abstractNumId w:val="55"/>
  </w:num>
  <w:num w:numId="48">
    <w:abstractNumId w:val="62"/>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38"/>
  </w:num>
  <w:num w:numId="52">
    <w:abstractNumId w:val="20"/>
  </w:num>
  <w:num w:numId="53">
    <w:abstractNumId w:val="32"/>
  </w:num>
  <w:num w:numId="54">
    <w:abstractNumId w:val="40"/>
  </w:num>
  <w:num w:numId="55">
    <w:abstractNumId w:val="18"/>
  </w:num>
  <w:num w:numId="56">
    <w:abstractNumId w:val="45"/>
  </w:num>
  <w:num w:numId="57">
    <w:abstractNumId w:val="82"/>
  </w:num>
  <w:num w:numId="58">
    <w:abstractNumId w:val="47"/>
  </w:num>
  <w:num w:numId="59">
    <w:abstractNumId w:val="79"/>
  </w:num>
  <w:num w:numId="60">
    <w:abstractNumId w:val="26"/>
  </w:num>
  <w:num w:numId="61">
    <w:abstractNumId w:val="53"/>
  </w:num>
  <w:num w:numId="62">
    <w:abstractNumId w:val="71"/>
  </w:num>
  <w:num w:numId="63">
    <w:abstractNumId w:val="76"/>
  </w:num>
  <w:num w:numId="64">
    <w:abstractNumId w:val="51"/>
  </w:num>
  <w:num w:numId="65">
    <w:abstractNumId w:val="69"/>
  </w:num>
  <w:num w:numId="66">
    <w:abstractNumId w:val="81"/>
  </w:num>
  <w:num w:numId="67">
    <w:abstractNumId w:val="56"/>
  </w:num>
  <w:num w:numId="68">
    <w:abstractNumId w:val="21"/>
  </w:num>
  <w:num w:numId="69">
    <w:abstractNumId w:val="77"/>
  </w:num>
  <w:num w:numId="70">
    <w:abstractNumId w:val="29"/>
  </w:num>
  <w:num w:numId="71">
    <w:abstractNumId w:val="66"/>
  </w:num>
  <w:num w:numId="72">
    <w:abstractNumId w:val="8"/>
  </w:num>
  <w:num w:numId="73">
    <w:abstractNumId w:val="2"/>
  </w:num>
  <w:num w:numId="74">
    <w:abstractNumId w:val="49"/>
  </w:num>
  <w:num w:numId="75">
    <w:abstractNumId w:val="22"/>
  </w:num>
  <w:num w:numId="76">
    <w:abstractNumId w:val="33"/>
  </w:num>
  <w:num w:numId="77">
    <w:abstractNumId w:val="24"/>
  </w:num>
  <w:num w:numId="78">
    <w:abstractNumId w:val="4"/>
  </w:num>
  <w:num w:numId="79">
    <w:abstractNumId w:val="23"/>
  </w:num>
  <w:num w:numId="80">
    <w:abstractNumId w:val="39"/>
  </w:num>
  <w:num w:numId="81">
    <w:abstractNumId w:val="41"/>
  </w:num>
  <w:num w:numId="82">
    <w:abstractNumId w:val="16"/>
  </w:num>
  <w:num w:numId="83">
    <w:abstractNumId w:val="34"/>
  </w:num>
  <w:num w:numId="84">
    <w:abstractNumId w:val="25"/>
  </w:num>
  <w:num w:numId="85">
    <w:abstractNumId w:val="80"/>
  </w:num>
  <w:num w:numId="86">
    <w:abstractNumId w:val="9"/>
  </w:num>
  <w:num w:numId="87">
    <w:abstractNumId w:val="70"/>
  </w:num>
  <w:num w:numId="88">
    <w:abstractNumId w:val="46"/>
  </w:num>
  <w:num w:numId="89">
    <w:abstractNumId w:val="67"/>
  </w:num>
  <w:num w:numId="90">
    <w:abstractNumId w:val="27"/>
  </w:num>
  <w:num w:numId="91">
    <w:abstractNumId w:val="42"/>
  </w:num>
  <w:num w:numId="92">
    <w:abstractNumId w:val="58"/>
  </w:num>
  <w:num w:numId="93">
    <w:abstractNumId w:val="54"/>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lvlOverride w:ilv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E8"/>
    <w:rsid w:val="000122A1"/>
    <w:rsid w:val="00014A37"/>
    <w:rsid w:val="000704BE"/>
    <w:rsid w:val="000D5D25"/>
    <w:rsid w:val="00165836"/>
    <w:rsid w:val="00175A45"/>
    <w:rsid w:val="00184FAE"/>
    <w:rsid w:val="001B63C1"/>
    <w:rsid w:val="00236ED8"/>
    <w:rsid w:val="002C3319"/>
    <w:rsid w:val="002D1E4D"/>
    <w:rsid w:val="003633E8"/>
    <w:rsid w:val="003A3395"/>
    <w:rsid w:val="00426609"/>
    <w:rsid w:val="004A3C6E"/>
    <w:rsid w:val="004A4163"/>
    <w:rsid w:val="004A42C9"/>
    <w:rsid w:val="004D650D"/>
    <w:rsid w:val="004F2E0F"/>
    <w:rsid w:val="00523958"/>
    <w:rsid w:val="005B25C0"/>
    <w:rsid w:val="005D60C5"/>
    <w:rsid w:val="00600F36"/>
    <w:rsid w:val="006074A9"/>
    <w:rsid w:val="00674394"/>
    <w:rsid w:val="00723996"/>
    <w:rsid w:val="00733AE2"/>
    <w:rsid w:val="00755F51"/>
    <w:rsid w:val="00845D92"/>
    <w:rsid w:val="008A0F0C"/>
    <w:rsid w:val="008E7886"/>
    <w:rsid w:val="00977772"/>
    <w:rsid w:val="00994BA6"/>
    <w:rsid w:val="00A21532"/>
    <w:rsid w:val="00A63589"/>
    <w:rsid w:val="00AD133F"/>
    <w:rsid w:val="00AD3343"/>
    <w:rsid w:val="00AE297C"/>
    <w:rsid w:val="00B15DF4"/>
    <w:rsid w:val="00B55CA4"/>
    <w:rsid w:val="00B65C3C"/>
    <w:rsid w:val="00BB6033"/>
    <w:rsid w:val="00C16FCF"/>
    <w:rsid w:val="00C32F37"/>
    <w:rsid w:val="00C82DC1"/>
    <w:rsid w:val="00D05F1F"/>
    <w:rsid w:val="00D16718"/>
    <w:rsid w:val="00D33ECC"/>
    <w:rsid w:val="00D4552E"/>
    <w:rsid w:val="00DD053F"/>
    <w:rsid w:val="00EC5F95"/>
    <w:rsid w:val="00F15633"/>
    <w:rsid w:val="00F26152"/>
    <w:rsid w:val="00F54079"/>
    <w:rsid w:val="00F63EB2"/>
    <w:rsid w:val="00FA7125"/>
    <w:rsid w:val="00FD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9682F"/>
  <w15:chartTrackingRefBased/>
  <w15:docId w15:val="{237A005D-A93A-4FFD-98AB-A08FFB26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45D92"/>
    <w:pPr>
      <w:keepNext/>
      <w:tabs>
        <w:tab w:val="left" w:pos="-567"/>
      </w:tabs>
      <w:spacing w:after="0" w:line="240" w:lineRule="auto"/>
      <w:ind w:left="-108" w:right="-108"/>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45D92"/>
    <w:pPr>
      <w:keepNext/>
      <w:tabs>
        <w:tab w:val="left" w:pos="-567"/>
      </w:tabs>
      <w:spacing w:after="0" w:line="240" w:lineRule="auto"/>
      <w:ind w:left="-108" w:right="-108"/>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845D92"/>
    <w:pPr>
      <w:keepNext/>
      <w:tabs>
        <w:tab w:val="left" w:pos="-567"/>
      </w:tabs>
      <w:spacing w:after="0" w:line="240" w:lineRule="auto"/>
      <w:ind w:right="-284" w:hanging="108"/>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845D92"/>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845D92"/>
    <w:pPr>
      <w:keepNext/>
      <w:tabs>
        <w:tab w:val="left" w:pos="-567"/>
      </w:tabs>
      <w:spacing w:after="0" w:line="240" w:lineRule="auto"/>
      <w:ind w:right="-284"/>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845D92"/>
    <w:pPr>
      <w:keepNext/>
      <w:spacing w:after="0" w:line="240" w:lineRule="auto"/>
      <w:ind w:right="-567"/>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845D92"/>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semiHidden/>
    <w:unhideWhenUsed/>
    <w:qFormat/>
    <w:rsid w:val="00845D92"/>
    <w:pPr>
      <w:keepNext/>
      <w:spacing w:after="0" w:line="240" w:lineRule="auto"/>
      <w:ind w:firstLine="709"/>
      <w:outlineLvl w:val="7"/>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845D92"/>
    <w:pPr>
      <w:keepNext/>
      <w:tabs>
        <w:tab w:val="left" w:pos="-567"/>
      </w:tabs>
      <w:spacing w:after="0" w:line="240" w:lineRule="auto"/>
      <w:ind w:left="-25" w:right="-284"/>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45"/>
    <w:pPr>
      <w:spacing w:after="0" w:line="240" w:lineRule="auto"/>
      <w:ind w:left="708"/>
    </w:pPr>
    <w:rPr>
      <w:rFonts w:ascii="Times New Roman" w:eastAsia="Times New Roman" w:hAnsi="Times New Roman" w:cs="Times New Roman"/>
      <w:sz w:val="28"/>
      <w:szCs w:val="20"/>
      <w:lang w:eastAsia="ru-RU"/>
    </w:rPr>
  </w:style>
  <w:style w:type="paragraph" w:styleId="a4">
    <w:name w:val="Body Text"/>
    <w:basedOn w:val="a"/>
    <w:link w:val="a5"/>
    <w:semiHidden/>
    <w:unhideWhenUsed/>
    <w:rsid w:val="00733AE2"/>
    <w:pPr>
      <w:spacing w:after="120" w:line="240" w:lineRule="auto"/>
    </w:pPr>
    <w:rPr>
      <w:rFonts w:ascii="Calibri" w:eastAsia="Times New Roman" w:hAnsi="Calibri" w:cs="Times New Roman"/>
      <w:sz w:val="24"/>
      <w:szCs w:val="24"/>
      <w:lang w:val="x-none" w:eastAsia="x-none"/>
    </w:rPr>
  </w:style>
  <w:style w:type="character" w:customStyle="1" w:styleId="a5">
    <w:name w:val="Основной текст Знак"/>
    <w:basedOn w:val="a0"/>
    <w:link w:val="a4"/>
    <w:semiHidden/>
    <w:rsid w:val="00733AE2"/>
    <w:rPr>
      <w:rFonts w:ascii="Calibri" w:eastAsia="Times New Roman" w:hAnsi="Calibri" w:cs="Times New Roman"/>
      <w:sz w:val="24"/>
      <w:szCs w:val="24"/>
      <w:lang w:val="x-none" w:eastAsia="x-none"/>
    </w:rPr>
  </w:style>
  <w:style w:type="paragraph" w:customStyle="1" w:styleId="a6">
    <w:name w:val="задача"/>
    <w:basedOn w:val="a"/>
    <w:rsid w:val="00600F36"/>
    <w:pPr>
      <w:spacing w:after="0" w:line="240" w:lineRule="auto"/>
      <w:ind w:firstLine="454"/>
      <w:jc w:val="both"/>
    </w:pPr>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236ED8"/>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236ED8"/>
    <w:rPr>
      <w:rFonts w:ascii="Times New Roman" w:eastAsia="Times New Roman" w:hAnsi="Times New Roman" w:cs="Times New Roman"/>
      <w:sz w:val="24"/>
      <w:szCs w:val="24"/>
      <w:lang w:val="x-none" w:eastAsia="x-none"/>
    </w:rPr>
  </w:style>
  <w:style w:type="paragraph" w:styleId="31">
    <w:name w:val="Body Text 3"/>
    <w:basedOn w:val="a"/>
    <w:link w:val="32"/>
    <w:semiHidden/>
    <w:unhideWhenUsed/>
    <w:rsid w:val="00236ED8"/>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semiHidden/>
    <w:rsid w:val="00236ED8"/>
    <w:rPr>
      <w:rFonts w:ascii="Times New Roman" w:eastAsia="Times New Roman" w:hAnsi="Times New Roman" w:cs="Times New Roman"/>
      <w:sz w:val="16"/>
      <w:szCs w:val="16"/>
      <w:lang w:val="x-none" w:eastAsia="x-none"/>
    </w:rPr>
  </w:style>
  <w:style w:type="paragraph" w:customStyle="1" w:styleId="ConsNormal">
    <w:name w:val="ConsNormal"/>
    <w:uiPriority w:val="99"/>
    <w:rsid w:val="00994BA6"/>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994BA6"/>
    <w:pPr>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uiPriority w:val="99"/>
    <w:rsid w:val="00994BA6"/>
    <w:pPr>
      <w:snapToGrid w:val="0"/>
      <w:spacing w:after="0" w:line="240" w:lineRule="auto"/>
    </w:pPr>
    <w:rPr>
      <w:rFonts w:ascii="Consultant" w:eastAsia="Times New Roman" w:hAnsi="Consultant" w:cs="Times New Roman"/>
      <w:sz w:val="20"/>
      <w:szCs w:val="20"/>
      <w:lang w:eastAsia="ru-RU"/>
    </w:rPr>
  </w:style>
  <w:style w:type="paragraph" w:styleId="a7">
    <w:name w:val="Body Text Indent"/>
    <w:basedOn w:val="a"/>
    <w:link w:val="a8"/>
    <w:semiHidden/>
    <w:unhideWhenUsed/>
    <w:rsid w:val="00F26152"/>
    <w:pPr>
      <w:spacing w:after="120"/>
      <w:ind w:left="283"/>
    </w:pPr>
  </w:style>
  <w:style w:type="character" w:customStyle="1" w:styleId="a8">
    <w:name w:val="Основной текст с отступом Знак"/>
    <w:basedOn w:val="a0"/>
    <w:link w:val="a7"/>
    <w:semiHidden/>
    <w:rsid w:val="00F26152"/>
  </w:style>
  <w:style w:type="paragraph" w:customStyle="1" w:styleId="11">
    <w:name w:val="Обычный с отступом 1 см"/>
    <w:basedOn w:val="a"/>
    <w:uiPriority w:val="99"/>
    <w:rsid w:val="00F26152"/>
    <w:pPr>
      <w:widowControl w:val="0"/>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_"/>
    <w:basedOn w:val="a0"/>
    <w:link w:val="12"/>
    <w:locked/>
    <w:rsid w:val="00D05F1F"/>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9"/>
    <w:rsid w:val="00D05F1F"/>
    <w:pPr>
      <w:shd w:val="clear" w:color="auto" w:fill="FFFFFF"/>
      <w:spacing w:before="180" w:after="0" w:line="274" w:lineRule="exact"/>
      <w:ind w:hanging="360"/>
      <w:jc w:val="both"/>
    </w:pPr>
    <w:rPr>
      <w:rFonts w:ascii="Times New Roman" w:eastAsia="Times New Roman" w:hAnsi="Times New Roman" w:cs="Times New Roman"/>
      <w:sz w:val="23"/>
      <w:szCs w:val="23"/>
    </w:rPr>
  </w:style>
  <w:style w:type="character" w:customStyle="1" w:styleId="23">
    <w:name w:val="Заголовок №2_"/>
    <w:basedOn w:val="a0"/>
    <w:link w:val="24"/>
    <w:locked/>
    <w:rsid w:val="00D05F1F"/>
    <w:rPr>
      <w:rFonts w:ascii="Times New Roman" w:eastAsia="Times New Roman" w:hAnsi="Times New Roman" w:cs="Times New Roman"/>
      <w:shd w:val="clear" w:color="auto" w:fill="FFFFFF"/>
    </w:rPr>
  </w:style>
  <w:style w:type="paragraph" w:customStyle="1" w:styleId="24">
    <w:name w:val="Заголовок №2"/>
    <w:basedOn w:val="a"/>
    <w:link w:val="23"/>
    <w:rsid w:val="00D05F1F"/>
    <w:pPr>
      <w:shd w:val="clear" w:color="auto" w:fill="FFFFFF"/>
      <w:spacing w:after="480" w:line="0" w:lineRule="atLeast"/>
      <w:ind w:hanging="360"/>
      <w:outlineLvl w:val="1"/>
    </w:pPr>
    <w:rPr>
      <w:rFonts w:ascii="Times New Roman" w:eastAsia="Times New Roman" w:hAnsi="Times New Roman" w:cs="Times New Roman"/>
    </w:rPr>
  </w:style>
  <w:style w:type="character" w:customStyle="1" w:styleId="71">
    <w:name w:val="Основной текст (7)_"/>
    <w:basedOn w:val="a0"/>
    <w:link w:val="72"/>
    <w:locked/>
    <w:rsid w:val="00D05F1F"/>
    <w:rPr>
      <w:rFonts w:ascii="Times New Roman" w:eastAsia="Times New Roman" w:hAnsi="Times New Roman" w:cs="Times New Roman"/>
      <w:sz w:val="23"/>
      <w:szCs w:val="23"/>
      <w:shd w:val="clear" w:color="auto" w:fill="FFFFFF"/>
    </w:rPr>
  </w:style>
  <w:style w:type="paragraph" w:customStyle="1" w:styleId="72">
    <w:name w:val="Основной текст (7)"/>
    <w:basedOn w:val="a"/>
    <w:link w:val="71"/>
    <w:rsid w:val="00D05F1F"/>
    <w:pPr>
      <w:shd w:val="clear" w:color="auto" w:fill="FFFFFF"/>
      <w:spacing w:after="0" w:line="0" w:lineRule="atLeast"/>
    </w:pPr>
    <w:rPr>
      <w:rFonts w:ascii="Times New Roman" w:eastAsia="Times New Roman" w:hAnsi="Times New Roman" w:cs="Times New Roman"/>
      <w:sz w:val="23"/>
      <w:szCs w:val="23"/>
    </w:rPr>
  </w:style>
  <w:style w:type="paragraph" w:styleId="25">
    <w:name w:val="Body Text Indent 2"/>
    <w:basedOn w:val="a"/>
    <w:link w:val="26"/>
    <w:semiHidden/>
    <w:unhideWhenUsed/>
    <w:rsid w:val="00845D92"/>
    <w:pPr>
      <w:spacing w:after="120" w:line="480" w:lineRule="auto"/>
      <w:ind w:left="283"/>
    </w:pPr>
  </w:style>
  <w:style w:type="character" w:customStyle="1" w:styleId="26">
    <w:name w:val="Основной текст с отступом 2 Знак"/>
    <w:basedOn w:val="a0"/>
    <w:link w:val="25"/>
    <w:semiHidden/>
    <w:rsid w:val="00845D92"/>
  </w:style>
  <w:style w:type="character" w:customStyle="1" w:styleId="10">
    <w:name w:val="Заголовок 1 Знак"/>
    <w:basedOn w:val="a0"/>
    <w:link w:val="1"/>
    <w:rsid w:val="00845D9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45D9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45D9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45D92"/>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45D9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845D92"/>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845D9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845D9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845D92"/>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845D92"/>
    <w:rPr>
      <w:color w:val="0000FF"/>
      <w:u w:val="single"/>
    </w:rPr>
  </w:style>
  <w:style w:type="character" w:styleId="ab">
    <w:name w:val="FollowedHyperlink"/>
    <w:basedOn w:val="a0"/>
    <w:uiPriority w:val="99"/>
    <w:semiHidden/>
    <w:unhideWhenUsed/>
    <w:rsid w:val="00845D92"/>
    <w:rPr>
      <w:color w:val="954F72" w:themeColor="followedHyperlink"/>
      <w:u w:val="single"/>
    </w:rPr>
  </w:style>
  <w:style w:type="paragraph" w:customStyle="1" w:styleId="msonormal0">
    <w:name w:val="msonormal"/>
    <w:basedOn w:val="a"/>
    <w:rsid w:val="00845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nhideWhenUsed/>
    <w:rsid w:val="00845D92"/>
    <w:pPr>
      <w:tabs>
        <w:tab w:val="center" w:pos="4153"/>
        <w:tab w:val="right" w:pos="8306"/>
      </w:tabs>
      <w:spacing w:after="0" w:line="240" w:lineRule="auto"/>
      <w:ind w:firstLine="709"/>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845D92"/>
    <w:rPr>
      <w:rFonts w:ascii="Times New Roman" w:eastAsia="Times New Roman" w:hAnsi="Times New Roman" w:cs="Times New Roman"/>
      <w:sz w:val="24"/>
      <w:szCs w:val="20"/>
      <w:lang w:eastAsia="ru-RU"/>
    </w:rPr>
  </w:style>
  <w:style w:type="paragraph" w:styleId="ae">
    <w:name w:val="footer"/>
    <w:basedOn w:val="a"/>
    <w:link w:val="af"/>
    <w:unhideWhenUsed/>
    <w:rsid w:val="00845D92"/>
    <w:pPr>
      <w:tabs>
        <w:tab w:val="center" w:pos="4153"/>
        <w:tab w:val="right" w:pos="8306"/>
      </w:tabs>
      <w:spacing w:after="0" w:line="240" w:lineRule="auto"/>
      <w:ind w:firstLine="709"/>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845D92"/>
    <w:rPr>
      <w:rFonts w:ascii="Times New Roman" w:eastAsia="Times New Roman" w:hAnsi="Times New Roman" w:cs="Times New Roman"/>
      <w:sz w:val="24"/>
      <w:szCs w:val="20"/>
      <w:lang w:eastAsia="ru-RU"/>
    </w:rPr>
  </w:style>
  <w:style w:type="paragraph" w:styleId="27">
    <w:name w:val="List 2"/>
    <w:basedOn w:val="a"/>
    <w:semiHidden/>
    <w:unhideWhenUsed/>
    <w:rsid w:val="00845D92"/>
    <w:pPr>
      <w:widowControl w:val="0"/>
      <w:spacing w:after="0" w:line="240" w:lineRule="auto"/>
      <w:ind w:left="566" w:hanging="283"/>
    </w:pPr>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845D92"/>
    <w:pPr>
      <w:spacing w:after="0" w:line="240" w:lineRule="auto"/>
      <w:ind w:right="-567" w:firstLine="33"/>
      <w:jc w:val="center"/>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845D92"/>
    <w:rPr>
      <w:rFonts w:ascii="Times New Roman" w:eastAsia="Times New Roman" w:hAnsi="Times New Roman" w:cs="Times New Roman"/>
      <w:sz w:val="24"/>
      <w:szCs w:val="20"/>
      <w:lang w:eastAsia="ru-RU"/>
    </w:rPr>
  </w:style>
  <w:style w:type="paragraph" w:styleId="af0">
    <w:name w:val="Block Text"/>
    <w:basedOn w:val="a"/>
    <w:semiHidden/>
    <w:unhideWhenUsed/>
    <w:rsid w:val="00845D92"/>
    <w:pPr>
      <w:tabs>
        <w:tab w:val="left" w:pos="-2410"/>
      </w:tabs>
      <w:spacing w:after="0" w:line="240" w:lineRule="auto"/>
      <w:ind w:left="2552" w:right="-143" w:hanging="1701"/>
    </w:pPr>
    <w:rPr>
      <w:rFonts w:ascii="Times New Roman" w:eastAsia="Times New Roman" w:hAnsi="Times New Roman" w:cs="Times New Roman"/>
      <w:sz w:val="24"/>
      <w:szCs w:val="20"/>
      <w:lang w:eastAsia="ru-RU"/>
    </w:rPr>
  </w:style>
  <w:style w:type="paragraph" w:styleId="af1">
    <w:name w:val="Balloon Text"/>
    <w:basedOn w:val="a"/>
    <w:link w:val="af2"/>
    <w:semiHidden/>
    <w:unhideWhenUsed/>
    <w:rsid w:val="00845D92"/>
    <w:pPr>
      <w:spacing w:after="0" w:line="240" w:lineRule="auto"/>
      <w:ind w:firstLine="709"/>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845D92"/>
    <w:rPr>
      <w:rFonts w:ascii="Tahoma" w:eastAsia="Times New Roman" w:hAnsi="Tahoma" w:cs="Tahoma"/>
      <w:sz w:val="16"/>
      <w:szCs w:val="16"/>
      <w:lang w:eastAsia="ru-RU"/>
    </w:rPr>
  </w:style>
  <w:style w:type="paragraph" w:customStyle="1" w:styleId="Iauiue1">
    <w:name w:val="Iau?iue1"/>
    <w:rsid w:val="00845D9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845D92"/>
    <w:pPr>
      <w:widowControl w:val="0"/>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3">
    <w:name w:val="Body Text 23"/>
    <w:basedOn w:val="a"/>
    <w:rsid w:val="00845D92"/>
    <w:pPr>
      <w:widowControl w:val="0"/>
      <w:overflowPunct w:val="0"/>
      <w:autoSpaceDE w:val="0"/>
      <w:autoSpaceDN w:val="0"/>
      <w:adjustRightInd w:val="0"/>
      <w:spacing w:after="0" w:line="360" w:lineRule="auto"/>
      <w:jc w:val="center"/>
    </w:pPr>
    <w:rPr>
      <w:rFonts w:ascii="Times New Roman" w:eastAsia="Times New Roman" w:hAnsi="Times New Roman" w:cs="Times New Roman"/>
      <w:sz w:val="24"/>
      <w:szCs w:val="20"/>
      <w:lang w:eastAsia="ru-RU"/>
    </w:rPr>
  </w:style>
  <w:style w:type="paragraph" w:customStyle="1" w:styleId="13">
    <w:name w:val="Обычный1"/>
    <w:rsid w:val="00845D92"/>
    <w:pPr>
      <w:widowControl w:val="0"/>
      <w:snapToGrid w:val="0"/>
      <w:spacing w:after="0" w:line="240" w:lineRule="auto"/>
    </w:pPr>
    <w:rPr>
      <w:rFonts w:ascii="Courier New" w:eastAsia="MS Mincho" w:hAnsi="Courier New" w:cs="Times New Roman"/>
      <w:sz w:val="20"/>
      <w:szCs w:val="20"/>
      <w:lang w:eastAsia="ru-RU"/>
    </w:rPr>
  </w:style>
  <w:style w:type="paragraph" w:customStyle="1" w:styleId="caaieiaie5">
    <w:name w:val="caaieiaie 5"/>
    <w:basedOn w:val="Iauiue1"/>
    <w:next w:val="Iauiue1"/>
    <w:rsid w:val="00845D92"/>
    <w:pPr>
      <w:keepNext/>
      <w:autoSpaceDE/>
      <w:autoSpaceDN/>
      <w:jc w:val="right"/>
    </w:pPr>
    <w:rPr>
      <w:b/>
      <w:sz w:val="28"/>
    </w:rPr>
  </w:style>
  <w:style w:type="paragraph" w:customStyle="1" w:styleId="caaieiaie6">
    <w:name w:val="caaieiaie 6"/>
    <w:basedOn w:val="Iauiue1"/>
    <w:next w:val="Iauiue1"/>
    <w:rsid w:val="00845D92"/>
    <w:pPr>
      <w:keepNext/>
      <w:autoSpaceDE/>
      <w:autoSpaceDN/>
      <w:ind w:left="1843" w:hanging="1843"/>
      <w:jc w:val="right"/>
    </w:pPr>
    <w:rPr>
      <w:b/>
      <w:sz w:val="28"/>
    </w:rPr>
  </w:style>
  <w:style w:type="paragraph" w:styleId="af3">
    <w:name w:val="Title"/>
    <w:basedOn w:val="a"/>
    <w:link w:val="af4"/>
    <w:qFormat/>
    <w:rsid w:val="00426609"/>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Заголовок Знак"/>
    <w:basedOn w:val="a0"/>
    <w:link w:val="af3"/>
    <w:rsid w:val="00426609"/>
    <w:rPr>
      <w:rFonts w:ascii="Times New Roman" w:eastAsia="Times New Roman" w:hAnsi="Times New Roman" w:cs="Times New Roman"/>
      <w:b/>
      <w:bCs/>
      <w:sz w:val="28"/>
      <w:szCs w:val="28"/>
      <w:lang w:eastAsia="ru-RU"/>
    </w:rPr>
  </w:style>
  <w:style w:type="paragraph" w:styleId="af5">
    <w:name w:val="Normal (Web)"/>
    <w:basedOn w:val="a"/>
    <w:uiPriority w:val="99"/>
    <w:semiHidden/>
    <w:unhideWhenUsed/>
    <w:rsid w:val="005B2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5B25C0"/>
    <w:rPr>
      <w:b/>
      <w:bCs/>
    </w:rPr>
  </w:style>
  <w:style w:type="character" w:styleId="af7">
    <w:name w:val="Emphasis"/>
    <w:basedOn w:val="a0"/>
    <w:uiPriority w:val="20"/>
    <w:qFormat/>
    <w:rsid w:val="005B25C0"/>
    <w:rPr>
      <w:i/>
      <w:iCs/>
    </w:rPr>
  </w:style>
  <w:style w:type="paragraph" w:customStyle="1" w:styleId="paragraph">
    <w:name w:val="paragraph"/>
    <w:basedOn w:val="a"/>
    <w:rsid w:val="00C32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
      <w:bodyDiv w:val="1"/>
      <w:marLeft w:val="0"/>
      <w:marRight w:val="0"/>
      <w:marTop w:val="0"/>
      <w:marBottom w:val="0"/>
      <w:divBdr>
        <w:top w:val="none" w:sz="0" w:space="0" w:color="auto"/>
        <w:left w:val="none" w:sz="0" w:space="0" w:color="auto"/>
        <w:bottom w:val="none" w:sz="0" w:space="0" w:color="auto"/>
        <w:right w:val="none" w:sz="0" w:space="0" w:color="auto"/>
      </w:divBdr>
    </w:div>
    <w:div w:id="1786666">
      <w:bodyDiv w:val="1"/>
      <w:marLeft w:val="0"/>
      <w:marRight w:val="0"/>
      <w:marTop w:val="0"/>
      <w:marBottom w:val="0"/>
      <w:divBdr>
        <w:top w:val="none" w:sz="0" w:space="0" w:color="auto"/>
        <w:left w:val="none" w:sz="0" w:space="0" w:color="auto"/>
        <w:bottom w:val="none" w:sz="0" w:space="0" w:color="auto"/>
        <w:right w:val="none" w:sz="0" w:space="0" w:color="auto"/>
      </w:divBdr>
    </w:div>
    <w:div w:id="33698618">
      <w:bodyDiv w:val="1"/>
      <w:marLeft w:val="0"/>
      <w:marRight w:val="0"/>
      <w:marTop w:val="0"/>
      <w:marBottom w:val="0"/>
      <w:divBdr>
        <w:top w:val="none" w:sz="0" w:space="0" w:color="auto"/>
        <w:left w:val="none" w:sz="0" w:space="0" w:color="auto"/>
        <w:bottom w:val="none" w:sz="0" w:space="0" w:color="auto"/>
        <w:right w:val="none" w:sz="0" w:space="0" w:color="auto"/>
      </w:divBdr>
    </w:div>
    <w:div w:id="43022673">
      <w:bodyDiv w:val="1"/>
      <w:marLeft w:val="0"/>
      <w:marRight w:val="0"/>
      <w:marTop w:val="0"/>
      <w:marBottom w:val="0"/>
      <w:divBdr>
        <w:top w:val="none" w:sz="0" w:space="0" w:color="auto"/>
        <w:left w:val="none" w:sz="0" w:space="0" w:color="auto"/>
        <w:bottom w:val="none" w:sz="0" w:space="0" w:color="auto"/>
        <w:right w:val="none" w:sz="0" w:space="0" w:color="auto"/>
      </w:divBdr>
    </w:div>
    <w:div w:id="50931828">
      <w:bodyDiv w:val="1"/>
      <w:marLeft w:val="0"/>
      <w:marRight w:val="0"/>
      <w:marTop w:val="0"/>
      <w:marBottom w:val="0"/>
      <w:divBdr>
        <w:top w:val="none" w:sz="0" w:space="0" w:color="auto"/>
        <w:left w:val="none" w:sz="0" w:space="0" w:color="auto"/>
        <w:bottom w:val="none" w:sz="0" w:space="0" w:color="auto"/>
        <w:right w:val="none" w:sz="0" w:space="0" w:color="auto"/>
      </w:divBdr>
    </w:div>
    <w:div w:id="51664695">
      <w:bodyDiv w:val="1"/>
      <w:marLeft w:val="0"/>
      <w:marRight w:val="0"/>
      <w:marTop w:val="0"/>
      <w:marBottom w:val="0"/>
      <w:divBdr>
        <w:top w:val="none" w:sz="0" w:space="0" w:color="auto"/>
        <w:left w:val="none" w:sz="0" w:space="0" w:color="auto"/>
        <w:bottom w:val="none" w:sz="0" w:space="0" w:color="auto"/>
        <w:right w:val="none" w:sz="0" w:space="0" w:color="auto"/>
      </w:divBdr>
    </w:div>
    <w:div w:id="63383630">
      <w:bodyDiv w:val="1"/>
      <w:marLeft w:val="0"/>
      <w:marRight w:val="0"/>
      <w:marTop w:val="0"/>
      <w:marBottom w:val="0"/>
      <w:divBdr>
        <w:top w:val="none" w:sz="0" w:space="0" w:color="auto"/>
        <w:left w:val="none" w:sz="0" w:space="0" w:color="auto"/>
        <w:bottom w:val="none" w:sz="0" w:space="0" w:color="auto"/>
        <w:right w:val="none" w:sz="0" w:space="0" w:color="auto"/>
      </w:divBdr>
    </w:div>
    <w:div w:id="192571076">
      <w:bodyDiv w:val="1"/>
      <w:marLeft w:val="0"/>
      <w:marRight w:val="0"/>
      <w:marTop w:val="0"/>
      <w:marBottom w:val="0"/>
      <w:divBdr>
        <w:top w:val="none" w:sz="0" w:space="0" w:color="auto"/>
        <w:left w:val="none" w:sz="0" w:space="0" w:color="auto"/>
        <w:bottom w:val="none" w:sz="0" w:space="0" w:color="auto"/>
        <w:right w:val="none" w:sz="0" w:space="0" w:color="auto"/>
      </w:divBdr>
    </w:div>
    <w:div w:id="208424226">
      <w:bodyDiv w:val="1"/>
      <w:marLeft w:val="0"/>
      <w:marRight w:val="0"/>
      <w:marTop w:val="0"/>
      <w:marBottom w:val="0"/>
      <w:divBdr>
        <w:top w:val="none" w:sz="0" w:space="0" w:color="auto"/>
        <w:left w:val="none" w:sz="0" w:space="0" w:color="auto"/>
        <w:bottom w:val="none" w:sz="0" w:space="0" w:color="auto"/>
        <w:right w:val="none" w:sz="0" w:space="0" w:color="auto"/>
      </w:divBdr>
    </w:div>
    <w:div w:id="224612130">
      <w:bodyDiv w:val="1"/>
      <w:marLeft w:val="0"/>
      <w:marRight w:val="0"/>
      <w:marTop w:val="0"/>
      <w:marBottom w:val="0"/>
      <w:divBdr>
        <w:top w:val="none" w:sz="0" w:space="0" w:color="auto"/>
        <w:left w:val="none" w:sz="0" w:space="0" w:color="auto"/>
        <w:bottom w:val="none" w:sz="0" w:space="0" w:color="auto"/>
        <w:right w:val="none" w:sz="0" w:space="0" w:color="auto"/>
      </w:divBdr>
    </w:div>
    <w:div w:id="236743349">
      <w:bodyDiv w:val="1"/>
      <w:marLeft w:val="0"/>
      <w:marRight w:val="0"/>
      <w:marTop w:val="0"/>
      <w:marBottom w:val="0"/>
      <w:divBdr>
        <w:top w:val="none" w:sz="0" w:space="0" w:color="auto"/>
        <w:left w:val="none" w:sz="0" w:space="0" w:color="auto"/>
        <w:bottom w:val="none" w:sz="0" w:space="0" w:color="auto"/>
        <w:right w:val="none" w:sz="0" w:space="0" w:color="auto"/>
      </w:divBdr>
    </w:div>
    <w:div w:id="254823670">
      <w:bodyDiv w:val="1"/>
      <w:marLeft w:val="0"/>
      <w:marRight w:val="0"/>
      <w:marTop w:val="0"/>
      <w:marBottom w:val="0"/>
      <w:divBdr>
        <w:top w:val="none" w:sz="0" w:space="0" w:color="auto"/>
        <w:left w:val="none" w:sz="0" w:space="0" w:color="auto"/>
        <w:bottom w:val="none" w:sz="0" w:space="0" w:color="auto"/>
        <w:right w:val="none" w:sz="0" w:space="0" w:color="auto"/>
      </w:divBdr>
    </w:div>
    <w:div w:id="270477045">
      <w:bodyDiv w:val="1"/>
      <w:marLeft w:val="0"/>
      <w:marRight w:val="0"/>
      <w:marTop w:val="0"/>
      <w:marBottom w:val="0"/>
      <w:divBdr>
        <w:top w:val="none" w:sz="0" w:space="0" w:color="auto"/>
        <w:left w:val="none" w:sz="0" w:space="0" w:color="auto"/>
        <w:bottom w:val="none" w:sz="0" w:space="0" w:color="auto"/>
        <w:right w:val="none" w:sz="0" w:space="0" w:color="auto"/>
      </w:divBdr>
    </w:div>
    <w:div w:id="276720472">
      <w:bodyDiv w:val="1"/>
      <w:marLeft w:val="0"/>
      <w:marRight w:val="0"/>
      <w:marTop w:val="0"/>
      <w:marBottom w:val="0"/>
      <w:divBdr>
        <w:top w:val="none" w:sz="0" w:space="0" w:color="auto"/>
        <w:left w:val="none" w:sz="0" w:space="0" w:color="auto"/>
        <w:bottom w:val="none" w:sz="0" w:space="0" w:color="auto"/>
        <w:right w:val="none" w:sz="0" w:space="0" w:color="auto"/>
      </w:divBdr>
    </w:div>
    <w:div w:id="278875757">
      <w:bodyDiv w:val="1"/>
      <w:marLeft w:val="0"/>
      <w:marRight w:val="0"/>
      <w:marTop w:val="0"/>
      <w:marBottom w:val="0"/>
      <w:divBdr>
        <w:top w:val="none" w:sz="0" w:space="0" w:color="auto"/>
        <w:left w:val="none" w:sz="0" w:space="0" w:color="auto"/>
        <w:bottom w:val="none" w:sz="0" w:space="0" w:color="auto"/>
        <w:right w:val="none" w:sz="0" w:space="0" w:color="auto"/>
      </w:divBdr>
    </w:div>
    <w:div w:id="279191665">
      <w:bodyDiv w:val="1"/>
      <w:marLeft w:val="0"/>
      <w:marRight w:val="0"/>
      <w:marTop w:val="0"/>
      <w:marBottom w:val="0"/>
      <w:divBdr>
        <w:top w:val="none" w:sz="0" w:space="0" w:color="auto"/>
        <w:left w:val="none" w:sz="0" w:space="0" w:color="auto"/>
        <w:bottom w:val="none" w:sz="0" w:space="0" w:color="auto"/>
        <w:right w:val="none" w:sz="0" w:space="0" w:color="auto"/>
      </w:divBdr>
    </w:div>
    <w:div w:id="286013508">
      <w:bodyDiv w:val="1"/>
      <w:marLeft w:val="0"/>
      <w:marRight w:val="0"/>
      <w:marTop w:val="0"/>
      <w:marBottom w:val="0"/>
      <w:divBdr>
        <w:top w:val="none" w:sz="0" w:space="0" w:color="auto"/>
        <w:left w:val="none" w:sz="0" w:space="0" w:color="auto"/>
        <w:bottom w:val="none" w:sz="0" w:space="0" w:color="auto"/>
        <w:right w:val="none" w:sz="0" w:space="0" w:color="auto"/>
      </w:divBdr>
    </w:div>
    <w:div w:id="300884759">
      <w:bodyDiv w:val="1"/>
      <w:marLeft w:val="0"/>
      <w:marRight w:val="0"/>
      <w:marTop w:val="0"/>
      <w:marBottom w:val="0"/>
      <w:divBdr>
        <w:top w:val="none" w:sz="0" w:space="0" w:color="auto"/>
        <w:left w:val="none" w:sz="0" w:space="0" w:color="auto"/>
        <w:bottom w:val="none" w:sz="0" w:space="0" w:color="auto"/>
        <w:right w:val="none" w:sz="0" w:space="0" w:color="auto"/>
      </w:divBdr>
    </w:div>
    <w:div w:id="305623920">
      <w:bodyDiv w:val="1"/>
      <w:marLeft w:val="0"/>
      <w:marRight w:val="0"/>
      <w:marTop w:val="0"/>
      <w:marBottom w:val="0"/>
      <w:divBdr>
        <w:top w:val="none" w:sz="0" w:space="0" w:color="auto"/>
        <w:left w:val="none" w:sz="0" w:space="0" w:color="auto"/>
        <w:bottom w:val="none" w:sz="0" w:space="0" w:color="auto"/>
        <w:right w:val="none" w:sz="0" w:space="0" w:color="auto"/>
      </w:divBdr>
    </w:div>
    <w:div w:id="317268700">
      <w:bodyDiv w:val="1"/>
      <w:marLeft w:val="0"/>
      <w:marRight w:val="0"/>
      <w:marTop w:val="0"/>
      <w:marBottom w:val="0"/>
      <w:divBdr>
        <w:top w:val="none" w:sz="0" w:space="0" w:color="auto"/>
        <w:left w:val="none" w:sz="0" w:space="0" w:color="auto"/>
        <w:bottom w:val="none" w:sz="0" w:space="0" w:color="auto"/>
        <w:right w:val="none" w:sz="0" w:space="0" w:color="auto"/>
      </w:divBdr>
    </w:div>
    <w:div w:id="334769284">
      <w:bodyDiv w:val="1"/>
      <w:marLeft w:val="0"/>
      <w:marRight w:val="0"/>
      <w:marTop w:val="0"/>
      <w:marBottom w:val="0"/>
      <w:divBdr>
        <w:top w:val="none" w:sz="0" w:space="0" w:color="auto"/>
        <w:left w:val="none" w:sz="0" w:space="0" w:color="auto"/>
        <w:bottom w:val="none" w:sz="0" w:space="0" w:color="auto"/>
        <w:right w:val="none" w:sz="0" w:space="0" w:color="auto"/>
      </w:divBdr>
    </w:div>
    <w:div w:id="355273611">
      <w:bodyDiv w:val="1"/>
      <w:marLeft w:val="0"/>
      <w:marRight w:val="0"/>
      <w:marTop w:val="0"/>
      <w:marBottom w:val="0"/>
      <w:divBdr>
        <w:top w:val="none" w:sz="0" w:space="0" w:color="auto"/>
        <w:left w:val="none" w:sz="0" w:space="0" w:color="auto"/>
        <w:bottom w:val="none" w:sz="0" w:space="0" w:color="auto"/>
        <w:right w:val="none" w:sz="0" w:space="0" w:color="auto"/>
      </w:divBdr>
    </w:div>
    <w:div w:id="366757526">
      <w:bodyDiv w:val="1"/>
      <w:marLeft w:val="0"/>
      <w:marRight w:val="0"/>
      <w:marTop w:val="0"/>
      <w:marBottom w:val="0"/>
      <w:divBdr>
        <w:top w:val="none" w:sz="0" w:space="0" w:color="auto"/>
        <w:left w:val="none" w:sz="0" w:space="0" w:color="auto"/>
        <w:bottom w:val="none" w:sz="0" w:space="0" w:color="auto"/>
        <w:right w:val="none" w:sz="0" w:space="0" w:color="auto"/>
      </w:divBdr>
    </w:div>
    <w:div w:id="374431606">
      <w:bodyDiv w:val="1"/>
      <w:marLeft w:val="0"/>
      <w:marRight w:val="0"/>
      <w:marTop w:val="0"/>
      <w:marBottom w:val="0"/>
      <w:divBdr>
        <w:top w:val="none" w:sz="0" w:space="0" w:color="auto"/>
        <w:left w:val="none" w:sz="0" w:space="0" w:color="auto"/>
        <w:bottom w:val="none" w:sz="0" w:space="0" w:color="auto"/>
        <w:right w:val="none" w:sz="0" w:space="0" w:color="auto"/>
      </w:divBdr>
    </w:div>
    <w:div w:id="379476787">
      <w:bodyDiv w:val="1"/>
      <w:marLeft w:val="0"/>
      <w:marRight w:val="0"/>
      <w:marTop w:val="0"/>
      <w:marBottom w:val="0"/>
      <w:divBdr>
        <w:top w:val="none" w:sz="0" w:space="0" w:color="auto"/>
        <w:left w:val="none" w:sz="0" w:space="0" w:color="auto"/>
        <w:bottom w:val="none" w:sz="0" w:space="0" w:color="auto"/>
        <w:right w:val="none" w:sz="0" w:space="0" w:color="auto"/>
      </w:divBdr>
    </w:div>
    <w:div w:id="381097335">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92460926">
      <w:bodyDiv w:val="1"/>
      <w:marLeft w:val="0"/>
      <w:marRight w:val="0"/>
      <w:marTop w:val="0"/>
      <w:marBottom w:val="0"/>
      <w:divBdr>
        <w:top w:val="none" w:sz="0" w:space="0" w:color="auto"/>
        <w:left w:val="none" w:sz="0" w:space="0" w:color="auto"/>
        <w:bottom w:val="none" w:sz="0" w:space="0" w:color="auto"/>
        <w:right w:val="none" w:sz="0" w:space="0" w:color="auto"/>
      </w:divBdr>
    </w:div>
    <w:div w:id="417795563">
      <w:bodyDiv w:val="1"/>
      <w:marLeft w:val="0"/>
      <w:marRight w:val="0"/>
      <w:marTop w:val="0"/>
      <w:marBottom w:val="0"/>
      <w:divBdr>
        <w:top w:val="none" w:sz="0" w:space="0" w:color="auto"/>
        <w:left w:val="none" w:sz="0" w:space="0" w:color="auto"/>
        <w:bottom w:val="none" w:sz="0" w:space="0" w:color="auto"/>
        <w:right w:val="none" w:sz="0" w:space="0" w:color="auto"/>
      </w:divBdr>
    </w:div>
    <w:div w:id="441657777">
      <w:bodyDiv w:val="1"/>
      <w:marLeft w:val="0"/>
      <w:marRight w:val="0"/>
      <w:marTop w:val="0"/>
      <w:marBottom w:val="0"/>
      <w:divBdr>
        <w:top w:val="none" w:sz="0" w:space="0" w:color="auto"/>
        <w:left w:val="none" w:sz="0" w:space="0" w:color="auto"/>
        <w:bottom w:val="none" w:sz="0" w:space="0" w:color="auto"/>
        <w:right w:val="none" w:sz="0" w:space="0" w:color="auto"/>
      </w:divBdr>
    </w:div>
    <w:div w:id="444425000">
      <w:bodyDiv w:val="1"/>
      <w:marLeft w:val="0"/>
      <w:marRight w:val="0"/>
      <w:marTop w:val="0"/>
      <w:marBottom w:val="0"/>
      <w:divBdr>
        <w:top w:val="none" w:sz="0" w:space="0" w:color="auto"/>
        <w:left w:val="none" w:sz="0" w:space="0" w:color="auto"/>
        <w:bottom w:val="none" w:sz="0" w:space="0" w:color="auto"/>
        <w:right w:val="none" w:sz="0" w:space="0" w:color="auto"/>
      </w:divBdr>
    </w:div>
    <w:div w:id="446854171">
      <w:bodyDiv w:val="1"/>
      <w:marLeft w:val="0"/>
      <w:marRight w:val="0"/>
      <w:marTop w:val="0"/>
      <w:marBottom w:val="0"/>
      <w:divBdr>
        <w:top w:val="none" w:sz="0" w:space="0" w:color="auto"/>
        <w:left w:val="none" w:sz="0" w:space="0" w:color="auto"/>
        <w:bottom w:val="none" w:sz="0" w:space="0" w:color="auto"/>
        <w:right w:val="none" w:sz="0" w:space="0" w:color="auto"/>
      </w:divBdr>
    </w:div>
    <w:div w:id="481771627">
      <w:bodyDiv w:val="1"/>
      <w:marLeft w:val="0"/>
      <w:marRight w:val="0"/>
      <w:marTop w:val="0"/>
      <w:marBottom w:val="0"/>
      <w:divBdr>
        <w:top w:val="none" w:sz="0" w:space="0" w:color="auto"/>
        <w:left w:val="none" w:sz="0" w:space="0" w:color="auto"/>
        <w:bottom w:val="none" w:sz="0" w:space="0" w:color="auto"/>
        <w:right w:val="none" w:sz="0" w:space="0" w:color="auto"/>
      </w:divBdr>
    </w:div>
    <w:div w:id="489713880">
      <w:bodyDiv w:val="1"/>
      <w:marLeft w:val="0"/>
      <w:marRight w:val="0"/>
      <w:marTop w:val="0"/>
      <w:marBottom w:val="0"/>
      <w:divBdr>
        <w:top w:val="none" w:sz="0" w:space="0" w:color="auto"/>
        <w:left w:val="none" w:sz="0" w:space="0" w:color="auto"/>
        <w:bottom w:val="none" w:sz="0" w:space="0" w:color="auto"/>
        <w:right w:val="none" w:sz="0" w:space="0" w:color="auto"/>
      </w:divBdr>
    </w:div>
    <w:div w:id="511920582">
      <w:bodyDiv w:val="1"/>
      <w:marLeft w:val="0"/>
      <w:marRight w:val="0"/>
      <w:marTop w:val="0"/>
      <w:marBottom w:val="0"/>
      <w:divBdr>
        <w:top w:val="none" w:sz="0" w:space="0" w:color="auto"/>
        <w:left w:val="none" w:sz="0" w:space="0" w:color="auto"/>
        <w:bottom w:val="none" w:sz="0" w:space="0" w:color="auto"/>
        <w:right w:val="none" w:sz="0" w:space="0" w:color="auto"/>
      </w:divBdr>
    </w:div>
    <w:div w:id="526719926">
      <w:bodyDiv w:val="1"/>
      <w:marLeft w:val="0"/>
      <w:marRight w:val="0"/>
      <w:marTop w:val="0"/>
      <w:marBottom w:val="0"/>
      <w:divBdr>
        <w:top w:val="none" w:sz="0" w:space="0" w:color="auto"/>
        <w:left w:val="none" w:sz="0" w:space="0" w:color="auto"/>
        <w:bottom w:val="none" w:sz="0" w:space="0" w:color="auto"/>
        <w:right w:val="none" w:sz="0" w:space="0" w:color="auto"/>
      </w:divBdr>
    </w:div>
    <w:div w:id="561451558">
      <w:bodyDiv w:val="1"/>
      <w:marLeft w:val="0"/>
      <w:marRight w:val="0"/>
      <w:marTop w:val="0"/>
      <w:marBottom w:val="0"/>
      <w:divBdr>
        <w:top w:val="none" w:sz="0" w:space="0" w:color="auto"/>
        <w:left w:val="none" w:sz="0" w:space="0" w:color="auto"/>
        <w:bottom w:val="none" w:sz="0" w:space="0" w:color="auto"/>
        <w:right w:val="none" w:sz="0" w:space="0" w:color="auto"/>
      </w:divBdr>
    </w:div>
    <w:div w:id="602692097">
      <w:bodyDiv w:val="1"/>
      <w:marLeft w:val="0"/>
      <w:marRight w:val="0"/>
      <w:marTop w:val="0"/>
      <w:marBottom w:val="0"/>
      <w:divBdr>
        <w:top w:val="none" w:sz="0" w:space="0" w:color="auto"/>
        <w:left w:val="none" w:sz="0" w:space="0" w:color="auto"/>
        <w:bottom w:val="none" w:sz="0" w:space="0" w:color="auto"/>
        <w:right w:val="none" w:sz="0" w:space="0" w:color="auto"/>
      </w:divBdr>
    </w:div>
    <w:div w:id="629743728">
      <w:bodyDiv w:val="1"/>
      <w:marLeft w:val="0"/>
      <w:marRight w:val="0"/>
      <w:marTop w:val="0"/>
      <w:marBottom w:val="0"/>
      <w:divBdr>
        <w:top w:val="none" w:sz="0" w:space="0" w:color="auto"/>
        <w:left w:val="none" w:sz="0" w:space="0" w:color="auto"/>
        <w:bottom w:val="none" w:sz="0" w:space="0" w:color="auto"/>
        <w:right w:val="none" w:sz="0" w:space="0" w:color="auto"/>
      </w:divBdr>
    </w:div>
    <w:div w:id="633098398">
      <w:bodyDiv w:val="1"/>
      <w:marLeft w:val="0"/>
      <w:marRight w:val="0"/>
      <w:marTop w:val="0"/>
      <w:marBottom w:val="0"/>
      <w:divBdr>
        <w:top w:val="none" w:sz="0" w:space="0" w:color="auto"/>
        <w:left w:val="none" w:sz="0" w:space="0" w:color="auto"/>
        <w:bottom w:val="none" w:sz="0" w:space="0" w:color="auto"/>
        <w:right w:val="none" w:sz="0" w:space="0" w:color="auto"/>
      </w:divBdr>
    </w:div>
    <w:div w:id="634801204">
      <w:bodyDiv w:val="1"/>
      <w:marLeft w:val="0"/>
      <w:marRight w:val="0"/>
      <w:marTop w:val="0"/>
      <w:marBottom w:val="0"/>
      <w:divBdr>
        <w:top w:val="none" w:sz="0" w:space="0" w:color="auto"/>
        <w:left w:val="none" w:sz="0" w:space="0" w:color="auto"/>
        <w:bottom w:val="none" w:sz="0" w:space="0" w:color="auto"/>
        <w:right w:val="none" w:sz="0" w:space="0" w:color="auto"/>
      </w:divBdr>
    </w:div>
    <w:div w:id="679895771">
      <w:bodyDiv w:val="1"/>
      <w:marLeft w:val="0"/>
      <w:marRight w:val="0"/>
      <w:marTop w:val="0"/>
      <w:marBottom w:val="0"/>
      <w:divBdr>
        <w:top w:val="none" w:sz="0" w:space="0" w:color="auto"/>
        <w:left w:val="none" w:sz="0" w:space="0" w:color="auto"/>
        <w:bottom w:val="none" w:sz="0" w:space="0" w:color="auto"/>
        <w:right w:val="none" w:sz="0" w:space="0" w:color="auto"/>
      </w:divBdr>
    </w:div>
    <w:div w:id="684212438">
      <w:bodyDiv w:val="1"/>
      <w:marLeft w:val="0"/>
      <w:marRight w:val="0"/>
      <w:marTop w:val="0"/>
      <w:marBottom w:val="0"/>
      <w:divBdr>
        <w:top w:val="none" w:sz="0" w:space="0" w:color="auto"/>
        <w:left w:val="none" w:sz="0" w:space="0" w:color="auto"/>
        <w:bottom w:val="none" w:sz="0" w:space="0" w:color="auto"/>
        <w:right w:val="none" w:sz="0" w:space="0" w:color="auto"/>
      </w:divBdr>
    </w:div>
    <w:div w:id="713046729">
      <w:bodyDiv w:val="1"/>
      <w:marLeft w:val="0"/>
      <w:marRight w:val="0"/>
      <w:marTop w:val="0"/>
      <w:marBottom w:val="0"/>
      <w:divBdr>
        <w:top w:val="none" w:sz="0" w:space="0" w:color="auto"/>
        <w:left w:val="none" w:sz="0" w:space="0" w:color="auto"/>
        <w:bottom w:val="none" w:sz="0" w:space="0" w:color="auto"/>
        <w:right w:val="none" w:sz="0" w:space="0" w:color="auto"/>
      </w:divBdr>
    </w:div>
    <w:div w:id="739599135">
      <w:bodyDiv w:val="1"/>
      <w:marLeft w:val="0"/>
      <w:marRight w:val="0"/>
      <w:marTop w:val="0"/>
      <w:marBottom w:val="0"/>
      <w:divBdr>
        <w:top w:val="none" w:sz="0" w:space="0" w:color="auto"/>
        <w:left w:val="none" w:sz="0" w:space="0" w:color="auto"/>
        <w:bottom w:val="none" w:sz="0" w:space="0" w:color="auto"/>
        <w:right w:val="none" w:sz="0" w:space="0" w:color="auto"/>
      </w:divBdr>
    </w:div>
    <w:div w:id="741562645">
      <w:bodyDiv w:val="1"/>
      <w:marLeft w:val="0"/>
      <w:marRight w:val="0"/>
      <w:marTop w:val="0"/>
      <w:marBottom w:val="0"/>
      <w:divBdr>
        <w:top w:val="none" w:sz="0" w:space="0" w:color="auto"/>
        <w:left w:val="none" w:sz="0" w:space="0" w:color="auto"/>
        <w:bottom w:val="none" w:sz="0" w:space="0" w:color="auto"/>
        <w:right w:val="none" w:sz="0" w:space="0" w:color="auto"/>
      </w:divBdr>
    </w:div>
    <w:div w:id="762730105">
      <w:bodyDiv w:val="1"/>
      <w:marLeft w:val="0"/>
      <w:marRight w:val="0"/>
      <w:marTop w:val="0"/>
      <w:marBottom w:val="0"/>
      <w:divBdr>
        <w:top w:val="none" w:sz="0" w:space="0" w:color="auto"/>
        <w:left w:val="none" w:sz="0" w:space="0" w:color="auto"/>
        <w:bottom w:val="none" w:sz="0" w:space="0" w:color="auto"/>
        <w:right w:val="none" w:sz="0" w:space="0" w:color="auto"/>
      </w:divBdr>
    </w:div>
    <w:div w:id="765418117">
      <w:bodyDiv w:val="1"/>
      <w:marLeft w:val="0"/>
      <w:marRight w:val="0"/>
      <w:marTop w:val="0"/>
      <w:marBottom w:val="0"/>
      <w:divBdr>
        <w:top w:val="none" w:sz="0" w:space="0" w:color="auto"/>
        <w:left w:val="none" w:sz="0" w:space="0" w:color="auto"/>
        <w:bottom w:val="none" w:sz="0" w:space="0" w:color="auto"/>
        <w:right w:val="none" w:sz="0" w:space="0" w:color="auto"/>
      </w:divBdr>
    </w:div>
    <w:div w:id="793056309">
      <w:bodyDiv w:val="1"/>
      <w:marLeft w:val="0"/>
      <w:marRight w:val="0"/>
      <w:marTop w:val="0"/>
      <w:marBottom w:val="0"/>
      <w:divBdr>
        <w:top w:val="none" w:sz="0" w:space="0" w:color="auto"/>
        <w:left w:val="none" w:sz="0" w:space="0" w:color="auto"/>
        <w:bottom w:val="none" w:sz="0" w:space="0" w:color="auto"/>
        <w:right w:val="none" w:sz="0" w:space="0" w:color="auto"/>
      </w:divBdr>
    </w:div>
    <w:div w:id="804129752">
      <w:bodyDiv w:val="1"/>
      <w:marLeft w:val="0"/>
      <w:marRight w:val="0"/>
      <w:marTop w:val="0"/>
      <w:marBottom w:val="0"/>
      <w:divBdr>
        <w:top w:val="none" w:sz="0" w:space="0" w:color="auto"/>
        <w:left w:val="none" w:sz="0" w:space="0" w:color="auto"/>
        <w:bottom w:val="none" w:sz="0" w:space="0" w:color="auto"/>
        <w:right w:val="none" w:sz="0" w:space="0" w:color="auto"/>
      </w:divBdr>
    </w:div>
    <w:div w:id="805466756">
      <w:bodyDiv w:val="1"/>
      <w:marLeft w:val="0"/>
      <w:marRight w:val="0"/>
      <w:marTop w:val="0"/>
      <w:marBottom w:val="0"/>
      <w:divBdr>
        <w:top w:val="none" w:sz="0" w:space="0" w:color="auto"/>
        <w:left w:val="none" w:sz="0" w:space="0" w:color="auto"/>
        <w:bottom w:val="none" w:sz="0" w:space="0" w:color="auto"/>
        <w:right w:val="none" w:sz="0" w:space="0" w:color="auto"/>
      </w:divBdr>
    </w:div>
    <w:div w:id="818810494">
      <w:bodyDiv w:val="1"/>
      <w:marLeft w:val="0"/>
      <w:marRight w:val="0"/>
      <w:marTop w:val="0"/>
      <w:marBottom w:val="0"/>
      <w:divBdr>
        <w:top w:val="none" w:sz="0" w:space="0" w:color="auto"/>
        <w:left w:val="none" w:sz="0" w:space="0" w:color="auto"/>
        <w:bottom w:val="none" w:sz="0" w:space="0" w:color="auto"/>
        <w:right w:val="none" w:sz="0" w:space="0" w:color="auto"/>
      </w:divBdr>
    </w:div>
    <w:div w:id="843393854">
      <w:bodyDiv w:val="1"/>
      <w:marLeft w:val="0"/>
      <w:marRight w:val="0"/>
      <w:marTop w:val="0"/>
      <w:marBottom w:val="0"/>
      <w:divBdr>
        <w:top w:val="none" w:sz="0" w:space="0" w:color="auto"/>
        <w:left w:val="none" w:sz="0" w:space="0" w:color="auto"/>
        <w:bottom w:val="none" w:sz="0" w:space="0" w:color="auto"/>
        <w:right w:val="none" w:sz="0" w:space="0" w:color="auto"/>
      </w:divBdr>
    </w:div>
    <w:div w:id="849758418">
      <w:bodyDiv w:val="1"/>
      <w:marLeft w:val="0"/>
      <w:marRight w:val="0"/>
      <w:marTop w:val="0"/>
      <w:marBottom w:val="0"/>
      <w:divBdr>
        <w:top w:val="none" w:sz="0" w:space="0" w:color="auto"/>
        <w:left w:val="none" w:sz="0" w:space="0" w:color="auto"/>
        <w:bottom w:val="none" w:sz="0" w:space="0" w:color="auto"/>
        <w:right w:val="none" w:sz="0" w:space="0" w:color="auto"/>
      </w:divBdr>
    </w:div>
    <w:div w:id="852763935">
      <w:bodyDiv w:val="1"/>
      <w:marLeft w:val="0"/>
      <w:marRight w:val="0"/>
      <w:marTop w:val="0"/>
      <w:marBottom w:val="0"/>
      <w:divBdr>
        <w:top w:val="none" w:sz="0" w:space="0" w:color="auto"/>
        <w:left w:val="none" w:sz="0" w:space="0" w:color="auto"/>
        <w:bottom w:val="none" w:sz="0" w:space="0" w:color="auto"/>
        <w:right w:val="none" w:sz="0" w:space="0" w:color="auto"/>
      </w:divBdr>
    </w:div>
    <w:div w:id="864438656">
      <w:bodyDiv w:val="1"/>
      <w:marLeft w:val="0"/>
      <w:marRight w:val="0"/>
      <w:marTop w:val="0"/>
      <w:marBottom w:val="0"/>
      <w:divBdr>
        <w:top w:val="none" w:sz="0" w:space="0" w:color="auto"/>
        <w:left w:val="none" w:sz="0" w:space="0" w:color="auto"/>
        <w:bottom w:val="none" w:sz="0" w:space="0" w:color="auto"/>
        <w:right w:val="none" w:sz="0" w:space="0" w:color="auto"/>
      </w:divBdr>
    </w:div>
    <w:div w:id="865413633">
      <w:bodyDiv w:val="1"/>
      <w:marLeft w:val="0"/>
      <w:marRight w:val="0"/>
      <w:marTop w:val="0"/>
      <w:marBottom w:val="0"/>
      <w:divBdr>
        <w:top w:val="none" w:sz="0" w:space="0" w:color="auto"/>
        <w:left w:val="none" w:sz="0" w:space="0" w:color="auto"/>
        <w:bottom w:val="none" w:sz="0" w:space="0" w:color="auto"/>
        <w:right w:val="none" w:sz="0" w:space="0" w:color="auto"/>
      </w:divBdr>
    </w:div>
    <w:div w:id="876308634">
      <w:bodyDiv w:val="1"/>
      <w:marLeft w:val="0"/>
      <w:marRight w:val="0"/>
      <w:marTop w:val="0"/>
      <w:marBottom w:val="0"/>
      <w:divBdr>
        <w:top w:val="none" w:sz="0" w:space="0" w:color="auto"/>
        <w:left w:val="none" w:sz="0" w:space="0" w:color="auto"/>
        <w:bottom w:val="none" w:sz="0" w:space="0" w:color="auto"/>
        <w:right w:val="none" w:sz="0" w:space="0" w:color="auto"/>
      </w:divBdr>
    </w:div>
    <w:div w:id="878854785">
      <w:bodyDiv w:val="1"/>
      <w:marLeft w:val="0"/>
      <w:marRight w:val="0"/>
      <w:marTop w:val="0"/>
      <w:marBottom w:val="0"/>
      <w:divBdr>
        <w:top w:val="none" w:sz="0" w:space="0" w:color="auto"/>
        <w:left w:val="none" w:sz="0" w:space="0" w:color="auto"/>
        <w:bottom w:val="none" w:sz="0" w:space="0" w:color="auto"/>
        <w:right w:val="none" w:sz="0" w:space="0" w:color="auto"/>
      </w:divBdr>
    </w:div>
    <w:div w:id="891961658">
      <w:bodyDiv w:val="1"/>
      <w:marLeft w:val="0"/>
      <w:marRight w:val="0"/>
      <w:marTop w:val="0"/>
      <w:marBottom w:val="0"/>
      <w:divBdr>
        <w:top w:val="none" w:sz="0" w:space="0" w:color="auto"/>
        <w:left w:val="none" w:sz="0" w:space="0" w:color="auto"/>
        <w:bottom w:val="none" w:sz="0" w:space="0" w:color="auto"/>
        <w:right w:val="none" w:sz="0" w:space="0" w:color="auto"/>
      </w:divBdr>
    </w:div>
    <w:div w:id="910457404">
      <w:bodyDiv w:val="1"/>
      <w:marLeft w:val="0"/>
      <w:marRight w:val="0"/>
      <w:marTop w:val="0"/>
      <w:marBottom w:val="0"/>
      <w:divBdr>
        <w:top w:val="none" w:sz="0" w:space="0" w:color="auto"/>
        <w:left w:val="none" w:sz="0" w:space="0" w:color="auto"/>
        <w:bottom w:val="none" w:sz="0" w:space="0" w:color="auto"/>
        <w:right w:val="none" w:sz="0" w:space="0" w:color="auto"/>
      </w:divBdr>
    </w:div>
    <w:div w:id="920216617">
      <w:bodyDiv w:val="1"/>
      <w:marLeft w:val="0"/>
      <w:marRight w:val="0"/>
      <w:marTop w:val="0"/>
      <w:marBottom w:val="0"/>
      <w:divBdr>
        <w:top w:val="none" w:sz="0" w:space="0" w:color="auto"/>
        <w:left w:val="none" w:sz="0" w:space="0" w:color="auto"/>
        <w:bottom w:val="none" w:sz="0" w:space="0" w:color="auto"/>
        <w:right w:val="none" w:sz="0" w:space="0" w:color="auto"/>
      </w:divBdr>
    </w:div>
    <w:div w:id="927618275">
      <w:bodyDiv w:val="1"/>
      <w:marLeft w:val="0"/>
      <w:marRight w:val="0"/>
      <w:marTop w:val="0"/>
      <w:marBottom w:val="0"/>
      <w:divBdr>
        <w:top w:val="none" w:sz="0" w:space="0" w:color="auto"/>
        <w:left w:val="none" w:sz="0" w:space="0" w:color="auto"/>
        <w:bottom w:val="none" w:sz="0" w:space="0" w:color="auto"/>
        <w:right w:val="none" w:sz="0" w:space="0" w:color="auto"/>
      </w:divBdr>
    </w:div>
    <w:div w:id="942149177">
      <w:bodyDiv w:val="1"/>
      <w:marLeft w:val="0"/>
      <w:marRight w:val="0"/>
      <w:marTop w:val="0"/>
      <w:marBottom w:val="0"/>
      <w:divBdr>
        <w:top w:val="none" w:sz="0" w:space="0" w:color="auto"/>
        <w:left w:val="none" w:sz="0" w:space="0" w:color="auto"/>
        <w:bottom w:val="none" w:sz="0" w:space="0" w:color="auto"/>
        <w:right w:val="none" w:sz="0" w:space="0" w:color="auto"/>
      </w:divBdr>
    </w:div>
    <w:div w:id="958414803">
      <w:bodyDiv w:val="1"/>
      <w:marLeft w:val="0"/>
      <w:marRight w:val="0"/>
      <w:marTop w:val="0"/>
      <w:marBottom w:val="0"/>
      <w:divBdr>
        <w:top w:val="none" w:sz="0" w:space="0" w:color="auto"/>
        <w:left w:val="none" w:sz="0" w:space="0" w:color="auto"/>
        <w:bottom w:val="none" w:sz="0" w:space="0" w:color="auto"/>
        <w:right w:val="none" w:sz="0" w:space="0" w:color="auto"/>
      </w:divBdr>
    </w:div>
    <w:div w:id="977146564">
      <w:bodyDiv w:val="1"/>
      <w:marLeft w:val="0"/>
      <w:marRight w:val="0"/>
      <w:marTop w:val="0"/>
      <w:marBottom w:val="0"/>
      <w:divBdr>
        <w:top w:val="none" w:sz="0" w:space="0" w:color="auto"/>
        <w:left w:val="none" w:sz="0" w:space="0" w:color="auto"/>
        <w:bottom w:val="none" w:sz="0" w:space="0" w:color="auto"/>
        <w:right w:val="none" w:sz="0" w:space="0" w:color="auto"/>
      </w:divBdr>
    </w:div>
    <w:div w:id="995379100">
      <w:bodyDiv w:val="1"/>
      <w:marLeft w:val="0"/>
      <w:marRight w:val="0"/>
      <w:marTop w:val="0"/>
      <w:marBottom w:val="0"/>
      <w:divBdr>
        <w:top w:val="none" w:sz="0" w:space="0" w:color="auto"/>
        <w:left w:val="none" w:sz="0" w:space="0" w:color="auto"/>
        <w:bottom w:val="none" w:sz="0" w:space="0" w:color="auto"/>
        <w:right w:val="none" w:sz="0" w:space="0" w:color="auto"/>
      </w:divBdr>
      <w:divsChild>
        <w:div w:id="1090808884">
          <w:marLeft w:val="0"/>
          <w:marRight w:val="0"/>
          <w:marTop w:val="120"/>
          <w:marBottom w:val="0"/>
          <w:divBdr>
            <w:top w:val="none" w:sz="0" w:space="0" w:color="auto"/>
            <w:left w:val="none" w:sz="0" w:space="0" w:color="auto"/>
            <w:bottom w:val="none" w:sz="0" w:space="0" w:color="auto"/>
            <w:right w:val="none" w:sz="0" w:space="0" w:color="auto"/>
          </w:divBdr>
        </w:div>
        <w:div w:id="888539804">
          <w:marLeft w:val="0"/>
          <w:marRight w:val="0"/>
          <w:marTop w:val="60"/>
          <w:marBottom w:val="0"/>
          <w:divBdr>
            <w:top w:val="none" w:sz="0" w:space="0" w:color="auto"/>
            <w:left w:val="none" w:sz="0" w:space="0" w:color="auto"/>
            <w:bottom w:val="none" w:sz="0" w:space="0" w:color="auto"/>
            <w:right w:val="none" w:sz="0" w:space="0" w:color="auto"/>
          </w:divBdr>
        </w:div>
        <w:div w:id="1395663243">
          <w:marLeft w:val="0"/>
          <w:marRight w:val="0"/>
          <w:marTop w:val="0"/>
          <w:marBottom w:val="0"/>
          <w:divBdr>
            <w:top w:val="none" w:sz="0" w:space="0" w:color="auto"/>
            <w:left w:val="none" w:sz="0" w:space="0" w:color="auto"/>
            <w:bottom w:val="none" w:sz="0" w:space="0" w:color="auto"/>
            <w:right w:val="none" w:sz="0" w:space="0" w:color="auto"/>
          </w:divBdr>
          <w:divsChild>
            <w:div w:id="741297333">
              <w:marLeft w:val="0"/>
              <w:marRight w:val="0"/>
              <w:marTop w:val="120"/>
              <w:marBottom w:val="0"/>
              <w:divBdr>
                <w:top w:val="none" w:sz="0" w:space="0" w:color="auto"/>
                <w:left w:val="none" w:sz="0" w:space="0" w:color="auto"/>
                <w:bottom w:val="none" w:sz="0" w:space="0" w:color="auto"/>
                <w:right w:val="none" w:sz="0" w:space="0" w:color="auto"/>
              </w:divBdr>
              <w:divsChild>
                <w:div w:id="1328359882">
                  <w:marLeft w:val="0"/>
                  <w:marRight w:val="0"/>
                  <w:marTop w:val="0"/>
                  <w:marBottom w:val="0"/>
                  <w:divBdr>
                    <w:top w:val="none" w:sz="0" w:space="0" w:color="auto"/>
                    <w:left w:val="none" w:sz="0" w:space="0" w:color="auto"/>
                    <w:bottom w:val="none" w:sz="0" w:space="0" w:color="auto"/>
                    <w:right w:val="none" w:sz="0" w:space="0" w:color="auto"/>
                  </w:divBdr>
                  <w:divsChild>
                    <w:div w:id="143666608">
                      <w:marLeft w:val="0"/>
                      <w:marRight w:val="0"/>
                      <w:marTop w:val="0"/>
                      <w:marBottom w:val="0"/>
                      <w:divBdr>
                        <w:top w:val="none" w:sz="0" w:space="0" w:color="auto"/>
                        <w:left w:val="none" w:sz="0" w:space="0" w:color="auto"/>
                        <w:bottom w:val="none" w:sz="0" w:space="0" w:color="auto"/>
                        <w:right w:val="none" w:sz="0" w:space="0" w:color="auto"/>
                      </w:divBdr>
                      <w:divsChild>
                        <w:div w:id="1983465218">
                          <w:marLeft w:val="0"/>
                          <w:marRight w:val="0"/>
                          <w:marTop w:val="0"/>
                          <w:marBottom w:val="0"/>
                          <w:divBdr>
                            <w:top w:val="none" w:sz="0" w:space="0" w:color="auto"/>
                            <w:left w:val="none" w:sz="0" w:space="0" w:color="auto"/>
                            <w:bottom w:val="none" w:sz="0" w:space="0" w:color="auto"/>
                            <w:right w:val="none" w:sz="0" w:space="0" w:color="auto"/>
                          </w:divBdr>
                          <w:divsChild>
                            <w:div w:id="121391472">
                              <w:marLeft w:val="0"/>
                              <w:marRight w:val="0"/>
                              <w:marTop w:val="0"/>
                              <w:marBottom w:val="0"/>
                              <w:divBdr>
                                <w:top w:val="none" w:sz="0" w:space="0" w:color="auto"/>
                                <w:left w:val="none" w:sz="0" w:space="0" w:color="auto"/>
                                <w:bottom w:val="none" w:sz="0" w:space="0" w:color="auto"/>
                                <w:right w:val="none" w:sz="0" w:space="0" w:color="auto"/>
                              </w:divBdr>
                            </w:div>
                          </w:divsChild>
                        </w:div>
                        <w:div w:id="1236472807">
                          <w:marLeft w:val="0"/>
                          <w:marRight w:val="0"/>
                          <w:marTop w:val="120"/>
                          <w:marBottom w:val="0"/>
                          <w:divBdr>
                            <w:top w:val="none" w:sz="0" w:space="0" w:color="auto"/>
                            <w:left w:val="none" w:sz="0" w:space="0" w:color="auto"/>
                            <w:bottom w:val="none" w:sz="0" w:space="0" w:color="auto"/>
                            <w:right w:val="none" w:sz="0" w:space="0" w:color="auto"/>
                          </w:divBdr>
                          <w:divsChild>
                            <w:div w:id="1709837505">
                              <w:marLeft w:val="0"/>
                              <w:marRight w:val="0"/>
                              <w:marTop w:val="0"/>
                              <w:marBottom w:val="0"/>
                              <w:divBdr>
                                <w:top w:val="none" w:sz="0" w:space="0" w:color="auto"/>
                                <w:left w:val="none" w:sz="0" w:space="0" w:color="auto"/>
                                <w:bottom w:val="none" w:sz="0" w:space="0" w:color="auto"/>
                                <w:right w:val="none" w:sz="0" w:space="0" w:color="auto"/>
                              </w:divBdr>
                              <w:divsChild>
                                <w:div w:id="901058261">
                                  <w:marLeft w:val="0"/>
                                  <w:marRight w:val="60"/>
                                  <w:marTop w:val="0"/>
                                  <w:marBottom w:val="0"/>
                                  <w:divBdr>
                                    <w:top w:val="none" w:sz="0" w:space="0" w:color="auto"/>
                                    <w:left w:val="none" w:sz="0" w:space="0" w:color="auto"/>
                                    <w:bottom w:val="none" w:sz="0" w:space="0" w:color="auto"/>
                                    <w:right w:val="none" w:sz="0" w:space="0" w:color="auto"/>
                                  </w:divBdr>
                                </w:div>
                                <w:div w:id="586772540">
                                  <w:marLeft w:val="0"/>
                                  <w:marRight w:val="0"/>
                                  <w:marTop w:val="0"/>
                                  <w:marBottom w:val="0"/>
                                  <w:divBdr>
                                    <w:top w:val="none" w:sz="0" w:space="0" w:color="auto"/>
                                    <w:left w:val="none" w:sz="0" w:space="0" w:color="auto"/>
                                    <w:bottom w:val="none" w:sz="0" w:space="0" w:color="auto"/>
                                    <w:right w:val="none" w:sz="0" w:space="0" w:color="auto"/>
                                  </w:divBdr>
                                  <w:divsChild>
                                    <w:div w:id="1479878082">
                                      <w:marLeft w:val="0"/>
                                      <w:marRight w:val="0"/>
                                      <w:marTop w:val="0"/>
                                      <w:marBottom w:val="0"/>
                                      <w:divBdr>
                                        <w:top w:val="none" w:sz="0" w:space="0" w:color="auto"/>
                                        <w:left w:val="none" w:sz="0" w:space="0" w:color="auto"/>
                                        <w:bottom w:val="none" w:sz="0" w:space="0" w:color="auto"/>
                                        <w:right w:val="none" w:sz="0" w:space="0" w:color="auto"/>
                                      </w:divBdr>
                                      <w:divsChild>
                                        <w:div w:id="1100371756">
                                          <w:marLeft w:val="0"/>
                                          <w:marRight w:val="0"/>
                                          <w:marTop w:val="0"/>
                                          <w:marBottom w:val="0"/>
                                          <w:divBdr>
                                            <w:top w:val="none" w:sz="0" w:space="0" w:color="auto"/>
                                            <w:left w:val="none" w:sz="0" w:space="0" w:color="auto"/>
                                            <w:bottom w:val="none" w:sz="0" w:space="0" w:color="auto"/>
                                            <w:right w:val="none" w:sz="0" w:space="0" w:color="auto"/>
                                          </w:divBdr>
                                          <w:divsChild>
                                            <w:div w:id="161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3976">
                          <w:marLeft w:val="0"/>
                          <w:marRight w:val="0"/>
                          <w:marTop w:val="120"/>
                          <w:marBottom w:val="0"/>
                          <w:divBdr>
                            <w:top w:val="none" w:sz="0" w:space="0" w:color="auto"/>
                            <w:left w:val="none" w:sz="0" w:space="0" w:color="auto"/>
                            <w:bottom w:val="none" w:sz="0" w:space="0" w:color="auto"/>
                            <w:right w:val="none" w:sz="0" w:space="0" w:color="auto"/>
                          </w:divBdr>
                          <w:divsChild>
                            <w:div w:id="655574882">
                              <w:marLeft w:val="0"/>
                              <w:marRight w:val="0"/>
                              <w:marTop w:val="0"/>
                              <w:marBottom w:val="0"/>
                              <w:divBdr>
                                <w:top w:val="none" w:sz="0" w:space="0" w:color="auto"/>
                                <w:left w:val="none" w:sz="0" w:space="0" w:color="auto"/>
                                <w:bottom w:val="none" w:sz="0" w:space="0" w:color="auto"/>
                                <w:right w:val="none" w:sz="0" w:space="0" w:color="auto"/>
                              </w:divBdr>
                              <w:divsChild>
                                <w:div w:id="552153218">
                                  <w:marLeft w:val="0"/>
                                  <w:marRight w:val="60"/>
                                  <w:marTop w:val="0"/>
                                  <w:marBottom w:val="0"/>
                                  <w:divBdr>
                                    <w:top w:val="none" w:sz="0" w:space="0" w:color="auto"/>
                                    <w:left w:val="none" w:sz="0" w:space="0" w:color="auto"/>
                                    <w:bottom w:val="none" w:sz="0" w:space="0" w:color="auto"/>
                                    <w:right w:val="none" w:sz="0" w:space="0" w:color="auto"/>
                                  </w:divBdr>
                                </w:div>
                                <w:div w:id="1287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312309">
          <w:marLeft w:val="0"/>
          <w:marRight w:val="0"/>
          <w:marTop w:val="0"/>
          <w:marBottom w:val="0"/>
          <w:divBdr>
            <w:top w:val="none" w:sz="0" w:space="0" w:color="auto"/>
            <w:left w:val="none" w:sz="0" w:space="0" w:color="auto"/>
            <w:bottom w:val="none" w:sz="0" w:space="0" w:color="auto"/>
            <w:right w:val="none" w:sz="0" w:space="0" w:color="auto"/>
          </w:divBdr>
          <w:divsChild>
            <w:div w:id="1139372539">
              <w:marLeft w:val="0"/>
              <w:marRight w:val="0"/>
              <w:marTop w:val="0"/>
              <w:marBottom w:val="0"/>
              <w:divBdr>
                <w:top w:val="none" w:sz="0" w:space="0" w:color="auto"/>
                <w:left w:val="none" w:sz="0" w:space="0" w:color="auto"/>
                <w:bottom w:val="none" w:sz="0" w:space="0" w:color="auto"/>
                <w:right w:val="none" w:sz="0" w:space="0" w:color="auto"/>
              </w:divBdr>
              <w:divsChild>
                <w:div w:id="1351680399">
                  <w:marLeft w:val="0"/>
                  <w:marRight w:val="0"/>
                  <w:marTop w:val="0"/>
                  <w:marBottom w:val="0"/>
                  <w:divBdr>
                    <w:top w:val="none" w:sz="0" w:space="0" w:color="auto"/>
                    <w:left w:val="none" w:sz="0" w:space="0" w:color="auto"/>
                    <w:bottom w:val="none" w:sz="0" w:space="0" w:color="auto"/>
                    <w:right w:val="none" w:sz="0" w:space="0" w:color="auto"/>
                  </w:divBdr>
                  <w:divsChild>
                    <w:div w:id="412356447">
                      <w:marLeft w:val="0"/>
                      <w:marRight w:val="0"/>
                      <w:marTop w:val="240"/>
                      <w:marBottom w:val="0"/>
                      <w:divBdr>
                        <w:top w:val="none" w:sz="0" w:space="0" w:color="auto"/>
                        <w:left w:val="none" w:sz="0" w:space="0" w:color="auto"/>
                        <w:bottom w:val="none" w:sz="0" w:space="0" w:color="auto"/>
                        <w:right w:val="none" w:sz="0" w:space="0" w:color="auto"/>
                      </w:divBdr>
                      <w:divsChild>
                        <w:div w:id="942223671">
                          <w:marLeft w:val="0"/>
                          <w:marRight w:val="0"/>
                          <w:marTop w:val="0"/>
                          <w:marBottom w:val="0"/>
                          <w:divBdr>
                            <w:top w:val="none" w:sz="0" w:space="0" w:color="auto"/>
                            <w:left w:val="none" w:sz="0" w:space="0" w:color="auto"/>
                            <w:bottom w:val="none" w:sz="0" w:space="0" w:color="auto"/>
                            <w:right w:val="none" w:sz="0" w:space="0" w:color="auto"/>
                          </w:divBdr>
                          <w:divsChild>
                            <w:div w:id="1780834687">
                              <w:marLeft w:val="0"/>
                              <w:marRight w:val="0"/>
                              <w:marTop w:val="0"/>
                              <w:marBottom w:val="210"/>
                              <w:divBdr>
                                <w:top w:val="none" w:sz="0" w:space="0" w:color="auto"/>
                                <w:left w:val="none" w:sz="0" w:space="0" w:color="auto"/>
                                <w:bottom w:val="none" w:sz="0" w:space="0" w:color="auto"/>
                                <w:right w:val="none" w:sz="0" w:space="0" w:color="auto"/>
                              </w:divBdr>
                            </w:div>
                            <w:div w:id="1877738396">
                              <w:marLeft w:val="0"/>
                              <w:marRight w:val="0"/>
                              <w:marTop w:val="0"/>
                              <w:marBottom w:val="210"/>
                              <w:divBdr>
                                <w:top w:val="none" w:sz="0" w:space="0" w:color="auto"/>
                                <w:left w:val="none" w:sz="0" w:space="0" w:color="auto"/>
                                <w:bottom w:val="none" w:sz="0" w:space="0" w:color="auto"/>
                                <w:right w:val="none" w:sz="0" w:space="0" w:color="auto"/>
                              </w:divBdr>
                            </w:div>
                            <w:div w:id="2086486967">
                              <w:marLeft w:val="0"/>
                              <w:marRight w:val="0"/>
                              <w:marTop w:val="0"/>
                              <w:marBottom w:val="210"/>
                              <w:divBdr>
                                <w:top w:val="none" w:sz="0" w:space="0" w:color="auto"/>
                                <w:left w:val="none" w:sz="0" w:space="0" w:color="auto"/>
                                <w:bottom w:val="none" w:sz="0" w:space="0" w:color="auto"/>
                                <w:right w:val="none" w:sz="0" w:space="0" w:color="auto"/>
                              </w:divBdr>
                            </w:div>
                            <w:div w:id="1869642372">
                              <w:marLeft w:val="0"/>
                              <w:marRight w:val="0"/>
                              <w:marTop w:val="0"/>
                              <w:marBottom w:val="210"/>
                              <w:divBdr>
                                <w:top w:val="none" w:sz="0" w:space="0" w:color="auto"/>
                                <w:left w:val="none" w:sz="0" w:space="0" w:color="auto"/>
                                <w:bottom w:val="none" w:sz="0" w:space="0" w:color="auto"/>
                                <w:right w:val="none" w:sz="0" w:space="0" w:color="auto"/>
                              </w:divBdr>
                            </w:div>
                            <w:div w:id="1182546234">
                              <w:marLeft w:val="0"/>
                              <w:marRight w:val="0"/>
                              <w:marTop w:val="0"/>
                              <w:marBottom w:val="210"/>
                              <w:divBdr>
                                <w:top w:val="none" w:sz="0" w:space="0" w:color="auto"/>
                                <w:left w:val="none" w:sz="0" w:space="0" w:color="auto"/>
                                <w:bottom w:val="none" w:sz="0" w:space="0" w:color="auto"/>
                                <w:right w:val="none" w:sz="0" w:space="0" w:color="auto"/>
                              </w:divBdr>
                            </w:div>
                            <w:div w:id="59716062">
                              <w:marLeft w:val="0"/>
                              <w:marRight w:val="0"/>
                              <w:marTop w:val="0"/>
                              <w:marBottom w:val="210"/>
                              <w:divBdr>
                                <w:top w:val="none" w:sz="0" w:space="0" w:color="auto"/>
                                <w:left w:val="none" w:sz="0" w:space="0" w:color="auto"/>
                                <w:bottom w:val="none" w:sz="0" w:space="0" w:color="auto"/>
                                <w:right w:val="none" w:sz="0" w:space="0" w:color="auto"/>
                              </w:divBdr>
                            </w:div>
                            <w:div w:id="372119449">
                              <w:marLeft w:val="0"/>
                              <w:marRight w:val="0"/>
                              <w:marTop w:val="0"/>
                              <w:marBottom w:val="210"/>
                              <w:divBdr>
                                <w:top w:val="none" w:sz="0" w:space="0" w:color="auto"/>
                                <w:left w:val="none" w:sz="0" w:space="0" w:color="auto"/>
                                <w:bottom w:val="none" w:sz="0" w:space="0" w:color="auto"/>
                                <w:right w:val="none" w:sz="0" w:space="0" w:color="auto"/>
                              </w:divBdr>
                            </w:div>
                            <w:div w:id="1149321689">
                              <w:marLeft w:val="0"/>
                              <w:marRight w:val="0"/>
                              <w:marTop w:val="0"/>
                              <w:marBottom w:val="210"/>
                              <w:divBdr>
                                <w:top w:val="none" w:sz="0" w:space="0" w:color="auto"/>
                                <w:left w:val="none" w:sz="0" w:space="0" w:color="auto"/>
                                <w:bottom w:val="none" w:sz="0" w:space="0" w:color="auto"/>
                                <w:right w:val="none" w:sz="0" w:space="0" w:color="auto"/>
                              </w:divBdr>
                            </w:div>
                            <w:div w:id="923491234">
                              <w:marLeft w:val="0"/>
                              <w:marRight w:val="0"/>
                              <w:marTop w:val="0"/>
                              <w:marBottom w:val="210"/>
                              <w:divBdr>
                                <w:top w:val="none" w:sz="0" w:space="0" w:color="auto"/>
                                <w:left w:val="none" w:sz="0" w:space="0" w:color="auto"/>
                                <w:bottom w:val="none" w:sz="0" w:space="0" w:color="auto"/>
                                <w:right w:val="none" w:sz="0" w:space="0" w:color="auto"/>
                              </w:divBdr>
                            </w:div>
                            <w:div w:id="23289897">
                              <w:marLeft w:val="0"/>
                              <w:marRight w:val="0"/>
                              <w:marTop w:val="0"/>
                              <w:marBottom w:val="210"/>
                              <w:divBdr>
                                <w:top w:val="none" w:sz="0" w:space="0" w:color="auto"/>
                                <w:left w:val="none" w:sz="0" w:space="0" w:color="auto"/>
                                <w:bottom w:val="none" w:sz="0" w:space="0" w:color="auto"/>
                                <w:right w:val="none" w:sz="0" w:space="0" w:color="auto"/>
                              </w:divBdr>
                            </w:div>
                            <w:div w:id="1000082456">
                              <w:marLeft w:val="0"/>
                              <w:marRight w:val="0"/>
                              <w:marTop w:val="0"/>
                              <w:marBottom w:val="210"/>
                              <w:divBdr>
                                <w:top w:val="none" w:sz="0" w:space="0" w:color="auto"/>
                                <w:left w:val="none" w:sz="0" w:space="0" w:color="auto"/>
                                <w:bottom w:val="none" w:sz="0" w:space="0" w:color="auto"/>
                                <w:right w:val="none" w:sz="0" w:space="0" w:color="auto"/>
                              </w:divBdr>
                            </w:div>
                            <w:div w:id="285431824">
                              <w:marLeft w:val="0"/>
                              <w:marRight w:val="0"/>
                              <w:marTop w:val="0"/>
                              <w:marBottom w:val="210"/>
                              <w:divBdr>
                                <w:top w:val="none" w:sz="0" w:space="0" w:color="auto"/>
                                <w:left w:val="none" w:sz="0" w:space="0" w:color="auto"/>
                                <w:bottom w:val="none" w:sz="0" w:space="0" w:color="auto"/>
                                <w:right w:val="none" w:sz="0" w:space="0" w:color="auto"/>
                              </w:divBdr>
                            </w:div>
                            <w:div w:id="19923684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75217387">
                      <w:marLeft w:val="0"/>
                      <w:marRight w:val="0"/>
                      <w:marTop w:val="240"/>
                      <w:marBottom w:val="0"/>
                      <w:divBdr>
                        <w:top w:val="none" w:sz="0" w:space="0" w:color="auto"/>
                        <w:left w:val="none" w:sz="0" w:space="0" w:color="auto"/>
                        <w:bottom w:val="none" w:sz="0" w:space="0" w:color="auto"/>
                        <w:right w:val="none" w:sz="0" w:space="0" w:color="auto"/>
                      </w:divBdr>
                      <w:divsChild>
                        <w:div w:id="830871956">
                          <w:marLeft w:val="0"/>
                          <w:marRight w:val="0"/>
                          <w:marTop w:val="0"/>
                          <w:marBottom w:val="0"/>
                          <w:divBdr>
                            <w:top w:val="none" w:sz="0" w:space="0" w:color="auto"/>
                            <w:left w:val="none" w:sz="0" w:space="0" w:color="auto"/>
                            <w:bottom w:val="none" w:sz="0" w:space="0" w:color="auto"/>
                            <w:right w:val="none" w:sz="0" w:space="0" w:color="auto"/>
                          </w:divBdr>
                          <w:divsChild>
                            <w:div w:id="690450204">
                              <w:marLeft w:val="0"/>
                              <w:marRight w:val="0"/>
                              <w:marTop w:val="0"/>
                              <w:marBottom w:val="0"/>
                              <w:divBdr>
                                <w:top w:val="none" w:sz="0" w:space="0" w:color="auto"/>
                                <w:left w:val="none" w:sz="0" w:space="0" w:color="auto"/>
                                <w:bottom w:val="none" w:sz="0" w:space="0" w:color="auto"/>
                                <w:right w:val="none" w:sz="0" w:space="0" w:color="auto"/>
                              </w:divBdr>
                            </w:div>
                            <w:div w:id="552353561">
                              <w:marLeft w:val="0"/>
                              <w:marRight w:val="0"/>
                              <w:marTop w:val="0"/>
                              <w:marBottom w:val="0"/>
                              <w:divBdr>
                                <w:top w:val="none" w:sz="0" w:space="0" w:color="auto"/>
                                <w:left w:val="none" w:sz="0" w:space="0" w:color="auto"/>
                                <w:bottom w:val="none" w:sz="0" w:space="0" w:color="auto"/>
                                <w:right w:val="none" w:sz="0" w:space="0" w:color="auto"/>
                              </w:divBdr>
                            </w:div>
                            <w:div w:id="1225721448">
                              <w:marLeft w:val="0"/>
                              <w:marRight w:val="0"/>
                              <w:marTop w:val="0"/>
                              <w:marBottom w:val="0"/>
                              <w:divBdr>
                                <w:top w:val="none" w:sz="0" w:space="0" w:color="auto"/>
                                <w:left w:val="none" w:sz="0" w:space="0" w:color="auto"/>
                                <w:bottom w:val="none" w:sz="0" w:space="0" w:color="auto"/>
                                <w:right w:val="none" w:sz="0" w:space="0" w:color="auto"/>
                              </w:divBdr>
                            </w:div>
                            <w:div w:id="1284532468">
                              <w:marLeft w:val="0"/>
                              <w:marRight w:val="0"/>
                              <w:marTop w:val="0"/>
                              <w:marBottom w:val="0"/>
                              <w:divBdr>
                                <w:top w:val="none" w:sz="0" w:space="0" w:color="auto"/>
                                <w:left w:val="none" w:sz="0" w:space="0" w:color="auto"/>
                                <w:bottom w:val="none" w:sz="0" w:space="0" w:color="auto"/>
                                <w:right w:val="none" w:sz="0" w:space="0" w:color="auto"/>
                              </w:divBdr>
                            </w:div>
                            <w:div w:id="203248488">
                              <w:marLeft w:val="0"/>
                              <w:marRight w:val="0"/>
                              <w:marTop w:val="0"/>
                              <w:marBottom w:val="0"/>
                              <w:divBdr>
                                <w:top w:val="none" w:sz="0" w:space="0" w:color="auto"/>
                                <w:left w:val="none" w:sz="0" w:space="0" w:color="auto"/>
                                <w:bottom w:val="none" w:sz="0" w:space="0" w:color="auto"/>
                                <w:right w:val="none" w:sz="0" w:space="0" w:color="auto"/>
                              </w:divBdr>
                            </w:div>
                            <w:div w:id="1565752858">
                              <w:marLeft w:val="0"/>
                              <w:marRight w:val="0"/>
                              <w:marTop w:val="0"/>
                              <w:marBottom w:val="0"/>
                              <w:divBdr>
                                <w:top w:val="none" w:sz="0" w:space="0" w:color="auto"/>
                                <w:left w:val="none" w:sz="0" w:space="0" w:color="auto"/>
                                <w:bottom w:val="none" w:sz="0" w:space="0" w:color="auto"/>
                                <w:right w:val="none" w:sz="0" w:space="0" w:color="auto"/>
                              </w:divBdr>
                            </w:div>
                            <w:div w:id="1410081813">
                              <w:marLeft w:val="0"/>
                              <w:marRight w:val="0"/>
                              <w:marTop w:val="0"/>
                              <w:marBottom w:val="0"/>
                              <w:divBdr>
                                <w:top w:val="none" w:sz="0" w:space="0" w:color="auto"/>
                                <w:left w:val="none" w:sz="0" w:space="0" w:color="auto"/>
                                <w:bottom w:val="none" w:sz="0" w:space="0" w:color="auto"/>
                                <w:right w:val="none" w:sz="0" w:space="0" w:color="auto"/>
                              </w:divBdr>
                            </w:div>
                            <w:div w:id="1234662790">
                              <w:marLeft w:val="0"/>
                              <w:marRight w:val="0"/>
                              <w:marTop w:val="0"/>
                              <w:marBottom w:val="0"/>
                              <w:divBdr>
                                <w:top w:val="none" w:sz="0" w:space="0" w:color="auto"/>
                                <w:left w:val="none" w:sz="0" w:space="0" w:color="auto"/>
                                <w:bottom w:val="none" w:sz="0" w:space="0" w:color="auto"/>
                                <w:right w:val="none" w:sz="0" w:space="0" w:color="auto"/>
                              </w:divBdr>
                            </w:div>
                            <w:div w:id="799037527">
                              <w:marLeft w:val="0"/>
                              <w:marRight w:val="0"/>
                              <w:marTop w:val="0"/>
                              <w:marBottom w:val="0"/>
                              <w:divBdr>
                                <w:top w:val="none" w:sz="0" w:space="0" w:color="auto"/>
                                <w:left w:val="none" w:sz="0" w:space="0" w:color="auto"/>
                                <w:bottom w:val="none" w:sz="0" w:space="0" w:color="auto"/>
                                <w:right w:val="none" w:sz="0" w:space="0" w:color="auto"/>
                              </w:divBdr>
                            </w:div>
                            <w:div w:id="659389098">
                              <w:marLeft w:val="0"/>
                              <w:marRight w:val="0"/>
                              <w:marTop w:val="0"/>
                              <w:marBottom w:val="0"/>
                              <w:divBdr>
                                <w:top w:val="none" w:sz="0" w:space="0" w:color="auto"/>
                                <w:left w:val="none" w:sz="0" w:space="0" w:color="auto"/>
                                <w:bottom w:val="none" w:sz="0" w:space="0" w:color="auto"/>
                                <w:right w:val="none" w:sz="0" w:space="0" w:color="auto"/>
                              </w:divBdr>
                            </w:div>
                            <w:div w:id="2035106538">
                              <w:marLeft w:val="0"/>
                              <w:marRight w:val="0"/>
                              <w:marTop w:val="0"/>
                              <w:marBottom w:val="0"/>
                              <w:divBdr>
                                <w:top w:val="none" w:sz="0" w:space="0" w:color="auto"/>
                                <w:left w:val="none" w:sz="0" w:space="0" w:color="auto"/>
                                <w:bottom w:val="none" w:sz="0" w:space="0" w:color="auto"/>
                                <w:right w:val="none" w:sz="0" w:space="0" w:color="auto"/>
                              </w:divBdr>
                            </w:div>
                            <w:div w:id="501042284">
                              <w:marLeft w:val="0"/>
                              <w:marRight w:val="0"/>
                              <w:marTop w:val="0"/>
                              <w:marBottom w:val="0"/>
                              <w:divBdr>
                                <w:top w:val="none" w:sz="0" w:space="0" w:color="auto"/>
                                <w:left w:val="none" w:sz="0" w:space="0" w:color="auto"/>
                                <w:bottom w:val="none" w:sz="0" w:space="0" w:color="auto"/>
                                <w:right w:val="none" w:sz="0" w:space="0" w:color="auto"/>
                              </w:divBdr>
                            </w:div>
                            <w:div w:id="15855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6541">
      <w:bodyDiv w:val="1"/>
      <w:marLeft w:val="0"/>
      <w:marRight w:val="0"/>
      <w:marTop w:val="0"/>
      <w:marBottom w:val="0"/>
      <w:divBdr>
        <w:top w:val="none" w:sz="0" w:space="0" w:color="auto"/>
        <w:left w:val="none" w:sz="0" w:space="0" w:color="auto"/>
        <w:bottom w:val="none" w:sz="0" w:space="0" w:color="auto"/>
        <w:right w:val="none" w:sz="0" w:space="0" w:color="auto"/>
      </w:divBdr>
    </w:div>
    <w:div w:id="1019159643">
      <w:bodyDiv w:val="1"/>
      <w:marLeft w:val="0"/>
      <w:marRight w:val="0"/>
      <w:marTop w:val="0"/>
      <w:marBottom w:val="0"/>
      <w:divBdr>
        <w:top w:val="none" w:sz="0" w:space="0" w:color="auto"/>
        <w:left w:val="none" w:sz="0" w:space="0" w:color="auto"/>
        <w:bottom w:val="none" w:sz="0" w:space="0" w:color="auto"/>
        <w:right w:val="none" w:sz="0" w:space="0" w:color="auto"/>
      </w:divBdr>
    </w:div>
    <w:div w:id="1034959873">
      <w:bodyDiv w:val="1"/>
      <w:marLeft w:val="0"/>
      <w:marRight w:val="0"/>
      <w:marTop w:val="0"/>
      <w:marBottom w:val="0"/>
      <w:divBdr>
        <w:top w:val="none" w:sz="0" w:space="0" w:color="auto"/>
        <w:left w:val="none" w:sz="0" w:space="0" w:color="auto"/>
        <w:bottom w:val="none" w:sz="0" w:space="0" w:color="auto"/>
        <w:right w:val="none" w:sz="0" w:space="0" w:color="auto"/>
      </w:divBdr>
    </w:div>
    <w:div w:id="1057554921">
      <w:bodyDiv w:val="1"/>
      <w:marLeft w:val="0"/>
      <w:marRight w:val="0"/>
      <w:marTop w:val="0"/>
      <w:marBottom w:val="0"/>
      <w:divBdr>
        <w:top w:val="none" w:sz="0" w:space="0" w:color="auto"/>
        <w:left w:val="none" w:sz="0" w:space="0" w:color="auto"/>
        <w:bottom w:val="none" w:sz="0" w:space="0" w:color="auto"/>
        <w:right w:val="none" w:sz="0" w:space="0" w:color="auto"/>
      </w:divBdr>
    </w:div>
    <w:div w:id="1073118225">
      <w:bodyDiv w:val="1"/>
      <w:marLeft w:val="0"/>
      <w:marRight w:val="0"/>
      <w:marTop w:val="0"/>
      <w:marBottom w:val="0"/>
      <w:divBdr>
        <w:top w:val="none" w:sz="0" w:space="0" w:color="auto"/>
        <w:left w:val="none" w:sz="0" w:space="0" w:color="auto"/>
        <w:bottom w:val="none" w:sz="0" w:space="0" w:color="auto"/>
        <w:right w:val="none" w:sz="0" w:space="0" w:color="auto"/>
      </w:divBdr>
    </w:div>
    <w:div w:id="1074352264">
      <w:bodyDiv w:val="1"/>
      <w:marLeft w:val="0"/>
      <w:marRight w:val="0"/>
      <w:marTop w:val="0"/>
      <w:marBottom w:val="0"/>
      <w:divBdr>
        <w:top w:val="none" w:sz="0" w:space="0" w:color="auto"/>
        <w:left w:val="none" w:sz="0" w:space="0" w:color="auto"/>
        <w:bottom w:val="none" w:sz="0" w:space="0" w:color="auto"/>
        <w:right w:val="none" w:sz="0" w:space="0" w:color="auto"/>
      </w:divBdr>
    </w:div>
    <w:div w:id="1092047770">
      <w:bodyDiv w:val="1"/>
      <w:marLeft w:val="0"/>
      <w:marRight w:val="0"/>
      <w:marTop w:val="0"/>
      <w:marBottom w:val="0"/>
      <w:divBdr>
        <w:top w:val="none" w:sz="0" w:space="0" w:color="auto"/>
        <w:left w:val="none" w:sz="0" w:space="0" w:color="auto"/>
        <w:bottom w:val="none" w:sz="0" w:space="0" w:color="auto"/>
        <w:right w:val="none" w:sz="0" w:space="0" w:color="auto"/>
      </w:divBdr>
    </w:div>
    <w:div w:id="1098063952">
      <w:bodyDiv w:val="1"/>
      <w:marLeft w:val="0"/>
      <w:marRight w:val="0"/>
      <w:marTop w:val="0"/>
      <w:marBottom w:val="0"/>
      <w:divBdr>
        <w:top w:val="none" w:sz="0" w:space="0" w:color="auto"/>
        <w:left w:val="none" w:sz="0" w:space="0" w:color="auto"/>
        <w:bottom w:val="none" w:sz="0" w:space="0" w:color="auto"/>
        <w:right w:val="none" w:sz="0" w:space="0" w:color="auto"/>
      </w:divBdr>
    </w:div>
    <w:div w:id="1101529313">
      <w:bodyDiv w:val="1"/>
      <w:marLeft w:val="0"/>
      <w:marRight w:val="0"/>
      <w:marTop w:val="0"/>
      <w:marBottom w:val="0"/>
      <w:divBdr>
        <w:top w:val="none" w:sz="0" w:space="0" w:color="auto"/>
        <w:left w:val="none" w:sz="0" w:space="0" w:color="auto"/>
        <w:bottom w:val="none" w:sz="0" w:space="0" w:color="auto"/>
        <w:right w:val="none" w:sz="0" w:space="0" w:color="auto"/>
      </w:divBdr>
    </w:div>
    <w:div w:id="1103497951">
      <w:bodyDiv w:val="1"/>
      <w:marLeft w:val="0"/>
      <w:marRight w:val="0"/>
      <w:marTop w:val="0"/>
      <w:marBottom w:val="0"/>
      <w:divBdr>
        <w:top w:val="none" w:sz="0" w:space="0" w:color="auto"/>
        <w:left w:val="none" w:sz="0" w:space="0" w:color="auto"/>
        <w:bottom w:val="none" w:sz="0" w:space="0" w:color="auto"/>
        <w:right w:val="none" w:sz="0" w:space="0" w:color="auto"/>
      </w:divBdr>
    </w:div>
    <w:div w:id="1133904669">
      <w:bodyDiv w:val="1"/>
      <w:marLeft w:val="0"/>
      <w:marRight w:val="0"/>
      <w:marTop w:val="0"/>
      <w:marBottom w:val="0"/>
      <w:divBdr>
        <w:top w:val="none" w:sz="0" w:space="0" w:color="auto"/>
        <w:left w:val="none" w:sz="0" w:space="0" w:color="auto"/>
        <w:bottom w:val="none" w:sz="0" w:space="0" w:color="auto"/>
        <w:right w:val="none" w:sz="0" w:space="0" w:color="auto"/>
      </w:divBdr>
    </w:div>
    <w:div w:id="1159463557">
      <w:bodyDiv w:val="1"/>
      <w:marLeft w:val="0"/>
      <w:marRight w:val="0"/>
      <w:marTop w:val="0"/>
      <w:marBottom w:val="0"/>
      <w:divBdr>
        <w:top w:val="none" w:sz="0" w:space="0" w:color="auto"/>
        <w:left w:val="none" w:sz="0" w:space="0" w:color="auto"/>
        <w:bottom w:val="none" w:sz="0" w:space="0" w:color="auto"/>
        <w:right w:val="none" w:sz="0" w:space="0" w:color="auto"/>
      </w:divBdr>
    </w:div>
    <w:div w:id="1161697545">
      <w:bodyDiv w:val="1"/>
      <w:marLeft w:val="0"/>
      <w:marRight w:val="0"/>
      <w:marTop w:val="0"/>
      <w:marBottom w:val="0"/>
      <w:divBdr>
        <w:top w:val="none" w:sz="0" w:space="0" w:color="auto"/>
        <w:left w:val="none" w:sz="0" w:space="0" w:color="auto"/>
        <w:bottom w:val="none" w:sz="0" w:space="0" w:color="auto"/>
        <w:right w:val="none" w:sz="0" w:space="0" w:color="auto"/>
      </w:divBdr>
    </w:div>
    <w:div w:id="1200821393">
      <w:bodyDiv w:val="1"/>
      <w:marLeft w:val="0"/>
      <w:marRight w:val="0"/>
      <w:marTop w:val="0"/>
      <w:marBottom w:val="0"/>
      <w:divBdr>
        <w:top w:val="none" w:sz="0" w:space="0" w:color="auto"/>
        <w:left w:val="none" w:sz="0" w:space="0" w:color="auto"/>
        <w:bottom w:val="none" w:sz="0" w:space="0" w:color="auto"/>
        <w:right w:val="none" w:sz="0" w:space="0" w:color="auto"/>
      </w:divBdr>
    </w:div>
    <w:div w:id="1217203582">
      <w:bodyDiv w:val="1"/>
      <w:marLeft w:val="0"/>
      <w:marRight w:val="0"/>
      <w:marTop w:val="0"/>
      <w:marBottom w:val="0"/>
      <w:divBdr>
        <w:top w:val="none" w:sz="0" w:space="0" w:color="auto"/>
        <w:left w:val="none" w:sz="0" w:space="0" w:color="auto"/>
        <w:bottom w:val="none" w:sz="0" w:space="0" w:color="auto"/>
        <w:right w:val="none" w:sz="0" w:space="0" w:color="auto"/>
      </w:divBdr>
    </w:div>
    <w:div w:id="1231887770">
      <w:bodyDiv w:val="1"/>
      <w:marLeft w:val="0"/>
      <w:marRight w:val="0"/>
      <w:marTop w:val="0"/>
      <w:marBottom w:val="0"/>
      <w:divBdr>
        <w:top w:val="none" w:sz="0" w:space="0" w:color="auto"/>
        <w:left w:val="none" w:sz="0" w:space="0" w:color="auto"/>
        <w:bottom w:val="none" w:sz="0" w:space="0" w:color="auto"/>
        <w:right w:val="none" w:sz="0" w:space="0" w:color="auto"/>
      </w:divBdr>
    </w:div>
    <w:div w:id="1236630094">
      <w:bodyDiv w:val="1"/>
      <w:marLeft w:val="0"/>
      <w:marRight w:val="0"/>
      <w:marTop w:val="0"/>
      <w:marBottom w:val="0"/>
      <w:divBdr>
        <w:top w:val="none" w:sz="0" w:space="0" w:color="auto"/>
        <w:left w:val="none" w:sz="0" w:space="0" w:color="auto"/>
        <w:bottom w:val="none" w:sz="0" w:space="0" w:color="auto"/>
        <w:right w:val="none" w:sz="0" w:space="0" w:color="auto"/>
      </w:divBdr>
    </w:div>
    <w:div w:id="1240288848">
      <w:bodyDiv w:val="1"/>
      <w:marLeft w:val="0"/>
      <w:marRight w:val="0"/>
      <w:marTop w:val="0"/>
      <w:marBottom w:val="0"/>
      <w:divBdr>
        <w:top w:val="none" w:sz="0" w:space="0" w:color="auto"/>
        <w:left w:val="none" w:sz="0" w:space="0" w:color="auto"/>
        <w:bottom w:val="none" w:sz="0" w:space="0" w:color="auto"/>
        <w:right w:val="none" w:sz="0" w:space="0" w:color="auto"/>
      </w:divBdr>
    </w:div>
    <w:div w:id="1256791803">
      <w:bodyDiv w:val="1"/>
      <w:marLeft w:val="0"/>
      <w:marRight w:val="0"/>
      <w:marTop w:val="0"/>
      <w:marBottom w:val="0"/>
      <w:divBdr>
        <w:top w:val="none" w:sz="0" w:space="0" w:color="auto"/>
        <w:left w:val="none" w:sz="0" w:space="0" w:color="auto"/>
        <w:bottom w:val="none" w:sz="0" w:space="0" w:color="auto"/>
        <w:right w:val="none" w:sz="0" w:space="0" w:color="auto"/>
      </w:divBdr>
    </w:div>
    <w:div w:id="1269316814">
      <w:bodyDiv w:val="1"/>
      <w:marLeft w:val="0"/>
      <w:marRight w:val="0"/>
      <w:marTop w:val="0"/>
      <w:marBottom w:val="0"/>
      <w:divBdr>
        <w:top w:val="none" w:sz="0" w:space="0" w:color="auto"/>
        <w:left w:val="none" w:sz="0" w:space="0" w:color="auto"/>
        <w:bottom w:val="none" w:sz="0" w:space="0" w:color="auto"/>
        <w:right w:val="none" w:sz="0" w:space="0" w:color="auto"/>
      </w:divBdr>
    </w:div>
    <w:div w:id="1282222507">
      <w:bodyDiv w:val="1"/>
      <w:marLeft w:val="0"/>
      <w:marRight w:val="0"/>
      <w:marTop w:val="0"/>
      <w:marBottom w:val="0"/>
      <w:divBdr>
        <w:top w:val="none" w:sz="0" w:space="0" w:color="auto"/>
        <w:left w:val="none" w:sz="0" w:space="0" w:color="auto"/>
        <w:bottom w:val="none" w:sz="0" w:space="0" w:color="auto"/>
        <w:right w:val="none" w:sz="0" w:space="0" w:color="auto"/>
      </w:divBdr>
    </w:div>
    <w:div w:id="1285964517">
      <w:bodyDiv w:val="1"/>
      <w:marLeft w:val="0"/>
      <w:marRight w:val="0"/>
      <w:marTop w:val="0"/>
      <w:marBottom w:val="0"/>
      <w:divBdr>
        <w:top w:val="none" w:sz="0" w:space="0" w:color="auto"/>
        <w:left w:val="none" w:sz="0" w:space="0" w:color="auto"/>
        <w:bottom w:val="none" w:sz="0" w:space="0" w:color="auto"/>
        <w:right w:val="none" w:sz="0" w:space="0" w:color="auto"/>
      </w:divBdr>
    </w:div>
    <w:div w:id="1305937770">
      <w:bodyDiv w:val="1"/>
      <w:marLeft w:val="0"/>
      <w:marRight w:val="0"/>
      <w:marTop w:val="0"/>
      <w:marBottom w:val="0"/>
      <w:divBdr>
        <w:top w:val="none" w:sz="0" w:space="0" w:color="auto"/>
        <w:left w:val="none" w:sz="0" w:space="0" w:color="auto"/>
        <w:bottom w:val="none" w:sz="0" w:space="0" w:color="auto"/>
        <w:right w:val="none" w:sz="0" w:space="0" w:color="auto"/>
      </w:divBdr>
    </w:div>
    <w:div w:id="1324552130">
      <w:bodyDiv w:val="1"/>
      <w:marLeft w:val="0"/>
      <w:marRight w:val="0"/>
      <w:marTop w:val="0"/>
      <w:marBottom w:val="0"/>
      <w:divBdr>
        <w:top w:val="none" w:sz="0" w:space="0" w:color="auto"/>
        <w:left w:val="none" w:sz="0" w:space="0" w:color="auto"/>
        <w:bottom w:val="none" w:sz="0" w:space="0" w:color="auto"/>
        <w:right w:val="none" w:sz="0" w:space="0" w:color="auto"/>
      </w:divBdr>
    </w:div>
    <w:div w:id="1325430695">
      <w:bodyDiv w:val="1"/>
      <w:marLeft w:val="0"/>
      <w:marRight w:val="0"/>
      <w:marTop w:val="0"/>
      <w:marBottom w:val="0"/>
      <w:divBdr>
        <w:top w:val="none" w:sz="0" w:space="0" w:color="auto"/>
        <w:left w:val="none" w:sz="0" w:space="0" w:color="auto"/>
        <w:bottom w:val="none" w:sz="0" w:space="0" w:color="auto"/>
        <w:right w:val="none" w:sz="0" w:space="0" w:color="auto"/>
      </w:divBdr>
      <w:divsChild>
        <w:div w:id="1139300387">
          <w:marLeft w:val="180"/>
          <w:marRight w:val="180"/>
          <w:marTop w:val="0"/>
          <w:marBottom w:val="240"/>
          <w:divBdr>
            <w:top w:val="none" w:sz="0" w:space="0" w:color="auto"/>
            <w:left w:val="none" w:sz="0" w:space="0" w:color="auto"/>
            <w:bottom w:val="none" w:sz="0" w:space="0" w:color="auto"/>
            <w:right w:val="none" w:sz="0" w:space="0" w:color="auto"/>
          </w:divBdr>
        </w:div>
        <w:div w:id="1505708186">
          <w:marLeft w:val="30"/>
          <w:marRight w:val="30"/>
          <w:marTop w:val="30"/>
          <w:marBottom w:val="30"/>
          <w:divBdr>
            <w:top w:val="single" w:sz="12" w:space="4" w:color="11AA00"/>
            <w:left w:val="single" w:sz="12" w:space="5" w:color="11AA00"/>
            <w:bottom w:val="single" w:sz="12" w:space="4" w:color="11AA00"/>
            <w:right w:val="single" w:sz="12" w:space="5" w:color="11AA00"/>
          </w:divBdr>
        </w:div>
        <w:div w:id="1753967522">
          <w:marLeft w:val="0"/>
          <w:marRight w:val="0"/>
          <w:marTop w:val="0"/>
          <w:marBottom w:val="240"/>
          <w:divBdr>
            <w:top w:val="none" w:sz="0" w:space="0" w:color="auto"/>
            <w:left w:val="none" w:sz="0" w:space="0" w:color="auto"/>
            <w:bottom w:val="none" w:sz="0" w:space="0" w:color="auto"/>
            <w:right w:val="none" w:sz="0" w:space="0" w:color="auto"/>
          </w:divBdr>
        </w:div>
        <w:div w:id="1231383571">
          <w:marLeft w:val="0"/>
          <w:marRight w:val="0"/>
          <w:marTop w:val="0"/>
          <w:marBottom w:val="0"/>
          <w:divBdr>
            <w:top w:val="none" w:sz="0" w:space="0" w:color="auto"/>
            <w:left w:val="none" w:sz="0" w:space="0" w:color="auto"/>
            <w:bottom w:val="none" w:sz="0" w:space="0" w:color="auto"/>
            <w:right w:val="none" w:sz="0" w:space="0" w:color="auto"/>
          </w:divBdr>
        </w:div>
      </w:divsChild>
    </w:div>
    <w:div w:id="1350255024">
      <w:bodyDiv w:val="1"/>
      <w:marLeft w:val="0"/>
      <w:marRight w:val="0"/>
      <w:marTop w:val="0"/>
      <w:marBottom w:val="0"/>
      <w:divBdr>
        <w:top w:val="none" w:sz="0" w:space="0" w:color="auto"/>
        <w:left w:val="none" w:sz="0" w:space="0" w:color="auto"/>
        <w:bottom w:val="none" w:sz="0" w:space="0" w:color="auto"/>
        <w:right w:val="none" w:sz="0" w:space="0" w:color="auto"/>
      </w:divBdr>
    </w:div>
    <w:div w:id="1383402654">
      <w:bodyDiv w:val="1"/>
      <w:marLeft w:val="0"/>
      <w:marRight w:val="0"/>
      <w:marTop w:val="0"/>
      <w:marBottom w:val="0"/>
      <w:divBdr>
        <w:top w:val="none" w:sz="0" w:space="0" w:color="auto"/>
        <w:left w:val="none" w:sz="0" w:space="0" w:color="auto"/>
        <w:bottom w:val="none" w:sz="0" w:space="0" w:color="auto"/>
        <w:right w:val="none" w:sz="0" w:space="0" w:color="auto"/>
      </w:divBdr>
    </w:div>
    <w:div w:id="1391729628">
      <w:bodyDiv w:val="1"/>
      <w:marLeft w:val="0"/>
      <w:marRight w:val="0"/>
      <w:marTop w:val="0"/>
      <w:marBottom w:val="0"/>
      <w:divBdr>
        <w:top w:val="none" w:sz="0" w:space="0" w:color="auto"/>
        <w:left w:val="none" w:sz="0" w:space="0" w:color="auto"/>
        <w:bottom w:val="none" w:sz="0" w:space="0" w:color="auto"/>
        <w:right w:val="none" w:sz="0" w:space="0" w:color="auto"/>
      </w:divBdr>
    </w:div>
    <w:div w:id="1395667241">
      <w:bodyDiv w:val="1"/>
      <w:marLeft w:val="0"/>
      <w:marRight w:val="0"/>
      <w:marTop w:val="0"/>
      <w:marBottom w:val="0"/>
      <w:divBdr>
        <w:top w:val="none" w:sz="0" w:space="0" w:color="auto"/>
        <w:left w:val="none" w:sz="0" w:space="0" w:color="auto"/>
        <w:bottom w:val="none" w:sz="0" w:space="0" w:color="auto"/>
        <w:right w:val="none" w:sz="0" w:space="0" w:color="auto"/>
      </w:divBdr>
    </w:div>
    <w:div w:id="1405644152">
      <w:bodyDiv w:val="1"/>
      <w:marLeft w:val="0"/>
      <w:marRight w:val="0"/>
      <w:marTop w:val="0"/>
      <w:marBottom w:val="0"/>
      <w:divBdr>
        <w:top w:val="none" w:sz="0" w:space="0" w:color="auto"/>
        <w:left w:val="none" w:sz="0" w:space="0" w:color="auto"/>
        <w:bottom w:val="none" w:sz="0" w:space="0" w:color="auto"/>
        <w:right w:val="none" w:sz="0" w:space="0" w:color="auto"/>
      </w:divBdr>
    </w:div>
    <w:div w:id="1410543956">
      <w:bodyDiv w:val="1"/>
      <w:marLeft w:val="0"/>
      <w:marRight w:val="0"/>
      <w:marTop w:val="0"/>
      <w:marBottom w:val="0"/>
      <w:divBdr>
        <w:top w:val="none" w:sz="0" w:space="0" w:color="auto"/>
        <w:left w:val="none" w:sz="0" w:space="0" w:color="auto"/>
        <w:bottom w:val="none" w:sz="0" w:space="0" w:color="auto"/>
        <w:right w:val="none" w:sz="0" w:space="0" w:color="auto"/>
      </w:divBdr>
    </w:div>
    <w:div w:id="1435174679">
      <w:bodyDiv w:val="1"/>
      <w:marLeft w:val="0"/>
      <w:marRight w:val="0"/>
      <w:marTop w:val="0"/>
      <w:marBottom w:val="0"/>
      <w:divBdr>
        <w:top w:val="none" w:sz="0" w:space="0" w:color="auto"/>
        <w:left w:val="none" w:sz="0" w:space="0" w:color="auto"/>
        <w:bottom w:val="none" w:sz="0" w:space="0" w:color="auto"/>
        <w:right w:val="none" w:sz="0" w:space="0" w:color="auto"/>
      </w:divBdr>
    </w:div>
    <w:div w:id="1479691533">
      <w:bodyDiv w:val="1"/>
      <w:marLeft w:val="0"/>
      <w:marRight w:val="0"/>
      <w:marTop w:val="0"/>
      <w:marBottom w:val="0"/>
      <w:divBdr>
        <w:top w:val="none" w:sz="0" w:space="0" w:color="auto"/>
        <w:left w:val="none" w:sz="0" w:space="0" w:color="auto"/>
        <w:bottom w:val="none" w:sz="0" w:space="0" w:color="auto"/>
        <w:right w:val="none" w:sz="0" w:space="0" w:color="auto"/>
      </w:divBdr>
    </w:div>
    <w:div w:id="1499425974">
      <w:bodyDiv w:val="1"/>
      <w:marLeft w:val="0"/>
      <w:marRight w:val="0"/>
      <w:marTop w:val="0"/>
      <w:marBottom w:val="0"/>
      <w:divBdr>
        <w:top w:val="none" w:sz="0" w:space="0" w:color="auto"/>
        <w:left w:val="none" w:sz="0" w:space="0" w:color="auto"/>
        <w:bottom w:val="none" w:sz="0" w:space="0" w:color="auto"/>
        <w:right w:val="none" w:sz="0" w:space="0" w:color="auto"/>
      </w:divBdr>
    </w:div>
    <w:div w:id="1507593112">
      <w:bodyDiv w:val="1"/>
      <w:marLeft w:val="0"/>
      <w:marRight w:val="0"/>
      <w:marTop w:val="0"/>
      <w:marBottom w:val="0"/>
      <w:divBdr>
        <w:top w:val="none" w:sz="0" w:space="0" w:color="auto"/>
        <w:left w:val="none" w:sz="0" w:space="0" w:color="auto"/>
        <w:bottom w:val="none" w:sz="0" w:space="0" w:color="auto"/>
        <w:right w:val="none" w:sz="0" w:space="0" w:color="auto"/>
      </w:divBdr>
    </w:div>
    <w:div w:id="1519193004">
      <w:bodyDiv w:val="1"/>
      <w:marLeft w:val="0"/>
      <w:marRight w:val="0"/>
      <w:marTop w:val="0"/>
      <w:marBottom w:val="0"/>
      <w:divBdr>
        <w:top w:val="none" w:sz="0" w:space="0" w:color="auto"/>
        <w:left w:val="none" w:sz="0" w:space="0" w:color="auto"/>
        <w:bottom w:val="none" w:sz="0" w:space="0" w:color="auto"/>
        <w:right w:val="none" w:sz="0" w:space="0" w:color="auto"/>
      </w:divBdr>
    </w:div>
    <w:div w:id="1571622542">
      <w:bodyDiv w:val="1"/>
      <w:marLeft w:val="0"/>
      <w:marRight w:val="0"/>
      <w:marTop w:val="0"/>
      <w:marBottom w:val="0"/>
      <w:divBdr>
        <w:top w:val="none" w:sz="0" w:space="0" w:color="auto"/>
        <w:left w:val="none" w:sz="0" w:space="0" w:color="auto"/>
        <w:bottom w:val="none" w:sz="0" w:space="0" w:color="auto"/>
        <w:right w:val="none" w:sz="0" w:space="0" w:color="auto"/>
      </w:divBdr>
    </w:div>
    <w:div w:id="1574662065">
      <w:bodyDiv w:val="1"/>
      <w:marLeft w:val="0"/>
      <w:marRight w:val="0"/>
      <w:marTop w:val="0"/>
      <w:marBottom w:val="0"/>
      <w:divBdr>
        <w:top w:val="none" w:sz="0" w:space="0" w:color="auto"/>
        <w:left w:val="none" w:sz="0" w:space="0" w:color="auto"/>
        <w:bottom w:val="none" w:sz="0" w:space="0" w:color="auto"/>
        <w:right w:val="none" w:sz="0" w:space="0" w:color="auto"/>
      </w:divBdr>
    </w:div>
    <w:div w:id="1611815725">
      <w:bodyDiv w:val="1"/>
      <w:marLeft w:val="0"/>
      <w:marRight w:val="0"/>
      <w:marTop w:val="0"/>
      <w:marBottom w:val="0"/>
      <w:divBdr>
        <w:top w:val="none" w:sz="0" w:space="0" w:color="auto"/>
        <w:left w:val="none" w:sz="0" w:space="0" w:color="auto"/>
        <w:bottom w:val="none" w:sz="0" w:space="0" w:color="auto"/>
        <w:right w:val="none" w:sz="0" w:space="0" w:color="auto"/>
      </w:divBdr>
    </w:div>
    <w:div w:id="1621372919">
      <w:bodyDiv w:val="1"/>
      <w:marLeft w:val="0"/>
      <w:marRight w:val="0"/>
      <w:marTop w:val="0"/>
      <w:marBottom w:val="0"/>
      <w:divBdr>
        <w:top w:val="none" w:sz="0" w:space="0" w:color="auto"/>
        <w:left w:val="none" w:sz="0" w:space="0" w:color="auto"/>
        <w:bottom w:val="none" w:sz="0" w:space="0" w:color="auto"/>
        <w:right w:val="none" w:sz="0" w:space="0" w:color="auto"/>
      </w:divBdr>
    </w:div>
    <w:div w:id="1638339067">
      <w:bodyDiv w:val="1"/>
      <w:marLeft w:val="0"/>
      <w:marRight w:val="0"/>
      <w:marTop w:val="0"/>
      <w:marBottom w:val="0"/>
      <w:divBdr>
        <w:top w:val="none" w:sz="0" w:space="0" w:color="auto"/>
        <w:left w:val="none" w:sz="0" w:space="0" w:color="auto"/>
        <w:bottom w:val="none" w:sz="0" w:space="0" w:color="auto"/>
        <w:right w:val="none" w:sz="0" w:space="0" w:color="auto"/>
      </w:divBdr>
    </w:div>
    <w:div w:id="1640376971">
      <w:bodyDiv w:val="1"/>
      <w:marLeft w:val="0"/>
      <w:marRight w:val="0"/>
      <w:marTop w:val="0"/>
      <w:marBottom w:val="0"/>
      <w:divBdr>
        <w:top w:val="none" w:sz="0" w:space="0" w:color="auto"/>
        <w:left w:val="none" w:sz="0" w:space="0" w:color="auto"/>
        <w:bottom w:val="none" w:sz="0" w:space="0" w:color="auto"/>
        <w:right w:val="none" w:sz="0" w:space="0" w:color="auto"/>
      </w:divBdr>
    </w:div>
    <w:div w:id="1653020156">
      <w:bodyDiv w:val="1"/>
      <w:marLeft w:val="0"/>
      <w:marRight w:val="0"/>
      <w:marTop w:val="0"/>
      <w:marBottom w:val="0"/>
      <w:divBdr>
        <w:top w:val="none" w:sz="0" w:space="0" w:color="auto"/>
        <w:left w:val="none" w:sz="0" w:space="0" w:color="auto"/>
        <w:bottom w:val="none" w:sz="0" w:space="0" w:color="auto"/>
        <w:right w:val="none" w:sz="0" w:space="0" w:color="auto"/>
      </w:divBdr>
    </w:div>
    <w:div w:id="1666470199">
      <w:bodyDiv w:val="1"/>
      <w:marLeft w:val="0"/>
      <w:marRight w:val="0"/>
      <w:marTop w:val="0"/>
      <w:marBottom w:val="0"/>
      <w:divBdr>
        <w:top w:val="none" w:sz="0" w:space="0" w:color="auto"/>
        <w:left w:val="none" w:sz="0" w:space="0" w:color="auto"/>
        <w:bottom w:val="none" w:sz="0" w:space="0" w:color="auto"/>
        <w:right w:val="none" w:sz="0" w:space="0" w:color="auto"/>
      </w:divBdr>
    </w:div>
    <w:div w:id="1668022800">
      <w:bodyDiv w:val="1"/>
      <w:marLeft w:val="0"/>
      <w:marRight w:val="0"/>
      <w:marTop w:val="0"/>
      <w:marBottom w:val="0"/>
      <w:divBdr>
        <w:top w:val="none" w:sz="0" w:space="0" w:color="auto"/>
        <w:left w:val="none" w:sz="0" w:space="0" w:color="auto"/>
        <w:bottom w:val="none" w:sz="0" w:space="0" w:color="auto"/>
        <w:right w:val="none" w:sz="0" w:space="0" w:color="auto"/>
      </w:divBdr>
    </w:div>
    <w:div w:id="1695040093">
      <w:bodyDiv w:val="1"/>
      <w:marLeft w:val="0"/>
      <w:marRight w:val="0"/>
      <w:marTop w:val="0"/>
      <w:marBottom w:val="0"/>
      <w:divBdr>
        <w:top w:val="none" w:sz="0" w:space="0" w:color="auto"/>
        <w:left w:val="none" w:sz="0" w:space="0" w:color="auto"/>
        <w:bottom w:val="none" w:sz="0" w:space="0" w:color="auto"/>
        <w:right w:val="none" w:sz="0" w:space="0" w:color="auto"/>
      </w:divBdr>
    </w:div>
    <w:div w:id="1703627455">
      <w:bodyDiv w:val="1"/>
      <w:marLeft w:val="0"/>
      <w:marRight w:val="0"/>
      <w:marTop w:val="0"/>
      <w:marBottom w:val="0"/>
      <w:divBdr>
        <w:top w:val="none" w:sz="0" w:space="0" w:color="auto"/>
        <w:left w:val="none" w:sz="0" w:space="0" w:color="auto"/>
        <w:bottom w:val="none" w:sz="0" w:space="0" w:color="auto"/>
        <w:right w:val="none" w:sz="0" w:space="0" w:color="auto"/>
      </w:divBdr>
    </w:div>
    <w:div w:id="1718122014">
      <w:bodyDiv w:val="1"/>
      <w:marLeft w:val="0"/>
      <w:marRight w:val="0"/>
      <w:marTop w:val="0"/>
      <w:marBottom w:val="0"/>
      <w:divBdr>
        <w:top w:val="none" w:sz="0" w:space="0" w:color="auto"/>
        <w:left w:val="none" w:sz="0" w:space="0" w:color="auto"/>
        <w:bottom w:val="none" w:sz="0" w:space="0" w:color="auto"/>
        <w:right w:val="none" w:sz="0" w:space="0" w:color="auto"/>
      </w:divBdr>
    </w:div>
    <w:div w:id="1725374430">
      <w:bodyDiv w:val="1"/>
      <w:marLeft w:val="0"/>
      <w:marRight w:val="0"/>
      <w:marTop w:val="0"/>
      <w:marBottom w:val="0"/>
      <w:divBdr>
        <w:top w:val="none" w:sz="0" w:space="0" w:color="auto"/>
        <w:left w:val="none" w:sz="0" w:space="0" w:color="auto"/>
        <w:bottom w:val="none" w:sz="0" w:space="0" w:color="auto"/>
        <w:right w:val="none" w:sz="0" w:space="0" w:color="auto"/>
      </w:divBdr>
    </w:div>
    <w:div w:id="1752777653">
      <w:bodyDiv w:val="1"/>
      <w:marLeft w:val="0"/>
      <w:marRight w:val="0"/>
      <w:marTop w:val="0"/>
      <w:marBottom w:val="0"/>
      <w:divBdr>
        <w:top w:val="none" w:sz="0" w:space="0" w:color="auto"/>
        <w:left w:val="none" w:sz="0" w:space="0" w:color="auto"/>
        <w:bottom w:val="none" w:sz="0" w:space="0" w:color="auto"/>
        <w:right w:val="none" w:sz="0" w:space="0" w:color="auto"/>
      </w:divBdr>
    </w:div>
    <w:div w:id="1762944823">
      <w:bodyDiv w:val="1"/>
      <w:marLeft w:val="0"/>
      <w:marRight w:val="0"/>
      <w:marTop w:val="0"/>
      <w:marBottom w:val="0"/>
      <w:divBdr>
        <w:top w:val="none" w:sz="0" w:space="0" w:color="auto"/>
        <w:left w:val="none" w:sz="0" w:space="0" w:color="auto"/>
        <w:bottom w:val="none" w:sz="0" w:space="0" w:color="auto"/>
        <w:right w:val="none" w:sz="0" w:space="0" w:color="auto"/>
      </w:divBdr>
    </w:div>
    <w:div w:id="1773167489">
      <w:bodyDiv w:val="1"/>
      <w:marLeft w:val="0"/>
      <w:marRight w:val="0"/>
      <w:marTop w:val="0"/>
      <w:marBottom w:val="0"/>
      <w:divBdr>
        <w:top w:val="none" w:sz="0" w:space="0" w:color="auto"/>
        <w:left w:val="none" w:sz="0" w:space="0" w:color="auto"/>
        <w:bottom w:val="none" w:sz="0" w:space="0" w:color="auto"/>
        <w:right w:val="none" w:sz="0" w:space="0" w:color="auto"/>
      </w:divBdr>
    </w:div>
    <w:div w:id="1792244544">
      <w:bodyDiv w:val="1"/>
      <w:marLeft w:val="0"/>
      <w:marRight w:val="0"/>
      <w:marTop w:val="0"/>
      <w:marBottom w:val="0"/>
      <w:divBdr>
        <w:top w:val="none" w:sz="0" w:space="0" w:color="auto"/>
        <w:left w:val="none" w:sz="0" w:space="0" w:color="auto"/>
        <w:bottom w:val="none" w:sz="0" w:space="0" w:color="auto"/>
        <w:right w:val="none" w:sz="0" w:space="0" w:color="auto"/>
      </w:divBdr>
    </w:div>
    <w:div w:id="1797916017">
      <w:bodyDiv w:val="1"/>
      <w:marLeft w:val="0"/>
      <w:marRight w:val="0"/>
      <w:marTop w:val="0"/>
      <w:marBottom w:val="0"/>
      <w:divBdr>
        <w:top w:val="none" w:sz="0" w:space="0" w:color="auto"/>
        <w:left w:val="none" w:sz="0" w:space="0" w:color="auto"/>
        <w:bottom w:val="none" w:sz="0" w:space="0" w:color="auto"/>
        <w:right w:val="none" w:sz="0" w:space="0" w:color="auto"/>
      </w:divBdr>
    </w:div>
    <w:div w:id="1803187062">
      <w:bodyDiv w:val="1"/>
      <w:marLeft w:val="0"/>
      <w:marRight w:val="0"/>
      <w:marTop w:val="0"/>
      <w:marBottom w:val="0"/>
      <w:divBdr>
        <w:top w:val="none" w:sz="0" w:space="0" w:color="auto"/>
        <w:left w:val="none" w:sz="0" w:space="0" w:color="auto"/>
        <w:bottom w:val="none" w:sz="0" w:space="0" w:color="auto"/>
        <w:right w:val="none" w:sz="0" w:space="0" w:color="auto"/>
      </w:divBdr>
      <w:divsChild>
        <w:div w:id="1623923542">
          <w:marLeft w:val="180"/>
          <w:marRight w:val="180"/>
          <w:marTop w:val="0"/>
          <w:marBottom w:val="240"/>
          <w:divBdr>
            <w:top w:val="none" w:sz="0" w:space="0" w:color="auto"/>
            <w:left w:val="none" w:sz="0" w:space="0" w:color="auto"/>
            <w:bottom w:val="none" w:sz="0" w:space="0" w:color="auto"/>
            <w:right w:val="none" w:sz="0" w:space="0" w:color="auto"/>
          </w:divBdr>
        </w:div>
        <w:div w:id="1327592827">
          <w:marLeft w:val="30"/>
          <w:marRight w:val="30"/>
          <w:marTop w:val="30"/>
          <w:marBottom w:val="30"/>
          <w:divBdr>
            <w:top w:val="single" w:sz="12" w:space="4" w:color="11AA00"/>
            <w:left w:val="single" w:sz="12" w:space="5" w:color="11AA00"/>
            <w:bottom w:val="single" w:sz="12" w:space="4" w:color="11AA00"/>
            <w:right w:val="single" w:sz="12" w:space="5" w:color="11AA00"/>
          </w:divBdr>
        </w:div>
        <w:div w:id="254554716">
          <w:marLeft w:val="0"/>
          <w:marRight w:val="0"/>
          <w:marTop w:val="0"/>
          <w:marBottom w:val="240"/>
          <w:divBdr>
            <w:top w:val="none" w:sz="0" w:space="0" w:color="auto"/>
            <w:left w:val="none" w:sz="0" w:space="0" w:color="auto"/>
            <w:bottom w:val="none" w:sz="0" w:space="0" w:color="auto"/>
            <w:right w:val="none" w:sz="0" w:space="0" w:color="auto"/>
          </w:divBdr>
        </w:div>
        <w:div w:id="373237408">
          <w:marLeft w:val="0"/>
          <w:marRight w:val="0"/>
          <w:marTop w:val="0"/>
          <w:marBottom w:val="0"/>
          <w:divBdr>
            <w:top w:val="none" w:sz="0" w:space="0" w:color="auto"/>
            <w:left w:val="none" w:sz="0" w:space="0" w:color="auto"/>
            <w:bottom w:val="none" w:sz="0" w:space="0" w:color="auto"/>
            <w:right w:val="none" w:sz="0" w:space="0" w:color="auto"/>
          </w:divBdr>
        </w:div>
      </w:divsChild>
    </w:div>
    <w:div w:id="1811361640">
      <w:bodyDiv w:val="1"/>
      <w:marLeft w:val="0"/>
      <w:marRight w:val="0"/>
      <w:marTop w:val="0"/>
      <w:marBottom w:val="0"/>
      <w:divBdr>
        <w:top w:val="none" w:sz="0" w:space="0" w:color="auto"/>
        <w:left w:val="none" w:sz="0" w:space="0" w:color="auto"/>
        <w:bottom w:val="none" w:sz="0" w:space="0" w:color="auto"/>
        <w:right w:val="none" w:sz="0" w:space="0" w:color="auto"/>
      </w:divBdr>
    </w:div>
    <w:div w:id="1842357237">
      <w:bodyDiv w:val="1"/>
      <w:marLeft w:val="0"/>
      <w:marRight w:val="0"/>
      <w:marTop w:val="0"/>
      <w:marBottom w:val="0"/>
      <w:divBdr>
        <w:top w:val="none" w:sz="0" w:space="0" w:color="auto"/>
        <w:left w:val="none" w:sz="0" w:space="0" w:color="auto"/>
        <w:bottom w:val="none" w:sz="0" w:space="0" w:color="auto"/>
        <w:right w:val="none" w:sz="0" w:space="0" w:color="auto"/>
      </w:divBdr>
    </w:div>
    <w:div w:id="1846364040">
      <w:bodyDiv w:val="1"/>
      <w:marLeft w:val="0"/>
      <w:marRight w:val="0"/>
      <w:marTop w:val="0"/>
      <w:marBottom w:val="0"/>
      <w:divBdr>
        <w:top w:val="none" w:sz="0" w:space="0" w:color="auto"/>
        <w:left w:val="none" w:sz="0" w:space="0" w:color="auto"/>
        <w:bottom w:val="none" w:sz="0" w:space="0" w:color="auto"/>
        <w:right w:val="none" w:sz="0" w:space="0" w:color="auto"/>
      </w:divBdr>
    </w:div>
    <w:div w:id="1850750048">
      <w:bodyDiv w:val="1"/>
      <w:marLeft w:val="0"/>
      <w:marRight w:val="0"/>
      <w:marTop w:val="0"/>
      <w:marBottom w:val="0"/>
      <w:divBdr>
        <w:top w:val="none" w:sz="0" w:space="0" w:color="auto"/>
        <w:left w:val="none" w:sz="0" w:space="0" w:color="auto"/>
        <w:bottom w:val="none" w:sz="0" w:space="0" w:color="auto"/>
        <w:right w:val="none" w:sz="0" w:space="0" w:color="auto"/>
      </w:divBdr>
    </w:div>
    <w:div w:id="1862471029">
      <w:bodyDiv w:val="1"/>
      <w:marLeft w:val="0"/>
      <w:marRight w:val="0"/>
      <w:marTop w:val="0"/>
      <w:marBottom w:val="0"/>
      <w:divBdr>
        <w:top w:val="none" w:sz="0" w:space="0" w:color="auto"/>
        <w:left w:val="none" w:sz="0" w:space="0" w:color="auto"/>
        <w:bottom w:val="none" w:sz="0" w:space="0" w:color="auto"/>
        <w:right w:val="none" w:sz="0" w:space="0" w:color="auto"/>
      </w:divBdr>
    </w:div>
    <w:div w:id="1890023315">
      <w:bodyDiv w:val="1"/>
      <w:marLeft w:val="0"/>
      <w:marRight w:val="0"/>
      <w:marTop w:val="0"/>
      <w:marBottom w:val="0"/>
      <w:divBdr>
        <w:top w:val="none" w:sz="0" w:space="0" w:color="auto"/>
        <w:left w:val="none" w:sz="0" w:space="0" w:color="auto"/>
        <w:bottom w:val="none" w:sz="0" w:space="0" w:color="auto"/>
        <w:right w:val="none" w:sz="0" w:space="0" w:color="auto"/>
      </w:divBdr>
    </w:div>
    <w:div w:id="1890065511">
      <w:bodyDiv w:val="1"/>
      <w:marLeft w:val="0"/>
      <w:marRight w:val="0"/>
      <w:marTop w:val="0"/>
      <w:marBottom w:val="0"/>
      <w:divBdr>
        <w:top w:val="none" w:sz="0" w:space="0" w:color="auto"/>
        <w:left w:val="none" w:sz="0" w:space="0" w:color="auto"/>
        <w:bottom w:val="none" w:sz="0" w:space="0" w:color="auto"/>
        <w:right w:val="none" w:sz="0" w:space="0" w:color="auto"/>
      </w:divBdr>
    </w:div>
    <w:div w:id="1937056622">
      <w:bodyDiv w:val="1"/>
      <w:marLeft w:val="0"/>
      <w:marRight w:val="0"/>
      <w:marTop w:val="0"/>
      <w:marBottom w:val="0"/>
      <w:divBdr>
        <w:top w:val="none" w:sz="0" w:space="0" w:color="auto"/>
        <w:left w:val="none" w:sz="0" w:space="0" w:color="auto"/>
        <w:bottom w:val="none" w:sz="0" w:space="0" w:color="auto"/>
        <w:right w:val="none" w:sz="0" w:space="0" w:color="auto"/>
      </w:divBdr>
    </w:div>
    <w:div w:id="1994681727">
      <w:bodyDiv w:val="1"/>
      <w:marLeft w:val="0"/>
      <w:marRight w:val="0"/>
      <w:marTop w:val="0"/>
      <w:marBottom w:val="0"/>
      <w:divBdr>
        <w:top w:val="none" w:sz="0" w:space="0" w:color="auto"/>
        <w:left w:val="none" w:sz="0" w:space="0" w:color="auto"/>
        <w:bottom w:val="none" w:sz="0" w:space="0" w:color="auto"/>
        <w:right w:val="none" w:sz="0" w:space="0" w:color="auto"/>
      </w:divBdr>
    </w:div>
    <w:div w:id="1995061704">
      <w:bodyDiv w:val="1"/>
      <w:marLeft w:val="0"/>
      <w:marRight w:val="0"/>
      <w:marTop w:val="0"/>
      <w:marBottom w:val="0"/>
      <w:divBdr>
        <w:top w:val="none" w:sz="0" w:space="0" w:color="auto"/>
        <w:left w:val="none" w:sz="0" w:space="0" w:color="auto"/>
        <w:bottom w:val="none" w:sz="0" w:space="0" w:color="auto"/>
        <w:right w:val="none" w:sz="0" w:space="0" w:color="auto"/>
      </w:divBdr>
    </w:div>
    <w:div w:id="1997682745">
      <w:bodyDiv w:val="1"/>
      <w:marLeft w:val="0"/>
      <w:marRight w:val="0"/>
      <w:marTop w:val="0"/>
      <w:marBottom w:val="0"/>
      <w:divBdr>
        <w:top w:val="none" w:sz="0" w:space="0" w:color="auto"/>
        <w:left w:val="none" w:sz="0" w:space="0" w:color="auto"/>
        <w:bottom w:val="none" w:sz="0" w:space="0" w:color="auto"/>
        <w:right w:val="none" w:sz="0" w:space="0" w:color="auto"/>
      </w:divBdr>
    </w:div>
    <w:div w:id="2020230215">
      <w:bodyDiv w:val="1"/>
      <w:marLeft w:val="0"/>
      <w:marRight w:val="0"/>
      <w:marTop w:val="0"/>
      <w:marBottom w:val="0"/>
      <w:divBdr>
        <w:top w:val="none" w:sz="0" w:space="0" w:color="auto"/>
        <w:left w:val="none" w:sz="0" w:space="0" w:color="auto"/>
        <w:bottom w:val="none" w:sz="0" w:space="0" w:color="auto"/>
        <w:right w:val="none" w:sz="0" w:space="0" w:color="auto"/>
      </w:divBdr>
    </w:div>
    <w:div w:id="2032954459">
      <w:bodyDiv w:val="1"/>
      <w:marLeft w:val="0"/>
      <w:marRight w:val="0"/>
      <w:marTop w:val="0"/>
      <w:marBottom w:val="0"/>
      <w:divBdr>
        <w:top w:val="none" w:sz="0" w:space="0" w:color="auto"/>
        <w:left w:val="none" w:sz="0" w:space="0" w:color="auto"/>
        <w:bottom w:val="none" w:sz="0" w:space="0" w:color="auto"/>
        <w:right w:val="none" w:sz="0" w:space="0" w:color="auto"/>
      </w:divBdr>
    </w:div>
    <w:div w:id="2035155763">
      <w:bodyDiv w:val="1"/>
      <w:marLeft w:val="0"/>
      <w:marRight w:val="0"/>
      <w:marTop w:val="0"/>
      <w:marBottom w:val="0"/>
      <w:divBdr>
        <w:top w:val="none" w:sz="0" w:space="0" w:color="auto"/>
        <w:left w:val="none" w:sz="0" w:space="0" w:color="auto"/>
        <w:bottom w:val="none" w:sz="0" w:space="0" w:color="auto"/>
        <w:right w:val="none" w:sz="0" w:space="0" w:color="auto"/>
      </w:divBdr>
    </w:div>
    <w:div w:id="2061511940">
      <w:bodyDiv w:val="1"/>
      <w:marLeft w:val="0"/>
      <w:marRight w:val="0"/>
      <w:marTop w:val="0"/>
      <w:marBottom w:val="0"/>
      <w:divBdr>
        <w:top w:val="none" w:sz="0" w:space="0" w:color="auto"/>
        <w:left w:val="none" w:sz="0" w:space="0" w:color="auto"/>
        <w:bottom w:val="none" w:sz="0" w:space="0" w:color="auto"/>
        <w:right w:val="none" w:sz="0" w:space="0" w:color="auto"/>
      </w:divBdr>
    </w:div>
    <w:div w:id="2097751127">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turbo?text=https%3a%2f%2fhealth.yandex.ru%2fdiseases%2fnerves%2fmeningitis" TargetMode="External"/><Relationship Id="rId18" Type="http://schemas.openxmlformats.org/officeDocument/2006/relationships/hyperlink" Target="https://yandex.ru/turbo?text=https%3a%2f%2fhealth.yandex.ru%2fdiseases%2fcutis%2furticaria" TargetMode="External"/><Relationship Id="rId26" Type="http://schemas.openxmlformats.org/officeDocument/2006/relationships/hyperlink" Target="https://yandex.ru/turbo?text=https%3a%2f%2fhealth.yandex.ru%2fdiseases%2fjekat%2fkolit" TargetMode="External"/><Relationship Id="rId3" Type="http://schemas.openxmlformats.org/officeDocument/2006/relationships/settings" Target="settings.xml"/><Relationship Id="rId21" Type="http://schemas.openxmlformats.org/officeDocument/2006/relationships/hyperlink" Target="https://yandex.ru/turbo?text=https%3a%2f%2fhealth.yandex.ru%2fdiseases%2foftalmo%2fconjunktivit" TargetMode="External"/><Relationship Id="rId7" Type="http://schemas.openxmlformats.org/officeDocument/2006/relationships/image" Target="media/image1.png"/><Relationship Id="rId12" Type="http://schemas.openxmlformats.org/officeDocument/2006/relationships/hyperlink" Target="https://yandex.ru/turbo?text=https%3a%2f%2fhealth.yandex.ru%2fdiseases%2fhepar%2fholecystit" TargetMode="External"/><Relationship Id="rId17" Type="http://schemas.openxmlformats.org/officeDocument/2006/relationships/hyperlink" Target="https://yandex.ru/turbo?text=https%3a%2f%2fhealth.yandex.ru%2fdiseases%2finfec%2fskarlatina" TargetMode="External"/><Relationship Id="rId25" Type="http://schemas.openxmlformats.org/officeDocument/2006/relationships/hyperlink" Target="https://yandex.ru/turbo?text=https%3a%2f%2fhealth.yandex.ru%2fdiseases%2fjekat%2fdisbakterioz" TargetMode="External"/><Relationship Id="rId2" Type="http://schemas.openxmlformats.org/officeDocument/2006/relationships/styles" Target="styles.xml"/><Relationship Id="rId16" Type="http://schemas.openxmlformats.org/officeDocument/2006/relationships/hyperlink" Target="https://yandex.ru/turbo?text=https%3a%2f%2fhealth.yandex.ru%2fdiseases%2fcutis%2froja" TargetMode="External"/><Relationship Id="rId20" Type="http://schemas.openxmlformats.org/officeDocument/2006/relationships/hyperlink" Target="https://yandex.ru/turbo?text=https%3a%2f%2fhealth.yandex.ru%2fdiseases%2florr%2frin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turbo?text=https%3a%2f%2fhealth.yandex.ru%2fdiseases%2finfec%2fsalmonellez" TargetMode="External"/><Relationship Id="rId24" Type="http://schemas.openxmlformats.org/officeDocument/2006/relationships/hyperlink" Target="https://yandex.ru/turbo?text=https%3a%2f%2fhealth.yandex.ru%2fdiseases%2fginec%2fvaginalnyj_kandidoz_prichiny_simptomy_lechenie" TargetMode="External"/><Relationship Id="rId5" Type="http://schemas.openxmlformats.org/officeDocument/2006/relationships/footnotes" Target="footnotes.xml"/><Relationship Id="rId15" Type="http://schemas.openxmlformats.org/officeDocument/2006/relationships/hyperlink" Target="https://yandex.ru/turbo?text=https%3a%2f%2fhealth.yandex.ru%2fdiseases%2fvasorum%2freumatism" TargetMode="External"/><Relationship Id="rId23" Type="http://schemas.openxmlformats.org/officeDocument/2006/relationships/hyperlink" Target="https://yandex.ru/turbo?text=https%3a%2f%2fhealth.yandex.ru%2fdiseases%2finfec%2fcandidosis" TargetMode="External"/><Relationship Id="rId28" Type="http://schemas.openxmlformats.org/officeDocument/2006/relationships/hyperlink" Target="https://yandex.ru/turbo?text=https%3a%2f%2fhealth.yandex.ru%2fdiseases%2fblood%2fsepsis" TargetMode="External"/><Relationship Id="rId10" Type="http://schemas.openxmlformats.org/officeDocument/2006/relationships/image" Target="media/image4.jpeg"/><Relationship Id="rId19" Type="http://schemas.openxmlformats.org/officeDocument/2006/relationships/hyperlink" Target="https://yandex.ru/turbo?text=https%3a%2f%2fhealth.yandex.ru%2fdiseases%2fcutis%2fotek-kvink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andex.ru/turbo?text=https%3a%2f%2fhealth.yandex.ru%2fdiseases%2fblood%2fsepsis" TargetMode="External"/><Relationship Id="rId22" Type="http://schemas.openxmlformats.org/officeDocument/2006/relationships/hyperlink" Target="https://yandex.ru/turbo?text=https%3a%2f%2fhealth.yandex.ru%2fdiseases%2fcutis%2fanaf-shock" TargetMode="External"/><Relationship Id="rId27" Type="http://schemas.openxmlformats.org/officeDocument/2006/relationships/hyperlink" Target="https://yandex.ru/turbo?text=https%3a%2f%2fhealth.yandex.ru%2fdiseases%2finfec%2fmononucleosi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75</Pages>
  <Words>19917</Words>
  <Characters>113530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44</cp:revision>
  <dcterms:created xsi:type="dcterms:W3CDTF">2020-05-05T08:38:00Z</dcterms:created>
  <dcterms:modified xsi:type="dcterms:W3CDTF">2020-05-05T11:37:00Z</dcterms:modified>
</cp:coreProperties>
</file>