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E9" w:rsidRPr="009A453E" w:rsidRDefault="00B55626" w:rsidP="00186DE9">
      <w:pPr>
        <w:pStyle w:val="a3"/>
        <w:jc w:val="center"/>
        <w:rPr>
          <w:sz w:val="28"/>
          <w:szCs w:val="28"/>
        </w:rPr>
      </w:pPr>
      <w:r w:rsidRPr="009A453E">
        <w:rPr>
          <w:sz w:val="28"/>
          <w:szCs w:val="28"/>
          <w:highlight w:val="cyan"/>
        </w:rPr>
        <w:t>Тема № 4</w:t>
      </w:r>
      <w:r w:rsidR="0095505E">
        <w:rPr>
          <w:sz w:val="28"/>
          <w:szCs w:val="28"/>
        </w:rPr>
        <w:t>.</w:t>
      </w:r>
    </w:p>
    <w:p w:rsidR="00B55626" w:rsidRPr="009A453E" w:rsidRDefault="00B55626" w:rsidP="00186DE9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9A453E">
        <w:rPr>
          <w:b/>
          <w:i/>
          <w:color w:val="000000"/>
          <w:sz w:val="28"/>
          <w:szCs w:val="28"/>
        </w:rPr>
        <w:t>Медицинские изделия. Анализ ассортимента. Хранение. Реализация. Документы, подтверждающие качество.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  <w:u w:val="single"/>
        </w:rPr>
      </w:pPr>
      <w:r w:rsidRPr="009A453E">
        <w:rPr>
          <w:color w:val="000000"/>
          <w:sz w:val="28"/>
          <w:szCs w:val="28"/>
          <w:u w:val="single"/>
        </w:rPr>
        <w:t>1. Определение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proofErr w:type="gramStart"/>
      <w:r w:rsidRPr="009A453E">
        <w:rPr>
          <w:b/>
          <w:color w:val="000000"/>
          <w:sz w:val="28"/>
          <w:szCs w:val="28"/>
        </w:rPr>
        <w:t>Медицинские  изделия</w:t>
      </w:r>
      <w:r w:rsidRPr="009A453E">
        <w:rPr>
          <w:color w:val="000000"/>
          <w:sz w:val="28"/>
          <w:szCs w:val="28"/>
        </w:rPr>
        <w:t xml:space="preserve"> -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</w:t>
      </w:r>
      <w:proofErr w:type="gramEnd"/>
      <w:r w:rsidRPr="009A453E">
        <w:rPr>
          <w:color w:val="000000"/>
          <w:sz w:val="28"/>
          <w:szCs w:val="28"/>
        </w:rPr>
        <w:t xml:space="preserve">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  <w:u w:val="single"/>
        </w:rPr>
      </w:pPr>
      <w:r w:rsidRPr="009A453E">
        <w:rPr>
          <w:color w:val="000000"/>
          <w:sz w:val="28"/>
          <w:szCs w:val="28"/>
          <w:u w:val="single"/>
        </w:rPr>
        <w:t>2. Группы товаров, относящихся к группе медицинских изделий по функциональному назначению: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1) Изделия санитарии, гигиены и предметы ухода за больными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- Для приёма лекарств (в т. ч. изделия из пластмассы)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- Для туалета лежачих больных (в т. ч. изделия из пластмассы)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- Для выполнения медицинских процедур (в т. ч. изделия из латекса и резины)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- Для личной гигиены больных (в т. ч. изделия из резины)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- Для здоровых людей, детей, женщин (в т. ч. латексные изделия)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2) Перевязочные средства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3) Резиновые изделия</w:t>
      </w:r>
    </w:p>
    <w:p w:rsidR="007F18DF" w:rsidRDefault="007F18DF" w:rsidP="00B55626">
      <w:pPr>
        <w:pStyle w:val="a3"/>
        <w:rPr>
          <w:color w:val="000000"/>
          <w:sz w:val="28"/>
          <w:szCs w:val="28"/>
        </w:rPr>
      </w:pPr>
    </w:p>
    <w:p w:rsidR="00B55626" w:rsidRPr="009A453E" w:rsidRDefault="00B55626" w:rsidP="00B55626">
      <w:pPr>
        <w:pStyle w:val="a3"/>
        <w:rPr>
          <w:color w:val="000000"/>
          <w:sz w:val="28"/>
          <w:szCs w:val="28"/>
          <w:u w:val="single"/>
        </w:rPr>
      </w:pPr>
      <w:r w:rsidRPr="009A453E">
        <w:rPr>
          <w:color w:val="000000"/>
          <w:sz w:val="28"/>
          <w:szCs w:val="28"/>
          <w:u w:val="single"/>
        </w:rPr>
        <w:t>3.Характеристика каждой группы</w:t>
      </w:r>
    </w:p>
    <w:p w:rsidR="00B55626" w:rsidRPr="009A453E" w:rsidRDefault="00B55626" w:rsidP="00B55626">
      <w:pPr>
        <w:pStyle w:val="a3"/>
        <w:rPr>
          <w:i/>
          <w:color w:val="000000"/>
          <w:sz w:val="28"/>
          <w:szCs w:val="28"/>
        </w:rPr>
      </w:pPr>
      <w:r w:rsidRPr="009A453E">
        <w:rPr>
          <w:i/>
          <w:color w:val="000000"/>
          <w:sz w:val="28"/>
          <w:szCs w:val="28"/>
        </w:rPr>
        <w:t>1) Изделия санитарии, гигиены и предметы ухода за больными</w:t>
      </w:r>
    </w:p>
    <w:p w:rsidR="00B55626" w:rsidRPr="006A5EC8" w:rsidRDefault="00B55626" w:rsidP="00B55626">
      <w:pPr>
        <w:pStyle w:val="a3"/>
        <w:rPr>
          <w:b/>
          <w:color w:val="000000"/>
          <w:sz w:val="28"/>
          <w:szCs w:val="28"/>
          <w:u w:val="single"/>
        </w:rPr>
      </w:pPr>
      <w:r w:rsidRPr="006A5EC8">
        <w:rPr>
          <w:b/>
          <w:color w:val="000000"/>
          <w:sz w:val="28"/>
          <w:szCs w:val="28"/>
          <w:u w:val="single"/>
        </w:rPr>
        <w:lastRenderedPageBreak/>
        <w:t>- Для приёма лекарств (в основном жидких), воды</w:t>
      </w:r>
    </w:p>
    <w:p w:rsidR="00E75CA6" w:rsidRDefault="00E75CA6" w:rsidP="00E75CA6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поильники</w:t>
      </w:r>
      <w:r w:rsidR="00B55626" w:rsidRPr="009A453E">
        <w:rPr>
          <w:color w:val="000000"/>
          <w:sz w:val="28"/>
          <w:szCs w:val="28"/>
        </w:rPr>
        <w:t xml:space="preserve"> </w:t>
      </w:r>
    </w:p>
    <w:p w:rsidR="00E75CA6" w:rsidRDefault="00E75CA6" w:rsidP="00E75CA6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стаканчики</w:t>
      </w:r>
      <w:r w:rsidR="00B55626" w:rsidRPr="009A453E">
        <w:rPr>
          <w:color w:val="000000"/>
          <w:sz w:val="28"/>
          <w:szCs w:val="28"/>
        </w:rPr>
        <w:t xml:space="preserve"> </w:t>
      </w:r>
    </w:p>
    <w:p w:rsidR="00B55626" w:rsidRPr="009A453E" w:rsidRDefault="00B55626" w:rsidP="00E75CA6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пипетки глазные.</w:t>
      </w:r>
    </w:p>
    <w:p w:rsidR="00E75CA6" w:rsidRPr="00E75CA6" w:rsidRDefault="00E75CA6" w:rsidP="00B55626">
      <w:pPr>
        <w:pStyle w:val="a3"/>
        <w:rPr>
          <w:color w:val="000000"/>
          <w:sz w:val="28"/>
          <w:szCs w:val="28"/>
        </w:rPr>
      </w:pPr>
      <w:r w:rsidRPr="00E75CA6">
        <w:rPr>
          <w:bCs/>
          <w:color w:val="333333"/>
          <w:sz w:val="28"/>
          <w:szCs w:val="28"/>
          <w:shd w:val="clear" w:color="auto" w:fill="FFFFFF"/>
        </w:rPr>
        <w:t>Поильник</w:t>
      </w:r>
      <w:r w:rsidRPr="00E75CA6">
        <w:rPr>
          <w:color w:val="333333"/>
          <w:sz w:val="28"/>
          <w:szCs w:val="28"/>
          <w:shd w:val="clear" w:color="auto" w:fill="FFFFFF"/>
        </w:rPr>
        <w:t> полимерный для лежачих </w:t>
      </w:r>
      <w:r w:rsidRPr="00E75CA6">
        <w:rPr>
          <w:bCs/>
          <w:color w:val="333333"/>
          <w:sz w:val="28"/>
          <w:szCs w:val="28"/>
          <w:shd w:val="clear" w:color="auto" w:fill="FFFFFF"/>
        </w:rPr>
        <w:t>больных</w:t>
      </w:r>
      <w:r w:rsidRPr="00E75CA6">
        <w:rPr>
          <w:color w:val="333333"/>
          <w:sz w:val="28"/>
          <w:szCs w:val="28"/>
          <w:shd w:val="clear" w:color="auto" w:fill="FFFFFF"/>
        </w:rPr>
        <w:t>, предназначен для приема жидкости или жидкой пищи. Имеет две ручки по бокам и носик.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Пипетки глазные применяются для закапывания лекарственных сре</w:t>
      </w:r>
      <w:proofErr w:type="gramStart"/>
      <w:r w:rsidRPr="009A453E">
        <w:rPr>
          <w:color w:val="000000"/>
          <w:sz w:val="28"/>
          <w:szCs w:val="28"/>
        </w:rPr>
        <w:t>дств в гл</w:t>
      </w:r>
      <w:proofErr w:type="gramEnd"/>
      <w:r w:rsidRPr="009A453E">
        <w:rPr>
          <w:color w:val="000000"/>
          <w:sz w:val="28"/>
          <w:szCs w:val="28"/>
        </w:rPr>
        <w:t>аза, представляют собой стеклянную трубочку с резиновым колпачком.</w:t>
      </w:r>
    </w:p>
    <w:p w:rsidR="00E75CA6" w:rsidRPr="006A5EC8" w:rsidRDefault="00B55626" w:rsidP="00B55626">
      <w:pPr>
        <w:pStyle w:val="a3"/>
        <w:rPr>
          <w:color w:val="000000"/>
          <w:sz w:val="28"/>
          <w:szCs w:val="28"/>
          <w:u w:val="single"/>
        </w:rPr>
      </w:pPr>
      <w:r w:rsidRPr="006A5EC8">
        <w:rPr>
          <w:b/>
          <w:color w:val="000000"/>
          <w:sz w:val="28"/>
          <w:szCs w:val="28"/>
          <w:u w:val="single"/>
        </w:rPr>
        <w:t>- Для туалета лежачих больных</w:t>
      </w:r>
      <w:r w:rsidRPr="006A5EC8">
        <w:rPr>
          <w:color w:val="000000"/>
          <w:sz w:val="28"/>
          <w:szCs w:val="28"/>
          <w:u w:val="single"/>
        </w:rPr>
        <w:t xml:space="preserve">: </w:t>
      </w:r>
    </w:p>
    <w:p w:rsidR="00E75CA6" w:rsidRDefault="00E75CA6" w:rsidP="00E75CA6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судна подкладные</w:t>
      </w:r>
      <w:r w:rsidR="00B55626" w:rsidRPr="009A453E">
        <w:rPr>
          <w:color w:val="000000"/>
          <w:sz w:val="28"/>
          <w:szCs w:val="28"/>
        </w:rPr>
        <w:t xml:space="preserve"> </w:t>
      </w:r>
    </w:p>
    <w:p w:rsidR="00E75CA6" w:rsidRDefault="00E75CA6" w:rsidP="00E75CA6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мочеприемники</w:t>
      </w:r>
      <w:r w:rsidR="00B55626" w:rsidRPr="009A453E">
        <w:rPr>
          <w:color w:val="000000"/>
          <w:sz w:val="28"/>
          <w:szCs w:val="28"/>
        </w:rPr>
        <w:t xml:space="preserve"> </w:t>
      </w:r>
    </w:p>
    <w:p w:rsidR="00E75CA6" w:rsidRDefault="00E75CA6" w:rsidP="00E75CA6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калоприемники</w:t>
      </w:r>
      <w:r w:rsidR="00B55626" w:rsidRPr="009A453E">
        <w:rPr>
          <w:color w:val="000000"/>
          <w:sz w:val="28"/>
          <w:szCs w:val="28"/>
        </w:rPr>
        <w:t xml:space="preserve"> </w:t>
      </w:r>
    </w:p>
    <w:p w:rsidR="00B55626" w:rsidRPr="009A453E" w:rsidRDefault="00E75CA6" w:rsidP="00E75CA6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клеенка подкладная</w:t>
      </w:r>
    </w:p>
    <w:p w:rsidR="007F18DF" w:rsidRDefault="007F18DF" w:rsidP="00B55626">
      <w:pPr>
        <w:pStyle w:val="a3"/>
        <w:rPr>
          <w:color w:val="333333"/>
          <w:sz w:val="28"/>
          <w:szCs w:val="28"/>
          <w:shd w:val="clear" w:color="auto" w:fill="FFFFFF"/>
        </w:rPr>
      </w:pPr>
      <w:r w:rsidRPr="007F18DF">
        <w:rPr>
          <w:color w:val="333333"/>
          <w:sz w:val="28"/>
          <w:szCs w:val="28"/>
          <w:shd w:val="clear" w:color="auto" w:fill="FFFFFF"/>
        </w:rPr>
        <w:t>Медицинское </w:t>
      </w:r>
      <w:r w:rsidRPr="007F18DF">
        <w:rPr>
          <w:bCs/>
          <w:color w:val="333333"/>
          <w:sz w:val="28"/>
          <w:szCs w:val="28"/>
          <w:shd w:val="clear" w:color="auto" w:fill="FFFFFF"/>
        </w:rPr>
        <w:t>судно</w:t>
      </w:r>
      <w:r w:rsidRPr="007F18DF">
        <w:rPr>
          <w:color w:val="333333"/>
          <w:sz w:val="28"/>
          <w:szCs w:val="28"/>
          <w:shd w:val="clear" w:color="auto" w:fill="FFFFFF"/>
        </w:rPr>
        <w:t> — резервуар для приёма мочи и каловых масс у лежачих больных, способных на физиологические отправления. Во время использования подкладывается под таз человека.</w:t>
      </w:r>
    </w:p>
    <w:p w:rsidR="007F18DF" w:rsidRPr="007F18DF" w:rsidRDefault="007F18DF" w:rsidP="00B55626">
      <w:pPr>
        <w:pStyle w:val="a3"/>
        <w:rPr>
          <w:color w:val="000000"/>
          <w:sz w:val="28"/>
          <w:szCs w:val="28"/>
        </w:rPr>
      </w:pPr>
      <w:r w:rsidRPr="007F18DF">
        <w:rPr>
          <w:bCs/>
          <w:color w:val="202122"/>
          <w:sz w:val="28"/>
          <w:szCs w:val="28"/>
          <w:shd w:val="clear" w:color="auto" w:fill="FFFFFF"/>
        </w:rPr>
        <w:t>Калоприёмник</w:t>
      </w:r>
      <w:r w:rsidRPr="007F18DF">
        <w:rPr>
          <w:color w:val="202122"/>
          <w:sz w:val="28"/>
          <w:szCs w:val="28"/>
          <w:shd w:val="clear" w:color="auto" w:fill="FFFFFF"/>
        </w:rPr>
        <w:t> — резервуар для приёма каловых масс у людей, у которых, по разным причинам, временно или постоянно, невозможен нормальный акт </w:t>
      </w:r>
      <w:r>
        <w:rPr>
          <w:sz w:val="28"/>
          <w:szCs w:val="28"/>
          <w:shd w:val="clear" w:color="auto" w:fill="FFFFFF"/>
        </w:rPr>
        <w:t>дефекации</w:t>
      </w:r>
      <w:r w:rsidRPr="007F18DF">
        <w:rPr>
          <w:color w:val="202122"/>
          <w:sz w:val="28"/>
          <w:szCs w:val="28"/>
          <w:shd w:val="clear" w:color="auto" w:fill="FFFFFF"/>
        </w:rPr>
        <w:t xml:space="preserve">. Представляет собой ёмкость из </w:t>
      </w:r>
      <w:proofErr w:type="spellStart"/>
      <w:r w:rsidRPr="007F18DF">
        <w:rPr>
          <w:color w:val="202122"/>
          <w:sz w:val="28"/>
          <w:szCs w:val="28"/>
          <w:shd w:val="clear" w:color="auto" w:fill="FFFFFF"/>
        </w:rPr>
        <w:t>запахонепроницаемой</w:t>
      </w:r>
      <w:proofErr w:type="spellEnd"/>
      <w:r w:rsidRPr="007F18DF">
        <w:rPr>
          <w:color w:val="202122"/>
          <w:sz w:val="28"/>
          <w:szCs w:val="28"/>
          <w:shd w:val="clear" w:color="auto" w:fill="FFFFFF"/>
        </w:rPr>
        <w:t xml:space="preserve"> плёнки, снабжённую липким </w:t>
      </w:r>
      <w:r w:rsidRPr="007F18DF"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</w:rPr>
        <w:t>ланцем</w:t>
      </w:r>
      <w:r w:rsidRPr="007F18DF">
        <w:rPr>
          <w:color w:val="202122"/>
          <w:sz w:val="28"/>
          <w:szCs w:val="28"/>
          <w:shd w:val="clear" w:color="auto" w:fill="FFFFFF"/>
        </w:rPr>
        <w:t xml:space="preserve"> для крепления на теле пациента, кольцом из специального </w:t>
      </w:r>
      <w:proofErr w:type="spellStart"/>
      <w:r w:rsidRPr="007F18DF">
        <w:rPr>
          <w:color w:val="202122"/>
          <w:sz w:val="28"/>
          <w:szCs w:val="28"/>
          <w:shd w:val="clear" w:color="auto" w:fill="FFFFFF"/>
        </w:rPr>
        <w:t>гидроактивного</w:t>
      </w:r>
      <w:proofErr w:type="spellEnd"/>
      <w:r w:rsidRPr="007F18DF">
        <w:rPr>
          <w:color w:val="202122"/>
          <w:sz w:val="28"/>
          <w:szCs w:val="28"/>
          <w:shd w:val="clear" w:color="auto" w:fill="FFFFFF"/>
        </w:rPr>
        <w:t xml:space="preserve"> и ранозаживляющего материала, обеспечивающими герметичность и </w:t>
      </w:r>
      <w:proofErr w:type="spellStart"/>
      <w:r w:rsidRPr="007F18DF">
        <w:rPr>
          <w:color w:val="202122"/>
          <w:sz w:val="28"/>
          <w:szCs w:val="28"/>
          <w:shd w:val="clear" w:color="auto" w:fill="FFFFFF"/>
        </w:rPr>
        <w:t>запахонепроницаемость</w:t>
      </w:r>
      <w:proofErr w:type="spellEnd"/>
      <w:r w:rsidRPr="007F18DF">
        <w:rPr>
          <w:color w:val="202122"/>
          <w:sz w:val="28"/>
          <w:szCs w:val="28"/>
          <w:shd w:val="clear" w:color="auto" w:fill="FFFFFF"/>
        </w:rPr>
        <w:t xml:space="preserve"> в месте крепления к телу и комфортные условия для кожи вокруг </w:t>
      </w:r>
      <w:proofErr w:type="spellStart"/>
      <w:r w:rsidRPr="007F18DF">
        <w:rPr>
          <w:sz w:val="28"/>
          <w:szCs w:val="28"/>
          <w:shd w:val="clear" w:color="auto" w:fill="FFFFFF"/>
        </w:rPr>
        <w:t>стомы</w:t>
      </w:r>
      <w:proofErr w:type="spellEnd"/>
      <w:r w:rsidRPr="007F18DF">
        <w:rPr>
          <w:color w:val="202122"/>
          <w:sz w:val="28"/>
          <w:szCs w:val="28"/>
          <w:shd w:val="clear" w:color="auto" w:fill="FFFFFF"/>
        </w:rPr>
        <w:t>. Ёмкость снабжена запорным устройством, позволяющим удалять содержимое и промывать калоприёмник.</w:t>
      </w:r>
    </w:p>
    <w:p w:rsidR="007F18DF" w:rsidRPr="007F18DF" w:rsidRDefault="007F18DF" w:rsidP="00B5562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Мочеприемник это устройство для сбора мочи, которое подключается к катетеру</w:t>
      </w:r>
      <w:r w:rsidRPr="007F18DF"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уропрезервативу</w:t>
      </w:r>
      <w:proofErr w:type="spellEnd"/>
      <w:r>
        <w:rPr>
          <w:color w:val="000000"/>
          <w:sz w:val="28"/>
          <w:szCs w:val="28"/>
        </w:rPr>
        <w:t xml:space="preserve">. Внешне оно представляет мешок, оснащенный дренажным отверстием для опорожнения. Используются для сбора мочи у пациентов, которые не способны самостоятельно контролировать акт мочеиспускания, у лежачих больных, для сбора мочи на анализ. 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Медицинская подкладная клеенка представляет собой прочную хлопчатобумажную ткань (бязь, миткаль), с одной или с двух сторон с аппликацией из резины. Выпускаются подкладные клеенки на основе полимеров (из винипласта). Разновидность медицинской клеенки — клеенка компрессная, которую изготавливают из более легкой ткани, покрытой с </w:t>
      </w:r>
      <w:r w:rsidRPr="009A453E">
        <w:rPr>
          <w:color w:val="000000"/>
          <w:sz w:val="28"/>
          <w:szCs w:val="28"/>
        </w:rPr>
        <w:lastRenderedPageBreak/>
        <w:t>одной стороны резиной или полимером, а с другой — смолистой противогнилостной пропиткой.</w:t>
      </w:r>
    </w:p>
    <w:p w:rsidR="009A453E" w:rsidRPr="006A5EC8" w:rsidRDefault="006A5EC8" w:rsidP="00B55626">
      <w:pPr>
        <w:pStyle w:val="a3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-</w:t>
      </w:r>
      <w:r w:rsidR="00B55626" w:rsidRPr="006A5EC8">
        <w:rPr>
          <w:b/>
          <w:color w:val="000000"/>
          <w:sz w:val="28"/>
          <w:szCs w:val="28"/>
          <w:u w:val="single"/>
        </w:rPr>
        <w:t>Латексные изделия</w:t>
      </w:r>
      <w:r w:rsidR="00B55626" w:rsidRPr="006A5EC8">
        <w:rPr>
          <w:color w:val="000000"/>
          <w:sz w:val="28"/>
          <w:szCs w:val="28"/>
          <w:u w:val="single"/>
        </w:rPr>
        <w:t>:</w:t>
      </w:r>
      <w:r w:rsidR="00410C8B" w:rsidRPr="006A5EC8">
        <w:rPr>
          <w:color w:val="000000"/>
          <w:sz w:val="28"/>
          <w:szCs w:val="28"/>
          <w:u w:val="single"/>
        </w:rPr>
        <w:t xml:space="preserve"> </w:t>
      </w:r>
    </w:p>
    <w:p w:rsidR="00B55626" w:rsidRPr="009A453E" w:rsidRDefault="00410C8B" w:rsidP="00B55626">
      <w:pPr>
        <w:pStyle w:val="a3"/>
        <w:rPr>
          <w:i/>
          <w:color w:val="000000"/>
          <w:sz w:val="28"/>
          <w:szCs w:val="28"/>
        </w:rPr>
      </w:pPr>
      <w:r w:rsidRPr="009A453E">
        <w:rPr>
          <w:i/>
          <w:color w:val="000000"/>
          <w:sz w:val="28"/>
          <w:szCs w:val="28"/>
        </w:rPr>
        <w:t>Перчатки медицинские</w:t>
      </w:r>
    </w:p>
    <w:p w:rsidR="00410C8B" w:rsidRPr="009A453E" w:rsidRDefault="00410C8B" w:rsidP="009A453E">
      <w:pPr>
        <w:pStyle w:val="a3"/>
        <w:numPr>
          <w:ilvl w:val="0"/>
          <w:numId w:val="5"/>
        </w:numPr>
        <w:rPr>
          <w:i/>
          <w:color w:val="000000"/>
          <w:sz w:val="28"/>
          <w:szCs w:val="28"/>
          <w:u w:val="single"/>
        </w:rPr>
      </w:pPr>
      <w:r w:rsidRPr="009A453E">
        <w:rPr>
          <w:i/>
          <w:color w:val="000000"/>
          <w:sz w:val="28"/>
          <w:szCs w:val="28"/>
          <w:u w:val="single"/>
        </w:rPr>
        <w:t>Виды: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а) </w:t>
      </w:r>
      <w:r w:rsidRPr="009A453E">
        <w:rPr>
          <w:i/>
          <w:color w:val="000000"/>
          <w:sz w:val="28"/>
          <w:szCs w:val="28"/>
        </w:rPr>
        <w:t>Перчатки хирургические</w:t>
      </w:r>
      <w:r w:rsidRPr="009A453E">
        <w:rPr>
          <w:color w:val="000000"/>
          <w:sz w:val="28"/>
          <w:szCs w:val="28"/>
        </w:rPr>
        <w:t xml:space="preserve"> - выпускаются анатомической формы для плотного облегания рук (10 номеров, длина 270 мм). Могут быть: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- стерильные и нестерильные;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- </w:t>
      </w:r>
      <w:proofErr w:type="spellStart"/>
      <w:r w:rsidRPr="009A453E">
        <w:rPr>
          <w:color w:val="000000"/>
          <w:sz w:val="28"/>
          <w:szCs w:val="28"/>
        </w:rPr>
        <w:t>опудренные</w:t>
      </w:r>
      <w:proofErr w:type="spellEnd"/>
      <w:r w:rsidRPr="009A453E">
        <w:rPr>
          <w:color w:val="000000"/>
          <w:sz w:val="28"/>
          <w:szCs w:val="28"/>
        </w:rPr>
        <w:t xml:space="preserve"> внутри или </w:t>
      </w:r>
      <w:proofErr w:type="spellStart"/>
      <w:r w:rsidRPr="009A453E">
        <w:rPr>
          <w:color w:val="000000"/>
          <w:sz w:val="28"/>
          <w:szCs w:val="28"/>
        </w:rPr>
        <w:t>неопудренные</w:t>
      </w:r>
      <w:proofErr w:type="spellEnd"/>
      <w:r w:rsidRPr="009A453E">
        <w:rPr>
          <w:color w:val="000000"/>
          <w:sz w:val="28"/>
          <w:szCs w:val="28"/>
        </w:rPr>
        <w:t>;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- </w:t>
      </w:r>
      <w:proofErr w:type="gramStart"/>
      <w:r w:rsidRPr="009A453E">
        <w:rPr>
          <w:color w:val="000000"/>
          <w:sz w:val="28"/>
          <w:szCs w:val="28"/>
        </w:rPr>
        <w:t>тонкие</w:t>
      </w:r>
      <w:proofErr w:type="gramEnd"/>
      <w:r w:rsidRPr="009A453E">
        <w:rPr>
          <w:color w:val="000000"/>
          <w:sz w:val="28"/>
          <w:szCs w:val="28"/>
        </w:rPr>
        <w:t>, сверхтонкие или особо прочные (на 50% толще обычных), что обеспечивает высокую устойчивость к проколам и механическим повреждениям;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- для защиты от рентгеновского облучения.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б) </w:t>
      </w:r>
      <w:r w:rsidRPr="009A453E">
        <w:rPr>
          <w:i/>
          <w:color w:val="000000"/>
          <w:sz w:val="28"/>
          <w:szCs w:val="28"/>
        </w:rPr>
        <w:t>Диагностические перчатки</w:t>
      </w:r>
      <w:r w:rsidRPr="009A453E">
        <w:rPr>
          <w:color w:val="000000"/>
          <w:sz w:val="28"/>
          <w:szCs w:val="28"/>
        </w:rPr>
        <w:t xml:space="preserve"> - нестерильные выпускаются латексные и без латекса (</w:t>
      </w:r>
      <w:proofErr w:type="spellStart"/>
      <w:r w:rsidRPr="009A453E">
        <w:rPr>
          <w:color w:val="000000"/>
          <w:sz w:val="28"/>
          <w:szCs w:val="28"/>
        </w:rPr>
        <w:t>нитриловые</w:t>
      </w:r>
      <w:proofErr w:type="spellEnd"/>
      <w:r w:rsidRPr="009A453E">
        <w:rPr>
          <w:color w:val="000000"/>
          <w:sz w:val="28"/>
          <w:szCs w:val="28"/>
        </w:rPr>
        <w:t xml:space="preserve"> и виниловые). Могут быть: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- </w:t>
      </w:r>
      <w:proofErr w:type="spellStart"/>
      <w:r w:rsidRPr="009A453E">
        <w:rPr>
          <w:color w:val="000000"/>
          <w:sz w:val="28"/>
          <w:szCs w:val="28"/>
        </w:rPr>
        <w:t>опудренные</w:t>
      </w:r>
      <w:proofErr w:type="spellEnd"/>
      <w:r w:rsidRPr="009A453E">
        <w:rPr>
          <w:color w:val="000000"/>
          <w:sz w:val="28"/>
          <w:szCs w:val="28"/>
        </w:rPr>
        <w:t xml:space="preserve"> и </w:t>
      </w:r>
      <w:proofErr w:type="spellStart"/>
      <w:r w:rsidRPr="009A453E">
        <w:rPr>
          <w:color w:val="000000"/>
          <w:sz w:val="28"/>
          <w:szCs w:val="28"/>
        </w:rPr>
        <w:t>неопудренные</w:t>
      </w:r>
      <w:proofErr w:type="spellEnd"/>
      <w:r w:rsidRPr="009A453E">
        <w:rPr>
          <w:color w:val="000000"/>
          <w:sz w:val="28"/>
          <w:szCs w:val="28"/>
        </w:rPr>
        <w:t xml:space="preserve"> внутри;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- голубого или зеленого цвета;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- с текстурированной поверхностью и без;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- </w:t>
      </w:r>
      <w:proofErr w:type="gramStart"/>
      <w:r w:rsidRPr="009A453E">
        <w:rPr>
          <w:color w:val="000000"/>
          <w:sz w:val="28"/>
          <w:szCs w:val="28"/>
        </w:rPr>
        <w:t>устойчивые</w:t>
      </w:r>
      <w:proofErr w:type="gramEnd"/>
      <w:r w:rsidRPr="009A453E">
        <w:rPr>
          <w:color w:val="000000"/>
          <w:sz w:val="28"/>
          <w:szCs w:val="28"/>
        </w:rPr>
        <w:t xml:space="preserve"> к воздействию химических веществ, масел.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</w:p>
    <w:p w:rsidR="007F18DF" w:rsidRPr="006A5EC8" w:rsidRDefault="006A5EC8" w:rsidP="0095505E">
      <w:pPr>
        <w:pStyle w:val="a3"/>
        <w:ind w:left="5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B55626" w:rsidRPr="006A5EC8">
        <w:rPr>
          <w:b/>
          <w:color w:val="000000"/>
          <w:sz w:val="28"/>
          <w:szCs w:val="28"/>
          <w:u w:val="single"/>
        </w:rPr>
        <w:t>Для личной гигиены больных:</w:t>
      </w:r>
      <w:r w:rsidR="00B55626" w:rsidRPr="006A5EC8">
        <w:rPr>
          <w:b/>
          <w:color w:val="000000"/>
          <w:sz w:val="28"/>
          <w:szCs w:val="28"/>
        </w:rPr>
        <w:t xml:space="preserve"> 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proofErr w:type="gramStart"/>
      <w:r w:rsidRPr="009A453E">
        <w:rPr>
          <w:color w:val="000000"/>
          <w:sz w:val="28"/>
          <w:szCs w:val="28"/>
        </w:rPr>
        <w:t>бандажи, катетеры, кольца маточные, плевательницы, суспензории, подгузники для взрослых, впитывающие простыни, клеёнки подкладные.</w:t>
      </w:r>
      <w:proofErr w:type="gramEnd"/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b/>
          <w:color w:val="000000"/>
          <w:sz w:val="28"/>
          <w:szCs w:val="28"/>
        </w:rPr>
        <w:t>Бандажи</w:t>
      </w:r>
      <w:r w:rsidRPr="009A453E">
        <w:rPr>
          <w:color w:val="000000"/>
          <w:sz w:val="28"/>
          <w:szCs w:val="28"/>
        </w:rPr>
        <w:t xml:space="preserve"> — это пояс или повязка для закрытия дефектов брюшной полости или поддержания внутренних органов в нормальном положении. Выпускаются бандажи грыжевые: паховые одно- или двусторонние для взрослых, пупочные.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proofErr w:type="spellStart"/>
      <w:r w:rsidRPr="009A453E">
        <w:rPr>
          <w:b/>
          <w:color w:val="000000"/>
          <w:sz w:val="28"/>
          <w:szCs w:val="28"/>
        </w:rPr>
        <w:t>Кате́тер</w:t>
      </w:r>
      <w:proofErr w:type="spellEnd"/>
      <w:r w:rsidRPr="009A453E">
        <w:rPr>
          <w:color w:val="000000"/>
          <w:sz w:val="28"/>
          <w:szCs w:val="28"/>
        </w:rPr>
        <w:t xml:space="preserve"> — изделие медицинского назначения в виде полой трубки, предназначенное для соединения естественных каналов, полостей тела, </w:t>
      </w:r>
      <w:r w:rsidRPr="009A453E">
        <w:rPr>
          <w:color w:val="000000"/>
          <w:sz w:val="28"/>
          <w:szCs w:val="28"/>
        </w:rPr>
        <w:lastRenderedPageBreak/>
        <w:t>сосудов с внешней средой с целью их опорожнения, введения в них жидкостей, промывания, либо проведения через них хирургических инструментов. В аптеке имеется: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b/>
          <w:color w:val="000000"/>
          <w:sz w:val="28"/>
          <w:szCs w:val="28"/>
        </w:rPr>
        <w:t>Подгузники</w:t>
      </w:r>
      <w:r w:rsidRPr="009A453E">
        <w:rPr>
          <w:color w:val="000000"/>
          <w:sz w:val="28"/>
          <w:szCs w:val="28"/>
        </w:rPr>
        <w:t xml:space="preserve"> — это одноразовое нательное бельё, имеющее дополнительный слой для поглощения мочи и других выделений.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Для здоровых людей детей, женщин: аптечки, кольца детские зубные, молокоотсосы, напальчники, соски, прокладки медицинского назначения, маски, респираторы медицинские и т.д.</w:t>
      </w:r>
      <w:proofErr w:type="gramStart"/>
      <w:r w:rsidRPr="009A453E">
        <w:rPr>
          <w:color w:val="000000"/>
          <w:sz w:val="28"/>
          <w:szCs w:val="28"/>
        </w:rPr>
        <w:t xml:space="preserve"> :</w:t>
      </w:r>
      <w:proofErr w:type="gramEnd"/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i/>
          <w:color w:val="000000"/>
          <w:sz w:val="28"/>
          <w:szCs w:val="28"/>
        </w:rPr>
        <w:t>2) Перевязочные средства</w:t>
      </w:r>
      <w:r w:rsidRPr="009A453E">
        <w:rPr>
          <w:color w:val="000000"/>
          <w:sz w:val="28"/>
          <w:szCs w:val="28"/>
        </w:rPr>
        <w:t xml:space="preserve"> — это медицинские изделия, изготовленные из одного или нескольких перевязочных материалов, предназначенные для профилактики инфицирования и для лечения ран. Виды ПС: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i/>
          <w:color w:val="000000"/>
          <w:sz w:val="28"/>
          <w:szCs w:val="28"/>
        </w:rPr>
        <w:t>- Марля</w:t>
      </w:r>
      <w:r w:rsidRPr="009A453E">
        <w:rPr>
          <w:color w:val="000000"/>
          <w:sz w:val="28"/>
          <w:szCs w:val="28"/>
        </w:rPr>
        <w:t xml:space="preserve"> - представляет собой редкую сеткообразную ткань для медицинских целей. Выпускается </w:t>
      </w:r>
      <w:proofErr w:type="gramStart"/>
      <w:r w:rsidRPr="009A453E">
        <w:rPr>
          <w:color w:val="000000"/>
          <w:sz w:val="28"/>
          <w:szCs w:val="28"/>
        </w:rPr>
        <w:t>марля</w:t>
      </w:r>
      <w:proofErr w:type="gramEnd"/>
      <w:r w:rsidRPr="009A453E">
        <w:rPr>
          <w:color w:val="000000"/>
          <w:sz w:val="28"/>
          <w:szCs w:val="28"/>
        </w:rPr>
        <w:t xml:space="preserve"> отбеленная гигроскопическая и суровая, чисто хлопчатобумажная или с примесью вискозы, в рулонах шириной 85-90 см по 50-150 м, а также в отрезах по 1, 5, 10 м.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i/>
          <w:color w:val="000000"/>
          <w:sz w:val="28"/>
          <w:szCs w:val="28"/>
        </w:rPr>
        <w:t>- Салфетки</w:t>
      </w:r>
      <w:r w:rsidRPr="009A453E">
        <w:rPr>
          <w:color w:val="000000"/>
          <w:sz w:val="28"/>
          <w:szCs w:val="28"/>
        </w:rPr>
        <w:t xml:space="preserve"> - различают собственно салфетки перевязочные (например, салфетки марлевые) и салфетки лечебные.</w:t>
      </w:r>
    </w:p>
    <w:p w:rsidR="00B55626" w:rsidRPr="009A453E" w:rsidRDefault="00B55626" w:rsidP="00B55626">
      <w:pPr>
        <w:pStyle w:val="a3"/>
        <w:rPr>
          <w:i/>
          <w:color w:val="000000"/>
          <w:sz w:val="28"/>
          <w:szCs w:val="28"/>
        </w:rPr>
      </w:pPr>
      <w:r w:rsidRPr="009A453E">
        <w:rPr>
          <w:i/>
          <w:color w:val="000000"/>
          <w:sz w:val="28"/>
          <w:szCs w:val="28"/>
        </w:rPr>
        <w:t>- Вата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Ватой хлопковой называется ПМ, полученный из природных волокон хлопчатника.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Ватой целлюлозной называется ПМ, волокна которого состоят из чистой целлюлозы (полисахарид).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Вата вискозная изготавливается из целлюлозы, подвергнутой химической обработке.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В зависимости от области применения выпускается вата хлопковая гигроскопическая глазная, гигиеническая и хирургическая. Гигиеническая и глазная стерильная и нестерильная вата производится </w:t>
      </w:r>
      <w:proofErr w:type="gramStart"/>
      <w:r w:rsidRPr="009A453E">
        <w:rPr>
          <w:color w:val="000000"/>
          <w:sz w:val="28"/>
          <w:szCs w:val="28"/>
        </w:rPr>
        <w:t>фасованной</w:t>
      </w:r>
      <w:proofErr w:type="gramEnd"/>
      <w:r w:rsidRPr="009A453E">
        <w:rPr>
          <w:color w:val="000000"/>
          <w:sz w:val="28"/>
          <w:szCs w:val="28"/>
        </w:rPr>
        <w:t xml:space="preserve"> по 50, 100, 250 г; хирургическая </w:t>
      </w:r>
      <w:proofErr w:type="spellStart"/>
      <w:r w:rsidRPr="009A453E">
        <w:rPr>
          <w:color w:val="000000"/>
          <w:sz w:val="28"/>
          <w:szCs w:val="28"/>
        </w:rPr>
        <w:t>кипная</w:t>
      </w:r>
      <w:proofErr w:type="spellEnd"/>
      <w:r w:rsidRPr="009A453E">
        <w:rPr>
          <w:color w:val="000000"/>
          <w:sz w:val="28"/>
          <w:szCs w:val="28"/>
        </w:rPr>
        <w:t xml:space="preserve"> выпускается по 15-50 кг, фасованная по 25, 50, 100, 250 г; стерильная по 100 и 250 г.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i/>
          <w:color w:val="000000"/>
          <w:sz w:val="28"/>
          <w:szCs w:val="28"/>
        </w:rPr>
        <w:t>- Бинты</w:t>
      </w:r>
      <w:r w:rsidRPr="009A453E">
        <w:rPr>
          <w:color w:val="000000"/>
          <w:sz w:val="28"/>
          <w:szCs w:val="28"/>
        </w:rPr>
        <w:t xml:space="preserve"> — это род повязок, изготавливаемых из </w:t>
      </w:r>
      <w:proofErr w:type="spellStart"/>
      <w:r w:rsidRPr="009A453E">
        <w:rPr>
          <w:color w:val="000000"/>
          <w:sz w:val="28"/>
          <w:szCs w:val="28"/>
        </w:rPr>
        <w:t>хлопчато-вискозной</w:t>
      </w:r>
      <w:proofErr w:type="spellEnd"/>
      <w:r w:rsidRPr="009A453E">
        <w:rPr>
          <w:color w:val="000000"/>
          <w:sz w:val="28"/>
          <w:szCs w:val="28"/>
        </w:rPr>
        <w:t xml:space="preserve"> марли в виде рулонов определенных размеров; относятся к </w:t>
      </w:r>
      <w:proofErr w:type="gramStart"/>
      <w:r w:rsidRPr="009A453E">
        <w:rPr>
          <w:color w:val="000000"/>
          <w:sz w:val="28"/>
          <w:szCs w:val="28"/>
        </w:rPr>
        <w:t>традиционным</w:t>
      </w:r>
      <w:proofErr w:type="gramEnd"/>
      <w:r w:rsidRPr="009A453E">
        <w:rPr>
          <w:color w:val="000000"/>
          <w:sz w:val="28"/>
          <w:szCs w:val="28"/>
        </w:rPr>
        <w:t>, широко применяемым ПС.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lastRenderedPageBreak/>
        <w:t xml:space="preserve">Бинты марлевые нестерильные выпускаются размером 10 м х 16 см, 10x10, 5x10, 5x5, 5x7, 7x10, 7x14, 7x7 </w:t>
      </w:r>
      <w:proofErr w:type="gramStart"/>
      <w:r w:rsidRPr="009A453E">
        <w:rPr>
          <w:color w:val="000000"/>
          <w:sz w:val="28"/>
          <w:szCs w:val="28"/>
        </w:rPr>
        <w:t>см</w:t>
      </w:r>
      <w:proofErr w:type="gramEnd"/>
      <w:r w:rsidRPr="009A453E">
        <w:rPr>
          <w:color w:val="000000"/>
          <w:sz w:val="28"/>
          <w:szCs w:val="28"/>
        </w:rPr>
        <w:t xml:space="preserve"> как во вторичной, так и в индивидуальной упаковке.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Бинты марлевые стерильные выпускаются размером 5x10, 5x7, 7x14 см в индивидуальной упаковке.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i/>
          <w:color w:val="000000"/>
          <w:sz w:val="28"/>
          <w:szCs w:val="28"/>
        </w:rPr>
        <w:t>- Пластыри</w:t>
      </w:r>
      <w:r w:rsidRPr="009A453E">
        <w:rPr>
          <w:color w:val="000000"/>
          <w:sz w:val="28"/>
          <w:szCs w:val="28"/>
        </w:rPr>
        <w:t>, используемые как ПС, с учетом цели применения относятся к фиксирующим и покровным пластырям. Они могут содержать лекарственное вещество (покровные пластыри), могут не содержать его (фиксирующие пластыри). Обычно пластыри перевязочные объединяют под условным названием «лейкопластырь». По внешнему виду они подразделяются на ленточные и полоски. Как правило, лейкопластыри с одной стороны имеют липкий (адгезивный) слой; в случае покровных лейкопластырей с липкой стороны прикреплена марлевая подушечка, пропитанная JIC (например, пластырь бактерицидный).</w:t>
      </w:r>
    </w:p>
    <w:p w:rsidR="00B55626" w:rsidRPr="009A453E" w:rsidRDefault="00B55626" w:rsidP="00B55626">
      <w:pPr>
        <w:pStyle w:val="a3"/>
        <w:rPr>
          <w:i/>
          <w:color w:val="000000"/>
          <w:sz w:val="28"/>
          <w:szCs w:val="28"/>
        </w:rPr>
      </w:pPr>
      <w:r w:rsidRPr="009A453E">
        <w:rPr>
          <w:i/>
          <w:color w:val="000000"/>
          <w:sz w:val="28"/>
          <w:szCs w:val="28"/>
        </w:rPr>
        <w:t>3) Резиновые изделия: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а) </w:t>
      </w:r>
      <w:r w:rsidRPr="009A453E">
        <w:rPr>
          <w:color w:val="000000"/>
          <w:sz w:val="28"/>
          <w:szCs w:val="28"/>
          <w:u w:val="single"/>
        </w:rPr>
        <w:t>Грелки</w:t>
      </w:r>
      <w:r w:rsidRPr="009A453E">
        <w:rPr>
          <w:color w:val="000000"/>
          <w:sz w:val="28"/>
          <w:szCs w:val="28"/>
        </w:rPr>
        <w:t xml:space="preserve"> — это резиновые емкости, которые при необходимости местного прогрева организма наполняют горячей водой, также их применяют еще и для промываний и спринцеваний.</w:t>
      </w:r>
    </w:p>
    <w:p w:rsidR="00B55626" w:rsidRPr="009A453E" w:rsidRDefault="00B55626" w:rsidP="009A453E">
      <w:pPr>
        <w:pStyle w:val="a3"/>
        <w:numPr>
          <w:ilvl w:val="0"/>
          <w:numId w:val="5"/>
        </w:numPr>
        <w:rPr>
          <w:i/>
          <w:color w:val="000000"/>
          <w:sz w:val="28"/>
          <w:szCs w:val="28"/>
          <w:u w:val="single"/>
        </w:rPr>
      </w:pPr>
      <w:r w:rsidRPr="009A453E">
        <w:rPr>
          <w:i/>
          <w:color w:val="000000"/>
          <w:sz w:val="28"/>
          <w:szCs w:val="28"/>
          <w:u w:val="single"/>
        </w:rPr>
        <w:t>Выпускаются грелки двух типов: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А — для местного согревания тела;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proofErr w:type="gramStart"/>
      <w:r w:rsidRPr="009A453E">
        <w:rPr>
          <w:color w:val="000000"/>
          <w:sz w:val="28"/>
          <w:szCs w:val="28"/>
        </w:rPr>
        <w:t>Б</w:t>
      </w:r>
      <w:proofErr w:type="gramEnd"/>
      <w:r w:rsidRPr="009A453E">
        <w:rPr>
          <w:color w:val="000000"/>
          <w:sz w:val="28"/>
          <w:szCs w:val="28"/>
        </w:rPr>
        <w:t xml:space="preserve"> — комбинированные, применяющиеся как для согревания, так и для промывания и спринцевания, поэтому они комплектуются резиновым шлангом (длина 140 см), тремя наконечниками (детские, взрослые, маточные), пробкой-переходником и зажимом.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Грелки бывают 3-х вместимостей: 1,2 и 3 л. Изготавливают грелки из цветных резиновых смесей.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б) </w:t>
      </w:r>
      <w:r w:rsidRPr="009A453E">
        <w:rPr>
          <w:color w:val="000000"/>
          <w:sz w:val="28"/>
          <w:szCs w:val="28"/>
          <w:u w:val="single"/>
        </w:rPr>
        <w:t>Пузыри для льд</w:t>
      </w:r>
      <w:proofErr w:type="gramStart"/>
      <w:r w:rsidRPr="009A453E">
        <w:rPr>
          <w:color w:val="000000"/>
          <w:sz w:val="28"/>
          <w:szCs w:val="28"/>
          <w:u w:val="single"/>
        </w:rPr>
        <w:t>а</w:t>
      </w:r>
      <w:r w:rsidRPr="009A453E">
        <w:rPr>
          <w:color w:val="000000"/>
          <w:sz w:val="28"/>
          <w:szCs w:val="28"/>
        </w:rPr>
        <w:t>-</w:t>
      </w:r>
      <w:proofErr w:type="gramEnd"/>
      <w:r w:rsidRPr="009A453E">
        <w:rPr>
          <w:color w:val="000000"/>
          <w:sz w:val="28"/>
          <w:szCs w:val="28"/>
        </w:rPr>
        <w:t xml:space="preserve"> предназначены для местного охлаждения при различных травмах, в гинекологии. Они представляют собой емкости различной формы с широкой горловиной для заполнения льдом, закрывающиеся пластмассовой пробкой. Выпускаются 3-х размеров с диаметром 15,20 и 25 см. Они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вмещают 0,5-1,5 кг льда. Выпускают пузыри для сердца разные для мужчин и женщин, для уха, глаза, горла.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в) </w:t>
      </w:r>
      <w:r w:rsidRPr="009A453E">
        <w:rPr>
          <w:color w:val="000000"/>
          <w:sz w:val="28"/>
          <w:szCs w:val="28"/>
          <w:u w:val="single"/>
        </w:rPr>
        <w:t>Круги подкладные</w:t>
      </w:r>
      <w:r w:rsidRPr="009A453E">
        <w:rPr>
          <w:color w:val="000000"/>
          <w:sz w:val="28"/>
          <w:szCs w:val="28"/>
        </w:rPr>
        <w:t xml:space="preserve"> </w:t>
      </w:r>
      <w:proofErr w:type="gramStart"/>
      <w:r w:rsidRPr="009A453E">
        <w:rPr>
          <w:color w:val="000000"/>
          <w:sz w:val="28"/>
          <w:szCs w:val="28"/>
        </w:rPr>
        <w:t>-п</w:t>
      </w:r>
      <w:proofErr w:type="gramEnd"/>
      <w:r w:rsidRPr="009A453E">
        <w:rPr>
          <w:color w:val="000000"/>
          <w:sz w:val="28"/>
          <w:szCs w:val="28"/>
        </w:rPr>
        <w:t xml:space="preserve">редставляют собой кольцеобразной формы мешки, которые надуваются воздухом и закрываются вентилем. </w:t>
      </w:r>
      <w:proofErr w:type="gramStart"/>
      <w:r w:rsidRPr="009A453E">
        <w:rPr>
          <w:color w:val="000000"/>
          <w:sz w:val="28"/>
          <w:szCs w:val="28"/>
        </w:rPr>
        <w:t>Предназначены для ухода за лежачими больными при лечении и для профилактики пролежней.</w:t>
      </w:r>
      <w:proofErr w:type="gramEnd"/>
      <w:r w:rsidRPr="009A453E">
        <w:rPr>
          <w:color w:val="000000"/>
          <w:sz w:val="28"/>
          <w:szCs w:val="28"/>
        </w:rPr>
        <w:t xml:space="preserve"> </w:t>
      </w:r>
      <w:r w:rsidRPr="009A453E">
        <w:rPr>
          <w:color w:val="000000"/>
          <w:sz w:val="28"/>
          <w:szCs w:val="28"/>
        </w:rPr>
        <w:lastRenderedPageBreak/>
        <w:t>Выпускаются трех размеров: № 1 - 9,5/30 см; № 2 — 13/38 см; № 3 — 14,5/45 см.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г</w:t>
      </w:r>
      <w:r w:rsidRPr="009A453E">
        <w:rPr>
          <w:color w:val="000000"/>
          <w:sz w:val="28"/>
          <w:szCs w:val="28"/>
          <w:u w:val="single"/>
        </w:rPr>
        <w:t>) Спринцовк</w:t>
      </w:r>
      <w:proofErr w:type="gramStart"/>
      <w:r w:rsidRPr="009A453E">
        <w:rPr>
          <w:color w:val="000000"/>
          <w:sz w:val="28"/>
          <w:szCs w:val="28"/>
          <w:u w:val="single"/>
        </w:rPr>
        <w:t>и-</w:t>
      </w:r>
      <w:proofErr w:type="gramEnd"/>
      <w:r w:rsidRPr="009A453E">
        <w:rPr>
          <w:color w:val="000000"/>
          <w:sz w:val="28"/>
          <w:szCs w:val="28"/>
        </w:rPr>
        <w:t xml:space="preserve"> представляют собой резиновый баллончик грушевидной формы с мягким или твердым наконечником. Необходимы для ухода за больными, а также здоровым людям с целью промывания различных каналов и полостей. Спринцовки бывают 2-х типов: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А — с мягким наконечником;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proofErr w:type="gramStart"/>
      <w:r w:rsidRPr="009A453E">
        <w:rPr>
          <w:color w:val="000000"/>
          <w:sz w:val="28"/>
          <w:szCs w:val="28"/>
        </w:rPr>
        <w:t>Б</w:t>
      </w:r>
      <w:proofErr w:type="gramEnd"/>
      <w:r w:rsidRPr="009A453E">
        <w:rPr>
          <w:color w:val="000000"/>
          <w:sz w:val="28"/>
          <w:szCs w:val="28"/>
        </w:rPr>
        <w:t xml:space="preserve"> </w:t>
      </w:r>
      <w:r w:rsidR="00186DE9" w:rsidRPr="009A453E">
        <w:rPr>
          <w:color w:val="000000"/>
          <w:sz w:val="28"/>
          <w:szCs w:val="28"/>
        </w:rPr>
        <w:t xml:space="preserve"> </w:t>
      </w:r>
      <w:r w:rsidRPr="009A453E">
        <w:rPr>
          <w:color w:val="000000"/>
          <w:sz w:val="28"/>
          <w:szCs w:val="28"/>
        </w:rPr>
        <w:t>— с твердым наконечником;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БИ-9 — спринцовка гинекологическая для орошения влагалища.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Выпускаются разных номеров в зависимости от объема в мл (15, 30, 45 и т.д. до 360). Объем спринцовки определяется умножением номера на 30 мл.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proofErr w:type="spellStart"/>
      <w:r w:rsidRPr="009A453E">
        <w:rPr>
          <w:color w:val="000000"/>
          <w:sz w:val="28"/>
          <w:szCs w:val="28"/>
        </w:rPr>
        <w:t>д</w:t>
      </w:r>
      <w:proofErr w:type="spellEnd"/>
      <w:r w:rsidRPr="009A453E">
        <w:rPr>
          <w:color w:val="000000"/>
          <w:sz w:val="28"/>
          <w:szCs w:val="28"/>
        </w:rPr>
        <w:t xml:space="preserve">) </w:t>
      </w:r>
      <w:r w:rsidRPr="009A453E">
        <w:rPr>
          <w:color w:val="000000"/>
          <w:sz w:val="28"/>
          <w:szCs w:val="28"/>
          <w:u w:val="single"/>
        </w:rPr>
        <w:t xml:space="preserve">Кружка </w:t>
      </w:r>
      <w:proofErr w:type="spellStart"/>
      <w:r w:rsidRPr="009A453E">
        <w:rPr>
          <w:color w:val="000000"/>
          <w:sz w:val="28"/>
          <w:szCs w:val="28"/>
          <w:u w:val="single"/>
        </w:rPr>
        <w:t>ирригаторная</w:t>
      </w:r>
      <w:proofErr w:type="spellEnd"/>
      <w:r w:rsidRPr="009A453E">
        <w:rPr>
          <w:color w:val="000000"/>
          <w:sz w:val="28"/>
          <w:szCs w:val="28"/>
          <w:u w:val="single"/>
        </w:rPr>
        <w:t xml:space="preserve"> (</w:t>
      </w:r>
      <w:proofErr w:type="spellStart"/>
      <w:r w:rsidRPr="009A453E">
        <w:rPr>
          <w:color w:val="000000"/>
          <w:sz w:val="28"/>
          <w:szCs w:val="28"/>
          <w:u w:val="single"/>
        </w:rPr>
        <w:t>Эсмарха</w:t>
      </w:r>
      <w:proofErr w:type="spellEnd"/>
      <w:r w:rsidRPr="009A453E">
        <w:rPr>
          <w:color w:val="000000"/>
          <w:sz w:val="28"/>
          <w:szCs w:val="28"/>
          <w:u w:val="single"/>
        </w:rPr>
        <w:t>)</w:t>
      </w:r>
      <w:r w:rsidRPr="009A453E">
        <w:rPr>
          <w:color w:val="000000"/>
          <w:sz w:val="28"/>
          <w:szCs w:val="28"/>
        </w:rPr>
        <w:t xml:space="preserve"> представляет собой </w:t>
      </w:r>
      <w:proofErr w:type="spellStart"/>
      <w:r w:rsidRPr="009A453E">
        <w:rPr>
          <w:color w:val="000000"/>
          <w:sz w:val="28"/>
          <w:szCs w:val="28"/>
        </w:rPr>
        <w:t>широко-горлую</w:t>
      </w:r>
      <w:proofErr w:type="spellEnd"/>
      <w:r w:rsidRPr="009A453E">
        <w:rPr>
          <w:color w:val="000000"/>
          <w:sz w:val="28"/>
          <w:szCs w:val="28"/>
        </w:rPr>
        <w:t xml:space="preserve"> плоскую емкость, соединяющуюся с резиновой трубкой с помощью патрубка. </w:t>
      </w:r>
      <w:proofErr w:type="gramStart"/>
      <w:r w:rsidRPr="009A453E">
        <w:rPr>
          <w:color w:val="000000"/>
          <w:sz w:val="28"/>
          <w:szCs w:val="28"/>
        </w:rPr>
        <w:t>Предназначена</w:t>
      </w:r>
      <w:proofErr w:type="gramEnd"/>
      <w:r w:rsidRPr="009A453E">
        <w:rPr>
          <w:color w:val="000000"/>
          <w:sz w:val="28"/>
          <w:szCs w:val="28"/>
        </w:rPr>
        <w:t xml:space="preserve"> для спринцевания. Выпускается трех размеров в зависимости от вместимости 1, 1,5 и 2 л.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е) </w:t>
      </w:r>
      <w:r w:rsidRPr="009A453E">
        <w:rPr>
          <w:color w:val="000000"/>
          <w:sz w:val="28"/>
          <w:szCs w:val="28"/>
          <w:u w:val="single"/>
        </w:rPr>
        <w:t>Жгут кровоостанавливающий</w:t>
      </w:r>
      <w:r w:rsidRPr="009A453E">
        <w:rPr>
          <w:color w:val="000000"/>
          <w:sz w:val="28"/>
          <w:szCs w:val="28"/>
        </w:rPr>
        <w:t xml:space="preserve"> – резиновое приспособление для сдавливания мягких тканей конечности с целью временной остановки кровотечения.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proofErr w:type="gramStart"/>
      <w:r w:rsidRPr="009A453E">
        <w:rPr>
          <w:color w:val="000000"/>
          <w:sz w:val="28"/>
          <w:szCs w:val="28"/>
        </w:rPr>
        <w:t xml:space="preserve">ж) </w:t>
      </w:r>
      <w:r w:rsidRPr="009A453E">
        <w:rPr>
          <w:color w:val="000000"/>
          <w:sz w:val="28"/>
          <w:szCs w:val="28"/>
          <w:u w:val="single"/>
        </w:rPr>
        <w:t>Бинт</w:t>
      </w:r>
      <w:r w:rsidRPr="009A453E">
        <w:rPr>
          <w:color w:val="000000"/>
          <w:sz w:val="28"/>
          <w:szCs w:val="28"/>
        </w:rPr>
        <w:t xml:space="preserve"> - полоска ткани (марли, холста, полотна, фланели), используемая для перевязки ран, наложения повязки.</w:t>
      </w:r>
      <w:proofErr w:type="gramEnd"/>
    </w:p>
    <w:p w:rsidR="00B55626" w:rsidRPr="009A453E" w:rsidRDefault="00B55626" w:rsidP="00B55626">
      <w:pPr>
        <w:pStyle w:val="a3"/>
        <w:rPr>
          <w:color w:val="000000"/>
          <w:sz w:val="28"/>
          <w:szCs w:val="28"/>
          <w:u w:val="single"/>
        </w:rPr>
      </w:pPr>
      <w:r w:rsidRPr="009A453E">
        <w:rPr>
          <w:color w:val="000000"/>
          <w:sz w:val="28"/>
          <w:szCs w:val="28"/>
          <w:u w:val="single"/>
        </w:rPr>
        <w:t>4. Анализ хранения в соответствии с требованиями нормативных документов.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Изделия медицинского назначения хранятся на витринах закрытого типа в торговом зале и в шкафах открытого типа в материальной комнате. Для резиновых изделий имеется отдельный шкаф. Медицинские изделия хранятся вдали от нагревательных приборов. Помещение соответствует требованиям пожарной безопасности, имеется гигрометр (для регистрации параметров воздуха), в соответствии с требованиями приказов МЗ РФ № 377,647н.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  <w:u w:val="single"/>
        </w:rPr>
      </w:pPr>
    </w:p>
    <w:p w:rsidR="00B55626" w:rsidRPr="009A453E" w:rsidRDefault="00B55626" w:rsidP="00B55626">
      <w:pPr>
        <w:pStyle w:val="a3"/>
        <w:rPr>
          <w:color w:val="000000"/>
          <w:sz w:val="28"/>
          <w:szCs w:val="28"/>
          <w:u w:val="single"/>
        </w:rPr>
      </w:pPr>
      <w:r w:rsidRPr="009A453E">
        <w:rPr>
          <w:color w:val="000000"/>
          <w:sz w:val="28"/>
          <w:szCs w:val="28"/>
          <w:u w:val="single"/>
        </w:rPr>
        <w:t>5. Правила реализации изделий медицинского назначения из аптеки.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Медицинские изделия реализуют из аптеки по требованию покупателя.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– Аптечное учреждение обязано обеспечить наличие правильно оформленных ценников на реализуемые изделия медицинского назначения и </w:t>
      </w:r>
      <w:r w:rsidRPr="009A453E">
        <w:rPr>
          <w:color w:val="000000"/>
          <w:sz w:val="28"/>
          <w:szCs w:val="28"/>
        </w:rPr>
        <w:lastRenderedPageBreak/>
        <w:t>по требованию потребителя дать полную информацию об изготовителях и ценах, обеспечить надлежащий уровень обслуживания.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– Реализация изделий медицинского назначения производится по свободным (рыночным) ценам, сформированным в соответствии с действующим порядком.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– В реализации аптечного учреждения одновременно не находятся изделия медицинского назначения одного наименования с разными розничными ценами.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– В материальных комнатах аптек находящиеся на хранении изделия медицинского назначения одного наименования могут иметь различные цены в зависимости от поставщиков и сроков поставки.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– Покупатель имеет право проверить правильность цены, веса и </w:t>
      </w:r>
      <w:proofErr w:type="gramStart"/>
      <w:r w:rsidRPr="009A453E">
        <w:rPr>
          <w:color w:val="000000"/>
          <w:sz w:val="28"/>
          <w:szCs w:val="28"/>
        </w:rPr>
        <w:t>меры</w:t>
      </w:r>
      <w:proofErr w:type="gramEnd"/>
      <w:r w:rsidRPr="009A453E">
        <w:rPr>
          <w:color w:val="000000"/>
          <w:sz w:val="28"/>
          <w:szCs w:val="28"/>
        </w:rPr>
        <w:t xml:space="preserve"> отпущенных ему изделий медицинского назначения, а также сроки их хранения. Покупатель вправе потребовать копии сертификатов качества на изделия медицинского назначения, которые реализуются аптечными организациями.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– Расчеты с покупателями за изделия медицинского назначения осуществляются через контрольно-кассовые машины.</w:t>
      </w:r>
    </w:p>
    <w:p w:rsidR="00B55626" w:rsidRPr="009A453E" w:rsidRDefault="00B55626" w:rsidP="00B55626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– Изделия медицинского назначения, надлежащего качества возврату и обмену не подлежат</w:t>
      </w:r>
    </w:p>
    <w:p w:rsidR="00186DE9" w:rsidRPr="004E3732" w:rsidRDefault="004E3732" w:rsidP="00B55626">
      <w:pPr>
        <w:pStyle w:val="a3"/>
        <w:rPr>
          <w:b/>
          <w:i/>
          <w:color w:val="FF0000"/>
          <w:sz w:val="36"/>
          <w:szCs w:val="28"/>
        </w:rPr>
      </w:pPr>
      <w:r w:rsidRPr="004E3732">
        <w:rPr>
          <w:b/>
          <w:i/>
          <w:color w:val="FF0000"/>
          <w:sz w:val="36"/>
          <w:szCs w:val="28"/>
        </w:rPr>
        <w:t>4</w:t>
      </w:r>
    </w:p>
    <w:p w:rsidR="00186DE9" w:rsidRPr="009A453E" w:rsidRDefault="00186DE9" w:rsidP="00B55626">
      <w:pPr>
        <w:pStyle w:val="a3"/>
        <w:rPr>
          <w:color w:val="000000"/>
          <w:sz w:val="28"/>
          <w:szCs w:val="28"/>
        </w:rPr>
      </w:pPr>
    </w:p>
    <w:p w:rsidR="00186DE9" w:rsidRPr="009A453E" w:rsidRDefault="00186DE9" w:rsidP="00B55626">
      <w:pPr>
        <w:pStyle w:val="a3"/>
        <w:rPr>
          <w:color w:val="000000"/>
          <w:sz w:val="28"/>
          <w:szCs w:val="28"/>
        </w:rPr>
      </w:pPr>
    </w:p>
    <w:p w:rsidR="00186DE9" w:rsidRPr="009A453E" w:rsidRDefault="00186DE9" w:rsidP="00B55626">
      <w:pPr>
        <w:pStyle w:val="a3"/>
        <w:rPr>
          <w:color w:val="000000"/>
          <w:sz w:val="28"/>
          <w:szCs w:val="28"/>
        </w:rPr>
      </w:pPr>
    </w:p>
    <w:p w:rsidR="00186DE9" w:rsidRPr="009A453E" w:rsidRDefault="00186DE9" w:rsidP="00B55626">
      <w:pPr>
        <w:pStyle w:val="a3"/>
        <w:rPr>
          <w:color w:val="000000"/>
          <w:sz w:val="28"/>
          <w:szCs w:val="28"/>
        </w:rPr>
      </w:pPr>
    </w:p>
    <w:p w:rsidR="00186DE9" w:rsidRDefault="00186DE9" w:rsidP="00B55626">
      <w:pPr>
        <w:pStyle w:val="a3"/>
        <w:rPr>
          <w:color w:val="000000"/>
          <w:sz w:val="28"/>
          <w:szCs w:val="28"/>
        </w:rPr>
      </w:pPr>
    </w:p>
    <w:p w:rsidR="007F18DF" w:rsidRPr="009A453E" w:rsidRDefault="007F18DF" w:rsidP="00B55626">
      <w:pPr>
        <w:pStyle w:val="a3"/>
        <w:rPr>
          <w:b/>
          <w:i/>
          <w:color w:val="000000"/>
          <w:sz w:val="28"/>
          <w:szCs w:val="28"/>
        </w:rPr>
      </w:pPr>
    </w:p>
    <w:p w:rsidR="00186DE9" w:rsidRPr="009A453E" w:rsidRDefault="00186DE9" w:rsidP="00B55626">
      <w:pPr>
        <w:pStyle w:val="a3"/>
        <w:rPr>
          <w:b/>
          <w:i/>
          <w:color w:val="000000"/>
          <w:sz w:val="28"/>
          <w:szCs w:val="28"/>
        </w:rPr>
      </w:pPr>
    </w:p>
    <w:p w:rsidR="00186DE9" w:rsidRPr="009A453E" w:rsidRDefault="00186DE9" w:rsidP="00B55626">
      <w:pPr>
        <w:pStyle w:val="a3"/>
        <w:rPr>
          <w:b/>
          <w:i/>
          <w:color w:val="000000"/>
          <w:sz w:val="28"/>
          <w:szCs w:val="28"/>
        </w:rPr>
      </w:pPr>
    </w:p>
    <w:p w:rsidR="00186DE9" w:rsidRPr="009A453E" w:rsidRDefault="00186DE9" w:rsidP="00B55626">
      <w:pPr>
        <w:pStyle w:val="a3"/>
        <w:rPr>
          <w:b/>
          <w:i/>
          <w:color w:val="000000"/>
          <w:sz w:val="28"/>
          <w:szCs w:val="28"/>
        </w:rPr>
      </w:pPr>
    </w:p>
    <w:p w:rsidR="00186DE9" w:rsidRPr="009A453E" w:rsidRDefault="00410C8B" w:rsidP="00186DE9">
      <w:pPr>
        <w:pStyle w:val="a3"/>
        <w:jc w:val="center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  <w:highlight w:val="cyan"/>
        </w:rPr>
        <w:lastRenderedPageBreak/>
        <w:t>Тема № 5</w:t>
      </w:r>
      <w:r w:rsidR="0095505E">
        <w:rPr>
          <w:color w:val="000000"/>
          <w:sz w:val="28"/>
          <w:szCs w:val="28"/>
        </w:rPr>
        <w:t>.</w:t>
      </w:r>
      <w:r w:rsidRPr="009A453E">
        <w:rPr>
          <w:color w:val="000000"/>
          <w:sz w:val="28"/>
          <w:szCs w:val="28"/>
        </w:rPr>
        <w:t xml:space="preserve"> </w:t>
      </w:r>
    </w:p>
    <w:p w:rsidR="00410C8B" w:rsidRPr="009A453E" w:rsidRDefault="00410C8B" w:rsidP="00186DE9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9A453E">
        <w:rPr>
          <w:b/>
          <w:i/>
          <w:color w:val="000000"/>
          <w:sz w:val="28"/>
          <w:szCs w:val="28"/>
        </w:rPr>
        <w:t>Медицинские приборы, аппараты, инструменты. Анализ ассортимента. Хранение. Реализация. Документы, подтверждающие качество.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  <w:u w:val="single"/>
        </w:rPr>
      </w:pPr>
      <w:r w:rsidRPr="009A453E">
        <w:rPr>
          <w:color w:val="000000"/>
          <w:sz w:val="28"/>
          <w:szCs w:val="28"/>
          <w:u w:val="single"/>
        </w:rPr>
        <w:t>1. Определение медицинских приборов и медицинских аппаратов.</w:t>
      </w:r>
    </w:p>
    <w:p w:rsidR="00410C8B" w:rsidRPr="009A453E" w:rsidRDefault="00410C8B" w:rsidP="00410C8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9A453E">
        <w:rPr>
          <w:b/>
          <w:i/>
          <w:color w:val="000000"/>
          <w:sz w:val="28"/>
          <w:szCs w:val="28"/>
          <w:u w:val="single"/>
        </w:rPr>
        <w:t xml:space="preserve">Медицинские приборы </w:t>
      </w:r>
      <w:r w:rsidRPr="009A453E">
        <w:rPr>
          <w:color w:val="000000"/>
          <w:sz w:val="28"/>
          <w:szCs w:val="28"/>
        </w:rPr>
        <w:t>– это специальные устройства, с помощью которых можно получить необходимую информацию о состоянии организма, поставить диагноз.</w:t>
      </w:r>
    </w:p>
    <w:p w:rsidR="00410C8B" w:rsidRPr="009A453E" w:rsidRDefault="00410C8B" w:rsidP="00410C8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9A453E">
        <w:rPr>
          <w:b/>
          <w:i/>
          <w:color w:val="000000"/>
          <w:sz w:val="28"/>
          <w:szCs w:val="28"/>
          <w:u w:val="single"/>
        </w:rPr>
        <w:t>Медицинские аппараты</w:t>
      </w:r>
      <w:r w:rsidRPr="009A453E">
        <w:rPr>
          <w:color w:val="000000"/>
          <w:sz w:val="28"/>
          <w:szCs w:val="28"/>
        </w:rPr>
        <w:t xml:space="preserve"> – это устройства, генерирующие энергию какого-либо вида с целью воздействия на организм (тепло, светоизлучение, электричество). К аппаратам относятся и изделия, заменяющие отдельные функциональные системы организма в течение определенного времени. Кроме того, к данной группе относятся устройства, приводящие в действие различные инструменты для механического воздействия на органы и ткани (устройства для реанимации, обезболивания и т.д.).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  <w:u w:val="single"/>
        </w:rPr>
      </w:pPr>
      <w:r w:rsidRPr="009A453E">
        <w:rPr>
          <w:color w:val="000000"/>
          <w:sz w:val="28"/>
          <w:szCs w:val="28"/>
          <w:u w:val="single"/>
        </w:rPr>
        <w:t>2. Анализ ассортимента медицинских приборов и аппаратов, имеющихся в аптеке.</w:t>
      </w:r>
    </w:p>
    <w:p w:rsidR="00410C8B" w:rsidRPr="009A453E" w:rsidRDefault="00410C8B" w:rsidP="00410C8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9A453E">
        <w:rPr>
          <w:b/>
          <w:i/>
          <w:color w:val="000000"/>
          <w:sz w:val="28"/>
          <w:szCs w:val="28"/>
          <w:u w:val="single"/>
        </w:rPr>
        <w:t>Тонометр</w:t>
      </w:r>
      <w:r w:rsidRPr="009A453E">
        <w:rPr>
          <w:color w:val="000000"/>
          <w:sz w:val="28"/>
          <w:szCs w:val="28"/>
        </w:rPr>
        <w:t xml:space="preserve"> - прибор измерения и регистрации артериального давления. 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По степени автоматизации их условно разделяют на четыре группы: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1. неавтоматизированные СМ, которые в свою очередь делятся </w:t>
      </w:r>
      <w:proofErr w:type="gramStart"/>
      <w:r w:rsidRPr="009A453E">
        <w:rPr>
          <w:color w:val="000000"/>
          <w:sz w:val="28"/>
          <w:szCs w:val="28"/>
        </w:rPr>
        <w:t>на</w:t>
      </w:r>
      <w:proofErr w:type="gramEnd"/>
      <w:r w:rsidRPr="009A453E">
        <w:rPr>
          <w:color w:val="000000"/>
          <w:sz w:val="28"/>
          <w:szCs w:val="28"/>
        </w:rPr>
        <w:t xml:space="preserve"> мембранные и ртутные. Состоят из манжеты, ручного нагнетателя воздуха в манжету, манометра, стетоскопа;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2. автоматизированные </w:t>
      </w:r>
      <w:proofErr w:type="gramStart"/>
      <w:r w:rsidRPr="009A453E">
        <w:rPr>
          <w:color w:val="000000"/>
          <w:sz w:val="28"/>
          <w:szCs w:val="28"/>
        </w:rPr>
        <w:t>СМ</w:t>
      </w:r>
      <w:proofErr w:type="gramEnd"/>
      <w:r w:rsidRPr="009A453E">
        <w:rPr>
          <w:color w:val="000000"/>
          <w:sz w:val="28"/>
          <w:szCs w:val="28"/>
        </w:rPr>
        <w:t xml:space="preserve"> с ручным или автоматическим нагнетателем. Состоят из следующих основных узлов: манжеты, преобразователя давление-сигнал, ручного или автоматического нагнетателя, клапана быстрой или медленной декомпенсации, индикатора;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3. автоматические СМ в отличие </w:t>
      </w:r>
      <w:proofErr w:type="gramStart"/>
      <w:r w:rsidRPr="009A453E">
        <w:rPr>
          <w:color w:val="000000"/>
          <w:sz w:val="28"/>
          <w:szCs w:val="28"/>
        </w:rPr>
        <w:t>от</w:t>
      </w:r>
      <w:proofErr w:type="gramEnd"/>
      <w:r w:rsidRPr="009A453E">
        <w:rPr>
          <w:color w:val="000000"/>
          <w:sz w:val="28"/>
          <w:szCs w:val="28"/>
        </w:rPr>
        <w:t xml:space="preserve"> автоматизированных имеют автоматическую манжету. Как правило, приборы такого класса устанавливаются на улице, в учреждениях;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4. мониторы позволяют автоматически производить периодические измерения АД с заданным интервалом времени, устанавливать индивидуальные аварийные границы. Они оснащены запоминающим устройством, дающим возможность накапливать и сохранять в течение 24 часов все необходимые для дальнейшей обработки результаты измерений.</w:t>
      </w:r>
    </w:p>
    <w:p w:rsidR="00410C8B" w:rsidRPr="009A453E" w:rsidRDefault="00410C8B" w:rsidP="00410C8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9A453E">
        <w:rPr>
          <w:b/>
          <w:i/>
          <w:color w:val="000000"/>
          <w:sz w:val="28"/>
          <w:szCs w:val="28"/>
          <w:u w:val="single"/>
        </w:rPr>
        <w:lastRenderedPageBreak/>
        <w:t>Глюкометр</w:t>
      </w:r>
      <w:proofErr w:type="spellEnd"/>
      <w:r w:rsidRPr="009A453E">
        <w:rPr>
          <w:color w:val="000000"/>
          <w:sz w:val="28"/>
          <w:szCs w:val="28"/>
        </w:rPr>
        <w:t xml:space="preserve"> - прибор для измерения уровня глюкозы в органических жидкостях (кровь, ликвор и т.п.).</w:t>
      </w:r>
    </w:p>
    <w:p w:rsidR="00410C8B" w:rsidRPr="009A453E" w:rsidRDefault="00410C8B" w:rsidP="009A453E">
      <w:pPr>
        <w:pStyle w:val="a3"/>
        <w:numPr>
          <w:ilvl w:val="0"/>
          <w:numId w:val="4"/>
        </w:numPr>
        <w:rPr>
          <w:i/>
          <w:color w:val="000000"/>
          <w:sz w:val="28"/>
          <w:szCs w:val="28"/>
          <w:u w:val="single"/>
        </w:rPr>
      </w:pPr>
      <w:r w:rsidRPr="009A453E">
        <w:rPr>
          <w:i/>
          <w:color w:val="000000"/>
          <w:sz w:val="28"/>
          <w:szCs w:val="28"/>
          <w:u w:val="single"/>
        </w:rPr>
        <w:t>Классификация</w:t>
      </w:r>
      <w:proofErr w:type="gramStart"/>
      <w:r w:rsidRPr="009A453E">
        <w:rPr>
          <w:i/>
          <w:color w:val="000000"/>
          <w:sz w:val="28"/>
          <w:szCs w:val="28"/>
          <w:u w:val="single"/>
        </w:rPr>
        <w:t xml:space="preserve"> :</w:t>
      </w:r>
      <w:proofErr w:type="gramEnd"/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1. фотохимический способ основан на определении количества глюкозы по измерению цвета реагента. Фотохимические </w:t>
      </w:r>
      <w:proofErr w:type="spellStart"/>
      <w:r w:rsidRPr="009A453E">
        <w:rPr>
          <w:color w:val="000000"/>
          <w:sz w:val="28"/>
          <w:szCs w:val="28"/>
        </w:rPr>
        <w:t>глюкометры</w:t>
      </w:r>
      <w:proofErr w:type="spellEnd"/>
      <w:r w:rsidRPr="009A453E">
        <w:rPr>
          <w:color w:val="000000"/>
          <w:sz w:val="28"/>
          <w:szCs w:val="28"/>
        </w:rPr>
        <w:t xml:space="preserve"> называют приборами первого поколения, поскольку данная технология в настоящий момент устарела.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2. электромеханическим способом определяют нужные показатели посредством измерения тока, который вырабатывается во время диагностического процесса. Электрохимические </w:t>
      </w:r>
      <w:proofErr w:type="spellStart"/>
      <w:r w:rsidRPr="009A453E">
        <w:rPr>
          <w:color w:val="000000"/>
          <w:sz w:val="28"/>
          <w:szCs w:val="28"/>
        </w:rPr>
        <w:t>глюкометры</w:t>
      </w:r>
      <w:proofErr w:type="spellEnd"/>
      <w:r w:rsidRPr="009A453E">
        <w:rPr>
          <w:color w:val="000000"/>
          <w:sz w:val="28"/>
          <w:szCs w:val="28"/>
        </w:rPr>
        <w:t xml:space="preserve"> относятся к следующему поколению: приборы позволяют минимизировать влияние посторонних факторов на результат и получать более точные измерения.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3. </w:t>
      </w:r>
      <w:proofErr w:type="spellStart"/>
      <w:r w:rsidRPr="009A453E">
        <w:rPr>
          <w:color w:val="000000"/>
          <w:sz w:val="28"/>
          <w:szCs w:val="28"/>
        </w:rPr>
        <w:t>биосенсорный</w:t>
      </w:r>
      <w:proofErr w:type="spellEnd"/>
      <w:r w:rsidRPr="009A453E">
        <w:rPr>
          <w:color w:val="000000"/>
          <w:sz w:val="28"/>
          <w:szCs w:val="28"/>
        </w:rPr>
        <w:t xml:space="preserve"> способ работает на основе поверхностного плазменного резонанса. Такой прибор представляет собой сенсорный чип, покрытый микроскопическим слоем золота. В настоящее время вместо золота применяются сферические частицы, которые повышают чувствительность в десятки раз и позволяют определить концентрацию глюкозы не в крови, а в других биологических жидкостях (слюне, моче). Данная технология пока находится на этапе разработки, но очень перспективна.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4. спектрометрический способ работает на основе </w:t>
      </w:r>
      <w:proofErr w:type="gramStart"/>
      <w:r w:rsidRPr="009A453E">
        <w:rPr>
          <w:color w:val="000000"/>
          <w:sz w:val="28"/>
          <w:szCs w:val="28"/>
        </w:rPr>
        <w:t>лазера</w:t>
      </w:r>
      <w:proofErr w:type="gramEnd"/>
      <w:r w:rsidRPr="009A453E">
        <w:rPr>
          <w:color w:val="000000"/>
          <w:sz w:val="28"/>
          <w:szCs w:val="28"/>
        </w:rPr>
        <w:t xml:space="preserve"> и измеряют показатели глюкозы путем выделения её спектра из общего спектра кожи. Данная технология не используется широко и, как </w:t>
      </w:r>
      <w:proofErr w:type="spellStart"/>
      <w:r w:rsidRPr="009A453E">
        <w:rPr>
          <w:color w:val="000000"/>
          <w:sz w:val="28"/>
          <w:szCs w:val="28"/>
        </w:rPr>
        <w:t>биосенсорика</w:t>
      </w:r>
      <w:proofErr w:type="spellEnd"/>
      <w:r w:rsidRPr="009A453E">
        <w:rPr>
          <w:color w:val="000000"/>
          <w:sz w:val="28"/>
          <w:szCs w:val="28"/>
        </w:rPr>
        <w:t>, пребывает в стадии разработки.</w:t>
      </w:r>
    </w:p>
    <w:p w:rsidR="00410C8B" w:rsidRPr="009A453E" w:rsidRDefault="00410C8B" w:rsidP="00410C8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9A453E">
        <w:rPr>
          <w:b/>
          <w:i/>
          <w:color w:val="000000"/>
          <w:sz w:val="28"/>
          <w:szCs w:val="28"/>
          <w:u w:val="single"/>
        </w:rPr>
        <w:t>Термометр</w:t>
      </w:r>
      <w:r w:rsidRPr="009A453E">
        <w:rPr>
          <w:b/>
          <w:color w:val="000000"/>
          <w:sz w:val="28"/>
          <w:szCs w:val="28"/>
        </w:rPr>
        <w:t xml:space="preserve"> </w:t>
      </w:r>
      <w:r w:rsidRPr="009A453E">
        <w:rPr>
          <w:color w:val="000000"/>
          <w:sz w:val="28"/>
          <w:szCs w:val="28"/>
        </w:rPr>
        <w:t xml:space="preserve"> – это высокоточное устройство, которое предназначается для измерения текущей температуры тела. </w:t>
      </w:r>
    </w:p>
    <w:p w:rsidR="00410C8B" w:rsidRPr="00E75CA6" w:rsidRDefault="00410C8B" w:rsidP="00E75CA6">
      <w:pPr>
        <w:pStyle w:val="a3"/>
        <w:numPr>
          <w:ilvl w:val="0"/>
          <w:numId w:val="6"/>
        </w:numPr>
        <w:rPr>
          <w:i/>
          <w:color w:val="000000"/>
          <w:sz w:val="28"/>
          <w:szCs w:val="28"/>
          <w:u w:val="single"/>
        </w:rPr>
      </w:pPr>
      <w:r w:rsidRPr="00E75CA6">
        <w:rPr>
          <w:i/>
          <w:color w:val="000000"/>
          <w:sz w:val="28"/>
          <w:szCs w:val="28"/>
          <w:u w:val="single"/>
        </w:rPr>
        <w:t>Термометры бывают: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1. ртутные;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2. электронные.</w:t>
      </w:r>
    </w:p>
    <w:p w:rsidR="00410C8B" w:rsidRPr="009A453E" w:rsidRDefault="00410C8B" w:rsidP="00410C8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9A453E">
        <w:rPr>
          <w:b/>
          <w:i/>
          <w:color w:val="000000"/>
          <w:sz w:val="28"/>
          <w:szCs w:val="28"/>
          <w:u w:val="single"/>
        </w:rPr>
        <w:t>Ингалятор</w:t>
      </w:r>
      <w:r w:rsidRPr="009A453E">
        <w:rPr>
          <w:color w:val="000000"/>
          <w:sz w:val="28"/>
          <w:szCs w:val="28"/>
        </w:rPr>
        <w:t xml:space="preserve"> - аппарат для введения лекарственных средств методом ингаляции. Ингаляторы бывают: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1. </w:t>
      </w:r>
      <w:proofErr w:type="spellStart"/>
      <w:r w:rsidRPr="009A453E">
        <w:rPr>
          <w:color w:val="000000"/>
          <w:sz w:val="28"/>
          <w:szCs w:val="28"/>
        </w:rPr>
        <w:t>небулайзеры</w:t>
      </w:r>
      <w:proofErr w:type="spellEnd"/>
      <w:r w:rsidRPr="009A453E">
        <w:rPr>
          <w:color w:val="000000"/>
          <w:sz w:val="28"/>
          <w:szCs w:val="28"/>
        </w:rPr>
        <w:t>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2. дозирующие аэрозольные ингаляторы;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3. порошковые ингаляторы.</w:t>
      </w:r>
    </w:p>
    <w:p w:rsidR="00410C8B" w:rsidRPr="009A453E" w:rsidRDefault="00410C8B" w:rsidP="00410C8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9A453E">
        <w:rPr>
          <w:b/>
          <w:i/>
          <w:color w:val="000000"/>
          <w:sz w:val="28"/>
          <w:szCs w:val="28"/>
          <w:u w:val="single"/>
        </w:rPr>
        <w:lastRenderedPageBreak/>
        <w:t>Электрическая зубная щётка</w:t>
      </w:r>
      <w:r w:rsidRPr="009A453E">
        <w:rPr>
          <w:color w:val="000000"/>
          <w:sz w:val="28"/>
          <w:szCs w:val="28"/>
        </w:rPr>
        <w:t xml:space="preserve"> — это щётка, щетинки которой вибрируют c помощью электрического моторчика. Как правило, этот моторчик встроен в корпус щетки и берёт питание от аккумулятора, либо от батарейки. Щетинки вибрируют либо вверх-вниз, либо </w:t>
      </w:r>
      <w:proofErr w:type="gramStart"/>
      <w:r w:rsidRPr="009A453E">
        <w:rPr>
          <w:color w:val="000000"/>
          <w:sz w:val="28"/>
          <w:szCs w:val="28"/>
        </w:rPr>
        <w:t>возвратно-вращательно</w:t>
      </w:r>
      <w:proofErr w:type="gramEnd"/>
      <w:r w:rsidRPr="009A453E">
        <w:rPr>
          <w:color w:val="000000"/>
          <w:sz w:val="28"/>
          <w:szCs w:val="28"/>
        </w:rPr>
        <w:t>.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Электрические зубные щетки можно классифицировать в зависимости от скорости движения щетинок: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1. стандартные;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2. звуковые (движения щетинок (а не моторчика) слышны человеческому уху - эта щётка считается звуковой);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3. ультразвуковые (движения за пределами слышимости человеческого уха - это ультразвуковая щётка).</w:t>
      </w:r>
    </w:p>
    <w:p w:rsidR="00410C8B" w:rsidRPr="009A453E" w:rsidRDefault="00410C8B" w:rsidP="00410C8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9A453E">
        <w:rPr>
          <w:b/>
          <w:i/>
          <w:color w:val="000000"/>
          <w:sz w:val="28"/>
          <w:szCs w:val="28"/>
          <w:u w:val="single"/>
        </w:rPr>
        <w:t>Солевая лампа</w:t>
      </w:r>
      <w:r w:rsidRPr="009A453E">
        <w:rPr>
          <w:color w:val="000000"/>
          <w:sz w:val="28"/>
          <w:szCs w:val="28"/>
        </w:rPr>
        <w:t xml:space="preserve"> - это миниатюрная версия соляной пещеры, выполняющаяся из кубических кристаллов </w:t>
      </w:r>
      <w:proofErr w:type="spellStart"/>
      <w:r w:rsidRPr="009A453E">
        <w:rPr>
          <w:color w:val="000000"/>
          <w:sz w:val="28"/>
          <w:szCs w:val="28"/>
        </w:rPr>
        <w:t>галита</w:t>
      </w:r>
      <w:proofErr w:type="spellEnd"/>
      <w:r w:rsidRPr="009A453E">
        <w:rPr>
          <w:color w:val="000000"/>
          <w:sz w:val="28"/>
          <w:szCs w:val="28"/>
        </w:rPr>
        <w:t xml:space="preserve"> белого, темно- и светло-голубого, оранжевого или розового цвета.</w:t>
      </w:r>
    </w:p>
    <w:p w:rsidR="00410C8B" w:rsidRPr="009A453E" w:rsidRDefault="00410C8B" w:rsidP="00410C8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9A453E">
        <w:rPr>
          <w:b/>
          <w:i/>
          <w:color w:val="000000"/>
          <w:sz w:val="28"/>
          <w:szCs w:val="28"/>
          <w:u w:val="single"/>
        </w:rPr>
        <w:t>Вибромассажор</w:t>
      </w:r>
      <w:proofErr w:type="spellEnd"/>
      <w:r w:rsidRPr="009A453E">
        <w:rPr>
          <w:color w:val="000000"/>
          <w:sz w:val="28"/>
          <w:szCs w:val="28"/>
        </w:rPr>
        <w:t xml:space="preserve"> - одним из видов аппаратного массажа. Воздействие на организм осуществляется за счет производимой вибрации, которая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раздражает рецепторы на поверхности кожи, внутри органов, а также в сухожилиях и мышцах.</w:t>
      </w:r>
    </w:p>
    <w:p w:rsidR="00410C8B" w:rsidRPr="009A453E" w:rsidRDefault="00410C8B" w:rsidP="00410C8B">
      <w:pPr>
        <w:pStyle w:val="a3"/>
        <w:numPr>
          <w:ilvl w:val="0"/>
          <w:numId w:val="3"/>
        </w:numPr>
        <w:rPr>
          <w:color w:val="000000"/>
          <w:sz w:val="28"/>
          <w:szCs w:val="28"/>
          <w:u w:val="single"/>
        </w:rPr>
      </w:pPr>
      <w:r w:rsidRPr="009A453E">
        <w:rPr>
          <w:b/>
          <w:i/>
          <w:color w:val="000000"/>
          <w:sz w:val="28"/>
          <w:szCs w:val="28"/>
          <w:u w:val="single"/>
        </w:rPr>
        <w:t>Назальный аспиратор</w:t>
      </w:r>
      <w:r w:rsidRPr="009A453E">
        <w:rPr>
          <w:color w:val="000000"/>
          <w:sz w:val="28"/>
          <w:szCs w:val="28"/>
        </w:rPr>
        <w:t xml:space="preserve"> — это прибор для отсасывания слизи из носовых ходов ребенка.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  <w:u w:val="single"/>
        </w:rPr>
      </w:pPr>
      <w:r w:rsidRPr="009A453E">
        <w:rPr>
          <w:color w:val="000000"/>
          <w:sz w:val="28"/>
          <w:szCs w:val="28"/>
          <w:u w:val="single"/>
        </w:rPr>
        <w:t>3. Ассортимент шприцев и систем для трансфузий.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bookmarkStart w:id="0" w:name="_GoBack"/>
      <w:r w:rsidRPr="009A453E">
        <w:rPr>
          <w:b/>
          <w:i/>
          <w:color w:val="000000"/>
          <w:sz w:val="28"/>
          <w:szCs w:val="28"/>
          <w:u w:val="single"/>
        </w:rPr>
        <w:t>Шприц</w:t>
      </w:r>
      <w:bookmarkEnd w:id="0"/>
      <w:r w:rsidRPr="009A453E">
        <w:rPr>
          <w:i/>
          <w:color w:val="000000"/>
          <w:sz w:val="28"/>
          <w:szCs w:val="28"/>
          <w:u w:val="single"/>
        </w:rPr>
        <w:t xml:space="preserve"> </w:t>
      </w:r>
      <w:r w:rsidRPr="009A453E">
        <w:rPr>
          <w:color w:val="000000"/>
          <w:sz w:val="28"/>
          <w:szCs w:val="28"/>
        </w:rPr>
        <w:t>– инструмент для дозированного введения в ткани организма жидких ЛС, отсасывания экссудатов и других жидкостей, а также для промывания полостей.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Классификация: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1. Конструкция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– двухкомпонентные;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– трехкомпонентные;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2. Объем цилиндра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– до 1 мл (для внутрикожных проб, при прививках, для введения препаратов);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lastRenderedPageBreak/>
        <w:t>– 2-22 мл (для подкожных (до 3 мл), внутримышечных (до 10 мл) и внутривенных (до 22 мл) инъекций);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– 30-100 мл (для санации, для аспирации жидкостей, при промывании полостей и для введения питательных растворов).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3. Крепление иглы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– </w:t>
      </w:r>
      <w:proofErr w:type="spellStart"/>
      <w:r w:rsidRPr="009A453E">
        <w:rPr>
          <w:color w:val="000000"/>
          <w:sz w:val="28"/>
          <w:szCs w:val="28"/>
        </w:rPr>
        <w:t>луер</w:t>
      </w:r>
      <w:proofErr w:type="spellEnd"/>
      <w:r w:rsidRPr="009A453E">
        <w:rPr>
          <w:color w:val="000000"/>
          <w:sz w:val="28"/>
          <w:szCs w:val="28"/>
        </w:rPr>
        <w:t xml:space="preserve"> слип (иглу надевают на шприц);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– </w:t>
      </w:r>
      <w:proofErr w:type="spellStart"/>
      <w:r w:rsidRPr="009A453E">
        <w:rPr>
          <w:color w:val="000000"/>
          <w:sz w:val="28"/>
          <w:szCs w:val="28"/>
        </w:rPr>
        <w:t>луер</w:t>
      </w:r>
      <w:proofErr w:type="spellEnd"/>
      <w:r w:rsidRPr="009A453E">
        <w:rPr>
          <w:color w:val="000000"/>
          <w:sz w:val="28"/>
          <w:szCs w:val="28"/>
        </w:rPr>
        <w:t xml:space="preserve"> </w:t>
      </w:r>
      <w:proofErr w:type="spellStart"/>
      <w:r w:rsidRPr="009A453E">
        <w:rPr>
          <w:color w:val="000000"/>
          <w:sz w:val="28"/>
          <w:szCs w:val="28"/>
        </w:rPr>
        <w:t>лок</w:t>
      </w:r>
      <w:proofErr w:type="spellEnd"/>
      <w:r w:rsidRPr="009A453E">
        <w:rPr>
          <w:color w:val="000000"/>
          <w:sz w:val="28"/>
          <w:szCs w:val="28"/>
        </w:rPr>
        <w:t xml:space="preserve"> (игла вкручивается);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– катетер-тип (используют при кормлении через зонд или при введении препаратов посредством катетера);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– интегрированная игла (игла несъемная, уже интегрированная в сам корпус).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4. Число использований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– одноразовые;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– многоразовые;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5. Смещение конуса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– концентрическое (расположение конуса в центре цилиндра);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– эксцентрическое (боковое расположение).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6. Цельность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– разборные;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– неразборные.</w:t>
      </w:r>
    </w:p>
    <w:p w:rsidR="00062156" w:rsidRPr="009A453E" w:rsidRDefault="00410C8B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A453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Система для трансфузий</w:t>
      </w:r>
      <w:r w:rsidRPr="009A45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9A453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CA6" w:rsidRPr="00E75CA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="00E75CA6" w:rsidRPr="00E75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75CA6" w:rsidRPr="00E75CA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система</w:t>
      </w:r>
      <w:r w:rsidR="00E75CA6" w:rsidRPr="00E75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75CA6" w:rsidRPr="00E75CA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для</w:t>
      </w:r>
      <w:r w:rsidR="00E75CA6" w:rsidRPr="00E75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75CA6" w:rsidRPr="00E75CA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переливания/вливания</w:t>
      </w:r>
      <w:r w:rsidR="00E75CA6" w:rsidRPr="00E75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крови и инъекционных растворов.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  <w:u w:val="single"/>
        </w:rPr>
      </w:pPr>
      <w:r w:rsidRPr="009A453E">
        <w:rPr>
          <w:color w:val="000000"/>
          <w:sz w:val="28"/>
          <w:szCs w:val="28"/>
          <w:u w:val="single"/>
        </w:rPr>
        <w:t>4. Маркировка  шприцев, игл для инъекций.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Маркировка потребительской упаковки должна содержать, по меньшей мере, следующую информацию: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1. слова «для однократного применения» или эквивалент; не должен использоваться термин «утилизируемый»;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2. знак «Предохранение от повторного применения»;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lastRenderedPageBreak/>
        <w:t>3. наименование и/или торговую марку и страну-изготовителя;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4. слово «стерильно» или эквивалентный соответствующий знак;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5. номер партии с указанием слова «партия» (или эквивалентный знак);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 xml:space="preserve">6. дату истечения срока годности (год и месяц), </w:t>
      </w:r>
      <w:r w:rsidR="00E75CA6">
        <w:rPr>
          <w:color w:val="000000"/>
          <w:sz w:val="28"/>
          <w:szCs w:val="28"/>
        </w:rPr>
        <w:t xml:space="preserve">обозначенную «годен </w:t>
      </w:r>
      <w:proofErr w:type="gramStart"/>
      <w:r w:rsidR="00E75CA6">
        <w:rPr>
          <w:color w:val="000000"/>
          <w:sz w:val="28"/>
          <w:szCs w:val="28"/>
        </w:rPr>
        <w:t>до</w:t>
      </w:r>
      <w:proofErr w:type="gramEnd"/>
      <w:r w:rsidRPr="009A453E">
        <w:rPr>
          <w:color w:val="000000"/>
          <w:sz w:val="28"/>
          <w:szCs w:val="28"/>
        </w:rPr>
        <w:t>» (или эквивалентный знак);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7. описание содержимого, включающее в себя значения номинальной вместимости шприца, наружного диаметра и длины встроенной иглы.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  <w:u w:val="single"/>
        </w:rPr>
      </w:pPr>
    </w:p>
    <w:p w:rsidR="00410C8B" w:rsidRPr="009A453E" w:rsidRDefault="00410C8B" w:rsidP="00410C8B">
      <w:pPr>
        <w:pStyle w:val="a3"/>
        <w:rPr>
          <w:color w:val="000000"/>
          <w:sz w:val="28"/>
          <w:szCs w:val="28"/>
          <w:u w:val="single"/>
        </w:rPr>
      </w:pPr>
      <w:r w:rsidRPr="009A453E">
        <w:rPr>
          <w:color w:val="000000"/>
          <w:sz w:val="28"/>
          <w:szCs w:val="28"/>
          <w:u w:val="single"/>
        </w:rPr>
        <w:t>5. Правила хранения.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Шприцы и системы для трансфузий необходимо предохранять от прямых солнечн</w:t>
      </w:r>
      <w:r w:rsidR="00186DE9" w:rsidRPr="009A453E">
        <w:rPr>
          <w:color w:val="000000"/>
          <w:sz w:val="28"/>
          <w:szCs w:val="28"/>
        </w:rPr>
        <w:t xml:space="preserve">ых лучей, повышенной </w:t>
      </w:r>
      <w:r w:rsidR="00186DE9" w:rsidRPr="009A453E">
        <w:rPr>
          <w:color w:val="000000"/>
          <w:sz w:val="28"/>
          <w:szCs w:val="28"/>
          <w:lang w:val="en-US"/>
        </w:rPr>
        <w:t>t</w:t>
      </w:r>
      <w:r w:rsidR="00186DE9" w:rsidRPr="009A453E">
        <w:rPr>
          <w:color w:val="000000"/>
          <w:sz w:val="28"/>
          <w:szCs w:val="28"/>
        </w:rPr>
        <w:t xml:space="preserve"> </w:t>
      </w:r>
      <w:r w:rsidRPr="009A453E">
        <w:rPr>
          <w:color w:val="000000"/>
          <w:sz w:val="28"/>
          <w:szCs w:val="28"/>
        </w:rPr>
        <w:t>, влажность не должна превышать 65%. В аптеке они хранятся в шкафах открытого типа в материальной комнате.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  <w:u w:val="single"/>
        </w:rPr>
      </w:pPr>
      <w:r w:rsidRPr="009A453E">
        <w:rPr>
          <w:color w:val="000000"/>
          <w:sz w:val="28"/>
          <w:szCs w:val="28"/>
          <w:u w:val="single"/>
        </w:rPr>
        <w:t>6. Правила реализации медицинской техники. Предпродажная подготовка. Оформление документов при продаже. Правила возврата товаров надлежащего качества.</w:t>
      </w:r>
    </w:p>
    <w:p w:rsidR="00410C8B" w:rsidRPr="009A453E" w:rsidRDefault="00410C8B" w:rsidP="00410C8B">
      <w:pPr>
        <w:pStyle w:val="a3"/>
        <w:rPr>
          <w:color w:val="000000"/>
          <w:sz w:val="28"/>
          <w:szCs w:val="28"/>
        </w:rPr>
      </w:pPr>
      <w:r w:rsidRPr="009A453E">
        <w:rPr>
          <w:color w:val="000000"/>
          <w:sz w:val="28"/>
          <w:szCs w:val="28"/>
        </w:rPr>
        <w:t>Медицинская техника реализуется по запросу покупателя. Фармацевт при продаже проводит проверку комплектности, качества, целостности и работы устройства, консультирует покупателя о надл</w:t>
      </w:r>
      <w:r w:rsidR="00E75CA6">
        <w:rPr>
          <w:color w:val="000000"/>
          <w:sz w:val="28"/>
          <w:szCs w:val="28"/>
        </w:rPr>
        <w:t>ежащих правилах его использовании</w:t>
      </w:r>
      <w:r w:rsidRPr="009A453E">
        <w:rPr>
          <w:color w:val="000000"/>
          <w:sz w:val="28"/>
          <w:szCs w:val="28"/>
        </w:rPr>
        <w:t>. При продаже покупателю выдаётся гарантийный талон, - представлен в Приложении 4. В соответствии с Постановлением Правительства № 55 товары аптечного ассортимента надлежащего качества, не подлежат возврату и обмену на аналогичный товар других размера, формы, габарита, фасона, расцветки или комплектации</w:t>
      </w:r>
      <w:r w:rsidR="00E75CA6">
        <w:rPr>
          <w:color w:val="000000"/>
          <w:sz w:val="28"/>
          <w:szCs w:val="28"/>
        </w:rPr>
        <w:t>.</w:t>
      </w:r>
    </w:p>
    <w:p w:rsidR="00410C8B" w:rsidRPr="004E3732" w:rsidRDefault="004E3732">
      <w:pPr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4E3732">
        <w:rPr>
          <w:rFonts w:ascii="Times New Roman" w:hAnsi="Times New Roman" w:cs="Times New Roman"/>
          <w:b/>
          <w:i/>
          <w:color w:val="FF0000"/>
          <w:sz w:val="36"/>
          <w:szCs w:val="28"/>
        </w:rPr>
        <w:t>4</w:t>
      </w:r>
    </w:p>
    <w:sectPr w:rsidR="00410C8B" w:rsidRPr="004E3732" w:rsidSect="008A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136"/>
    <w:multiLevelType w:val="hybridMultilevel"/>
    <w:tmpl w:val="21BA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5BE3"/>
    <w:multiLevelType w:val="hybridMultilevel"/>
    <w:tmpl w:val="E02E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F473F"/>
    <w:multiLevelType w:val="hybridMultilevel"/>
    <w:tmpl w:val="E220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368C3"/>
    <w:multiLevelType w:val="hybridMultilevel"/>
    <w:tmpl w:val="4DAC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A2D72"/>
    <w:multiLevelType w:val="hybridMultilevel"/>
    <w:tmpl w:val="71483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53793"/>
    <w:multiLevelType w:val="hybridMultilevel"/>
    <w:tmpl w:val="A55A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0B1F"/>
    <w:multiLevelType w:val="hybridMultilevel"/>
    <w:tmpl w:val="C094A6C6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4F7F087A"/>
    <w:multiLevelType w:val="hybridMultilevel"/>
    <w:tmpl w:val="E88A8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D19CD"/>
    <w:multiLevelType w:val="hybridMultilevel"/>
    <w:tmpl w:val="173A7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55626"/>
    <w:rsid w:val="000E27D2"/>
    <w:rsid w:val="00186DE9"/>
    <w:rsid w:val="001D3713"/>
    <w:rsid w:val="00410C8B"/>
    <w:rsid w:val="004E3732"/>
    <w:rsid w:val="005C04AF"/>
    <w:rsid w:val="006A5EC8"/>
    <w:rsid w:val="007F18DF"/>
    <w:rsid w:val="008A72C8"/>
    <w:rsid w:val="0095505E"/>
    <w:rsid w:val="009A453E"/>
    <w:rsid w:val="009F266F"/>
    <w:rsid w:val="00B55626"/>
    <w:rsid w:val="00E51CC0"/>
    <w:rsid w:val="00E7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E5CA-AD39-4BD9-8DD2-3F08C899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Ирина</cp:lastModifiedBy>
  <cp:revision>6</cp:revision>
  <dcterms:created xsi:type="dcterms:W3CDTF">2020-05-25T11:45:00Z</dcterms:created>
  <dcterms:modified xsi:type="dcterms:W3CDTF">2020-06-01T10:29:00Z</dcterms:modified>
</cp:coreProperties>
</file>