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6F" w:rsidRDefault="00313438" w:rsidP="00313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438">
        <w:rPr>
          <w:rFonts w:ascii="Times New Roman" w:hAnsi="Times New Roman" w:cs="Times New Roman"/>
          <w:sz w:val="28"/>
          <w:szCs w:val="28"/>
        </w:rPr>
        <w:t>Памятка на тему «</w:t>
      </w:r>
      <w:proofErr w:type="spellStart"/>
      <w:r w:rsidRPr="00313438">
        <w:rPr>
          <w:rFonts w:ascii="Times New Roman" w:hAnsi="Times New Roman" w:cs="Times New Roman"/>
          <w:sz w:val="28"/>
          <w:szCs w:val="28"/>
        </w:rPr>
        <w:t>Электросонтерапия</w:t>
      </w:r>
      <w:proofErr w:type="spellEnd"/>
      <w:r w:rsidRPr="00313438">
        <w:rPr>
          <w:rFonts w:ascii="Times New Roman" w:hAnsi="Times New Roman" w:cs="Times New Roman"/>
          <w:sz w:val="28"/>
          <w:szCs w:val="28"/>
        </w:rPr>
        <w:t>»</w:t>
      </w:r>
    </w:p>
    <w:p w:rsidR="00313438" w:rsidRDefault="00313438" w:rsidP="003134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438">
        <w:rPr>
          <w:rFonts w:ascii="Times New Roman" w:hAnsi="Times New Roman" w:cs="Times New Roman"/>
          <w:sz w:val="24"/>
          <w:szCs w:val="24"/>
        </w:rPr>
        <w:t>Электросонтерапия</w:t>
      </w:r>
      <w:proofErr w:type="spellEnd"/>
      <w:r w:rsidRPr="00313438">
        <w:rPr>
          <w:rFonts w:ascii="Times New Roman" w:hAnsi="Times New Roman" w:cs="Times New Roman"/>
          <w:sz w:val="24"/>
          <w:szCs w:val="24"/>
        </w:rPr>
        <w:t xml:space="preserve"> — это метод лечебного воздействия на ЦНС человека импульсным током низкой частоты (1—150 Гц), малой силы (до 10 мА) и напряжением до 80 В.</w:t>
      </w:r>
    </w:p>
    <w:p w:rsidR="00313438" w:rsidRPr="00313438" w:rsidRDefault="00313438" w:rsidP="003134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438">
        <w:rPr>
          <w:rFonts w:ascii="Times New Roman" w:hAnsi="Times New Roman" w:cs="Times New Roman"/>
          <w:sz w:val="24"/>
          <w:szCs w:val="24"/>
          <w:u w:val="single"/>
        </w:rPr>
        <w:t>МЕХАНИЗМ ДЕЙСТВИЯ:</w:t>
      </w:r>
    </w:p>
    <w:p w:rsidR="00313438" w:rsidRPr="003278C6" w:rsidRDefault="00313438" w:rsidP="003278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8C6">
        <w:rPr>
          <w:rFonts w:ascii="Times New Roman" w:hAnsi="Times New Roman" w:cs="Times New Roman"/>
          <w:sz w:val="24"/>
          <w:szCs w:val="24"/>
        </w:rPr>
        <w:t xml:space="preserve">Импульсные токи проникают в полость черепа через отверстия глазниц, они вызывают снижение восходящих активирующих влияний на кору головного мозга и усиливают внутреннее торможение. Также они активируют </w:t>
      </w:r>
      <w:proofErr w:type="spellStart"/>
      <w:r w:rsidRPr="003278C6">
        <w:rPr>
          <w:rFonts w:ascii="Times New Roman" w:hAnsi="Times New Roman" w:cs="Times New Roman"/>
          <w:sz w:val="24"/>
          <w:szCs w:val="24"/>
        </w:rPr>
        <w:t>серотонинэргические</w:t>
      </w:r>
      <w:proofErr w:type="spellEnd"/>
      <w:r w:rsidRPr="003278C6">
        <w:rPr>
          <w:rFonts w:ascii="Times New Roman" w:hAnsi="Times New Roman" w:cs="Times New Roman"/>
          <w:sz w:val="24"/>
          <w:szCs w:val="24"/>
        </w:rPr>
        <w:t xml:space="preserve"> нейроны дорсального шва. Серотонин приводит к снижению </w:t>
      </w:r>
      <w:proofErr w:type="spellStart"/>
      <w:r w:rsidRPr="003278C6">
        <w:rPr>
          <w:rFonts w:ascii="Times New Roman" w:hAnsi="Times New Roman" w:cs="Times New Roman"/>
          <w:sz w:val="24"/>
          <w:szCs w:val="24"/>
        </w:rPr>
        <w:t>условнорефлекторной</w:t>
      </w:r>
      <w:proofErr w:type="spellEnd"/>
      <w:r w:rsidRPr="003278C6">
        <w:rPr>
          <w:rFonts w:ascii="Times New Roman" w:hAnsi="Times New Roman" w:cs="Times New Roman"/>
          <w:sz w:val="24"/>
          <w:szCs w:val="24"/>
        </w:rPr>
        <w:t xml:space="preserve"> деятельности и эмоциональной активности. У пациента наступает состояние дремоты или сна.</w:t>
      </w:r>
    </w:p>
    <w:p w:rsidR="00313438" w:rsidRDefault="00313438" w:rsidP="00313438">
      <w:pPr>
        <w:jc w:val="both"/>
        <w:rPr>
          <w:rFonts w:ascii="Times New Roman" w:hAnsi="Times New Roman" w:cs="Times New Roman"/>
          <w:sz w:val="24"/>
          <w:szCs w:val="24"/>
        </w:rPr>
      </w:pPr>
      <w:r w:rsidRPr="0031343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0265C70" wp14:editId="3AB52442">
            <wp:extent cx="3375025" cy="2249016"/>
            <wp:effectExtent l="0" t="0" r="0" b="0"/>
            <wp:docPr id="1" name="Рисунок 1" descr="Электросон для детей - цена в Алматы недорого, записа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сон для детей - цена в Алматы недорого, записатьс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224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8C6" w:rsidRDefault="003278C6" w:rsidP="003278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ПРЕИМУЩЕСТВА В СРАВНЕНИИ СО СНОМ, ВЫЗВАННЫМ</w:t>
      </w:r>
      <w:r w:rsidRPr="003278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ЛЕКАРСТВЕННЫМИ СРЕДСТВАМИ:</w:t>
      </w:r>
    </w:p>
    <w:p w:rsidR="003278C6" w:rsidRDefault="003278C6" w:rsidP="003278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8C6">
        <w:rPr>
          <w:rFonts w:ascii="Times New Roman" w:hAnsi="Times New Roman" w:cs="Times New Roman"/>
          <w:sz w:val="24"/>
          <w:szCs w:val="24"/>
        </w:rPr>
        <w:t xml:space="preserve">Улучшается кровообращение, повышается минутный объём дыхания. Электросон стимулирует </w:t>
      </w:r>
      <w:proofErr w:type="spellStart"/>
      <w:r w:rsidRPr="003278C6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3278C6">
        <w:rPr>
          <w:rFonts w:ascii="Times New Roman" w:hAnsi="Times New Roman" w:cs="Times New Roman"/>
          <w:sz w:val="24"/>
          <w:szCs w:val="24"/>
        </w:rPr>
        <w:t>-восстановительные процессы, снижает болевую чувствительность, не вызывает привыкания. Кроме того, не вызывает снижения памяти и интеллекта.</w:t>
      </w:r>
    </w:p>
    <w:p w:rsidR="003278C6" w:rsidRDefault="00770569" w:rsidP="003278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0569">
        <w:rPr>
          <w:rFonts w:ascii="Times New Roman" w:hAnsi="Times New Roman" w:cs="Times New Roman"/>
          <w:sz w:val="24"/>
          <w:szCs w:val="24"/>
          <w:u w:val="single"/>
        </w:rPr>
        <w:t>ЛЕЧЕБНЫЕ ЭФФЕКТЫ:</w:t>
      </w:r>
    </w:p>
    <w:p w:rsidR="00770569" w:rsidRPr="00770569" w:rsidRDefault="00770569" w:rsidP="007705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седативный</w:t>
      </w:r>
    </w:p>
    <w:p w:rsidR="00770569" w:rsidRPr="00770569" w:rsidRDefault="00770569" w:rsidP="007705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спазмолитический</w:t>
      </w:r>
    </w:p>
    <w:p w:rsidR="00770569" w:rsidRPr="00770569" w:rsidRDefault="00770569" w:rsidP="007705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трофический</w:t>
      </w:r>
    </w:p>
    <w:p w:rsidR="00770569" w:rsidRPr="00770569" w:rsidRDefault="00770569" w:rsidP="007705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секреторный</w:t>
      </w:r>
    </w:p>
    <w:p w:rsidR="00770569" w:rsidRPr="00770569" w:rsidRDefault="00770569" w:rsidP="00770569">
      <w:pPr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Есть и мнение, отрицающее лечебные эффекты электросна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438" w:rsidRPr="00313438" w:rsidRDefault="00313438" w:rsidP="00313438">
      <w:pPr>
        <w:rPr>
          <w:rFonts w:ascii="Times New Roman" w:hAnsi="Times New Roman" w:cs="Times New Roman"/>
          <w:sz w:val="24"/>
          <w:szCs w:val="24"/>
        </w:rPr>
      </w:pPr>
    </w:p>
    <w:p w:rsidR="00313438" w:rsidRDefault="00770569" w:rsidP="007705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0569">
        <w:rPr>
          <w:rFonts w:ascii="Times New Roman" w:hAnsi="Times New Roman" w:cs="Times New Roman"/>
          <w:sz w:val="24"/>
          <w:szCs w:val="24"/>
          <w:u w:val="single"/>
        </w:rPr>
        <w:t>ПОКАЗАНИЯ К ПРИМЕНЕНИЮ:</w:t>
      </w:r>
    </w:p>
    <w:p w:rsidR="00770569" w:rsidRPr="00770569" w:rsidRDefault="00770569" w:rsidP="007705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заболевания ЦНС (неврозы)</w:t>
      </w:r>
    </w:p>
    <w:p w:rsidR="00770569" w:rsidRPr="00770569" w:rsidRDefault="00770569" w:rsidP="007705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 xml:space="preserve">заболевания </w:t>
      </w:r>
      <w:proofErr w:type="gramStart"/>
      <w:r w:rsidRPr="00770569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770569">
        <w:rPr>
          <w:rFonts w:ascii="Times New Roman" w:hAnsi="Times New Roman" w:cs="Times New Roman"/>
          <w:sz w:val="24"/>
          <w:szCs w:val="24"/>
        </w:rPr>
        <w:t xml:space="preserve"> системы (Артериальная гипертония)</w:t>
      </w:r>
    </w:p>
    <w:p w:rsidR="00770569" w:rsidRPr="00770569" w:rsidRDefault="00770569" w:rsidP="007705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язвенная болезнь желудка и 12-перстной кишки</w:t>
      </w:r>
    </w:p>
    <w:p w:rsidR="00770569" w:rsidRPr="00770569" w:rsidRDefault="00770569" w:rsidP="007705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бронхиальная астма</w:t>
      </w:r>
    </w:p>
    <w:p w:rsidR="00770569" w:rsidRPr="00770569" w:rsidRDefault="00770569" w:rsidP="007705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гормональные дисфункции</w:t>
      </w:r>
    </w:p>
    <w:p w:rsidR="00770569" w:rsidRPr="00770569" w:rsidRDefault="00770569" w:rsidP="007705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половая недостаточность</w:t>
      </w:r>
    </w:p>
    <w:p w:rsidR="00770569" w:rsidRPr="00770569" w:rsidRDefault="00770569" w:rsidP="007705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569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</w:p>
    <w:p w:rsidR="00770569" w:rsidRDefault="00770569" w:rsidP="007705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инсульт и микроинсульт</w:t>
      </w:r>
    </w:p>
    <w:p w:rsidR="00770569" w:rsidRDefault="00770569" w:rsidP="007705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0569">
        <w:rPr>
          <w:rFonts w:ascii="Times New Roman" w:hAnsi="Times New Roman" w:cs="Times New Roman"/>
          <w:sz w:val="24"/>
          <w:szCs w:val="24"/>
          <w:u w:val="single"/>
        </w:rPr>
        <w:t>ПРОТИВОПОКАЗАНИЯ К ПРИМЕНЕНИЮ:</w:t>
      </w:r>
    </w:p>
    <w:p w:rsidR="00770569" w:rsidRPr="00770569" w:rsidRDefault="00770569" w:rsidP="007705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эпилепсия</w:t>
      </w:r>
    </w:p>
    <w:p w:rsidR="00770569" w:rsidRPr="00770569" w:rsidRDefault="00770569" w:rsidP="007705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пороки сердца</w:t>
      </w:r>
    </w:p>
    <w:p w:rsidR="00770569" w:rsidRPr="00770569" w:rsidRDefault="00770569" w:rsidP="007705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острые воспалительные заболевания</w:t>
      </w:r>
    </w:p>
    <w:p w:rsidR="00770569" w:rsidRPr="00770569" w:rsidRDefault="00770569" w:rsidP="007705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инфекционные болезни</w:t>
      </w:r>
    </w:p>
    <w:p w:rsidR="00770569" w:rsidRPr="00770569" w:rsidRDefault="00770569" w:rsidP="007705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инфаркт миокарда</w:t>
      </w:r>
    </w:p>
    <w:p w:rsidR="00770569" w:rsidRPr="00770569" w:rsidRDefault="00770569" w:rsidP="007705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стенокардия напряжения III ФК</w:t>
      </w:r>
    </w:p>
    <w:p w:rsidR="00770569" w:rsidRPr="00770569" w:rsidRDefault="00770569" w:rsidP="007705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вторая половина беременности</w:t>
      </w:r>
    </w:p>
    <w:p w:rsidR="00770569" w:rsidRPr="00770569" w:rsidRDefault="00770569" w:rsidP="007705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непереносимость электрического тока</w:t>
      </w:r>
    </w:p>
    <w:p w:rsidR="00770569" w:rsidRDefault="00770569" w:rsidP="00770569">
      <w:pPr>
        <w:jc w:val="both"/>
      </w:pPr>
      <w:r w:rsidRPr="00770569">
        <w:rPr>
          <w:rFonts w:ascii="Times New Roman" w:hAnsi="Times New Roman" w:cs="Times New Roman"/>
          <w:sz w:val="24"/>
          <w:szCs w:val="24"/>
        </w:rPr>
        <w:t>Продолжительность процедуры составляет 20-40 минут. Курс состоит из 15-20 процедур, повтор курса через 2-3 месяца.</w:t>
      </w:r>
      <w:r w:rsidRPr="00770569">
        <w:t xml:space="preserve"> </w:t>
      </w:r>
    </w:p>
    <w:p w:rsidR="0074546A" w:rsidRDefault="0074546A" w:rsidP="00770569">
      <w:pPr>
        <w:jc w:val="both"/>
      </w:pPr>
      <w:bookmarkStart w:id="0" w:name="_GoBack"/>
      <w:bookmarkEnd w:id="0"/>
    </w:p>
    <w:p w:rsidR="0074546A" w:rsidRDefault="0074546A" w:rsidP="00770569">
      <w:pPr>
        <w:jc w:val="both"/>
      </w:pPr>
    </w:p>
    <w:p w:rsidR="0074546A" w:rsidRDefault="0074546A" w:rsidP="00770569">
      <w:pPr>
        <w:jc w:val="both"/>
      </w:pPr>
      <w:r w:rsidRPr="0077056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F3530FE" wp14:editId="16A55F10">
            <wp:extent cx="3375025" cy="2108731"/>
            <wp:effectExtent l="0" t="0" r="0" b="6350"/>
            <wp:docPr id="3" name="Рисунок 3" descr="Электрос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лектрос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210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6A" w:rsidRDefault="0074546A" w:rsidP="00770569">
      <w:pPr>
        <w:jc w:val="both"/>
      </w:pPr>
    </w:p>
    <w:p w:rsidR="0074546A" w:rsidRDefault="0074546A" w:rsidP="00770569">
      <w:pPr>
        <w:jc w:val="both"/>
      </w:pPr>
    </w:p>
    <w:p w:rsidR="0074546A" w:rsidRDefault="0074546A" w:rsidP="00770569">
      <w:pPr>
        <w:jc w:val="both"/>
      </w:pPr>
    </w:p>
    <w:p w:rsidR="0074546A" w:rsidRDefault="0074546A" w:rsidP="00770569">
      <w:pPr>
        <w:jc w:val="both"/>
      </w:pPr>
    </w:p>
    <w:p w:rsidR="00770569" w:rsidRPr="0074546A" w:rsidRDefault="00770569" w:rsidP="00770569">
      <w:pPr>
        <w:jc w:val="both"/>
        <w:rPr>
          <w:rFonts w:ascii="Times New Roman" w:hAnsi="Times New Roman" w:cs="Times New Roman"/>
          <w:sz w:val="16"/>
          <w:szCs w:val="16"/>
        </w:rPr>
      </w:pPr>
      <w:r w:rsidRPr="0074546A">
        <w:rPr>
          <w:rFonts w:ascii="Times New Roman" w:hAnsi="Times New Roman" w:cs="Times New Roman"/>
          <w:b/>
          <w:sz w:val="16"/>
          <w:szCs w:val="16"/>
        </w:rPr>
        <w:t>Выполнила:</w:t>
      </w:r>
      <w:r w:rsidRPr="0074546A">
        <w:rPr>
          <w:rFonts w:ascii="Times New Roman" w:hAnsi="Times New Roman" w:cs="Times New Roman"/>
          <w:sz w:val="16"/>
          <w:szCs w:val="16"/>
        </w:rPr>
        <w:t xml:space="preserve"> </w:t>
      </w:r>
      <w:r w:rsidRPr="0074546A">
        <w:rPr>
          <w:rFonts w:ascii="Times New Roman" w:hAnsi="Times New Roman" w:cs="Times New Roman"/>
          <w:b/>
          <w:sz w:val="16"/>
          <w:szCs w:val="16"/>
        </w:rPr>
        <w:t>Шинкарева Екатерина Евгеньевна, группа 211-11</w:t>
      </w:r>
      <w:r w:rsidR="0074546A" w:rsidRPr="0074546A">
        <w:rPr>
          <w:rFonts w:ascii="Times New Roman" w:hAnsi="Times New Roman" w:cs="Times New Roman"/>
          <w:b/>
          <w:sz w:val="16"/>
          <w:szCs w:val="16"/>
        </w:rPr>
        <w:t>, 2020г.</w:t>
      </w:r>
      <w:r w:rsidRPr="0074546A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770569" w:rsidRPr="0074546A" w:rsidSect="00313438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395"/>
    <w:multiLevelType w:val="hybridMultilevel"/>
    <w:tmpl w:val="D83C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424F1"/>
    <w:multiLevelType w:val="hybridMultilevel"/>
    <w:tmpl w:val="302A0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300DB"/>
    <w:multiLevelType w:val="hybridMultilevel"/>
    <w:tmpl w:val="22881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E7A10"/>
    <w:multiLevelType w:val="hybridMultilevel"/>
    <w:tmpl w:val="E2347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9D"/>
    <w:rsid w:val="00313438"/>
    <w:rsid w:val="003278C6"/>
    <w:rsid w:val="0045676F"/>
    <w:rsid w:val="0074546A"/>
    <w:rsid w:val="00770569"/>
    <w:rsid w:val="00C1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CB99-148B-43FF-8745-142A610B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2020-05-26T13:09:00Z</dcterms:created>
  <dcterms:modified xsi:type="dcterms:W3CDTF">2020-05-26T14:01:00Z</dcterms:modified>
</cp:coreProperties>
</file>