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1C" w:rsidRPr="00B0295B" w:rsidRDefault="00A8121C">
      <w:pPr>
        <w:rPr>
          <w:b/>
          <w:sz w:val="26"/>
          <w:szCs w:val="26"/>
        </w:rPr>
      </w:pPr>
      <w:r w:rsidRPr="00B0295B">
        <w:rPr>
          <w:b/>
          <w:sz w:val="26"/>
          <w:szCs w:val="26"/>
        </w:rPr>
        <w:t xml:space="preserve">Выполнила: </w:t>
      </w:r>
      <w:proofErr w:type="spellStart"/>
      <w:r w:rsidRPr="00B0295B">
        <w:rPr>
          <w:b/>
          <w:sz w:val="26"/>
          <w:szCs w:val="26"/>
        </w:rPr>
        <w:t>Дейхина</w:t>
      </w:r>
      <w:proofErr w:type="spellEnd"/>
      <w:r w:rsidRPr="00B0295B">
        <w:rPr>
          <w:b/>
          <w:sz w:val="26"/>
          <w:szCs w:val="26"/>
        </w:rPr>
        <w:t xml:space="preserve"> А.С.</w:t>
      </w:r>
    </w:p>
    <w:p w:rsidR="00F86D5F" w:rsidRPr="00B0295B" w:rsidRDefault="00EC252E">
      <w:pPr>
        <w:rPr>
          <w:sz w:val="26"/>
          <w:szCs w:val="26"/>
        </w:rPr>
      </w:pPr>
      <w:r w:rsidRPr="00B0295B">
        <w:rPr>
          <w:sz w:val="26"/>
          <w:szCs w:val="26"/>
        </w:rPr>
        <w:t xml:space="preserve">Тема №5-8. </w:t>
      </w:r>
    </w:p>
    <w:p w:rsidR="00EC252E" w:rsidRPr="00B0295B" w:rsidRDefault="00EC252E" w:rsidP="00EC252E">
      <w:pPr>
        <w:pStyle w:val="a3"/>
        <w:numPr>
          <w:ilvl w:val="0"/>
          <w:numId w:val="1"/>
        </w:numPr>
        <w:autoSpaceDE w:val="0"/>
        <w:autoSpaceDN w:val="0"/>
        <w:adjustRightInd w:val="0"/>
        <w:spacing w:after="0" w:line="240" w:lineRule="auto"/>
        <w:rPr>
          <w:rFonts w:ascii="Times New Roman" w:hAnsi="Times New Roman" w:cs="Times New Roman"/>
          <w:sz w:val="26"/>
          <w:szCs w:val="26"/>
        </w:rPr>
      </w:pPr>
      <w:r w:rsidRPr="00B0295B">
        <w:rPr>
          <w:rFonts w:ascii="Times New Roman" w:hAnsi="Times New Roman" w:cs="Times New Roman"/>
          <w:sz w:val="26"/>
          <w:szCs w:val="26"/>
        </w:rPr>
        <w:t>Симптомы и состояния, которые могут быть связаны с</w:t>
      </w:r>
    </w:p>
    <w:p w:rsidR="00A8121C" w:rsidRPr="00B0295B" w:rsidRDefault="00EC252E" w:rsidP="00EC252E">
      <w:pPr>
        <w:rPr>
          <w:rFonts w:ascii="Times New Roman" w:hAnsi="Times New Roman" w:cs="Times New Roman"/>
          <w:sz w:val="26"/>
          <w:szCs w:val="26"/>
        </w:rPr>
      </w:pPr>
      <w:r w:rsidRPr="00B0295B">
        <w:rPr>
          <w:rFonts w:ascii="Times New Roman" w:hAnsi="Times New Roman" w:cs="Times New Roman"/>
          <w:sz w:val="26"/>
          <w:szCs w:val="26"/>
        </w:rPr>
        <w:t>заболеваниями тонкой и толстой кишки</w:t>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 xml:space="preserve">синдром </w:t>
      </w:r>
      <w:proofErr w:type="spellStart"/>
      <w:r w:rsidRPr="00B0295B">
        <w:rPr>
          <w:rFonts w:ascii="Times New Roman" w:hAnsi="Times New Roman" w:cs="Times New Roman"/>
          <w:sz w:val="26"/>
          <w:szCs w:val="26"/>
        </w:rPr>
        <w:t>мальдигестии</w:t>
      </w:r>
      <w:proofErr w:type="spellEnd"/>
      <w:r w:rsidRPr="00B0295B">
        <w:rPr>
          <w:rFonts w:ascii="Times New Roman" w:hAnsi="Times New Roman" w:cs="Times New Roman"/>
          <w:sz w:val="26"/>
          <w:szCs w:val="26"/>
        </w:rPr>
        <w:t xml:space="preserve"> - нарушение переваривания пищевых полимеров (белки, жиры, углеводы) до необходимых для всасывания составных частей, проявляющееся выявлением </w:t>
      </w:r>
      <w:proofErr w:type="spellStart"/>
      <w:r w:rsidRPr="00B0295B">
        <w:rPr>
          <w:rFonts w:ascii="Times New Roman" w:hAnsi="Times New Roman" w:cs="Times New Roman"/>
          <w:sz w:val="26"/>
          <w:szCs w:val="26"/>
        </w:rPr>
        <w:t>неперевареных</w:t>
      </w:r>
      <w:proofErr w:type="spellEnd"/>
      <w:r w:rsidRPr="00B0295B">
        <w:rPr>
          <w:rFonts w:ascii="Times New Roman" w:hAnsi="Times New Roman" w:cs="Times New Roman"/>
          <w:sz w:val="26"/>
          <w:szCs w:val="26"/>
        </w:rPr>
        <w:t xml:space="preserve"> пищевых полимеров в кале (</w:t>
      </w:r>
      <w:proofErr w:type="spellStart"/>
      <w:r w:rsidRPr="00B0295B">
        <w:rPr>
          <w:rFonts w:ascii="Times New Roman" w:hAnsi="Times New Roman" w:cs="Times New Roman"/>
          <w:sz w:val="26"/>
          <w:szCs w:val="26"/>
        </w:rPr>
        <w:t>амилорея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стеаторея</w:t>
      </w:r>
      <w:proofErr w:type="spellEnd"/>
      <w:r w:rsidRPr="00B0295B">
        <w:rPr>
          <w:rFonts w:ascii="Times New Roman" w:hAnsi="Times New Roman" w:cs="Times New Roman"/>
          <w:sz w:val="26"/>
          <w:szCs w:val="26"/>
        </w:rPr>
        <w:t xml:space="preserve"> и др.), у больных с </w:t>
      </w:r>
      <w:proofErr w:type="spellStart"/>
      <w:r w:rsidRPr="00B0295B">
        <w:rPr>
          <w:rFonts w:ascii="Times New Roman" w:hAnsi="Times New Roman" w:cs="Times New Roman"/>
          <w:sz w:val="26"/>
          <w:szCs w:val="26"/>
        </w:rPr>
        <w:t>мальдигестией</w:t>
      </w:r>
      <w:proofErr w:type="spellEnd"/>
      <w:r w:rsidRPr="00B0295B">
        <w:rPr>
          <w:rFonts w:ascii="Times New Roman" w:hAnsi="Times New Roman" w:cs="Times New Roman"/>
          <w:sz w:val="26"/>
          <w:szCs w:val="26"/>
        </w:rPr>
        <w:t xml:space="preserve"> могут наблюдаться признаки </w:t>
      </w:r>
      <w:proofErr w:type="spellStart"/>
      <w:r w:rsidRPr="00B0295B">
        <w:rPr>
          <w:rFonts w:ascii="Times New Roman" w:hAnsi="Times New Roman" w:cs="Times New Roman"/>
          <w:sz w:val="26"/>
          <w:szCs w:val="26"/>
        </w:rPr>
        <w:t>дисбактериоза</w:t>
      </w:r>
      <w:proofErr w:type="spellEnd"/>
      <w:r w:rsidRPr="00B0295B">
        <w:rPr>
          <w:rFonts w:ascii="Times New Roman" w:hAnsi="Times New Roman" w:cs="Times New Roman"/>
          <w:sz w:val="26"/>
          <w:szCs w:val="26"/>
        </w:rPr>
        <w:t xml:space="preserve"> и стул с жирным блеском, плохо смывающийся в унитазе.</w:t>
      </w:r>
      <w:r w:rsidRPr="00B0295B">
        <w:rPr>
          <w:rFonts w:ascii="Times New Roman" w:hAnsi="Times New Roman" w:cs="Times New Roman"/>
          <w:sz w:val="26"/>
          <w:szCs w:val="26"/>
        </w:rPr>
        <w:t>•</w:t>
      </w:r>
      <w:r w:rsidRPr="00B0295B">
        <w:rPr>
          <w:rFonts w:ascii="Times New Roman" w:hAnsi="Times New Roman" w:cs="Times New Roman"/>
          <w:sz w:val="26"/>
          <w:szCs w:val="26"/>
        </w:rPr>
        <w:tab/>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синдром кишечной диспепсии - плеск, урчание и боли в животе, локализованные в средней и нижней его части, вздутие живота вследствие усиленного газообразования (метеоризм, поносы, запоры).</w:t>
      </w:r>
      <w:r w:rsidRPr="00B0295B">
        <w:rPr>
          <w:rFonts w:ascii="Times New Roman" w:hAnsi="Times New Roman" w:cs="Times New Roman"/>
          <w:sz w:val="26"/>
          <w:szCs w:val="26"/>
        </w:rPr>
        <w:br/>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 xml:space="preserve">синдром </w:t>
      </w:r>
      <w:proofErr w:type="spellStart"/>
      <w:r w:rsidRPr="00B0295B">
        <w:rPr>
          <w:rFonts w:ascii="Times New Roman" w:hAnsi="Times New Roman" w:cs="Times New Roman"/>
          <w:sz w:val="26"/>
          <w:szCs w:val="26"/>
        </w:rPr>
        <w:t>мальабсорбции</w:t>
      </w:r>
      <w:proofErr w:type="spellEnd"/>
      <w:r w:rsidRPr="00B0295B">
        <w:rPr>
          <w:rFonts w:ascii="Times New Roman" w:hAnsi="Times New Roman" w:cs="Times New Roman"/>
          <w:sz w:val="26"/>
          <w:szCs w:val="26"/>
        </w:rPr>
        <w:t xml:space="preserve"> - нарушение всасывания из тонкой кишки пищевых веществ, приводящее к выраженному расстройству питания, гиповитаминозу, анемии, </w:t>
      </w:r>
      <w:proofErr w:type="spellStart"/>
      <w:r w:rsidRPr="00B0295B">
        <w:rPr>
          <w:rFonts w:ascii="Times New Roman" w:hAnsi="Times New Roman" w:cs="Times New Roman"/>
          <w:sz w:val="26"/>
          <w:szCs w:val="26"/>
        </w:rPr>
        <w:t>гипопротеинемии</w:t>
      </w:r>
      <w:proofErr w:type="spellEnd"/>
      <w:r w:rsidRPr="00B0295B">
        <w:rPr>
          <w:rFonts w:ascii="Times New Roman" w:hAnsi="Times New Roman" w:cs="Times New Roman"/>
          <w:sz w:val="26"/>
          <w:szCs w:val="26"/>
        </w:rPr>
        <w:t>, дистрофии, отёкам.</w:t>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 xml:space="preserve">болевой синдром - периодические/постоянные тупые боли (при поражении тощей кишки — в левой верхней и средней части живота, подвздошной кишки—в правом нижнем квадранте живота) </w:t>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 xml:space="preserve">синдром нарушенной моторной функции толстой кишки - обусловлен </w:t>
      </w:r>
      <w:proofErr w:type="spellStart"/>
      <w:r w:rsidRPr="00B0295B">
        <w:rPr>
          <w:rFonts w:ascii="Times New Roman" w:hAnsi="Times New Roman" w:cs="Times New Roman"/>
          <w:sz w:val="26"/>
          <w:szCs w:val="26"/>
        </w:rPr>
        <w:t>гипер</w:t>
      </w:r>
      <w:proofErr w:type="spellEnd"/>
      <w:r w:rsidRPr="00B0295B">
        <w:rPr>
          <w:rFonts w:ascii="Times New Roman" w:hAnsi="Times New Roman" w:cs="Times New Roman"/>
          <w:sz w:val="26"/>
          <w:szCs w:val="26"/>
        </w:rPr>
        <w:t xml:space="preserve">- или </w:t>
      </w:r>
      <w:proofErr w:type="spellStart"/>
      <w:r w:rsidRPr="00B0295B">
        <w:rPr>
          <w:rFonts w:ascii="Times New Roman" w:hAnsi="Times New Roman" w:cs="Times New Roman"/>
          <w:sz w:val="26"/>
          <w:szCs w:val="26"/>
        </w:rPr>
        <w:t>гипомоторными</w:t>
      </w:r>
      <w:proofErr w:type="spellEnd"/>
      <w:r w:rsidRPr="00B0295B">
        <w:rPr>
          <w:rFonts w:ascii="Times New Roman" w:hAnsi="Times New Roman" w:cs="Times New Roman"/>
          <w:sz w:val="26"/>
          <w:szCs w:val="26"/>
        </w:rPr>
        <w:t xml:space="preserve"> расстройствами, основными клиническими признаками которых являются характерные боли в животе спастического или паралитического характера, поносы, запоры, нарушение акта дефекации (указывать характер стула).</w:t>
      </w:r>
    </w:p>
    <w:p w:rsidR="00A8121C" w:rsidRPr="00B0295B" w:rsidRDefault="00A8121C" w:rsidP="00A8121C">
      <w:pPr>
        <w:pStyle w:val="a3"/>
        <w:numPr>
          <w:ilvl w:val="0"/>
          <w:numId w:val="4"/>
        </w:numPr>
        <w:rPr>
          <w:rFonts w:ascii="Times New Roman" w:hAnsi="Times New Roman" w:cs="Times New Roman"/>
          <w:sz w:val="26"/>
          <w:szCs w:val="26"/>
        </w:rPr>
      </w:pPr>
      <w:r w:rsidRPr="00B0295B">
        <w:rPr>
          <w:rFonts w:ascii="Times New Roman" w:hAnsi="Times New Roman" w:cs="Times New Roman"/>
          <w:sz w:val="26"/>
          <w:szCs w:val="26"/>
        </w:rPr>
        <w:t xml:space="preserve">Синдром внекишечных проявлений </w:t>
      </w:r>
      <w:proofErr w:type="spellStart"/>
      <w:r w:rsidRPr="00B0295B">
        <w:rPr>
          <w:rFonts w:ascii="Times New Roman" w:hAnsi="Times New Roman" w:cs="Times New Roman"/>
          <w:sz w:val="26"/>
          <w:szCs w:val="26"/>
        </w:rPr>
        <w:t>ВЗК-гиповитаминоз</w:t>
      </w:r>
      <w:proofErr w:type="spellEnd"/>
      <w:r w:rsidRPr="00B0295B">
        <w:rPr>
          <w:rFonts w:ascii="Times New Roman" w:hAnsi="Times New Roman" w:cs="Times New Roman"/>
          <w:sz w:val="26"/>
          <w:szCs w:val="26"/>
        </w:rPr>
        <w:t xml:space="preserve"> (кровоточивость десен, снижение сумеречного зрения, трещины в углах рта) , отеки (за счет потери белка) ,боли в костях и суставах (обеднение солями кальция) ,трофические нарушения (сухость кожи, выпадение волос, ломкость ногтей),</w:t>
      </w:r>
      <w:proofErr w:type="spellStart"/>
      <w:r w:rsidRPr="00B0295B">
        <w:rPr>
          <w:rFonts w:ascii="Times New Roman" w:hAnsi="Times New Roman" w:cs="Times New Roman"/>
          <w:sz w:val="26"/>
          <w:szCs w:val="26"/>
        </w:rPr>
        <w:t>увеиты,симптомы</w:t>
      </w:r>
      <w:proofErr w:type="spellEnd"/>
      <w:r w:rsidRPr="00B0295B">
        <w:rPr>
          <w:rFonts w:ascii="Times New Roman" w:hAnsi="Times New Roman" w:cs="Times New Roman"/>
          <w:sz w:val="26"/>
          <w:szCs w:val="26"/>
        </w:rPr>
        <w:t xml:space="preserve"> постгеморрагической железодефицитной </w:t>
      </w:r>
      <w:proofErr w:type="spellStart"/>
      <w:r w:rsidRPr="00B0295B">
        <w:rPr>
          <w:rFonts w:ascii="Times New Roman" w:hAnsi="Times New Roman" w:cs="Times New Roman"/>
          <w:sz w:val="26"/>
          <w:szCs w:val="26"/>
        </w:rPr>
        <w:t>анемии,недостаточность</w:t>
      </w:r>
      <w:proofErr w:type="spellEnd"/>
      <w:r w:rsidRPr="00B0295B">
        <w:rPr>
          <w:rFonts w:ascii="Times New Roman" w:hAnsi="Times New Roman" w:cs="Times New Roman"/>
          <w:sz w:val="26"/>
          <w:szCs w:val="26"/>
        </w:rPr>
        <w:t xml:space="preserve"> надпочечников (пигментация кожи, гипотония),недостаточность щитовидной железы (заторможенность, одутловатость лица) ,недостаточность половых желез (нарушение менструации, импотенция) ,недостаточность паращитовидных желез (тетания, остеомаляция, переломы костей),недостаточность гипофиза (полиурия с  низким удельным весом мочи, жаждой),-однос</w:t>
      </w:r>
      <w:r w:rsidRPr="00B0295B">
        <w:rPr>
          <w:rFonts w:ascii="Times New Roman" w:hAnsi="Times New Roman" w:cs="Times New Roman"/>
          <w:sz w:val="26"/>
          <w:szCs w:val="26"/>
        </w:rPr>
        <w:t xml:space="preserve">торонний </w:t>
      </w:r>
      <w:proofErr w:type="spellStart"/>
      <w:r w:rsidRPr="00B0295B">
        <w:rPr>
          <w:rFonts w:ascii="Times New Roman" w:hAnsi="Times New Roman" w:cs="Times New Roman"/>
          <w:sz w:val="26"/>
          <w:szCs w:val="26"/>
        </w:rPr>
        <w:t>сакроилеит</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коксартрит</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,узловая эритема.</w:t>
      </w:r>
    </w:p>
    <w:p w:rsidR="00A8121C" w:rsidRPr="00B0295B" w:rsidRDefault="00A8121C" w:rsidP="00A8121C">
      <w:pPr>
        <w:pStyle w:val="a3"/>
        <w:rPr>
          <w:rFonts w:ascii="Times New Roman" w:hAnsi="Times New Roman" w:cs="Times New Roman"/>
          <w:sz w:val="26"/>
          <w:szCs w:val="26"/>
        </w:rPr>
      </w:pPr>
    </w:p>
    <w:p w:rsidR="00EC252E" w:rsidRPr="00B0295B" w:rsidRDefault="00EC252E" w:rsidP="00EC252E">
      <w:pPr>
        <w:pStyle w:val="a3"/>
        <w:numPr>
          <w:ilvl w:val="0"/>
          <w:numId w:val="1"/>
        </w:numPr>
        <w:autoSpaceDE w:val="0"/>
        <w:autoSpaceDN w:val="0"/>
        <w:adjustRightInd w:val="0"/>
        <w:spacing w:after="0" w:line="240" w:lineRule="auto"/>
        <w:rPr>
          <w:rFonts w:ascii="Times New Roman" w:hAnsi="Times New Roman" w:cs="Times New Roman"/>
          <w:sz w:val="26"/>
          <w:szCs w:val="26"/>
        </w:rPr>
      </w:pPr>
      <w:r w:rsidRPr="00B0295B">
        <w:rPr>
          <w:rFonts w:ascii="Times New Roman" w:hAnsi="Times New Roman" w:cs="Times New Roman"/>
          <w:sz w:val="26"/>
          <w:szCs w:val="26"/>
        </w:rPr>
        <w:t>Основные патологии тонкой и толстой кишки в соответствие</w:t>
      </w:r>
    </w:p>
    <w:p w:rsidR="00EC252E" w:rsidRPr="00B0295B" w:rsidRDefault="00EC252E" w:rsidP="00EC252E">
      <w:pPr>
        <w:pStyle w:val="a3"/>
        <w:rPr>
          <w:rFonts w:ascii="Times New Roman" w:hAnsi="Times New Roman" w:cs="Times New Roman"/>
          <w:sz w:val="26"/>
          <w:szCs w:val="26"/>
        </w:rPr>
      </w:pPr>
      <w:r w:rsidRPr="00B0295B">
        <w:rPr>
          <w:rFonts w:ascii="Times New Roman" w:hAnsi="Times New Roman" w:cs="Times New Roman"/>
          <w:sz w:val="26"/>
          <w:szCs w:val="26"/>
        </w:rPr>
        <w:t>с МКБ 10</w:t>
      </w:r>
      <w:r w:rsidR="00A8121C" w:rsidRPr="00B0295B">
        <w:rPr>
          <w:rFonts w:ascii="Times New Roman" w:hAnsi="Times New Roman" w:cs="Times New Roman"/>
          <w:sz w:val="26"/>
          <w:szCs w:val="26"/>
        </w:rPr>
        <w:t>:</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lastRenderedPageBreak/>
        <w:t xml:space="preserve">K50 </w:t>
      </w:r>
      <w:r w:rsidRPr="00B0295B">
        <w:rPr>
          <w:rFonts w:ascii="Times New Roman" w:hAnsi="Times New Roman" w:cs="Times New Roman"/>
          <w:sz w:val="26"/>
          <w:szCs w:val="26"/>
        </w:rPr>
        <w:t>Болезнь Крона [регионарный энтерит]</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K51 </w:t>
      </w:r>
      <w:r w:rsidRPr="00B0295B">
        <w:rPr>
          <w:rFonts w:ascii="Times New Roman" w:hAnsi="Times New Roman" w:cs="Times New Roman"/>
          <w:sz w:val="26"/>
          <w:szCs w:val="26"/>
        </w:rPr>
        <w:t>Язвенный колит</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K52 </w:t>
      </w:r>
      <w:r w:rsidRPr="00B0295B">
        <w:rPr>
          <w:rFonts w:ascii="Times New Roman" w:hAnsi="Times New Roman" w:cs="Times New Roman"/>
          <w:sz w:val="26"/>
          <w:szCs w:val="26"/>
        </w:rPr>
        <w:t>Другие неинфекционные гастроэнтериты и колиты</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K55 </w:t>
      </w:r>
      <w:r w:rsidRPr="00B0295B">
        <w:rPr>
          <w:rFonts w:ascii="Times New Roman" w:hAnsi="Times New Roman" w:cs="Times New Roman"/>
          <w:sz w:val="26"/>
          <w:szCs w:val="26"/>
        </w:rPr>
        <w:t>Сосудистые болезни кишечника</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K56 </w:t>
      </w:r>
      <w:r w:rsidRPr="00B0295B">
        <w:rPr>
          <w:rFonts w:ascii="Times New Roman" w:hAnsi="Times New Roman" w:cs="Times New Roman"/>
          <w:sz w:val="26"/>
          <w:szCs w:val="26"/>
        </w:rPr>
        <w:t xml:space="preserve">Паралитический </w:t>
      </w:r>
      <w:proofErr w:type="spellStart"/>
      <w:r w:rsidRPr="00B0295B">
        <w:rPr>
          <w:rFonts w:ascii="Times New Roman" w:hAnsi="Times New Roman" w:cs="Times New Roman"/>
          <w:sz w:val="26"/>
          <w:szCs w:val="26"/>
        </w:rPr>
        <w:t>илеус</w:t>
      </w:r>
      <w:proofErr w:type="spellEnd"/>
      <w:r w:rsidRPr="00B0295B">
        <w:rPr>
          <w:rFonts w:ascii="Times New Roman" w:hAnsi="Times New Roman" w:cs="Times New Roman"/>
          <w:sz w:val="26"/>
          <w:szCs w:val="26"/>
        </w:rPr>
        <w:t xml:space="preserve"> и непроходимость кишечника без грыжи</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K57 </w:t>
      </w:r>
      <w:proofErr w:type="spellStart"/>
      <w:r w:rsidRPr="00B0295B">
        <w:rPr>
          <w:rFonts w:ascii="Times New Roman" w:hAnsi="Times New Roman" w:cs="Times New Roman"/>
          <w:sz w:val="26"/>
          <w:szCs w:val="26"/>
        </w:rPr>
        <w:t>Дивертикулярная</w:t>
      </w:r>
      <w:proofErr w:type="spellEnd"/>
      <w:r w:rsidRPr="00B0295B">
        <w:rPr>
          <w:rFonts w:ascii="Times New Roman" w:hAnsi="Times New Roman" w:cs="Times New Roman"/>
          <w:sz w:val="26"/>
          <w:szCs w:val="26"/>
        </w:rPr>
        <w:t xml:space="preserve"> болезнь кишечника</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K58</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Синдром раздраженного кишечника</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K59</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Другие функциональные кишечные нарушения</w:t>
      </w:r>
    </w:p>
    <w:p w:rsidR="00A8121C" w:rsidRPr="00B0295B" w:rsidRDefault="00A8121C" w:rsidP="00A8121C">
      <w:pPr>
        <w:pStyle w:val="a3"/>
        <w:rPr>
          <w:rFonts w:ascii="Times New Roman" w:hAnsi="Times New Roman" w:cs="Times New Roman"/>
          <w:sz w:val="26"/>
          <w:szCs w:val="26"/>
        </w:rPr>
      </w:pPr>
    </w:p>
    <w:p w:rsidR="00EC252E" w:rsidRPr="00B0295B" w:rsidRDefault="00EC252E" w:rsidP="00A8121C">
      <w:pPr>
        <w:pStyle w:val="a3"/>
        <w:numPr>
          <w:ilvl w:val="0"/>
          <w:numId w:val="1"/>
        </w:numPr>
        <w:rPr>
          <w:sz w:val="26"/>
          <w:szCs w:val="26"/>
        </w:rPr>
      </w:pPr>
      <w:r w:rsidRPr="00B0295B">
        <w:rPr>
          <w:rFonts w:ascii="Times New Roman" w:hAnsi="Times New Roman" w:cs="Times New Roman"/>
          <w:sz w:val="26"/>
          <w:szCs w:val="26"/>
        </w:rPr>
        <w:t>Болезнь Крона и Язвенный колит (сравнительная таблица)</w:t>
      </w:r>
    </w:p>
    <w:p w:rsidR="00A8121C" w:rsidRPr="00B0295B" w:rsidRDefault="00A8121C" w:rsidP="00A8121C">
      <w:pPr>
        <w:rPr>
          <w:sz w:val="26"/>
          <w:szCs w:val="26"/>
        </w:rPr>
      </w:pPr>
      <w:r w:rsidRPr="00B0295B">
        <w:rPr>
          <w:noProof/>
          <w:sz w:val="26"/>
          <w:szCs w:val="26"/>
          <w:lang w:eastAsia="ru-RU"/>
        </w:rPr>
        <w:drawing>
          <wp:inline distT="0" distB="0" distL="0" distR="0">
            <wp:extent cx="5940425" cy="3427625"/>
            <wp:effectExtent l="19050" t="0" r="3175" b="0"/>
            <wp:docPr id="1" name="Рисунок 1" descr="Актуальные проблемы диагностики и терапии воспалитель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туальные проблемы диагностики и терапии воспалительных ..."/>
                    <pic:cNvPicPr>
                      <a:picLocks noChangeAspect="1" noChangeArrowheads="1"/>
                    </pic:cNvPicPr>
                  </pic:nvPicPr>
                  <pic:blipFill>
                    <a:blip r:embed="rId5"/>
                    <a:srcRect/>
                    <a:stretch>
                      <a:fillRect/>
                    </a:stretch>
                  </pic:blipFill>
                  <pic:spPr bwMode="auto">
                    <a:xfrm>
                      <a:off x="0" y="0"/>
                      <a:ext cx="5940425" cy="3427625"/>
                    </a:xfrm>
                    <a:prstGeom prst="rect">
                      <a:avLst/>
                    </a:prstGeom>
                    <a:noFill/>
                    <a:ln w="9525">
                      <a:noFill/>
                      <a:miter lim="800000"/>
                      <a:headEnd/>
                      <a:tailEnd/>
                    </a:ln>
                  </pic:spPr>
                </pic:pic>
              </a:graphicData>
            </a:graphic>
          </wp:inline>
        </w:drawing>
      </w:r>
    </w:p>
    <w:p w:rsidR="00EC252E" w:rsidRPr="00B0295B" w:rsidRDefault="00EC252E" w:rsidP="00EC252E">
      <w:pPr>
        <w:pStyle w:val="a3"/>
        <w:numPr>
          <w:ilvl w:val="0"/>
          <w:numId w:val="1"/>
        </w:numPr>
        <w:rPr>
          <w:sz w:val="26"/>
          <w:szCs w:val="26"/>
        </w:rPr>
      </w:pPr>
      <w:r w:rsidRPr="00B0295B">
        <w:rPr>
          <w:rFonts w:ascii="Times New Roman" w:hAnsi="Times New Roman" w:cs="Times New Roman"/>
          <w:sz w:val="26"/>
          <w:szCs w:val="26"/>
        </w:rPr>
        <w:t>Профилактика и терапия запоров при беременности</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Лечение хронического запора во время беременности представляет собой достаточно сложную задачу в связи с ограниченностью спектра разрешенных к применению препаратов в этот период, а также возникновением ряда осложнений </w:t>
      </w:r>
      <w:proofErr w:type="spellStart"/>
      <w:r w:rsidRPr="00B0295B">
        <w:rPr>
          <w:rFonts w:ascii="Times New Roman" w:hAnsi="Times New Roman" w:cs="Times New Roman"/>
          <w:sz w:val="26"/>
          <w:szCs w:val="26"/>
        </w:rPr>
        <w:t>гестации</w:t>
      </w:r>
      <w:proofErr w:type="spellEnd"/>
      <w:r w:rsidRPr="00B0295B">
        <w:rPr>
          <w:rFonts w:ascii="Times New Roman" w:hAnsi="Times New Roman" w:cs="Times New Roman"/>
          <w:sz w:val="26"/>
          <w:szCs w:val="26"/>
        </w:rPr>
        <w:t>, требующих ограничения подвижнос</w:t>
      </w:r>
      <w:r w:rsidRPr="00B0295B">
        <w:rPr>
          <w:rFonts w:ascii="Times New Roman" w:hAnsi="Times New Roman" w:cs="Times New Roman"/>
          <w:sz w:val="26"/>
          <w:szCs w:val="26"/>
        </w:rPr>
        <w:t>ти беременных</w:t>
      </w:r>
      <w:r w:rsidRPr="00B0295B">
        <w:rPr>
          <w:rFonts w:ascii="Times New Roman" w:hAnsi="Times New Roman" w:cs="Times New Roman"/>
          <w:sz w:val="26"/>
          <w:szCs w:val="26"/>
        </w:rPr>
        <w:t>.</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Одним из лечебных мероприятий, направленных на устранение запоров у беременных, является изменение характера питания. При этом рекомендуют увеличение потребления жидкости и пищу с повышенным содержанием клетчатки. Необходим частый прием пищи малыми порциями.</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Обязательным является включение в пищевой рацион отрубей и пищевых добавок, которые приводят к увеличению каловых масс, что в свою очередь стимулирует моторно-эвакуаторную функцию сигмовидной и прямой кишки. При отсутствии противопоказаний необходимо применение элементов лечебной физкультуры, прогулок, плавания.</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lastRenderedPageBreak/>
        <w:t>При отсутствии эффекта от данных мероприятий рекомендуют использовать слабительные препараты. По механизму действия слабительные средства подразде</w:t>
      </w:r>
      <w:r w:rsidRPr="00B0295B">
        <w:rPr>
          <w:rFonts w:ascii="Times New Roman" w:hAnsi="Times New Roman" w:cs="Times New Roman"/>
          <w:sz w:val="26"/>
          <w:szCs w:val="26"/>
        </w:rPr>
        <w:t>ляются на следующие группы</w:t>
      </w:r>
      <w:r w:rsidRPr="00B0295B">
        <w:rPr>
          <w:rFonts w:ascii="Times New Roman" w:hAnsi="Times New Roman" w:cs="Times New Roman"/>
          <w:sz w:val="26"/>
          <w:szCs w:val="26"/>
        </w:rPr>
        <w:t xml:space="preserve">: размягчающие фекалии; средства, увеличивающие объем содержимого кишечника; </w:t>
      </w:r>
      <w:proofErr w:type="spellStart"/>
      <w:r w:rsidRPr="00B0295B">
        <w:rPr>
          <w:rFonts w:ascii="Times New Roman" w:hAnsi="Times New Roman" w:cs="Times New Roman"/>
          <w:sz w:val="26"/>
          <w:szCs w:val="26"/>
        </w:rPr>
        <w:t>слабоабсорбируемые</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ди</w:t>
      </w:r>
      <w:proofErr w:type="spellEnd"/>
      <w:r w:rsidRPr="00B0295B">
        <w:rPr>
          <w:rFonts w:ascii="Times New Roman" w:hAnsi="Times New Roman" w:cs="Times New Roman"/>
          <w:sz w:val="26"/>
          <w:szCs w:val="26"/>
        </w:rPr>
        <w:t>- и олигосахариды; слабительные, повышающие осмотическое давление; препараты раздражающего действия; препараты, усиливающие моторную функцию кишечника.</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Отдельные виды слабительных препаратов имеют побочные эффекты, что делает невозможным их широкое и длительное применение для лечения запоров беременных. Так, размягчающие слабительные средства (вазелиновое, касторовое масло и другие) депонируются в стенке кишечника, что может приводить к нарушению всасывания жирорастворимых витаминов (витамины А, Д). Раздражающие слабительные (препараты сены, </w:t>
      </w:r>
      <w:proofErr w:type="spellStart"/>
      <w:r w:rsidRPr="00B0295B">
        <w:rPr>
          <w:rFonts w:ascii="Times New Roman" w:hAnsi="Times New Roman" w:cs="Times New Roman"/>
          <w:sz w:val="26"/>
          <w:szCs w:val="26"/>
        </w:rPr>
        <w:t>бисакодил</w:t>
      </w:r>
      <w:proofErr w:type="spellEnd"/>
      <w:r w:rsidRPr="00B0295B">
        <w:rPr>
          <w:rFonts w:ascii="Times New Roman" w:hAnsi="Times New Roman" w:cs="Times New Roman"/>
          <w:sz w:val="26"/>
          <w:szCs w:val="26"/>
        </w:rPr>
        <w:t xml:space="preserve">) могут вызывать рефлекторные боли, диарею, нарушение электролитного обмена, развитие привыкания и обладают онкогенным потенциалом, что является недопустимым при </w:t>
      </w:r>
      <w:proofErr w:type="spellStart"/>
      <w:r w:rsidRPr="00B0295B">
        <w:rPr>
          <w:rFonts w:ascii="Times New Roman" w:hAnsi="Times New Roman" w:cs="Times New Roman"/>
          <w:sz w:val="26"/>
          <w:szCs w:val="26"/>
        </w:rPr>
        <w:t>гестации</w:t>
      </w:r>
      <w:proofErr w:type="spellEnd"/>
      <w:r w:rsidRPr="00B0295B">
        <w:rPr>
          <w:rFonts w:ascii="Times New Roman" w:hAnsi="Times New Roman" w:cs="Times New Roman"/>
          <w:sz w:val="26"/>
          <w:szCs w:val="26"/>
        </w:rPr>
        <w:t>. Средства, увеличивающие объем кишечного содержимого (пищевые волокна) требуют приема большого количества жидкости, а это нарушает водный баланс и может приводить к задержке жидкости в организме и развитию отеков.</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Одним из немногих слабительных, разрешенных к применению в ходе </w:t>
      </w:r>
      <w:proofErr w:type="spellStart"/>
      <w:r w:rsidRPr="00B0295B">
        <w:rPr>
          <w:rFonts w:ascii="Times New Roman" w:hAnsi="Times New Roman" w:cs="Times New Roman"/>
          <w:sz w:val="26"/>
          <w:szCs w:val="26"/>
        </w:rPr>
        <w:t>гестационного</w:t>
      </w:r>
      <w:proofErr w:type="spellEnd"/>
      <w:r w:rsidRPr="00B0295B">
        <w:rPr>
          <w:rFonts w:ascii="Times New Roman" w:hAnsi="Times New Roman" w:cs="Times New Roman"/>
          <w:sz w:val="26"/>
          <w:szCs w:val="26"/>
        </w:rPr>
        <w:t xml:space="preserve"> процесса и лактации, является препарат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(производство фирмы «</w:t>
      </w:r>
      <w:proofErr w:type="spellStart"/>
      <w:r w:rsidRPr="00B0295B">
        <w:rPr>
          <w:rFonts w:ascii="Times New Roman" w:hAnsi="Times New Roman" w:cs="Times New Roman"/>
          <w:sz w:val="26"/>
          <w:szCs w:val="26"/>
        </w:rPr>
        <w:t>Abbott</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Laboratories</w:t>
      </w:r>
      <w:proofErr w:type="spellEnd"/>
      <w:r w:rsidRPr="00B0295B">
        <w:rPr>
          <w:rFonts w:ascii="Times New Roman" w:hAnsi="Times New Roman" w:cs="Times New Roman"/>
          <w:sz w:val="26"/>
          <w:szCs w:val="26"/>
        </w:rPr>
        <w:t>»)</w:t>
      </w:r>
      <w:r w:rsidRPr="00B0295B">
        <w:rPr>
          <w:rFonts w:ascii="Times New Roman" w:hAnsi="Times New Roman" w:cs="Times New Roman"/>
          <w:sz w:val="26"/>
          <w:szCs w:val="26"/>
        </w:rPr>
        <w:t xml:space="preserve">. Большим достоинством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является отсутствие </w:t>
      </w:r>
      <w:proofErr w:type="spellStart"/>
      <w:r w:rsidRPr="00B0295B">
        <w:rPr>
          <w:rFonts w:ascii="Times New Roman" w:hAnsi="Times New Roman" w:cs="Times New Roman"/>
          <w:sz w:val="26"/>
          <w:szCs w:val="26"/>
        </w:rPr>
        <w:t>тератогенного</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эмбриотоксического</w:t>
      </w:r>
      <w:proofErr w:type="spellEnd"/>
      <w:r w:rsidRPr="00B0295B">
        <w:rPr>
          <w:rFonts w:ascii="Times New Roman" w:hAnsi="Times New Roman" w:cs="Times New Roman"/>
          <w:sz w:val="26"/>
          <w:szCs w:val="26"/>
        </w:rPr>
        <w:t xml:space="preserve"> эффектов.</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Анализ данных литературы и практический опыт показывают, что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может быть эффективно применен в ряде случаев, когда необходимо стимулировать дефекацию, уменьшив при этом потуги и обеспечив более мягкий стул: у детей и подростков; у взрослых пожилого и старческого возраста; у больных, страдающих сопутствующими заболеваниями и сахарным диабетом; у беременных, родильниц и кормящих матерей; у больных, страдающих почечной недостаточностью; у пациентов с дивертикулами различной локализации; у больных, получающие опиаты и медикаменты, вызывающие запор, а также у больных в послеоперационном периоде.</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Действующим началом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(молекулярная масса 342,3) является </w:t>
      </w:r>
      <w:proofErr w:type="spellStart"/>
      <w:r w:rsidRPr="00B0295B">
        <w:rPr>
          <w:rFonts w:ascii="Times New Roman" w:hAnsi="Times New Roman" w:cs="Times New Roman"/>
          <w:sz w:val="26"/>
          <w:szCs w:val="26"/>
        </w:rPr>
        <w:t>лактулоза</w:t>
      </w:r>
      <w:proofErr w:type="spellEnd"/>
      <w:r w:rsidRPr="00B0295B">
        <w:rPr>
          <w:rFonts w:ascii="Times New Roman" w:hAnsi="Times New Roman" w:cs="Times New Roman"/>
          <w:sz w:val="26"/>
          <w:szCs w:val="26"/>
        </w:rPr>
        <w:t xml:space="preserve">, которая представляет собой не встречающийся в природе синтетический дисахарид. В этом дисахариде каждая молекула галактозы связана b-1,4-связью с молекулой фруктозы. Эта связь препятствует разрушению препарата ферментами человека или животных. Вследствие этого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проходит через желудочно-кишечный тракт и достигает толстой кишки в неизмененном виде. Препарат не распределяется </w:t>
      </w:r>
      <w:r w:rsidRPr="00B0295B">
        <w:rPr>
          <w:rFonts w:ascii="Times New Roman" w:hAnsi="Times New Roman" w:cs="Times New Roman"/>
          <w:sz w:val="26"/>
          <w:szCs w:val="26"/>
        </w:rPr>
        <w:lastRenderedPageBreak/>
        <w:t>в тканях организма, так как активное вещество обычно не всасывается. Небольшие абсорбированные количества выводятся в неизмененном виде главным</w:t>
      </w:r>
      <w:r w:rsidRPr="00B0295B">
        <w:rPr>
          <w:rFonts w:ascii="Times New Roman" w:hAnsi="Times New Roman" w:cs="Times New Roman"/>
          <w:sz w:val="26"/>
          <w:szCs w:val="26"/>
        </w:rPr>
        <w:t xml:space="preserve"> образом через почки</w:t>
      </w:r>
      <w:r w:rsidRPr="00B0295B">
        <w:rPr>
          <w:rFonts w:ascii="Times New Roman" w:hAnsi="Times New Roman" w:cs="Times New Roman"/>
          <w:sz w:val="26"/>
          <w:szCs w:val="26"/>
        </w:rPr>
        <w:t>.</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В толстой кишке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является идеальным питательным субстратом для </w:t>
      </w:r>
      <w:proofErr w:type="spellStart"/>
      <w:r w:rsidRPr="00B0295B">
        <w:rPr>
          <w:rFonts w:ascii="Times New Roman" w:hAnsi="Times New Roman" w:cs="Times New Roman"/>
          <w:sz w:val="26"/>
          <w:szCs w:val="26"/>
        </w:rPr>
        <w:t>сахаролитических</w:t>
      </w:r>
      <w:proofErr w:type="spellEnd"/>
      <w:r w:rsidRPr="00B0295B">
        <w:rPr>
          <w:rFonts w:ascii="Times New Roman" w:hAnsi="Times New Roman" w:cs="Times New Roman"/>
          <w:sz w:val="26"/>
          <w:szCs w:val="26"/>
        </w:rPr>
        <w:t xml:space="preserve"> бактерий, которые растут и быстро размножаются при применении препарата. Это приводит к угнетению протеолитической, продуцирующей токсины и потенциально патогенной кишечной флоры.</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Фармакологический механизм действия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реализуется посредством двух основных биохимических и микроб</w:t>
      </w:r>
      <w:r w:rsidRPr="00B0295B">
        <w:rPr>
          <w:rFonts w:ascii="Times New Roman" w:hAnsi="Times New Roman" w:cs="Times New Roman"/>
          <w:sz w:val="26"/>
          <w:szCs w:val="26"/>
        </w:rPr>
        <w:t>иологических эффектов</w:t>
      </w:r>
      <w:r w:rsidRPr="00B0295B">
        <w:rPr>
          <w:rFonts w:ascii="Times New Roman" w:hAnsi="Times New Roman" w:cs="Times New Roman"/>
          <w:sz w:val="26"/>
          <w:szCs w:val="26"/>
        </w:rPr>
        <w:t>:</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1. Образование короткоцепочечных жирных кислот снижает </w:t>
      </w:r>
      <w:proofErr w:type="spellStart"/>
      <w:r w:rsidRPr="00B0295B">
        <w:rPr>
          <w:rFonts w:ascii="Times New Roman" w:hAnsi="Times New Roman" w:cs="Times New Roman"/>
          <w:sz w:val="26"/>
          <w:szCs w:val="26"/>
        </w:rPr>
        <w:t>рН</w:t>
      </w:r>
      <w:proofErr w:type="spellEnd"/>
      <w:r w:rsidRPr="00B0295B">
        <w:rPr>
          <w:rFonts w:ascii="Times New Roman" w:hAnsi="Times New Roman" w:cs="Times New Roman"/>
          <w:sz w:val="26"/>
          <w:szCs w:val="26"/>
        </w:rPr>
        <w:t xml:space="preserve"> содержимого толстой кишки и стимулирует перистальтику. Это также повышает осмотическое давление в просвете кишки (в среднем в 4 раза).</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2. Под действием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происходит увеличение объема химуса, обусловленного задержкой воды внутри просвета кишки, и усиление кишечной перистальтики. В отличие от традиционных слабительных средств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не оказывает раздражающего влияния на слизистую оболочку толстой кишки и не вызывает привыкания.</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Кроме того, препарат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является источником углеводов и энергии для различных видов </w:t>
      </w:r>
      <w:proofErr w:type="spellStart"/>
      <w:r w:rsidRPr="00B0295B">
        <w:rPr>
          <w:rFonts w:ascii="Times New Roman" w:hAnsi="Times New Roman" w:cs="Times New Roman"/>
          <w:sz w:val="26"/>
          <w:szCs w:val="26"/>
        </w:rPr>
        <w:t>Bifidobacterium</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Lactobacillus</w:t>
      </w:r>
      <w:proofErr w:type="spellEnd"/>
      <w:r w:rsidRPr="00B0295B">
        <w:rPr>
          <w:rFonts w:ascii="Times New Roman" w:hAnsi="Times New Roman" w:cs="Times New Roman"/>
          <w:sz w:val="26"/>
          <w:szCs w:val="26"/>
        </w:rPr>
        <w:t xml:space="preserve">, что приводит к увеличение их биомассы в кишечнике и к возрастанию объема содержимого кишечника, что </w:t>
      </w:r>
      <w:proofErr w:type="spellStart"/>
      <w:r w:rsidRPr="00B0295B">
        <w:rPr>
          <w:rFonts w:ascii="Times New Roman" w:hAnsi="Times New Roman" w:cs="Times New Roman"/>
          <w:sz w:val="26"/>
          <w:szCs w:val="26"/>
        </w:rPr>
        <w:t>потенциирует</w:t>
      </w:r>
      <w:proofErr w:type="spellEnd"/>
      <w:r w:rsidRPr="00B0295B">
        <w:rPr>
          <w:rFonts w:ascii="Times New Roman" w:hAnsi="Times New Roman" w:cs="Times New Roman"/>
          <w:sz w:val="26"/>
          <w:szCs w:val="26"/>
        </w:rPr>
        <w:t xml:space="preserve"> эвакуаторную функцию кишечника. Следует подчеркнуть, что препарат оказывает </w:t>
      </w:r>
      <w:proofErr w:type="spellStart"/>
      <w:r w:rsidRPr="00B0295B">
        <w:rPr>
          <w:rFonts w:ascii="Times New Roman" w:hAnsi="Times New Roman" w:cs="Times New Roman"/>
          <w:sz w:val="26"/>
          <w:szCs w:val="26"/>
        </w:rPr>
        <w:t>пребиотический</w:t>
      </w:r>
      <w:proofErr w:type="spellEnd"/>
      <w:r w:rsidRPr="00B0295B">
        <w:rPr>
          <w:rFonts w:ascii="Times New Roman" w:hAnsi="Times New Roman" w:cs="Times New Roman"/>
          <w:sz w:val="26"/>
          <w:szCs w:val="26"/>
        </w:rPr>
        <w:t xml:space="preserve"> эффект.</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Суточные дозы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от 45 до 50 г полностью </w:t>
      </w:r>
      <w:proofErr w:type="spellStart"/>
      <w:r w:rsidRPr="00B0295B">
        <w:rPr>
          <w:rFonts w:ascii="Times New Roman" w:hAnsi="Times New Roman" w:cs="Times New Roman"/>
          <w:sz w:val="26"/>
          <w:szCs w:val="26"/>
        </w:rPr>
        <w:t>метаболизируются</w:t>
      </w:r>
      <w:proofErr w:type="spellEnd"/>
      <w:r w:rsidRPr="00B0295B">
        <w:rPr>
          <w:rFonts w:ascii="Times New Roman" w:hAnsi="Times New Roman" w:cs="Times New Roman"/>
          <w:sz w:val="26"/>
          <w:szCs w:val="26"/>
        </w:rPr>
        <w:t xml:space="preserve">, тогда как более высокие дозы частично выводятся в неизмененном виде. Продукты </w:t>
      </w:r>
      <w:proofErr w:type="spellStart"/>
      <w:r w:rsidRPr="00B0295B">
        <w:rPr>
          <w:rFonts w:ascii="Times New Roman" w:hAnsi="Times New Roman" w:cs="Times New Roman"/>
          <w:sz w:val="26"/>
          <w:szCs w:val="26"/>
        </w:rPr>
        <w:t>биотрансформации</w:t>
      </w:r>
      <w:proofErr w:type="spellEnd"/>
      <w:r w:rsidRPr="00B0295B">
        <w:rPr>
          <w:rFonts w:ascii="Times New Roman" w:hAnsi="Times New Roman" w:cs="Times New Roman"/>
          <w:sz w:val="26"/>
          <w:szCs w:val="26"/>
        </w:rPr>
        <w:t xml:space="preserve">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то есть короткоцепочечные жирные кислоты снижают </w:t>
      </w:r>
      <w:proofErr w:type="spellStart"/>
      <w:r w:rsidRPr="00B0295B">
        <w:rPr>
          <w:rFonts w:ascii="Times New Roman" w:hAnsi="Times New Roman" w:cs="Times New Roman"/>
          <w:sz w:val="26"/>
          <w:szCs w:val="26"/>
        </w:rPr>
        <w:t>рН</w:t>
      </w:r>
      <w:proofErr w:type="spellEnd"/>
      <w:r w:rsidRPr="00B0295B">
        <w:rPr>
          <w:rFonts w:ascii="Times New Roman" w:hAnsi="Times New Roman" w:cs="Times New Roman"/>
          <w:sz w:val="26"/>
          <w:szCs w:val="26"/>
        </w:rPr>
        <w:t xml:space="preserve"> содержимого проксимальной и дистальной частей толстой кишки.</w:t>
      </w:r>
    </w:p>
    <w:p w:rsidR="00A8121C" w:rsidRPr="00B0295B" w:rsidRDefault="00A8121C" w:rsidP="00A8121C">
      <w:pPr>
        <w:pStyle w:val="a3"/>
        <w:rPr>
          <w:rFonts w:ascii="Times New Roman" w:hAnsi="Times New Roman" w:cs="Times New Roman"/>
          <w:sz w:val="26"/>
          <w:szCs w:val="26"/>
        </w:rPr>
      </w:pPr>
      <w:r w:rsidRPr="00B0295B">
        <w:rPr>
          <w:rFonts w:ascii="Times New Roman" w:hAnsi="Times New Roman" w:cs="Times New Roman"/>
          <w:sz w:val="26"/>
          <w:szCs w:val="26"/>
        </w:rPr>
        <w:t xml:space="preserve">Режим дозирования препарата </w:t>
      </w:r>
      <w:proofErr w:type="spellStart"/>
      <w:r w:rsidRPr="00B0295B">
        <w:rPr>
          <w:rFonts w:ascii="Times New Roman" w:hAnsi="Times New Roman" w:cs="Times New Roman"/>
          <w:sz w:val="26"/>
          <w:szCs w:val="26"/>
        </w:rPr>
        <w:t>Дюфалак</w:t>
      </w:r>
      <w:proofErr w:type="spellEnd"/>
      <w:r w:rsidRPr="00B0295B">
        <w:rPr>
          <w:rFonts w:ascii="Times New Roman" w:hAnsi="Times New Roman" w:cs="Times New Roman"/>
          <w:sz w:val="26"/>
          <w:szCs w:val="26"/>
        </w:rPr>
        <w:t xml:space="preserve"> может варьировать по потребности. Поэтому для лечения запора можно принимать суточные дозы от 15 до 45 мл.</w:t>
      </w:r>
    </w:p>
    <w:p w:rsidR="00EC252E" w:rsidRPr="00B0295B" w:rsidRDefault="00EC252E" w:rsidP="00EC252E">
      <w:pPr>
        <w:ind w:left="360"/>
        <w:rPr>
          <w:sz w:val="26"/>
          <w:szCs w:val="26"/>
        </w:rPr>
      </w:pPr>
      <w:r w:rsidRPr="00B0295B">
        <w:rPr>
          <w:sz w:val="26"/>
          <w:szCs w:val="26"/>
        </w:rPr>
        <w:t>Краткое описание нозологии и составление маршрутизации пациентов (</w:t>
      </w:r>
      <w:r w:rsidR="00844D9B" w:rsidRPr="00B0295B">
        <w:rPr>
          <w:sz w:val="26"/>
          <w:szCs w:val="26"/>
        </w:rPr>
        <w:t>выделение синдромов, диагностика и лечение</w:t>
      </w:r>
      <w:r w:rsidRPr="00B0295B">
        <w:rPr>
          <w:sz w:val="26"/>
          <w:szCs w:val="26"/>
        </w:rPr>
        <w:t>)</w:t>
      </w:r>
    </w:p>
    <w:p w:rsidR="00EC252E" w:rsidRPr="00B0295B" w:rsidRDefault="00EC252E" w:rsidP="00EC252E">
      <w:pPr>
        <w:pStyle w:val="a3"/>
        <w:numPr>
          <w:ilvl w:val="0"/>
          <w:numId w:val="1"/>
        </w:numPr>
        <w:rPr>
          <w:sz w:val="26"/>
          <w:szCs w:val="26"/>
        </w:rPr>
      </w:pPr>
      <w:r w:rsidRPr="00B0295B">
        <w:rPr>
          <w:rFonts w:ascii="Times New Roman" w:hAnsi="Times New Roman" w:cs="Times New Roman"/>
          <w:sz w:val="26"/>
          <w:szCs w:val="26"/>
        </w:rPr>
        <w:t>Ишемический и  Микроскопический колит</w:t>
      </w:r>
    </w:p>
    <w:p w:rsidR="008850B7" w:rsidRPr="008850B7" w:rsidRDefault="008850B7" w:rsidP="008850B7">
      <w:pPr>
        <w:shd w:val="clear" w:color="auto" w:fill="FFFFFF"/>
        <w:spacing w:after="120" w:line="240" w:lineRule="auto"/>
        <w:outlineLvl w:val="1"/>
        <w:rPr>
          <w:rFonts w:ascii="Arial" w:eastAsia="Times New Roman" w:hAnsi="Arial" w:cs="Arial"/>
          <w:b/>
          <w:bCs/>
          <w:sz w:val="26"/>
          <w:szCs w:val="26"/>
          <w:lang w:eastAsia="ru-RU"/>
        </w:rPr>
      </w:pPr>
      <w:r w:rsidRPr="00B0295B">
        <w:rPr>
          <w:rFonts w:ascii="Arial" w:eastAsia="Times New Roman" w:hAnsi="Arial" w:cs="Arial"/>
          <w:b/>
          <w:bCs/>
          <w:sz w:val="26"/>
          <w:szCs w:val="26"/>
          <w:lang w:eastAsia="ru-RU"/>
        </w:rPr>
        <w:t>Ишемический колит</w:t>
      </w:r>
    </w:p>
    <w:p w:rsidR="008850B7" w:rsidRPr="008850B7" w:rsidRDefault="008850B7" w:rsidP="008850B7">
      <w:pPr>
        <w:spacing w:after="24" w:line="240" w:lineRule="auto"/>
        <w:outlineLvl w:val="3"/>
        <w:rPr>
          <w:rFonts w:ascii="Times New Roman" w:eastAsia="Times New Roman" w:hAnsi="Times New Roman" w:cs="Times New Roman"/>
          <w:b/>
          <w:bCs/>
          <w:sz w:val="26"/>
          <w:szCs w:val="26"/>
          <w:lang w:eastAsia="ru-RU"/>
        </w:rPr>
      </w:pPr>
      <w:bookmarkStart w:id="0" w:name="top_part_obshaya"/>
      <w:bookmarkEnd w:id="0"/>
      <w:r w:rsidRPr="008850B7">
        <w:rPr>
          <w:rFonts w:ascii="Times New Roman" w:eastAsia="Times New Roman" w:hAnsi="Times New Roman" w:cs="Times New Roman"/>
          <w:b/>
          <w:bCs/>
          <w:sz w:val="26"/>
          <w:szCs w:val="26"/>
          <w:lang w:eastAsia="ru-RU"/>
        </w:rPr>
        <w:t>Общая часть</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b/>
          <w:bCs/>
          <w:sz w:val="26"/>
          <w:szCs w:val="26"/>
          <w:lang w:eastAsia="ru-RU"/>
        </w:rPr>
        <w:t>Ишемический колит </w:t>
      </w:r>
      <w:r w:rsidRPr="008850B7">
        <w:rPr>
          <w:rFonts w:ascii="Times New Roman" w:eastAsia="Times New Roman" w:hAnsi="Times New Roman" w:cs="Times New Roman"/>
          <w:sz w:val="26"/>
          <w:szCs w:val="26"/>
          <w:lang w:eastAsia="ru-RU"/>
        </w:rPr>
        <w:t xml:space="preserve">– особая форма нарушения кровотока в системе </w:t>
      </w:r>
      <w:proofErr w:type="spellStart"/>
      <w:r w:rsidRPr="008850B7">
        <w:rPr>
          <w:rFonts w:ascii="Times New Roman" w:eastAsia="Times New Roman" w:hAnsi="Times New Roman" w:cs="Times New Roman"/>
          <w:sz w:val="26"/>
          <w:szCs w:val="26"/>
          <w:lang w:eastAsia="ru-RU"/>
        </w:rPr>
        <w:t>мезентериальных</w:t>
      </w:r>
      <w:proofErr w:type="spellEnd"/>
      <w:r w:rsidRPr="008850B7">
        <w:rPr>
          <w:rFonts w:ascii="Times New Roman" w:eastAsia="Times New Roman" w:hAnsi="Times New Roman" w:cs="Times New Roman"/>
          <w:sz w:val="26"/>
          <w:szCs w:val="26"/>
          <w:lang w:eastAsia="ru-RU"/>
        </w:rPr>
        <w:t xml:space="preserve"> сосудов на ограниченных участках толстой кишки. Чаще поражается область селезеночной кривизны, реже - поперечная ободочная, </w:t>
      </w:r>
      <w:r w:rsidRPr="008850B7">
        <w:rPr>
          <w:rFonts w:ascii="Times New Roman" w:eastAsia="Times New Roman" w:hAnsi="Times New Roman" w:cs="Times New Roman"/>
          <w:sz w:val="26"/>
          <w:szCs w:val="26"/>
          <w:lang w:eastAsia="ru-RU"/>
        </w:rPr>
        <w:lastRenderedPageBreak/>
        <w:t>нисходящая и сигмовидная кишки. Ишемический колит - это наиболее частый вид ишемии желудочно-кишечного тракта.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Классификация ишемического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Общепринятой классификации ишемического колита нет. Одной из известных классификаций служит классификация по </w:t>
      </w:r>
      <w:proofErr w:type="spellStart"/>
      <w:r w:rsidRPr="00B0295B">
        <w:rPr>
          <w:rFonts w:ascii="Times New Roman" w:eastAsia="Times New Roman" w:hAnsi="Times New Roman" w:cs="Times New Roman"/>
          <w:sz w:val="26"/>
          <w:szCs w:val="26"/>
          <w:lang w:eastAsia="ru-RU"/>
        </w:rPr>
        <w:t>Marston</w:t>
      </w:r>
      <w:proofErr w:type="spellEnd"/>
      <w:r w:rsidRPr="00B0295B">
        <w:rPr>
          <w:rFonts w:ascii="Times New Roman" w:eastAsia="Times New Roman" w:hAnsi="Times New Roman" w:cs="Times New Roman"/>
          <w:sz w:val="26"/>
          <w:szCs w:val="26"/>
          <w:lang w:eastAsia="ru-RU"/>
        </w:rPr>
        <w:t xml:space="preserve"> (1964), при которой по клиническим и морфологическим признакам выделяют следующие формы ишемического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u w:val="single"/>
          <w:lang w:eastAsia="ru-RU"/>
        </w:rPr>
        <w:t>Транзиторная (</w:t>
      </w:r>
      <w:proofErr w:type="spellStart"/>
      <w:r w:rsidRPr="00B0295B">
        <w:rPr>
          <w:rFonts w:ascii="Times New Roman" w:eastAsia="Times New Roman" w:hAnsi="Times New Roman" w:cs="Times New Roman"/>
          <w:sz w:val="26"/>
          <w:szCs w:val="26"/>
          <w:u w:val="single"/>
          <w:lang w:eastAsia="ru-RU"/>
        </w:rPr>
        <w:t>некротизирующая</w:t>
      </w:r>
      <w:proofErr w:type="spellEnd"/>
      <w:r w:rsidRPr="00B0295B">
        <w:rPr>
          <w:rFonts w:ascii="Times New Roman" w:eastAsia="Times New Roman" w:hAnsi="Times New Roman" w:cs="Times New Roman"/>
          <w:sz w:val="26"/>
          <w:szCs w:val="26"/>
          <w:u w:val="single"/>
          <w:lang w:eastAsia="ru-RU"/>
        </w:rPr>
        <w:t>) форма</w:t>
      </w:r>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Наиболее частый вариант ишемического колита. Развивается на фоне преходящей ишемии толстой кишки. Возникает некроз слизистой оболочки толстой кишки с воспалением, которые обычно со временем проходят.</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Больные страдают из–за болей и кровотечений, которые длятся несколько дней или недель. Могут быть боли различной продолжительности в левой подвздошной области, в области селезеночного угла (возникают обычно через 15–20 мин или через 1,5–2 часа после приема пищи), имеющие ноющий или периодический схваткообразный характер, чаще умеренной интенсивности. Наличие кишечных кровотечений зависит от тяжести поражения слизистой оболочки толстой кишки.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Распознаванию болезни способствует </w:t>
      </w:r>
      <w:proofErr w:type="spellStart"/>
      <w:r w:rsidRPr="00B0295B">
        <w:rPr>
          <w:rFonts w:ascii="Times New Roman" w:eastAsia="Times New Roman" w:hAnsi="Times New Roman" w:cs="Times New Roman"/>
          <w:sz w:val="26"/>
          <w:szCs w:val="26"/>
          <w:lang w:eastAsia="ru-RU"/>
        </w:rPr>
        <w:t>ирригоскопия</w:t>
      </w:r>
      <w:proofErr w:type="spellEnd"/>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proofErr w:type="spellStart"/>
      <w:r w:rsidRPr="00B0295B">
        <w:rPr>
          <w:rFonts w:ascii="Times New Roman" w:eastAsia="Times New Roman" w:hAnsi="Times New Roman" w:cs="Times New Roman"/>
          <w:sz w:val="26"/>
          <w:szCs w:val="26"/>
          <w:u w:val="single"/>
          <w:lang w:eastAsia="ru-RU"/>
        </w:rPr>
        <w:t>Стенозирующая</w:t>
      </w:r>
      <w:proofErr w:type="spellEnd"/>
      <w:r w:rsidRPr="00B0295B">
        <w:rPr>
          <w:rFonts w:ascii="Times New Roman" w:eastAsia="Times New Roman" w:hAnsi="Times New Roman" w:cs="Times New Roman"/>
          <w:sz w:val="26"/>
          <w:szCs w:val="26"/>
          <w:u w:val="single"/>
          <w:lang w:eastAsia="ru-RU"/>
        </w:rPr>
        <w:t xml:space="preserve"> или </w:t>
      </w:r>
      <w:proofErr w:type="spellStart"/>
      <w:r w:rsidRPr="00B0295B">
        <w:rPr>
          <w:rFonts w:ascii="Times New Roman" w:eastAsia="Times New Roman" w:hAnsi="Times New Roman" w:cs="Times New Roman"/>
          <w:sz w:val="26"/>
          <w:szCs w:val="26"/>
          <w:u w:val="single"/>
          <w:lang w:eastAsia="ru-RU"/>
        </w:rPr>
        <w:t>стриктурирующая</w:t>
      </w:r>
      <w:proofErr w:type="spellEnd"/>
      <w:r w:rsidRPr="00B0295B">
        <w:rPr>
          <w:rFonts w:ascii="Times New Roman" w:eastAsia="Times New Roman" w:hAnsi="Times New Roman" w:cs="Times New Roman"/>
          <w:sz w:val="26"/>
          <w:szCs w:val="26"/>
          <w:u w:val="single"/>
          <w:lang w:eastAsia="ru-RU"/>
        </w:rPr>
        <w:t xml:space="preserve"> (</w:t>
      </w:r>
      <w:proofErr w:type="spellStart"/>
      <w:r w:rsidRPr="00B0295B">
        <w:rPr>
          <w:rFonts w:ascii="Times New Roman" w:eastAsia="Times New Roman" w:hAnsi="Times New Roman" w:cs="Times New Roman"/>
          <w:sz w:val="26"/>
          <w:szCs w:val="26"/>
          <w:u w:val="single"/>
          <w:lang w:eastAsia="ru-RU"/>
        </w:rPr>
        <w:t>псевдотуморозная</w:t>
      </w:r>
      <w:proofErr w:type="spellEnd"/>
      <w:r w:rsidRPr="00B0295B">
        <w:rPr>
          <w:rFonts w:ascii="Times New Roman" w:eastAsia="Times New Roman" w:hAnsi="Times New Roman" w:cs="Times New Roman"/>
          <w:sz w:val="26"/>
          <w:szCs w:val="26"/>
          <w:u w:val="single"/>
          <w:lang w:eastAsia="ru-RU"/>
        </w:rPr>
        <w:t>) форма</w:t>
      </w:r>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Представлена сужением кишки в результате длительных и повторяющихся ишемических повреждений толстой кишки. В результате воспалительные изменения из зоны слизистой оболочки толстой кишки распространяются на </w:t>
      </w:r>
      <w:proofErr w:type="spellStart"/>
      <w:r w:rsidRPr="00B0295B">
        <w:rPr>
          <w:rFonts w:ascii="Times New Roman" w:eastAsia="Times New Roman" w:hAnsi="Times New Roman" w:cs="Times New Roman"/>
          <w:sz w:val="26"/>
          <w:szCs w:val="26"/>
          <w:lang w:eastAsia="ru-RU"/>
        </w:rPr>
        <w:t>подслизистый</w:t>
      </w:r>
      <w:proofErr w:type="spellEnd"/>
      <w:r w:rsidRPr="00B0295B">
        <w:rPr>
          <w:rFonts w:ascii="Times New Roman" w:eastAsia="Times New Roman" w:hAnsi="Times New Roman" w:cs="Times New Roman"/>
          <w:sz w:val="26"/>
          <w:szCs w:val="26"/>
          <w:lang w:eastAsia="ru-RU"/>
        </w:rPr>
        <w:t xml:space="preserve"> и мышечный слой. Этот процесс течёт медленно, с развитием грануляционной ткани и постепенным рубцеванием, которое приводит к образованию стриктур, напоминающих изменения при болезни Крона или </w:t>
      </w:r>
      <w:proofErr w:type="spellStart"/>
      <w:r w:rsidRPr="00B0295B">
        <w:rPr>
          <w:rFonts w:ascii="Times New Roman" w:eastAsia="Times New Roman" w:hAnsi="Times New Roman" w:cs="Times New Roman"/>
          <w:sz w:val="26"/>
          <w:szCs w:val="26"/>
          <w:lang w:eastAsia="ru-RU"/>
        </w:rPr>
        <w:t>эндофитном</w:t>
      </w:r>
      <w:proofErr w:type="spellEnd"/>
      <w:r w:rsidRPr="00B0295B">
        <w:rPr>
          <w:rFonts w:ascii="Times New Roman" w:eastAsia="Times New Roman" w:hAnsi="Times New Roman" w:cs="Times New Roman"/>
          <w:sz w:val="26"/>
          <w:szCs w:val="26"/>
          <w:lang w:eastAsia="ru-RU"/>
        </w:rPr>
        <w:t xml:space="preserve"> раке. Наиболее часто эти изменения локализуются в селезеночном изгибе или нисходящем отделе кишки.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u w:val="single"/>
          <w:lang w:eastAsia="ru-RU"/>
        </w:rPr>
        <w:t>Гангренозный колит</w:t>
      </w:r>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Наиболее тяжелая форма колита с обширным поражением всех оболочек толстой кишки, чаще всего обусловленная тромбозом или тромбоэмболией верхней брыжеечной артерии. Гангренозный колит может развиваться и после тяжелой кровопотери, при шоке, переохлаждении и других состояниях, сопровождающихся артериальной гипотензией, поражением мелких сосудов. Эта форма описана также у больных, перенесших реконструктивные операции на аорте и подвздошных артериях.</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Болезнь характеризуется внезапным началом, нестерпимой болью в левой половине живота, диареей с выделением темной крови (иногда сгустками). Развивается коллапс, появляются рвота, лихорадка, признаки перитонита.</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На обзорном снимке брюшной полости обнаруживают </w:t>
      </w:r>
      <w:proofErr w:type="spellStart"/>
      <w:r w:rsidRPr="00B0295B">
        <w:rPr>
          <w:rFonts w:ascii="Times New Roman" w:eastAsia="Times New Roman" w:hAnsi="Times New Roman" w:cs="Times New Roman"/>
          <w:sz w:val="26"/>
          <w:szCs w:val="26"/>
          <w:lang w:eastAsia="ru-RU"/>
        </w:rPr>
        <w:t>генерализованное</w:t>
      </w:r>
      <w:proofErr w:type="spellEnd"/>
      <w:r w:rsidRPr="00B0295B">
        <w:rPr>
          <w:rFonts w:ascii="Times New Roman" w:eastAsia="Times New Roman" w:hAnsi="Times New Roman" w:cs="Times New Roman"/>
          <w:sz w:val="26"/>
          <w:szCs w:val="26"/>
          <w:lang w:eastAsia="ru-RU"/>
        </w:rPr>
        <w:t xml:space="preserve"> расширение толстой кишки.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lastRenderedPageBreak/>
        <w:t>Код по МКБ-10</w:t>
      </w:r>
      <w:r w:rsidRPr="00B0295B">
        <w:rPr>
          <w:rFonts w:ascii="Times New Roman" w:eastAsia="Times New Roman" w:hAnsi="Times New Roman" w:cs="Times New Roman"/>
          <w:sz w:val="26"/>
          <w:szCs w:val="26"/>
          <w:lang w:eastAsia="ru-RU"/>
        </w:rPr>
        <w:t xml:space="preserve"> - </w:t>
      </w:r>
      <w:r w:rsidRPr="00B0295B">
        <w:rPr>
          <w:rFonts w:ascii="Times New Roman" w:eastAsia="Times New Roman" w:hAnsi="Times New Roman" w:cs="Times New Roman"/>
          <w:sz w:val="26"/>
          <w:szCs w:val="26"/>
          <w:lang w:eastAsia="ru-RU"/>
        </w:rPr>
        <w:t>K55 - Сосудистые болезни кишечника.</w:t>
      </w:r>
    </w:p>
    <w:p w:rsidR="008850B7" w:rsidRPr="00B0295B" w:rsidRDefault="008850B7" w:rsidP="008850B7">
      <w:pPr>
        <w:spacing w:before="36" w:line="240" w:lineRule="auto"/>
        <w:rPr>
          <w:rFonts w:ascii="Times New Roman" w:eastAsia="Times New Roman" w:hAnsi="Times New Roman" w:cs="Times New Roman"/>
          <w:sz w:val="26"/>
          <w:szCs w:val="26"/>
          <w:u w:val="single"/>
          <w:lang w:eastAsia="ru-RU"/>
        </w:rPr>
      </w:pPr>
      <w:r w:rsidRPr="00B0295B">
        <w:rPr>
          <w:rFonts w:ascii="Times New Roman" w:eastAsia="Times New Roman" w:hAnsi="Times New Roman" w:cs="Times New Roman"/>
          <w:sz w:val="26"/>
          <w:szCs w:val="26"/>
          <w:u w:val="single"/>
          <w:lang w:eastAsia="ru-RU"/>
        </w:rPr>
        <w:t>Основные клинические проявления ишемического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Для ишемического колита характерно развитие ряда клинических симптомов, интенсивность которых колеблется в широких пределах. Основными симптомами ишемического колита являются: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1. </w:t>
      </w:r>
      <w:r w:rsidRPr="00B0295B">
        <w:rPr>
          <w:rFonts w:ascii="Times New Roman" w:eastAsia="Times New Roman" w:hAnsi="Times New Roman" w:cs="Times New Roman"/>
          <w:sz w:val="26"/>
          <w:szCs w:val="26"/>
          <w:lang w:eastAsia="ru-RU"/>
        </w:rPr>
        <w:t xml:space="preserve">Боли в животе наблюдается у 100% пациентов. Локализация болей зависит от локализации пораженного сосуда, </w:t>
      </w:r>
      <w:proofErr w:type="spellStart"/>
      <w:r w:rsidRPr="00B0295B">
        <w:rPr>
          <w:rFonts w:ascii="Times New Roman" w:eastAsia="Times New Roman" w:hAnsi="Times New Roman" w:cs="Times New Roman"/>
          <w:sz w:val="26"/>
          <w:szCs w:val="26"/>
          <w:lang w:eastAsia="ru-RU"/>
        </w:rPr>
        <w:t>кровоснабжающего</w:t>
      </w:r>
      <w:proofErr w:type="spellEnd"/>
      <w:r w:rsidRPr="00B0295B">
        <w:rPr>
          <w:rFonts w:ascii="Times New Roman" w:eastAsia="Times New Roman" w:hAnsi="Times New Roman" w:cs="Times New Roman"/>
          <w:sz w:val="26"/>
          <w:szCs w:val="26"/>
          <w:lang w:eastAsia="ru-RU"/>
        </w:rPr>
        <w:t xml:space="preserve"> определённый участок толстой кишки. Только у 1/3 больных боль локализуется в одной анатомической зоне, у 2/3 одновременно возникают боли в нескольких анатомических областях. Основная локализация болей – левая подвздошная область, левое подреберье, нижние отделы живота, реже в подложечной области или в области пупка. У 2/3 наблюдается иррадиация болей в различные области тела (на заднюю поверхность тела, межлопаточную, подлопаточную, поясничную область, шею, затылок, </w:t>
      </w:r>
      <w:proofErr w:type="spellStart"/>
      <w:r w:rsidRPr="00B0295B">
        <w:rPr>
          <w:rFonts w:ascii="Times New Roman" w:eastAsia="Times New Roman" w:hAnsi="Times New Roman" w:cs="Times New Roman"/>
          <w:sz w:val="26"/>
          <w:szCs w:val="26"/>
          <w:lang w:eastAsia="ru-RU"/>
        </w:rPr>
        <w:t>пояснично</w:t>
      </w:r>
      <w:proofErr w:type="spellEnd"/>
      <w:r w:rsidRPr="00B0295B">
        <w:rPr>
          <w:rFonts w:ascii="Times New Roman" w:eastAsia="Times New Roman" w:hAnsi="Times New Roman" w:cs="Times New Roman"/>
          <w:sz w:val="26"/>
          <w:szCs w:val="26"/>
          <w:lang w:eastAsia="ru-RU"/>
        </w:rPr>
        <w:t>–крестцовую область).</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По характеру боли могут быть: приступообразными, постоянными с периодическим приступообразным усилением и </w:t>
      </w:r>
      <w:proofErr w:type="spellStart"/>
      <w:r w:rsidRPr="00B0295B">
        <w:rPr>
          <w:rFonts w:ascii="Times New Roman" w:eastAsia="Times New Roman" w:hAnsi="Times New Roman" w:cs="Times New Roman"/>
          <w:sz w:val="26"/>
          <w:szCs w:val="26"/>
          <w:lang w:eastAsia="ru-RU"/>
        </w:rPr>
        <w:t>непроходящими</w:t>
      </w:r>
      <w:proofErr w:type="spellEnd"/>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В транзиторной стадии заболевания эквивалентом боли чаще всего является чувство тяжести в </w:t>
      </w:r>
      <w:proofErr w:type="spellStart"/>
      <w:r w:rsidRPr="00B0295B">
        <w:rPr>
          <w:rFonts w:ascii="Times New Roman" w:eastAsia="Times New Roman" w:hAnsi="Times New Roman" w:cs="Times New Roman"/>
          <w:sz w:val="26"/>
          <w:szCs w:val="26"/>
          <w:lang w:eastAsia="ru-RU"/>
        </w:rPr>
        <w:t>эпигастральной</w:t>
      </w:r>
      <w:proofErr w:type="spellEnd"/>
      <w:r w:rsidRPr="00B0295B">
        <w:rPr>
          <w:rFonts w:ascii="Times New Roman" w:eastAsia="Times New Roman" w:hAnsi="Times New Roman" w:cs="Times New Roman"/>
          <w:sz w:val="26"/>
          <w:szCs w:val="26"/>
          <w:lang w:eastAsia="ru-RU"/>
        </w:rPr>
        <w:t xml:space="preserve"> или другой области. С усилением </w:t>
      </w:r>
      <w:proofErr w:type="spellStart"/>
      <w:r w:rsidRPr="00B0295B">
        <w:rPr>
          <w:rFonts w:ascii="Times New Roman" w:eastAsia="Times New Roman" w:hAnsi="Times New Roman" w:cs="Times New Roman"/>
          <w:sz w:val="26"/>
          <w:szCs w:val="26"/>
          <w:lang w:eastAsia="ru-RU"/>
        </w:rPr>
        <w:t>циркуляторных</w:t>
      </w:r>
      <w:proofErr w:type="spellEnd"/>
      <w:r w:rsidRPr="00B0295B">
        <w:rPr>
          <w:rFonts w:ascii="Times New Roman" w:eastAsia="Times New Roman" w:hAnsi="Times New Roman" w:cs="Times New Roman"/>
          <w:sz w:val="26"/>
          <w:szCs w:val="26"/>
          <w:lang w:eastAsia="ru-RU"/>
        </w:rPr>
        <w:t xml:space="preserve"> расстройств появляются схваткообразные боли, при прогрессировании заболевания (</w:t>
      </w:r>
      <w:proofErr w:type="spellStart"/>
      <w:r w:rsidRPr="00B0295B">
        <w:rPr>
          <w:rFonts w:ascii="Times New Roman" w:eastAsia="Times New Roman" w:hAnsi="Times New Roman" w:cs="Times New Roman"/>
          <w:sz w:val="26"/>
          <w:szCs w:val="26"/>
          <w:lang w:eastAsia="ru-RU"/>
        </w:rPr>
        <w:t>стенозирующая</w:t>
      </w:r>
      <w:proofErr w:type="spellEnd"/>
      <w:r w:rsidRPr="00B0295B">
        <w:rPr>
          <w:rFonts w:ascii="Times New Roman" w:eastAsia="Times New Roman" w:hAnsi="Times New Roman" w:cs="Times New Roman"/>
          <w:sz w:val="26"/>
          <w:szCs w:val="26"/>
          <w:lang w:eastAsia="ru-RU"/>
        </w:rPr>
        <w:t xml:space="preserve"> форма) боли приобретают постоянный ноющий характер, нарастают постепенно по интенсивности.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Интенсивность болей варьирует в широких пределах. Как правило, постоянные боли носят тупой, ноющий характер, а усиление или возникновение приступов острых, интенсивных, режущих болей связано с воздействием провоцирующих факторов и зависит от степени нарушения кровоснабжения толстой кишки.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2. </w:t>
      </w:r>
      <w:r w:rsidRPr="00B0295B">
        <w:rPr>
          <w:rFonts w:ascii="Times New Roman" w:eastAsia="Times New Roman" w:hAnsi="Times New Roman" w:cs="Times New Roman"/>
          <w:sz w:val="26"/>
          <w:szCs w:val="26"/>
          <w:lang w:eastAsia="ru-RU"/>
        </w:rPr>
        <w:t>Дисфункция кишечника.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Встречается у 50% больных ишемическим колитом. Возникает вследствие нарушения секреторной и абсорбционной функции толстой кишки и проявляется </w:t>
      </w:r>
      <w:proofErr w:type="spellStart"/>
      <w:r w:rsidRPr="00B0295B">
        <w:rPr>
          <w:rFonts w:ascii="Times New Roman" w:eastAsia="Times New Roman" w:hAnsi="Times New Roman" w:cs="Times New Roman"/>
          <w:sz w:val="26"/>
          <w:szCs w:val="26"/>
          <w:lang w:eastAsia="ru-RU"/>
        </w:rPr>
        <w:t>диспептическими</w:t>
      </w:r>
      <w:proofErr w:type="spellEnd"/>
      <w:r w:rsidRPr="00B0295B">
        <w:rPr>
          <w:rFonts w:ascii="Times New Roman" w:eastAsia="Times New Roman" w:hAnsi="Times New Roman" w:cs="Times New Roman"/>
          <w:sz w:val="26"/>
          <w:szCs w:val="26"/>
          <w:lang w:eastAsia="ru-RU"/>
        </w:rPr>
        <w:t xml:space="preserve"> явлениями.</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Наблюдается метеоризм, отрыжка, рвота, чувство быстрой насыщаемости, неустойчивый стул (диарея, чередующаяся с запорами) или нарушение эвакуаторной функции толстой кишки с упорными запорами, нередко - урчание в кишечнике. При относительной компенсации </w:t>
      </w:r>
      <w:proofErr w:type="spellStart"/>
      <w:r w:rsidRPr="00B0295B">
        <w:rPr>
          <w:rFonts w:ascii="Times New Roman" w:eastAsia="Times New Roman" w:hAnsi="Times New Roman" w:cs="Times New Roman"/>
          <w:sz w:val="26"/>
          <w:szCs w:val="26"/>
          <w:lang w:eastAsia="ru-RU"/>
        </w:rPr>
        <w:t>мезентериального</w:t>
      </w:r>
      <w:proofErr w:type="spellEnd"/>
      <w:r w:rsidRPr="00B0295B">
        <w:rPr>
          <w:rFonts w:ascii="Times New Roman" w:eastAsia="Times New Roman" w:hAnsi="Times New Roman" w:cs="Times New Roman"/>
          <w:sz w:val="26"/>
          <w:szCs w:val="26"/>
          <w:lang w:eastAsia="ru-RU"/>
        </w:rPr>
        <w:t xml:space="preserve"> кровообращения преобладает дисфункция толстой кишки: метеоризм, </w:t>
      </w:r>
      <w:proofErr w:type="spellStart"/>
      <w:r w:rsidRPr="00B0295B">
        <w:rPr>
          <w:rFonts w:ascii="Times New Roman" w:eastAsia="Times New Roman" w:hAnsi="Times New Roman" w:cs="Times New Roman"/>
          <w:sz w:val="26"/>
          <w:szCs w:val="26"/>
          <w:lang w:eastAsia="ru-RU"/>
        </w:rPr>
        <w:t>аэроколия</w:t>
      </w:r>
      <w:proofErr w:type="spellEnd"/>
      <w:r w:rsidRPr="00B0295B">
        <w:rPr>
          <w:rFonts w:ascii="Times New Roman" w:eastAsia="Times New Roman" w:hAnsi="Times New Roman" w:cs="Times New Roman"/>
          <w:sz w:val="26"/>
          <w:szCs w:val="26"/>
          <w:lang w:eastAsia="ru-RU"/>
        </w:rPr>
        <w:t xml:space="preserve">, запор, неустойчивый стул. При </w:t>
      </w:r>
      <w:proofErr w:type="spellStart"/>
      <w:r w:rsidRPr="00B0295B">
        <w:rPr>
          <w:rFonts w:ascii="Times New Roman" w:eastAsia="Times New Roman" w:hAnsi="Times New Roman" w:cs="Times New Roman"/>
          <w:sz w:val="26"/>
          <w:szCs w:val="26"/>
          <w:lang w:eastAsia="ru-RU"/>
        </w:rPr>
        <w:t>гемодинамически</w:t>
      </w:r>
      <w:proofErr w:type="spellEnd"/>
      <w:r w:rsidRPr="00B0295B">
        <w:rPr>
          <w:rFonts w:ascii="Times New Roman" w:eastAsia="Times New Roman" w:hAnsi="Times New Roman" w:cs="Times New Roman"/>
          <w:sz w:val="26"/>
          <w:szCs w:val="26"/>
          <w:lang w:eastAsia="ru-RU"/>
        </w:rPr>
        <w:t xml:space="preserve"> значимых стенозах нижней брыжеечной артерии развиваются упорные запоры, кишечные кровотечения, признаки частичной кишечной непроходимости, нередко присоединяется недостаточность сфинктеров заднего прохода, ослабление мышц мочевого пузыря.</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Обострения ишемического колита могут сопровождаться выраженными признаками раздражения брюшины, рвотой, диареей.</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3. </w:t>
      </w:r>
      <w:r w:rsidRPr="00B0295B">
        <w:rPr>
          <w:rFonts w:ascii="Times New Roman" w:eastAsia="Times New Roman" w:hAnsi="Times New Roman" w:cs="Times New Roman"/>
          <w:sz w:val="26"/>
          <w:szCs w:val="26"/>
          <w:lang w:eastAsia="ru-RU"/>
        </w:rPr>
        <w:t>Прогрессирующее похудание.</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lastRenderedPageBreak/>
        <w:t>Этот симптом особенно часто проявляется в поздней стадии заболевания. Похудание связано с сознательным отказом больного от приема пищи в связи со страхом перед возникновением болей в животе после еды (</w:t>
      </w:r>
      <w:proofErr w:type="spellStart"/>
      <w:r w:rsidRPr="00B0295B">
        <w:rPr>
          <w:rFonts w:ascii="Times New Roman" w:eastAsia="Times New Roman" w:hAnsi="Times New Roman" w:cs="Times New Roman"/>
          <w:sz w:val="26"/>
          <w:szCs w:val="26"/>
          <w:lang w:eastAsia="ru-RU"/>
        </w:rPr>
        <w:t>ситофобия</w:t>
      </w:r>
      <w:proofErr w:type="spellEnd"/>
      <w:r w:rsidRPr="00B0295B">
        <w:rPr>
          <w:rFonts w:ascii="Times New Roman" w:eastAsia="Times New Roman" w:hAnsi="Times New Roman" w:cs="Times New Roman"/>
          <w:sz w:val="26"/>
          <w:szCs w:val="26"/>
          <w:lang w:eastAsia="ru-RU"/>
        </w:rPr>
        <w:t>), а также с нарушением секреторной и абсорбционной функции толстой кишки в результате ее ишемии.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4. </w:t>
      </w:r>
      <w:r w:rsidRPr="00B0295B">
        <w:rPr>
          <w:rFonts w:ascii="Times New Roman" w:eastAsia="Times New Roman" w:hAnsi="Times New Roman" w:cs="Times New Roman"/>
          <w:sz w:val="26"/>
          <w:szCs w:val="26"/>
          <w:lang w:eastAsia="ru-RU"/>
        </w:rPr>
        <w:t>Нейровегетативные расстройства.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У 92,3% пациентов снижена работоспособность, наблюдается общая слабость, быстрая утомляемость, возникающая к вечеру или сразу после болевого приступа. Нейровегетативные расстройства связаны с изменениями гемодинамики, сопровождают боли в животе. Могут быть головные боли, головокружения, обмороки, сердцебиения, повышенное потоотделение, плохая переносимость тепла, зябкость.</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p>
    <w:p w:rsidR="008850B7" w:rsidRPr="00B0295B" w:rsidRDefault="008850B7" w:rsidP="008850B7">
      <w:pPr>
        <w:spacing w:before="36" w:line="240" w:lineRule="auto"/>
        <w:rPr>
          <w:rFonts w:ascii="Times New Roman" w:eastAsia="Times New Roman" w:hAnsi="Times New Roman" w:cs="Times New Roman"/>
          <w:sz w:val="26"/>
          <w:szCs w:val="26"/>
          <w:u w:val="single"/>
          <w:lang w:eastAsia="ru-RU"/>
        </w:rPr>
      </w:pPr>
      <w:r w:rsidRPr="00B0295B">
        <w:rPr>
          <w:rFonts w:ascii="Times New Roman" w:eastAsia="Times New Roman" w:hAnsi="Times New Roman" w:cs="Times New Roman"/>
          <w:sz w:val="26"/>
          <w:szCs w:val="26"/>
          <w:u w:val="single"/>
          <w:lang w:eastAsia="ru-RU"/>
        </w:rPr>
        <w:t>Методы диагностики ишемического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1. </w:t>
      </w:r>
      <w:r w:rsidRPr="00B0295B">
        <w:rPr>
          <w:rFonts w:ascii="Times New Roman" w:eastAsia="Times New Roman" w:hAnsi="Times New Roman" w:cs="Times New Roman"/>
          <w:sz w:val="26"/>
          <w:szCs w:val="26"/>
          <w:lang w:eastAsia="ru-RU"/>
        </w:rPr>
        <w:t>Сбор анамнеза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При сборе анамнеза следует выяснить локализацию и характер болей, а также связь болей с физической нагрузкой и приёмом пищи. Необходимо уточнить было ли наличие примесей крови в кале. Определить давность появления симптомов и динамику их развития. Важно выяснить информацию о наличии у пациента различных хронических заболеваний.</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2. </w:t>
      </w:r>
      <w:r w:rsidRPr="00B0295B">
        <w:rPr>
          <w:rFonts w:ascii="Times New Roman" w:eastAsia="Times New Roman" w:hAnsi="Times New Roman" w:cs="Times New Roman"/>
          <w:sz w:val="26"/>
          <w:szCs w:val="26"/>
          <w:lang w:eastAsia="ru-RU"/>
        </w:rPr>
        <w:t>Физикальное обследование</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Осмотр.</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Больные обычно пониженного питания, </w:t>
      </w:r>
      <w:proofErr w:type="spellStart"/>
      <w:r w:rsidRPr="00B0295B">
        <w:rPr>
          <w:rFonts w:ascii="Times New Roman" w:eastAsia="Times New Roman" w:hAnsi="Times New Roman" w:cs="Times New Roman"/>
          <w:sz w:val="26"/>
          <w:szCs w:val="26"/>
          <w:lang w:eastAsia="ru-RU"/>
        </w:rPr>
        <w:t>астеничны</w:t>
      </w:r>
      <w:proofErr w:type="spellEnd"/>
      <w:r w:rsidRPr="00B0295B">
        <w:rPr>
          <w:rFonts w:ascii="Times New Roman" w:eastAsia="Times New Roman" w:hAnsi="Times New Roman" w:cs="Times New Roman"/>
          <w:sz w:val="26"/>
          <w:szCs w:val="26"/>
          <w:lang w:eastAsia="ru-RU"/>
        </w:rPr>
        <w:t>, однако данные изменения наблюдаются не всегда. Больные часто раздражительны, эмоционально лабильны, замкнуты.</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Пальпация живота.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Отмечается болезненность в различных отделах живота, преимущественно в левых и нижних отделах, шум плеска, умеренное вздутие живота. При пальпации живота может определяться уплотненная, болезненная, пульсирующая брюшная аорта в </w:t>
      </w:r>
      <w:proofErr w:type="spellStart"/>
      <w:r w:rsidRPr="00B0295B">
        <w:rPr>
          <w:rFonts w:ascii="Times New Roman" w:eastAsia="Times New Roman" w:hAnsi="Times New Roman" w:cs="Times New Roman"/>
          <w:sz w:val="26"/>
          <w:szCs w:val="26"/>
          <w:lang w:eastAsia="ru-RU"/>
        </w:rPr>
        <w:t>мезогастральной</w:t>
      </w:r>
      <w:proofErr w:type="spellEnd"/>
      <w:r w:rsidRPr="00B0295B">
        <w:rPr>
          <w:rFonts w:ascii="Times New Roman" w:eastAsia="Times New Roman" w:hAnsi="Times New Roman" w:cs="Times New Roman"/>
          <w:sz w:val="26"/>
          <w:szCs w:val="26"/>
          <w:lang w:eastAsia="ru-RU"/>
        </w:rPr>
        <w:t xml:space="preserve"> области.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Аускультация живота.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В 60% случаев выслушивается систолический шум над брюшным отделом аорты, максимальная точка выслушивания которого может располагаться вариабельно: в 56% – на 2–4 см ниже мечевидного отростка (II точка), у 13% – по средней линии на 2–4 см ниже пупка (V точка), у 15% – на 2–3 см выше от точки II (VII точка), у 6% – в области мечевидного отростка (I точка). Шум проводится на ограниченное расстояние (1–2 см).</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Систолический шум является одним из самых достоверных признаков диагностики абдоминальной ишемической болезни, однако при резком стенозе или окклюзии сосуда он может отсутствовать, что не является поводом для исключения ишемического поражения органов брюшной полости.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lastRenderedPageBreak/>
        <w:t xml:space="preserve">3. </w:t>
      </w:r>
      <w:r w:rsidRPr="00B0295B">
        <w:rPr>
          <w:rFonts w:ascii="Times New Roman" w:eastAsia="Times New Roman" w:hAnsi="Times New Roman" w:cs="Times New Roman"/>
          <w:sz w:val="26"/>
          <w:szCs w:val="26"/>
          <w:lang w:eastAsia="ru-RU"/>
        </w:rPr>
        <w:t>Лабораторные методы диагностики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4. </w:t>
      </w:r>
      <w:r w:rsidRPr="00B0295B">
        <w:rPr>
          <w:rFonts w:ascii="Times New Roman" w:eastAsia="Times New Roman" w:hAnsi="Times New Roman" w:cs="Times New Roman"/>
          <w:sz w:val="26"/>
          <w:szCs w:val="26"/>
          <w:lang w:eastAsia="ru-RU"/>
        </w:rPr>
        <w:t>Визуализирующие и инструментальные методы диагностики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Рентгенологические исследования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Ангиография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proofErr w:type="spellStart"/>
      <w:r w:rsidRPr="00B0295B">
        <w:rPr>
          <w:rFonts w:ascii="Times New Roman" w:eastAsia="Times New Roman" w:hAnsi="Times New Roman" w:cs="Times New Roman"/>
          <w:sz w:val="26"/>
          <w:szCs w:val="26"/>
          <w:lang w:eastAsia="ru-RU"/>
        </w:rPr>
        <w:t>Колоноскопия</w:t>
      </w:r>
      <w:proofErr w:type="spellEnd"/>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УЗИ органов брюшной полости</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Компьютерная томография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 xml:space="preserve">Исследование </w:t>
      </w:r>
      <w:proofErr w:type="spellStart"/>
      <w:r w:rsidRPr="00B0295B">
        <w:rPr>
          <w:rFonts w:ascii="Times New Roman" w:eastAsia="Times New Roman" w:hAnsi="Times New Roman" w:cs="Times New Roman"/>
          <w:sz w:val="26"/>
          <w:szCs w:val="26"/>
          <w:lang w:eastAsia="ru-RU"/>
        </w:rPr>
        <w:t>биопсийного</w:t>
      </w:r>
      <w:proofErr w:type="spellEnd"/>
      <w:r w:rsidRPr="00B0295B">
        <w:rPr>
          <w:rFonts w:ascii="Times New Roman" w:eastAsia="Times New Roman" w:hAnsi="Times New Roman" w:cs="Times New Roman"/>
          <w:sz w:val="26"/>
          <w:szCs w:val="26"/>
          <w:lang w:eastAsia="ru-RU"/>
        </w:rPr>
        <w:t xml:space="preserve"> материала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 </w:t>
      </w:r>
    </w:p>
    <w:p w:rsidR="008850B7" w:rsidRPr="00B0295B" w:rsidRDefault="008850B7" w:rsidP="008850B7">
      <w:pPr>
        <w:spacing w:before="36" w:line="240" w:lineRule="auto"/>
        <w:rPr>
          <w:rFonts w:ascii="Times New Roman" w:eastAsia="Times New Roman" w:hAnsi="Times New Roman" w:cs="Times New Roman"/>
          <w:sz w:val="26"/>
          <w:szCs w:val="26"/>
          <w:u w:val="single"/>
          <w:lang w:eastAsia="ru-RU"/>
        </w:rPr>
      </w:pPr>
      <w:r w:rsidRPr="00B0295B">
        <w:rPr>
          <w:rFonts w:ascii="Times New Roman" w:eastAsia="Times New Roman" w:hAnsi="Times New Roman" w:cs="Times New Roman"/>
          <w:sz w:val="26"/>
          <w:szCs w:val="26"/>
          <w:u w:val="single"/>
          <w:lang w:eastAsia="ru-RU"/>
        </w:rPr>
        <w:t>Дифференциальная диагностика ишемического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В острую фазу ишемический колит необходимо дифференцировать от других воспалительных заболеваний толстой кишки (например, болезни Крона , неспецифического язвенного колита ), от повреждения толстой кишки при приёме НПВП, </w:t>
      </w:r>
      <w:proofErr w:type="spellStart"/>
      <w:r w:rsidRPr="00B0295B">
        <w:rPr>
          <w:rFonts w:ascii="Times New Roman" w:eastAsia="Times New Roman" w:hAnsi="Times New Roman" w:cs="Times New Roman"/>
          <w:sz w:val="26"/>
          <w:szCs w:val="26"/>
          <w:lang w:eastAsia="ru-RU"/>
        </w:rPr>
        <w:t>псевдомембранозного</w:t>
      </w:r>
      <w:proofErr w:type="spellEnd"/>
      <w:r w:rsidRPr="00B0295B">
        <w:rPr>
          <w:rFonts w:ascii="Times New Roman" w:eastAsia="Times New Roman" w:hAnsi="Times New Roman" w:cs="Times New Roman"/>
          <w:sz w:val="26"/>
          <w:szCs w:val="26"/>
          <w:lang w:eastAsia="ru-RU"/>
        </w:rPr>
        <w:t xml:space="preserve"> колита, инфекционного колита.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Тотальное повреждение кишки скорее свидетельствует о наличии неспецифического язвенного колита, а наличие свищей - о наличии болезни Крона.</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 xml:space="preserve">При таких бактериальных колитах, как бациллярная дизентерия, сальмонеллёз и </w:t>
      </w:r>
      <w:proofErr w:type="spellStart"/>
      <w:r w:rsidRPr="00B0295B">
        <w:rPr>
          <w:rFonts w:ascii="Times New Roman" w:eastAsia="Times New Roman" w:hAnsi="Times New Roman" w:cs="Times New Roman"/>
          <w:sz w:val="26"/>
          <w:szCs w:val="26"/>
          <w:lang w:eastAsia="ru-RU"/>
        </w:rPr>
        <w:t>кампилобактерный</w:t>
      </w:r>
      <w:proofErr w:type="spellEnd"/>
      <w:r w:rsidRPr="00B0295B">
        <w:rPr>
          <w:rFonts w:ascii="Times New Roman" w:eastAsia="Times New Roman" w:hAnsi="Times New Roman" w:cs="Times New Roman"/>
          <w:sz w:val="26"/>
          <w:szCs w:val="26"/>
          <w:lang w:eastAsia="ru-RU"/>
        </w:rPr>
        <w:t xml:space="preserve"> колит на фоне острого течения может наблюдаться сегментарное поражение ободочной кишки. Более того, при бактериальных колитах и ишемическом колите отмечается схожесть проявлений на слизистой в поражённых сегментах: гиперемия, отёк и эрозии. Для дифференциальной диагностики важно бактериологическое исследование фекалий.</w:t>
      </w:r>
    </w:p>
    <w:p w:rsidR="008850B7" w:rsidRPr="00B0295B" w:rsidRDefault="008850B7" w:rsidP="008850B7">
      <w:pPr>
        <w:spacing w:before="36" w:line="240" w:lineRule="auto"/>
        <w:rPr>
          <w:rFonts w:ascii="Times New Roman" w:eastAsia="Times New Roman" w:hAnsi="Times New Roman" w:cs="Times New Roman"/>
          <w:sz w:val="26"/>
          <w:szCs w:val="26"/>
          <w:u w:val="single"/>
          <w:lang w:eastAsia="ru-RU"/>
        </w:rPr>
      </w:pPr>
      <w:r w:rsidRPr="00B0295B">
        <w:rPr>
          <w:rFonts w:ascii="Times New Roman" w:eastAsia="Times New Roman" w:hAnsi="Times New Roman" w:cs="Times New Roman"/>
          <w:sz w:val="26"/>
          <w:szCs w:val="26"/>
          <w:u w:val="single"/>
          <w:lang w:eastAsia="ru-RU"/>
        </w:rPr>
        <w:t>Методы лечения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Диетотерапия</w:t>
      </w:r>
      <w:r w:rsidRPr="00B0295B">
        <w:rPr>
          <w:rFonts w:ascii="Times New Roman" w:eastAsia="Times New Roman" w:hAnsi="Times New Roman" w:cs="Times New Roman"/>
          <w:sz w:val="26"/>
          <w:szCs w:val="26"/>
          <w:lang w:eastAsia="ru-RU"/>
        </w:rPr>
        <w:t xml:space="preserve"> - в</w:t>
      </w:r>
      <w:r w:rsidRPr="00B0295B">
        <w:rPr>
          <w:rFonts w:ascii="Times New Roman" w:eastAsia="Times New Roman" w:hAnsi="Times New Roman" w:cs="Times New Roman"/>
          <w:sz w:val="26"/>
          <w:szCs w:val="26"/>
          <w:lang w:eastAsia="ru-RU"/>
        </w:rPr>
        <w:t xml:space="preserve"> острой стадии заболевания показано проведение парентерального питания</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Рекомендуются следующие продукты, богатые </w:t>
      </w:r>
      <w:proofErr w:type="spellStart"/>
      <w:r w:rsidRPr="00B0295B">
        <w:rPr>
          <w:rFonts w:ascii="Times New Roman" w:eastAsia="Times New Roman" w:hAnsi="Times New Roman" w:cs="Times New Roman"/>
          <w:sz w:val="26"/>
          <w:szCs w:val="26"/>
          <w:lang w:eastAsia="ru-RU"/>
        </w:rPr>
        <w:t>липотропными</w:t>
      </w:r>
      <w:proofErr w:type="spellEnd"/>
      <w:r w:rsidRPr="00B0295B">
        <w:rPr>
          <w:rFonts w:ascii="Times New Roman" w:eastAsia="Times New Roman" w:hAnsi="Times New Roman" w:cs="Times New Roman"/>
          <w:sz w:val="26"/>
          <w:szCs w:val="26"/>
          <w:lang w:eastAsia="ru-RU"/>
        </w:rPr>
        <w:t xml:space="preserve"> веществами: нежирное мясо в отварном виде (150 г/</w:t>
      </w:r>
      <w:proofErr w:type="spellStart"/>
      <w:r w:rsidRPr="00B0295B">
        <w:rPr>
          <w:rFonts w:ascii="Times New Roman" w:eastAsia="Times New Roman" w:hAnsi="Times New Roman" w:cs="Times New Roman"/>
          <w:sz w:val="26"/>
          <w:szCs w:val="26"/>
          <w:lang w:eastAsia="ru-RU"/>
        </w:rPr>
        <w:t>сут</w:t>
      </w:r>
      <w:proofErr w:type="spellEnd"/>
      <w:r w:rsidRPr="00B0295B">
        <w:rPr>
          <w:rFonts w:ascii="Times New Roman" w:eastAsia="Times New Roman" w:hAnsi="Times New Roman" w:cs="Times New Roman"/>
          <w:sz w:val="26"/>
          <w:szCs w:val="26"/>
          <w:lang w:eastAsia="ru-RU"/>
        </w:rPr>
        <w:t xml:space="preserve">), творог, зелёный горошек, свекла, морковь, салат, растительное масло (1 ст.л. 3р/день). Выраженным </w:t>
      </w:r>
      <w:proofErr w:type="spellStart"/>
      <w:r w:rsidRPr="00B0295B">
        <w:rPr>
          <w:rFonts w:ascii="Times New Roman" w:eastAsia="Times New Roman" w:hAnsi="Times New Roman" w:cs="Times New Roman"/>
          <w:sz w:val="26"/>
          <w:szCs w:val="26"/>
          <w:lang w:eastAsia="ru-RU"/>
        </w:rPr>
        <w:t>липотропным</w:t>
      </w:r>
      <w:proofErr w:type="spellEnd"/>
      <w:r w:rsidRPr="00B0295B">
        <w:rPr>
          <w:rFonts w:ascii="Times New Roman" w:eastAsia="Times New Roman" w:hAnsi="Times New Roman" w:cs="Times New Roman"/>
          <w:sz w:val="26"/>
          <w:szCs w:val="26"/>
          <w:lang w:eastAsia="ru-RU"/>
        </w:rPr>
        <w:t xml:space="preserve"> эффек</w:t>
      </w:r>
      <w:r w:rsidRPr="00B0295B">
        <w:rPr>
          <w:rFonts w:ascii="Times New Roman" w:eastAsia="Times New Roman" w:hAnsi="Times New Roman" w:cs="Times New Roman"/>
          <w:sz w:val="26"/>
          <w:szCs w:val="26"/>
          <w:lang w:eastAsia="ru-RU"/>
        </w:rPr>
        <w:t>том обладают витамин B 6 , B 12</w:t>
      </w:r>
      <w:r w:rsidRPr="00B0295B">
        <w:rPr>
          <w:rFonts w:ascii="Times New Roman" w:eastAsia="Times New Roman" w:hAnsi="Times New Roman" w:cs="Times New Roman"/>
          <w:sz w:val="26"/>
          <w:szCs w:val="26"/>
          <w:lang w:eastAsia="ru-RU"/>
        </w:rPr>
        <w:t xml:space="preserve">, B 15 , E , </w:t>
      </w:r>
      <w:proofErr w:type="spellStart"/>
      <w:r w:rsidRPr="00B0295B">
        <w:rPr>
          <w:rFonts w:ascii="Times New Roman" w:eastAsia="Times New Roman" w:hAnsi="Times New Roman" w:cs="Times New Roman"/>
          <w:sz w:val="26"/>
          <w:szCs w:val="26"/>
          <w:lang w:eastAsia="ru-RU"/>
        </w:rPr>
        <w:t>никотинамид</w:t>
      </w:r>
      <w:proofErr w:type="spellEnd"/>
      <w:r w:rsidRPr="00B0295B">
        <w:rPr>
          <w:rFonts w:ascii="Times New Roman" w:eastAsia="Times New Roman" w:hAnsi="Times New Roman" w:cs="Times New Roman"/>
          <w:sz w:val="26"/>
          <w:szCs w:val="26"/>
          <w:lang w:eastAsia="ru-RU"/>
        </w:rPr>
        <w:t xml:space="preserve"> , </w:t>
      </w:r>
      <w:proofErr w:type="spellStart"/>
      <w:r w:rsidRPr="00B0295B">
        <w:rPr>
          <w:rFonts w:ascii="Times New Roman" w:eastAsia="Times New Roman" w:hAnsi="Times New Roman" w:cs="Times New Roman"/>
          <w:sz w:val="26"/>
          <w:szCs w:val="26"/>
          <w:lang w:eastAsia="ru-RU"/>
        </w:rPr>
        <w:t>фолиевая</w:t>
      </w:r>
      <w:proofErr w:type="spellEnd"/>
      <w:r w:rsidRPr="00B0295B">
        <w:rPr>
          <w:rFonts w:ascii="Times New Roman" w:eastAsia="Times New Roman" w:hAnsi="Times New Roman" w:cs="Times New Roman"/>
          <w:sz w:val="26"/>
          <w:szCs w:val="26"/>
          <w:lang w:eastAsia="ru-RU"/>
        </w:rPr>
        <w:t xml:space="preserve"> кислота , пантотеновая кислота.</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Рекомендовано лечебное питание, направленное на лечение атеросклероза . Применяется Диета № 10с.</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Лекарственная терапия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Обезболивающее лечение.</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При болях</w:t>
      </w:r>
      <w:r w:rsidRPr="00B0295B">
        <w:rPr>
          <w:rFonts w:ascii="Times New Roman" w:eastAsia="Times New Roman" w:hAnsi="Times New Roman" w:cs="Times New Roman"/>
          <w:sz w:val="26"/>
          <w:szCs w:val="26"/>
          <w:lang w:eastAsia="ru-RU"/>
        </w:rPr>
        <w:t xml:space="preserve"> возможно применение нитратов (</w:t>
      </w:r>
      <w:r w:rsidRPr="00B0295B">
        <w:rPr>
          <w:rFonts w:ascii="Times New Roman" w:eastAsia="Times New Roman" w:hAnsi="Times New Roman" w:cs="Times New Roman"/>
          <w:sz w:val="26"/>
          <w:szCs w:val="26"/>
          <w:lang w:eastAsia="ru-RU"/>
        </w:rPr>
        <w:t xml:space="preserve">нитроглицерин), </w:t>
      </w:r>
      <w:proofErr w:type="spellStart"/>
      <w:r w:rsidRPr="00B0295B">
        <w:rPr>
          <w:rFonts w:ascii="Times New Roman" w:eastAsia="Times New Roman" w:hAnsi="Times New Roman" w:cs="Times New Roman"/>
          <w:sz w:val="26"/>
          <w:szCs w:val="26"/>
          <w:lang w:eastAsia="ru-RU"/>
        </w:rPr>
        <w:t>изосорбид</w:t>
      </w:r>
      <w:proofErr w:type="spellEnd"/>
      <w:r w:rsidRPr="00B0295B">
        <w:rPr>
          <w:rFonts w:ascii="Times New Roman" w:eastAsia="Times New Roman" w:hAnsi="Times New Roman" w:cs="Times New Roman"/>
          <w:sz w:val="26"/>
          <w:szCs w:val="26"/>
          <w:lang w:eastAsia="ru-RU"/>
        </w:rPr>
        <w:t xml:space="preserve"> </w:t>
      </w:r>
      <w:proofErr w:type="spellStart"/>
      <w:r w:rsidRPr="00B0295B">
        <w:rPr>
          <w:rFonts w:ascii="Times New Roman" w:eastAsia="Times New Roman" w:hAnsi="Times New Roman" w:cs="Times New Roman"/>
          <w:sz w:val="26"/>
          <w:szCs w:val="26"/>
          <w:lang w:eastAsia="ru-RU"/>
        </w:rPr>
        <w:t>динитрат</w:t>
      </w:r>
      <w:proofErr w:type="spellEnd"/>
      <w:r w:rsidRPr="00B0295B">
        <w:rPr>
          <w:rFonts w:ascii="Times New Roman" w:eastAsia="Times New Roman" w:hAnsi="Times New Roman" w:cs="Times New Roman"/>
          <w:sz w:val="26"/>
          <w:szCs w:val="26"/>
          <w:lang w:eastAsia="ru-RU"/>
        </w:rPr>
        <w:t xml:space="preserve">, антагонистов кальция, </w:t>
      </w:r>
      <w:proofErr w:type="spellStart"/>
      <w:r w:rsidRPr="00B0295B">
        <w:rPr>
          <w:rFonts w:ascii="Times New Roman" w:eastAsia="Times New Roman" w:hAnsi="Times New Roman" w:cs="Times New Roman"/>
          <w:sz w:val="26"/>
          <w:szCs w:val="26"/>
          <w:lang w:eastAsia="ru-RU"/>
        </w:rPr>
        <w:t>верапамил</w:t>
      </w:r>
      <w:proofErr w:type="spellEnd"/>
      <w:r w:rsidRPr="00B0295B">
        <w:rPr>
          <w:rFonts w:ascii="Times New Roman" w:eastAsia="Times New Roman" w:hAnsi="Times New Roman" w:cs="Times New Roman"/>
          <w:sz w:val="26"/>
          <w:szCs w:val="26"/>
          <w:lang w:eastAsia="ru-RU"/>
        </w:rPr>
        <w:t xml:space="preserve">, а также </w:t>
      </w:r>
      <w:proofErr w:type="spellStart"/>
      <w:r w:rsidRPr="00B0295B">
        <w:rPr>
          <w:rFonts w:ascii="Times New Roman" w:eastAsia="Times New Roman" w:hAnsi="Times New Roman" w:cs="Times New Roman"/>
          <w:sz w:val="26"/>
          <w:szCs w:val="26"/>
          <w:lang w:eastAsia="ru-RU"/>
        </w:rPr>
        <w:t>миотропных</w:t>
      </w:r>
      <w:proofErr w:type="spellEnd"/>
      <w:r w:rsidRPr="00B0295B">
        <w:rPr>
          <w:rFonts w:ascii="Times New Roman" w:eastAsia="Times New Roman" w:hAnsi="Times New Roman" w:cs="Times New Roman"/>
          <w:sz w:val="26"/>
          <w:szCs w:val="26"/>
          <w:lang w:eastAsia="ru-RU"/>
        </w:rPr>
        <w:t xml:space="preserve"> препаратов</w:t>
      </w:r>
      <w:r w:rsidRPr="00B0295B">
        <w:rPr>
          <w:rFonts w:ascii="Times New Roman" w:eastAsia="Times New Roman" w:hAnsi="Times New Roman" w:cs="Times New Roman"/>
          <w:sz w:val="26"/>
          <w:szCs w:val="26"/>
          <w:lang w:eastAsia="ru-RU"/>
        </w:rPr>
        <w:t>.</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lastRenderedPageBreak/>
        <w:t>Нормализация гемодинамики</w:t>
      </w:r>
      <w:r w:rsidRPr="00B0295B">
        <w:rPr>
          <w:rFonts w:ascii="Times New Roman" w:eastAsia="Times New Roman" w:hAnsi="Times New Roman" w:cs="Times New Roman"/>
          <w:sz w:val="26"/>
          <w:szCs w:val="26"/>
          <w:lang w:eastAsia="ru-RU"/>
        </w:rPr>
        <w:t xml:space="preserve"> - с</w:t>
      </w:r>
      <w:r w:rsidRPr="00B0295B">
        <w:rPr>
          <w:rFonts w:ascii="Times New Roman" w:eastAsia="Times New Roman" w:hAnsi="Times New Roman" w:cs="Times New Roman"/>
          <w:sz w:val="26"/>
          <w:szCs w:val="26"/>
          <w:lang w:eastAsia="ru-RU"/>
        </w:rPr>
        <w:t xml:space="preserve"> этой целью проводят </w:t>
      </w:r>
      <w:proofErr w:type="spellStart"/>
      <w:r w:rsidRPr="00B0295B">
        <w:rPr>
          <w:rFonts w:ascii="Times New Roman" w:eastAsia="Times New Roman" w:hAnsi="Times New Roman" w:cs="Times New Roman"/>
          <w:sz w:val="26"/>
          <w:szCs w:val="26"/>
          <w:lang w:eastAsia="ru-RU"/>
        </w:rPr>
        <w:t>инфузионную</w:t>
      </w:r>
      <w:proofErr w:type="spellEnd"/>
      <w:r w:rsidRPr="00B0295B">
        <w:rPr>
          <w:rFonts w:ascii="Times New Roman" w:eastAsia="Times New Roman" w:hAnsi="Times New Roman" w:cs="Times New Roman"/>
          <w:sz w:val="26"/>
          <w:szCs w:val="26"/>
          <w:lang w:eastAsia="ru-RU"/>
        </w:rPr>
        <w:t xml:space="preserve"> терапию </w:t>
      </w:r>
      <w:proofErr w:type="spellStart"/>
      <w:r w:rsidRPr="00B0295B">
        <w:rPr>
          <w:rFonts w:ascii="Times New Roman" w:eastAsia="Times New Roman" w:hAnsi="Times New Roman" w:cs="Times New Roman"/>
          <w:sz w:val="26"/>
          <w:szCs w:val="26"/>
          <w:lang w:eastAsia="ru-RU"/>
        </w:rPr>
        <w:t>Реополиглюкином</w:t>
      </w:r>
      <w:proofErr w:type="spellEnd"/>
      <w:r w:rsidRPr="00B0295B">
        <w:rPr>
          <w:rFonts w:ascii="Times New Roman" w:eastAsia="Times New Roman" w:hAnsi="Times New Roman" w:cs="Times New Roman"/>
          <w:sz w:val="26"/>
          <w:szCs w:val="26"/>
          <w:lang w:eastAsia="ru-RU"/>
        </w:rPr>
        <w:t xml:space="preserve"> в дозе 400 мл/</w:t>
      </w:r>
      <w:proofErr w:type="spellStart"/>
      <w:r w:rsidRPr="00B0295B">
        <w:rPr>
          <w:rFonts w:ascii="Times New Roman" w:eastAsia="Times New Roman" w:hAnsi="Times New Roman" w:cs="Times New Roman"/>
          <w:sz w:val="26"/>
          <w:szCs w:val="26"/>
          <w:lang w:eastAsia="ru-RU"/>
        </w:rPr>
        <w:t>сут</w:t>
      </w:r>
      <w:proofErr w:type="spellEnd"/>
      <w:r w:rsidRPr="00B0295B">
        <w:rPr>
          <w:rFonts w:ascii="Times New Roman" w:eastAsia="Times New Roman" w:hAnsi="Times New Roman" w:cs="Times New Roman"/>
          <w:sz w:val="26"/>
          <w:szCs w:val="26"/>
          <w:lang w:eastAsia="ru-RU"/>
        </w:rPr>
        <w:t>.</w:t>
      </w:r>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Нормализации кровотока способствует </w:t>
      </w:r>
      <w:proofErr w:type="spellStart"/>
      <w:r w:rsidRPr="00B0295B">
        <w:rPr>
          <w:rFonts w:ascii="Times New Roman" w:eastAsia="Times New Roman" w:hAnsi="Times New Roman" w:cs="Times New Roman"/>
          <w:sz w:val="26"/>
          <w:szCs w:val="26"/>
          <w:lang w:eastAsia="ru-RU"/>
        </w:rPr>
        <w:t>этамзилат</w:t>
      </w:r>
      <w:proofErr w:type="spellEnd"/>
      <w:r w:rsidRPr="00B0295B">
        <w:rPr>
          <w:rFonts w:ascii="Times New Roman" w:eastAsia="Times New Roman" w:hAnsi="Times New Roman" w:cs="Times New Roman"/>
          <w:sz w:val="26"/>
          <w:szCs w:val="26"/>
          <w:lang w:eastAsia="ru-RU"/>
        </w:rPr>
        <w:t xml:space="preserve"> ( </w:t>
      </w:r>
      <w:proofErr w:type="spellStart"/>
      <w:r w:rsidRPr="00B0295B">
        <w:rPr>
          <w:rFonts w:ascii="Times New Roman" w:eastAsia="Times New Roman" w:hAnsi="Times New Roman" w:cs="Times New Roman"/>
          <w:sz w:val="26"/>
          <w:szCs w:val="26"/>
          <w:lang w:eastAsia="ru-RU"/>
        </w:rPr>
        <w:t>Дицинон</w:t>
      </w:r>
      <w:proofErr w:type="spellEnd"/>
      <w:r w:rsidRPr="00B0295B">
        <w:rPr>
          <w:rFonts w:ascii="Times New Roman" w:eastAsia="Times New Roman" w:hAnsi="Times New Roman" w:cs="Times New Roman"/>
          <w:sz w:val="26"/>
          <w:szCs w:val="26"/>
          <w:lang w:eastAsia="ru-RU"/>
        </w:rPr>
        <w:t xml:space="preserve"> ).</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Антибактериальная терапия.</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Эффективно назначение антибактериальных препаратов с широким спектром действия, что позволяет уменьшить тяжесть и распространение ишемическог</w:t>
      </w:r>
      <w:r w:rsidRPr="00B0295B">
        <w:rPr>
          <w:rFonts w:ascii="Times New Roman" w:eastAsia="Times New Roman" w:hAnsi="Times New Roman" w:cs="Times New Roman"/>
          <w:sz w:val="26"/>
          <w:szCs w:val="26"/>
          <w:lang w:eastAsia="ru-RU"/>
        </w:rPr>
        <w:t xml:space="preserve">о повреждения: </w:t>
      </w:r>
      <w:proofErr w:type="spellStart"/>
      <w:r w:rsidRPr="00B0295B">
        <w:rPr>
          <w:rFonts w:ascii="Times New Roman" w:eastAsia="Times New Roman" w:hAnsi="Times New Roman" w:cs="Times New Roman"/>
          <w:sz w:val="26"/>
          <w:szCs w:val="26"/>
          <w:lang w:eastAsia="ru-RU"/>
        </w:rPr>
        <w:t>Ко-тримоксазол</w:t>
      </w:r>
      <w:proofErr w:type="spellEnd"/>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внутрь 160/800 мг 2 </w:t>
      </w:r>
      <w:proofErr w:type="spellStart"/>
      <w:r w:rsidRPr="00B0295B">
        <w:rPr>
          <w:rFonts w:ascii="Times New Roman" w:eastAsia="Times New Roman" w:hAnsi="Times New Roman" w:cs="Times New Roman"/>
          <w:sz w:val="26"/>
          <w:szCs w:val="26"/>
          <w:lang w:eastAsia="ru-RU"/>
        </w:rPr>
        <w:t>р</w:t>
      </w:r>
      <w:proofErr w:type="spellEnd"/>
      <w:r w:rsidRPr="00B0295B">
        <w:rPr>
          <w:rFonts w:ascii="Times New Roman" w:eastAsia="Times New Roman" w:hAnsi="Times New Roman" w:cs="Times New Roman"/>
          <w:sz w:val="26"/>
          <w:szCs w:val="26"/>
          <w:lang w:eastAsia="ru-RU"/>
        </w:rPr>
        <w:t>/</w:t>
      </w:r>
      <w:proofErr w:type="spellStart"/>
      <w:r w:rsidRPr="00B0295B">
        <w:rPr>
          <w:rFonts w:ascii="Times New Roman" w:eastAsia="Times New Roman" w:hAnsi="Times New Roman" w:cs="Times New Roman"/>
          <w:sz w:val="26"/>
          <w:szCs w:val="26"/>
          <w:lang w:eastAsia="ru-RU"/>
        </w:rPr>
        <w:t>сут</w:t>
      </w:r>
      <w:proofErr w:type="spellEnd"/>
      <w:r w:rsidRPr="00B0295B">
        <w:rPr>
          <w:rFonts w:ascii="Times New Roman" w:eastAsia="Times New Roman" w:hAnsi="Times New Roman" w:cs="Times New Roman"/>
          <w:sz w:val="26"/>
          <w:szCs w:val="26"/>
          <w:lang w:eastAsia="ru-RU"/>
        </w:rPr>
        <w:t xml:space="preserve"> 5</w:t>
      </w:r>
      <w:r w:rsidRPr="00B0295B">
        <w:rPr>
          <w:rFonts w:ascii="Times New Roman" w:eastAsia="Times New Roman" w:hAnsi="Times New Roman" w:cs="Times New Roman"/>
          <w:sz w:val="26"/>
          <w:szCs w:val="26"/>
          <w:lang w:eastAsia="ru-RU"/>
        </w:rPr>
        <w:t xml:space="preserve">-10 дней или </w:t>
      </w:r>
      <w:proofErr w:type="spellStart"/>
      <w:r w:rsidRPr="00B0295B">
        <w:rPr>
          <w:rFonts w:ascii="Times New Roman" w:eastAsia="Times New Roman" w:hAnsi="Times New Roman" w:cs="Times New Roman"/>
          <w:sz w:val="26"/>
          <w:szCs w:val="26"/>
          <w:lang w:eastAsia="ru-RU"/>
        </w:rPr>
        <w:t>ципрофлоксацин</w:t>
      </w:r>
      <w:proofErr w:type="spellEnd"/>
      <w:r w:rsidRPr="00B0295B">
        <w:rPr>
          <w:rFonts w:ascii="Times New Roman" w:eastAsia="Times New Roman" w:hAnsi="Times New Roman" w:cs="Times New Roman"/>
          <w:sz w:val="26"/>
          <w:szCs w:val="26"/>
          <w:lang w:eastAsia="ru-RU"/>
        </w:rPr>
        <w:t xml:space="preserve"> </w:t>
      </w:r>
      <w:r w:rsidRPr="00B0295B">
        <w:rPr>
          <w:rFonts w:ascii="Times New Roman" w:eastAsia="Times New Roman" w:hAnsi="Times New Roman" w:cs="Times New Roman"/>
          <w:sz w:val="26"/>
          <w:szCs w:val="26"/>
          <w:lang w:eastAsia="ru-RU"/>
        </w:rPr>
        <w:t xml:space="preserve">внутрь 500 мг 3 </w:t>
      </w:r>
      <w:proofErr w:type="spellStart"/>
      <w:r w:rsidRPr="00B0295B">
        <w:rPr>
          <w:rFonts w:ascii="Times New Roman" w:eastAsia="Times New Roman" w:hAnsi="Times New Roman" w:cs="Times New Roman"/>
          <w:sz w:val="26"/>
          <w:szCs w:val="26"/>
          <w:lang w:eastAsia="ru-RU"/>
        </w:rPr>
        <w:t>р</w:t>
      </w:r>
      <w:proofErr w:type="spellEnd"/>
      <w:r w:rsidRPr="00B0295B">
        <w:rPr>
          <w:rFonts w:ascii="Times New Roman" w:eastAsia="Times New Roman" w:hAnsi="Times New Roman" w:cs="Times New Roman"/>
          <w:sz w:val="26"/>
          <w:szCs w:val="26"/>
          <w:lang w:eastAsia="ru-RU"/>
        </w:rPr>
        <w:t>/</w:t>
      </w:r>
      <w:proofErr w:type="spellStart"/>
      <w:r w:rsidRPr="00B0295B">
        <w:rPr>
          <w:rFonts w:ascii="Times New Roman" w:eastAsia="Times New Roman" w:hAnsi="Times New Roman" w:cs="Times New Roman"/>
          <w:sz w:val="26"/>
          <w:szCs w:val="26"/>
          <w:lang w:eastAsia="ru-RU"/>
        </w:rPr>
        <w:t>сут</w:t>
      </w:r>
      <w:proofErr w:type="spellEnd"/>
      <w:r w:rsidRPr="00B0295B">
        <w:rPr>
          <w:rFonts w:ascii="Times New Roman" w:eastAsia="Times New Roman" w:hAnsi="Times New Roman" w:cs="Times New Roman"/>
          <w:sz w:val="26"/>
          <w:szCs w:val="26"/>
          <w:lang w:eastAsia="ru-RU"/>
        </w:rPr>
        <w:t xml:space="preserve"> 5-10 дней.</w:t>
      </w:r>
    </w:p>
    <w:p w:rsidR="008850B7" w:rsidRPr="00B0295B" w:rsidRDefault="008850B7" w:rsidP="008850B7">
      <w:pPr>
        <w:spacing w:before="36" w:line="240" w:lineRule="auto"/>
        <w:rPr>
          <w:rFonts w:ascii="Times New Roman" w:eastAsia="Times New Roman" w:hAnsi="Times New Roman" w:cs="Times New Roman"/>
          <w:sz w:val="26"/>
          <w:szCs w:val="26"/>
          <w:lang w:eastAsia="ru-RU"/>
        </w:rPr>
      </w:pPr>
      <w:r w:rsidRPr="00B0295B">
        <w:rPr>
          <w:rFonts w:ascii="Times New Roman" w:eastAsia="Times New Roman" w:hAnsi="Times New Roman" w:cs="Times New Roman"/>
          <w:sz w:val="26"/>
          <w:szCs w:val="26"/>
          <w:lang w:eastAsia="ru-RU"/>
        </w:rPr>
        <w:t>Хирургическое лечение</w:t>
      </w:r>
    </w:p>
    <w:p w:rsidR="008850B7" w:rsidRPr="00B0295B" w:rsidRDefault="008850B7" w:rsidP="008850B7">
      <w:pPr>
        <w:spacing w:before="36" w:line="240" w:lineRule="auto"/>
        <w:rPr>
          <w:sz w:val="26"/>
          <w:szCs w:val="26"/>
        </w:rPr>
      </w:pPr>
      <w:r w:rsidRPr="00B0295B">
        <w:rPr>
          <w:rFonts w:ascii="Times New Roman" w:eastAsia="Times New Roman" w:hAnsi="Times New Roman" w:cs="Times New Roman"/>
          <w:sz w:val="26"/>
          <w:szCs w:val="26"/>
          <w:lang w:eastAsia="ru-RU"/>
        </w:rPr>
        <w:t>Хирургическое лечение показано при хроническом сегментарном ишемическом колите с формированием стриктур. В отсутствие клинических симптомов в этом случае возможно эндоскопическое расширение суженного участка с помощью баллона.</w:t>
      </w:r>
    </w:p>
    <w:p w:rsidR="00EC252E" w:rsidRPr="00B0295B" w:rsidRDefault="00EC252E" w:rsidP="00EC252E">
      <w:pPr>
        <w:pStyle w:val="a3"/>
        <w:numPr>
          <w:ilvl w:val="0"/>
          <w:numId w:val="1"/>
        </w:numPr>
        <w:rPr>
          <w:sz w:val="26"/>
          <w:szCs w:val="26"/>
        </w:rPr>
      </w:pPr>
      <w:proofErr w:type="spellStart"/>
      <w:r w:rsidRPr="00B0295B">
        <w:rPr>
          <w:rFonts w:ascii="Times New Roman" w:hAnsi="Times New Roman" w:cs="Times New Roman"/>
          <w:sz w:val="26"/>
          <w:szCs w:val="26"/>
        </w:rPr>
        <w:t>Псевдомембранозный</w:t>
      </w:r>
      <w:proofErr w:type="spellEnd"/>
      <w:r w:rsidRPr="00B0295B">
        <w:rPr>
          <w:rFonts w:ascii="Times New Roman" w:hAnsi="Times New Roman" w:cs="Times New Roman"/>
          <w:sz w:val="26"/>
          <w:szCs w:val="26"/>
        </w:rPr>
        <w:t xml:space="preserve"> колит</w:t>
      </w:r>
    </w:p>
    <w:p w:rsidR="008C118A" w:rsidRPr="00B0295B" w:rsidRDefault="008C118A" w:rsidP="008C118A">
      <w:pPr>
        <w:rPr>
          <w:rFonts w:ascii="Times New Roman" w:hAnsi="Times New Roman" w:cs="Times New Roman"/>
          <w:sz w:val="26"/>
          <w:szCs w:val="26"/>
        </w:rPr>
      </w:pPr>
      <w:proofErr w:type="spellStart"/>
      <w:r w:rsidRPr="00B0295B">
        <w:rPr>
          <w:rFonts w:ascii="Times New Roman" w:hAnsi="Times New Roman" w:cs="Times New Roman"/>
          <w:sz w:val="26"/>
          <w:szCs w:val="26"/>
        </w:rPr>
        <w:t>Псевдомембранозный</w:t>
      </w:r>
      <w:proofErr w:type="spellEnd"/>
      <w:r w:rsidRPr="00B0295B">
        <w:rPr>
          <w:rFonts w:ascii="Times New Roman" w:hAnsi="Times New Roman" w:cs="Times New Roman"/>
          <w:sz w:val="26"/>
          <w:szCs w:val="26"/>
        </w:rPr>
        <w:t xml:space="preserve"> колит — колит, как</w:t>
      </w:r>
      <w:r w:rsidRPr="00B0295B">
        <w:rPr>
          <w:rFonts w:ascii="Times New Roman" w:hAnsi="Times New Roman" w:cs="Times New Roman"/>
          <w:sz w:val="26"/>
          <w:szCs w:val="26"/>
        </w:rPr>
        <w:t xml:space="preserve"> правило, вызванный </w:t>
      </w:r>
      <w:proofErr w:type="spellStart"/>
      <w:r w:rsidRPr="00B0295B">
        <w:rPr>
          <w:rFonts w:ascii="Times New Roman" w:hAnsi="Times New Roman" w:cs="Times New Roman"/>
          <w:sz w:val="26"/>
          <w:szCs w:val="26"/>
        </w:rPr>
        <w:t>токсигенной</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Clostridium</w:t>
      </w:r>
      <w:proofErr w:type="spellEnd"/>
      <w:r w:rsidRPr="00B0295B">
        <w:rPr>
          <w:sz w:val="26"/>
          <w:szCs w:val="26"/>
        </w:rPr>
        <w:t xml:space="preserve"> </w:t>
      </w:r>
      <w:proofErr w:type="spellStart"/>
      <w:r w:rsidRPr="00B0295B">
        <w:rPr>
          <w:rFonts w:ascii="Times New Roman" w:hAnsi="Times New Roman" w:cs="Times New Roman"/>
          <w:sz w:val="26"/>
          <w:szCs w:val="26"/>
        </w:rPr>
        <w:t>difficile</w:t>
      </w:r>
      <w:proofErr w:type="spellEnd"/>
      <w:r w:rsidRPr="00B0295B">
        <w:rPr>
          <w:rFonts w:ascii="Times New Roman" w:hAnsi="Times New Roman" w:cs="Times New Roman"/>
          <w:sz w:val="26"/>
          <w:szCs w:val="26"/>
        </w:rPr>
        <w:t>, характерным признаком с</w:t>
      </w:r>
      <w:r w:rsidRPr="00B0295B">
        <w:rPr>
          <w:rFonts w:ascii="Times New Roman" w:hAnsi="Times New Roman" w:cs="Times New Roman"/>
          <w:sz w:val="26"/>
          <w:szCs w:val="26"/>
        </w:rPr>
        <w:t xml:space="preserve">лужат фибринозные </w:t>
      </w:r>
      <w:r w:rsidRPr="00B0295B">
        <w:rPr>
          <w:rFonts w:ascii="Times New Roman" w:hAnsi="Times New Roman" w:cs="Times New Roman"/>
          <w:sz w:val="26"/>
          <w:szCs w:val="26"/>
        </w:rPr>
        <w:t>наложения на слизистой оболочке толстой кишки</w:t>
      </w:r>
      <w:r w:rsidRPr="00B0295B">
        <w:rPr>
          <w:rFonts w:ascii="Times New Roman" w:hAnsi="Times New Roman" w:cs="Times New Roman"/>
          <w:sz w:val="26"/>
          <w:szCs w:val="26"/>
        </w:rPr>
        <w:t>.</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Кодирование по МКБ 10</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A04.7 – Энтероколит, вызванный </w:t>
      </w:r>
      <w:proofErr w:type="spellStart"/>
      <w:r w:rsidRPr="00B0295B">
        <w:rPr>
          <w:rFonts w:ascii="Times New Roman" w:hAnsi="Times New Roman" w:cs="Times New Roman"/>
          <w:sz w:val="26"/>
          <w:szCs w:val="26"/>
        </w:rPr>
        <w:t>Clostridium</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difficile</w:t>
      </w:r>
      <w:proofErr w:type="spellEnd"/>
      <w:r w:rsidRPr="00B0295B">
        <w:rPr>
          <w:rFonts w:ascii="Times New Roman" w:hAnsi="Times New Roman" w:cs="Times New Roman"/>
          <w:sz w:val="26"/>
          <w:szCs w:val="26"/>
        </w:rPr>
        <w:t>;</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K59.3 – Мегаколон, не классифицированный в других рубриках;</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K52.8.0 – Колит </w:t>
      </w:r>
      <w:proofErr w:type="spellStart"/>
      <w:r w:rsidRPr="00B0295B">
        <w:rPr>
          <w:rFonts w:ascii="Times New Roman" w:hAnsi="Times New Roman" w:cs="Times New Roman"/>
          <w:sz w:val="26"/>
          <w:szCs w:val="26"/>
        </w:rPr>
        <w:t>псевдомембранозный</w:t>
      </w:r>
      <w:proofErr w:type="spellEnd"/>
      <w:r w:rsidRPr="00B0295B">
        <w:rPr>
          <w:rFonts w:ascii="Times New Roman" w:hAnsi="Times New Roman" w:cs="Times New Roman"/>
          <w:sz w:val="26"/>
          <w:szCs w:val="26"/>
        </w:rPr>
        <w:t>.</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Классификация</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Выделяют лёгкую, среднетяжёлую и тяжёлую форму CDI.</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Лёгкая форма заболевания характеризуется д</w:t>
      </w:r>
      <w:r w:rsidRPr="00B0295B">
        <w:rPr>
          <w:rFonts w:ascii="Times New Roman" w:hAnsi="Times New Roman" w:cs="Times New Roman"/>
          <w:sz w:val="26"/>
          <w:szCs w:val="26"/>
        </w:rPr>
        <w:t xml:space="preserve">иареей и незначительной болью в </w:t>
      </w:r>
      <w:r w:rsidRPr="00B0295B">
        <w:rPr>
          <w:rFonts w:ascii="Times New Roman" w:hAnsi="Times New Roman" w:cs="Times New Roman"/>
          <w:sz w:val="26"/>
          <w:szCs w:val="26"/>
        </w:rPr>
        <w:t xml:space="preserve">животе. </w:t>
      </w:r>
      <w:proofErr w:type="spellStart"/>
      <w:r w:rsidRPr="00B0295B">
        <w:rPr>
          <w:rFonts w:ascii="Times New Roman" w:hAnsi="Times New Roman" w:cs="Times New Roman"/>
          <w:sz w:val="26"/>
          <w:szCs w:val="26"/>
        </w:rPr>
        <w:t>Клостридиальный</w:t>
      </w:r>
      <w:proofErr w:type="spellEnd"/>
      <w:r w:rsidRPr="00B0295B">
        <w:rPr>
          <w:rFonts w:ascii="Times New Roman" w:hAnsi="Times New Roman" w:cs="Times New Roman"/>
          <w:sz w:val="26"/>
          <w:szCs w:val="26"/>
        </w:rPr>
        <w:t xml:space="preserve"> колит может приводить к</w:t>
      </w:r>
      <w:r w:rsidRPr="00B0295B">
        <w:rPr>
          <w:rFonts w:ascii="Times New Roman" w:hAnsi="Times New Roman" w:cs="Times New Roman"/>
          <w:sz w:val="26"/>
          <w:szCs w:val="26"/>
        </w:rPr>
        <w:t xml:space="preserve"> нарушению водно-электролитного </w:t>
      </w:r>
      <w:r w:rsidRPr="00B0295B">
        <w:rPr>
          <w:rFonts w:ascii="Times New Roman" w:hAnsi="Times New Roman" w:cs="Times New Roman"/>
          <w:sz w:val="26"/>
          <w:szCs w:val="26"/>
        </w:rPr>
        <w:t>баланса, обезвоживанию, вплоть до развития судор</w:t>
      </w:r>
      <w:r w:rsidRPr="00B0295B">
        <w:rPr>
          <w:rFonts w:ascii="Times New Roman" w:hAnsi="Times New Roman" w:cs="Times New Roman"/>
          <w:sz w:val="26"/>
          <w:szCs w:val="26"/>
        </w:rPr>
        <w:t xml:space="preserve">ог. При этом, даже при развитии </w:t>
      </w:r>
      <w:r w:rsidRPr="00B0295B">
        <w:rPr>
          <w:rFonts w:ascii="Times New Roman" w:hAnsi="Times New Roman" w:cs="Times New Roman"/>
          <w:sz w:val="26"/>
          <w:szCs w:val="26"/>
        </w:rPr>
        <w:t>лёгкой формы у пациента с сопутству</w:t>
      </w:r>
      <w:r w:rsidRPr="00B0295B">
        <w:rPr>
          <w:rFonts w:ascii="Times New Roman" w:hAnsi="Times New Roman" w:cs="Times New Roman"/>
          <w:sz w:val="26"/>
          <w:szCs w:val="26"/>
        </w:rPr>
        <w:t xml:space="preserve">ющими заболеваниями, особенно в </w:t>
      </w:r>
      <w:r w:rsidRPr="00B0295B">
        <w:rPr>
          <w:rFonts w:ascii="Times New Roman" w:hAnsi="Times New Roman" w:cs="Times New Roman"/>
          <w:sz w:val="26"/>
          <w:szCs w:val="26"/>
        </w:rPr>
        <w:t xml:space="preserve">послеоперационном периоде, CDI может значительно </w:t>
      </w:r>
      <w:r w:rsidRPr="00B0295B">
        <w:rPr>
          <w:rFonts w:ascii="Times New Roman" w:hAnsi="Times New Roman" w:cs="Times New Roman"/>
          <w:sz w:val="26"/>
          <w:szCs w:val="26"/>
        </w:rPr>
        <w:t xml:space="preserve">ухудшить состояние и прогноз на </w:t>
      </w:r>
      <w:r w:rsidRPr="00B0295B">
        <w:rPr>
          <w:rFonts w:ascii="Times New Roman" w:hAnsi="Times New Roman" w:cs="Times New Roman"/>
          <w:sz w:val="26"/>
          <w:szCs w:val="26"/>
        </w:rPr>
        <w:t>выздоровление.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Среднетяжёлая форма CDI характеризуется развитием диареи, повышением</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температуры тела до 380 С. Создается впечатлени</w:t>
      </w:r>
      <w:r w:rsidRPr="00B0295B">
        <w:rPr>
          <w:rFonts w:ascii="Times New Roman" w:hAnsi="Times New Roman" w:cs="Times New Roman"/>
          <w:sz w:val="26"/>
          <w:szCs w:val="26"/>
        </w:rPr>
        <w:t xml:space="preserve">е, что данная форма заболевания </w:t>
      </w:r>
      <w:r w:rsidRPr="00B0295B">
        <w:rPr>
          <w:rFonts w:ascii="Times New Roman" w:hAnsi="Times New Roman" w:cs="Times New Roman"/>
          <w:sz w:val="26"/>
          <w:szCs w:val="26"/>
        </w:rPr>
        <w:t>выделена искусственно, ввиду отсутствия чётких критер</w:t>
      </w:r>
      <w:r w:rsidRPr="00B0295B">
        <w:rPr>
          <w:rFonts w:ascii="Times New Roman" w:hAnsi="Times New Roman" w:cs="Times New Roman"/>
          <w:sz w:val="26"/>
          <w:szCs w:val="26"/>
        </w:rPr>
        <w:t xml:space="preserve">иев, позволяющих её отличить от </w:t>
      </w:r>
      <w:r w:rsidRPr="00B0295B">
        <w:rPr>
          <w:rFonts w:ascii="Times New Roman" w:hAnsi="Times New Roman" w:cs="Times New Roman"/>
          <w:sz w:val="26"/>
          <w:szCs w:val="26"/>
        </w:rPr>
        <w:t>лёгкой и тяжёлой форм.</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Тяжёлая форма </w:t>
      </w:r>
      <w:proofErr w:type="spellStart"/>
      <w:r w:rsidRPr="00B0295B">
        <w:rPr>
          <w:rFonts w:ascii="Times New Roman" w:hAnsi="Times New Roman" w:cs="Times New Roman"/>
          <w:sz w:val="26"/>
          <w:szCs w:val="26"/>
        </w:rPr>
        <w:t>клостридиальной</w:t>
      </w:r>
      <w:proofErr w:type="spellEnd"/>
      <w:r w:rsidRPr="00B0295B">
        <w:rPr>
          <w:rFonts w:ascii="Times New Roman" w:hAnsi="Times New Roman" w:cs="Times New Roman"/>
          <w:sz w:val="26"/>
          <w:szCs w:val="26"/>
        </w:rPr>
        <w:t xml:space="preserve"> инфекции помимо диареи проявляется болями в</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животе спастического характера, развитием лихорадки </w:t>
      </w:r>
      <w:r w:rsidRPr="00B0295B">
        <w:rPr>
          <w:rFonts w:ascii="Times New Roman" w:hAnsi="Times New Roman" w:cs="Times New Roman"/>
          <w:sz w:val="26"/>
          <w:szCs w:val="26"/>
        </w:rPr>
        <w:t xml:space="preserve">вплоть до </w:t>
      </w:r>
      <w:proofErr w:type="spellStart"/>
      <w:r w:rsidRPr="00B0295B">
        <w:rPr>
          <w:rFonts w:ascii="Times New Roman" w:hAnsi="Times New Roman" w:cs="Times New Roman"/>
          <w:sz w:val="26"/>
          <w:szCs w:val="26"/>
        </w:rPr>
        <w:t>гектических</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lastRenderedPageBreak/>
        <w:t xml:space="preserve">значений, </w:t>
      </w:r>
      <w:r w:rsidRPr="00B0295B">
        <w:rPr>
          <w:rFonts w:ascii="Times New Roman" w:hAnsi="Times New Roman" w:cs="Times New Roman"/>
          <w:sz w:val="26"/>
          <w:szCs w:val="26"/>
        </w:rPr>
        <w:t xml:space="preserve">лейкоцитоза, </w:t>
      </w:r>
      <w:proofErr w:type="spellStart"/>
      <w:r w:rsidRPr="00B0295B">
        <w:rPr>
          <w:rFonts w:ascii="Times New Roman" w:hAnsi="Times New Roman" w:cs="Times New Roman"/>
          <w:sz w:val="26"/>
          <w:szCs w:val="26"/>
        </w:rPr>
        <w:t>гипоальбуминемии</w:t>
      </w:r>
      <w:proofErr w:type="spellEnd"/>
      <w:r w:rsidRPr="00B0295B">
        <w:rPr>
          <w:rFonts w:ascii="Times New Roman" w:hAnsi="Times New Roman" w:cs="Times New Roman"/>
          <w:sz w:val="26"/>
          <w:szCs w:val="26"/>
        </w:rPr>
        <w:t>. Отсутствие диаре</w:t>
      </w:r>
      <w:r w:rsidRPr="00B0295B">
        <w:rPr>
          <w:rFonts w:ascii="Times New Roman" w:hAnsi="Times New Roman" w:cs="Times New Roman"/>
          <w:sz w:val="26"/>
          <w:szCs w:val="26"/>
        </w:rPr>
        <w:t xml:space="preserve">и у данной группы больных может </w:t>
      </w:r>
      <w:r w:rsidRPr="00B0295B">
        <w:rPr>
          <w:rFonts w:ascii="Times New Roman" w:hAnsi="Times New Roman" w:cs="Times New Roman"/>
          <w:sz w:val="26"/>
          <w:szCs w:val="26"/>
        </w:rPr>
        <w:t>свидетельствовать о развитии молниеносной формы C</w:t>
      </w:r>
      <w:r w:rsidRPr="00B0295B">
        <w:rPr>
          <w:rFonts w:ascii="Times New Roman" w:hAnsi="Times New Roman" w:cs="Times New Roman"/>
          <w:sz w:val="26"/>
          <w:szCs w:val="26"/>
        </w:rPr>
        <w:t xml:space="preserve">DI. Необходимо помнить, что при </w:t>
      </w:r>
      <w:r w:rsidRPr="00B0295B">
        <w:rPr>
          <w:rFonts w:ascii="Times New Roman" w:hAnsi="Times New Roman" w:cs="Times New Roman"/>
          <w:sz w:val="26"/>
          <w:szCs w:val="26"/>
        </w:rPr>
        <w:t xml:space="preserve">увеличении уровня </w:t>
      </w:r>
      <w:r w:rsidRPr="00B0295B">
        <w:rPr>
          <w:rFonts w:ascii="Times New Roman" w:hAnsi="Times New Roman" w:cs="Times New Roman"/>
          <w:sz w:val="26"/>
          <w:szCs w:val="26"/>
        </w:rPr>
        <w:t xml:space="preserve">в крови лейкоцитов более 15×109 </w:t>
      </w:r>
      <w:proofErr w:type="spellStart"/>
      <w:r w:rsidRPr="00B0295B">
        <w:rPr>
          <w:rFonts w:ascii="Times New Roman" w:hAnsi="Times New Roman" w:cs="Times New Roman"/>
          <w:sz w:val="26"/>
          <w:szCs w:val="26"/>
        </w:rPr>
        <w:t>кл</w:t>
      </w:r>
      <w:proofErr w:type="spellEnd"/>
      <w:r w:rsidRPr="00B0295B">
        <w:rPr>
          <w:rFonts w:ascii="Times New Roman" w:hAnsi="Times New Roman" w:cs="Times New Roman"/>
          <w:sz w:val="26"/>
          <w:szCs w:val="26"/>
        </w:rPr>
        <w:t xml:space="preserve">/л, повышении уровня </w:t>
      </w:r>
      <w:proofErr w:type="spellStart"/>
      <w:r w:rsidRPr="00B0295B">
        <w:rPr>
          <w:rFonts w:ascii="Times New Roman" w:hAnsi="Times New Roman" w:cs="Times New Roman"/>
          <w:sz w:val="26"/>
          <w:szCs w:val="26"/>
        </w:rPr>
        <w:t>креатинина</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в сыворотке крови выше 115 </w:t>
      </w:r>
      <w:proofErr w:type="spellStart"/>
      <w:r w:rsidRPr="00B0295B">
        <w:rPr>
          <w:rFonts w:ascii="Times New Roman" w:hAnsi="Times New Roman" w:cs="Times New Roman"/>
          <w:sz w:val="26"/>
          <w:szCs w:val="26"/>
        </w:rPr>
        <w:t>мкмоль</w:t>
      </w:r>
      <w:proofErr w:type="spellEnd"/>
      <w:r w:rsidRPr="00B0295B">
        <w:rPr>
          <w:rFonts w:ascii="Times New Roman" w:hAnsi="Times New Roman" w:cs="Times New Roman"/>
          <w:sz w:val="26"/>
          <w:szCs w:val="26"/>
        </w:rPr>
        <w:t>/л, подъёме температуры тела свыше 38,80 C и</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снижении уровня альбумина менее 25 г/л пациенты дол</w:t>
      </w:r>
      <w:r w:rsidRPr="00B0295B">
        <w:rPr>
          <w:rFonts w:ascii="Times New Roman" w:hAnsi="Times New Roman" w:cs="Times New Roman"/>
          <w:sz w:val="26"/>
          <w:szCs w:val="26"/>
        </w:rPr>
        <w:t xml:space="preserve">жны получать лечение в условиях </w:t>
      </w:r>
      <w:r w:rsidRPr="00B0295B">
        <w:rPr>
          <w:rFonts w:ascii="Times New Roman" w:hAnsi="Times New Roman" w:cs="Times New Roman"/>
          <w:sz w:val="26"/>
          <w:szCs w:val="26"/>
        </w:rPr>
        <w:t>отделения интенсивной терапии.</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Главным проявлением заболевания является развитие </w:t>
      </w:r>
      <w:proofErr w:type="spellStart"/>
      <w:r w:rsidRPr="00B0295B">
        <w:rPr>
          <w:rFonts w:ascii="Times New Roman" w:hAnsi="Times New Roman" w:cs="Times New Roman"/>
          <w:sz w:val="26"/>
          <w:szCs w:val="26"/>
        </w:rPr>
        <w:t>диарейного</w:t>
      </w:r>
      <w:proofErr w:type="spellEnd"/>
      <w:r w:rsidRPr="00B0295B">
        <w:rPr>
          <w:rFonts w:ascii="Times New Roman" w:hAnsi="Times New Roman" w:cs="Times New Roman"/>
          <w:sz w:val="26"/>
          <w:szCs w:val="26"/>
        </w:rPr>
        <w:t xml:space="preserve"> синдрома,</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поэтому значительные изменения наблюдаются в </w:t>
      </w:r>
      <w:r w:rsidRPr="00B0295B">
        <w:rPr>
          <w:rFonts w:ascii="Times New Roman" w:hAnsi="Times New Roman" w:cs="Times New Roman"/>
          <w:sz w:val="26"/>
          <w:szCs w:val="26"/>
        </w:rPr>
        <w:t xml:space="preserve">водно-электролитном обмене. Для </w:t>
      </w:r>
      <w:r w:rsidRPr="00B0295B">
        <w:rPr>
          <w:rFonts w:ascii="Times New Roman" w:hAnsi="Times New Roman" w:cs="Times New Roman"/>
          <w:sz w:val="26"/>
          <w:szCs w:val="26"/>
        </w:rPr>
        <w:t>установления тяжести заболевания правильнее в</w:t>
      </w:r>
      <w:r w:rsidRPr="00B0295B">
        <w:rPr>
          <w:rFonts w:ascii="Times New Roman" w:hAnsi="Times New Roman" w:cs="Times New Roman"/>
          <w:sz w:val="26"/>
          <w:szCs w:val="26"/>
        </w:rPr>
        <w:t xml:space="preserve">сего ориентироваться на степень </w:t>
      </w:r>
      <w:r w:rsidRPr="00B0295B">
        <w:rPr>
          <w:rFonts w:ascii="Times New Roman" w:hAnsi="Times New Roman" w:cs="Times New Roman"/>
          <w:sz w:val="26"/>
          <w:szCs w:val="26"/>
        </w:rPr>
        <w:t xml:space="preserve">выраженности </w:t>
      </w:r>
      <w:proofErr w:type="spellStart"/>
      <w:r w:rsidRPr="00B0295B">
        <w:rPr>
          <w:rFonts w:ascii="Times New Roman" w:hAnsi="Times New Roman" w:cs="Times New Roman"/>
          <w:sz w:val="26"/>
          <w:szCs w:val="26"/>
        </w:rPr>
        <w:t>эксикоза</w:t>
      </w:r>
      <w:proofErr w:type="spellEnd"/>
      <w:r w:rsidRPr="00B0295B">
        <w:rPr>
          <w:rFonts w:ascii="Times New Roman" w:hAnsi="Times New Roman" w:cs="Times New Roman"/>
          <w:sz w:val="26"/>
          <w:szCs w:val="26"/>
        </w:rPr>
        <w:t xml:space="preserve"> по В. И. Покровско</w:t>
      </w:r>
      <w:r w:rsidRPr="00B0295B">
        <w:rPr>
          <w:rFonts w:ascii="Times New Roman" w:hAnsi="Times New Roman" w:cs="Times New Roman"/>
          <w:sz w:val="26"/>
          <w:szCs w:val="26"/>
        </w:rPr>
        <w:t xml:space="preserve">му. Ослабленному пациенту после </w:t>
      </w:r>
      <w:r w:rsidRPr="00B0295B">
        <w:rPr>
          <w:rFonts w:ascii="Times New Roman" w:hAnsi="Times New Roman" w:cs="Times New Roman"/>
          <w:sz w:val="26"/>
          <w:szCs w:val="26"/>
        </w:rPr>
        <w:t>хирургического лечения, на фоне хронических соматических заболеваний, даже</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небольшое количество потерь кишечного отделяемого, выше физиологической нормы,</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может привести к нарушению гомеостаза системы человек-микроорганизм.</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Диагностика</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Ж</w:t>
      </w:r>
      <w:r w:rsidRPr="00B0295B">
        <w:rPr>
          <w:rFonts w:ascii="Times New Roman" w:hAnsi="Times New Roman" w:cs="Times New Roman"/>
          <w:sz w:val="26"/>
          <w:szCs w:val="26"/>
          <w:u w:val="single"/>
        </w:rPr>
        <w:t>алобы и анамнез</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Чаще всего пациенты предъявляют жалобы на </w:t>
      </w:r>
      <w:r w:rsidRPr="00B0295B">
        <w:rPr>
          <w:rFonts w:ascii="Times New Roman" w:hAnsi="Times New Roman" w:cs="Times New Roman"/>
          <w:sz w:val="26"/>
          <w:szCs w:val="26"/>
        </w:rPr>
        <w:t xml:space="preserve">жидкий стул более 3 раз в сутки </w:t>
      </w:r>
      <w:r w:rsidRPr="00B0295B">
        <w:rPr>
          <w:rFonts w:ascii="Times New Roman" w:hAnsi="Times New Roman" w:cs="Times New Roman"/>
          <w:sz w:val="26"/>
          <w:szCs w:val="26"/>
        </w:rPr>
        <w:t>либо увеличение количества кишечного отделяемого п</w:t>
      </w:r>
      <w:r w:rsidRPr="00B0295B">
        <w:rPr>
          <w:rFonts w:ascii="Times New Roman" w:hAnsi="Times New Roman" w:cs="Times New Roman"/>
          <w:sz w:val="26"/>
          <w:szCs w:val="26"/>
        </w:rPr>
        <w:t xml:space="preserve">о </w:t>
      </w:r>
      <w:proofErr w:type="spellStart"/>
      <w:r w:rsidRPr="00B0295B">
        <w:rPr>
          <w:rFonts w:ascii="Times New Roman" w:hAnsi="Times New Roman" w:cs="Times New Roman"/>
          <w:sz w:val="26"/>
          <w:szCs w:val="26"/>
        </w:rPr>
        <w:t>илеостоме</w:t>
      </w:r>
      <w:proofErr w:type="spellEnd"/>
      <w:r w:rsidRPr="00B0295B">
        <w:rPr>
          <w:rFonts w:ascii="Times New Roman" w:hAnsi="Times New Roman" w:cs="Times New Roman"/>
          <w:sz w:val="26"/>
          <w:szCs w:val="26"/>
        </w:rPr>
        <w:t xml:space="preserve"> более 1000 мл/сутки </w:t>
      </w:r>
      <w:r w:rsidRPr="00B0295B">
        <w:rPr>
          <w:rFonts w:ascii="Times New Roman" w:hAnsi="Times New Roman" w:cs="Times New Roman"/>
          <w:sz w:val="26"/>
          <w:szCs w:val="26"/>
        </w:rPr>
        <w:t xml:space="preserve">или по </w:t>
      </w:r>
      <w:proofErr w:type="spellStart"/>
      <w:r w:rsidRPr="00B0295B">
        <w:rPr>
          <w:rFonts w:ascii="Times New Roman" w:hAnsi="Times New Roman" w:cs="Times New Roman"/>
          <w:sz w:val="26"/>
          <w:szCs w:val="26"/>
        </w:rPr>
        <w:t>колостоме</w:t>
      </w:r>
      <w:proofErr w:type="spellEnd"/>
      <w:r w:rsidRPr="00B0295B">
        <w:rPr>
          <w:rFonts w:ascii="Times New Roman" w:hAnsi="Times New Roman" w:cs="Times New Roman"/>
          <w:sz w:val="26"/>
          <w:szCs w:val="26"/>
        </w:rPr>
        <w:t xml:space="preserve"> более 500 мл/сутки, повышение темпе</w:t>
      </w:r>
      <w:r w:rsidRPr="00B0295B">
        <w:rPr>
          <w:rFonts w:ascii="Times New Roman" w:hAnsi="Times New Roman" w:cs="Times New Roman"/>
          <w:sz w:val="26"/>
          <w:szCs w:val="26"/>
        </w:rPr>
        <w:t xml:space="preserve">ратуры тела до 390С, метеоризм, </w:t>
      </w:r>
      <w:r w:rsidRPr="00B0295B">
        <w:rPr>
          <w:rFonts w:ascii="Times New Roman" w:hAnsi="Times New Roman" w:cs="Times New Roman"/>
          <w:sz w:val="26"/>
          <w:szCs w:val="26"/>
        </w:rPr>
        <w:t>редко на тошноту, рвоту, боли в животе спастическ</w:t>
      </w:r>
      <w:r w:rsidRPr="00B0295B">
        <w:rPr>
          <w:rFonts w:ascii="Times New Roman" w:hAnsi="Times New Roman" w:cs="Times New Roman"/>
          <w:sz w:val="26"/>
          <w:szCs w:val="26"/>
        </w:rPr>
        <w:t xml:space="preserve">ого характера. </w:t>
      </w:r>
      <w:proofErr w:type="spellStart"/>
      <w:r w:rsidRPr="00B0295B">
        <w:rPr>
          <w:rFonts w:ascii="Times New Roman" w:hAnsi="Times New Roman" w:cs="Times New Roman"/>
          <w:sz w:val="26"/>
          <w:szCs w:val="26"/>
        </w:rPr>
        <w:t>Анамнестически</w:t>
      </w:r>
      <w:proofErr w:type="spellEnd"/>
      <w:r w:rsidRPr="00B0295B">
        <w:rPr>
          <w:rFonts w:ascii="Times New Roman" w:hAnsi="Times New Roman" w:cs="Times New Roman"/>
          <w:sz w:val="26"/>
          <w:szCs w:val="26"/>
        </w:rPr>
        <w:t xml:space="preserve"> у </w:t>
      </w:r>
      <w:r w:rsidRPr="00B0295B">
        <w:rPr>
          <w:rFonts w:ascii="Times New Roman" w:hAnsi="Times New Roman" w:cs="Times New Roman"/>
          <w:sz w:val="26"/>
          <w:szCs w:val="26"/>
        </w:rPr>
        <w:t>пациентов до развития клинической симптоматик</w:t>
      </w:r>
      <w:r w:rsidRPr="00B0295B">
        <w:rPr>
          <w:rFonts w:ascii="Times New Roman" w:hAnsi="Times New Roman" w:cs="Times New Roman"/>
          <w:sz w:val="26"/>
          <w:szCs w:val="26"/>
        </w:rPr>
        <w:t xml:space="preserve">и может быть перенесенное </w:t>
      </w:r>
      <w:r w:rsidRPr="00B0295B">
        <w:rPr>
          <w:rFonts w:ascii="Times New Roman" w:hAnsi="Times New Roman" w:cs="Times New Roman"/>
          <w:sz w:val="26"/>
          <w:szCs w:val="26"/>
        </w:rPr>
        <w:t>хирургическое лечение, применение антибактер</w:t>
      </w:r>
      <w:r w:rsidRPr="00B0295B">
        <w:rPr>
          <w:rFonts w:ascii="Times New Roman" w:hAnsi="Times New Roman" w:cs="Times New Roman"/>
          <w:sz w:val="26"/>
          <w:szCs w:val="26"/>
        </w:rPr>
        <w:t xml:space="preserve">иальных препаратов, ингибиторов </w:t>
      </w:r>
      <w:r w:rsidRPr="00B0295B">
        <w:rPr>
          <w:rFonts w:ascii="Times New Roman" w:hAnsi="Times New Roman" w:cs="Times New Roman"/>
          <w:sz w:val="26"/>
          <w:szCs w:val="26"/>
        </w:rPr>
        <w:t>протонной помпы, Н2-блокаторов, против</w:t>
      </w:r>
      <w:r w:rsidRPr="00B0295B">
        <w:rPr>
          <w:rFonts w:ascii="Times New Roman" w:hAnsi="Times New Roman" w:cs="Times New Roman"/>
          <w:sz w:val="26"/>
          <w:szCs w:val="26"/>
        </w:rPr>
        <w:t xml:space="preserve">оопухолевых препаратов, наличие </w:t>
      </w:r>
      <w:r w:rsidRPr="00B0295B">
        <w:rPr>
          <w:rFonts w:ascii="Times New Roman" w:hAnsi="Times New Roman" w:cs="Times New Roman"/>
          <w:sz w:val="26"/>
          <w:szCs w:val="26"/>
        </w:rPr>
        <w:t>воспалительных заболеваний кишечника, сахарного диаб</w:t>
      </w:r>
      <w:r w:rsidRPr="00B0295B">
        <w:rPr>
          <w:rFonts w:ascii="Times New Roman" w:hAnsi="Times New Roman" w:cs="Times New Roman"/>
          <w:sz w:val="26"/>
          <w:szCs w:val="26"/>
        </w:rPr>
        <w:t xml:space="preserve">ета, хронических болезней почек </w:t>
      </w:r>
      <w:r w:rsidRPr="00B0295B">
        <w:rPr>
          <w:rFonts w:ascii="Times New Roman" w:hAnsi="Times New Roman" w:cs="Times New Roman"/>
          <w:sz w:val="26"/>
          <w:szCs w:val="26"/>
        </w:rPr>
        <w:t xml:space="preserve">и т.д. </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При лабораторных исследованиях: анемия, </w:t>
      </w:r>
      <w:proofErr w:type="spellStart"/>
      <w:r w:rsidRPr="00B0295B">
        <w:rPr>
          <w:rFonts w:ascii="Times New Roman" w:hAnsi="Times New Roman" w:cs="Times New Roman"/>
          <w:sz w:val="26"/>
          <w:szCs w:val="26"/>
        </w:rPr>
        <w:t>гипопротеинемия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гипоальбуминемия</w:t>
      </w:r>
      <w:proofErr w:type="spellEnd"/>
      <w:r w:rsidRPr="00B0295B">
        <w:rPr>
          <w:rFonts w:ascii="Times New Roman" w:hAnsi="Times New Roman" w:cs="Times New Roman"/>
          <w:sz w:val="26"/>
          <w:szCs w:val="26"/>
        </w:rPr>
        <w:t>,</w:t>
      </w: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гипокалиемия</w:t>
      </w:r>
      <w:proofErr w:type="spellEnd"/>
      <w:r w:rsidRPr="00B0295B">
        <w:rPr>
          <w:rFonts w:ascii="Times New Roman" w:hAnsi="Times New Roman" w:cs="Times New Roman"/>
          <w:sz w:val="26"/>
          <w:szCs w:val="26"/>
        </w:rPr>
        <w:t xml:space="preserve">, повышение уровня </w:t>
      </w:r>
      <w:proofErr w:type="spellStart"/>
      <w:r w:rsidRPr="00B0295B">
        <w:rPr>
          <w:rFonts w:ascii="Times New Roman" w:hAnsi="Times New Roman" w:cs="Times New Roman"/>
          <w:sz w:val="26"/>
          <w:szCs w:val="26"/>
        </w:rPr>
        <w:t>С-реактивного</w:t>
      </w:r>
      <w:proofErr w:type="spellEnd"/>
      <w:r w:rsidRPr="00B0295B">
        <w:rPr>
          <w:rFonts w:ascii="Times New Roman" w:hAnsi="Times New Roman" w:cs="Times New Roman"/>
          <w:sz w:val="26"/>
          <w:szCs w:val="26"/>
        </w:rPr>
        <w:t xml:space="preserve"> белка</w:t>
      </w:r>
      <w:r w:rsidRPr="00B0295B">
        <w:rPr>
          <w:rFonts w:ascii="Times New Roman" w:hAnsi="Times New Roman" w:cs="Times New Roman"/>
          <w:sz w:val="26"/>
          <w:szCs w:val="26"/>
        </w:rPr>
        <w:t xml:space="preserve">, редко увеличение концентрации </w:t>
      </w:r>
      <w:proofErr w:type="spellStart"/>
      <w:r w:rsidRPr="00B0295B">
        <w:rPr>
          <w:rFonts w:ascii="Times New Roman" w:hAnsi="Times New Roman" w:cs="Times New Roman"/>
          <w:sz w:val="26"/>
          <w:szCs w:val="26"/>
        </w:rPr>
        <w:t>креатинина</w:t>
      </w:r>
      <w:proofErr w:type="spellEnd"/>
      <w:r w:rsidRPr="00B0295B">
        <w:rPr>
          <w:rFonts w:ascii="Times New Roman" w:hAnsi="Times New Roman" w:cs="Times New Roman"/>
          <w:sz w:val="26"/>
          <w:szCs w:val="26"/>
        </w:rPr>
        <w:t xml:space="preserve">. При </w:t>
      </w:r>
      <w:proofErr w:type="spellStart"/>
      <w:r w:rsidRPr="00B0295B">
        <w:rPr>
          <w:rFonts w:ascii="Times New Roman" w:hAnsi="Times New Roman" w:cs="Times New Roman"/>
          <w:sz w:val="26"/>
          <w:szCs w:val="26"/>
        </w:rPr>
        <w:t>колоноскопии</w:t>
      </w:r>
      <w:proofErr w:type="spellEnd"/>
      <w:r w:rsidRPr="00B0295B">
        <w:rPr>
          <w:rFonts w:ascii="Times New Roman" w:hAnsi="Times New Roman" w:cs="Times New Roman"/>
          <w:sz w:val="26"/>
          <w:szCs w:val="26"/>
        </w:rPr>
        <w:t xml:space="preserve"> слизистая оболочка </w:t>
      </w:r>
      <w:r w:rsidRPr="00B0295B">
        <w:rPr>
          <w:rFonts w:ascii="Times New Roman" w:hAnsi="Times New Roman" w:cs="Times New Roman"/>
          <w:sz w:val="26"/>
          <w:szCs w:val="26"/>
        </w:rPr>
        <w:t xml:space="preserve">толстой кишки </w:t>
      </w:r>
      <w:proofErr w:type="spellStart"/>
      <w:r w:rsidRPr="00B0295B">
        <w:rPr>
          <w:rFonts w:ascii="Times New Roman" w:hAnsi="Times New Roman" w:cs="Times New Roman"/>
          <w:sz w:val="26"/>
          <w:szCs w:val="26"/>
        </w:rPr>
        <w:t>розового</w:t>
      </w:r>
      <w:proofErr w:type="spellEnd"/>
      <w:r w:rsidRPr="00B0295B">
        <w:rPr>
          <w:rFonts w:ascii="Times New Roman" w:hAnsi="Times New Roman" w:cs="Times New Roman"/>
          <w:sz w:val="26"/>
          <w:szCs w:val="26"/>
        </w:rPr>
        <w:t xml:space="preserve"> цвета, с </w:t>
      </w:r>
      <w:r w:rsidRPr="00B0295B">
        <w:rPr>
          <w:rFonts w:ascii="Times New Roman" w:hAnsi="Times New Roman" w:cs="Times New Roman"/>
          <w:sz w:val="26"/>
          <w:szCs w:val="26"/>
        </w:rPr>
        <w:t>гладкой, блестящей поверхностью, покрыта множест</w:t>
      </w:r>
      <w:r w:rsidRPr="00B0295B">
        <w:rPr>
          <w:rFonts w:ascii="Times New Roman" w:hAnsi="Times New Roman" w:cs="Times New Roman"/>
          <w:sz w:val="26"/>
          <w:szCs w:val="26"/>
        </w:rPr>
        <w:t xml:space="preserve">венными до 0,3-1 см в диаметре, </w:t>
      </w:r>
      <w:r w:rsidRPr="00B0295B">
        <w:rPr>
          <w:rFonts w:ascii="Times New Roman" w:hAnsi="Times New Roman" w:cs="Times New Roman"/>
          <w:sz w:val="26"/>
          <w:szCs w:val="26"/>
        </w:rPr>
        <w:t>фибринозными бляшками. При ультразвуковом ис</w:t>
      </w:r>
      <w:r w:rsidRPr="00B0295B">
        <w:rPr>
          <w:rFonts w:ascii="Times New Roman" w:hAnsi="Times New Roman" w:cs="Times New Roman"/>
          <w:sz w:val="26"/>
          <w:szCs w:val="26"/>
        </w:rPr>
        <w:t xml:space="preserve">следовании отмечается усиленная </w:t>
      </w:r>
      <w:r w:rsidRPr="00B0295B">
        <w:rPr>
          <w:rFonts w:ascii="Times New Roman" w:hAnsi="Times New Roman" w:cs="Times New Roman"/>
          <w:sz w:val="26"/>
          <w:szCs w:val="26"/>
        </w:rPr>
        <w:t xml:space="preserve">перистальтика тонкой кишки и утолщение стенки </w:t>
      </w:r>
      <w:r w:rsidRPr="00B0295B">
        <w:rPr>
          <w:rFonts w:ascii="Times New Roman" w:hAnsi="Times New Roman" w:cs="Times New Roman"/>
          <w:sz w:val="26"/>
          <w:szCs w:val="26"/>
        </w:rPr>
        <w:t xml:space="preserve">толстой кишки. При компьютерной </w:t>
      </w:r>
      <w:r w:rsidRPr="00B0295B">
        <w:rPr>
          <w:rFonts w:ascii="Times New Roman" w:hAnsi="Times New Roman" w:cs="Times New Roman"/>
          <w:sz w:val="26"/>
          <w:szCs w:val="26"/>
        </w:rPr>
        <w:t>томографии органов брюшной полости стенка поражён</w:t>
      </w:r>
      <w:r w:rsidRPr="00B0295B">
        <w:rPr>
          <w:rFonts w:ascii="Times New Roman" w:hAnsi="Times New Roman" w:cs="Times New Roman"/>
          <w:sz w:val="26"/>
          <w:szCs w:val="26"/>
        </w:rPr>
        <w:t xml:space="preserve">ного отдела кишечника утолщена, </w:t>
      </w:r>
      <w:r w:rsidRPr="00B0295B">
        <w:rPr>
          <w:rFonts w:ascii="Times New Roman" w:hAnsi="Times New Roman" w:cs="Times New Roman"/>
          <w:sz w:val="26"/>
          <w:szCs w:val="26"/>
        </w:rPr>
        <w:t>в случае развития токсического мегаколон резко уве</w:t>
      </w:r>
      <w:r w:rsidRPr="00B0295B">
        <w:rPr>
          <w:rFonts w:ascii="Times New Roman" w:hAnsi="Times New Roman" w:cs="Times New Roman"/>
          <w:sz w:val="26"/>
          <w:szCs w:val="26"/>
        </w:rPr>
        <w:t xml:space="preserve">личен диаметр кишки, стенка при </w:t>
      </w:r>
      <w:r w:rsidRPr="00B0295B">
        <w:rPr>
          <w:rFonts w:ascii="Times New Roman" w:hAnsi="Times New Roman" w:cs="Times New Roman"/>
          <w:sz w:val="26"/>
          <w:szCs w:val="26"/>
        </w:rPr>
        <w:t>этом истончена. Могут наблюдаться увеличен</w:t>
      </w:r>
      <w:r w:rsidRPr="00B0295B">
        <w:rPr>
          <w:rFonts w:ascii="Times New Roman" w:hAnsi="Times New Roman" w:cs="Times New Roman"/>
          <w:sz w:val="26"/>
          <w:szCs w:val="26"/>
        </w:rPr>
        <w:t>ные лимфатические узлы брыжейки.</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Физикальное обследование</w:t>
      </w:r>
      <w:r w:rsidRPr="00B0295B">
        <w:rPr>
          <w:rFonts w:ascii="Times New Roman" w:hAnsi="Times New Roman" w:cs="Times New Roman"/>
          <w:sz w:val="26"/>
          <w:szCs w:val="26"/>
          <w:u w:val="single"/>
        </w:rPr>
        <w:t>. Функциональные методы.</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При осмотре: живот симметричный</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lastRenderedPageBreak/>
        <w:t>При пальпации мягкий, умеренно болезненный во всех отделах</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При перкуссии: тимпанит</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колоноскопии</w:t>
      </w:r>
      <w:proofErr w:type="spellEnd"/>
      <w:r w:rsidRPr="00B0295B">
        <w:rPr>
          <w:rFonts w:ascii="Times New Roman" w:hAnsi="Times New Roman" w:cs="Times New Roman"/>
          <w:sz w:val="26"/>
          <w:szCs w:val="26"/>
        </w:rPr>
        <w:t xml:space="preserve">; слизистая оболочка кишки </w:t>
      </w:r>
      <w:proofErr w:type="spellStart"/>
      <w:r w:rsidRPr="00B0295B">
        <w:rPr>
          <w:rFonts w:ascii="Times New Roman" w:hAnsi="Times New Roman" w:cs="Times New Roman"/>
          <w:sz w:val="26"/>
          <w:szCs w:val="26"/>
        </w:rPr>
        <w:t>розового</w:t>
      </w:r>
      <w:proofErr w:type="spellEnd"/>
      <w:r w:rsidRPr="00B0295B">
        <w:rPr>
          <w:rFonts w:ascii="Times New Roman" w:hAnsi="Times New Roman" w:cs="Times New Roman"/>
          <w:sz w:val="26"/>
          <w:szCs w:val="26"/>
        </w:rPr>
        <w:t xml:space="preserve"> цвета, с гладкой,</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блестящей поверхностью, покрыта множественными до 0,3-1 см в диаметре,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фибринозными бляшками.</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При ультразвуковом исследовании отмечается усиленная перистальтика тонкой</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кишки и утолщение стенки толстой кишки.</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При компьютерной томографии органов брюшной полости стенка поражённого</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отдела кишечника утолщена, в случае развития токсического мегаколон резко увеличен</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диаметр кишки, стенка при этом истончена. Могут наблюдаться увеличенные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лимфатические узлы брыжейки.</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Лабораторная диагностика</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Тест-системы для диагностики CDI</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Для проведения </w:t>
      </w:r>
      <w:proofErr w:type="spellStart"/>
      <w:r w:rsidRPr="00B0295B">
        <w:rPr>
          <w:rFonts w:ascii="Times New Roman" w:hAnsi="Times New Roman" w:cs="Times New Roman"/>
          <w:sz w:val="26"/>
          <w:szCs w:val="26"/>
        </w:rPr>
        <w:t>экспресс-диагностики</w:t>
      </w:r>
      <w:proofErr w:type="spellEnd"/>
      <w:r w:rsidRPr="00B0295B">
        <w:rPr>
          <w:rFonts w:ascii="Times New Roman" w:hAnsi="Times New Roman" w:cs="Times New Roman"/>
          <w:sz w:val="26"/>
          <w:szCs w:val="26"/>
        </w:rPr>
        <w:t xml:space="preserve"> в лаборатории проводят определения ГДГ и</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токсинов А и В </w:t>
      </w:r>
      <w:proofErr w:type="spellStart"/>
      <w:r w:rsidRPr="00B0295B">
        <w:rPr>
          <w:rFonts w:ascii="Times New Roman" w:hAnsi="Times New Roman" w:cs="Times New Roman"/>
          <w:sz w:val="26"/>
          <w:szCs w:val="26"/>
        </w:rPr>
        <w:t>в</w:t>
      </w:r>
      <w:proofErr w:type="spellEnd"/>
      <w:r w:rsidRPr="00B0295B">
        <w:rPr>
          <w:rFonts w:ascii="Times New Roman" w:hAnsi="Times New Roman" w:cs="Times New Roman"/>
          <w:sz w:val="26"/>
          <w:szCs w:val="26"/>
        </w:rPr>
        <w:t xml:space="preserve"> просветных фекалиях </w:t>
      </w:r>
      <w:proofErr w:type="spellStart"/>
      <w:r w:rsidRPr="00B0295B">
        <w:rPr>
          <w:rFonts w:ascii="Times New Roman" w:hAnsi="Times New Roman" w:cs="Times New Roman"/>
          <w:sz w:val="26"/>
          <w:szCs w:val="26"/>
        </w:rPr>
        <w:t>иммуннологическими</w:t>
      </w:r>
      <w:proofErr w:type="spellEnd"/>
      <w:r w:rsidRPr="00B0295B">
        <w:rPr>
          <w:rFonts w:ascii="Times New Roman" w:hAnsi="Times New Roman" w:cs="Times New Roman"/>
          <w:sz w:val="26"/>
          <w:szCs w:val="26"/>
        </w:rPr>
        <w:t xml:space="preserve"> методами.</w:t>
      </w:r>
    </w:p>
    <w:p w:rsidR="008C118A" w:rsidRPr="00B0295B" w:rsidRDefault="008C118A" w:rsidP="008C118A">
      <w:pPr>
        <w:rPr>
          <w:rFonts w:ascii="Times New Roman" w:hAnsi="Times New Roman" w:cs="Times New Roman"/>
          <w:sz w:val="26"/>
          <w:szCs w:val="26"/>
        </w:rPr>
      </w:pPr>
      <w:r w:rsidRPr="00B0295B">
        <w:rPr>
          <w:rFonts w:ascii="Times New Roman" w:hAnsi="Cambria Math" w:cs="Times New Roman"/>
          <w:sz w:val="26"/>
          <w:szCs w:val="26"/>
        </w:rPr>
        <w:t>⎯</w:t>
      </w:r>
      <w:r w:rsidRPr="00B0295B">
        <w:rPr>
          <w:rFonts w:ascii="Times New Roman" w:hAnsi="Times New Roman" w:cs="Times New Roman"/>
          <w:sz w:val="26"/>
          <w:szCs w:val="26"/>
        </w:rPr>
        <w:t xml:space="preserve"> Диагностический экспресс-тест для качественного определения антигенов</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С. </w:t>
      </w:r>
      <w:proofErr w:type="spellStart"/>
      <w:r w:rsidRPr="00B0295B">
        <w:rPr>
          <w:rFonts w:ascii="Times New Roman" w:hAnsi="Times New Roman" w:cs="Times New Roman"/>
          <w:sz w:val="26"/>
          <w:szCs w:val="26"/>
        </w:rPr>
        <w:t>dificile</w:t>
      </w:r>
      <w:proofErr w:type="spellEnd"/>
      <w:r w:rsidRPr="00B0295B">
        <w:rPr>
          <w:rFonts w:ascii="Times New Roman" w:hAnsi="Times New Roman" w:cs="Times New Roman"/>
          <w:sz w:val="26"/>
          <w:szCs w:val="26"/>
        </w:rPr>
        <w:t xml:space="preserve">: ГДГ, токсинов А и В. – метод </w:t>
      </w:r>
      <w:proofErr w:type="spellStart"/>
      <w:r w:rsidRPr="00B0295B">
        <w:rPr>
          <w:rFonts w:ascii="Times New Roman" w:hAnsi="Times New Roman" w:cs="Times New Roman"/>
          <w:sz w:val="26"/>
          <w:szCs w:val="26"/>
        </w:rPr>
        <w:t>иммунохроматографического</w:t>
      </w:r>
      <w:proofErr w:type="spellEnd"/>
      <w:r w:rsidRPr="00B0295B">
        <w:rPr>
          <w:rFonts w:ascii="Times New Roman" w:hAnsi="Times New Roman" w:cs="Times New Roman"/>
          <w:sz w:val="26"/>
          <w:szCs w:val="26"/>
        </w:rPr>
        <w:t xml:space="preserve"> анализа (ИХА).</w:t>
      </w:r>
    </w:p>
    <w:p w:rsidR="008C118A" w:rsidRPr="00B0295B" w:rsidRDefault="008C118A" w:rsidP="008C118A">
      <w:pPr>
        <w:rPr>
          <w:rFonts w:ascii="Times New Roman" w:hAnsi="Times New Roman" w:cs="Times New Roman"/>
          <w:sz w:val="26"/>
          <w:szCs w:val="26"/>
        </w:rPr>
      </w:pPr>
      <w:r w:rsidRPr="00B0295B">
        <w:rPr>
          <w:rFonts w:ascii="Times New Roman" w:hAnsi="Cambria Math" w:cs="Times New Roman"/>
          <w:sz w:val="26"/>
          <w:szCs w:val="26"/>
        </w:rPr>
        <w:t>⎯</w:t>
      </w:r>
      <w:r w:rsidRPr="00B0295B">
        <w:rPr>
          <w:rFonts w:ascii="Times New Roman" w:hAnsi="Times New Roman" w:cs="Times New Roman"/>
          <w:sz w:val="26"/>
          <w:szCs w:val="26"/>
        </w:rPr>
        <w:t xml:space="preserve"> Диагностические </w:t>
      </w:r>
      <w:proofErr w:type="spellStart"/>
      <w:r w:rsidRPr="00B0295B">
        <w:rPr>
          <w:rFonts w:ascii="Times New Roman" w:hAnsi="Times New Roman" w:cs="Times New Roman"/>
          <w:sz w:val="26"/>
          <w:szCs w:val="26"/>
        </w:rPr>
        <w:t>тест-наборы</w:t>
      </w:r>
      <w:proofErr w:type="spellEnd"/>
      <w:r w:rsidRPr="00B0295B">
        <w:rPr>
          <w:rFonts w:ascii="Times New Roman" w:hAnsi="Times New Roman" w:cs="Times New Roman"/>
          <w:sz w:val="26"/>
          <w:szCs w:val="26"/>
        </w:rPr>
        <w:t xml:space="preserve"> для определения антигенов С. </w:t>
      </w:r>
      <w:proofErr w:type="spellStart"/>
      <w:r w:rsidRPr="00B0295B">
        <w:rPr>
          <w:rFonts w:ascii="Times New Roman" w:hAnsi="Times New Roman" w:cs="Times New Roman"/>
          <w:sz w:val="26"/>
          <w:szCs w:val="26"/>
        </w:rPr>
        <w:t>dificile</w:t>
      </w:r>
      <w:proofErr w:type="spellEnd"/>
      <w:r w:rsidRPr="00B0295B">
        <w:rPr>
          <w:rFonts w:ascii="Times New Roman" w:hAnsi="Times New Roman" w:cs="Times New Roman"/>
          <w:sz w:val="26"/>
          <w:szCs w:val="26"/>
        </w:rPr>
        <w:t>: ГДГ,</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токсинов А и В. – метод ИФА.</w:t>
      </w:r>
    </w:p>
    <w:p w:rsidR="008C118A" w:rsidRPr="00B0295B" w:rsidRDefault="008C118A" w:rsidP="008C118A">
      <w:pPr>
        <w:rPr>
          <w:rFonts w:ascii="Times New Roman" w:hAnsi="Times New Roman" w:cs="Times New Roman"/>
          <w:sz w:val="26"/>
          <w:szCs w:val="26"/>
        </w:rPr>
      </w:pPr>
      <w:r w:rsidRPr="00B0295B">
        <w:rPr>
          <w:rFonts w:ascii="Times New Roman" w:hAnsi="Cambria Math" w:cs="Times New Roman"/>
          <w:sz w:val="26"/>
          <w:szCs w:val="26"/>
        </w:rPr>
        <w:t>⎯</w:t>
      </w:r>
      <w:r w:rsidRPr="00B0295B">
        <w:rPr>
          <w:rFonts w:ascii="Times New Roman" w:hAnsi="Times New Roman" w:cs="Times New Roman"/>
          <w:sz w:val="26"/>
          <w:szCs w:val="26"/>
        </w:rPr>
        <w:t xml:space="preserve"> Диагностические </w:t>
      </w:r>
      <w:proofErr w:type="spellStart"/>
      <w:r w:rsidRPr="00B0295B">
        <w:rPr>
          <w:rFonts w:ascii="Times New Roman" w:hAnsi="Times New Roman" w:cs="Times New Roman"/>
          <w:sz w:val="26"/>
          <w:szCs w:val="26"/>
        </w:rPr>
        <w:t>тест-наборы</w:t>
      </w:r>
      <w:proofErr w:type="spellEnd"/>
      <w:r w:rsidRPr="00B0295B">
        <w:rPr>
          <w:rFonts w:ascii="Times New Roman" w:hAnsi="Times New Roman" w:cs="Times New Roman"/>
          <w:sz w:val="26"/>
          <w:szCs w:val="26"/>
        </w:rPr>
        <w:t xml:space="preserve"> для определения антигенов С. </w:t>
      </w:r>
      <w:proofErr w:type="spellStart"/>
      <w:r w:rsidRPr="00B0295B">
        <w:rPr>
          <w:rFonts w:ascii="Times New Roman" w:hAnsi="Times New Roman" w:cs="Times New Roman"/>
          <w:sz w:val="26"/>
          <w:szCs w:val="26"/>
        </w:rPr>
        <w:t>dificile</w:t>
      </w:r>
      <w:proofErr w:type="spellEnd"/>
      <w:r w:rsidRPr="00B0295B">
        <w:rPr>
          <w:rFonts w:ascii="Times New Roman" w:hAnsi="Times New Roman" w:cs="Times New Roman"/>
          <w:sz w:val="26"/>
          <w:szCs w:val="26"/>
        </w:rPr>
        <w:t>: ГДГ,</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токсинов А и В. – </w:t>
      </w:r>
      <w:proofErr w:type="spellStart"/>
      <w:r w:rsidRPr="00B0295B">
        <w:rPr>
          <w:rFonts w:ascii="Times New Roman" w:hAnsi="Times New Roman" w:cs="Times New Roman"/>
          <w:sz w:val="26"/>
          <w:szCs w:val="26"/>
        </w:rPr>
        <w:t>иммунохемилюминесцентный</w:t>
      </w:r>
      <w:proofErr w:type="spellEnd"/>
      <w:r w:rsidRPr="00B0295B">
        <w:rPr>
          <w:rFonts w:ascii="Times New Roman" w:hAnsi="Times New Roman" w:cs="Times New Roman"/>
          <w:sz w:val="26"/>
          <w:szCs w:val="26"/>
        </w:rPr>
        <w:t xml:space="preserve"> анализ.</w:t>
      </w:r>
    </w:p>
    <w:p w:rsidR="008C118A" w:rsidRPr="00B0295B" w:rsidRDefault="008C118A" w:rsidP="008C118A">
      <w:pPr>
        <w:rPr>
          <w:rFonts w:ascii="Times New Roman" w:hAnsi="Times New Roman" w:cs="Times New Roman"/>
          <w:sz w:val="26"/>
          <w:szCs w:val="26"/>
        </w:rPr>
      </w:pPr>
      <w:r w:rsidRPr="00B0295B">
        <w:rPr>
          <w:rFonts w:ascii="Times New Roman" w:hAnsi="Cambria Math" w:cs="Times New Roman"/>
          <w:sz w:val="26"/>
          <w:szCs w:val="26"/>
        </w:rPr>
        <w:t>⎯</w:t>
      </w:r>
      <w:r w:rsidRPr="00B0295B">
        <w:rPr>
          <w:rFonts w:ascii="Times New Roman" w:hAnsi="Times New Roman" w:cs="Times New Roman"/>
          <w:sz w:val="26"/>
          <w:szCs w:val="26"/>
        </w:rPr>
        <w:t xml:space="preserve"> Тесты для выявления ГДГ, токсинов А и В, бинарного токсина – ПЦР, в том</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числе мультиплексная.</w:t>
      </w:r>
    </w:p>
    <w:p w:rsidR="008C118A" w:rsidRPr="00B0295B" w:rsidRDefault="008C118A" w:rsidP="008C118A">
      <w:pPr>
        <w:rPr>
          <w:rFonts w:ascii="Times New Roman" w:hAnsi="Times New Roman" w:cs="Times New Roman"/>
          <w:sz w:val="26"/>
          <w:szCs w:val="26"/>
          <w:u w:val="single"/>
        </w:rPr>
      </w:pPr>
      <w:r w:rsidRPr="00B0295B">
        <w:rPr>
          <w:rFonts w:ascii="Times New Roman" w:hAnsi="Times New Roman" w:cs="Times New Roman"/>
          <w:sz w:val="26"/>
          <w:szCs w:val="26"/>
          <w:u w:val="single"/>
        </w:rPr>
        <w:t>Лечение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Консервативное лечение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lastRenderedPageBreak/>
        <w:t>Для прогнозирования эффективности антиб</w:t>
      </w:r>
      <w:r w:rsidRPr="00B0295B">
        <w:rPr>
          <w:rFonts w:ascii="Times New Roman" w:hAnsi="Times New Roman" w:cs="Times New Roman"/>
          <w:sz w:val="26"/>
          <w:szCs w:val="26"/>
        </w:rPr>
        <w:t xml:space="preserve">актериальной терапии используют </w:t>
      </w:r>
      <w:r w:rsidRPr="00B0295B">
        <w:rPr>
          <w:rFonts w:ascii="Times New Roman" w:hAnsi="Times New Roman" w:cs="Times New Roman"/>
          <w:sz w:val="26"/>
          <w:szCs w:val="26"/>
        </w:rPr>
        <w:t xml:space="preserve">данные определения чувствительности C. </w:t>
      </w:r>
      <w:proofErr w:type="spellStart"/>
      <w:r w:rsidRPr="00B0295B">
        <w:rPr>
          <w:rFonts w:ascii="Times New Roman" w:hAnsi="Times New Roman" w:cs="Times New Roman"/>
          <w:sz w:val="26"/>
          <w:szCs w:val="26"/>
        </w:rPr>
        <w:t>difficile</w:t>
      </w:r>
      <w:proofErr w:type="spellEnd"/>
      <w:r w:rsidRPr="00B0295B">
        <w:rPr>
          <w:rFonts w:ascii="Times New Roman" w:hAnsi="Times New Roman" w:cs="Times New Roman"/>
          <w:sz w:val="26"/>
          <w:szCs w:val="26"/>
        </w:rPr>
        <w:t xml:space="preserve"> к антибактериальным препаратам.</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Пациентам с лёгкой и среднетяжёлой формой заболев</w:t>
      </w:r>
      <w:r w:rsidRPr="00B0295B">
        <w:rPr>
          <w:rFonts w:ascii="Times New Roman" w:hAnsi="Times New Roman" w:cs="Times New Roman"/>
          <w:sz w:val="26"/>
          <w:szCs w:val="26"/>
        </w:rPr>
        <w:t xml:space="preserve">ания назначается </w:t>
      </w:r>
      <w:proofErr w:type="spellStart"/>
      <w:r w:rsidRPr="00B0295B">
        <w:rPr>
          <w:rFonts w:ascii="Times New Roman" w:hAnsi="Times New Roman" w:cs="Times New Roman"/>
          <w:sz w:val="26"/>
          <w:szCs w:val="26"/>
        </w:rPr>
        <w:t>метронидазол</w:t>
      </w:r>
      <w:proofErr w:type="spellEnd"/>
      <w:r w:rsidRPr="00B0295B">
        <w:rPr>
          <w:rFonts w:ascii="Times New Roman" w:hAnsi="Times New Roman" w:cs="Times New Roman"/>
          <w:sz w:val="26"/>
          <w:szCs w:val="26"/>
        </w:rPr>
        <w:t xml:space="preserve"> в </w:t>
      </w:r>
      <w:r w:rsidRPr="00B0295B">
        <w:rPr>
          <w:rFonts w:ascii="Times New Roman" w:hAnsi="Times New Roman" w:cs="Times New Roman"/>
          <w:sz w:val="26"/>
          <w:szCs w:val="26"/>
        </w:rPr>
        <w:t>дозе 500 мг внутрь три раза в день в течение 10 дн</w:t>
      </w:r>
      <w:r w:rsidRPr="00B0295B">
        <w:rPr>
          <w:rFonts w:ascii="Times New Roman" w:hAnsi="Times New Roman" w:cs="Times New Roman"/>
          <w:sz w:val="26"/>
          <w:szCs w:val="26"/>
        </w:rPr>
        <w:t xml:space="preserve">ей. При отсутствии клинического </w:t>
      </w:r>
      <w:r w:rsidRPr="00B0295B">
        <w:rPr>
          <w:rFonts w:ascii="Times New Roman" w:hAnsi="Times New Roman" w:cs="Times New Roman"/>
          <w:sz w:val="26"/>
          <w:szCs w:val="26"/>
        </w:rPr>
        <w:t xml:space="preserve">эффекта через 5-7 дней производят смену препарата на </w:t>
      </w:r>
      <w:proofErr w:type="spellStart"/>
      <w:r w:rsidRPr="00B0295B">
        <w:rPr>
          <w:rFonts w:ascii="Times New Roman" w:hAnsi="Times New Roman" w:cs="Times New Roman"/>
          <w:sz w:val="26"/>
          <w:szCs w:val="26"/>
        </w:rPr>
        <w:t>ва</w:t>
      </w:r>
      <w:r w:rsidRPr="00B0295B">
        <w:rPr>
          <w:rFonts w:ascii="Times New Roman" w:hAnsi="Times New Roman" w:cs="Times New Roman"/>
          <w:sz w:val="26"/>
          <w:szCs w:val="26"/>
        </w:rPr>
        <w:t>нкомицин</w:t>
      </w:r>
      <w:proofErr w:type="spellEnd"/>
      <w:r w:rsidRPr="00B0295B">
        <w:rPr>
          <w:rFonts w:ascii="Times New Roman" w:hAnsi="Times New Roman" w:cs="Times New Roman"/>
          <w:sz w:val="26"/>
          <w:szCs w:val="26"/>
        </w:rPr>
        <w:t xml:space="preserve"> в дозе 125 мг 4 раза в </w:t>
      </w:r>
      <w:r w:rsidRPr="00B0295B">
        <w:rPr>
          <w:rFonts w:ascii="Times New Roman" w:hAnsi="Times New Roman" w:cs="Times New Roman"/>
          <w:sz w:val="26"/>
          <w:szCs w:val="26"/>
        </w:rPr>
        <w:t xml:space="preserve">день </w:t>
      </w:r>
      <w:proofErr w:type="spellStart"/>
      <w:r w:rsidRPr="00B0295B">
        <w:rPr>
          <w:rFonts w:ascii="Times New Roman" w:hAnsi="Times New Roman" w:cs="Times New Roman"/>
          <w:sz w:val="26"/>
          <w:szCs w:val="26"/>
        </w:rPr>
        <w:t>per</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os</w:t>
      </w:r>
      <w:proofErr w:type="spellEnd"/>
      <w:r w:rsidRPr="00B0295B">
        <w:rPr>
          <w:rFonts w:ascii="Times New Roman" w:hAnsi="Times New Roman" w:cs="Times New Roman"/>
          <w:sz w:val="26"/>
          <w:szCs w:val="26"/>
        </w:rPr>
        <w:t xml:space="preserve"> в течение 10 дней. Пациентам с тяжёлой</w:t>
      </w:r>
      <w:r w:rsidRPr="00B0295B">
        <w:rPr>
          <w:rFonts w:ascii="Times New Roman" w:hAnsi="Times New Roman" w:cs="Times New Roman"/>
          <w:sz w:val="26"/>
          <w:szCs w:val="26"/>
        </w:rPr>
        <w:t xml:space="preserve"> формой CDI изначально показано </w:t>
      </w:r>
      <w:r w:rsidRPr="00B0295B">
        <w:rPr>
          <w:rFonts w:ascii="Times New Roman" w:hAnsi="Times New Roman" w:cs="Times New Roman"/>
          <w:sz w:val="26"/>
          <w:szCs w:val="26"/>
        </w:rPr>
        <w:t xml:space="preserve">назначение </w:t>
      </w:r>
      <w:proofErr w:type="spellStart"/>
      <w:r w:rsidRPr="00B0295B">
        <w:rPr>
          <w:rFonts w:ascii="Times New Roman" w:hAnsi="Times New Roman" w:cs="Times New Roman"/>
          <w:sz w:val="26"/>
          <w:szCs w:val="26"/>
        </w:rPr>
        <w:t>ванкомицина</w:t>
      </w:r>
      <w:proofErr w:type="spellEnd"/>
      <w:r w:rsidRPr="00B0295B">
        <w:rPr>
          <w:rFonts w:ascii="Times New Roman" w:hAnsi="Times New Roman" w:cs="Times New Roman"/>
          <w:sz w:val="26"/>
          <w:szCs w:val="26"/>
        </w:rPr>
        <w:t xml:space="preserve"> в дозе 125 мг внутрь 4 раза в де</w:t>
      </w:r>
      <w:r w:rsidRPr="00B0295B">
        <w:rPr>
          <w:rFonts w:ascii="Times New Roman" w:hAnsi="Times New Roman" w:cs="Times New Roman"/>
          <w:sz w:val="26"/>
          <w:szCs w:val="26"/>
        </w:rPr>
        <w:t xml:space="preserve">нь в течение 10 дней. Ухудшение </w:t>
      </w:r>
      <w:r w:rsidRPr="00B0295B">
        <w:rPr>
          <w:rFonts w:ascii="Times New Roman" w:hAnsi="Times New Roman" w:cs="Times New Roman"/>
          <w:sz w:val="26"/>
          <w:szCs w:val="26"/>
        </w:rPr>
        <w:t>состояния пациента с возникновением гипотонии, гип</w:t>
      </w:r>
      <w:r w:rsidRPr="00B0295B">
        <w:rPr>
          <w:rFonts w:ascii="Times New Roman" w:hAnsi="Times New Roman" w:cs="Times New Roman"/>
          <w:sz w:val="26"/>
          <w:szCs w:val="26"/>
        </w:rPr>
        <w:t xml:space="preserve">ертермии выше 38,50 С, задержке </w:t>
      </w:r>
      <w:r w:rsidRPr="00B0295B">
        <w:rPr>
          <w:rFonts w:ascii="Times New Roman" w:hAnsi="Times New Roman" w:cs="Times New Roman"/>
          <w:sz w:val="26"/>
          <w:szCs w:val="26"/>
        </w:rPr>
        <w:t>стула, выраженном вздутии живота, изменении сознани</w:t>
      </w:r>
      <w:r w:rsidRPr="00B0295B">
        <w:rPr>
          <w:rFonts w:ascii="Times New Roman" w:hAnsi="Times New Roman" w:cs="Times New Roman"/>
          <w:sz w:val="26"/>
          <w:szCs w:val="26"/>
        </w:rPr>
        <w:t xml:space="preserve">я, лейкоцитозе свыше 15х109 или </w:t>
      </w:r>
      <w:r w:rsidRPr="00B0295B">
        <w:rPr>
          <w:rFonts w:ascii="Times New Roman" w:hAnsi="Times New Roman" w:cs="Times New Roman"/>
          <w:sz w:val="26"/>
          <w:szCs w:val="26"/>
        </w:rPr>
        <w:t xml:space="preserve">лейкопении ниже 2х109, повышении уровня </w:t>
      </w:r>
      <w:proofErr w:type="spellStart"/>
      <w:r w:rsidRPr="00B0295B">
        <w:rPr>
          <w:rFonts w:ascii="Times New Roman" w:hAnsi="Times New Roman" w:cs="Times New Roman"/>
          <w:sz w:val="26"/>
          <w:szCs w:val="26"/>
        </w:rPr>
        <w:t>лактата</w:t>
      </w:r>
      <w:proofErr w:type="spellEnd"/>
      <w:r w:rsidRPr="00B0295B">
        <w:rPr>
          <w:rFonts w:ascii="Times New Roman" w:hAnsi="Times New Roman" w:cs="Times New Roman"/>
          <w:sz w:val="26"/>
          <w:szCs w:val="26"/>
        </w:rPr>
        <w:t xml:space="preserve"> в сыворотке крови выше 2,2 </w:t>
      </w:r>
      <w:proofErr w:type="spellStart"/>
      <w:r w:rsidRPr="00B0295B">
        <w:rPr>
          <w:rFonts w:ascii="Times New Roman" w:hAnsi="Times New Roman" w:cs="Times New Roman"/>
          <w:sz w:val="26"/>
          <w:szCs w:val="26"/>
        </w:rPr>
        <w:t>ммоль</w:t>
      </w:r>
      <w:proofErr w:type="spellEnd"/>
      <w:r w:rsidRPr="00B0295B">
        <w:rPr>
          <w:rFonts w:ascii="Times New Roman" w:hAnsi="Times New Roman" w:cs="Times New Roman"/>
          <w:sz w:val="26"/>
          <w:szCs w:val="26"/>
        </w:rPr>
        <w:t>/л,</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развитии синдрома </w:t>
      </w:r>
      <w:proofErr w:type="spellStart"/>
      <w:r w:rsidRPr="00B0295B">
        <w:rPr>
          <w:rFonts w:ascii="Times New Roman" w:hAnsi="Times New Roman" w:cs="Times New Roman"/>
          <w:sz w:val="26"/>
          <w:szCs w:val="26"/>
        </w:rPr>
        <w:t>полиорганной</w:t>
      </w:r>
      <w:proofErr w:type="spellEnd"/>
      <w:r w:rsidRPr="00B0295B">
        <w:rPr>
          <w:rFonts w:ascii="Times New Roman" w:hAnsi="Times New Roman" w:cs="Times New Roman"/>
          <w:sz w:val="26"/>
          <w:szCs w:val="26"/>
        </w:rPr>
        <w:t xml:space="preserve"> недостаточно</w:t>
      </w:r>
      <w:r w:rsidRPr="00B0295B">
        <w:rPr>
          <w:rFonts w:ascii="Times New Roman" w:hAnsi="Times New Roman" w:cs="Times New Roman"/>
          <w:sz w:val="26"/>
          <w:szCs w:val="26"/>
        </w:rPr>
        <w:t xml:space="preserve">сти требует перевод в отделение </w:t>
      </w:r>
      <w:r w:rsidRPr="00B0295B">
        <w:rPr>
          <w:rFonts w:ascii="Times New Roman" w:hAnsi="Times New Roman" w:cs="Times New Roman"/>
          <w:sz w:val="26"/>
          <w:szCs w:val="26"/>
        </w:rPr>
        <w:t xml:space="preserve">интенсивной терапии для дальнейшего лечения. Наряду с </w:t>
      </w:r>
      <w:proofErr w:type="spellStart"/>
      <w:r w:rsidRPr="00B0295B">
        <w:rPr>
          <w:rFonts w:ascii="Times New Roman" w:hAnsi="Times New Roman" w:cs="Times New Roman"/>
          <w:sz w:val="26"/>
          <w:szCs w:val="26"/>
        </w:rPr>
        <w:t>инфузионной</w:t>
      </w:r>
      <w:proofErr w:type="spellEnd"/>
      <w:r w:rsidRPr="00B0295B">
        <w:rPr>
          <w:rFonts w:ascii="Times New Roman" w:hAnsi="Times New Roman" w:cs="Times New Roman"/>
          <w:sz w:val="26"/>
          <w:szCs w:val="26"/>
        </w:rPr>
        <w:t xml:space="preserve"> терапией </w:t>
      </w:r>
      <w:r w:rsidRPr="00B0295B">
        <w:rPr>
          <w:rFonts w:ascii="Times New Roman" w:hAnsi="Times New Roman" w:cs="Times New Roman"/>
          <w:sz w:val="26"/>
          <w:szCs w:val="26"/>
        </w:rPr>
        <w:t xml:space="preserve">назначается </w:t>
      </w:r>
      <w:proofErr w:type="spellStart"/>
      <w:r w:rsidRPr="00B0295B">
        <w:rPr>
          <w:rFonts w:ascii="Times New Roman" w:hAnsi="Times New Roman" w:cs="Times New Roman"/>
          <w:sz w:val="26"/>
          <w:szCs w:val="26"/>
        </w:rPr>
        <w:t>ванкомицин</w:t>
      </w:r>
      <w:proofErr w:type="spellEnd"/>
      <w:r w:rsidRPr="00B0295B">
        <w:rPr>
          <w:rFonts w:ascii="Times New Roman" w:hAnsi="Times New Roman" w:cs="Times New Roman"/>
          <w:sz w:val="26"/>
          <w:szCs w:val="26"/>
        </w:rPr>
        <w:t xml:space="preserve"> внутрь в дозе 500 мг 4 раза в де</w:t>
      </w:r>
      <w:r w:rsidRPr="00B0295B">
        <w:rPr>
          <w:rFonts w:ascii="Times New Roman" w:hAnsi="Times New Roman" w:cs="Times New Roman"/>
          <w:sz w:val="26"/>
          <w:szCs w:val="26"/>
        </w:rPr>
        <w:t xml:space="preserve">нь в сочетании с </w:t>
      </w:r>
      <w:proofErr w:type="spellStart"/>
      <w:r w:rsidRPr="00B0295B">
        <w:rPr>
          <w:rFonts w:ascii="Times New Roman" w:hAnsi="Times New Roman" w:cs="Times New Roman"/>
          <w:sz w:val="26"/>
          <w:szCs w:val="26"/>
        </w:rPr>
        <w:t>метронидазолом</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в дозе 500 мг 3 раза в день внутривенно. При невозможности введения препарата через</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рот </w:t>
      </w:r>
      <w:proofErr w:type="spellStart"/>
      <w:r w:rsidRPr="00B0295B">
        <w:rPr>
          <w:rFonts w:ascii="Times New Roman" w:hAnsi="Times New Roman" w:cs="Times New Roman"/>
          <w:sz w:val="26"/>
          <w:szCs w:val="26"/>
        </w:rPr>
        <w:t>ванкомицин</w:t>
      </w:r>
      <w:proofErr w:type="spellEnd"/>
      <w:r w:rsidRPr="00B0295B">
        <w:rPr>
          <w:rFonts w:ascii="Times New Roman" w:hAnsi="Times New Roman" w:cs="Times New Roman"/>
          <w:sz w:val="26"/>
          <w:szCs w:val="26"/>
        </w:rPr>
        <w:t xml:space="preserve"> назначается ректально. При этом препарат в доз</w:t>
      </w:r>
      <w:r w:rsidRPr="00B0295B">
        <w:rPr>
          <w:rFonts w:ascii="Times New Roman" w:hAnsi="Times New Roman" w:cs="Times New Roman"/>
          <w:sz w:val="26"/>
          <w:szCs w:val="26"/>
        </w:rPr>
        <w:t xml:space="preserve">е 500 мг разводится в 500 </w:t>
      </w:r>
      <w:r w:rsidRPr="00B0295B">
        <w:rPr>
          <w:rFonts w:ascii="Times New Roman" w:hAnsi="Times New Roman" w:cs="Times New Roman"/>
          <w:sz w:val="26"/>
          <w:szCs w:val="26"/>
        </w:rPr>
        <w:t>мл 0,9% раствора хлорида натрия и вводится в виде клизм четыре раза в день.</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 xml:space="preserve">При рецидивах CDI следует использовать </w:t>
      </w:r>
      <w:proofErr w:type="spellStart"/>
      <w:r w:rsidRPr="00B0295B">
        <w:rPr>
          <w:rFonts w:ascii="Times New Roman" w:hAnsi="Times New Roman" w:cs="Times New Roman"/>
          <w:sz w:val="26"/>
          <w:szCs w:val="26"/>
        </w:rPr>
        <w:t>ванкоми</w:t>
      </w:r>
      <w:r w:rsidRPr="00B0295B">
        <w:rPr>
          <w:rFonts w:ascii="Times New Roman" w:hAnsi="Times New Roman" w:cs="Times New Roman"/>
          <w:sz w:val="26"/>
          <w:szCs w:val="26"/>
        </w:rPr>
        <w:t>цин</w:t>
      </w:r>
      <w:proofErr w:type="spellEnd"/>
      <w:r w:rsidRPr="00B0295B">
        <w:rPr>
          <w:rFonts w:ascii="Times New Roman" w:hAnsi="Times New Roman" w:cs="Times New Roman"/>
          <w:sz w:val="26"/>
          <w:szCs w:val="26"/>
        </w:rPr>
        <w:t xml:space="preserve"> в дозировке 500 мг 4 раза в </w:t>
      </w:r>
      <w:r w:rsidRPr="00B0295B">
        <w:rPr>
          <w:rFonts w:ascii="Times New Roman" w:hAnsi="Times New Roman" w:cs="Times New Roman"/>
          <w:sz w:val="26"/>
          <w:szCs w:val="26"/>
        </w:rPr>
        <w:t>день, в течение 10 дней. Вместе с тем, использование а</w:t>
      </w:r>
      <w:r w:rsidRPr="00B0295B">
        <w:rPr>
          <w:rFonts w:ascii="Times New Roman" w:hAnsi="Times New Roman" w:cs="Times New Roman"/>
          <w:sz w:val="26"/>
          <w:szCs w:val="26"/>
        </w:rPr>
        <w:t xml:space="preserve">нтибактериальных препаратов, не </w:t>
      </w:r>
      <w:r w:rsidRPr="00B0295B">
        <w:rPr>
          <w:rFonts w:ascii="Times New Roman" w:hAnsi="Times New Roman" w:cs="Times New Roman"/>
          <w:sz w:val="26"/>
          <w:szCs w:val="26"/>
        </w:rPr>
        <w:t xml:space="preserve">активных против C. </w:t>
      </w:r>
      <w:proofErr w:type="spellStart"/>
      <w:r w:rsidRPr="00B0295B">
        <w:rPr>
          <w:rFonts w:ascii="Times New Roman" w:hAnsi="Times New Roman" w:cs="Times New Roman"/>
          <w:sz w:val="26"/>
          <w:szCs w:val="26"/>
        </w:rPr>
        <w:t>difficile</w:t>
      </w:r>
      <w:proofErr w:type="spellEnd"/>
      <w:r w:rsidRPr="00B0295B">
        <w:rPr>
          <w:rFonts w:ascii="Times New Roman" w:hAnsi="Times New Roman" w:cs="Times New Roman"/>
          <w:sz w:val="26"/>
          <w:szCs w:val="26"/>
        </w:rPr>
        <w:t xml:space="preserve"> нецелесообразно, и ведёт к</w:t>
      </w:r>
      <w:r w:rsidRPr="00B0295B">
        <w:rPr>
          <w:rFonts w:ascii="Times New Roman" w:hAnsi="Times New Roman" w:cs="Times New Roman"/>
          <w:sz w:val="26"/>
          <w:szCs w:val="26"/>
        </w:rPr>
        <w:t xml:space="preserve"> ухудшению клинической картины, </w:t>
      </w:r>
      <w:r w:rsidRPr="00B0295B">
        <w:rPr>
          <w:rFonts w:ascii="Times New Roman" w:hAnsi="Times New Roman" w:cs="Times New Roman"/>
          <w:sz w:val="26"/>
          <w:szCs w:val="26"/>
        </w:rPr>
        <w:t>а также связано с высоким риском развития рецидива CDI.</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Следует отметить, что в ряде стран в настоящее</w:t>
      </w:r>
      <w:r w:rsidRPr="00B0295B">
        <w:rPr>
          <w:rFonts w:ascii="Times New Roman" w:hAnsi="Times New Roman" w:cs="Times New Roman"/>
          <w:sz w:val="26"/>
          <w:szCs w:val="26"/>
        </w:rPr>
        <w:t xml:space="preserve"> время используется препарат из </w:t>
      </w:r>
      <w:r w:rsidRPr="00B0295B">
        <w:rPr>
          <w:rFonts w:ascii="Times New Roman" w:hAnsi="Times New Roman" w:cs="Times New Roman"/>
          <w:sz w:val="26"/>
          <w:szCs w:val="26"/>
        </w:rPr>
        <w:t xml:space="preserve">группы </w:t>
      </w:r>
      <w:proofErr w:type="spellStart"/>
      <w:r w:rsidRPr="00B0295B">
        <w:rPr>
          <w:rFonts w:ascii="Times New Roman" w:hAnsi="Times New Roman" w:cs="Times New Roman"/>
          <w:sz w:val="26"/>
          <w:szCs w:val="26"/>
        </w:rPr>
        <w:t>макролидов</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фидаксомицин</w:t>
      </w:r>
      <w:proofErr w:type="spellEnd"/>
      <w:r w:rsidRPr="00B0295B">
        <w:rPr>
          <w:rFonts w:ascii="Times New Roman" w:hAnsi="Times New Roman" w:cs="Times New Roman"/>
          <w:sz w:val="26"/>
          <w:szCs w:val="26"/>
        </w:rPr>
        <w:t xml:space="preserve">, который </w:t>
      </w:r>
      <w:r w:rsidRPr="00B0295B">
        <w:rPr>
          <w:rFonts w:ascii="Times New Roman" w:hAnsi="Times New Roman" w:cs="Times New Roman"/>
          <w:sz w:val="26"/>
          <w:szCs w:val="26"/>
        </w:rPr>
        <w:t xml:space="preserve">демонстрирует высокие фекальные </w:t>
      </w:r>
      <w:r w:rsidRPr="00B0295B">
        <w:rPr>
          <w:rFonts w:ascii="Times New Roman" w:hAnsi="Times New Roman" w:cs="Times New Roman"/>
          <w:sz w:val="26"/>
          <w:szCs w:val="26"/>
        </w:rPr>
        <w:t>концентрации при минимальной системной абсорб</w:t>
      </w:r>
      <w:r w:rsidRPr="00B0295B">
        <w:rPr>
          <w:rFonts w:ascii="Times New Roman" w:hAnsi="Times New Roman" w:cs="Times New Roman"/>
          <w:sz w:val="26"/>
          <w:szCs w:val="26"/>
        </w:rPr>
        <w:t xml:space="preserve">ции. Ещё один препарат, который </w:t>
      </w:r>
      <w:r w:rsidRPr="00B0295B">
        <w:rPr>
          <w:rFonts w:ascii="Times New Roman" w:hAnsi="Times New Roman" w:cs="Times New Roman"/>
          <w:sz w:val="26"/>
          <w:szCs w:val="26"/>
        </w:rPr>
        <w:t xml:space="preserve">необходимо упомянуть, говоря о тяжёлых формах </w:t>
      </w:r>
      <w:proofErr w:type="spellStart"/>
      <w:r w:rsidRPr="00B0295B">
        <w:rPr>
          <w:rFonts w:ascii="Times New Roman" w:hAnsi="Times New Roman" w:cs="Times New Roman"/>
          <w:sz w:val="26"/>
          <w:szCs w:val="26"/>
        </w:rPr>
        <w:t>клостридиальной</w:t>
      </w:r>
      <w:proofErr w:type="spellEnd"/>
      <w:r w:rsidRPr="00B0295B">
        <w:rPr>
          <w:rFonts w:ascii="Times New Roman" w:hAnsi="Times New Roman" w:cs="Times New Roman"/>
          <w:sz w:val="26"/>
          <w:szCs w:val="26"/>
        </w:rPr>
        <w:t xml:space="preserve"> инфекции -</w:t>
      </w: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тигециклин</w:t>
      </w:r>
      <w:proofErr w:type="spellEnd"/>
      <w:r w:rsidRPr="00B0295B">
        <w:rPr>
          <w:rFonts w:ascii="Times New Roman" w:hAnsi="Times New Roman" w:cs="Times New Roman"/>
          <w:sz w:val="26"/>
          <w:szCs w:val="26"/>
        </w:rPr>
        <w:t>. По своей химической структуре он относит</w:t>
      </w:r>
      <w:r w:rsidRPr="00B0295B">
        <w:rPr>
          <w:rFonts w:ascii="Times New Roman" w:hAnsi="Times New Roman" w:cs="Times New Roman"/>
          <w:sz w:val="26"/>
          <w:szCs w:val="26"/>
        </w:rPr>
        <w:t xml:space="preserve">ся к производным </w:t>
      </w:r>
      <w:proofErr w:type="spellStart"/>
      <w:r w:rsidRPr="00B0295B">
        <w:rPr>
          <w:rFonts w:ascii="Times New Roman" w:hAnsi="Times New Roman" w:cs="Times New Roman"/>
          <w:sz w:val="26"/>
          <w:szCs w:val="26"/>
        </w:rPr>
        <w:t>миноциклина</w:t>
      </w:r>
      <w:proofErr w:type="spellEnd"/>
      <w:r w:rsidRPr="00B0295B">
        <w:rPr>
          <w:rFonts w:ascii="Times New Roman" w:hAnsi="Times New Roman" w:cs="Times New Roman"/>
          <w:sz w:val="26"/>
          <w:szCs w:val="26"/>
        </w:rPr>
        <w:t xml:space="preserve">, и </w:t>
      </w:r>
      <w:r w:rsidRPr="00B0295B">
        <w:rPr>
          <w:rFonts w:ascii="Times New Roman" w:hAnsi="Times New Roman" w:cs="Times New Roman"/>
          <w:sz w:val="26"/>
          <w:szCs w:val="26"/>
        </w:rPr>
        <w:t xml:space="preserve">является перспективным препаратом при лечении CDI </w:t>
      </w:r>
      <w:r w:rsidRPr="00B0295B">
        <w:rPr>
          <w:rFonts w:ascii="Times New Roman" w:hAnsi="Times New Roman" w:cs="Times New Roman"/>
          <w:sz w:val="26"/>
          <w:szCs w:val="26"/>
        </w:rPr>
        <w:t xml:space="preserve">у пациентов после неэффективной </w:t>
      </w:r>
      <w:r w:rsidRPr="00B0295B">
        <w:rPr>
          <w:rFonts w:ascii="Times New Roman" w:hAnsi="Times New Roman" w:cs="Times New Roman"/>
          <w:sz w:val="26"/>
          <w:szCs w:val="26"/>
        </w:rPr>
        <w:t>терапии первой линии. Началь</w:t>
      </w:r>
      <w:r w:rsidRPr="00B0295B">
        <w:rPr>
          <w:rFonts w:ascii="Times New Roman" w:hAnsi="Times New Roman" w:cs="Times New Roman"/>
          <w:sz w:val="26"/>
          <w:szCs w:val="26"/>
        </w:rPr>
        <w:t xml:space="preserve">ная доза препарата для взрослых </w:t>
      </w:r>
      <w:r w:rsidRPr="00B0295B">
        <w:rPr>
          <w:rFonts w:ascii="Times New Roman" w:hAnsi="Times New Roman" w:cs="Times New Roman"/>
          <w:sz w:val="26"/>
          <w:szCs w:val="26"/>
        </w:rPr>
        <w:t xml:space="preserve">составляет 100 мг и вводится в/в </w:t>
      </w:r>
      <w:proofErr w:type="spellStart"/>
      <w:r w:rsidRPr="00B0295B">
        <w:rPr>
          <w:rFonts w:ascii="Times New Roman" w:hAnsi="Times New Roman" w:cs="Times New Roman"/>
          <w:sz w:val="26"/>
          <w:szCs w:val="26"/>
        </w:rPr>
        <w:t>капельно</w:t>
      </w:r>
      <w:proofErr w:type="spellEnd"/>
      <w:r w:rsidRPr="00B0295B">
        <w:rPr>
          <w:rFonts w:ascii="Times New Roman" w:hAnsi="Times New Roman" w:cs="Times New Roman"/>
          <w:sz w:val="26"/>
          <w:szCs w:val="26"/>
        </w:rPr>
        <w:t xml:space="preserve"> в течение 3</w:t>
      </w:r>
      <w:r w:rsidRPr="00B0295B">
        <w:rPr>
          <w:rFonts w:ascii="Times New Roman" w:hAnsi="Times New Roman" w:cs="Times New Roman"/>
          <w:sz w:val="26"/>
          <w:szCs w:val="26"/>
        </w:rPr>
        <w:t xml:space="preserve">0-60 мин., далее по 50 мг через </w:t>
      </w:r>
      <w:r w:rsidRPr="00B0295B">
        <w:rPr>
          <w:rFonts w:ascii="Times New Roman" w:hAnsi="Times New Roman" w:cs="Times New Roman"/>
          <w:sz w:val="26"/>
          <w:szCs w:val="26"/>
        </w:rPr>
        <w:t>каждые 12 ч. Продолжительность терапии определяе</w:t>
      </w:r>
      <w:r w:rsidRPr="00B0295B">
        <w:rPr>
          <w:rFonts w:ascii="Times New Roman" w:hAnsi="Times New Roman" w:cs="Times New Roman"/>
          <w:sz w:val="26"/>
          <w:szCs w:val="26"/>
        </w:rPr>
        <w:t xml:space="preserve">тся степенью тяжести инфекции и </w:t>
      </w:r>
      <w:r w:rsidRPr="00B0295B">
        <w:rPr>
          <w:rFonts w:ascii="Times New Roman" w:hAnsi="Times New Roman" w:cs="Times New Roman"/>
          <w:sz w:val="26"/>
          <w:szCs w:val="26"/>
        </w:rPr>
        <w:t>клинической реакцией больного на лечение и составляе</w:t>
      </w:r>
      <w:r w:rsidRPr="00B0295B">
        <w:rPr>
          <w:rFonts w:ascii="Times New Roman" w:hAnsi="Times New Roman" w:cs="Times New Roman"/>
          <w:sz w:val="26"/>
          <w:szCs w:val="26"/>
        </w:rPr>
        <w:t xml:space="preserve">т в среднем 5-14 дней. Несмотря </w:t>
      </w:r>
      <w:r w:rsidRPr="00B0295B">
        <w:rPr>
          <w:rFonts w:ascii="Times New Roman" w:hAnsi="Times New Roman" w:cs="Times New Roman"/>
          <w:sz w:val="26"/>
          <w:szCs w:val="26"/>
        </w:rPr>
        <w:t>на высокую эффективность, показания для лечен</w:t>
      </w:r>
      <w:r w:rsidRPr="00B0295B">
        <w:rPr>
          <w:rFonts w:ascii="Times New Roman" w:hAnsi="Times New Roman" w:cs="Times New Roman"/>
          <w:sz w:val="26"/>
          <w:szCs w:val="26"/>
        </w:rPr>
        <w:t xml:space="preserve">ия CDI </w:t>
      </w:r>
      <w:proofErr w:type="spellStart"/>
      <w:r w:rsidRPr="00B0295B">
        <w:rPr>
          <w:rFonts w:ascii="Times New Roman" w:hAnsi="Times New Roman" w:cs="Times New Roman"/>
          <w:sz w:val="26"/>
          <w:szCs w:val="26"/>
        </w:rPr>
        <w:t>тигециклином</w:t>
      </w:r>
      <w:proofErr w:type="spellEnd"/>
      <w:r w:rsidRPr="00B0295B">
        <w:rPr>
          <w:rFonts w:ascii="Times New Roman" w:hAnsi="Times New Roman" w:cs="Times New Roman"/>
          <w:sz w:val="26"/>
          <w:szCs w:val="26"/>
        </w:rPr>
        <w:t xml:space="preserve"> должны быть </w:t>
      </w:r>
      <w:r w:rsidRPr="00B0295B">
        <w:rPr>
          <w:rFonts w:ascii="Times New Roman" w:hAnsi="Times New Roman" w:cs="Times New Roman"/>
          <w:sz w:val="26"/>
          <w:szCs w:val="26"/>
        </w:rPr>
        <w:t>ограничены из-за широкого спектра активности препа</w:t>
      </w:r>
      <w:r w:rsidRPr="00B0295B">
        <w:rPr>
          <w:rFonts w:ascii="Times New Roman" w:hAnsi="Times New Roman" w:cs="Times New Roman"/>
          <w:sz w:val="26"/>
          <w:szCs w:val="26"/>
        </w:rPr>
        <w:t xml:space="preserve">рата и возможности формирования </w:t>
      </w:r>
      <w:proofErr w:type="spellStart"/>
      <w:r w:rsidRPr="00B0295B">
        <w:rPr>
          <w:rFonts w:ascii="Times New Roman" w:hAnsi="Times New Roman" w:cs="Times New Roman"/>
          <w:sz w:val="26"/>
          <w:szCs w:val="26"/>
        </w:rPr>
        <w:t>антибиотикорезистентности</w:t>
      </w:r>
      <w:proofErr w:type="spellEnd"/>
      <w:r w:rsidRPr="00B0295B">
        <w:rPr>
          <w:rFonts w:ascii="Times New Roman" w:hAnsi="Times New Roman" w:cs="Times New Roman"/>
          <w:sz w:val="26"/>
          <w:szCs w:val="26"/>
        </w:rPr>
        <w:t xml:space="preserve"> других микроорганизмов. </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t>Хирургическое лечение</w:t>
      </w:r>
    </w:p>
    <w:p w:rsidR="008C118A" w:rsidRPr="00B0295B" w:rsidRDefault="008C118A" w:rsidP="008C118A">
      <w:pPr>
        <w:rPr>
          <w:rFonts w:ascii="Times New Roman" w:hAnsi="Times New Roman" w:cs="Times New Roman"/>
          <w:sz w:val="26"/>
          <w:szCs w:val="26"/>
        </w:rPr>
      </w:pPr>
      <w:r w:rsidRPr="00B0295B">
        <w:rPr>
          <w:rFonts w:ascii="Times New Roman" w:hAnsi="Times New Roman" w:cs="Times New Roman"/>
          <w:sz w:val="26"/>
          <w:szCs w:val="26"/>
        </w:rPr>
        <w:lastRenderedPageBreak/>
        <w:t>Тяжелое течение заболевания, сопровождаю</w:t>
      </w:r>
      <w:r w:rsidRPr="00B0295B">
        <w:rPr>
          <w:rFonts w:ascii="Times New Roman" w:hAnsi="Times New Roman" w:cs="Times New Roman"/>
          <w:sz w:val="26"/>
          <w:szCs w:val="26"/>
        </w:rPr>
        <w:t xml:space="preserve">щееся возникновением осложнений </w:t>
      </w:r>
      <w:r w:rsidRPr="00B0295B">
        <w:rPr>
          <w:rFonts w:ascii="Times New Roman" w:hAnsi="Times New Roman" w:cs="Times New Roman"/>
          <w:sz w:val="26"/>
          <w:szCs w:val="26"/>
        </w:rPr>
        <w:t>CDI, таких как токсическая дилатации, перфор</w:t>
      </w:r>
      <w:r w:rsidRPr="00B0295B">
        <w:rPr>
          <w:rFonts w:ascii="Times New Roman" w:hAnsi="Times New Roman" w:cs="Times New Roman"/>
          <w:sz w:val="26"/>
          <w:szCs w:val="26"/>
        </w:rPr>
        <w:t xml:space="preserve">ация и т.д. требует экстренного </w:t>
      </w:r>
      <w:r w:rsidRPr="00B0295B">
        <w:rPr>
          <w:rFonts w:ascii="Times New Roman" w:hAnsi="Times New Roman" w:cs="Times New Roman"/>
          <w:sz w:val="26"/>
          <w:szCs w:val="26"/>
        </w:rPr>
        <w:t>оперативного вмешательства. Вопрос об его объёме ре</w:t>
      </w:r>
      <w:r w:rsidRPr="00B0295B">
        <w:rPr>
          <w:rFonts w:ascii="Times New Roman" w:hAnsi="Times New Roman" w:cs="Times New Roman"/>
          <w:sz w:val="26"/>
          <w:szCs w:val="26"/>
        </w:rPr>
        <w:t xml:space="preserve">шается индивидуально, исходя из </w:t>
      </w:r>
      <w:proofErr w:type="spellStart"/>
      <w:r w:rsidRPr="00B0295B">
        <w:rPr>
          <w:rFonts w:ascii="Times New Roman" w:hAnsi="Times New Roman" w:cs="Times New Roman"/>
          <w:sz w:val="26"/>
          <w:szCs w:val="26"/>
        </w:rPr>
        <w:t>интраоперационно</w:t>
      </w:r>
      <w:proofErr w:type="spellEnd"/>
      <w:r w:rsidRPr="00B0295B">
        <w:rPr>
          <w:rFonts w:ascii="Times New Roman" w:hAnsi="Times New Roman" w:cs="Times New Roman"/>
          <w:sz w:val="26"/>
          <w:szCs w:val="26"/>
        </w:rPr>
        <w:t xml:space="preserve"> выявленных изменений. В ряде случаев оперативное вмешательство ограничивается формированием </w:t>
      </w:r>
      <w:proofErr w:type="spellStart"/>
      <w:r w:rsidRPr="00B0295B">
        <w:rPr>
          <w:rFonts w:ascii="Times New Roman" w:hAnsi="Times New Roman" w:cs="Times New Roman"/>
          <w:sz w:val="26"/>
          <w:szCs w:val="26"/>
        </w:rPr>
        <w:t>илеостомы</w:t>
      </w:r>
      <w:proofErr w:type="spellEnd"/>
      <w:r w:rsidRPr="00B0295B">
        <w:rPr>
          <w:rFonts w:ascii="Times New Roman" w:hAnsi="Times New Roman" w:cs="Times New Roman"/>
          <w:sz w:val="26"/>
          <w:szCs w:val="26"/>
        </w:rPr>
        <w:t>, с последующим введением в отключенные</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отделы кишечника </w:t>
      </w:r>
      <w:proofErr w:type="spellStart"/>
      <w:r w:rsidRPr="00B0295B">
        <w:rPr>
          <w:rFonts w:ascii="Times New Roman" w:hAnsi="Times New Roman" w:cs="Times New Roman"/>
          <w:sz w:val="26"/>
          <w:szCs w:val="26"/>
        </w:rPr>
        <w:t>внутрипросветных</w:t>
      </w:r>
      <w:proofErr w:type="spellEnd"/>
      <w:r w:rsidRPr="00B0295B">
        <w:rPr>
          <w:rFonts w:ascii="Times New Roman" w:hAnsi="Times New Roman" w:cs="Times New Roman"/>
          <w:sz w:val="26"/>
          <w:szCs w:val="26"/>
        </w:rPr>
        <w:t xml:space="preserve"> антибиотиков, а при выраж</w:t>
      </w:r>
      <w:r w:rsidRPr="00B0295B">
        <w:rPr>
          <w:rFonts w:ascii="Times New Roman" w:hAnsi="Times New Roman" w:cs="Times New Roman"/>
          <w:sz w:val="26"/>
          <w:szCs w:val="26"/>
        </w:rPr>
        <w:t xml:space="preserve">енной токсической </w:t>
      </w:r>
      <w:r w:rsidRPr="00B0295B">
        <w:rPr>
          <w:rFonts w:ascii="Times New Roman" w:hAnsi="Times New Roman" w:cs="Times New Roman"/>
          <w:sz w:val="26"/>
          <w:szCs w:val="26"/>
        </w:rPr>
        <w:t xml:space="preserve">дилатации с </w:t>
      </w:r>
      <w:proofErr w:type="spellStart"/>
      <w:r w:rsidRPr="00B0295B">
        <w:rPr>
          <w:rFonts w:ascii="Times New Roman" w:hAnsi="Times New Roman" w:cs="Times New Roman"/>
          <w:sz w:val="26"/>
          <w:szCs w:val="26"/>
        </w:rPr>
        <w:t>диастатическим</w:t>
      </w:r>
      <w:proofErr w:type="spellEnd"/>
      <w:r w:rsidRPr="00B0295B">
        <w:rPr>
          <w:rFonts w:ascii="Times New Roman" w:hAnsi="Times New Roman" w:cs="Times New Roman"/>
          <w:sz w:val="26"/>
          <w:szCs w:val="26"/>
        </w:rPr>
        <w:t xml:space="preserve"> повреждением или пер</w:t>
      </w:r>
      <w:r w:rsidRPr="00B0295B">
        <w:rPr>
          <w:rFonts w:ascii="Times New Roman" w:hAnsi="Times New Roman" w:cs="Times New Roman"/>
          <w:sz w:val="26"/>
          <w:szCs w:val="26"/>
        </w:rPr>
        <w:t xml:space="preserve">форацией стенки кишки возникает </w:t>
      </w:r>
      <w:r w:rsidRPr="00B0295B">
        <w:rPr>
          <w:rFonts w:ascii="Times New Roman" w:hAnsi="Times New Roman" w:cs="Times New Roman"/>
          <w:sz w:val="26"/>
          <w:szCs w:val="26"/>
        </w:rPr>
        <w:t xml:space="preserve">необходимость выполнения экстренной операции – </w:t>
      </w:r>
      <w:proofErr w:type="spellStart"/>
      <w:r w:rsidRPr="00B0295B">
        <w:rPr>
          <w:rFonts w:ascii="Times New Roman" w:hAnsi="Times New Roman" w:cs="Times New Roman"/>
          <w:sz w:val="26"/>
          <w:szCs w:val="26"/>
        </w:rPr>
        <w:t>колэктомии</w:t>
      </w:r>
      <w:proofErr w:type="spellEnd"/>
      <w:r w:rsidRPr="00B0295B">
        <w:rPr>
          <w:rFonts w:ascii="Times New Roman" w:hAnsi="Times New Roman" w:cs="Times New Roman"/>
          <w:sz w:val="26"/>
          <w:szCs w:val="26"/>
        </w:rPr>
        <w:t>.</w:t>
      </w:r>
    </w:p>
    <w:p w:rsidR="00EC252E" w:rsidRPr="00B0295B" w:rsidRDefault="00EC252E" w:rsidP="00EC252E">
      <w:pPr>
        <w:pStyle w:val="a3"/>
        <w:numPr>
          <w:ilvl w:val="0"/>
          <w:numId w:val="1"/>
        </w:numPr>
        <w:rPr>
          <w:sz w:val="26"/>
          <w:szCs w:val="26"/>
        </w:rPr>
      </w:pPr>
      <w:proofErr w:type="spellStart"/>
      <w:r w:rsidRPr="00B0295B">
        <w:rPr>
          <w:rFonts w:ascii="Times New Roman" w:hAnsi="Times New Roman" w:cs="Times New Roman"/>
          <w:sz w:val="26"/>
          <w:szCs w:val="26"/>
        </w:rPr>
        <w:t>Дивертикулярная</w:t>
      </w:r>
      <w:proofErr w:type="spellEnd"/>
      <w:r w:rsidRPr="00B0295B">
        <w:rPr>
          <w:rFonts w:ascii="Times New Roman" w:hAnsi="Times New Roman" w:cs="Times New Roman"/>
          <w:sz w:val="26"/>
          <w:szCs w:val="26"/>
        </w:rPr>
        <w:t xml:space="preserve"> болезнь</w:t>
      </w:r>
    </w:p>
    <w:p w:rsidR="00426BF2" w:rsidRPr="00B0295B" w:rsidRDefault="00426BF2" w:rsidP="00426BF2">
      <w:pPr>
        <w:pStyle w:val="a8"/>
        <w:shd w:val="clear" w:color="auto" w:fill="FFFFFF"/>
        <w:spacing w:before="36" w:beforeAutospacing="0" w:after="120" w:afterAutospacing="0"/>
        <w:rPr>
          <w:sz w:val="26"/>
          <w:szCs w:val="26"/>
        </w:rPr>
      </w:pPr>
      <w:proofErr w:type="spellStart"/>
      <w:r w:rsidRPr="00B0295B">
        <w:rPr>
          <w:rStyle w:val="green"/>
          <w:b/>
          <w:bCs/>
          <w:sz w:val="26"/>
          <w:szCs w:val="26"/>
        </w:rPr>
        <w:t>Дивертикулярная</w:t>
      </w:r>
      <w:proofErr w:type="spellEnd"/>
      <w:r w:rsidRPr="00B0295B">
        <w:rPr>
          <w:rStyle w:val="green"/>
          <w:b/>
          <w:bCs/>
          <w:sz w:val="26"/>
          <w:szCs w:val="26"/>
        </w:rPr>
        <w:t xml:space="preserve"> болезнь кишечника </w:t>
      </w:r>
      <w:r w:rsidRPr="00B0295B">
        <w:rPr>
          <w:sz w:val="26"/>
          <w:szCs w:val="26"/>
        </w:rPr>
        <w:t>- заболевание, характеризующееся образованием дивертикулов кишечной стенки.</w:t>
      </w:r>
    </w:p>
    <w:p w:rsidR="00426BF2" w:rsidRPr="00B0295B" w:rsidRDefault="00426BF2" w:rsidP="00426BF2">
      <w:pPr>
        <w:pStyle w:val="a8"/>
        <w:shd w:val="clear" w:color="auto" w:fill="FFFFFF"/>
        <w:spacing w:before="36" w:beforeAutospacing="0" w:after="120" w:afterAutospacing="0"/>
        <w:rPr>
          <w:sz w:val="26"/>
          <w:szCs w:val="26"/>
        </w:rPr>
      </w:pPr>
      <w:r w:rsidRPr="00B0295B">
        <w:rPr>
          <w:rStyle w:val="green"/>
          <w:b/>
          <w:bCs/>
          <w:sz w:val="26"/>
          <w:szCs w:val="26"/>
        </w:rPr>
        <w:t>Дивертикул </w:t>
      </w:r>
      <w:r w:rsidRPr="00B0295B">
        <w:rPr>
          <w:sz w:val="26"/>
          <w:szCs w:val="26"/>
        </w:rPr>
        <w:t>– это выпячивание кишечной стенки. Истинные дивертикулы содержат все слои кишечной стенки. Ложные дивертикулы (</w:t>
      </w:r>
      <w:proofErr w:type="spellStart"/>
      <w:r w:rsidRPr="00B0295B">
        <w:rPr>
          <w:sz w:val="26"/>
          <w:szCs w:val="26"/>
        </w:rPr>
        <w:t>псевдодивертикулы</w:t>
      </w:r>
      <w:proofErr w:type="spellEnd"/>
      <w:r w:rsidRPr="00B0295B">
        <w:rPr>
          <w:sz w:val="26"/>
          <w:szCs w:val="26"/>
        </w:rPr>
        <w:t xml:space="preserve">) представляют собой выпячивание слизистой оболочки через просветы в мышечной оболочке. К истинным дивертикулам относят врождённые дивертикулы (дивертикул </w:t>
      </w:r>
      <w:proofErr w:type="spellStart"/>
      <w:r w:rsidRPr="00B0295B">
        <w:rPr>
          <w:sz w:val="26"/>
          <w:szCs w:val="26"/>
        </w:rPr>
        <w:t>Меккеля</w:t>
      </w:r>
      <w:proofErr w:type="spellEnd"/>
      <w:r w:rsidRPr="00B0295B">
        <w:rPr>
          <w:sz w:val="26"/>
          <w:szCs w:val="26"/>
        </w:rPr>
        <w:t>), а к ложным приобретённые дивертикулы толстой кишки.</w:t>
      </w:r>
    </w:p>
    <w:p w:rsidR="00426BF2" w:rsidRPr="00B0295B" w:rsidRDefault="00426BF2" w:rsidP="00426BF2">
      <w:pPr>
        <w:pStyle w:val="a8"/>
        <w:shd w:val="clear" w:color="auto" w:fill="FFFFFF"/>
        <w:spacing w:before="36" w:beforeAutospacing="0" w:after="120" w:afterAutospacing="0"/>
        <w:rPr>
          <w:sz w:val="26"/>
          <w:szCs w:val="26"/>
        </w:rPr>
      </w:pPr>
      <w:proofErr w:type="spellStart"/>
      <w:r w:rsidRPr="00B0295B">
        <w:rPr>
          <w:rStyle w:val="green"/>
          <w:b/>
          <w:bCs/>
          <w:sz w:val="26"/>
          <w:szCs w:val="26"/>
        </w:rPr>
        <w:t>Дивертикулёз</w:t>
      </w:r>
      <w:proofErr w:type="spellEnd"/>
      <w:r w:rsidRPr="00B0295B">
        <w:rPr>
          <w:rStyle w:val="green"/>
          <w:b/>
          <w:bCs/>
          <w:sz w:val="26"/>
          <w:szCs w:val="26"/>
        </w:rPr>
        <w:t> </w:t>
      </w:r>
      <w:r w:rsidRPr="00B0295B">
        <w:rPr>
          <w:sz w:val="26"/>
          <w:szCs w:val="26"/>
        </w:rPr>
        <w:t>– наличие множественных дивертикулов без развития клинических симптомов.</w:t>
      </w:r>
    </w:p>
    <w:p w:rsidR="00426BF2" w:rsidRPr="00B0295B" w:rsidRDefault="00426BF2" w:rsidP="00426BF2">
      <w:pPr>
        <w:pStyle w:val="a8"/>
        <w:shd w:val="clear" w:color="auto" w:fill="FFFFFF"/>
        <w:spacing w:before="36" w:beforeAutospacing="0" w:after="120" w:afterAutospacing="0"/>
        <w:rPr>
          <w:sz w:val="26"/>
          <w:szCs w:val="26"/>
        </w:rPr>
      </w:pPr>
      <w:proofErr w:type="spellStart"/>
      <w:r w:rsidRPr="00B0295B">
        <w:rPr>
          <w:rStyle w:val="green"/>
          <w:b/>
          <w:bCs/>
          <w:sz w:val="26"/>
          <w:szCs w:val="26"/>
        </w:rPr>
        <w:t>Дивертикулит</w:t>
      </w:r>
      <w:proofErr w:type="spellEnd"/>
      <w:r w:rsidRPr="00B0295B">
        <w:rPr>
          <w:rStyle w:val="green"/>
          <w:b/>
          <w:bCs/>
          <w:sz w:val="26"/>
          <w:szCs w:val="26"/>
        </w:rPr>
        <w:t> </w:t>
      </w:r>
      <w:r w:rsidRPr="00B0295B">
        <w:rPr>
          <w:sz w:val="26"/>
          <w:szCs w:val="26"/>
        </w:rPr>
        <w:t>– воспалительные изменения дивертикула с возможным переходом воспаления на близлежащие структуры.</w:t>
      </w:r>
    </w:p>
    <w:p w:rsidR="00426BF2" w:rsidRPr="00B0295B" w:rsidRDefault="00426BF2" w:rsidP="00426BF2">
      <w:pPr>
        <w:pStyle w:val="a8"/>
        <w:shd w:val="clear" w:color="auto" w:fill="FFFFFF"/>
        <w:spacing w:before="36" w:beforeAutospacing="0" w:after="120" w:afterAutospacing="0"/>
        <w:rPr>
          <w:sz w:val="26"/>
          <w:szCs w:val="26"/>
        </w:rPr>
      </w:pPr>
      <w:r w:rsidRPr="00B0295B">
        <w:rPr>
          <w:rStyle w:val="green"/>
          <w:b/>
          <w:bCs/>
          <w:sz w:val="26"/>
          <w:szCs w:val="26"/>
        </w:rPr>
        <w:t xml:space="preserve">Дивертикул </w:t>
      </w:r>
      <w:proofErr w:type="spellStart"/>
      <w:r w:rsidRPr="00B0295B">
        <w:rPr>
          <w:rStyle w:val="green"/>
          <w:b/>
          <w:bCs/>
          <w:sz w:val="26"/>
          <w:szCs w:val="26"/>
        </w:rPr>
        <w:t>Меккеля</w:t>
      </w:r>
      <w:proofErr w:type="spellEnd"/>
      <w:r w:rsidRPr="00B0295B">
        <w:rPr>
          <w:rStyle w:val="green"/>
          <w:b/>
          <w:bCs/>
          <w:sz w:val="26"/>
          <w:szCs w:val="26"/>
        </w:rPr>
        <w:t> </w:t>
      </w:r>
      <w:r w:rsidRPr="00B0295B">
        <w:rPr>
          <w:sz w:val="26"/>
          <w:szCs w:val="26"/>
        </w:rPr>
        <w:t xml:space="preserve">— </w:t>
      </w:r>
      <w:proofErr w:type="spellStart"/>
      <w:r w:rsidRPr="00B0295B">
        <w:rPr>
          <w:sz w:val="26"/>
          <w:szCs w:val="26"/>
        </w:rPr>
        <w:t>незаращённый</w:t>
      </w:r>
      <w:proofErr w:type="spellEnd"/>
      <w:r w:rsidRPr="00B0295B">
        <w:rPr>
          <w:sz w:val="26"/>
          <w:szCs w:val="26"/>
        </w:rPr>
        <w:t xml:space="preserve"> эмбриональный желточный проток (аномалия развития подвздошной кишки) — расположен на </w:t>
      </w:r>
      <w:proofErr w:type="spellStart"/>
      <w:r w:rsidRPr="00B0295B">
        <w:rPr>
          <w:sz w:val="26"/>
          <w:szCs w:val="26"/>
        </w:rPr>
        <w:t>противобрыжеечном</w:t>
      </w:r>
      <w:proofErr w:type="spellEnd"/>
      <w:r w:rsidRPr="00B0295B">
        <w:rPr>
          <w:sz w:val="26"/>
          <w:szCs w:val="26"/>
        </w:rPr>
        <w:t xml:space="preserve"> крае подвздошной кишки на расстоянии 60–100 см от </w:t>
      </w:r>
      <w:proofErr w:type="spellStart"/>
      <w:r w:rsidRPr="00B0295B">
        <w:rPr>
          <w:sz w:val="26"/>
          <w:szCs w:val="26"/>
        </w:rPr>
        <w:t>илеоцекального</w:t>
      </w:r>
      <w:proofErr w:type="spellEnd"/>
      <w:r w:rsidRPr="00B0295B">
        <w:rPr>
          <w:sz w:val="26"/>
          <w:szCs w:val="26"/>
        </w:rPr>
        <w:t xml:space="preserve"> угла. Дивертикул </w:t>
      </w:r>
      <w:proofErr w:type="spellStart"/>
      <w:r w:rsidRPr="00B0295B">
        <w:rPr>
          <w:sz w:val="26"/>
          <w:szCs w:val="26"/>
        </w:rPr>
        <w:t>Меккеля</w:t>
      </w:r>
      <w:proofErr w:type="spellEnd"/>
      <w:r w:rsidRPr="00B0295B">
        <w:rPr>
          <w:sz w:val="26"/>
          <w:szCs w:val="26"/>
        </w:rPr>
        <w:t xml:space="preserve"> считают истинным дивертикулом, так как его стенка содержит все слои кишки. Средняя длина — 5–7 см, но бывают дивертикулы и большего размера. Эпителий примерно одной трети дивертикулов относят к эпителиям железистого типа, способных вырабатывать соляную кислоту.</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Коды по МКБ-10</w:t>
      </w:r>
    </w:p>
    <w:p w:rsidR="00426BF2" w:rsidRPr="00B0295B" w:rsidRDefault="00426BF2" w:rsidP="00426BF2">
      <w:pPr>
        <w:pStyle w:val="a9"/>
        <w:rPr>
          <w:sz w:val="26"/>
          <w:szCs w:val="26"/>
        </w:rPr>
      </w:pPr>
      <w:proofErr w:type="spellStart"/>
      <w:r w:rsidRPr="00B0295B">
        <w:rPr>
          <w:sz w:val="26"/>
          <w:szCs w:val="26"/>
        </w:rPr>
        <w:t>Дивертику</w:t>
      </w:r>
      <w:r w:rsidRPr="00B0295B">
        <w:rPr>
          <w:sz w:val="26"/>
          <w:szCs w:val="26"/>
        </w:rPr>
        <w:t>лярная</w:t>
      </w:r>
      <w:proofErr w:type="spellEnd"/>
      <w:r w:rsidRPr="00B0295B">
        <w:rPr>
          <w:sz w:val="26"/>
          <w:szCs w:val="26"/>
        </w:rPr>
        <w:t xml:space="preserve"> болезнь кишечника - K57.</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тонкой кишки с прободением и абсцессом - K57.0.</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тонкой кишки без прободения и абсцесса - K57.1.</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толстой кишки с прободением и абсцессом - K57.2.</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толстой кишки без прободения и абсцесса - K57.3.</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и тонкой, и толстой кишки с прободением и абсцессом - K57.4.</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и тонкой, и толстой кишки без прободения или абсцесса - K57.5.</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кишечника, </w:t>
      </w:r>
      <w:proofErr w:type="spellStart"/>
      <w:r w:rsidRPr="00B0295B">
        <w:rPr>
          <w:sz w:val="26"/>
          <w:szCs w:val="26"/>
        </w:rPr>
        <w:t>неуточненной</w:t>
      </w:r>
      <w:proofErr w:type="spellEnd"/>
      <w:r w:rsidRPr="00B0295B">
        <w:rPr>
          <w:sz w:val="26"/>
          <w:szCs w:val="26"/>
        </w:rPr>
        <w:t xml:space="preserve"> части, с прободением и абсцессом - K57.8.</w:t>
      </w:r>
    </w:p>
    <w:p w:rsidR="00426BF2" w:rsidRPr="00B0295B" w:rsidRDefault="00426BF2" w:rsidP="00426BF2">
      <w:pPr>
        <w:pStyle w:val="a9"/>
        <w:rPr>
          <w:sz w:val="26"/>
          <w:szCs w:val="26"/>
        </w:rPr>
      </w:pPr>
      <w:proofErr w:type="spellStart"/>
      <w:r w:rsidRPr="00B0295B">
        <w:rPr>
          <w:sz w:val="26"/>
          <w:szCs w:val="26"/>
        </w:rPr>
        <w:t>Дивертикулярная</w:t>
      </w:r>
      <w:proofErr w:type="spellEnd"/>
      <w:r w:rsidRPr="00B0295B">
        <w:rPr>
          <w:sz w:val="26"/>
          <w:szCs w:val="26"/>
        </w:rPr>
        <w:t xml:space="preserve"> болезнь кишечника, </w:t>
      </w:r>
      <w:proofErr w:type="spellStart"/>
      <w:r w:rsidRPr="00B0295B">
        <w:rPr>
          <w:sz w:val="26"/>
          <w:szCs w:val="26"/>
        </w:rPr>
        <w:t>неуточненной</w:t>
      </w:r>
      <w:proofErr w:type="spellEnd"/>
      <w:r w:rsidRPr="00B0295B">
        <w:rPr>
          <w:sz w:val="26"/>
          <w:szCs w:val="26"/>
        </w:rPr>
        <w:t xml:space="preserve"> части, без прободения и абсцесса - K57.9.</w:t>
      </w:r>
    </w:p>
    <w:p w:rsidR="00AF7357" w:rsidRPr="00B0295B" w:rsidRDefault="00426BF2" w:rsidP="00426BF2">
      <w:pPr>
        <w:pStyle w:val="a9"/>
        <w:rPr>
          <w:sz w:val="26"/>
          <w:szCs w:val="26"/>
        </w:rPr>
      </w:pPr>
      <w:r w:rsidRPr="00B0295B">
        <w:rPr>
          <w:sz w:val="26"/>
          <w:szCs w:val="26"/>
        </w:rPr>
        <w:lastRenderedPageBreak/>
        <w:t xml:space="preserve">Дивертикул </w:t>
      </w:r>
      <w:proofErr w:type="spellStart"/>
      <w:r w:rsidRPr="00B0295B">
        <w:rPr>
          <w:sz w:val="26"/>
          <w:szCs w:val="26"/>
        </w:rPr>
        <w:t>Меккеля</w:t>
      </w:r>
      <w:proofErr w:type="spellEnd"/>
      <w:r w:rsidRPr="00B0295B">
        <w:rPr>
          <w:sz w:val="26"/>
          <w:szCs w:val="26"/>
        </w:rPr>
        <w:t xml:space="preserve"> – Q43.0.</w:t>
      </w:r>
    </w:p>
    <w:p w:rsidR="00426BF2" w:rsidRPr="00B0295B" w:rsidRDefault="00426BF2" w:rsidP="00426BF2">
      <w:pPr>
        <w:pStyle w:val="a9"/>
        <w:rPr>
          <w:sz w:val="26"/>
          <w:szCs w:val="26"/>
        </w:rPr>
      </w:pP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Клиника и осложнения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Клиническая картина при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Примерно в 2/3 случаев наличие дивертикулов толстой кишки не сопровождается наличием клинической симптоматики (бессимптомный </w:t>
      </w:r>
      <w:proofErr w:type="spellStart"/>
      <w:r w:rsidRPr="00B0295B">
        <w:rPr>
          <w:rFonts w:ascii="Times New Roman" w:hAnsi="Times New Roman" w:cs="Times New Roman"/>
          <w:sz w:val="26"/>
          <w:szCs w:val="26"/>
        </w:rPr>
        <w:t>дивертикулёз</w:t>
      </w:r>
      <w:proofErr w:type="spellEnd"/>
      <w:r w:rsidRPr="00B0295B">
        <w:rPr>
          <w:rFonts w:ascii="Times New Roman" w:hAnsi="Times New Roman" w:cs="Times New Roman"/>
          <w:sz w:val="26"/>
          <w:szCs w:val="26"/>
        </w:rPr>
        <w:t>) и они случайно диагностируются при эндоскопическом или рентгенологическом исследованиях.</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Основные клинические проявления при симптоматическом течении </w:t>
      </w:r>
      <w:proofErr w:type="spellStart"/>
      <w:r w:rsidRPr="00B0295B">
        <w:rPr>
          <w:rFonts w:ascii="Times New Roman" w:hAnsi="Times New Roman" w:cs="Times New Roman"/>
          <w:sz w:val="26"/>
          <w:szCs w:val="26"/>
        </w:rPr>
        <w:t>диверти</w:t>
      </w:r>
      <w:r w:rsidRPr="00B0295B">
        <w:rPr>
          <w:rFonts w:ascii="Times New Roman" w:hAnsi="Times New Roman" w:cs="Times New Roman"/>
          <w:sz w:val="26"/>
          <w:szCs w:val="26"/>
        </w:rPr>
        <w:t>кулярной</w:t>
      </w:r>
      <w:proofErr w:type="spellEnd"/>
      <w:r w:rsidRPr="00B0295B">
        <w:rPr>
          <w:rFonts w:ascii="Times New Roman" w:hAnsi="Times New Roman" w:cs="Times New Roman"/>
          <w:sz w:val="26"/>
          <w:szCs w:val="26"/>
        </w:rPr>
        <w:t xml:space="preserve"> болезни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Регулярно возникающие боли в левой подвздошной области, исчезающие после акта дефекации и продолжающиеся в течение нескольких недель, а иногда и нескольких месяцев. Аналогичная боль иногда может локализоваться в </w:t>
      </w:r>
      <w:proofErr w:type="spellStart"/>
      <w:r w:rsidRPr="00B0295B">
        <w:rPr>
          <w:rFonts w:ascii="Times New Roman" w:hAnsi="Times New Roman" w:cs="Times New Roman"/>
          <w:sz w:val="26"/>
          <w:szCs w:val="26"/>
        </w:rPr>
        <w:t>мезогастриуме</w:t>
      </w:r>
      <w:proofErr w:type="spellEnd"/>
      <w:r w:rsidRPr="00B0295B">
        <w:rPr>
          <w:rFonts w:ascii="Times New Roman" w:hAnsi="Times New Roman" w:cs="Times New Roman"/>
          <w:sz w:val="26"/>
          <w:szCs w:val="26"/>
        </w:rPr>
        <w:t xml:space="preserve"> и в правой подвздошной области.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Вздутие живота и обильное отделение газа.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Диспепсические расстройства, связанные с сопутствующей грыжей пищеводного отверстия диафрагмы и желчнокаменной болезнью (триада </w:t>
      </w:r>
      <w:proofErr w:type="spellStart"/>
      <w:r w:rsidRPr="00B0295B">
        <w:rPr>
          <w:rFonts w:ascii="Times New Roman" w:hAnsi="Times New Roman" w:cs="Times New Roman"/>
          <w:sz w:val="26"/>
          <w:szCs w:val="26"/>
        </w:rPr>
        <w:t>Сента</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Ректальные кровотечения и появление другой кишечной симптоматики (болей в </w:t>
      </w:r>
      <w:proofErr w:type="spellStart"/>
      <w:r w:rsidRPr="00B0295B">
        <w:rPr>
          <w:rFonts w:ascii="Times New Roman" w:hAnsi="Times New Roman" w:cs="Times New Roman"/>
          <w:sz w:val="26"/>
          <w:szCs w:val="26"/>
        </w:rPr>
        <w:t>эпигастральной</w:t>
      </w:r>
      <w:proofErr w:type="spellEnd"/>
      <w:r w:rsidRPr="00B0295B">
        <w:rPr>
          <w:rFonts w:ascii="Times New Roman" w:hAnsi="Times New Roman" w:cs="Times New Roman"/>
          <w:sz w:val="26"/>
          <w:szCs w:val="26"/>
        </w:rPr>
        <w:t xml:space="preserve"> области, диареи, тенезмов) нельзя объяснять только </w:t>
      </w:r>
      <w:proofErr w:type="spellStart"/>
      <w:r w:rsidRPr="00B0295B">
        <w:rPr>
          <w:rFonts w:ascii="Times New Roman" w:hAnsi="Times New Roman" w:cs="Times New Roman"/>
          <w:sz w:val="26"/>
          <w:szCs w:val="26"/>
        </w:rPr>
        <w:t>дивертикулёзом</w:t>
      </w:r>
      <w:proofErr w:type="spellEnd"/>
      <w:r w:rsidRPr="00B0295B">
        <w:rPr>
          <w:rFonts w:ascii="Times New Roman" w:hAnsi="Times New Roman" w:cs="Times New Roman"/>
          <w:sz w:val="26"/>
          <w:szCs w:val="26"/>
        </w:rPr>
        <w:t xml:space="preserve"> без исключения других причин.</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Особые формы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К особым формам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 согласно рекомендациям Всемирной организации гастроэнтер</w:t>
      </w:r>
      <w:r w:rsidRPr="00B0295B">
        <w:rPr>
          <w:rFonts w:ascii="Times New Roman" w:hAnsi="Times New Roman" w:cs="Times New Roman"/>
          <w:sz w:val="26"/>
          <w:szCs w:val="26"/>
        </w:rPr>
        <w:t>ологов (2005) следует относить:</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Дивертикулез</w:t>
      </w:r>
      <w:proofErr w:type="spellEnd"/>
      <w:r w:rsidRPr="00B0295B">
        <w:rPr>
          <w:rFonts w:ascii="Times New Roman" w:hAnsi="Times New Roman" w:cs="Times New Roman"/>
          <w:sz w:val="26"/>
          <w:szCs w:val="26"/>
        </w:rPr>
        <w:t xml:space="preserve"> правых отделов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Дивертикулы правых отделов толстой кишки у европейцев встречаются редко, они более характерны для жителей азиатских стран и, как правило, обнаруживаются у пациентов в возрасте 25-50 лет. Эти дивертикулы чаще бывают истинными, отличаются большей склонностью к кровотечениям, дивертикулы слепой кишки чаще осложняются </w:t>
      </w:r>
      <w:proofErr w:type="spellStart"/>
      <w:r w:rsidRPr="00B0295B">
        <w:rPr>
          <w:rFonts w:ascii="Times New Roman" w:hAnsi="Times New Roman" w:cs="Times New Roman"/>
          <w:sz w:val="26"/>
          <w:szCs w:val="26"/>
        </w:rPr>
        <w:t>дивертикулитом</w:t>
      </w:r>
      <w:proofErr w:type="spellEnd"/>
      <w:r w:rsidRPr="00B0295B">
        <w:rPr>
          <w:rFonts w:ascii="Times New Roman" w:hAnsi="Times New Roman" w:cs="Times New Roman"/>
          <w:sz w:val="26"/>
          <w:szCs w:val="26"/>
        </w:rPr>
        <w:t>, что может вызывать значительные дифференциа</w:t>
      </w:r>
      <w:r w:rsidRPr="00B0295B">
        <w:rPr>
          <w:rFonts w:ascii="Times New Roman" w:hAnsi="Times New Roman" w:cs="Times New Roman"/>
          <w:sz w:val="26"/>
          <w:szCs w:val="26"/>
        </w:rPr>
        <w:t>льно-диагностические сложности.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Дивертикулярную</w:t>
      </w:r>
      <w:proofErr w:type="spellEnd"/>
      <w:r w:rsidRPr="00B0295B">
        <w:rPr>
          <w:rFonts w:ascii="Times New Roman" w:hAnsi="Times New Roman" w:cs="Times New Roman"/>
          <w:sz w:val="26"/>
          <w:szCs w:val="26"/>
        </w:rPr>
        <w:t xml:space="preserve"> болезнь толстой кишки у лиц со сниженным иммунитетом.</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Дивертикулярная</w:t>
      </w:r>
      <w:proofErr w:type="spellEnd"/>
      <w:r w:rsidRPr="00B0295B">
        <w:rPr>
          <w:rFonts w:ascii="Times New Roman" w:hAnsi="Times New Roman" w:cs="Times New Roman"/>
          <w:sz w:val="26"/>
          <w:szCs w:val="26"/>
        </w:rPr>
        <w:t xml:space="preserve"> болезнь толстой кишки у пациентов со сниженным иммунитетом (у лиц, страдающих тяжелыми инфекционными заболеваниями, сахарных диабетом, почечной недостаточностью, циррозом печени, злокачественными </w:t>
      </w:r>
      <w:r w:rsidRPr="00B0295B">
        <w:rPr>
          <w:rFonts w:ascii="Times New Roman" w:hAnsi="Times New Roman" w:cs="Times New Roman"/>
          <w:sz w:val="26"/>
          <w:szCs w:val="26"/>
        </w:rPr>
        <w:lastRenderedPageBreak/>
        <w:t xml:space="preserve">новообразованиями, получающих химиотерапевтические препараты и </w:t>
      </w:r>
      <w:proofErr w:type="spellStart"/>
      <w:r w:rsidRPr="00B0295B">
        <w:rPr>
          <w:rFonts w:ascii="Times New Roman" w:hAnsi="Times New Roman" w:cs="Times New Roman"/>
          <w:sz w:val="26"/>
          <w:szCs w:val="26"/>
        </w:rPr>
        <w:t>иммуносупрессивную</w:t>
      </w:r>
      <w:proofErr w:type="spellEnd"/>
      <w:r w:rsidRPr="00B0295B">
        <w:rPr>
          <w:rFonts w:ascii="Times New Roman" w:hAnsi="Times New Roman" w:cs="Times New Roman"/>
          <w:sz w:val="26"/>
          <w:szCs w:val="26"/>
        </w:rPr>
        <w:t xml:space="preserve"> терапию, в том числе кортикостероиды) характеризуется малой выраженностью клинических проявлений, склонностью к осложненному течению заболева</w:t>
      </w:r>
      <w:r w:rsidRPr="00B0295B">
        <w:rPr>
          <w:rFonts w:ascii="Times New Roman" w:hAnsi="Times New Roman" w:cs="Times New Roman"/>
          <w:sz w:val="26"/>
          <w:szCs w:val="26"/>
        </w:rPr>
        <w:t>ния (прежде всего перфорациям).</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Возникающие у таких пациентов осложнения определяют частую необходимость хирургического лечения и высокую послеоперационную летальность. Следует отметить, что кортикостероидные гормоны и НПВП могут вызывать обострения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Полагают, что эти препараты маскируют обычные симптомы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на ранних стадиях, поэтому правильный диагноз устанавливают довольно поздно – уже при развитии осложнений заболевания.</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Подострый</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Термином «</w:t>
      </w:r>
      <w:proofErr w:type="spellStart"/>
      <w:r w:rsidRPr="00B0295B">
        <w:rPr>
          <w:rFonts w:ascii="Times New Roman" w:hAnsi="Times New Roman" w:cs="Times New Roman"/>
          <w:sz w:val="26"/>
          <w:szCs w:val="26"/>
        </w:rPr>
        <w:t>подострый</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 xml:space="preserve">» рекомендуют обозначать формы острого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тяжелого и умеренно тяжелого течения, когда проводимая антибактериальная терапия не приводит к полному разрешению клинических симптомов. У больных сохраняются боли в левой подвздошной области, нарушения функций кишечника, повышение температуры до субфебрильных цифр.</w:t>
      </w:r>
    </w:p>
    <w:p w:rsidR="00426BF2" w:rsidRPr="00B0295B" w:rsidRDefault="00426BF2" w:rsidP="00426BF2">
      <w:pPr>
        <w:rPr>
          <w:rFonts w:ascii="Times New Roman" w:hAnsi="Times New Roman" w:cs="Times New Roman"/>
          <w:sz w:val="26"/>
          <w:szCs w:val="26"/>
        </w:rPr>
      </w:pP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«Тлеющи</w:t>
      </w:r>
      <w:r w:rsidRPr="00B0295B">
        <w:rPr>
          <w:rFonts w:ascii="Times New Roman" w:hAnsi="Times New Roman" w:cs="Times New Roman"/>
          <w:sz w:val="26"/>
          <w:szCs w:val="26"/>
        </w:rPr>
        <w:t xml:space="preserve">й» </w:t>
      </w: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«Тлеющим» </w:t>
      </w:r>
      <w:proofErr w:type="spellStart"/>
      <w:r w:rsidRPr="00B0295B">
        <w:rPr>
          <w:rFonts w:ascii="Times New Roman" w:hAnsi="Times New Roman" w:cs="Times New Roman"/>
          <w:sz w:val="26"/>
          <w:szCs w:val="26"/>
        </w:rPr>
        <w:t>дивертикулитом</w:t>
      </w:r>
      <w:proofErr w:type="spellEnd"/>
      <w:r w:rsidRPr="00B0295B">
        <w:rPr>
          <w:rFonts w:ascii="Times New Roman" w:hAnsi="Times New Roman" w:cs="Times New Roman"/>
          <w:sz w:val="26"/>
          <w:szCs w:val="26"/>
        </w:rPr>
        <w:t xml:space="preserve"> предложено обозначать такие формы заболевания, когда у больных с доказанным </w:t>
      </w:r>
      <w:proofErr w:type="spellStart"/>
      <w:r w:rsidRPr="00B0295B">
        <w:rPr>
          <w:rFonts w:ascii="Times New Roman" w:hAnsi="Times New Roman" w:cs="Times New Roman"/>
          <w:sz w:val="26"/>
          <w:szCs w:val="26"/>
        </w:rPr>
        <w:t>дивертикулезом</w:t>
      </w:r>
      <w:proofErr w:type="spellEnd"/>
      <w:r w:rsidRPr="00B0295B">
        <w:rPr>
          <w:rFonts w:ascii="Times New Roman" w:hAnsi="Times New Roman" w:cs="Times New Roman"/>
          <w:sz w:val="26"/>
          <w:szCs w:val="26"/>
        </w:rPr>
        <w:t xml:space="preserve"> толстой кишки, протекающим без лихорадки и лейкоцитоза, на протяжении 6-12 </w:t>
      </w:r>
      <w:proofErr w:type="spellStart"/>
      <w:r w:rsidRPr="00B0295B">
        <w:rPr>
          <w:rFonts w:ascii="Times New Roman" w:hAnsi="Times New Roman" w:cs="Times New Roman"/>
          <w:sz w:val="26"/>
          <w:szCs w:val="26"/>
        </w:rPr>
        <w:t>мес</w:t>
      </w:r>
      <w:proofErr w:type="spellEnd"/>
      <w:r w:rsidRPr="00B0295B">
        <w:rPr>
          <w:rFonts w:ascii="Times New Roman" w:hAnsi="Times New Roman" w:cs="Times New Roman"/>
          <w:sz w:val="26"/>
          <w:szCs w:val="26"/>
        </w:rPr>
        <w:t xml:space="preserve"> отмечаются боли в левой подвздошной области, </w:t>
      </w:r>
      <w:r w:rsidRPr="00B0295B">
        <w:rPr>
          <w:rFonts w:ascii="Times New Roman" w:hAnsi="Times New Roman" w:cs="Times New Roman"/>
          <w:sz w:val="26"/>
          <w:szCs w:val="26"/>
        </w:rPr>
        <w:t>расстройства функций кишечника.</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 рецидивирующий после резекции дивертикулов толстой кишки.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 xml:space="preserve">, рецидивирующий после резекции толстой кишки по поводу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встречается у 1-10% больн</w:t>
      </w:r>
      <w:r w:rsidRPr="00B0295B">
        <w:rPr>
          <w:rFonts w:ascii="Times New Roman" w:hAnsi="Times New Roman" w:cs="Times New Roman"/>
          <w:sz w:val="26"/>
          <w:szCs w:val="26"/>
        </w:rPr>
        <w:t>ых, перенесших данную операцию.</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Специалист</w:t>
      </w:r>
      <w:r w:rsidRPr="00B0295B">
        <w:rPr>
          <w:rFonts w:ascii="Times New Roman" w:hAnsi="Times New Roman" w:cs="Times New Roman"/>
          <w:sz w:val="26"/>
          <w:szCs w:val="26"/>
        </w:rPr>
        <w:t xml:space="preserve">ы, занимающиеся проблемой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 настаивают на необходимости динамического наблюдения за всеми больными, перенесшими первый эпизод острого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Сделана попытка разработать </w:t>
      </w:r>
      <w:proofErr w:type="spellStart"/>
      <w:r w:rsidRPr="00B0295B">
        <w:rPr>
          <w:rFonts w:ascii="Times New Roman" w:hAnsi="Times New Roman" w:cs="Times New Roman"/>
          <w:sz w:val="26"/>
          <w:szCs w:val="26"/>
        </w:rPr>
        <w:t>прогностически</w:t>
      </w:r>
      <w:proofErr w:type="spellEnd"/>
      <w:r w:rsidRPr="00B0295B">
        <w:rPr>
          <w:rFonts w:ascii="Times New Roman" w:hAnsi="Times New Roman" w:cs="Times New Roman"/>
          <w:sz w:val="26"/>
          <w:szCs w:val="26"/>
        </w:rPr>
        <w:t xml:space="preserve"> значимые критерии для формирования группы пациентов с высоким риском возникновения рецидива воспаления. Установлено, что риск рециди</w:t>
      </w:r>
      <w:r w:rsidRPr="00B0295B">
        <w:rPr>
          <w:rFonts w:ascii="Times New Roman" w:hAnsi="Times New Roman" w:cs="Times New Roman"/>
          <w:sz w:val="26"/>
          <w:szCs w:val="26"/>
        </w:rPr>
        <w:t xml:space="preserve">ва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высокий, если:</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t xml:space="preserve">Первый эпизод острого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возник в возрасте до 60 лет.</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t xml:space="preserve">Имеются интенсивные боли в левой подвздошной области при возникновении первого эпизода острого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сигмовидной кишки.</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lastRenderedPageBreak/>
        <w:t>При первом осмотре пациента определяются воспалительные изменения кишки.</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t>Температура тела выше 38,0 °С.</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t xml:space="preserve">Обнаруживаемые при </w:t>
      </w:r>
      <w:proofErr w:type="spellStart"/>
      <w:r w:rsidRPr="00B0295B">
        <w:rPr>
          <w:rFonts w:ascii="Times New Roman" w:hAnsi="Times New Roman" w:cs="Times New Roman"/>
          <w:sz w:val="26"/>
          <w:szCs w:val="26"/>
        </w:rPr>
        <w:t>ирригоскопии</w:t>
      </w:r>
      <w:proofErr w:type="spellEnd"/>
      <w:r w:rsidRPr="00B0295B">
        <w:rPr>
          <w:rFonts w:ascii="Times New Roman" w:hAnsi="Times New Roman" w:cs="Times New Roman"/>
          <w:sz w:val="26"/>
          <w:szCs w:val="26"/>
        </w:rPr>
        <w:t xml:space="preserve"> дивертикулы ограничены левыми отделами ободочной кишки.</w:t>
      </w:r>
    </w:p>
    <w:p w:rsidR="00426BF2" w:rsidRPr="00B0295B" w:rsidRDefault="00426BF2" w:rsidP="00426BF2">
      <w:pPr>
        <w:pStyle w:val="a3"/>
        <w:numPr>
          <w:ilvl w:val="0"/>
          <w:numId w:val="5"/>
        </w:numPr>
        <w:rPr>
          <w:rFonts w:ascii="Times New Roman" w:hAnsi="Times New Roman" w:cs="Times New Roman"/>
          <w:sz w:val="26"/>
          <w:szCs w:val="26"/>
        </w:rPr>
      </w:pPr>
      <w:r w:rsidRPr="00B0295B">
        <w:rPr>
          <w:rFonts w:ascii="Times New Roman" w:hAnsi="Times New Roman" w:cs="Times New Roman"/>
          <w:sz w:val="26"/>
          <w:szCs w:val="26"/>
        </w:rPr>
        <w:t>Имеются рентгенологические признаки стойкого повышения тонуса в левых отделах кишки, которые сохраняются даже в условиях медикаментозной гипотонии.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Осложнения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Дивертикулит</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Факторами риска развития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являются наличие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в анамнезе и наличие множественных дивертикулов ободочной кишки. </w:t>
      </w:r>
      <w:proofErr w:type="spellStart"/>
      <w:r w:rsidRPr="00B0295B">
        <w:rPr>
          <w:rFonts w:ascii="Times New Roman" w:hAnsi="Times New Roman" w:cs="Times New Roman"/>
          <w:sz w:val="26"/>
          <w:szCs w:val="26"/>
        </w:rPr>
        <w:t>Дивертикулиты</w:t>
      </w:r>
      <w:proofErr w:type="spellEnd"/>
      <w:r w:rsidRPr="00B0295B">
        <w:rPr>
          <w:rFonts w:ascii="Times New Roman" w:hAnsi="Times New Roman" w:cs="Times New Roman"/>
          <w:sz w:val="26"/>
          <w:szCs w:val="26"/>
        </w:rPr>
        <w:t xml:space="preserve"> наблюдаются примерно у 25% пациентов с </w:t>
      </w:r>
      <w:proofErr w:type="spellStart"/>
      <w:r w:rsidRPr="00B0295B">
        <w:rPr>
          <w:rFonts w:ascii="Times New Roman" w:hAnsi="Times New Roman" w:cs="Times New Roman"/>
          <w:sz w:val="26"/>
          <w:szCs w:val="26"/>
        </w:rPr>
        <w:t>дивертикулёзом</w:t>
      </w:r>
      <w:proofErr w:type="spellEnd"/>
      <w:r w:rsidRPr="00B0295B">
        <w:rPr>
          <w:rFonts w:ascii="Times New Roman" w:hAnsi="Times New Roman" w:cs="Times New Roman"/>
          <w:sz w:val="26"/>
          <w:szCs w:val="26"/>
        </w:rPr>
        <w:t xml:space="preserve">. К основным признакам развития </w:t>
      </w:r>
      <w:proofErr w:type="spellStart"/>
      <w:r w:rsidRPr="00B0295B">
        <w:rPr>
          <w:rFonts w:ascii="Times New Roman" w:hAnsi="Times New Roman" w:cs="Times New Roman"/>
          <w:sz w:val="26"/>
          <w:szCs w:val="26"/>
        </w:rPr>
        <w:t>дивертикулитов</w:t>
      </w:r>
      <w:proofErr w:type="spellEnd"/>
      <w:r w:rsidRPr="00B0295B">
        <w:rPr>
          <w:rFonts w:ascii="Times New Roman" w:hAnsi="Times New Roman" w:cs="Times New Roman"/>
          <w:sz w:val="26"/>
          <w:szCs w:val="26"/>
        </w:rPr>
        <w:t xml:space="preserve"> относят</w:t>
      </w:r>
      <w:r w:rsidRPr="00B0295B">
        <w:rPr>
          <w:rFonts w:ascii="Times New Roman" w:hAnsi="Times New Roman" w:cs="Times New Roman"/>
          <w:sz w:val="26"/>
          <w:szCs w:val="26"/>
        </w:rPr>
        <w:t>:</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Острое начало – боль и напряжение мышц передней брюшной стенки в левом нижнем квадранте живота.</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При прогрессировании заболевания – повышение температуры тела, озноб.</w:t>
      </w:r>
    </w:p>
    <w:p w:rsidR="00426BF2" w:rsidRPr="00B0295B" w:rsidRDefault="00426BF2" w:rsidP="00426BF2">
      <w:pPr>
        <w:pStyle w:val="a3"/>
        <w:numPr>
          <w:ilvl w:val="0"/>
          <w:numId w:val="6"/>
        </w:numPr>
        <w:rPr>
          <w:rFonts w:ascii="Times New Roman" w:hAnsi="Times New Roman" w:cs="Times New Roman"/>
          <w:sz w:val="26"/>
          <w:szCs w:val="26"/>
        </w:rPr>
      </w:pPr>
      <w:proofErr w:type="spellStart"/>
      <w:r w:rsidRPr="00B0295B">
        <w:rPr>
          <w:rFonts w:ascii="Times New Roman" w:hAnsi="Times New Roman" w:cs="Times New Roman"/>
          <w:sz w:val="26"/>
          <w:szCs w:val="26"/>
        </w:rPr>
        <w:t>Анорексия</w:t>
      </w:r>
      <w:proofErr w:type="spellEnd"/>
      <w:r w:rsidRPr="00B0295B">
        <w:rPr>
          <w:rFonts w:ascii="Times New Roman" w:hAnsi="Times New Roman" w:cs="Times New Roman"/>
          <w:sz w:val="26"/>
          <w:szCs w:val="26"/>
        </w:rPr>
        <w:t>, тошнота, рвота.</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Диарея или запор.</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Болезненный плотный малоподвижный инфильтрат в брюшной полости (при распространении воспалительного процесса с дивертикула на окружающие ткани).</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При вовлечении в процесс мочевого пузыря — дизурия.</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Перфорация.</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При перфорации дивертикула в брюшную полость развивается клиника разлитого перитонита.</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 xml:space="preserve">При перфорации дивертикула в </w:t>
      </w:r>
      <w:proofErr w:type="spellStart"/>
      <w:r w:rsidRPr="00B0295B">
        <w:rPr>
          <w:rFonts w:ascii="Times New Roman" w:hAnsi="Times New Roman" w:cs="Times New Roman"/>
          <w:sz w:val="26"/>
          <w:szCs w:val="26"/>
        </w:rPr>
        <w:t>забрюшинную</w:t>
      </w:r>
      <w:proofErr w:type="spellEnd"/>
      <w:r w:rsidRPr="00B0295B">
        <w:rPr>
          <w:rFonts w:ascii="Times New Roman" w:hAnsi="Times New Roman" w:cs="Times New Roman"/>
          <w:sz w:val="26"/>
          <w:szCs w:val="26"/>
        </w:rPr>
        <w:t xml:space="preserve"> клетчатку или пространство между листками брыжейки возникают инфильтраты или абсцессы.</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При медленном прогрессировании воспаления серозная оболочка слипается с окружающими органами, возникает прикрытая перфорация.</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Развитие перитонита может быть связано не только с перфорацией дивертикула, но и абсцессами, возникающими в толще кишечной стенки, при воспалении и отёке шейки дивертикула с его закупоркой.</w:t>
      </w:r>
    </w:p>
    <w:p w:rsidR="00426BF2" w:rsidRPr="00B0295B" w:rsidRDefault="00426BF2" w:rsidP="00426BF2">
      <w:pPr>
        <w:pStyle w:val="a3"/>
        <w:numPr>
          <w:ilvl w:val="0"/>
          <w:numId w:val="6"/>
        </w:numPr>
        <w:rPr>
          <w:rFonts w:ascii="Times New Roman" w:hAnsi="Times New Roman" w:cs="Times New Roman"/>
          <w:sz w:val="26"/>
          <w:szCs w:val="26"/>
        </w:rPr>
      </w:pPr>
      <w:r w:rsidRPr="00B0295B">
        <w:rPr>
          <w:rFonts w:ascii="Times New Roman" w:hAnsi="Times New Roman" w:cs="Times New Roman"/>
          <w:sz w:val="26"/>
          <w:szCs w:val="26"/>
        </w:rPr>
        <w:t>Кровотечение</w:t>
      </w:r>
      <w:r w:rsidRPr="00B0295B">
        <w:rPr>
          <w:rFonts w:ascii="Times New Roman" w:hAnsi="Times New Roman" w:cs="Times New Roman"/>
          <w:sz w:val="26"/>
          <w:szCs w:val="26"/>
        </w:rPr>
        <w:t xml:space="preserve"> - в</w:t>
      </w:r>
      <w:r w:rsidRPr="00B0295B">
        <w:rPr>
          <w:rFonts w:ascii="Times New Roman" w:hAnsi="Times New Roman" w:cs="Times New Roman"/>
          <w:sz w:val="26"/>
          <w:szCs w:val="26"/>
        </w:rPr>
        <w:t>озникает в 20–25% случаев, нередко - первое и единственное проявление заболевания. Обычно кровотечение связано с изъязвлением шейки или стенки дивертикула и проходящего там сосуда в результате хронического воспаления или образования пролежня на месте калового камня.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lastRenderedPageBreak/>
        <w:t>Кишечная непроходимость.</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Причиной кишечной непроходимости могут быть воспалительный инфильтрат, сдавливающий кишку, спаечный процесс, приводящий к деформации кишки и её брыжейки, в отдельных случаях — инвагинация части кишки с дивертикулом или спазм гладкой мускулатуры.</w:t>
      </w:r>
    </w:p>
    <w:p w:rsidR="00426BF2" w:rsidRPr="00B0295B" w:rsidRDefault="00426BF2" w:rsidP="00426BF2">
      <w:pPr>
        <w:rPr>
          <w:rFonts w:ascii="Times New Roman" w:hAnsi="Times New Roman" w:cs="Times New Roman"/>
          <w:sz w:val="26"/>
          <w:szCs w:val="26"/>
        </w:rPr>
      </w:pP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Кишечная непроходимость при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чаще носит характер </w:t>
      </w:r>
      <w:proofErr w:type="spellStart"/>
      <w:r w:rsidRPr="00B0295B">
        <w:rPr>
          <w:rFonts w:ascii="Times New Roman" w:hAnsi="Times New Roman" w:cs="Times New Roman"/>
          <w:sz w:val="26"/>
          <w:szCs w:val="26"/>
        </w:rPr>
        <w:t>обтурационной</w:t>
      </w:r>
      <w:proofErr w:type="spellEnd"/>
      <w:r w:rsidRPr="00B0295B">
        <w:rPr>
          <w:rFonts w:ascii="Times New Roman" w:hAnsi="Times New Roman" w:cs="Times New Roman"/>
          <w:sz w:val="26"/>
          <w:szCs w:val="26"/>
        </w:rPr>
        <w:t xml:space="preserve"> со всеми присущими этой форме про</w:t>
      </w:r>
      <w:r w:rsidRPr="00B0295B">
        <w:rPr>
          <w:rFonts w:ascii="Times New Roman" w:hAnsi="Times New Roman" w:cs="Times New Roman"/>
          <w:sz w:val="26"/>
          <w:szCs w:val="26"/>
        </w:rPr>
        <w:t>явлениями.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Внутренние или, реже, наружные кишечные свищи</w:t>
      </w:r>
      <w:r w:rsidRPr="00B0295B">
        <w:rPr>
          <w:rFonts w:ascii="Times New Roman" w:hAnsi="Times New Roman" w:cs="Times New Roman"/>
          <w:sz w:val="26"/>
          <w:szCs w:val="26"/>
        </w:rPr>
        <w:t xml:space="preserve"> - у</w:t>
      </w:r>
      <w:r w:rsidRPr="00B0295B">
        <w:rPr>
          <w:rFonts w:ascii="Times New Roman" w:hAnsi="Times New Roman" w:cs="Times New Roman"/>
          <w:sz w:val="26"/>
          <w:szCs w:val="26"/>
        </w:rPr>
        <w:t xml:space="preserve"> мужчин чаще развиваются </w:t>
      </w:r>
      <w:proofErr w:type="spellStart"/>
      <w:r w:rsidRPr="00B0295B">
        <w:rPr>
          <w:rFonts w:ascii="Times New Roman" w:hAnsi="Times New Roman" w:cs="Times New Roman"/>
          <w:sz w:val="26"/>
          <w:szCs w:val="26"/>
        </w:rPr>
        <w:t>сигмовезикальные</w:t>
      </w:r>
      <w:proofErr w:type="spellEnd"/>
      <w:r w:rsidRPr="00B0295B">
        <w:rPr>
          <w:rFonts w:ascii="Times New Roman" w:hAnsi="Times New Roman" w:cs="Times New Roman"/>
          <w:sz w:val="26"/>
          <w:szCs w:val="26"/>
        </w:rPr>
        <w:t xml:space="preserve"> свищи, у женщин — </w:t>
      </w:r>
      <w:proofErr w:type="spellStart"/>
      <w:r w:rsidRPr="00B0295B">
        <w:rPr>
          <w:rFonts w:ascii="Times New Roman" w:hAnsi="Times New Roman" w:cs="Times New Roman"/>
          <w:sz w:val="26"/>
          <w:szCs w:val="26"/>
        </w:rPr>
        <w:t>сигмовагинальные</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При формировании внутренних свищей возможно образование сложной системы свищевых ходов, открывающихся на кожу передней</w:t>
      </w:r>
      <w:r w:rsidRPr="00B0295B">
        <w:rPr>
          <w:rFonts w:ascii="Times New Roman" w:hAnsi="Times New Roman" w:cs="Times New Roman"/>
          <w:sz w:val="26"/>
          <w:szCs w:val="26"/>
        </w:rPr>
        <w:t xml:space="preserve"> брюшной стенки.</w:t>
      </w:r>
      <w:r w:rsidRPr="00B0295B">
        <w:rPr>
          <w:rFonts w:ascii="Times New Roman" w:hAnsi="Times New Roman" w:cs="Times New Roman"/>
          <w:sz w:val="26"/>
          <w:szCs w:val="26"/>
        </w:rPr>
        <w:t xml:space="preserve"> </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Клиническая картина при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тонкой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Дивертикулы тонкой кишки чаще протекают бессимптомно. Лишь изредка они приводят к стазу тонкокишечного содержимого, избыточному бактериальному росту и </w:t>
      </w:r>
      <w:proofErr w:type="spellStart"/>
      <w:r w:rsidRPr="00B0295B">
        <w:rPr>
          <w:rFonts w:ascii="Times New Roman" w:hAnsi="Times New Roman" w:cs="Times New Roman"/>
          <w:sz w:val="26"/>
          <w:szCs w:val="26"/>
        </w:rPr>
        <w:t>мальабсорбции</w:t>
      </w:r>
      <w:proofErr w:type="spellEnd"/>
      <w:r w:rsidRPr="00B0295B">
        <w:rPr>
          <w:rFonts w:ascii="Times New Roman" w:hAnsi="Times New Roman" w:cs="Times New Roman"/>
          <w:sz w:val="26"/>
          <w:szCs w:val="26"/>
        </w:rPr>
        <w:t>. Перфорация, воспаление и кровотечение наблюдаются значительно реже, чем п</w:t>
      </w:r>
      <w:r w:rsidRPr="00B0295B">
        <w:rPr>
          <w:rFonts w:ascii="Times New Roman" w:hAnsi="Times New Roman" w:cs="Times New Roman"/>
          <w:sz w:val="26"/>
          <w:szCs w:val="26"/>
        </w:rPr>
        <w:t xml:space="preserve">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Наиболее распространены дивертикулы двенадцатиперстной кишки. Клинические признаки </w:t>
      </w:r>
      <w:proofErr w:type="spellStart"/>
      <w:r w:rsidRPr="00B0295B">
        <w:rPr>
          <w:rFonts w:ascii="Times New Roman" w:hAnsi="Times New Roman" w:cs="Times New Roman"/>
          <w:sz w:val="26"/>
          <w:szCs w:val="26"/>
        </w:rPr>
        <w:t>дивертикулеза</w:t>
      </w:r>
      <w:proofErr w:type="spellEnd"/>
      <w:r w:rsidRPr="00B0295B">
        <w:rPr>
          <w:rFonts w:ascii="Times New Roman" w:hAnsi="Times New Roman" w:cs="Times New Roman"/>
          <w:sz w:val="26"/>
          <w:szCs w:val="26"/>
        </w:rPr>
        <w:t xml:space="preserve"> двенадцатиперстной кишки возникают только при осложнениях заболевания.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Дивертикулы верхнего горизонтального отдела проявляются клинической симптоматикой язвенной болезни, что связано с попаданием в дивертикул кислого содержимого и возникновением в нём эрозии и язвы.</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Дивертикул нисходящего отдела кишки при возникновении воспалительного процесса может обусловить компрессию большого сосочка двенадцатиперстной кишки (фатерова соска) с последующим развитием холангита, панкреатита, механической желтухи.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Возможен и непосредственный переход воспаления на поджелудочную железу с развитием хронического панкреатита.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Дивертикулы нижнего горизонтального отдела при развитии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могут вызвать </w:t>
      </w:r>
      <w:proofErr w:type="spellStart"/>
      <w:r w:rsidRPr="00B0295B">
        <w:rPr>
          <w:rFonts w:ascii="Times New Roman" w:hAnsi="Times New Roman" w:cs="Times New Roman"/>
          <w:sz w:val="26"/>
          <w:szCs w:val="26"/>
        </w:rPr>
        <w:t>сдавление</w:t>
      </w:r>
      <w:proofErr w:type="spellEnd"/>
      <w:r w:rsidRPr="00B0295B">
        <w:rPr>
          <w:rFonts w:ascii="Times New Roman" w:hAnsi="Times New Roman" w:cs="Times New Roman"/>
          <w:sz w:val="26"/>
          <w:szCs w:val="26"/>
        </w:rPr>
        <w:t xml:space="preserve"> двенадцатиперстной кишки и привести к её непроходимости.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Диагностика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Заподозрить наличие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можно при возникновении регулярных болей в левой или, реже, правой подвздошных областях, которые уменьшаются после акта дефекации.</w:t>
      </w:r>
    </w:p>
    <w:p w:rsidR="00426BF2" w:rsidRPr="00B0295B" w:rsidRDefault="00426BF2" w:rsidP="00426BF2">
      <w:pPr>
        <w:rPr>
          <w:rFonts w:ascii="Times New Roman" w:hAnsi="Times New Roman" w:cs="Times New Roman"/>
          <w:sz w:val="26"/>
          <w:szCs w:val="26"/>
        </w:rPr>
      </w:pP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В большинстве случаев </w:t>
      </w:r>
      <w:proofErr w:type="spellStart"/>
      <w:r w:rsidRPr="00B0295B">
        <w:rPr>
          <w:rFonts w:ascii="Times New Roman" w:hAnsi="Times New Roman" w:cs="Times New Roman"/>
          <w:sz w:val="26"/>
          <w:szCs w:val="26"/>
        </w:rPr>
        <w:t>дивертикулярная</w:t>
      </w:r>
      <w:proofErr w:type="spellEnd"/>
      <w:r w:rsidRPr="00B0295B">
        <w:rPr>
          <w:rFonts w:ascii="Times New Roman" w:hAnsi="Times New Roman" w:cs="Times New Roman"/>
          <w:sz w:val="26"/>
          <w:szCs w:val="26"/>
        </w:rPr>
        <w:t xml:space="preserve"> болезнь кишечника не проявляется наличием каких-либо симптомов и выявляется случайно при рентгенологическом или эндоскопическом о</w:t>
      </w:r>
      <w:r w:rsidRPr="00B0295B">
        <w:rPr>
          <w:rFonts w:ascii="Times New Roman" w:hAnsi="Times New Roman" w:cs="Times New Roman"/>
          <w:sz w:val="26"/>
          <w:szCs w:val="26"/>
        </w:rPr>
        <w:t>бследовании кишечника.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Методы диагностики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Диагностика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включает анализ клинических проявлений заболевания, анамнеза, данных объективног</w:t>
      </w:r>
      <w:r w:rsidRPr="00B0295B">
        <w:rPr>
          <w:rFonts w:ascii="Times New Roman" w:hAnsi="Times New Roman" w:cs="Times New Roman"/>
          <w:sz w:val="26"/>
          <w:szCs w:val="26"/>
        </w:rPr>
        <w:t>о обследования больного.</w:t>
      </w:r>
    </w:p>
    <w:p w:rsidR="00426BF2" w:rsidRPr="00B0295B" w:rsidRDefault="00426BF2" w:rsidP="00426BF2">
      <w:pPr>
        <w:pStyle w:val="a3"/>
        <w:numPr>
          <w:ilvl w:val="0"/>
          <w:numId w:val="7"/>
        </w:numPr>
        <w:rPr>
          <w:rFonts w:ascii="Times New Roman" w:hAnsi="Times New Roman" w:cs="Times New Roman"/>
          <w:sz w:val="26"/>
          <w:szCs w:val="26"/>
        </w:rPr>
      </w:pPr>
      <w:r w:rsidRPr="00B0295B">
        <w:rPr>
          <w:rFonts w:ascii="Times New Roman" w:hAnsi="Times New Roman" w:cs="Times New Roman"/>
          <w:sz w:val="26"/>
          <w:szCs w:val="26"/>
        </w:rPr>
        <w:t>Сбор анамнеза</w:t>
      </w:r>
    </w:p>
    <w:p w:rsidR="00426BF2" w:rsidRPr="00B0295B" w:rsidRDefault="00426BF2" w:rsidP="00426BF2">
      <w:pPr>
        <w:pStyle w:val="a3"/>
        <w:rPr>
          <w:rFonts w:ascii="Times New Roman" w:hAnsi="Times New Roman" w:cs="Times New Roman"/>
          <w:sz w:val="26"/>
          <w:szCs w:val="26"/>
        </w:rPr>
      </w:pPr>
      <w:r w:rsidRPr="00B0295B">
        <w:rPr>
          <w:rFonts w:ascii="Times New Roman" w:hAnsi="Times New Roman" w:cs="Times New Roman"/>
          <w:sz w:val="26"/>
          <w:szCs w:val="26"/>
        </w:rPr>
        <w:t xml:space="preserve">Необходимо расспросить пациента о наличии жалоб, характерных для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или её осложнений, давности их появления и динамике развития.</w:t>
      </w:r>
    </w:p>
    <w:p w:rsidR="00426BF2" w:rsidRPr="00B0295B" w:rsidRDefault="00426BF2" w:rsidP="00426BF2">
      <w:pPr>
        <w:pStyle w:val="a3"/>
        <w:numPr>
          <w:ilvl w:val="0"/>
          <w:numId w:val="7"/>
        </w:numPr>
        <w:rPr>
          <w:rFonts w:ascii="Times New Roman" w:hAnsi="Times New Roman" w:cs="Times New Roman"/>
          <w:sz w:val="26"/>
          <w:szCs w:val="26"/>
        </w:rPr>
      </w:pPr>
      <w:r w:rsidRPr="00B0295B">
        <w:rPr>
          <w:rFonts w:ascii="Times New Roman" w:hAnsi="Times New Roman" w:cs="Times New Roman"/>
          <w:sz w:val="26"/>
          <w:szCs w:val="26"/>
        </w:rPr>
        <w:t>Лабораторные методы диагностики</w:t>
      </w:r>
    </w:p>
    <w:p w:rsidR="00426BF2" w:rsidRPr="00B0295B" w:rsidRDefault="00426BF2" w:rsidP="00426BF2">
      <w:pPr>
        <w:pStyle w:val="a3"/>
        <w:numPr>
          <w:ilvl w:val="0"/>
          <w:numId w:val="7"/>
        </w:numPr>
        <w:rPr>
          <w:rFonts w:ascii="Times New Roman" w:hAnsi="Times New Roman" w:cs="Times New Roman"/>
          <w:sz w:val="26"/>
          <w:szCs w:val="26"/>
        </w:rPr>
      </w:pPr>
      <w:r w:rsidRPr="00B0295B">
        <w:rPr>
          <w:rFonts w:ascii="Times New Roman" w:hAnsi="Times New Roman" w:cs="Times New Roman"/>
          <w:sz w:val="26"/>
          <w:szCs w:val="26"/>
        </w:rPr>
        <w:t>Визуализирующие и инструментальные методы диагностики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План (тактика) диагностики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Диагностику необходимо начинать с обзорной рентгенографии органов брюшной полости для исключения перфорации дивертикула. Методом выбора при </w:t>
      </w:r>
      <w:proofErr w:type="spellStart"/>
      <w:r w:rsidRPr="00B0295B">
        <w:rPr>
          <w:rFonts w:ascii="Times New Roman" w:hAnsi="Times New Roman" w:cs="Times New Roman"/>
          <w:sz w:val="26"/>
          <w:szCs w:val="26"/>
        </w:rPr>
        <w:t>неосложненной</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 является </w:t>
      </w:r>
      <w:proofErr w:type="spellStart"/>
      <w:r w:rsidRPr="00B0295B">
        <w:rPr>
          <w:rFonts w:ascii="Times New Roman" w:hAnsi="Times New Roman" w:cs="Times New Roman"/>
          <w:sz w:val="26"/>
          <w:szCs w:val="26"/>
        </w:rPr>
        <w:t>ирригоскопия</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Эндоскопия позволяет выявить наличие множественных дивертикулов, кишечного кровотечения, а также может оказаться полезной для обнаружения таких сопутствующих поражений, как полипы и рак, которые могут остаться нераспознанными при </w:t>
      </w:r>
      <w:proofErr w:type="spellStart"/>
      <w:r w:rsidRPr="00B0295B">
        <w:rPr>
          <w:rFonts w:ascii="Times New Roman" w:hAnsi="Times New Roman" w:cs="Times New Roman"/>
          <w:sz w:val="26"/>
          <w:szCs w:val="26"/>
        </w:rPr>
        <w:t>ирригоскопии</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Колоноскопия</w:t>
      </w:r>
      <w:proofErr w:type="spellEnd"/>
      <w:r w:rsidRPr="00B0295B">
        <w:rPr>
          <w:rFonts w:ascii="Times New Roman" w:hAnsi="Times New Roman" w:cs="Times New Roman"/>
          <w:sz w:val="26"/>
          <w:szCs w:val="26"/>
        </w:rPr>
        <w:t xml:space="preserve"> противопоказана при выраженном воспалении.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В диагностике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особенно эффективна контрастная компьютерная томография.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Лечение</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Общие принципы лечения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кишечника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с клиническими проявлениями, но без интоксикации, при отсутствии симптомов раздражения брюшины и лейкоцитоза возможно амбулаторное лечение под наблюдением врача.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с осложнённым течением показано стационарное лечение в специализированном отделении (</w:t>
      </w:r>
      <w:proofErr w:type="spellStart"/>
      <w:r w:rsidRPr="00B0295B">
        <w:rPr>
          <w:rFonts w:ascii="Times New Roman" w:hAnsi="Times New Roman" w:cs="Times New Roman"/>
          <w:sz w:val="26"/>
          <w:szCs w:val="26"/>
        </w:rPr>
        <w:t>колопроктологии</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Лечение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может включать использование как консервативных, так и хирургических методов лечения.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Цели лечения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Предотвращение прогрессирования заболевания и развития осложнений.</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Нормализация функции кишечника и купирование обострений.</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Лечение осложнений при их возникновении.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Методы лечения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кишечника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Диетотерапия</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Всем больным с </w:t>
      </w:r>
      <w:proofErr w:type="spellStart"/>
      <w:r w:rsidRPr="00B0295B">
        <w:rPr>
          <w:rFonts w:ascii="Times New Roman" w:hAnsi="Times New Roman" w:cs="Times New Roman"/>
          <w:sz w:val="26"/>
          <w:szCs w:val="26"/>
        </w:rPr>
        <w:t>дивертикулёзом</w:t>
      </w:r>
      <w:proofErr w:type="spellEnd"/>
      <w:r w:rsidRPr="00B0295B">
        <w:rPr>
          <w:rFonts w:ascii="Times New Roman" w:hAnsi="Times New Roman" w:cs="Times New Roman"/>
          <w:sz w:val="26"/>
          <w:szCs w:val="26"/>
        </w:rPr>
        <w:t xml:space="preserve"> показана диета с повышенным соде</w:t>
      </w:r>
      <w:r w:rsidRPr="00B0295B">
        <w:rPr>
          <w:rFonts w:ascii="Times New Roman" w:hAnsi="Times New Roman" w:cs="Times New Roman"/>
          <w:sz w:val="26"/>
          <w:szCs w:val="26"/>
        </w:rPr>
        <w:t>ржанием растительной клетчатки - п</w:t>
      </w:r>
      <w:r w:rsidRPr="00B0295B">
        <w:rPr>
          <w:rFonts w:ascii="Times New Roman" w:hAnsi="Times New Roman" w:cs="Times New Roman"/>
          <w:sz w:val="26"/>
          <w:szCs w:val="26"/>
        </w:rPr>
        <w:t>шеничные отруби значительно снижают внутриполостное давление и ускоряют скорость миграции содержимого кишечника, причём в большей степени этот эффект оказывают отруби грубого помола</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Необходимо исключение продуктов, вызывающих метеоризм (бобовые, виноград, чечевица, лук) и запоры (черника, рис). Следует исключить также семечки, плоды с большим количеством зёрен и чрезмерно грубую клетчатку (хурма, ананасы, репа, редис, редька).  </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Медикаментозное лечение</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болевом синдроме применяют спазмолитические средства ( папаверин ( Папаверина гидрохлорид 2% </w:t>
      </w:r>
      <w:proofErr w:type="spellStart"/>
      <w:r w:rsidRPr="00B0295B">
        <w:rPr>
          <w:rFonts w:ascii="Times New Roman" w:hAnsi="Times New Roman" w:cs="Times New Roman"/>
          <w:sz w:val="26"/>
          <w:szCs w:val="26"/>
        </w:rPr>
        <w:t>р-р</w:t>
      </w:r>
      <w:proofErr w:type="spellEnd"/>
      <w:r w:rsidRPr="00B0295B">
        <w:rPr>
          <w:rFonts w:ascii="Times New Roman" w:hAnsi="Times New Roman" w:cs="Times New Roman"/>
          <w:sz w:val="26"/>
          <w:szCs w:val="26"/>
        </w:rPr>
        <w:t xml:space="preserve"> ) 1–2 мл </w:t>
      </w:r>
      <w:proofErr w:type="spellStart"/>
      <w:r w:rsidRPr="00B0295B">
        <w:rPr>
          <w:rFonts w:ascii="Times New Roman" w:hAnsi="Times New Roman" w:cs="Times New Roman"/>
          <w:sz w:val="26"/>
          <w:szCs w:val="26"/>
        </w:rPr>
        <w:t>п</w:t>
      </w:r>
      <w:proofErr w:type="spellEnd"/>
      <w:r w:rsidRPr="00B0295B">
        <w:rPr>
          <w:rFonts w:ascii="Times New Roman" w:hAnsi="Times New Roman" w:cs="Times New Roman"/>
          <w:sz w:val="26"/>
          <w:szCs w:val="26"/>
        </w:rPr>
        <w:t xml:space="preserve">/к или в/м, </w:t>
      </w:r>
      <w:proofErr w:type="spellStart"/>
      <w:r w:rsidRPr="00B0295B">
        <w:rPr>
          <w:rFonts w:ascii="Times New Roman" w:hAnsi="Times New Roman" w:cs="Times New Roman"/>
          <w:sz w:val="26"/>
          <w:szCs w:val="26"/>
        </w:rPr>
        <w:t>бенциклан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Галидор</w:t>
      </w:r>
      <w:proofErr w:type="spellEnd"/>
      <w:r w:rsidRPr="00B0295B">
        <w:rPr>
          <w:rFonts w:ascii="Times New Roman" w:hAnsi="Times New Roman" w:cs="Times New Roman"/>
          <w:sz w:val="26"/>
          <w:szCs w:val="26"/>
        </w:rPr>
        <w:t xml:space="preserve"> ) 0,05 г в/м или </w:t>
      </w:r>
      <w:proofErr w:type="spellStart"/>
      <w:r w:rsidRPr="00B0295B">
        <w:rPr>
          <w:rFonts w:ascii="Times New Roman" w:hAnsi="Times New Roman" w:cs="Times New Roman"/>
          <w:sz w:val="26"/>
          <w:szCs w:val="26"/>
        </w:rPr>
        <w:t>дротаверин</w:t>
      </w:r>
      <w:proofErr w:type="spellEnd"/>
      <w:r w:rsidRPr="00B0295B">
        <w:rPr>
          <w:rFonts w:ascii="Times New Roman" w:hAnsi="Times New Roman" w:cs="Times New Roman"/>
          <w:sz w:val="26"/>
          <w:szCs w:val="26"/>
        </w:rPr>
        <w:t xml:space="preserve"> ( Но-шпа ) 2% </w:t>
      </w:r>
      <w:proofErr w:type="spellStart"/>
      <w:r w:rsidRPr="00B0295B">
        <w:rPr>
          <w:rFonts w:ascii="Times New Roman" w:hAnsi="Times New Roman" w:cs="Times New Roman"/>
          <w:sz w:val="26"/>
          <w:szCs w:val="26"/>
        </w:rPr>
        <w:t>р-р</w:t>
      </w:r>
      <w:proofErr w:type="spellEnd"/>
      <w:r w:rsidRPr="00B0295B">
        <w:rPr>
          <w:rFonts w:ascii="Times New Roman" w:hAnsi="Times New Roman" w:cs="Times New Roman"/>
          <w:sz w:val="26"/>
          <w:szCs w:val="26"/>
        </w:rPr>
        <w:t xml:space="preserve"> 2–4 мл в/м ) при болевом синдроме.</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Для усиления моторики желудка и кише</w:t>
      </w:r>
      <w:r w:rsidRPr="00B0295B">
        <w:rPr>
          <w:rFonts w:ascii="Times New Roman" w:hAnsi="Times New Roman" w:cs="Times New Roman"/>
          <w:sz w:val="26"/>
          <w:szCs w:val="26"/>
        </w:rPr>
        <w:t xml:space="preserve">чника - </w:t>
      </w:r>
      <w:proofErr w:type="spellStart"/>
      <w:r w:rsidRPr="00B0295B">
        <w:rPr>
          <w:rFonts w:ascii="Times New Roman" w:hAnsi="Times New Roman" w:cs="Times New Roman"/>
          <w:sz w:val="26"/>
          <w:szCs w:val="26"/>
        </w:rPr>
        <w:t>пиридостигмина</w:t>
      </w:r>
      <w:proofErr w:type="spellEnd"/>
      <w:r w:rsidRPr="00B0295B">
        <w:rPr>
          <w:rFonts w:ascii="Times New Roman" w:hAnsi="Times New Roman" w:cs="Times New Roman"/>
          <w:sz w:val="26"/>
          <w:szCs w:val="26"/>
        </w:rPr>
        <w:t xml:space="preserve"> бромид (</w:t>
      </w:r>
      <w:proofErr w:type="spellStart"/>
      <w:r w:rsidRPr="00B0295B">
        <w:rPr>
          <w:rFonts w:ascii="Times New Roman" w:hAnsi="Times New Roman" w:cs="Times New Roman"/>
          <w:sz w:val="26"/>
          <w:szCs w:val="26"/>
        </w:rPr>
        <w:t>Калимин</w:t>
      </w:r>
      <w:proofErr w:type="spellEnd"/>
      <w:r w:rsidRPr="00B0295B">
        <w:rPr>
          <w:rFonts w:ascii="Times New Roman" w:hAnsi="Times New Roman" w:cs="Times New Roman"/>
          <w:sz w:val="26"/>
          <w:szCs w:val="26"/>
        </w:rPr>
        <w:t xml:space="preserve"> ) по 0,06 г 1–3 </w:t>
      </w:r>
      <w:proofErr w:type="spellStart"/>
      <w:r w:rsidRPr="00B0295B">
        <w:rPr>
          <w:rFonts w:ascii="Times New Roman" w:hAnsi="Times New Roman" w:cs="Times New Roman"/>
          <w:sz w:val="26"/>
          <w:szCs w:val="26"/>
        </w:rPr>
        <w:t>р</w:t>
      </w:r>
      <w:proofErr w:type="spellEnd"/>
      <w:r w:rsidRPr="00B0295B">
        <w:rPr>
          <w:rFonts w:ascii="Times New Roman" w:hAnsi="Times New Roman" w:cs="Times New Roman"/>
          <w:sz w:val="26"/>
          <w:szCs w:val="26"/>
        </w:rPr>
        <w:t>/</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вн</w:t>
      </w:r>
      <w:r w:rsidRPr="00B0295B">
        <w:rPr>
          <w:rFonts w:ascii="Times New Roman" w:hAnsi="Times New Roman" w:cs="Times New Roman"/>
          <w:sz w:val="26"/>
          <w:szCs w:val="26"/>
        </w:rPr>
        <w:t xml:space="preserve">утрь или 2–5 мг </w:t>
      </w:r>
      <w:proofErr w:type="spellStart"/>
      <w:r w:rsidRPr="00B0295B">
        <w:rPr>
          <w:rFonts w:ascii="Times New Roman" w:hAnsi="Times New Roman" w:cs="Times New Roman"/>
          <w:sz w:val="26"/>
          <w:szCs w:val="26"/>
        </w:rPr>
        <w:t>п</w:t>
      </w:r>
      <w:proofErr w:type="spellEnd"/>
      <w:r w:rsidRPr="00B0295B">
        <w:rPr>
          <w:rFonts w:ascii="Times New Roman" w:hAnsi="Times New Roman" w:cs="Times New Roman"/>
          <w:sz w:val="26"/>
          <w:szCs w:val="26"/>
        </w:rPr>
        <w:t xml:space="preserve">/к или в/м или </w:t>
      </w:r>
      <w:proofErr w:type="spellStart"/>
      <w:r w:rsidRPr="00B0295B">
        <w:rPr>
          <w:rFonts w:ascii="Times New Roman" w:hAnsi="Times New Roman" w:cs="Times New Roman"/>
          <w:sz w:val="26"/>
          <w:szCs w:val="26"/>
        </w:rPr>
        <w:t>метоклопрамид</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Церукал</w:t>
      </w:r>
      <w:proofErr w:type="spellEnd"/>
      <w:r w:rsidRPr="00B0295B">
        <w:rPr>
          <w:rFonts w:ascii="Times New Roman" w:hAnsi="Times New Roman" w:cs="Times New Roman"/>
          <w:sz w:val="26"/>
          <w:szCs w:val="26"/>
        </w:rPr>
        <w:t xml:space="preserve"> ) по 10 мг 3 </w:t>
      </w:r>
      <w:proofErr w:type="spellStart"/>
      <w:r w:rsidRPr="00B0295B">
        <w:rPr>
          <w:rFonts w:ascii="Times New Roman" w:hAnsi="Times New Roman" w:cs="Times New Roman"/>
          <w:sz w:val="26"/>
          <w:szCs w:val="26"/>
        </w:rPr>
        <w:t>р</w:t>
      </w:r>
      <w:proofErr w:type="spellEnd"/>
      <w:r w:rsidRPr="00B0295B">
        <w:rPr>
          <w:rFonts w:ascii="Times New Roman" w:hAnsi="Times New Roman" w:cs="Times New Roman"/>
          <w:sz w:val="26"/>
          <w:szCs w:val="26"/>
        </w:rPr>
        <w:t>/</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внутрь (до еды) или в/м.</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выявлении </w:t>
      </w:r>
      <w:proofErr w:type="spellStart"/>
      <w:r w:rsidRPr="00B0295B">
        <w:rPr>
          <w:rFonts w:ascii="Times New Roman" w:hAnsi="Times New Roman" w:cs="Times New Roman"/>
          <w:sz w:val="26"/>
          <w:szCs w:val="26"/>
        </w:rPr>
        <w:t>дисбактериоза</w:t>
      </w:r>
      <w:proofErr w:type="spellEnd"/>
      <w:r w:rsidRPr="00B0295B">
        <w:rPr>
          <w:rFonts w:ascii="Times New Roman" w:hAnsi="Times New Roman" w:cs="Times New Roman"/>
          <w:sz w:val="26"/>
          <w:szCs w:val="26"/>
        </w:rPr>
        <w:t xml:space="preserve"> для восстановления нормальной кишечной микрофлоры – </w:t>
      </w:r>
      <w:proofErr w:type="spellStart"/>
      <w:r w:rsidRPr="00B0295B">
        <w:rPr>
          <w:rFonts w:ascii="Times New Roman" w:hAnsi="Times New Roman" w:cs="Times New Roman"/>
          <w:sz w:val="26"/>
          <w:szCs w:val="26"/>
        </w:rPr>
        <w:t>Бифидумбактерин</w:t>
      </w:r>
      <w:proofErr w:type="spellEnd"/>
      <w:r w:rsidRPr="00B0295B">
        <w:rPr>
          <w:rFonts w:ascii="Times New Roman" w:hAnsi="Times New Roman" w:cs="Times New Roman"/>
          <w:sz w:val="26"/>
          <w:szCs w:val="26"/>
        </w:rPr>
        <w:t xml:space="preserve"> или </w:t>
      </w:r>
      <w:proofErr w:type="spellStart"/>
      <w:r w:rsidRPr="00B0295B">
        <w:rPr>
          <w:rFonts w:ascii="Times New Roman" w:hAnsi="Times New Roman" w:cs="Times New Roman"/>
          <w:sz w:val="26"/>
          <w:szCs w:val="26"/>
        </w:rPr>
        <w:t>Бификол</w:t>
      </w:r>
      <w:proofErr w:type="spellEnd"/>
      <w:r w:rsidRPr="00B0295B">
        <w:rPr>
          <w:rFonts w:ascii="Times New Roman" w:hAnsi="Times New Roman" w:cs="Times New Roman"/>
          <w:sz w:val="26"/>
          <w:szCs w:val="26"/>
        </w:rPr>
        <w:t xml:space="preserve"> .</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постоянных запорах – вазелиновое или оливковое масло внутрь или в </w:t>
      </w:r>
      <w:proofErr w:type="spellStart"/>
      <w:r w:rsidRPr="00B0295B">
        <w:rPr>
          <w:rFonts w:ascii="Times New Roman" w:hAnsi="Times New Roman" w:cs="Times New Roman"/>
          <w:sz w:val="26"/>
          <w:szCs w:val="26"/>
        </w:rPr>
        <w:t>микроклизмах</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лёгкой степени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лёгкой степени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(умеренные боли, четко локализованные в левой подвздошной области, субфебрильная температура и незначительный лейкоцитоз, отсутствие симптомов интоксикации и рвоты) лечение включает н</w:t>
      </w:r>
      <w:r w:rsidRPr="00B0295B">
        <w:rPr>
          <w:rFonts w:ascii="Times New Roman" w:hAnsi="Times New Roman" w:cs="Times New Roman"/>
          <w:sz w:val="26"/>
          <w:szCs w:val="26"/>
        </w:rPr>
        <w:t>азначение внутрь на 10-14 дней:</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lastRenderedPageBreak/>
        <w:t>метронидазол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Трихопол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Флагил</w:t>
      </w:r>
      <w:proofErr w:type="spellEnd"/>
      <w:r w:rsidRPr="00B0295B">
        <w:rPr>
          <w:rFonts w:ascii="Times New Roman" w:hAnsi="Times New Roman" w:cs="Times New Roman"/>
          <w:sz w:val="26"/>
          <w:szCs w:val="26"/>
        </w:rPr>
        <w:t xml:space="preserve"> ) 500 мг 2р/</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триметоприм</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сульфаметоксазол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ко-тримоксазол</w:t>
      </w:r>
      <w:proofErr w:type="spellEnd"/>
      <w:r w:rsidRPr="00B0295B">
        <w:rPr>
          <w:rFonts w:ascii="Times New Roman" w:hAnsi="Times New Roman" w:cs="Times New Roman"/>
          <w:sz w:val="26"/>
          <w:szCs w:val="26"/>
        </w:rPr>
        <w:t xml:space="preserve"> ) ( </w:t>
      </w:r>
      <w:proofErr w:type="spellStart"/>
      <w:r w:rsidRPr="00B0295B">
        <w:rPr>
          <w:rFonts w:ascii="Times New Roman" w:hAnsi="Times New Roman" w:cs="Times New Roman"/>
          <w:sz w:val="26"/>
          <w:szCs w:val="26"/>
        </w:rPr>
        <w:t>Бисептол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Бактрим</w:t>
      </w:r>
      <w:proofErr w:type="spellEnd"/>
      <w:r w:rsidRPr="00B0295B">
        <w:rPr>
          <w:rFonts w:ascii="Times New Roman" w:hAnsi="Times New Roman" w:cs="Times New Roman"/>
          <w:sz w:val="26"/>
          <w:szCs w:val="26"/>
        </w:rPr>
        <w:t xml:space="preserve"> ) по 960 мг/</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 3 дня, далее по 480мг/</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 9-11 дней </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среднетяжёлой форме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среднетяжёлой форме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 xml:space="preserve"> (локализованные боли в левом нижнем квадранте живота, </w:t>
      </w:r>
      <w:proofErr w:type="spellStart"/>
      <w:r w:rsidRPr="00B0295B">
        <w:rPr>
          <w:rFonts w:ascii="Times New Roman" w:hAnsi="Times New Roman" w:cs="Times New Roman"/>
          <w:sz w:val="26"/>
          <w:szCs w:val="26"/>
        </w:rPr>
        <w:t>фебрильная</w:t>
      </w:r>
      <w:proofErr w:type="spellEnd"/>
      <w:r w:rsidRPr="00B0295B">
        <w:rPr>
          <w:rFonts w:ascii="Times New Roman" w:hAnsi="Times New Roman" w:cs="Times New Roman"/>
          <w:sz w:val="26"/>
          <w:szCs w:val="26"/>
        </w:rPr>
        <w:t xml:space="preserve"> лихорадка, лейкоцитоз с «левым» сдвигом, </w:t>
      </w:r>
      <w:proofErr w:type="spellStart"/>
      <w:r w:rsidRPr="00B0295B">
        <w:rPr>
          <w:rFonts w:ascii="Times New Roman" w:hAnsi="Times New Roman" w:cs="Times New Roman"/>
          <w:sz w:val="26"/>
          <w:szCs w:val="26"/>
        </w:rPr>
        <w:t>пальпаторная</w:t>
      </w:r>
      <w:proofErr w:type="spellEnd"/>
      <w:r w:rsidRPr="00B0295B">
        <w:rPr>
          <w:rFonts w:ascii="Times New Roman" w:hAnsi="Times New Roman" w:cs="Times New Roman"/>
          <w:sz w:val="26"/>
          <w:szCs w:val="26"/>
        </w:rPr>
        <w:t xml:space="preserve"> болезненность, симптомы интоксикации, тошнота, рвота) лечение включает парентеральное введение одного из ниже указанных антибактериальных препаратов с широким спектром действия до </w:t>
      </w:r>
      <w:r w:rsidRPr="00B0295B">
        <w:rPr>
          <w:rFonts w:ascii="Times New Roman" w:hAnsi="Times New Roman" w:cs="Times New Roman"/>
          <w:sz w:val="26"/>
          <w:szCs w:val="26"/>
        </w:rPr>
        <w:t>разрешения активности процесса:</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меропенем</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Меронем</w:t>
      </w:r>
      <w:proofErr w:type="spellEnd"/>
      <w:r w:rsidRPr="00B0295B">
        <w:rPr>
          <w:rFonts w:ascii="Times New Roman" w:hAnsi="Times New Roman" w:cs="Times New Roman"/>
          <w:sz w:val="26"/>
          <w:szCs w:val="26"/>
        </w:rPr>
        <w:t xml:space="preserve"> ) 500 мг в/в каждые 8 ч или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ципрофлоксацин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Ципролет</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Цифран</w:t>
      </w:r>
      <w:proofErr w:type="spellEnd"/>
      <w:r w:rsidRPr="00B0295B">
        <w:rPr>
          <w:rFonts w:ascii="Times New Roman" w:hAnsi="Times New Roman" w:cs="Times New Roman"/>
          <w:sz w:val="26"/>
          <w:szCs w:val="26"/>
        </w:rPr>
        <w:t xml:space="preserve"> ) 400мг в/в 3 </w:t>
      </w:r>
      <w:proofErr w:type="spellStart"/>
      <w:r w:rsidRPr="00B0295B">
        <w:rPr>
          <w:rFonts w:ascii="Times New Roman" w:hAnsi="Times New Roman" w:cs="Times New Roman"/>
          <w:sz w:val="26"/>
          <w:szCs w:val="26"/>
        </w:rPr>
        <w:t>р</w:t>
      </w:r>
      <w:proofErr w:type="spellEnd"/>
      <w:r w:rsidRPr="00B0295B">
        <w:rPr>
          <w:rFonts w:ascii="Times New Roman" w:hAnsi="Times New Roman" w:cs="Times New Roman"/>
          <w:sz w:val="26"/>
          <w:szCs w:val="26"/>
        </w:rPr>
        <w:t>/</w:t>
      </w:r>
      <w:proofErr w:type="spellStart"/>
      <w:r w:rsidRPr="00B0295B">
        <w:rPr>
          <w:rFonts w:ascii="Times New Roman" w:hAnsi="Times New Roman" w:cs="Times New Roman"/>
          <w:sz w:val="26"/>
          <w:szCs w:val="26"/>
        </w:rPr>
        <w:t>сут</w:t>
      </w:r>
      <w:proofErr w:type="spellEnd"/>
      <w:r w:rsidRPr="00B0295B">
        <w:rPr>
          <w:rFonts w:ascii="Times New Roman" w:hAnsi="Times New Roman" w:cs="Times New Roman"/>
          <w:sz w:val="26"/>
          <w:szCs w:val="26"/>
        </w:rPr>
        <w:t xml:space="preserve"> или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цефотаксим</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Клафоран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Цефотаксим</w:t>
      </w:r>
      <w:proofErr w:type="spellEnd"/>
      <w:r w:rsidRPr="00B0295B">
        <w:rPr>
          <w:rFonts w:ascii="Times New Roman" w:hAnsi="Times New Roman" w:cs="Times New Roman"/>
          <w:sz w:val="26"/>
          <w:szCs w:val="26"/>
        </w:rPr>
        <w:t xml:space="preserve"> ) по 2 г каждые 12 ч или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клиндамицин</w:t>
      </w:r>
      <w:proofErr w:type="spellEnd"/>
      <w:r w:rsidRPr="00B0295B">
        <w:rPr>
          <w:rFonts w:ascii="Times New Roman" w:hAnsi="Times New Roman" w:cs="Times New Roman"/>
          <w:sz w:val="26"/>
          <w:szCs w:val="26"/>
        </w:rPr>
        <w:t xml:space="preserve"> 600 мг в/в каждые 8 ч + </w:t>
      </w:r>
      <w:proofErr w:type="spellStart"/>
      <w:r w:rsidRPr="00B0295B">
        <w:rPr>
          <w:rFonts w:ascii="Times New Roman" w:hAnsi="Times New Roman" w:cs="Times New Roman"/>
          <w:sz w:val="26"/>
          <w:szCs w:val="26"/>
        </w:rPr>
        <w:t>метронидазол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Клион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Метрогил</w:t>
      </w:r>
      <w:proofErr w:type="spellEnd"/>
      <w:r w:rsidRPr="00B0295B">
        <w:rPr>
          <w:rFonts w:ascii="Times New Roman" w:hAnsi="Times New Roman" w:cs="Times New Roman"/>
          <w:sz w:val="26"/>
          <w:szCs w:val="26"/>
        </w:rPr>
        <w:t xml:space="preserve"> ) 500 мг в/в </w:t>
      </w:r>
      <w:proofErr w:type="spellStart"/>
      <w:r w:rsidRPr="00B0295B">
        <w:rPr>
          <w:rFonts w:ascii="Times New Roman" w:hAnsi="Times New Roman" w:cs="Times New Roman"/>
          <w:sz w:val="26"/>
          <w:szCs w:val="26"/>
        </w:rPr>
        <w:t>капельно</w:t>
      </w:r>
      <w:proofErr w:type="spellEnd"/>
      <w:r w:rsidRPr="00B0295B">
        <w:rPr>
          <w:rFonts w:ascii="Times New Roman" w:hAnsi="Times New Roman" w:cs="Times New Roman"/>
          <w:sz w:val="26"/>
          <w:szCs w:val="26"/>
        </w:rPr>
        <w:t xml:space="preserve"> каждые 8 ч или</w:t>
      </w:r>
    </w:p>
    <w:p w:rsidR="00426BF2" w:rsidRPr="00B0295B" w:rsidRDefault="00426BF2" w:rsidP="00426BF2">
      <w:pPr>
        <w:rPr>
          <w:rFonts w:ascii="Times New Roman" w:hAnsi="Times New Roman" w:cs="Times New Roman"/>
          <w:sz w:val="26"/>
          <w:szCs w:val="26"/>
        </w:rPr>
      </w:pPr>
      <w:proofErr w:type="spellStart"/>
      <w:r w:rsidRPr="00B0295B">
        <w:rPr>
          <w:rFonts w:ascii="Times New Roman" w:hAnsi="Times New Roman" w:cs="Times New Roman"/>
          <w:sz w:val="26"/>
          <w:szCs w:val="26"/>
        </w:rPr>
        <w:t>амоксициллин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Амоксиклав</w:t>
      </w:r>
      <w:proofErr w:type="spellEnd"/>
      <w:r w:rsidRPr="00B0295B">
        <w:rPr>
          <w:rFonts w:ascii="Times New Roman" w:hAnsi="Times New Roman" w:cs="Times New Roman"/>
          <w:sz w:val="26"/>
          <w:szCs w:val="26"/>
        </w:rPr>
        <w:t xml:space="preserve"> ) 50 мг/кг массы тела в сутки в/м каждые 6 ч + </w:t>
      </w:r>
      <w:proofErr w:type="spellStart"/>
      <w:r w:rsidRPr="00B0295B">
        <w:rPr>
          <w:rFonts w:ascii="Times New Roman" w:hAnsi="Times New Roman" w:cs="Times New Roman"/>
          <w:sz w:val="26"/>
          <w:szCs w:val="26"/>
        </w:rPr>
        <w:t>метронидазол</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Клион</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Метрогил</w:t>
      </w:r>
      <w:proofErr w:type="spellEnd"/>
      <w:r w:rsidRPr="00B0295B">
        <w:rPr>
          <w:rFonts w:ascii="Times New Roman" w:hAnsi="Times New Roman" w:cs="Times New Roman"/>
          <w:sz w:val="26"/>
          <w:szCs w:val="26"/>
        </w:rPr>
        <w:t xml:space="preserve"> ) 500 мг в/в </w:t>
      </w:r>
      <w:proofErr w:type="spellStart"/>
      <w:r w:rsidRPr="00B0295B">
        <w:rPr>
          <w:rFonts w:ascii="Times New Roman" w:hAnsi="Times New Roman" w:cs="Times New Roman"/>
          <w:sz w:val="26"/>
          <w:szCs w:val="26"/>
        </w:rPr>
        <w:t>капельно</w:t>
      </w:r>
      <w:proofErr w:type="spellEnd"/>
      <w:r w:rsidRPr="00B0295B">
        <w:rPr>
          <w:rFonts w:ascii="Times New Roman" w:hAnsi="Times New Roman" w:cs="Times New Roman"/>
          <w:sz w:val="26"/>
          <w:szCs w:val="26"/>
        </w:rPr>
        <w:t xml:space="preserve"> каждые 8 ч.</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При подавлении активности процесса больному продолжается симптоматическая терапия. Критериями к прекращению интенсивного лечения является клинико-лабораторная ремиссия с нормализацией картины крови.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Хирургическое лечение.</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Экстренные по</w:t>
      </w:r>
      <w:r w:rsidRPr="00B0295B">
        <w:rPr>
          <w:rFonts w:ascii="Times New Roman" w:hAnsi="Times New Roman" w:cs="Times New Roman"/>
          <w:sz w:val="26"/>
          <w:szCs w:val="26"/>
        </w:rPr>
        <w:t xml:space="preserve">казания к оперативному лечению: </w:t>
      </w:r>
      <w:r w:rsidRPr="00B0295B">
        <w:rPr>
          <w:rFonts w:ascii="Times New Roman" w:hAnsi="Times New Roman" w:cs="Times New Roman"/>
          <w:sz w:val="26"/>
          <w:szCs w:val="26"/>
        </w:rPr>
        <w:t xml:space="preserve">Осложнения </w:t>
      </w:r>
      <w:proofErr w:type="spellStart"/>
      <w:r w:rsidRPr="00B0295B">
        <w:rPr>
          <w:rFonts w:ascii="Times New Roman" w:hAnsi="Times New Roman" w:cs="Times New Roman"/>
          <w:sz w:val="26"/>
          <w:szCs w:val="26"/>
        </w:rPr>
        <w:t>дивертикулёза</w:t>
      </w:r>
      <w:proofErr w:type="spellEnd"/>
      <w:r w:rsidRPr="00B0295B">
        <w:rPr>
          <w:rFonts w:ascii="Times New Roman" w:hAnsi="Times New Roman" w:cs="Times New Roman"/>
          <w:sz w:val="26"/>
          <w:szCs w:val="26"/>
        </w:rPr>
        <w:t>, представляющие непосредственную угрозу для жизни пациента (перфорация дивертикула в брюшную полость с развитием диффузного перитонита, кишечная непроходимость, массивное кровотечение).</w:t>
      </w:r>
      <w:r w:rsidRPr="00B0295B">
        <w:rPr>
          <w:rFonts w:ascii="Times New Roman" w:hAnsi="Times New Roman" w:cs="Times New Roman"/>
          <w:sz w:val="26"/>
          <w:szCs w:val="26"/>
        </w:rPr>
        <w:cr/>
      </w:r>
    </w:p>
    <w:p w:rsidR="00426BF2" w:rsidRPr="00B0295B" w:rsidRDefault="00426BF2" w:rsidP="00426BF2">
      <w:pPr>
        <w:rPr>
          <w:rFonts w:ascii="Times New Roman" w:hAnsi="Times New Roman" w:cs="Times New Roman"/>
          <w:b/>
          <w:sz w:val="26"/>
          <w:szCs w:val="26"/>
        </w:rPr>
      </w:pPr>
      <w:r w:rsidRPr="00B0295B">
        <w:rPr>
          <w:rFonts w:ascii="Times New Roman" w:hAnsi="Times New Roman" w:cs="Times New Roman"/>
          <w:b/>
          <w:sz w:val="26"/>
          <w:szCs w:val="26"/>
        </w:rPr>
        <w:t xml:space="preserve">Тактика лечения </w:t>
      </w:r>
      <w:proofErr w:type="spellStart"/>
      <w:r w:rsidRPr="00B0295B">
        <w:rPr>
          <w:rFonts w:ascii="Times New Roman" w:hAnsi="Times New Roman" w:cs="Times New Roman"/>
          <w:b/>
          <w:sz w:val="26"/>
          <w:szCs w:val="26"/>
        </w:rPr>
        <w:t>дивертикулярной</w:t>
      </w:r>
      <w:proofErr w:type="spellEnd"/>
      <w:r w:rsidRPr="00B0295B">
        <w:rPr>
          <w:rFonts w:ascii="Times New Roman" w:hAnsi="Times New Roman" w:cs="Times New Roman"/>
          <w:b/>
          <w:sz w:val="26"/>
          <w:szCs w:val="26"/>
        </w:rPr>
        <w:t xml:space="preserve"> болезни кишечника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Тактика лечения </w:t>
      </w:r>
      <w:proofErr w:type="spellStart"/>
      <w:r w:rsidRPr="00B0295B">
        <w:rPr>
          <w:rFonts w:ascii="Times New Roman" w:hAnsi="Times New Roman" w:cs="Times New Roman"/>
          <w:sz w:val="26"/>
          <w:szCs w:val="26"/>
        </w:rPr>
        <w:t>дивертикулярной</w:t>
      </w:r>
      <w:proofErr w:type="spellEnd"/>
      <w:r w:rsidRPr="00B0295B">
        <w:rPr>
          <w:rFonts w:ascii="Times New Roman" w:hAnsi="Times New Roman" w:cs="Times New Roman"/>
          <w:sz w:val="26"/>
          <w:szCs w:val="26"/>
        </w:rPr>
        <w:t xml:space="preserve"> болезни толстой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бессимптомном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кишечника, выявленном случайно, в специальном лечении необходимости не возникает. Рекомендуют богатую растительной клетчаткой диету с целью профилактики дальнейшего прогрессирования заболевания и предупреждения возможных осложнений.</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дивертикулёзе</w:t>
      </w:r>
      <w:proofErr w:type="spellEnd"/>
      <w:r w:rsidRPr="00B0295B">
        <w:rPr>
          <w:rFonts w:ascii="Times New Roman" w:hAnsi="Times New Roman" w:cs="Times New Roman"/>
          <w:sz w:val="26"/>
          <w:szCs w:val="26"/>
        </w:rPr>
        <w:t xml:space="preserve"> с выраженными клиническими проявлениями применяют комплекс лечебных мероприятий: послабляющую диету, </w:t>
      </w:r>
      <w:proofErr w:type="spellStart"/>
      <w:r w:rsidRPr="00B0295B">
        <w:rPr>
          <w:rFonts w:ascii="Times New Roman" w:hAnsi="Times New Roman" w:cs="Times New Roman"/>
          <w:sz w:val="26"/>
          <w:szCs w:val="26"/>
        </w:rPr>
        <w:t>спазмолитики</w:t>
      </w:r>
      <w:proofErr w:type="spellEnd"/>
      <w:r w:rsidRPr="00B0295B">
        <w:rPr>
          <w:rFonts w:ascii="Times New Roman" w:hAnsi="Times New Roman" w:cs="Times New Roman"/>
          <w:sz w:val="26"/>
          <w:szCs w:val="26"/>
        </w:rPr>
        <w:t xml:space="preserve">, препараты, регулирующие моторную функцию кишечника, и средства, нормализующие состав </w:t>
      </w:r>
      <w:r w:rsidRPr="00B0295B">
        <w:rPr>
          <w:rFonts w:ascii="Times New Roman" w:hAnsi="Times New Roman" w:cs="Times New Roman"/>
          <w:sz w:val="26"/>
          <w:szCs w:val="26"/>
        </w:rPr>
        <w:lastRenderedPageBreak/>
        <w:t xml:space="preserve">бактериальной флоры кишечника. У большинства пациентов с клинически выраженным </w:t>
      </w:r>
      <w:proofErr w:type="spellStart"/>
      <w:r w:rsidRPr="00B0295B">
        <w:rPr>
          <w:rFonts w:ascii="Times New Roman" w:hAnsi="Times New Roman" w:cs="Times New Roman"/>
          <w:sz w:val="26"/>
          <w:szCs w:val="26"/>
        </w:rPr>
        <w:t>дивертикулёзом</w:t>
      </w:r>
      <w:proofErr w:type="spellEnd"/>
      <w:r w:rsidRPr="00B0295B">
        <w:rPr>
          <w:rFonts w:ascii="Times New Roman" w:hAnsi="Times New Roman" w:cs="Times New Roman"/>
          <w:sz w:val="26"/>
          <w:szCs w:val="26"/>
        </w:rPr>
        <w:t xml:space="preserve"> толстой кишки консервативное лечение даёт стойкий эффект.</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w:t>
      </w:r>
      <w:proofErr w:type="spellStart"/>
      <w:r w:rsidRPr="00B0295B">
        <w:rPr>
          <w:rFonts w:ascii="Times New Roman" w:hAnsi="Times New Roman" w:cs="Times New Roman"/>
          <w:sz w:val="26"/>
          <w:szCs w:val="26"/>
        </w:rPr>
        <w:t>дивертикулите</w:t>
      </w:r>
      <w:proofErr w:type="spellEnd"/>
      <w:r w:rsidRPr="00B0295B">
        <w:rPr>
          <w:rFonts w:ascii="Times New Roman" w:hAnsi="Times New Roman" w:cs="Times New Roman"/>
          <w:sz w:val="26"/>
          <w:szCs w:val="26"/>
        </w:rPr>
        <w:t xml:space="preserve"> показано назначение антибиотиков, кишечных антисептиков, средств, восстанавливающих нормальную микрофлору кишечника. При развитии кровотечения из дивертикула показано введение вазопрессина по катетеру при проведении селективной ангиографии.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При решении вопроса о необходимости хирургического лечения ориентируются на клиническую картину и сочетание факторов риска.</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Тактика лечения дивертикулов двенадцатиперстной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Лечение в основном консервативное, направлено на излечение и профилактику </w:t>
      </w:r>
      <w:proofErr w:type="spellStart"/>
      <w:r w:rsidRPr="00B0295B">
        <w:rPr>
          <w:rFonts w:ascii="Times New Roman" w:hAnsi="Times New Roman" w:cs="Times New Roman"/>
          <w:sz w:val="26"/>
          <w:szCs w:val="26"/>
        </w:rPr>
        <w:t>дивертикулита</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При частых рецидивах осложнений, больших размерах дивертикула показано оперативное лечение. Во время операции для обнаружения дивертикула проводят </w:t>
      </w:r>
      <w:proofErr w:type="spellStart"/>
      <w:r w:rsidRPr="00B0295B">
        <w:rPr>
          <w:rFonts w:ascii="Times New Roman" w:hAnsi="Times New Roman" w:cs="Times New Roman"/>
          <w:sz w:val="26"/>
          <w:szCs w:val="26"/>
        </w:rPr>
        <w:t>инсуффляцию</w:t>
      </w:r>
      <w:proofErr w:type="spellEnd"/>
      <w:r w:rsidRPr="00B0295B">
        <w:rPr>
          <w:rFonts w:ascii="Times New Roman" w:hAnsi="Times New Roman" w:cs="Times New Roman"/>
          <w:sz w:val="26"/>
          <w:szCs w:val="26"/>
        </w:rPr>
        <w:t xml:space="preserve"> воздуха через зонд, введённый в двенадцатиперстную кишку, или осуществляют эндоскопию на операционном столе. После обнаружения дивертикула производят его погружение и </w:t>
      </w:r>
      <w:proofErr w:type="spellStart"/>
      <w:r w:rsidRPr="00B0295B">
        <w:rPr>
          <w:rFonts w:ascii="Times New Roman" w:hAnsi="Times New Roman" w:cs="Times New Roman"/>
          <w:sz w:val="26"/>
          <w:szCs w:val="26"/>
        </w:rPr>
        <w:t>ушивание</w:t>
      </w:r>
      <w:proofErr w:type="spellEnd"/>
      <w:r w:rsidRPr="00B0295B">
        <w:rPr>
          <w:rFonts w:ascii="Times New Roman" w:hAnsi="Times New Roman" w:cs="Times New Roman"/>
          <w:sz w:val="26"/>
          <w:szCs w:val="26"/>
        </w:rPr>
        <w:t xml:space="preserve"> дефекта мышечной оболочки кишки.</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Тактика лечения дивертикула </w:t>
      </w:r>
      <w:proofErr w:type="spellStart"/>
      <w:r w:rsidRPr="00B0295B">
        <w:rPr>
          <w:rFonts w:ascii="Times New Roman" w:hAnsi="Times New Roman" w:cs="Times New Roman"/>
          <w:sz w:val="26"/>
          <w:szCs w:val="26"/>
        </w:rPr>
        <w:t>Меккеля</w:t>
      </w:r>
      <w:proofErr w:type="spellEnd"/>
      <w:r w:rsidRPr="00B0295B">
        <w:rPr>
          <w:rFonts w:ascii="Times New Roman" w:hAnsi="Times New Roman" w:cs="Times New Roman"/>
          <w:sz w:val="26"/>
          <w:szCs w:val="26"/>
        </w:rPr>
        <w:t>.</w:t>
      </w:r>
    </w:p>
    <w:p w:rsidR="00426BF2" w:rsidRPr="00B0295B" w:rsidRDefault="00426BF2" w:rsidP="00426BF2">
      <w:pPr>
        <w:rPr>
          <w:rFonts w:ascii="Times New Roman" w:hAnsi="Times New Roman" w:cs="Times New Roman"/>
          <w:sz w:val="26"/>
          <w:szCs w:val="26"/>
        </w:rPr>
      </w:pPr>
      <w:r w:rsidRPr="00B0295B">
        <w:rPr>
          <w:rFonts w:ascii="Times New Roman" w:hAnsi="Times New Roman" w:cs="Times New Roman"/>
          <w:sz w:val="26"/>
          <w:szCs w:val="26"/>
        </w:rPr>
        <w:t xml:space="preserve">Бессимптомные </w:t>
      </w:r>
      <w:r w:rsidRPr="00B0295B">
        <w:rPr>
          <w:rFonts w:ascii="Times New Roman" w:hAnsi="Times New Roman" w:cs="Times New Roman"/>
          <w:sz w:val="26"/>
          <w:szCs w:val="26"/>
        </w:rPr>
        <w:t xml:space="preserve">дивертикулы удалять не следует. </w:t>
      </w:r>
      <w:r w:rsidRPr="00B0295B">
        <w:rPr>
          <w:rFonts w:ascii="Times New Roman" w:hAnsi="Times New Roman" w:cs="Times New Roman"/>
          <w:sz w:val="26"/>
          <w:szCs w:val="26"/>
        </w:rPr>
        <w:t>Наличие любых клинических проявлений, связанных с дивертикулом подвздошной кишки, — показание к его удалению.</w:t>
      </w:r>
    </w:p>
    <w:p w:rsidR="00EC252E" w:rsidRPr="00B0295B" w:rsidRDefault="00EC252E" w:rsidP="00EC252E">
      <w:pPr>
        <w:pStyle w:val="a3"/>
        <w:numPr>
          <w:ilvl w:val="0"/>
          <w:numId w:val="1"/>
        </w:numPr>
        <w:rPr>
          <w:sz w:val="26"/>
          <w:szCs w:val="26"/>
        </w:rPr>
      </w:pPr>
      <w:r w:rsidRPr="00B0295B">
        <w:rPr>
          <w:rFonts w:ascii="Times New Roman" w:hAnsi="Times New Roman" w:cs="Times New Roman"/>
          <w:sz w:val="26"/>
          <w:szCs w:val="26"/>
        </w:rPr>
        <w:t>Синдром раздраженного кишечника</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Определение. Синдром раздраженного кишечника (СРК) - это функциональное</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кишечное расстройство, при котором аб</w:t>
      </w:r>
      <w:r w:rsidRPr="00B0295B">
        <w:rPr>
          <w:rFonts w:ascii="Times New Roman" w:hAnsi="Times New Roman" w:cs="Times New Roman"/>
          <w:sz w:val="26"/>
          <w:szCs w:val="26"/>
        </w:rPr>
        <w:t xml:space="preserve">доминальная боль или дискомфорт </w:t>
      </w:r>
      <w:r w:rsidRPr="00B0295B">
        <w:rPr>
          <w:rFonts w:ascii="Times New Roman" w:hAnsi="Times New Roman" w:cs="Times New Roman"/>
          <w:sz w:val="26"/>
          <w:szCs w:val="26"/>
        </w:rPr>
        <w:t xml:space="preserve">связаны с актом дефекации и/или изменениями в деятельности кишечника. </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Ощущения дискомфорта (метеоризм), р</w:t>
      </w:r>
      <w:r w:rsidRPr="00B0295B">
        <w:rPr>
          <w:rFonts w:ascii="Times New Roman" w:hAnsi="Times New Roman" w:cs="Times New Roman"/>
          <w:sz w:val="26"/>
          <w:szCs w:val="26"/>
        </w:rPr>
        <w:t xml:space="preserve">астяжение живота и расстройства </w:t>
      </w:r>
      <w:r w:rsidRPr="00B0295B">
        <w:rPr>
          <w:rFonts w:ascii="Times New Roman" w:hAnsi="Times New Roman" w:cs="Times New Roman"/>
          <w:sz w:val="26"/>
          <w:szCs w:val="26"/>
        </w:rPr>
        <w:t>дефекации – это часто связанные симптомы. В</w:t>
      </w:r>
      <w:r w:rsidRPr="00B0295B">
        <w:rPr>
          <w:rFonts w:ascii="Times New Roman" w:hAnsi="Times New Roman" w:cs="Times New Roman"/>
          <w:sz w:val="26"/>
          <w:szCs w:val="26"/>
        </w:rPr>
        <w:t xml:space="preserve"> некоторых языках «метеоризм» и </w:t>
      </w:r>
      <w:r w:rsidRPr="00B0295B">
        <w:rPr>
          <w:rFonts w:ascii="Times New Roman" w:hAnsi="Times New Roman" w:cs="Times New Roman"/>
          <w:sz w:val="26"/>
          <w:szCs w:val="26"/>
        </w:rPr>
        <w:t>«растяжение» означают одно и то же понятие.</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Некоторые характеристики СРК:</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Нет известной связи с повышенным риском развития рака или</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воспалительной болезни кишечника, а также с повышенной смертностью.</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Приводит к значительным прямым или непрямым расходам на</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lastRenderedPageBreak/>
        <w:t>здравоохранение.</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При СРК нет универсального патофизиологического субстрата.</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Общепринято считать, что к СРК имеет отношение висцеральная</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гиперчувствительность [1].</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xml:space="preserve"> Может произойти эволюция СРК в другие симптоматические </w:t>
      </w:r>
      <w:proofErr w:type="spellStart"/>
      <w:r w:rsidRPr="00B0295B">
        <w:rPr>
          <w:rFonts w:ascii="Times New Roman" w:hAnsi="Times New Roman" w:cs="Times New Roman"/>
          <w:sz w:val="26"/>
          <w:szCs w:val="26"/>
        </w:rPr>
        <w:t>желудочнокишечные</w:t>
      </w:r>
      <w:proofErr w:type="spellEnd"/>
      <w:r w:rsidRPr="00B0295B">
        <w:rPr>
          <w:rFonts w:ascii="Times New Roman" w:hAnsi="Times New Roman" w:cs="Times New Roman"/>
          <w:sz w:val="26"/>
          <w:szCs w:val="26"/>
        </w:rPr>
        <w:t xml:space="preserve"> расстройства и перехлест с ними (например, с</w:t>
      </w:r>
    </w:p>
    <w:p w:rsidR="00265111" w:rsidRPr="00B0295B" w:rsidRDefault="00265111" w:rsidP="00265111">
      <w:pPr>
        <w:rPr>
          <w:rFonts w:ascii="Times New Roman" w:hAnsi="Times New Roman" w:cs="Times New Roman"/>
          <w:sz w:val="26"/>
          <w:szCs w:val="26"/>
        </w:rPr>
      </w:pPr>
      <w:proofErr w:type="spellStart"/>
      <w:r w:rsidRPr="00B0295B">
        <w:rPr>
          <w:rFonts w:ascii="Times New Roman" w:hAnsi="Times New Roman" w:cs="Times New Roman"/>
          <w:sz w:val="26"/>
          <w:szCs w:val="26"/>
        </w:rPr>
        <w:t>гастроэзофагеальной</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рефлюксной</w:t>
      </w:r>
      <w:proofErr w:type="spellEnd"/>
      <w:r w:rsidRPr="00B0295B">
        <w:rPr>
          <w:rFonts w:ascii="Times New Roman" w:hAnsi="Times New Roman" w:cs="Times New Roman"/>
          <w:sz w:val="26"/>
          <w:szCs w:val="26"/>
        </w:rPr>
        <w:t xml:space="preserve"> болезнью, диспепсией и функциональным</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запором).</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Состояние обычно вызывает длительно протекающие симптомы:</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Могут возникать периодически.</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Симптомы варьируют и часто связаны с приемом пищи и, что характерно,</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с дефекацией.</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Симптомы препятствуют каждодневной жизни и социальной активности</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у многих пациентов.</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Иногда симптомы предположительно возникают после перенесенной</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кишечной инфекции (постинфекционный СРК), значительных событий в</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жизни, или провоцируются сильным стрессом.</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Симптомы могут возникать после абдоминального и/или тазового</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хирургического вмешательства.</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 xml:space="preserve">— Симптомы могут провоцироваться </w:t>
      </w:r>
      <w:proofErr w:type="spellStart"/>
      <w:r w:rsidRPr="00B0295B">
        <w:rPr>
          <w:rFonts w:ascii="Times New Roman" w:hAnsi="Times New Roman" w:cs="Times New Roman"/>
          <w:sz w:val="26"/>
          <w:szCs w:val="26"/>
        </w:rPr>
        <w:t>антибиотикотерапией</w:t>
      </w:r>
      <w:proofErr w:type="spellEnd"/>
      <w:r w:rsidRPr="00B0295B">
        <w:rPr>
          <w:rFonts w:ascii="Times New Roman" w:hAnsi="Times New Roman" w:cs="Times New Roman"/>
          <w:sz w:val="26"/>
          <w:szCs w:val="26"/>
        </w:rPr>
        <w:t>.</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Диагностика:</w:t>
      </w:r>
    </w:p>
    <w:p w:rsidR="00265111" w:rsidRPr="00B0295B" w:rsidRDefault="00265111" w:rsidP="00265111">
      <w:pPr>
        <w:rPr>
          <w:rFonts w:ascii="Times New Roman" w:hAnsi="Times New Roman" w:cs="Times New Roman"/>
          <w:sz w:val="26"/>
          <w:szCs w:val="26"/>
        </w:rPr>
      </w:pPr>
      <w:r w:rsidRPr="00B0295B">
        <w:rPr>
          <w:rFonts w:ascii="Times New Roman" w:hAnsi="Times New Roman" w:cs="Times New Roman"/>
          <w:sz w:val="26"/>
          <w:szCs w:val="26"/>
        </w:rPr>
        <w:t>ЭТО ДИАГНОЗ ИСКЛЮЧЕНИЯ!!!</w:t>
      </w:r>
    </w:p>
    <w:p w:rsidR="00DC61CF" w:rsidRPr="00B0295B" w:rsidRDefault="00DC61CF" w:rsidP="00265111">
      <w:pPr>
        <w:rPr>
          <w:rFonts w:ascii="Times New Roman" w:hAnsi="Times New Roman" w:cs="Times New Roman"/>
          <w:sz w:val="26"/>
          <w:szCs w:val="26"/>
        </w:rPr>
      </w:pPr>
      <w:r w:rsidRPr="00B0295B">
        <w:rPr>
          <w:rFonts w:ascii="Times New Roman" w:hAnsi="Times New Roman" w:cs="Times New Roman"/>
          <w:sz w:val="26"/>
          <w:szCs w:val="26"/>
        </w:rPr>
        <w:t>1. Сбор анамнеза:</w:t>
      </w:r>
    </w:p>
    <w:p w:rsidR="00265111" w:rsidRPr="00B0295B" w:rsidRDefault="00265111" w:rsidP="00DC61CF">
      <w:pPr>
        <w:pStyle w:val="a3"/>
        <w:rPr>
          <w:rFonts w:ascii="Times New Roman" w:hAnsi="Times New Roman" w:cs="Times New Roman"/>
          <w:sz w:val="26"/>
          <w:szCs w:val="26"/>
        </w:rPr>
      </w:pPr>
      <w:r w:rsidRPr="00B0295B">
        <w:rPr>
          <w:rFonts w:ascii="Times New Roman" w:hAnsi="Times New Roman" w:cs="Times New Roman"/>
          <w:sz w:val="26"/>
          <w:szCs w:val="26"/>
        </w:rPr>
        <w:t>Схема абдоминальной боли или дискомфорта:</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Хроническая.*</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Тип боли: преходящая* или постоянная.</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Эпизоды боли в прошлом.*</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Локализация боли. У некоторых пациентов боль может быть четко</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локализована (например, в нижнем левом квадранте живота), в то время как</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lastRenderedPageBreak/>
        <w:t>у других боли склонны менять локализацию.</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Облегчение после дефекации или отхождения газов.*</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Ночная боль нетипична для СРК и расценивается как настораживающий</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признак.</w:t>
      </w:r>
    </w:p>
    <w:p w:rsidR="00265111" w:rsidRPr="00B0295B" w:rsidRDefault="00265111" w:rsidP="00DC61CF">
      <w:pPr>
        <w:pStyle w:val="a3"/>
        <w:rPr>
          <w:rFonts w:ascii="Times New Roman" w:hAnsi="Times New Roman" w:cs="Times New Roman"/>
          <w:sz w:val="26"/>
          <w:szCs w:val="26"/>
        </w:rPr>
      </w:pPr>
      <w:r w:rsidRPr="00B0295B">
        <w:rPr>
          <w:rFonts w:ascii="Times New Roman" w:hAnsi="Times New Roman" w:cs="Times New Roman"/>
          <w:sz w:val="26"/>
          <w:szCs w:val="26"/>
        </w:rPr>
        <w:t>Другие абдоминальные симптомы:</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Вздутие*</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Растяжение*</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Урчание</w:t>
      </w:r>
    </w:p>
    <w:p w:rsidR="00265111" w:rsidRPr="00B0295B" w:rsidRDefault="00265111"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Метеоризм</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Природа связанного кишечного расстройства:</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Запор</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Диарея</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Неустойчивость</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Нарушения дефекации:</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Диарея &gt; 2 недель (N.B.: нужно всегда стараться точно понять, что пациент</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имеет в виду под «диареей» и «запором»)</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Слизь в стуле</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Срочные позывы на дефекацию</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Чувств</w:t>
      </w:r>
      <w:r w:rsidRPr="00B0295B">
        <w:rPr>
          <w:rFonts w:ascii="Times New Roman" w:hAnsi="Times New Roman" w:cs="Times New Roman"/>
          <w:sz w:val="26"/>
          <w:szCs w:val="26"/>
        </w:rPr>
        <w:t xml:space="preserve">о неполной дефекации/эвакуации </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Другая информация из анамнеза пациента и важные предупреждающие</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признаки:</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Непреднамеренная потеря веса</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Кровь в стуле</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Семейный анамнез:</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Колоректальных</w:t>
      </w:r>
      <w:proofErr w:type="spellEnd"/>
      <w:r w:rsidRPr="00B0295B">
        <w:rPr>
          <w:rFonts w:ascii="Times New Roman" w:hAnsi="Times New Roman" w:cs="Times New Roman"/>
          <w:sz w:val="26"/>
          <w:szCs w:val="26"/>
        </w:rPr>
        <w:t xml:space="preserve"> новообразований</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Целиакии</w:t>
      </w:r>
      <w:proofErr w:type="spellEnd"/>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 Воспалительной болезни кишечника</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Лихорадка, сопровождаемая болями внизу живота</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Связь с менструацией</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Связь с:</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Лекарственной терапией</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Приемом пищи, непереносимость который уже известна (особенно</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молока), искусственных заменителей сахара, диетических продуктов или</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алкоголя</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Посещением (</w:t>
      </w:r>
      <w:proofErr w:type="spellStart"/>
      <w:r w:rsidRPr="00B0295B">
        <w:rPr>
          <w:rFonts w:ascii="Times New Roman" w:hAnsi="Times New Roman" w:cs="Times New Roman"/>
          <w:sz w:val="26"/>
          <w:szCs w:val="26"/>
        </w:rPr>
        <w:t>суб</w:t>
      </w:r>
      <w:proofErr w:type="spellEnd"/>
      <w:r w:rsidRPr="00B0295B">
        <w:rPr>
          <w:rFonts w:ascii="Times New Roman" w:hAnsi="Times New Roman" w:cs="Times New Roman"/>
          <w:sz w:val="26"/>
          <w:szCs w:val="26"/>
        </w:rPr>
        <w:t>-)тропиков</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Неправильные пищевые привычки:</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Нерегулярный или неадекватный прием пищи</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Недостаточный прием жидкости</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Избыточный прием клетчатки</w:t>
      </w:r>
    </w:p>
    <w:p w:rsidR="00DC61CF" w:rsidRPr="00B0295B" w:rsidRDefault="00DC61CF" w:rsidP="00DC61CF">
      <w:pPr>
        <w:pStyle w:val="a3"/>
        <w:rPr>
          <w:rFonts w:ascii="Times New Roman" w:hAnsi="Times New Roman" w:cs="Times New Roman"/>
          <w:sz w:val="26"/>
          <w:szCs w:val="26"/>
        </w:rPr>
      </w:pPr>
      <w:r w:rsidRPr="00B0295B">
        <w:rPr>
          <w:rFonts w:ascii="Times New Roman" w:hAnsi="Times New Roman" w:cs="Times New Roman"/>
          <w:sz w:val="26"/>
          <w:szCs w:val="26"/>
        </w:rPr>
        <w:t>— Одержимость пищевой гигиеной</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Семейный анамнез СРК</w:t>
      </w:r>
      <w:r w:rsidRPr="00B0295B">
        <w:rPr>
          <w:rFonts w:ascii="Times New Roman" w:hAnsi="Times New Roman" w:cs="Times New Roman"/>
          <w:sz w:val="26"/>
          <w:szCs w:val="26"/>
        </w:rPr>
        <w:t>.</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Природа возникновения </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Персистирующая диарея</w:t>
      </w:r>
    </w:p>
    <w:p w:rsidR="00DC61CF" w:rsidRPr="00B0295B" w:rsidRDefault="00DC61CF" w:rsidP="00DC61CF">
      <w:pPr>
        <w:pStyle w:val="a3"/>
        <w:numPr>
          <w:ilvl w:val="0"/>
          <w:numId w:val="8"/>
        </w:numPr>
        <w:rPr>
          <w:rFonts w:ascii="Times New Roman" w:hAnsi="Times New Roman" w:cs="Times New Roman"/>
          <w:sz w:val="26"/>
          <w:szCs w:val="26"/>
        </w:rPr>
      </w:pPr>
      <w:r w:rsidRPr="00B0295B">
        <w:rPr>
          <w:rFonts w:ascii="Times New Roman" w:hAnsi="Times New Roman" w:cs="Times New Roman"/>
          <w:sz w:val="26"/>
          <w:szCs w:val="26"/>
        </w:rPr>
        <w:t>Психологическая оценка!!!</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РИМСКИЕ КРИТЕРИИ ДЛЯ ДИАГНОСТИКИ СРК:</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 xml:space="preserve">1 Появление симптомов минимум за 6 месяцев до установления диагноза </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 xml:space="preserve">2 Рецидивирующая абдоминальная боль или дискомфорт &gt; 3 дней в месяц в течение предыдущих 3 месяцев </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3 Минимум два из следующих признаков: — Улучшение после дефекации — Связь с изменением частоты стула — Связь с изменением формы стула</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ЛЕЧЕНИЕ:</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Диета и образ жизни</w:t>
      </w:r>
      <w:r w:rsidRPr="00B0295B">
        <w:rPr>
          <w:rFonts w:ascii="Times New Roman" w:hAnsi="Times New Roman" w:cs="Times New Roman"/>
          <w:sz w:val="26"/>
          <w:szCs w:val="26"/>
        </w:rPr>
        <w:t xml:space="preserve"> - </w:t>
      </w:r>
      <w:r w:rsidRPr="00B0295B">
        <w:rPr>
          <w:rFonts w:ascii="Times New Roman" w:hAnsi="Times New Roman" w:cs="Times New Roman"/>
          <w:sz w:val="26"/>
          <w:szCs w:val="26"/>
        </w:rPr>
        <w:t>подбирают индивидуально путем исключения продуктов, вызывающих</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увеличение выраженности симптомов заболевания (</w:t>
      </w:r>
      <w:proofErr w:type="spellStart"/>
      <w:r w:rsidRPr="00B0295B">
        <w:rPr>
          <w:rFonts w:ascii="Times New Roman" w:hAnsi="Times New Roman" w:cs="Times New Roman"/>
          <w:sz w:val="26"/>
          <w:szCs w:val="26"/>
        </w:rPr>
        <w:t>элиминационная</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диета). </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Препараты для купирования боли</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w:t>
      </w:r>
      <w:proofErr w:type="spellStart"/>
      <w:r w:rsidRPr="00B0295B">
        <w:rPr>
          <w:rFonts w:ascii="Times New Roman" w:hAnsi="Times New Roman" w:cs="Times New Roman"/>
          <w:sz w:val="26"/>
          <w:szCs w:val="26"/>
        </w:rPr>
        <w:t>спазмолитики</w:t>
      </w:r>
      <w:proofErr w:type="spellEnd"/>
      <w:r w:rsidRPr="00B0295B">
        <w:rPr>
          <w:rFonts w:ascii="Times New Roman" w:hAnsi="Times New Roman" w:cs="Times New Roman"/>
          <w:sz w:val="26"/>
          <w:szCs w:val="26"/>
        </w:rPr>
        <w:t>.</w:t>
      </w:r>
      <w:r w:rsidRPr="00B0295B">
        <w:rPr>
          <w:rFonts w:ascii="Times New Roman" w:hAnsi="Times New Roman" w:cs="Times New Roman"/>
          <w:sz w:val="26"/>
          <w:szCs w:val="26"/>
        </w:rPr>
        <w:t xml:space="preserve"> </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Препараты для купирования диареи</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лоперамида</w:t>
      </w:r>
      <w:proofErr w:type="spellEnd"/>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гидрохлорид,</w:t>
      </w: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смектит</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рифаксимин</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пробиотики</w:t>
      </w:r>
      <w:proofErr w:type="spellEnd"/>
      <w:r w:rsidRPr="00B0295B">
        <w:rPr>
          <w:rFonts w:ascii="Times New Roman" w:hAnsi="Times New Roman" w:cs="Times New Roman"/>
          <w:sz w:val="26"/>
          <w:szCs w:val="26"/>
        </w:rPr>
        <w:t>.</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Препараты для лечения запора</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 xml:space="preserve">Лечение хронического запора, в том </w:t>
      </w:r>
      <w:proofErr w:type="spellStart"/>
      <w:r w:rsidRPr="00B0295B">
        <w:rPr>
          <w:rFonts w:ascii="Times New Roman" w:hAnsi="Times New Roman" w:cs="Times New Roman"/>
          <w:sz w:val="26"/>
          <w:szCs w:val="26"/>
        </w:rPr>
        <w:t>числеСРК-З</w:t>
      </w:r>
      <w:proofErr w:type="spellEnd"/>
      <w:r w:rsidRPr="00B0295B">
        <w:rPr>
          <w:rFonts w:ascii="Times New Roman" w:hAnsi="Times New Roman" w:cs="Times New Roman"/>
          <w:sz w:val="26"/>
          <w:szCs w:val="26"/>
        </w:rPr>
        <w:t xml:space="preserve">, следует начинать с выполнения </w:t>
      </w:r>
      <w:proofErr w:type="spellStart"/>
      <w:r w:rsidRPr="00B0295B">
        <w:rPr>
          <w:rFonts w:ascii="Times New Roman" w:hAnsi="Times New Roman" w:cs="Times New Roman"/>
          <w:sz w:val="26"/>
          <w:szCs w:val="26"/>
        </w:rPr>
        <w:t>общихрекомендаций</w:t>
      </w:r>
      <w:proofErr w:type="spellEnd"/>
      <w:r w:rsidRPr="00B0295B">
        <w:rPr>
          <w:rFonts w:ascii="Times New Roman" w:hAnsi="Times New Roman" w:cs="Times New Roman"/>
          <w:sz w:val="26"/>
          <w:szCs w:val="26"/>
        </w:rPr>
        <w:t>, таких как увеличение в рационе пациента объема потребляемой жидкости до1,5–2 л в сутки и содержания растительной клетчатки, а также повышение физической активности. Для лечения больных с СРК-З применяют</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слабительные средства следующих групп:</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1.слабительные средства, увеличивающие</w:t>
      </w:r>
      <w:r w:rsidRPr="00B0295B">
        <w:rPr>
          <w:rFonts w:ascii="Times New Roman" w:hAnsi="Times New Roman" w:cs="Times New Roman"/>
          <w:sz w:val="26"/>
          <w:szCs w:val="26"/>
        </w:rPr>
        <w:t xml:space="preserve"> объем каловых масс</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2.ос</w:t>
      </w:r>
      <w:r w:rsidRPr="00B0295B">
        <w:rPr>
          <w:rFonts w:ascii="Times New Roman" w:hAnsi="Times New Roman" w:cs="Times New Roman"/>
          <w:sz w:val="26"/>
          <w:szCs w:val="26"/>
        </w:rPr>
        <w:t>мотические слабительные средства</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3.с</w:t>
      </w:r>
      <w:r w:rsidRPr="00B0295B">
        <w:rPr>
          <w:rFonts w:ascii="Times New Roman" w:hAnsi="Times New Roman" w:cs="Times New Roman"/>
          <w:sz w:val="26"/>
          <w:szCs w:val="26"/>
        </w:rPr>
        <w:t>лабительные средства, стимулирующие</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моторику кишки</w:t>
      </w:r>
      <w:r w:rsidRPr="00B0295B">
        <w:rPr>
          <w:rFonts w:ascii="Times New Roman" w:hAnsi="Times New Roman" w:cs="Times New Roman"/>
          <w:sz w:val="26"/>
          <w:szCs w:val="26"/>
        </w:rPr>
        <w:t xml:space="preserve"> </w:t>
      </w:r>
    </w:p>
    <w:p w:rsidR="00DC61CF" w:rsidRPr="00B0295B" w:rsidRDefault="00DC61CF" w:rsidP="00DC61CF">
      <w:pPr>
        <w:rPr>
          <w:rFonts w:ascii="Times New Roman" w:hAnsi="Times New Roman" w:cs="Times New Roman"/>
          <w:sz w:val="26"/>
          <w:szCs w:val="26"/>
        </w:rPr>
      </w:pPr>
      <w:proofErr w:type="spellStart"/>
      <w:r w:rsidRPr="00B0295B">
        <w:rPr>
          <w:rFonts w:ascii="Times New Roman" w:hAnsi="Times New Roman" w:cs="Times New Roman"/>
          <w:sz w:val="26"/>
          <w:szCs w:val="26"/>
        </w:rPr>
        <w:t>Энтерокинетики</w:t>
      </w:r>
      <w:proofErr w:type="spellEnd"/>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t>В случае неэффективности рассмотренных</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слабительных препаратов целесообразно назначить </w:t>
      </w:r>
      <w:proofErr w:type="spellStart"/>
      <w:r w:rsidRPr="00B0295B">
        <w:rPr>
          <w:rFonts w:ascii="Times New Roman" w:hAnsi="Times New Roman" w:cs="Times New Roman"/>
          <w:sz w:val="26"/>
          <w:szCs w:val="26"/>
        </w:rPr>
        <w:t>прокинетик</w:t>
      </w:r>
      <w:proofErr w:type="spellEnd"/>
      <w:r w:rsidRPr="00B0295B">
        <w:rPr>
          <w:rFonts w:ascii="Times New Roman" w:hAnsi="Times New Roman" w:cs="Times New Roman"/>
          <w:sz w:val="26"/>
          <w:szCs w:val="26"/>
        </w:rPr>
        <w:t xml:space="preserve"> из гр</w:t>
      </w:r>
      <w:r w:rsidRPr="00B0295B">
        <w:rPr>
          <w:rFonts w:ascii="Times New Roman" w:hAnsi="Times New Roman" w:cs="Times New Roman"/>
          <w:sz w:val="26"/>
          <w:szCs w:val="26"/>
        </w:rPr>
        <w:t xml:space="preserve">уппы </w:t>
      </w:r>
      <w:proofErr w:type="spellStart"/>
      <w:r w:rsidRPr="00B0295B">
        <w:rPr>
          <w:rFonts w:ascii="Times New Roman" w:hAnsi="Times New Roman" w:cs="Times New Roman"/>
          <w:sz w:val="26"/>
          <w:szCs w:val="26"/>
        </w:rPr>
        <w:t>агонистов</w:t>
      </w:r>
      <w:proofErr w:type="spellEnd"/>
      <w:r w:rsidRPr="00B0295B">
        <w:rPr>
          <w:rFonts w:ascii="Times New Roman" w:hAnsi="Times New Roman" w:cs="Times New Roman"/>
          <w:sz w:val="26"/>
          <w:szCs w:val="26"/>
        </w:rPr>
        <w:t xml:space="preserve"> 5-НТ4-рецепторов </w:t>
      </w:r>
      <w:r w:rsidRPr="00B0295B">
        <w:rPr>
          <w:rFonts w:ascii="Times New Roman" w:hAnsi="Times New Roman" w:cs="Times New Roman"/>
          <w:sz w:val="26"/>
          <w:szCs w:val="26"/>
        </w:rPr>
        <w:t>—</w:t>
      </w: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прукалоприд</w:t>
      </w:r>
      <w:proofErr w:type="spellEnd"/>
      <w:r w:rsidRPr="00B0295B">
        <w:rPr>
          <w:rFonts w:ascii="Times New Roman" w:hAnsi="Times New Roman" w:cs="Times New Roman"/>
          <w:sz w:val="26"/>
          <w:szCs w:val="26"/>
        </w:rPr>
        <w:t xml:space="preserve">. </w:t>
      </w:r>
    </w:p>
    <w:p w:rsidR="00DC61CF" w:rsidRPr="00B0295B" w:rsidRDefault="00DC61CF" w:rsidP="00DC61CF">
      <w:pPr>
        <w:rPr>
          <w:rFonts w:ascii="Times New Roman" w:hAnsi="Times New Roman" w:cs="Times New Roman"/>
          <w:sz w:val="26"/>
          <w:szCs w:val="26"/>
        </w:rPr>
      </w:pPr>
      <w:r w:rsidRPr="00B0295B">
        <w:rPr>
          <w:rFonts w:ascii="Times New Roman" w:hAnsi="Times New Roman" w:cs="Times New Roman"/>
          <w:sz w:val="26"/>
          <w:szCs w:val="26"/>
        </w:rPr>
        <w:lastRenderedPageBreak/>
        <w:t>Препараты комбинированного действия</w:t>
      </w:r>
      <w:r w:rsidRPr="00B0295B">
        <w:rPr>
          <w:rFonts w:ascii="Times New Roman" w:hAnsi="Times New Roman" w:cs="Times New Roman"/>
          <w:sz w:val="26"/>
          <w:szCs w:val="26"/>
        </w:rPr>
        <w:t xml:space="preserve"> </w:t>
      </w:r>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тримебутинамалеат</w:t>
      </w:r>
      <w:proofErr w:type="spellEnd"/>
      <w:r w:rsidRPr="00B0295B">
        <w:rPr>
          <w:rFonts w:ascii="Times New Roman" w:hAnsi="Times New Roman" w:cs="Times New Roman"/>
          <w:sz w:val="26"/>
          <w:szCs w:val="26"/>
        </w:rPr>
        <w:t xml:space="preserve"> — безо</w:t>
      </w:r>
      <w:r w:rsidRPr="00B0295B">
        <w:rPr>
          <w:rFonts w:ascii="Times New Roman" w:hAnsi="Times New Roman" w:cs="Times New Roman"/>
          <w:sz w:val="26"/>
          <w:szCs w:val="26"/>
        </w:rPr>
        <w:t xml:space="preserve">пасен при длительном применении. </w:t>
      </w:r>
    </w:p>
    <w:p w:rsidR="00DC61CF" w:rsidRPr="00B0295B" w:rsidRDefault="00DC61CF" w:rsidP="00265111">
      <w:pPr>
        <w:rPr>
          <w:sz w:val="26"/>
          <w:szCs w:val="26"/>
        </w:rPr>
      </w:pPr>
    </w:p>
    <w:p w:rsidR="00EC252E" w:rsidRPr="00B0295B" w:rsidRDefault="00EC252E" w:rsidP="00EC252E">
      <w:pPr>
        <w:pStyle w:val="a3"/>
        <w:numPr>
          <w:ilvl w:val="0"/>
          <w:numId w:val="1"/>
        </w:numPr>
        <w:rPr>
          <w:sz w:val="26"/>
          <w:szCs w:val="26"/>
        </w:rPr>
      </w:pPr>
      <w:proofErr w:type="spellStart"/>
      <w:r w:rsidRPr="00B0295B">
        <w:rPr>
          <w:rFonts w:ascii="Times New Roman" w:hAnsi="Times New Roman" w:cs="Times New Roman"/>
          <w:sz w:val="26"/>
          <w:szCs w:val="26"/>
        </w:rPr>
        <w:t>Целиакия</w:t>
      </w:r>
      <w:proofErr w:type="spellEnd"/>
    </w:p>
    <w:p w:rsidR="00B0295B" w:rsidRPr="00B0295B" w:rsidRDefault="00B0295B" w:rsidP="00B0295B">
      <w:pPr>
        <w:rPr>
          <w:rFonts w:ascii="Times New Roman" w:hAnsi="Times New Roman" w:cs="Times New Roman"/>
          <w:sz w:val="26"/>
          <w:szCs w:val="26"/>
        </w:rPr>
      </w:pPr>
      <w:proofErr w:type="spellStart"/>
      <w:r w:rsidRPr="00B0295B">
        <w:rPr>
          <w:rFonts w:ascii="Times New Roman" w:hAnsi="Times New Roman" w:cs="Times New Roman"/>
          <w:sz w:val="26"/>
          <w:szCs w:val="26"/>
        </w:rPr>
        <w:t>Целиакия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глютеновая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энтеропатия</w:t>
      </w:r>
      <w:proofErr w:type="spellEnd"/>
      <w:r w:rsidRPr="00B0295B">
        <w:rPr>
          <w:rFonts w:ascii="Times New Roman" w:hAnsi="Times New Roman" w:cs="Times New Roman"/>
          <w:sz w:val="26"/>
          <w:szCs w:val="26"/>
        </w:rPr>
        <w:t xml:space="preserve">) - хроническое аутоиммунное заболевание, вызванное нарушением толерантности к </w:t>
      </w:r>
      <w:proofErr w:type="spellStart"/>
      <w:r w:rsidRPr="00B0295B">
        <w:rPr>
          <w:rFonts w:ascii="Times New Roman" w:hAnsi="Times New Roman" w:cs="Times New Roman"/>
          <w:sz w:val="26"/>
          <w:szCs w:val="26"/>
        </w:rPr>
        <w:t>глютену</w:t>
      </w:r>
      <w:proofErr w:type="spellEnd"/>
      <w:r w:rsidRPr="00B0295B">
        <w:rPr>
          <w:rFonts w:ascii="Times New Roman" w:hAnsi="Times New Roman" w:cs="Times New Roman"/>
          <w:sz w:val="26"/>
          <w:szCs w:val="26"/>
        </w:rPr>
        <w:t xml:space="preserve">, следствием которого является воспаление слизистой оболочки тонкого кишечника и синдром </w:t>
      </w:r>
      <w:proofErr w:type="spellStart"/>
      <w:r w:rsidRPr="00B0295B">
        <w:rPr>
          <w:rFonts w:ascii="Times New Roman" w:hAnsi="Times New Roman" w:cs="Times New Roman"/>
          <w:sz w:val="26"/>
          <w:szCs w:val="26"/>
        </w:rPr>
        <w:t>мальабсорбции</w:t>
      </w:r>
      <w:proofErr w:type="spellEnd"/>
      <w:r w:rsidRPr="00B0295B">
        <w:rPr>
          <w:rFonts w:ascii="Times New Roman" w:hAnsi="Times New Roman" w:cs="Times New Roman"/>
          <w:sz w:val="26"/>
          <w:szCs w:val="26"/>
        </w:rPr>
        <w:t xml:space="preserve"> .</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Симптомами болезни являются: диарея, </w:t>
      </w:r>
      <w:proofErr w:type="spellStart"/>
      <w:r w:rsidRPr="00B0295B">
        <w:rPr>
          <w:rFonts w:ascii="Times New Roman" w:hAnsi="Times New Roman" w:cs="Times New Roman"/>
          <w:sz w:val="26"/>
          <w:szCs w:val="26"/>
        </w:rPr>
        <w:t>стеаторея</w:t>
      </w:r>
      <w:proofErr w:type="spellEnd"/>
      <w:r w:rsidRPr="00B0295B">
        <w:rPr>
          <w:rFonts w:ascii="Times New Roman" w:hAnsi="Times New Roman" w:cs="Times New Roman"/>
          <w:sz w:val="26"/>
          <w:szCs w:val="26"/>
        </w:rPr>
        <w:t xml:space="preserve">, синдром </w:t>
      </w:r>
      <w:proofErr w:type="spellStart"/>
      <w:r w:rsidRPr="00B0295B">
        <w:rPr>
          <w:rFonts w:ascii="Times New Roman" w:hAnsi="Times New Roman" w:cs="Times New Roman"/>
          <w:sz w:val="26"/>
          <w:szCs w:val="26"/>
        </w:rPr>
        <w:t>мальабсорбции</w:t>
      </w:r>
      <w:proofErr w:type="spellEnd"/>
      <w:r w:rsidRPr="00B0295B">
        <w:rPr>
          <w:rFonts w:ascii="Times New Roman" w:hAnsi="Times New Roman" w:cs="Times New Roman"/>
          <w:sz w:val="26"/>
          <w:szCs w:val="26"/>
        </w:rPr>
        <w:t xml:space="preserve"> , снижение веса; признаки поливитаминной недостаточности (анемия, глоссит, стоматит, остеомаляция, </w:t>
      </w:r>
      <w:proofErr w:type="spellStart"/>
      <w:r w:rsidRPr="00B0295B">
        <w:rPr>
          <w:rFonts w:ascii="Times New Roman" w:hAnsi="Times New Roman" w:cs="Times New Roman"/>
          <w:sz w:val="26"/>
          <w:szCs w:val="26"/>
        </w:rPr>
        <w:t>остеопения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остеопороз</w:t>
      </w:r>
      <w:proofErr w:type="spellEnd"/>
      <w:r w:rsidRPr="00B0295B">
        <w:rPr>
          <w:rFonts w:ascii="Times New Roman" w:hAnsi="Times New Roman" w:cs="Times New Roman"/>
          <w:sz w:val="26"/>
          <w:szCs w:val="26"/>
        </w:rPr>
        <w:t xml:space="preserve">). Примерно у 10% пациентов имеется </w:t>
      </w:r>
      <w:proofErr w:type="spellStart"/>
      <w:r w:rsidRPr="00B0295B">
        <w:rPr>
          <w:rFonts w:ascii="Times New Roman" w:hAnsi="Times New Roman" w:cs="Times New Roman"/>
          <w:sz w:val="26"/>
          <w:szCs w:val="26"/>
        </w:rPr>
        <w:t>герпетиформный</w:t>
      </w:r>
      <w:proofErr w:type="spellEnd"/>
      <w:r w:rsidRPr="00B0295B">
        <w:rPr>
          <w:rFonts w:ascii="Times New Roman" w:hAnsi="Times New Roman" w:cs="Times New Roman"/>
          <w:sz w:val="26"/>
          <w:szCs w:val="26"/>
        </w:rPr>
        <w:t xml:space="preserve"> дерматит.</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Диагноз устанавливается на основании проявлений заболевания; данных лабораторных тестов (повышение титров </w:t>
      </w:r>
      <w:proofErr w:type="spellStart"/>
      <w:r w:rsidRPr="00B0295B">
        <w:rPr>
          <w:rFonts w:ascii="Times New Roman" w:hAnsi="Times New Roman" w:cs="Times New Roman"/>
          <w:sz w:val="26"/>
          <w:szCs w:val="26"/>
        </w:rPr>
        <w:t>антиглиаденовых</w:t>
      </w:r>
      <w:proofErr w:type="spellEnd"/>
      <w:r w:rsidRPr="00B0295B">
        <w:rPr>
          <w:rFonts w:ascii="Times New Roman" w:hAnsi="Times New Roman" w:cs="Times New Roman"/>
          <w:sz w:val="26"/>
          <w:szCs w:val="26"/>
        </w:rPr>
        <w:t xml:space="preserve"> антител; уровней антител к </w:t>
      </w:r>
      <w:proofErr w:type="spellStart"/>
      <w:r w:rsidRPr="00B0295B">
        <w:rPr>
          <w:rFonts w:ascii="Times New Roman" w:hAnsi="Times New Roman" w:cs="Times New Roman"/>
          <w:sz w:val="26"/>
          <w:szCs w:val="26"/>
        </w:rPr>
        <w:t>эндомиозину</w:t>
      </w:r>
      <w:proofErr w:type="spellEnd"/>
      <w:r w:rsidRPr="00B0295B">
        <w:rPr>
          <w:rFonts w:ascii="Times New Roman" w:hAnsi="Times New Roman" w:cs="Times New Roman"/>
          <w:sz w:val="26"/>
          <w:szCs w:val="26"/>
        </w:rPr>
        <w:t xml:space="preserve"> гладкомышечных клеток и тканевой </w:t>
      </w:r>
      <w:proofErr w:type="spellStart"/>
      <w:r w:rsidRPr="00B0295B">
        <w:rPr>
          <w:rFonts w:ascii="Times New Roman" w:hAnsi="Times New Roman" w:cs="Times New Roman"/>
          <w:sz w:val="26"/>
          <w:szCs w:val="26"/>
        </w:rPr>
        <w:t>трансглютаминазе</w:t>
      </w:r>
      <w:proofErr w:type="spellEnd"/>
      <w:r w:rsidRPr="00B0295B">
        <w:rPr>
          <w:rFonts w:ascii="Times New Roman" w:hAnsi="Times New Roman" w:cs="Times New Roman"/>
          <w:sz w:val="26"/>
          <w:szCs w:val="26"/>
        </w:rPr>
        <w:t>); результатов визуализирующих методов обследования (УЗИ, КТ, МРТ, эндоскопическое и рентгенографические исследования тонкого кишечника) и биопсии тонкого кишечника (атрофия ворсин, гиперплазия крипт).</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Лечение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 xml:space="preserve"> заключается в назначении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 xml:space="preserve"> диеты; применении кортикостероидов и витаминно-минеральных комплексов.</w:t>
      </w:r>
    </w:p>
    <w:p w:rsidR="00B0295B" w:rsidRPr="00B0295B" w:rsidRDefault="00B0295B" w:rsidP="00B0295B">
      <w:pPr>
        <w:rPr>
          <w:rFonts w:ascii="Times New Roman" w:hAnsi="Times New Roman" w:cs="Times New Roman"/>
          <w:sz w:val="26"/>
          <w:szCs w:val="26"/>
        </w:rPr>
      </w:pP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Классификация </w:t>
      </w:r>
      <w:proofErr w:type="spellStart"/>
      <w:r w:rsidRPr="00B0295B">
        <w:rPr>
          <w:rFonts w:ascii="Times New Roman" w:hAnsi="Times New Roman" w:cs="Times New Roman"/>
          <w:sz w:val="26"/>
          <w:szCs w:val="26"/>
        </w:rPr>
        <w:t>целиакии</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Типичная форма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Характеризуется развитием болезни в раннем детском возрасте. Основными проявлениями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 xml:space="preserve"> являются: диарея с </w:t>
      </w:r>
      <w:proofErr w:type="spellStart"/>
      <w:r w:rsidRPr="00B0295B">
        <w:rPr>
          <w:rFonts w:ascii="Times New Roman" w:hAnsi="Times New Roman" w:cs="Times New Roman"/>
          <w:sz w:val="26"/>
          <w:szCs w:val="26"/>
        </w:rPr>
        <w:t>полифекалией</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стеатореей</w:t>
      </w:r>
      <w:proofErr w:type="spellEnd"/>
      <w:r w:rsidRPr="00B0295B">
        <w:rPr>
          <w:rFonts w:ascii="Times New Roman" w:hAnsi="Times New Roman" w:cs="Times New Roman"/>
          <w:sz w:val="26"/>
          <w:szCs w:val="26"/>
        </w:rPr>
        <w:t>, снижение массы тела, задержка роста.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Стертая форма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Характеризуется наличием внекишечных проявлений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 xml:space="preserve"> (железодефицитная анемия, геморрагический синдром, </w:t>
      </w:r>
      <w:proofErr w:type="spellStart"/>
      <w:r w:rsidRPr="00B0295B">
        <w:rPr>
          <w:rFonts w:ascii="Times New Roman" w:hAnsi="Times New Roman" w:cs="Times New Roman"/>
          <w:sz w:val="26"/>
          <w:szCs w:val="26"/>
        </w:rPr>
        <w:t>остеопороз</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полиартралгии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Латентная форма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В течение длительного времени протекает </w:t>
      </w:r>
      <w:proofErr w:type="spellStart"/>
      <w:r w:rsidRPr="00B0295B">
        <w:rPr>
          <w:rFonts w:ascii="Times New Roman" w:hAnsi="Times New Roman" w:cs="Times New Roman"/>
          <w:sz w:val="26"/>
          <w:szCs w:val="26"/>
        </w:rPr>
        <w:t>субклинически</w:t>
      </w:r>
      <w:proofErr w:type="spellEnd"/>
      <w:r w:rsidRPr="00B0295B">
        <w:rPr>
          <w:rFonts w:ascii="Times New Roman" w:hAnsi="Times New Roman" w:cs="Times New Roman"/>
          <w:sz w:val="26"/>
          <w:szCs w:val="26"/>
        </w:rPr>
        <w:t>. Впервые манифестирует у взрослых пациентов (у женщин в 30-40 лет; у мужчин ; в 40-50 лет) или у пожилых людей.</w:t>
      </w:r>
    </w:p>
    <w:p w:rsidR="00B0295B" w:rsidRPr="00B0295B" w:rsidRDefault="00B0295B" w:rsidP="00B0295B">
      <w:pPr>
        <w:rPr>
          <w:rFonts w:ascii="Times New Roman" w:hAnsi="Times New Roman" w:cs="Times New Roman"/>
          <w:sz w:val="26"/>
          <w:szCs w:val="26"/>
        </w:rPr>
      </w:pP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 Код по МКБ-10 </w:t>
      </w:r>
      <w:proofErr w:type="spellStart"/>
      <w:r w:rsidRPr="00B0295B">
        <w:rPr>
          <w:rFonts w:ascii="Times New Roman" w:hAnsi="Times New Roman" w:cs="Times New Roman"/>
          <w:sz w:val="26"/>
          <w:szCs w:val="26"/>
        </w:rPr>
        <w:t>Целиакия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глютеновая</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энтеропатия</w:t>
      </w:r>
      <w:proofErr w:type="spellEnd"/>
      <w:r w:rsidRPr="00B0295B">
        <w:rPr>
          <w:rFonts w:ascii="Times New Roman" w:hAnsi="Times New Roman" w:cs="Times New Roman"/>
          <w:sz w:val="26"/>
          <w:szCs w:val="26"/>
        </w:rPr>
        <w:t xml:space="preserve">): K90.0  </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 Диагностика</w:t>
      </w:r>
    </w:p>
    <w:p w:rsidR="00B0295B" w:rsidRPr="00B0295B" w:rsidRDefault="00B0295B" w:rsidP="00B0295B">
      <w:pPr>
        <w:rPr>
          <w:rFonts w:ascii="Times New Roman" w:hAnsi="Times New Roman" w:cs="Times New Roman"/>
          <w:sz w:val="26"/>
          <w:szCs w:val="26"/>
        </w:rPr>
      </w:pPr>
      <w:proofErr w:type="spellStart"/>
      <w:r w:rsidRPr="00B0295B">
        <w:rPr>
          <w:rFonts w:ascii="Times New Roman" w:hAnsi="Times New Roman" w:cs="Times New Roman"/>
          <w:sz w:val="26"/>
          <w:szCs w:val="26"/>
        </w:rPr>
        <w:t>Целиакию</w:t>
      </w:r>
      <w:proofErr w:type="spellEnd"/>
      <w:r w:rsidRPr="00B0295B">
        <w:rPr>
          <w:rFonts w:ascii="Times New Roman" w:hAnsi="Times New Roman" w:cs="Times New Roman"/>
          <w:sz w:val="26"/>
          <w:szCs w:val="26"/>
        </w:rPr>
        <w:t xml:space="preserve"> можно заподозрить на основании жалоб пациентов на раздражительность, </w:t>
      </w:r>
      <w:proofErr w:type="spellStart"/>
      <w:r w:rsidRPr="00B0295B">
        <w:rPr>
          <w:rFonts w:ascii="Times New Roman" w:hAnsi="Times New Roman" w:cs="Times New Roman"/>
          <w:sz w:val="26"/>
          <w:szCs w:val="26"/>
        </w:rPr>
        <w:t>анорексию</w:t>
      </w:r>
      <w:proofErr w:type="spellEnd"/>
      <w:r w:rsidRPr="00B0295B">
        <w:rPr>
          <w:rFonts w:ascii="Times New Roman" w:hAnsi="Times New Roman" w:cs="Times New Roman"/>
          <w:sz w:val="26"/>
          <w:szCs w:val="26"/>
        </w:rPr>
        <w:t>, диарею, снижение мышечной массы; нарушение развития в грудном возрасте, задержку роста в детском возрасте, недостаточность питания у взрослых.</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Физикальное исследование</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В ходе </w:t>
      </w:r>
      <w:proofErr w:type="spellStart"/>
      <w:r w:rsidRPr="00B0295B">
        <w:rPr>
          <w:rFonts w:ascii="Times New Roman" w:hAnsi="Times New Roman" w:cs="Times New Roman"/>
          <w:sz w:val="26"/>
          <w:szCs w:val="26"/>
        </w:rPr>
        <w:t>физикального</w:t>
      </w:r>
      <w:proofErr w:type="spellEnd"/>
      <w:r w:rsidRPr="00B0295B">
        <w:rPr>
          <w:rFonts w:ascii="Times New Roman" w:hAnsi="Times New Roman" w:cs="Times New Roman"/>
          <w:sz w:val="26"/>
          <w:szCs w:val="26"/>
        </w:rPr>
        <w:t xml:space="preserve"> исследования пациентов с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обнаруживаются кишечные и внекишечные симптомы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Кишечные симптомы </w:t>
      </w:r>
      <w:proofErr w:type="spellStart"/>
      <w:r w:rsidRPr="00B0295B">
        <w:rPr>
          <w:rFonts w:ascii="Times New Roman" w:hAnsi="Times New Roman" w:cs="Times New Roman"/>
          <w:sz w:val="26"/>
          <w:szCs w:val="26"/>
        </w:rPr>
        <w:t>целиакии</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Диарея</w:t>
      </w:r>
      <w:r w:rsidR="00193B29">
        <w:rPr>
          <w:rFonts w:ascii="Times New Roman" w:hAnsi="Times New Roman" w:cs="Times New Roman"/>
          <w:sz w:val="26"/>
          <w:szCs w:val="26"/>
        </w:rPr>
        <w:t xml:space="preserve">, </w:t>
      </w:r>
      <w:proofErr w:type="spellStart"/>
      <w:r w:rsidR="00193B29">
        <w:rPr>
          <w:rFonts w:ascii="Times New Roman" w:hAnsi="Times New Roman" w:cs="Times New Roman"/>
          <w:sz w:val="26"/>
          <w:szCs w:val="26"/>
        </w:rPr>
        <w:t>с</w:t>
      </w:r>
      <w:r w:rsidRPr="00B0295B">
        <w:rPr>
          <w:rFonts w:ascii="Times New Roman" w:hAnsi="Times New Roman" w:cs="Times New Roman"/>
          <w:sz w:val="26"/>
          <w:szCs w:val="26"/>
        </w:rPr>
        <w:t>театорея</w:t>
      </w:r>
      <w:proofErr w:type="spellEnd"/>
      <w:r w:rsidR="00193B29">
        <w:rPr>
          <w:rFonts w:ascii="Times New Roman" w:hAnsi="Times New Roman" w:cs="Times New Roman"/>
          <w:sz w:val="26"/>
          <w:szCs w:val="26"/>
        </w:rPr>
        <w:t xml:space="preserve">, </w:t>
      </w:r>
      <w:proofErr w:type="spellStart"/>
      <w:r w:rsidR="00193B29">
        <w:rPr>
          <w:rFonts w:ascii="Times New Roman" w:hAnsi="Times New Roman" w:cs="Times New Roman"/>
          <w:sz w:val="26"/>
          <w:szCs w:val="26"/>
        </w:rPr>
        <w:t>ф</w:t>
      </w:r>
      <w:r w:rsidRPr="00B0295B">
        <w:rPr>
          <w:rFonts w:ascii="Times New Roman" w:hAnsi="Times New Roman" w:cs="Times New Roman"/>
          <w:sz w:val="26"/>
          <w:szCs w:val="26"/>
        </w:rPr>
        <w:t>латуленция</w:t>
      </w:r>
      <w:proofErr w:type="spellEnd"/>
      <w:r w:rsidR="00193B29">
        <w:rPr>
          <w:rFonts w:ascii="Times New Roman" w:hAnsi="Times New Roman" w:cs="Times New Roman"/>
          <w:sz w:val="26"/>
          <w:szCs w:val="26"/>
        </w:rPr>
        <w:t>, снижение массы тела, о</w:t>
      </w:r>
      <w:r w:rsidRPr="00B0295B">
        <w:rPr>
          <w:rFonts w:ascii="Times New Roman" w:hAnsi="Times New Roman" w:cs="Times New Roman"/>
          <w:sz w:val="26"/>
          <w:szCs w:val="26"/>
        </w:rPr>
        <w:t>бщая слабость</w:t>
      </w:r>
      <w:r w:rsidR="00193B29">
        <w:rPr>
          <w:rFonts w:ascii="Times New Roman" w:hAnsi="Times New Roman" w:cs="Times New Roman"/>
          <w:sz w:val="26"/>
          <w:szCs w:val="26"/>
        </w:rPr>
        <w:t>, б</w:t>
      </w:r>
      <w:r w:rsidRPr="00B0295B">
        <w:rPr>
          <w:rFonts w:ascii="Times New Roman" w:hAnsi="Times New Roman" w:cs="Times New Roman"/>
          <w:sz w:val="26"/>
          <w:szCs w:val="26"/>
        </w:rPr>
        <w:t>оли в животе.</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Внекишечные симптомы </w:t>
      </w:r>
      <w:proofErr w:type="spellStart"/>
      <w:r w:rsidRPr="00B0295B">
        <w:rPr>
          <w:rFonts w:ascii="Times New Roman" w:hAnsi="Times New Roman" w:cs="Times New Roman"/>
          <w:sz w:val="26"/>
          <w:szCs w:val="26"/>
        </w:rPr>
        <w:t>целиакии</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Анемия</w:t>
      </w:r>
      <w:r w:rsidR="00193B29">
        <w:rPr>
          <w:rFonts w:ascii="Times New Roman" w:hAnsi="Times New Roman" w:cs="Times New Roman"/>
          <w:sz w:val="26"/>
          <w:szCs w:val="26"/>
        </w:rPr>
        <w:t>, г</w:t>
      </w:r>
      <w:r w:rsidRPr="00B0295B">
        <w:rPr>
          <w:rFonts w:ascii="Times New Roman" w:hAnsi="Times New Roman" w:cs="Times New Roman"/>
          <w:sz w:val="26"/>
          <w:szCs w:val="26"/>
        </w:rPr>
        <w:t>еморрагический синдром</w:t>
      </w:r>
      <w:r w:rsidR="00193B29">
        <w:rPr>
          <w:rFonts w:ascii="Times New Roman" w:hAnsi="Times New Roman" w:cs="Times New Roman"/>
          <w:sz w:val="26"/>
          <w:szCs w:val="26"/>
        </w:rPr>
        <w:t xml:space="preserve">, </w:t>
      </w:r>
      <w:proofErr w:type="spellStart"/>
      <w:r w:rsidR="00193B29">
        <w:rPr>
          <w:rFonts w:ascii="Times New Roman" w:hAnsi="Times New Roman" w:cs="Times New Roman"/>
          <w:sz w:val="26"/>
          <w:szCs w:val="26"/>
        </w:rPr>
        <w:t>о</w:t>
      </w:r>
      <w:r w:rsidRPr="00B0295B">
        <w:rPr>
          <w:rFonts w:ascii="Times New Roman" w:hAnsi="Times New Roman" w:cs="Times New Roman"/>
          <w:sz w:val="26"/>
          <w:szCs w:val="26"/>
        </w:rPr>
        <w:t>стеопения</w:t>
      </w:r>
      <w:proofErr w:type="spellEnd"/>
      <w:r w:rsidR="00193B29">
        <w:rPr>
          <w:rFonts w:ascii="Times New Roman" w:hAnsi="Times New Roman" w:cs="Times New Roman"/>
          <w:sz w:val="26"/>
          <w:szCs w:val="26"/>
        </w:rPr>
        <w:t>, н</w:t>
      </w:r>
      <w:r w:rsidRPr="00B0295B">
        <w:rPr>
          <w:rFonts w:ascii="Times New Roman" w:hAnsi="Times New Roman" w:cs="Times New Roman"/>
          <w:sz w:val="26"/>
          <w:szCs w:val="26"/>
        </w:rPr>
        <w:t>еврологическая симптоматика.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Лабораторные методы диагностики</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Общий анализ крови</w:t>
      </w:r>
      <w:r w:rsidR="00193B29">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proofErr w:type="spellStart"/>
      <w:r w:rsidRPr="00B0295B">
        <w:rPr>
          <w:rFonts w:ascii="Times New Roman" w:hAnsi="Times New Roman" w:cs="Times New Roman"/>
          <w:sz w:val="26"/>
          <w:szCs w:val="26"/>
        </w:rPr>
        <w:t>Коагулограмма</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Биохимический анализ крови.</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Определение иммунологических показателей.</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Исследование кала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Тест с D-ксилозой.</w:t>
      </w:r>
    </w:p>
    <w:p w:rsidR="00B0295B" w:rsidRPr="00B0295B" w:rsidRDefault="00B0295B" w:rsidP="00B0295B">
      <w:pPr>
        <w:rPr>
          <w:rFonts w:ascii="Times New Roman" w:hAnsi="Times New Roman" w:cs="Times New Roman"/>
          <w:sz w:val="26"/>
          <w:szCs w:val="26"/>
        </w:rPr>
      </w:pPr>
      <w:proofErr w:type="spellStart"/>
      <w:r w:rsidRPr="00B0295B">
        <w:rPr>
          <w:rFonts w:ascii="Times New Roman" w:hAnsi="Times New Roman" w:cs="Times New Roman"/>
          <w:sz w:val="26"/>
          <w:szCs w:val="26"/>
        </w:rPr>
        <w:t>Копрологическое</w:t>
      </w:r>
      <w:proofErr w:type="spellEnd"/>
      <w:r w:rsidRPr="00B0295B">
        <w:rPr>
          <w:rFonts w:ascii="Times New Roman" w:hAnsi="Times New Roman" w:cs="Times New Roman"/>
          <w:sz w:val="26"/>
          <w:szCs w:val="26"/>
        </w:rPr>
        <w:t xml:space="preserve"> исследование (</w:t>
      </w:r>
      <w:proofErr w:type="spellStart"/>
      <w:r w:rsidRPr="00B0295B">
        <w:rPr>
          <w:rFonts w:ascii="Times New Roman" w:hAnsi="Times New Roman" w:cs="Times New Roman"/>
          <w:sz w:val="26"/>
          <w:szCs w:val="26"/>
        </w:rPr>
        <w:t>копрограмма</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липидограмма</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 </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Инструментальные методы диагностики</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Рентгенологические исследования кишечника.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КТ тонкого кишечника.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МРТ тонкого кишечника.</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УЗИ тонкого кишечника.</w:t>
      </w:r>
    </w:p>
    <w:p w:rsidR="00B0295B" w:rsidRPr="00193B29" w:rsidRDefault="00B0295B" w:rsidP="00B0295B">
      <w:pPr>
        <w:rPr>
          <w:rFonts w:ascii="Times New Roman" w:hAnsi="Times New Roman" w:cs="Times New Roman"/>
          <w:b/>
          <w:sz w:val="26"/>
          <w:szCs w:val="26"/>
        </w:rPr>
      </w:pPr>
      <w:r w:rsidRPr="00193B29">
        <w:rPr>
          <w:rFonts w:ascii="Times New Roman" w:hAnsi="Times New Roman" w:cs="Times New Roman"/>
          <w:b/>
          <w:sz w:val="26"/>
          <w:szCs w:val="26"/>
        </w:rPr>
        <w:t xml:space="preserve"> Алгоритм диагностики </w:t>
      </w:r>
      <w:proofErr w:type="spellStart"/>
      <w:r w:rsidRPr="00193B29">
        <w:rPr>
          <w:rFonts w:ascii="Times New Roman" w:hAnsi="Times New Roman" w:cs="Times New Roman"/>
          <w:b/>
          <w:sz w:val="26"/>
          <w:szCs w:val="26"/>
        </w:rPr>
        <w:t>целиакии</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Детям с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необходимо провести потовый тест для исключения </w:t>
      </w:r>
      <w:proofErr w:type="spellStart"/>
      <w:r w:rsidRPr="00B0295B">
        <w:rPr>
          <w:rFonts w:ascii="Times New Roman" w:hAnsi="Times New Roman" w:cs="Times New Roman"/>
          <w:sz w:val="26"/>
          <w:szCs w:val="26"/>
        </w:rPr>
        <w:t>муковисцидоза</w:t>
      </w:r>
      <w:proofErr w:type="spellEnd"/>
      <w:r w:rsidRPr="00B0295B">
        <w:rPr>
          <w:rFonts w:ascii="Times New Roman" w:hAnsi="Times New Roman" w:cs="Times New Roman"/>
          <w:sz w:val="26"/>
          <w:szCs w:val="26"/>
        </w:rPr>
        <w:t xml:space="preserve"> .</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Пациентам со слабым ответом на </w:t>
      </w:r>
      <w:proofErr w:type="spellStart"/>
      <w:r w:rsidRPr="00B0295B">
        <w:rPr>
          <w:rFonts w:ascii="Times New Roman" w:hAnsi="Times New Roman" w:cs="Times New Roman"/>
          <w:sz w:val="26"/>
          <w:szCs w:val="26"/>
        </w:rPr>
        <w:t>аглютеновую</w:t>
      </w:r>
      <w:proofErr w:type="spellEnd"/>
      <w:r w:rsidRPr="00B0295B">
        <w:rPr>
          <w:rFonts w:ascii="Times New Roman" w:hAnsi="Times New Roman" w:cs="Times New Roman"/>
          <w:sz w:val="26"/>
          <w:szCs w:val="26"/>
        </w:rPr>
        <w:t xml:space="preserve"> диету и отсутствием эффекта от гормональной терапии кортикостероидами проводится дополнительное обследование для исключения </w:t>
      </w:r>
      <w:proofErr w:type="spellStart"/>
      <w:r w:rsidRPr="00B0295B">
        <w:rPr>
          <w:rFonts w:ascii="Times New Roman" w:hAnsi="Times New Roman" w:cs="Times New Roman"/>
          <w:sz w:val="26"/>
          <w:szCs w:val="26"/>
        </w:rPr>
        <w:t>лямблиоза</w:t>
      </w:r>
      <w:proofErr w:type="spellEnd"/>
      <w:r w:rsidRPr="00B0295B">
        <w:rPr>
          <w:rFonts w:ascii="Times New Roman" w:hAnsi="Times New Roman" w:cs="Times New Roman"/>
          <w:sz w:val="26"/>
          <w:szCs w:val="26"/>
        </w:rPr>
        <w:t xml:space="preserve">, болезни Крона , </w:t>
      </w:r>
      <w:proofErr w:type="spellStart"/>
      <w:r w:rsidRPr="00B0295B">
        <w:rPr>
          <w:rFonts w:ascii="Times New Roman" w:hAnsi="Times New Roman" w:cs="Times New Roman"/>
          <w:sz w:val="26"/>
          <w:szCs w:val="26"/>
        </w:rPr>
        <w:t>лимфомы</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дивертикулеза</w:t>
      </w:r>
      <w:proofErr w:type="spellEnd"/>
      <w:r w:rsidRPr="00B0295B">
        <w:rPr>
          <w:rFonts w:ascii="Times New Roman" w:hAnsi="Times New Roman" w:cs="Times New Roman"/>
          <w:sz w:val="26"/>
          <w:szCs w:val="26"/>
        </w:rPr>
        <w:t xml:space="preserve"> и </w:t>
      </w:r>
      <w:proofErr w:type="spellStart"/>
      <w:r w:rsidRPr="00B0295B">
        <w:rPr>
          <w:rFonts w:ascii="Times New Roman" w:hAnsi="Times New Roman" w:cs="Times New Roman"/>
          <w:sz w:val="26"/>
          <w:szCs w:val="26"/>
        </w:rPr>
        <w:t>аденокарциномы</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Методы лечения </w:t>
      </w:r>
      <w:proofErr w:type="spellStart"/>
      <w:r w:rsidRPr="00B0295B">
        <w:rPr>
          <w:rFonts w:ascii="Times New Roman" w:hAnsi="Times New Roman" w:cs="Times New Roman"/>
          <w:sz w:val="26"/>
          <w:szCs w:val="26"/>
        </w:rPr>
        <w:t>целиакии</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Диетотерапия</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Основным методом лечения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 xml:space="preserve"> является </w:t>
      </w:r>
      <w:proofErr w:type="spellStart"/>
      <w:r w:rsidRPr="00193B29">
        <w:rPr>
          <w:rFonts w:ascii="Times New Roman" w:hAnsi="Times New Roman" w:cs="Times New Roman"/>
          <w:b/>
          <w:sz w:val="26"/>
          <w:szCs w:val="26"/>
          <w:u w:val="single"/>
        </w:rPr>
        <w:t>аглютеновая</w:t>
      </w:r>
      <w:proofErr w:type="spellEnd"/>
      <w:r w:rsidRPr="00B0295B">
        <w:rPr>
          <w:rFonts w:ascii="Times New Roman" w:hAnsi="Times New Roman" w:cs="Times New Roman"/>
          <w:sz w:val="26"/>
          <w:szCs w:val="26"/>
        </w:rPr>
        <w:t xml:space="preserve"> диета, которая должна соблюдаться на протяжении всей жизни больного. У 85% больных </w:t>
      </w:r>
      <w:proofErr w:type="spellStart"/>
      <w:r w:rsidRPr="00B0295B">
        <w:rPr>
          <w:rFonts w:ascii="Times New Roman" w:hAnsi="Times New Roman" w:cs="Times New Roman"/>
          <w:sz w:val="26"/>
          <w:szCs w:val="26"/>
        </w:rPr>
        <w:t>аглютеновая</w:t>
      </w:r>
      <w:proofErr w:type="spellEnd"/>
      <w:r w:rsidRPr="00B0295B">
        <w:rPr>
          <w:rFonts w:ascii="Times New Roman" w:hAnsi="Times New Roman" w:cs="Times New Roman"/>
          <w:sz w:val="26"/>
          <w:szCs w:val="26"/>
        </w:rPr>
        <w:t xml:space="preserve"> диета дает хороший терапевтический эффект, хотя гистологическое восстановление слизистой оболочки тонкой кишки наступает не ранее 3-6 месяцев.</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Главным принципом диетотерапии при </w:t>
      </w:r>
      <w:proofErr w:type="spellStart"/>
      <w:r w:rsidRPr="00B0295B">
        <w:rPr>
          <w:rFonts w:ascii="Times New Roman" w:hAnsi="Times New Roman" w:cs="Times New Roman"/>
          <w:sz w:val="26"/>
          <w:szCs w:val="26"/>
        </w:rPr>
        <w:t>целиакии</w:t>
      </w:r>
      <w:proofErr w:type="spellEnd"/>
      <w:r w:rsidRPr="00B0295B">
        <w:rPr>
          <w:rFonts w:ascii="Times New Roman" w:hAnsi="Times New Roman" w:cs="Times New Roman"/>
          <w:sz w:val="26"/>
          <w:szCs w:val="26"/>
        </w:rPr>
        <w:t xml:space="preserve"> является которой исключение всех продуктов, содержащих </w:t>
      </w:r>
      <w:proofErr w:type="spellStart"/>
      <w:r w:rsidRPr="00B0295B">
        <w:rPr>
          <w:rFonts w:ascii="Times New Roman" w:hAnsi="Times New Roman" w:cs="Times New Roman"/>
          <w:sz w:val="26"/>
          <w:szCs w:val="26"/>
        </w:rPr>
        <w:t>глютен</w:t>
      </w:r>
      <w:proofErr w:type="spellEnd"/>
      <w:r w:rsidRPr="00B0295B">
        <w:rPr>
          <w:rFonts w:ascii="Times New Roman" w:hAnsi="Times New Roman" w:cs="Times New Roman"/>
          <w:sz w:val="26"/>
          <w:szCs w:val="26"/>
        </w:rPr>
        <w:t xml:space="preserve">. К таким продуктам относят все изделия, включающие в свой состав ячмень, просо, пшеницу, рожь, овес. В эту группу входят указанные крупы, хлеб белый и черный, макаронные изделия, пельмени, блины, торты, пирожные, печенье, пряники, мороженое, пудинги. Непереносимые больными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злаки содержатся в некоторых спиртных напитках (пиве, виски), в </w:t>
      </w:r>
      <w:proofErr w:type="spellStart"/>
      <w:r w:rsidRPr="00B0295B">
        <w:rPr>
          <w:rFonts w:ascii="Times New Roman" w:hAnsi="Times New Roman" w:cs="Times New Roman"/>
          <w:sz w:val="26"/>
          <w:szCs w:val="26"/>
        </w:rPr>
        <w:t>экспресс-супах</w:t>
      </w:r>
      <w:proofErr w:type="spellEnd"/>
      <w:r w:rsidRPr="00B0295B">
        <w:rPr>
          <w:rFonts w:ascii="Times New Roman" w:hAnsi="Times New Roman" w:cs="Times New Roman"/>
          <w:sz w:val="26"/>
          <w:szCs w:val="26"/>
        </w:rPr>
        <w:t xml:space="preserve"> быстрого приготовления, растворимых кофейных напитках. Мука может быть добавлена в состав йогуртов, глазированных сырков, колбасных изделий, сосисок и сарделек, сыров, консервов, кетчупов, соусов.</w:t>
      </w:r>
      <w:r w:rsidR="00193B29">
        <w:rPr>
          <w:rFonts w:ascii="Times New Roman" w:hAnsi="Times New Roman" w:cs="Times New Roman"/>
          <w:sz w:val="26"/>
          <w:szCs w:val="26"/>
        </w:rPr>
        <w:t xml:space="preserve"> </w:t>
      </w:r>
      <w:r w:rsidRPr="00B0295B">
        <w:rPr>
          <w:rFonts w:ascii="Times New Roman" w:hAnsi="Times New Roman" w:cs="Times New Roman"/>
          <w:sz w:val="26"/>
          <w:szCs w:val="26"/>
        </w:rPr>
        <w:t xml:space="preserve">Для больных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разработана специальная диета № 4 </w:t>
      </w:r>
      <w:proofErr w:type="spellStart"/>
      <w:r w:rsidRPr="00B0295B">
        <w:rPr>
          <w:rFonts w:ascii="Times New Roman" w:hAnsi="Times New Roman" w:cs="Times New Roman"/>
          <w:sz w:val="26"/>
          <w:szCs w:val="26"/>
        </w:rPr>
        <w:t>аг</w:t>
      </w:r>
      <w:proofErr w:type="spellEnd"/>
      <w:r w:rsidRPr="00B0295B">
        <w:rPr>
          <w:rFonts w:ascii="Times New Roman" w:hAnsi="Times New Roman" w:cs="Times New Roman"/>
          <w:sz w:val="26"/>
          <w:szCs w:val="26"/>
        </w:rPr>
        <w:t xml:space="preserve"> – </w:t>
      </w:r>
      <w:proofErr w:type="spellStart"/>
      <w:r w:rsidRPr="00B0295B">
        <w:rPr>
          <w:rFonts w:ascii="Times New Roman" w:hAnsi="Times New Roman" w:cs="Times New Roman"/>
          <w:sz w:val="26"/>
          <w:szCs w:val="26"/>
        </w:rPr>
        <w:t>аглютеновая</w:t>
      </w:r>
      <w:proofErr w:type="spellEnd"/>
      <w:r w:rsidRPr="00B0295B">
        <w:rPr>
          <w:rFonts w:ascii="Times New Roman" w:hAnsi="Times New Roman" w:cs="Times New Roman"/>
          <w:sz w:val="26"/>
          <w:szCs w:val="26"/>
        </w:rPr>
        <w:t xml:space="preserve"> .  </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Медикаментозное лечение</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Медикаментозное лечение назначается больным с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при наличии осложнений заболевания или при отсутствии эффекта от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При отсутствии эффекта от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 xml:space="preserve"> диеты пациентам назначается медикаментозное лечение кортикостероидами .</w:t>
      </w:r>
    </w:p>
    <w:p w:rsidR="00B0295B" w:rsidRPr="00B0295B" w:rsidRDefault="00193B29" w:rsidP="00B0295B">
      <w:pPr>
        <w:rPr>
          <w:rFonts w:ascii="Times New Roman" w:hAnsi="Times New Roman" w:cs="Times New Roman"/>
          <w:sz w:val="26"/>
          <w:szCs w:val="26"/>
        </w:rPr>
      </w:pPr>
      <w:proofErr w:type="spellStart"/>
      <w:r>
        <w:rPr>
          <w:rFonts w:ascii="Times New Roman" w:hAnsi="Times New Roman" w:cs="Times New Roman"/>
          <w:sz w:val="26"/>
          <w:szCs w:val="26"/>
        </w:rPr>
        <w:t>Преднизолон</w:t>
      </w:r>
      <w:proofErr w:type="spellEnd"/>
      <w:r>
        <w:rPr>
          <w:rFonts w:ascii="Times New Roman" w:hAnsi="Times New Roman" w:cs="Times New Roman"/>
          <w:sz w:val="26"/>
          <w:szCs w:val="26"/>
        </w:rPr>
        <w:t xml:space="preserve"> </w:t>
      </w:r>
      <w:r w:rsidR="00B0295B" w:rsidRPr="00B0295B">
        <w:rPr>
          <w:rFonts w:ascii="Times New Roman" w:hAnsi="Times New Roman" w:cs="Times New Roman"/>
          <w:sz w:val="26"/>
          <w:szCs w:val="26"/>
        </w:rPr>
        <w:t>применяется у взрослых внутрь в дозе 30-40 мг/</w:t>
      </w:r>
      <w:proofErr w:type="spellStart"/>
      <w:r w:rsidR="00B0295B" w:rsidRPr="00B0295B">
        <w:rPr>
          <w:rFonts w:ascii="Times New Roman" w:hAnsi="Times New Roman" w:cs="Times New Roman"/>
          <w:sz w:val="26"/>
          <w:szCs w:val="26"/>
        </w:rPr>
        <w:t>сут</w:t>
      </w:r>
      <w:proofErr w:type="spellEnd"/>
      <w:r w:rsidR="00B0295B" w:rsidRPr="00B0295B">
        <w:rPr>
          <w:rFonts w:ascii="Times New Roman" w:hAnsi="Times New Roman" w:cs="Times New Roman"/>
          <w:sz w:val="26"/>
          <w:szCs w:val="26"/>
        </w:rPr>
        <w:t>; у детей - 1 мг/кг/</w:t>
      </w:r>
      <w:proofErr w:type="spellStart"/>
      <w:r w:rsidR="00B0295B" w:rsidRPr="00B0295B">
        <w:rPr>
          <w:rFonts w:ascii="Times New Roman" w:hAnsi="Times New Roman" w:cs="Times New Roman"/>
          <w:sz w:val="26"/>
          <w:szCs w:val="26"/>
        </w:rPr>
        <w:t>сут</w:t>
      </w:r>
      <w:proofErr w:type="spellEnd"/>
      <w:r w:rsidR="00B0295B" w:rsidRPr="00B0295B">
        <w:rPr>
          <w:rFonts w:ascii="Times New Roman" w:hAnsi="Times New Roman" w:cs="Times New Roman"/>
          <w:sz w:val="26"/>
          <w:szCs w:val="26"/>
        </w:rPr>
        <w:t xml:space="preserve"> (не более 30 мг/</w:t>
      </w:r>
      <w:proofErr w:type="spellStart"/>
      <w:r w:rsidR="00B0295B" w:rsidRPr="00B0295B">
        <w:rPr>
          <w:rFonts w:ascii="Times New Roman" w:hAnsi="Times New Roman" w:cs="Times New Roman"/>
          <w:sz w:val="26"/>
          <w:szCs w:val="26"/>
        </w:rPr>
        <w:t>сут</w:t>
      </w:r>
      <w:proofErr w:type="spellEnd"/>
      <w:r w:rsidR="00B0295B" w:rsidRPr="00B0295B">
        <w:rPr>
          <w:rFonts w:ascii="Times New Roman" w:hAnsi="Times New Roman" w:cs="Times New Roman"/>
          <w:sz w:val="26"/>
          <w:szCs w:val="26"/>
        </w:rPr>
        <w:t>). Курс лечения - 6-8 недель.</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Тактика ведения больного с </w:t>
      </w:r>
      <w:proofErr w:type="spellStart"/>
      <w:r w:rsidRPr="00B0295B">
        <w:rPr>
          <w:rFonts w:ascii="Times New Roman" w:hAnsi="Times New Roman" w:cs="Times New Roman"/>
          <w:sz w:val="26"/>
          <w:szCs w:val="26"/>
        </w:rPr>
        <w:t>целиакией</w:t>
      </w:r>
      <w:proofErr w:type="spellEnd"/>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После первичного назначения лечения больному с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следующий врачебный осмотр и обследование (общий и биохимический анализ крови, исследование кала) должно быть проведено не раньше, чем через 3-4 месяца.</w:t>
      </w:r>
    </w:p>
    <w:p w:rsidR="00B0295B" w:rsidRPr="00B0295B" w:rsidRDefault="00B0295B" w:rsidP="00B0295B">
      <w:pPr>
        <w:rPr>
          <w:rFonts w:ascii="Times New Roman" w:hAnsi="Times New Roman" w:cs="Times New Roman"/>
          <w:sz w:val="26"/>
          <w:szCs w:val="26"/>
        </w:rPr>
      </w:pP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lastRenderedPageBreak/>
        <w:t xml:space="preserve">У 85% больных </w:t>
      </w:r>
      <w:proofErr w:type="spellStart"/>
      <w:r w:rsidRPr="00B0295B">
        <w:rPr>
          <w:rFonts w:ascii="Times New Roman" w:hAnsi="Times New Roman" w:cs="Times New Roman"/>
          <w:sz w:val="26"/>
          <w:szCs w:val="26"/>
        </w:rPr>
        <w:t>аглютеновая</w:t>
      </w:r>
      <w:proofErr w:type="spellEnd"/>
      <w:r w:rsidRPr="00B0295B">
        <w:rPr>
          <w:rFonts w:ascii="Times New Roman" w:hAnsi="Times New Roman" w:cs="Times New Roman"/>
          <w:sz w:val="26"/>
          <w:szCs w:val="26"/>
        </w:rPr>
        <w:t xml:space="preserve"> диета дает хороший терапевтический эффект, хотя гистологическое восстановление слизистой оболочки тонкой кишки наступает не ранее 3-6 месяцев. Повторная биопсия проводится через 6 мес. после начала такой диеты. Проводить провокационную пробу с </w:t>
      </w:r>
      <w:proofErr w:type="spellStart"/>
      <w:r w:rsidRPr="00B0295B">
        <w:rPr>
          <w:rFonts w:ascii="Times New Roman" w:hAnsi="Times New Roman" w:cs="Times New Roman"/>
          <w:sz w:val="26"/>
          <w:szCs w:val="26"/>
        </w:rPr>
        <w:t>глютеном</w:t>
      </w:r>
      <w:proofErr w:type="spellEnd"/>
      <w:r w:rsidRPr="00B0295B">
        <w:rPr>
          <w:rFonts w:ascii="Times New Roman" w:hAnsi="Times New Roman" w:cs="Times New Roman"/>
          <w:sz w:val="26"/>
          <w:szCs w:val="26"/>
        </w:rPr>
        <w:t xml:space="preserve"> не рекомендуется.</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Больные </w:t>
      </w:r>
      <w:proofErr w:type="spellStart"/>
      <w:r w:rsidRPr="00B0295B">
        <w:rPr>
          <w:rFonts w:ascii="Times New Roman" w:hAnsi="Times New Roman" w:cs="Times New Roman"/>
          <w:sz w:val="26"/>
          <w:szCs w:val="26"/>
        </w:rPr>
        <w:t>целиакией</w:t>
      </w:r>
      <w:proofErr w:type="spellEnd"/>
      <w:r w:rsidRPr="00B0295B">
        <w:rPr>
          <w:rFonts w:ascii="Times New Roman" w:hAnsi="Times New Roman" w:cs="Times New Roman"/>
          <w:sz w:val="26"/>
          <w:szCs w:val="26"/>
        </w:rPr>
        <w:t xml:space="preserve">, которая корригируется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 xml:space="preserve"> диетой, подлежат ежегодному диспансерному осмотру. Им проводятся следующие исследования: общий и биохимический анализ крови; исследование кала; определяются иммунологические показатели, выполняются визуализирующие методы обследования. При отсутствии полной ремиссии заболевания производится биопсия слизистой оболочки двенадцатиперстной или тощей кишок.</w:t>
      </w:r>
    </w:p>
    <w:p w:rsidR="00B0295B" w:rsidRPr="00B0295B" w:rsidRDefault="00B0295B" w:rsidP="00B0295B">
      <w:pPr>
        <w:rPr>
          <w:rFonts w:ascii="Times New Roman" w:hAnsi="Times New Roman" w:cs="Times New Roman"/>
          <w:sz w:val="26"/>
          <w:szCs w:val="26"/>
        </w:rPr>
      </w:pPr>
      <w:r w:rsidRPr="00B0295B">
        <w:rPr>
          <w:rFonts w:ascii="Times New Roman" w:hAnsi="Times New Roman" w:cs="Times New Roman"/>
          <w:sz w:val="26"/>
          <w:szCs w:val="26"/>
        </w:rPr>
        <w:t xml:space="preserve">Отсутствие заметного улучшения состояния больного на фоне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 xml:space="preserve"> диеты в первые 3 месяца после начала лечения может быть связано со следующими причинами: несоблюдение </w:t>
      </w:r>
      <w:proofErr w:type="spellStart"/>
      <w:r w:rsidRPr="00B0295B">
        <w:rPr>
          <w:rFonts w:ascii="Times New Roman" w:hAnsi="Times New Roman" w:cs="Times New Roman"/>
          <w:sz w:val="26"/>
          <w:szCs w:val="26"/>
        </w:rPr>
        <w:t>аглютеновой</w:t>
      </w:r>
      <w:proofErr w:type="spellEnd"/>
      <w:r w:rsidRPr="00B0295B">
        <w:rPr>
          <w:rFonts w:ascii="Times New Roman" w:hAnsi="Times New Roman" w:cs="Times New Roman"/>
          <w:sz w:val="26"/>
          <w:szCs w:val="26"/>
        </w:rPr>
        <w:t xml:space="preserve"> диеты в полной объеме; наличие сопутствующих заболеваний (</w:t>
      </w:r>
      <w:proofErr w:type="spellStart"/>
      <w:r w:rsidRPr="00B0295B">
        <w:rPr>
          <w:rFonts w:ascii="Times New Roman" w:hAnsi="Times New Roman" w:cs="Times New Roman"/>
          <w:sz w:val="26"/>
          <w:szCs w:val="26"/>
        </w:rPr>
        <w:t>дисахаридазной</w:t>
      </w:r>
      <w:proofErr w:type="spellEnd"/>
      <w:r w:rsidRPr="00B0295B">
        <w:rPr>
          <w:rFonts w:ascii="Times New Roman" w:hAnsi="Times New Roman" w:cs="Times New Roman"/>
          <w:sz w:val="26"/>
          <w:szCs w:val="26"/>
        </w:rPr>
        <w:t xml:space="preserve"> недостаточности, </w:t>
      </w:r>
      <w:proofErr w:type="spellStart"/>
      <w:r w:rsidRPr="00B0295B">
        <w:rPr>
          <w:rFonts w:ascii="Times New Roman" w:hAnsi="Times New Roman" w:cs="Times New Roman"/>
          <w:sz w:val="26"/>
          <w:szCs w:val="26"/>
        </w:rPr>
        <w:t>лямблиоза</w:t>
      </w:r>
      <w:proofErr w:type="spellEnd"/>
      <w:r w:rsidRPr="00B0295B">
        <w:rPr>
          <w:rFonts w:ascii="Times New Roman" w:hAnsi="Times New Roman" w:cs="Times New Roman"/>
          <w:sz w:val="26"/>
          <w:szCs w:val="26"/>
        </w:rPr>
        <w:t xml:space="preserve">, болезни </w:t>
      </w:r>
      <w:proofErr w:type="spellStart"/>
      <w:r w:rsidRPr="00B0295B">
        <w:rPr>
          <w:rFonts w:ascii="Times New Roman" w:hAnsi="Times New Roman" w:cs="Times New Roman"/>
          <w:sz w:val="26"/>
          <w:szCs w:val="26"/>
        </w:rPr>
        <w:t>Аддисона</w:t>
      </w:r>
      <w:proofErr w:type="spellEnd"/>
      <w:r w:rsidRPr="00B0295B">
        <w:rPr>
          <w:rFonts w:ascii="Times New Roman" w:hAnsi="Times New Roman" w:cs="Times New Roman"/>
          <w:sz w:val="26"/>
          <w:szCs w:val="26"/>
        </w:rPr>
        <w:t xml:space="preserve">, дефицитов </w:t>
      </w:r>
      <w:proofErr w:type="spellStart"/>
      <w:r w:rsidRPr="00B0295B">
        <w:rPr>
          <w:rFonts w:ascii="Times New Roman" w:hAnsi="Times New Roman" w:cs="Times New Roman"/>
          <w:sz w:val="26"/>
          <w:szCs w:val="26"/>
        </w:rPr>
        <w:t>фолиевой</w:t>
      </w:r>
      <w:proofErr w:type="spellEnd"/>
      <w:r w:rsidRPr="00B0295B">
        <w:rPr>
          <w:rFonts w:ascii="Times New Roman" w:hAnsi="Times New Roman" w:cs="Times New Roman"/>
          <w:sz w:val="26"/>
          <w:szCs w:val="26"/>
        </w:rPr>
        <w:t xml:space="preserve"> кислоты, железа, кальция, магния; </w:t>
      </w:r>
      <w:proofErr w:type="spellStart"/>
      <w:r w:rsidRPr="00B0295B">
        <w:rPr>
          <w:rFonts w:ascii="Times New Roman" w:hAnsi="Times New Roman" w:cs="Times New Roman"/>
          <w:sz w:val="26"/>
          <w:szCs w:val="26"/>
        </w:rPr>
        <w:t>лимфомы</w:t>
      </w:r>
      <w:proofErr w:type="spellEnd"/>
      <w:r w:rsidRPr="00B0295B">
        <w:rPr>
          <w:rFonts w:ascii="Times New Roman" w:hAnsi="Times New Roman" w:cs="Times New Roman"/>
          <w:sz w:val="26"/>
          <w:szCs w:val="26"/>
        </w:rPr>
        <w:t xml:space="preserve"> тонкой кишки, язвенного </w:t>
      </w:r>
      <w:proofErr w:type="spellStart"/>
      <w:r w:rsidRPr="00B0295B">
        <w:rPr>
          <w:rFonts w:ascii="Times New Roman" w:hAnsi="Times New Roman" w:cs="Times New Roman"/>
          <w:sz w:val="26"/>
          <w:szCs w:val="26"/>
        </w:rPr>
        <w:t>еюнита</w:t>
      </w:r>
      <w:proofErr w:type="spellEnd"/>
      <w:r w:rsidRPr="00B0295B">
        <w:rPr>
          <w:rFonts w:ascii="Times New Roman" w:hAnsi="Times New Roman" w:cs="Times New Roman"/>
          <w:sz w:val="26"/>
          <w:szCs w:val="26"/>
        </w:rPr>
        <w:t xml:space="preserve">, </w:t>
      </w:r>
      <w:proofErr w:type="spellStart"/>
      <w:r w:rsidRPr="00B0295B">
        <w:rPr>
          <w:rFonts w:ascii="Times New Roman" w:hAnsi="Times New Roman" w:cs="Times New Roman"/>
          <w:sz w:val="26"/>
          <w:szCs w:val="26"/>
        </w:rPr>
        <w:t>гипогаммаглобулинемии</w:t>
      </w:r>
      <w:proofErr w:type="spellEnd"/>
      <w:r w:rsidRPr="00B0295B">
        <w:rPr>
          <w:rFonts w:ascii="Times New Roman" w:hAnsi="Times New Roman" w:cs="Times New Roman"/>
          <w:sz w:val="26"/>
          <w:szCs w:val="26"/>
        </w:rPr>
        <w:t>).</w:t>
      </w:r>
    </w:p>
    <w:p w:rsidR="00B0295B" w:rsidRPr="00B0295B" w:rsidRDefault="00B0295B" w:rsidP="00B0295B">
      <w:pPr>
        <w:rPr>
          <w:rFonts w:ascii="Times New Roman" w:hAnsi="Times New Roman" w:cs="Times New Roman"/>
          <w:sz w:val="26"/>
          <w:szCs w:val="26"/>
        </w:rPr>
      </w:pPr>
    </w:p>
    <w:p w:rsidR="00F673C1" w:rsidRPr="00B0295B" w:rsidRDefault="00F673C1" w:rsidP="00F673C1">
      <w:pPr>
        <w:rPr>
          <w:rFonts w:ascii="Times New Roman" w:hAnsi="Times New Roman" w:cs="Times New Roman"/>
          <w:sz w:val="26"/>
          <w:szCs w:val="26"/>
        </w:rPr>
      </w:pPr>
    </w:p>
    <w:p w:rsidR="00F673C1" w:rsidRPr="00B0295B" w:rsidRDefault="00F673C1" w:rsidP="00F673C1">
      <w:pPr>
        <w:rPr>
          <w:rFonts w:ascii="Times New Roman" w:hAnsi="Times New Roman" w:cs="Times New Roman"/>
          <w:sz w:val="26"/>
          <w:szCs w:val="26"/>
        </w:rPr>
      </w:pPr>
    </w:p>
    <w:sectPr w:rsidR="00F673C1" w:rsidRPr="00B0295B" w:rsidSect="00F86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92"/>
    <w:multiLevelType w:val="hybridMultilevel"/>
    <w:tmpl w:val="D74E6ECC"/>
    <w:lvl w:ilvl="0" w:tplc="04190001">
      <w:start w:val="1"/>
      <w:numFmt w:val="bullet"/>
      <w:lvlText w:val=""/>
      <w:lvlJc w:val="left"/>
      <w:pPr>
        <w:ind w:left="720" w:hanging="360"/>
      </w:pPr>
      <w:rPr>
        <w:rFonts w:ascii="Symbol" w:hAnsi="Symbol" w:hint="default"/>
      </w:rPr>
    </w:lvl>
    <w:lvl w:ilvl="1" w:tplc="0E3ECCB6">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B3E64"/>
    <w:multiLevelType w:val="hybridMultilevel"/>
    <w:tmpl w:val="707C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830BF"/>
    <w:multiLevelType w:val="hybridMultilevel"/>
    <w:tmpl w:val="78B6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06DC7"/>
    <w:multiLevelType w:val="hybridMultilevel"/>
    <w:tmpl w:val="8792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82424D"/>
    <w:multiLevelType w:val="hybridMultilevel"/>
    <w:tmpl w:val="DD22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D365B"/>
    <w:multiLevelType w:val="hybridMultilevel"/>
    <w:tmpl w:val="DD22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D3E6C"/>
    <w:multiLevelType w:val="hybridMultilevel"/>
    <w:tmpl w:val="D356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567EC"/>
    <w:multiLevelType w:val="hybridMultilevel"/>
    <w:tmpl w:val="07BA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252E"/>
    <w:rsid w:val="00193B29"/>
    <w:rsid w:val="00251909"/>
    <w:rsid w:val="00265111"/>
    <w:rsid w:val="00426BF2"/>
    <w:rsid w:val="00844D9B"/>
    <w:rsid w:val="008850B7"/>
    <w:rsid w:val="008C118A"/>
    <w:rsid w:val="00A8121C"/>
    <w:rsid w:val="00AE6FAF"/>
    <w:rsid w:val="00AF7357"/>
    <w:rsid w:val="00B0295B"/>
    <w:rsid w:val="00DC61CF"/>
    <w:rsid w:val="00EC252E"/>
    <w:rsid w:val="00F673C1"/>
    <w:rsid w:val="00F86D5F"/>
    <w:rsid w:val="00F9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5F"/>
  </w:style>
  <w:style w:type="paragraph" w:styleId="2">
    <w:name w:val="heading 2"/>
    <w:basedOn w:val="a"/>
    <w:link w:val="20"/>
    <w:uiPriority w:val="9"/>
    <w:qFormat/>
    <w:rsid w:val="008850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850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2E"/>
    <w:pPr>
      <w:ind w:left="720"/>
      <w:contextualSpacing/>
    </w:pPr>
  </w:style>
  <w:style w:type="character" w:styleId="a4">
    <w:name w:val="Hyperlink"/>
    <w:basedOn w:val="a0"/>
    <w:uiPriority w:val="99"/>
    <w:unhideWhenUsed/>
    <w:rsid w:val="00F673C1"/>
    <w:rPr>
      <w:color w:val="0000FF" w:themeColor="hyperlink"/>
      <w:u w:val="single"/>
    </w:rPr>
  </w:style>
  <w:style w:type="character" w:styleId="a5">
    <w:name w:val="FollowedHyperlink"/>
    <w:basedOn w:val="a0"/>
    <w:uiPriority w:val="99"/>
    <w:semiHidden/>
    <w:unhideWhenUsed/>
    <w:rsid w:val="00A8121C"/>
    <w:rPr>
      <w:color w:val="800080" w:themeColor="followedHyperlink"/>
      <w:u w:val="single"/>
    </w:rPr>
  </w:style>
  <w:style w:type="paragraph" w:styleId="a6">
    <w:name w:val="Balloon Text"/>
    <w:basedOn w:val="a"/>
    <w:link w:val="a7"/>
    <w:uiPriority w:val="99"/>
    <w:semiHidden/>
    <w:unhideWhenUsed/>
    <w:rsid w:val="00A81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121C"/>
    <w:rPr>
      <w:rFonts w:ascii="Tahoma" w:hAnsi="Tahoma" w:cs="Tahoma"/>
      <w:sz w:val="16"/>
      <w:szCs w:val="16"/>
    </w:rPr>
  </w:style>
  <w:style w:type="character" w:customStyle="1" w:styleId="20">
    <w:name w:val="Заголовок 2 Знак"/>
    <w:basedOn w:val="a0"/>
    <w:link w:val="2"/>
    <w:uiPriority w:val="9"/>
    <w:rsid w:val="008850B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850B7"/>
    <w:rPr>
      <w:rFonts w:ascii="Times New Roman" w:eastAsia="Times New Roman" w:hAnsi="Times New Roman" w:cs="Times New Roman"/>
      <w:b/>
      <w:bCs/>
      <w:sz w:val="24"/>
      <w:szCs w:val="24"/>
      <w:lang w:eastAsia="ru-RU"/>
    </w:rPr>
  </w:style>
  <w:style w:type="character" w:customStyle="1" w:styleId="pdproductnamespan">
    <w:name w:val="pd_productnamespan"/>
    <w:basedOn w:val="a0"/>
    <w:rsid w:val="008850B7"/>
  </w:style>
  <w:style w:type="paragraph" w:styleId="a8">
    <w:name w:val="Normal (Web)"/>
    <w:basedOn w:val="a"/>
    <w:uiPriority w:val="99"/>
    <w:semiHidden/>
    <w:unhideWhenUsed/>
    <w:rsid w:val="00885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8850B7"/>
  </w:style>
  <w:style w:type="paragraph" w:styleId="a9">
    <w:name w:val="No Spacing"/>
    <w:uiPriority w:val="1"/>
    <w:qFormat/>
    <w:rsid w:val="00426B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07223">
      <w:bodyDiv w:val="1"/>
      <w:marLeft w:val="0"/>
      <w:marRight w:val="0"/>
      <w:marTop w:val="0"/>
      <w:marBottom w:val="0"/>
      <w:divBdr>
        <w:top w:val="none" w:sz="0" w:space="0" w:color="auto"/>
        <w:left w:val="none" w:sz="0" w:space="0" w:color="auto"/>
        <w:bottom w:val="none" w:sz="0" w:space="0" w:color="auto"/>
        <w:right w:val="none" w:sz="0" w:space="0" w:color="auto"/>
      </w:divBdr>
    </w:div>
    <w:div w:id="370152041">
      <w:bodyDiv w:val="1"/>
      <w:marLeft w:val="0"/>
      <w:marRight w:val="0"/>
      <w:marTop w:val="0"/>
      <w:marBottom w:val="0"/>
      <w:divBdr>
        <w:top w:val="none" w:sz="0" w:space="0" w:color="auto"/>
        <w:left w:val="none" w:sz="0" w:space="0" w:color="auto"/>
        <w:bottom w:val="none" w:sz="0" w:space="0" w:color="auto"/>
        <w:right w:val="none" w:sz="0" w:space="0" w:color="auto"/>
      </w:divBdr>
    </w:div>
    <w:div w:id="753816678">
      <w:bodyDiv w:val="1"/>
      <w:marLeft w:val="0"/>
      <w:marRight w:val="0"/>
      <w:marTop w:val="0"/>
      <w:marBottom w:val="0"/>
      <w:divBdr>
        <w:top w:val="none" w:sz="0" w:space="0" w:color="auto"/>
        <w:left w:val="none" w:sz="0" w:space="0" w:color="auto"/>
        <w:bottom w:val="none" w:sz="0" w:space="0" w:color="auto"/>
        <w:right w:val="none" w:sz="0" w:space="0" w:color="auto"/>
      </w:divBdr>
      <w:divsChild>
        <w:div w:id="333146186">
          <w:marLeft w:val="0"/>
          <w:marRight w:val="0"/>
          <w:marTop w:val="0"/>
          <w:marBottom w:val="0"/>
          <w:divBdr>
            <w:top w:val="none" w:sz="0" w:space="0" w:color="auto"/>
            <w:left w:val="none" w:sz="0" w:space="0" w:color="auto"/>
            <w:bottom w:val="none" w:sz="0" w:space="0" w:color="auto"/>
            <w:right w:val="none" w:sz="0" w:space="0" w:color="auto"/>
          </w:divBdr>
          <w:divsChild>
            <w:div w:id="2104573273">
              <w:marLeft w:val="0"/>
              <w:marRight w:val="0"/>
              <w:marTop w:val="0"/>
              <w:marBottom w:val="0"/>
              <w:divBdr>
                <w:top w:val="none" w:sz="0" w:space="0" w:color="auto"/>
                <w:left w:val="none" w:sz="0" w:space="0" w:color="auto"/>
                <w:bottom w:val="none" w:sz="0" w:space="0" w:color="auto"/>
                <w:right w:val="none" w:sz="0" w:space="0" w:color="auto"/>
              </w:divBdr>
              <w:divsChild>
                <w:div w:id="676619327">
                  <w:marLeft w:val="0"/>
                  <w:marRight w:val="0"/>
                  <w:marTop w:val="0"/>
                  <w:marBottom w:val="0"/>
                  <w:divBdr>
                    <w:top w:val="none" w:sz="0" w:space="0" w:color="auto"/>
                    <w:left w:val="none" w:sz="0" w:space="0" w:color="auto"/>
                    <w:bottom w:val="none" w:sz="0" w:space="0" w:color="auto"/>
                    <w:right w:val="none" w:sz="0" w:space="0" w:color="auto"/>
                  </w:divBdr>
                  <w:divsChild>
                    <w:div w:id="198057540">
                      <w:marLeft w:val="0"/>
                      <w:marRight w:val="0"/>
                      <w:marTop w:val="0"/>
                      <w:marBottom w:val="0"/>
                      <w:divBdr>
                        <w:top w:val="none" w:sz="0" w:space="0" w:color="auto"/>
                        <w:left w:val="none" w:sz="0" w:space="0" w:color="auto"/>
                        <w:bottom w:val="none" w:sz="0" w:space="0" w:color="auto"/>
                        <w:right w:val="none" w:sz="0" w:space="0" w:color="auto"/>
                      </w:divBdr>
                      <w:divsChild>
                        <w:div w:id="43339058">
                          <w:marLeft w:val="0"/>
                          <w:marRight w:val="0"/>
                          <w:marTop w:val="0"/>
                          <w:marBottom w:val="0"/>
                          <w:divBdr>
                            <w:top w:val="none" w:sz="0" w:space="0" w:color="auto"/>
                            <w:left w:val="none" w:sz="0" w:space="0" w:color="auto"/>
                            <w:bottom w:val="none" w:sz="0" w:space="0" w:color="auto"/>
                            <w:right w:val="none" w:sz="0" w:space="0" w:color="auto"/>
                          </w:divBdr>
                          <w:divsChild>
                            <w:div w:id="1001466880">
                              <w:marLeft w:val="0"/>
                              <w:marRight w:val="0"/>
                              <w:marTop w:val="0"/>
                              <w:marBottom w:val="0"/>
                              <w:divBdr>
                                <w:top w:val="none" w:sz="0" w:space="0" w:color="auto"/>
                                <w:left w:val="none" w:sz="0" w:space="0" w:color="auto"/>
                                <w:bottom w:val="none" w:sz="0" w:space="0" w:color="auto"/>
                                <w:right w:val="none" w:sz="0" w:space="0" w:color="auto"/>
                              </w:divBdr>
                              <w:divsChild>
                                <w:div w:id="185758900">
                                  <w:marLeft w:val="0"/>
                                  <w:marRight w:val="0"/>
                                  <w:marTop w:val="0"/>
                                  <w:marBottom w:val="0"/>
                                  <w:divBdr>
                                    <w:top w:val="none" w:sz="0" w:space="0" w:color="auto"/>
                                    <w:left w:val="none" w:sz="0" w:space="0" w:color="auto"/>
                                    <w:bottom w:val="none" w:sz="0" w:space="0" w:color="auto"/>
                                    <w:right w:val="none" w:sz="0" w:space="0" w:color="auto"/>
                                  </w:divBdr>
                                  <w:divsChild>
                                    <w:div w:id="114911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3022">
          <w:marLeft w:val="0"/>
          <w:marRight w:val="0"/>
          <w:marTop w:val="0"/>
          <w:marBottom w:val="0"/>
          <w:divBdr>
            <w:top w:val="none" w:sz="0" w:space="0" w:color="auto"/>
            <w:left w:val="none" w:sz="0" w:space="0" w:color="auto"/>
            <w:bottom w:val="none" w:sz="0" w:space="0" w:color="auto"/>
            <w:right w:val="none" w:sz="0" w:space="0" w:color="auto"/>
          </w:divBdr>
          <w:divsChild>
            <w:div w:id="1036855008">
              <w:marLeft w:val="0"/>
              <w:marRight w:val="0"/>
              <w:marTop w:val="0"/>
              <w:marBottom w:val="0"/>
              <w:divBdr>
                <w:top w:val="none" w:sz="0" w:space="0" w:color="auto"/>
                <w:left w:val="none" w:sz="0" w:space="0" w:color="auto"/>
                <w:bottom w:val="none" w:sz="0" w:space="0" w:color="auto"/>
                <w:right w:val="none" w:sz="0" w:space="0" w:color="auto"/>
              </w:divBdr>
              <w:divsChild>
                <w:div w:id="1400788366">
                  <w:marLeft w:val="0"/>
                  <w:marRight w:val="0"/>
                  <w:marTop w:val="0"/>
                  <w:marBottom w:val="240"/>
                  <w:divBdr>
                    <w:top w:val="none" w:sz="0" w:space="0" w:color="auto"/>
                    <w:left w:val="none" w:sz="0" w:space="0" w:color="auto"/>
                    <w:bottom w:val="none" w:sz="0" w:space="0" w:color="auto"/>
                    <w:right w:val="none" w:sz="0" w:space="0" w:color="auto"/>
                  </w:divBdr>
                  <w:divsChild>
                    <w:div w:id="313725308">
                      <w:marLeft w:val="0"/>
                      <w:marRight w:val="0"/>
                      <w:marTop w:val="0"/>
                      <w:marBottom w:val="0"/>
                      <w:divBdr>
                        <w:top w:val="none" w:sz="0" w:space="0" w:color="auto"/>
                        <w:left w:val="none" w:sz="0" w:space="0" w:color="auto"/>
                        <w:bottom w:val="none" w:sz="0" w:space="0" w:color="auto"/>
                        <w:right w:val="none" w:sz="0" w:space="0" w:color="auto"/>
                      </w:divBdr>
                      <w:divsChild>
                        <w:div w:id="95683755">
                          <w:marLeft w:val="0"/>
                          <w:marRight w:val="0"/>
                          <w:marTop w:val="0"/>
                          <w:marBottom w:val="0"/>
                          <w:divBdr>
                            <w:top w:val="none" w:sz="0" w:space="0" w:color="auto"/>
                            <w:left w:val="none" w:sz="0" w:space="0" w:color="auto"/>
                            <w:bottom w:val="none" w:sz="0" w:space="0" w:color="auto"/>
                            <w:right w:val="none" w:sz="0" w:space="0" w:color="auto"/>
                          </w:divBdr>
                          <w:divsChild>
                            <w:div w:id="649094294">
                              <w:marLeft w:val="0"/>
                              <w:marRight w:val="0"/>
                              <w:marTop w:val="0"/>
                              <w:marBottom w:val="0"/>
                              <w:divBdr>
                                <w:top w:val="none" w:sz="0" w:space="0" w:color="auto"/>
                                <w:left w:val="none" w:sz="0" w:space="0" w:color="auto"/>
                                <w:bottom w:val="none" w:sz="0" w:space="0" w:color="auto"/>
                                <w:right w:val="none" w:sz="0" w:space="0" w:color="auto"/>
                              </w:divBdr>
                              <w:divsChild>
                                <w:div w:id="1045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4687">
      <w:bodyDiv w:val="1"/>
      <w:marLeft w:val="0"/>
      <w:marRight w:val="0"/>
      <w:marTop w:val="0"/>
      <w:marBottom w:val="0"/>
      <w:divBdr>
        <w:top w:val="none" w:sz="0" w:space="0" w:color="auto"/>
        <w:left w:val="none" w:sz="0" w:space="0" w:color="auto"/>
        <w:bottom w:val="none" w:sz="0" w:space="0" w:color="auto"/>
        <w:right w:val="none" w:sz="0" w:space="0" w:color="auto"/>
      </w:divBdr>
      <w:divsChild>
        <w:div w:id="1587231400">
          <w:marLeft w:val="0"/>
          <w:marRight w:val="0"/>
          <w:marTop w:val="0"/>
          <w:marBottom w:val="0"/>
          <w:divBdr>
            <w:top w:val="none" w:sz="0" w:space="0" w:color="auto"/>
            <w:left w:val="none" w:sz="0" w:space="0" w:color="auto"/>
            <w:bottom w:val="none" w:sz="0" w:space="0" w:color="auto"/>
            <w:right w:val="none" w:sz="0" w:space="0" w:color="auto"/>
          </w:divBdr>
        </w:div>
        <w:div w:id="1475216447">
          <w:marLeft w:val="0"/>
          <w:marRight w:val="0"/>
          <w:marTop w:val="0"/>
          <w:marBottom w:val="0"/>
          <w:divBdr>
            <w:top w:val="none" w:sz="0" w:space="0" w:color="auto"/>
            <w:left w:val="none" w:sz="0" w:space="0" w:color="auto"/>
            <w:bottom w:val="none" w:sz="0" w:space="0" w:color="auto"/>
            <w:right w:val="none" w:sz="0" w:space="0" w:color="auto"/>
          </w:divBdr>
        </w:div>
        <w:div w:id="2084329872">
          <w:marLeft w:val="0"/>
          <w:marRight w:val="0"/>
          <w:marTop w:val="0"/>
          <w:marBottom w:val="0"/>
          <w:divBdr>
            <w:top w:val="none" w:sz="0" w:space="0" w:color="auto"/>
            <w:left w:val="none" w:sz="0" w:space="0" w:color="auto"/>
            <w:bottom w:val="none" w:sz="0" w:space="0" w:color="auto"/>
            <w:right w:val="none" w:sz="0" w:space="0" w:color="auto"/>
          </w:divBdr>
        </w:div>
        <w:div w:id="143787354">
          <w:marLeft w:val="0"/>
          <w:marRight w:val="0"/>
          <w:marTop w:val="0"/>
          <w:marBottom w:val="0"/>
          <w:divBdr>
            <w:top w:val="none" w:sz="0" w:space="0" w:color="auto"/>
            <w:left w:val="none" w:sz="0" w:space="0" w:color="auto"/>
            <w:bottom w:val="none" w:sz="0" w:space="0" w:color="auto"/>
            <w:right w:val="none" w:sz="0" w:space="0" w:color="auto"/>
          </w:divBdr>
        </w:div>
        <w:div w:id="1415862008">
          <w:marLeft w:val="0"/>
          <w:marRight w:val="0"/>
          <w:marTop w:val="0"/>
          <w:marBottom w:val="0"/>
          <w:divBdr>
            <w:top w:val="none" w:sz="0" w:space="0" w:color="auto"/>
            <w:left w:val="none" w:sz="0" w:space="0" w:color="auto"/>
            <w:bottom w:val="none" w:sz="0" w:space="0" w:color="auto"/>
            <w:right w:val="none" w:sz="0" w:space="0" w:color="auto"/>
          </w:divBdr>
        </w:div>
        <w:div w:id="112873389">
          <w:marLeft w:val="0"/>
          <w:marRight w:val="0"/>
          <w:marTop w:val="0"/>
          <w:marBottom w:val="0"/>
          <w:divBdr>
            <w:top w:val="none" w:sz="0" w:space="0" w:color="auto"/>
            <w:left w:val="none" w:sz="0" w:space="0" w:color="auto"/>
            <w:bottom w:val="none" w:sz="0" w:space="0" w:color="auto"/>
            <w:right w:val="none" w:sz="0" w:space="0" w:color="auto"/>
          </w:divBdr>
        </w:div>
        <w:div w:id="903219507">
          <w:marLeft w:val="0"/>
          <w:marRight w:val="0"/>
          <w:marTop w:val="0"/>
          <w:marBottom w:val="0"/>
          <w:divBdr>
            <w:top w:val="none" w:sz="0" w:space="0" w:color="auto"/>
            <w:left w:val="none" w:sz="0" w:space="0" w:color="auto"/>
            <w:bottom w:val="none" w:sz="0" w:space="0" w:color="auto"/>
            <w:right w:val="none" w:sz="0" w:space="0" w:color="auto"/>
          </w:divBdr>
        </w:div>
      </w:divsChild>
    </w:div>
    <w:div w:id="867987112">
      <w:bodyDiv w:val="1"/>
      <w:marLeft w:val="0"/>
      <w:marRight w:val="0"/>
      <w:marTop w:val="0"/>
      <w:marBottom w:val="0"/>
      <w:divBdr>
        <w:top w:val="none" w:sz="0" w:space="0" w:color="auto"/>
        <w:left w:val="none" w:sz="0" w:space="0" w:color="auto"/>
        <w:bottom w:val="none" w:sz="0" w:space="0" w:color="auto"/>
        <w:right w:val="none" w:sz="0" w:space="0" w:color="auto"/>
      </w:divBdr>
      <w:divsChild>
        <w:div w:id="1300037742">
          <w:marLeft w:val="0"/>
          <w:marRight w:val="0"/>
          <w:marTop w:val="0"/>
          <w:marBottom w:val="0"/>
          <w:divBdr>
            <w:top w:val="none" w:sz="0" w:space="0" w:color="auto"/>
            <w:left w:val="none" w:sz="0" w:space="0" w:color="auto"/>
            <w:bottom w:val="none" w:sz="0" w:space="0" w:color="auto"/>
            <w:right w:val="none" w:sz="0" w:space="0" w:color="auto"/>
          </w:divBdr>
          <w:divsChild>
            <w:div w:id="665597337">
              <w:marLeft w:val="0"/>
              <w:marRight w:val="0"/>
              <w:marTop w:val="0"/>
              <w:marBottom w:val="0"/>
              <w:divBdr>
                <w:top w:val="none" w:sz="0" w:space="0" w:color="auto"/>
                <w:left w:val="none" w:sz="0" w:space="0" w:color="auto"/>
                <w:bottom w:val="none" w:sz="0" w:space="0" w:color="auto"/>
                <w:right w:val="none" w:sz="0" w:space="0" w:color="auto"/>
              </w:divBdr>
              <w:divsChild>
                <w:div w:id="1068959615">
                  <w:marLeft w:val="0"/>
                  <w:marRight w:val="0"/>
                  <w:marTop w:val="0"/>
                  <w:marBottom w:val="267"/>
                  <w:divBdr>
                    <w:top w:val="none" w:sz="0" w:space="0" w:color="auto"/>
                    <w:left w:val="none" w:sz="0" w:space="0" w:color="auto"/>
                    <w:bottom w:val="none" w:sz="0" w:space="0" w:color="auto"/>
                    <w:right w:val="none" w:sz="0" w:space="0" w:color="auto"/>
                  </w:divBdr>
                  <w:divsChild>
                    <w:div w:id="1292370252">
                      <w:marLeft w:val="0"/>
                      <w:marRight w:val="0"/>
                      <w:marTop w:val="0"/>
                      <w:marBottom w:val="0"/>
                      <w:divBdr>
                        <w:top w:val="none" w:sz="0" w:space="0" w:color="auto"/>
                        <w:left w:val="none" w:sz="0" w:space="0" w:color="auto"/>
                        <w:bottom w:val="none" w:sz="0" w:space="0" w:color="auto"/>
                        <w:right w:val="none" w:sz="0" w:space="0" w:color="auto"/>
                      </w:divBdr>
                      <w:divsChild>
                        <w:div w:id="1844079132">
                          <w:marLeft w:val="0"/>
                          <w:marRight w:val="0"/>
                          <w:marTop w:val="0"/>
                          <w:marBottom w:val="0"/>
                          <w:divBdr>
                            <w:top w:val="none" w:sz="0" w:space="0" w:color="auto"/>
                            <w:left w:val="none" w:sz="0" w:space="0" w:color="auto"/>
                            <w:bottom w:val="none" w:sz="0" w:space="0" w:color="auto"/>
                            <w:right w:val="none" w:sz="0" w:space="0" w:color="auto"/>
                          </w:divBdr>
                          <w:divsChild>
                            <w:div w:id="640769490">
                              <w:marLeft w:val="0"/>
                              <w:marRight w:val="0"/>
                              <w:marTop w:val="0"/>
                              <w:marBottom w:val="0"/>
                              <w:divBdr>
                                <w:top w:val="none" w:sz="0" w:space="0" w:color="auto"/>
                                <w:left w:val="none" w:sz="0" w:space="0" w:color="auto"/>
                                <w:bottom w:val="none" w:sz="0" w:space="0" w:color="auto"/>
                                <w:right w:val="none" w:sz="0" w:space="0" w:color="auto"/>
                              </w:divBdr>
                              <w:divsChild>
                                <w:div w:id="1954046794">
                                  <w:marLeft w:val="0"/>
                                  <w:marRight w:val="0"/>
                                  <w:marTop w:val="0"/>
                                  <w:marBottom w:val="0"/>
                                  <w:divBdr>
                                    <w:top w:val="none" w:sz="0" w:space="0" w:color="auto"/>
                                    <w:left w:val="none" w:sz="0" w:space="0" w:color="auto"/>
                                    <w:bottom w:val="none" w:sz="0" w:space="0" w:color="auto"/>
                                    <w:right w:val="none" w:sz="0" w:space="0" w:color="auto"/>
                                  </w:divBdr>
                                  <w:divsChild>
                                    <w:div w:id="1231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63257">
          <w:marLeft w:val="0"/>
          <w:marRight w:val="0"/>
          <w:marTop w:val="0"/>
          <w:marBottom w:val="0"/>
          <w:divBdr>
            <w:top w:val="none" w:sz="0" w:space="0" w:color="auto"/>
            <w:left w:val="none" w:sz="0" w:space="0" w:color="auto"/>
            <w:bottom w:val="none" w:sz="0" w:space="0" w:color="auto"/>
            <w:right w:val="none" w:sz="0" w:space="0" w:color="auto"/>
          </w:divBdr>
          <w:divsChild>
            <w:div w:id="1388993045">
              <w:marLeft w:val="0"/>
              <w:marRight w:val="0"/>
              <w:marTop w:val="0"/>
              <w:marBottom w:val="0"/>
              <w:divBdr>
                <w:top w:val="none" w:sz="0" w:space="0" w:color="auto"/>
                <w:left w:val="none" w:sz="0" w:space="0" w:color="auto"/>
                <w:bottom w:val="none" w:sz="0" w:space="0" w:color="auto"/>
                <w:right w:val="none" w:sz="0" w:space="0" w:color="auto"/>
              </w:divBdr>
              <w:divsChild>
                <w:div w:id="708720833">
                  <w:marLeft w:val="0"/>
                  <w:marRight w:val="0"/>
                  <w:marTop w:val="0"/>
                  <w:marBottom w:val="267"/>
                  <w:divBdr>
                    <w:top w:val="none" w:sz="0" w:space="0" w:color="auto"/>
                    <w:left w:val="none" w:sz="0" w:space="0" w:color="auto"/>
                    <w:bottom w:val="none" w:sz="0" w:space="0" w:color="auto"/>
                    <w:right w:val="none" w:sz="0" w:space="0" w:color="auto"/>
                  </w:divBdr>
                  <w:divsChild>
                    <w:div w:id="575089578">
                      <w:marLeft w:val="0"/>
                      <w:marRight w:val="0"/>
                      <w:marTop w:val="0"/>
                      <w:marBottom w:val="0"/>
                      <w:divBdr>
                        <w:top w:val="none" w:sz="0" w:space="0" w:color="auto"/>
                        <w:left w:val="none" w:sz="0" w:space="0" w:color="auto"/>
                        <w:bottom w:val="none" w:sz="0" w:space="0" w:color="auto"/>
                        <w:right w:val="none" w:sz="0" w:space="0" w:color="auto"/>
                      </w:divBdr>
                      <w:divsChild>
                        <w:div w:id="1331785797">
                          <w:marLeft w:val="0"/>
                          <w:marRight w:val="0"/>
                          <w:marTop w:val="0"/>
                          <w:marBottom w:val="0"/>
                          <w:divBdr>
                            <w:top w:val="none" w:sz="0" w:space="0" w:color="auto"/>
                            <w:left w:val="none" w:sz="0" w:space="0" w:color="auto"/>
                            <w:bottom w:val="none" w:sz="0" w:space="0" w:color="auto"/>
                            <w:right w:val="none" w:sz="0" w:space="0" w:color="auto"/>
                          </w:divBdr>
                          <w:divsChild>
                            <w:div w:id="1484393171">
                              <w:marLeft w:val="0"/>
                              <w:marRight w:val="0"/>
                              <w:marTop w:val="0"/>
                              <w:marBottom w:val="0"/>
                              <w:divBdr>
                                <w:top w:val="none" w:sz="0" w:space="0" w:color="auto"/>
                                <w:left w:val="none" w:sz="0" w:space="0" w:color="auto"/>
                                <w:bottom w:val="none" w:sz="0" w:space="0" w:color="auto"/>
                                <w:right w:val="none" w:sz="0" w:space="0" w:color="auto"/>
                              </w:divBdr>
                              <w:divsChild>
                                <w:div w:id="1491873127">
                                  <w:marLeft w:val="0"/>
                                  <w:marRight w:val="0"/>
                                  <w:marTop w:val="0"/>
                                  <w:marBottom w:val="0"/>
                                  <w:divBdr>
                                    <w:top w:val="none" w:sz="0" w:space="0" w:color="auto"/>
                                    <w:left w:val="none" w:sz="0" w:space="0" w:color="auto"/>
                                    <w:bottom w:val="none" w:sz="0" w:space="0" w:color="auto"/>
                                    <w:right w:val="none" w:sz="0" w:space="0" w:color="auto"/>
                                  </w:divBdr>
                                  <w:divsChild>
                                    <w:div w:id="1650939091">
                                      <w:marLeft w:val="0"/>
                                      <w:marRight w:val="0"/>
                                      <w:marTop w:val="0"/>
                                      <w:marBottom w:val="0"/>
                                      <w:divBdr>
                                        <w:top w:val="none" w:sz="0" w:space="0" w:color="auto"/>
                                        <w:left w:val="none" w:sz="0" w:space="0" w:color="auto"/>
                                        <w:bottom w:val="none" w:sz="0" w:space="0" w:color="auto"/>
                                        <w:right w:val="none" w:sz="0" w:space="0" w:color="auto"/>
                                      </w:divBdr>
                                    </w:div>
                                    <w:div w:id="1091245891">
                                      <w:marLeft w:val="0"/>
                                      <w:marRight w:val="0"/>
                                      <w:marTop w:val="0"/>
                                      <w:marBottom w:val="0"/>
                                      <w:divBdr>
                                        <w:top w:val="none" w:sz="0" w:space="0" w:color="auto"/>
                                        <w:left w:val="none" w:sz="0" w:space="0" w:color="auto"/>
                                        <w:bottom w:val="none" w:sz="0" w:space="0" w:color="auto"/>
                                        <w:right w:val="none" w:sz="0" w:space="0" w:color="auto"/>
                                      </w:divBdr>
                                    </w:div>
                                    <w:div w:id="18118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6152">
          <w:marLeft w:val="0"/>
          <w:marRight w:val="0"/>
          <w:marTop w:val="0"/>
          <w:marBottom w:val="0"/>
          <w:divBdr>
            <w:top w:val="none" w:sz="0" w:space="0" w:color="auto"/>
            <w:left w:val="none" w:sz="0" w:space="0" w:color="auto"/>
            <w:bottom w:val="none" w:sz="0" w:space="0" w:color="auto"/>
            <w:right w:val="none" w:sz="0" w:space="0" w:color="auto"/>
          </w:divBdr>
          <w:divsChild>
            <w:div w:id="1429934524">
              <w:marLeft w:val="0"/>
              <w:marRight w:val="0"/>
              <w:marTop w:val="0"/>
              <w:marBottom w:val="0"/>
              <w:divBdr>
                <w:top w:val="none" w:sz="0" w:space="0" w:color="auto"/>
                <w:left w:val="none" w:sz="0" w:space="0" w:color="auto"/>
                <w:bottom w:val="none" w:sz="0" w:space="0" w:color="auto"/>
                <w:right w:val="none" w:sz="0" w:space="0" w:color="auto"/>
              </w:divBdr>
              <w:divsChild>
                <w:div w:id="361251723">
                  <w:marLeft w:val="0"/>
                  <w:marRight w:val="0"/>
                  <w:marTop w:val="0"/>
                  <w:marBottom w:val="267"/>
                  <w:divBdr>
                    <w:top w:val="none" w:sz="0" w:space="0" w:color="auto"/>
                    <w:left w:val="none" w:sz="0" w:space="0" w:color="auto"/>
                    <w:bottom w:val="none" w:sz="0" w:space="0" w:color="auto"/>
                    <w:right w:val="none" w:sz="0" w:space="0" w:color="auto"/>
                  </w:divBdr>
                  <w:divsChild>
                    <w:div w:id="964039718">
                      <w:marLeft w:val="0"/>
                      <w:marRight w:val="0"/>
                      <w:marTop w:val="0"/>
                      <w:marBottom w:val="0"/>
                      <w:divBdr>
                        <w:top w:val="none" w:sz="0" w:space="0" w:color="auto"/>
                        <w:left w:val="none" w:sz="0" w:space="0" w:color="auto"/>
                        <w:bottom w:val="none" w:sz="0" w:space="0" w:color="auto"/>
                        <w:right w:val="none" w:sz="0" w:space="0" w:color="auto"/>
                      </w:divBdr>
                      <w:divsChild>
                        <w:div w:id="1075779924">
                          <w:marLeft w:val="0"/>
                          <w:marRight w:val="0"/>
                          <w:marTop w:val="0"/>
                          <w:marBottom w:val="0"/>
                          <w:divBdr>
                            <w:top w:val="none" w:sz="0" w:space="0" w:color="auto"/>
                            <w:left w:val="none" w:sz="0" w:space="0" w:color="auto"/>
                            <w:bottom w:val="none" w:sz="0" w:space="0" w:color="auto"/>
                            <w:right w:val="none" w:sz="0" w:space="0" w:color="auto"/>
                          </w:divBdr>
                          <w:divsChild>
                            <w:div w:id="882598620">
                              <w:marLeft w:val="0"/>
                              <w:marRight w:val="0"/>
                              <w:marTop w:val="0"/>
                              <w:marBottom w:val="0"/>
                              <w:divBdr>
                                <w:top w:val="none" w:sz="0" w:space="0" w:color="auto"/>
                                <w:left w:val="none" w:sz="0" w:space="0" w:color="auto"/>
                                <w:bottom w:val="none" w:sz="0" w:space="0" w:color="auto"/>
                                <w:right w:val="none" w:sz="0" w:space="0" w:color="auto"/>
                              </w:divBdr>
                              <w:divsChild>
                                <w:div w:id="97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2738">
      <w:bodyDiv w:val="1"/>
      <w:marLeft w:val="0"/>
      <w:marRight w:val="0"/>
      <w:marTop w:val="0"/>
      <w:marBottom w:val="0"/>
      <w:divBdr>
        <w:top w:val="none" w:sz="0" w:space="0" w:color="auto"/>
        <w:left w:val="none" w:sz="0" w:space="0" w:color="auto"/>
        <w:bottom w:val="none" w:sz="0" w:space="0" w:color="auto"/>
        <w:right w:val="none" w:sz="0" w:space="0" w:color="auto"/>
      </w:divBdr>
    </w:div>
    <w:div w:id="1182402676">
      <w:bodyDiv w:val="1"/>
      <w:marLeft w:val="0"/>
      <w:marRight w:val="0"/>
      <w:marTop w:val="0"/>
      <w:marBottom w:val="0"/>
      <w:divBdr>
        <w:top w:val="none" w:sz="0" w:space="0" w:color="auto"/>
        <w:left w:val="none" w:sz="0" w:space="0" w:color="auto"/>
        <w:bottom w:val="none" w:sz="0" w:space="0" w:color="auto"/>
        <w:right w:val="none" w:sz="0" w:space="0" w:color="auto"/>
      </w:divBdr>
      <w:divsChild>
        <w:div w:id="2118483087">
          <w:marLeft w:val="0"/>
          <w:marRight w:val="0"/>
          <w:marTop w:val="720"/>
          <w:marBottom w:val="0"/>
          <w:divBdr>
            <w:top w:val="single" w:sz="4" w:space="0" w:color="000000"/>
            <w:left w:val="none" w:sz="0" w:space="0" w:color="auto"/>
            <w:bottom w:val="none" w:sz="0" w:space="0" w:color="auto"/>
            <w:right w:val="none" w:sz="0" w:space="0" w:color="auto"/>
          </w:divBdr>
          <w:divsChild>
            <w:div w:id="1066533198">
              <w:marLeft w:val="0"/>
              <w:marRight w:val="0"/>
              <w:marTop w:val="0"/>
              <w:marBottom w:val="0"/>
              <w:divBdr>
                <w:top w:val="none" w:sz="0" w:space="0" w:color="auto"/>
                <w:left w:val="none" w:sz="0" w:space="0" w:color="auto"/>
                <w:bottom w:val="none" w:sz="0" w:space="0" w:color="auto"/>
                <w:right w:val="none" w:sz="0" w:space="0" w:color="auto"/>
              </w:divBdr>
            </w:div>
            <w:div w:id="525946208">
              <w:marLeft w:val="0"/>
              <w:marRight w:val="0"/>
              <w:marTop w:val="0"/>
              <w:marBottom w:val="0"/>
              <w:divBdr>
                <w:top w:val="none" w:sz="0" w:space="0" w:color="auto"/>
                <w:left w:val="none" w:sz="0" w:space="0" w:color="auto"/>
                <w:bottom w:val="none" w:sz="0" w:space="0" w:color="auto"/>
                <w:right w:val="none" w:sz="0" w:space="0" w:color="auto"/>
              </w:divBdr>
            </w:div>
          </w:divsChild>
        </w:div>
        <w:div w:id="658004615">
          <w:marLeft w:val="240"/>
          <w:marRight w:val="0"/>
          <w:marTop w:val="120"/>
          <w:marBottom w:val="240"/>
          <w:divBdr>
            <w:top w:val="none" w:sz="0" w:space="0" w:color="auto"/>
            <w:left w:val="none" w:sz="0" w:space="0" w:color="auto"/>
            <w:bottom w:val="none" w:sz="0" w:space="0" w:color="auto"/>
            <w:right w:val="none" w:sz="0" w:space="0" w:color="auto"/>
          </w:divBdr>
        </w:div>
        <w:div w:id="1234706771">
          <w:marLeft w:val="0"/>
          <w:marRight w:val="0"/>
          <w:marTop w:val="720"/>
          <w:marBottom w:val="0"/>
          <w:divBdr>
            <w:top w:val="single" w:sz="4" w:space="0" w:color="000000"/>
            <w:left w:val="none" w:sz="0" w:space="0" w:color="auto"/>
            <w:bottom w:val="none" w:sz="0" w:space="0" w:color="auto"/>
            <w:right w:val="none" w:sz="0" w:space="0" w:color="auto"/>
          </w:divBdr>
          <w:divsChild>
            <w:div w:id="74976515">
              <w:marLeft w:val="0"/>
              <w:marRight w:val="0"/>
              <w:marTop w:val="0"/>
              <w:marBottom w:val="0"/>
              <w:divBdr>
                <w:top w:val="none" w:sz="0" w:space="0" w:color="auto"/>
                <w:left w:val="none" w:sz="0" w:space="0" w:color="auto"/>
                <w:bottom w:val="none" w:sz="0" w:space="0" w:color="auto"/>
                <w:right w:val="none" w:sz="0" w:space="0" w:color="auto"/>
              </w:divBdr>
            </w:div>
            <w:div w:id="1100250913">
              <w:marLeft w:val="0"/>
              <w:marRight w:val="0"/>
              <w:marTop w:val="0"/>
              <w:marBottom w:val="0"/>
              <w:divBdr>
                <w:top w:val="none" w:sz="0" w:space="0" w:color="auto"/>
                <w:left w:val="none" w:sz="0" w:space="0" w:color="auto"/>
                <w:bottom w:val="none" w:sz="0" w:space="0" w:color="auto"/>
                <w:right w:val="none" w:sz="0" w:space="0" w:color="auto"/>
              </w:divBdr>
            </w:div>
          </w:divsChild>
        </w:div>
        <w:div w:id="290207323">
          <w:marLeft w:val="0"/>
          <w:marRight w:val="0"/>
          <w:marTop w:val="720"/>
          <w:marBottom w:val="0"/>
          <w:divBdr>
            <w:top w:val="single" w:sz="4" w:space="0" w:color="000000"/>
            <w:left w:val="none" w:sz="0" w:space="0" w:color="auto"/>
            <w:bottom w:val="none" w:sz="0" w:space="0" w:color="auto"/>
            <w:right w:val="none" w:sz="0" w:space="0" w:color="auto"/>
          </w:divBdr>
          <w:divsChild>
            <w:div w:id="2069570732">
              <w:marLeft w:val="0"/>
              <w:marRight w:val="0"/>
              <w:marTop w:val="0"/>
              <w:marBottom w:val="0"/>
              <w:divBdr>
                <w:top w:val="none" w:sz="0" w:space="0" w:color="auto"/>
                <w:left w:val="none" w:sz="0" w:space="0" w:color="auto"/>
                <w:bottom w:val="none" w:sz="0" w:space="0" w:color="auto"/>
                <w:right w:val="none" w:sz="0" w:space="0" w:color="auto"/>
              </w:divBdr>
            </w:div>
            <w:div w:id="16736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90121">
      <w:bodyDiv w:val="1"/>
      <w:marLeft w:val="0"/>
      <w:marRight w:val="0"/>
      <w:marTop w:val="0"/>
      <w:marBottom w:val="0"/>
      <w:divBdr>
        <w:top w:val="none" w:sz="0" w:space="0" w:color="auto"/>
        <w:left w:val="none" w:sz="0" w:space="0" w:color="auto"/>
        <w:bottom w:val="none" w:sz="0" w:space="0" w:color="auto"/>
        <w:right w:val="none" w:sz="0" w:space="0" w:color="auto"/>
      </w:divBdr>
      <w:divsChild>
        <w:div w:id="1671058892">
          <w:marLeft w:val="0"/>
          <w:marRight w:val="0"/>
          <w:marTop w:val="0"/>
          <w:marBottom w:val="0"/>
          <w:divBdr>
            <w:top w:val="none" w:sz="0" w:space="0" w:color="auto"/>
            <w:left w:val="none" w:sz="0" w:space="0" w:color="auto"/>
            <w:bottom w:val="none" w:sz="0" w:space="0" w:color="auto"/>
            <w:right w:val="none" w:sz="0" w:space="0" w:color="auto"/>
          </w:divBdr>
          <w:divsChild>
            <w:div w:id="2087334548">
              <w:marLeft w:val="0"/>
              <w:marRight w:val="0"/>
              <w:marTop w:val="0"/>
              <w:marBottom w:val="0"/>
              <w:divBdr>
                <w:top w:val="none" w:sz="0" w:space="0" w:color="auto"/>
                <w:left w:val="none" w:sz="0" w:space="0" w:color="auto"/>
                <w:bottom w:val="none" w:sz="0" w:space="0" w:color="auto"/>
                <w:right w:val="none" w:sz="0" w:space="0" w:color="auto"/>
              </w:divBdr>
              <w:divsChild>
                <w:div w:id="1875120339">
                  <w:marLeft w:val="0"/>
                  <w:marRight w:val="0"/>
                  <w:marTop w:val="0"/>
                  <w:marBottom w:val="240"/>
                  <w:divBdr>
                    <w:top w:val="none" w:sz="0" w:space="0" w:color="auto"/>
                    <w:left w:val="none" w:sz="0" w:space="0" w:color="auto"/>
                    <w:bottom w:val="none" w:sz="0" w:space="0" w:color="auto"/>
                    <w:right w:val="none" w:sz="0" w:space="0" w:color="auto"/>
                  </w:divBdr>
                  <w:divsChild>
                    <w:div w:id="1917931622">
                      <w:marLeft w:val="0"/>
                      <w:marRight w:val="0"/>
                      <w:marTop w:val="0"/>
                      <w:marBottom w:val="0"/>
                      <w:divBdr>
                        <w:top w:val="none" w:sz="0" w:space="0" w:color="auto"/>
                        <w:left w:val="none" w:sz="0" w:space="0" w:color="auto"/>
                        <w:bottom w:val="none" w:sz="0" w:space="0" w:color="auto"/>
                        <w:right w:val="none" w:sz="0" w:space="0" w:color="auto"/>
                      </w:divBdr>
                      <w:divsChild>
                        <w:div w:id="966860468">
                          <w:marLeft w:val="0"/>
                          <w:marRight w:val="0"/>
                          <w:marTop w:val="0"/>
                          <w:marBottom w:val="0"/>
                          <w:divBdr>
                            <w:top w:val="none" w:sz="0" w:space="0" w:color="auto"/>
                            <w:left w:val="none" w:sz="0" w:space="0" w:color="auto"/>
                            <w:bottom w:val="none" w:sz="0" w:space="0" w:color="auto"/>
                            <w:right w:val="none" w:sz="0" w:space="0" w:color="auto"/>
                          </w:divBdr>
                          <w:divsChild>
                            <w:div w:id="389497432">
                              <w:marLeft w:val="0"/>
                              <w:marRight w:val="0"/>
                              <w:marTop w:val="0"/>
                              <w:marBottom w:val="0"/>
                              <w:divBdr>
                                <w:top w:val="none" w:sz="0" w:space="0" w:color="auto"/>
                                <w:left w:val="none" w:sz="0" w:space="0" w:color="auto"/>
                                <w:bottom w:val="none" w:sz="0" w:space="0" w:color="auto"/>
                                <w:right w:val="none" w:sz="0" w:space="0" w:color="auto"/>
                              </w:divBdr>
                              <w:divsChild>
                                <w:div w:id="2134596975">
                                  <w:marLeft w:val="0"/>
                                  <w:marRight w:val="0"/>
                                  <w:marTop w:val="0"/>
                                  <w:marBottom w:val="0"/>
                                  <w:divBdr>
                                    <w:top w:val="none" w:sz="0" w:space="0" w:color="auto"/>
                                    <w:left w:val="none" w:sz="0" w:space="0" w:color="auto"/>
                                    <w:bottom w:val="none" w:sz="0" w:space="0" w:color="auto"/>
                                    <w:right w:val="none" w:sz="0" w:space="0" w:color="auto"/>
                                  </w:divBdr>
                                  <w:divsChild>
                                    <w:div w:id="717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67130">
          <w:marLeft w:val="0"/>
          <w:marRight w:val="0"/>
          <w:marTop w:val="0"/>
          <w:marBottom w:val="0"/>
          <w:divBdr>
            <w:top w:val="none" w:sz="0" w:space="0" w:color="auto"/>
            <w:left w:val="none" w:sz="0" w:space="0" w:color="auto"/>
            <w:bottom w:val="none" w:sz="0" w:space="0" w:color="auto"/>
            <w:right w:val="none" w:sz="0" w:space="0" w:color="auto"/>
          </w:divBdr>
          <w:divsChild>
            <w:div w:id="2005739804">
              <w:marLeft w:val="0"/>
              <w:marRight w:val="0"/>
              <w:marTop w:val="0"/>
              <w:marBottom w:val="0"/>
              <w:divBdr>
                <w:top w:val="none" w:sz="0" w:space="0" w:color="auto"/>
                <w:left w:val="none" w:sz="0" w:space="0" w:color="auto"/>
                <w:bottom w:val="none" w:sz="0" w:space="0" w:color="auto"/>
                <w:right w:val="none" w:sz="0" w:space="0" w:color="auto"/>
              </w:divBdr>
              <w:divsChild>
                <w:div w:id="1545092684">
                  <w:marLeft w:val="0"/>
                  <w:marRight w:val="0"/>
                  <w:marTop w:val="0"/>
                  <w:marBottom w:val="240"/>
                  <w:divBdr>
                    <w:top w:val="none" w:sz="0" w:space="0" w:color="auto"/>
                    <w:left w:val="none" w:sz="0" w:space="0" w:color="auto"/>
                    <w:bottom w:val="none" w:sz="0" w:space="0" w:color="auto"/>
                    <w:right w:val="none" w:sz="0" w:space="0" w:color="auto"/>
                  </w:divBdr>
                  <w:divsChild>
                    <w:div w:id="903754277">
                      <w:marLeft w:val="0"/>
                      <w:marRight w:val="0"/>
                      <w:marTop w:val="0"/>
                      <w:marBottom w:val="0"/>
                      <w:divBdr>
                        <w:top w:val="none" w:sz="0" w:space="0" w:color="auto"/>
                        <w:left w:val="none" w:sz="0" w:space="0" w:color="auto"/>
                        <w:bottom w:val="none" w:sz="0" w:space="0" w:color="auto"/>
                        <w:right w:val="none" w:sz="0" w:space="0" w:color="auto"/>
                      </w:divBdr>
                      <w:divsChild>
                        <w:div w:id="842823032">
                          <w:marLeft w:val="0"/>
                          <w:marRight w:val="0"/>
                          <w:marTop w:val="0"/>
                          <w:marBottom w:val="0"/>
                          <w:divBdr>
                            <w:top w:val="none" w:sz="0" w:space="0" w:color="auto"/>
                            <w:left w:val="none" w:sz="0" w:space="0" w:color="auto"/>
                            <w:bottom w:val="none" w:sz="0" w:space="0" w:color="auto"/>
                            <w:right w:val="none" w:sz="0" w:space="0" w:color="auto"/>
                          </w:divBdr>
                          <w:divsChild>
                            <w:div w:id="348337287">
                              <w:marLeft w:val="0"/>
                              <w:marRight w:val="0"/>
                              <w:marTop w:val="0"/>
                              <w:marBottom w:val="0"/>
                              <w:divBdr>
                                <w:top w:val="none" w:sz="0" w:space="0" w:color="auto"/>
                                <w:left w:val="none" w:sz="0" w:space="0" w:color="auto"/>
                                <w:bottom w:val="none" w:sz="0" w:space="0" w:color="auto"/>
                                <w:right w:val="none" w:sz="0" w:space="0" w:color="auto"/>
                              </w:divBdr>
                              <w:divsChild>
                                <w:div w:id="2073503013">
                                  <w:marLeft w:val="0"/>
                                  <w:marRight w:val="0"/>
                                  <w:marTop w:val="0"/>
                                  <w:marBottom w:val="0"/>
                                  <w:divBdr>
                                    <w:top w:val="none" w:sz="0" w:space="0" w:color="auto"/>
                                    <w:left w:val="none" w:sz="0" w:space="0" w:color="auto"/>
                                    <w:bottom w:val="none" w:sz="0" w:space="0" w:color="auto"/>
                                    <w:right w:val="none" w:sz="0" w:space="0" w:color="auto"/>
                                  </w:divBdr>
                                  <w:divsChild>
                                    <w:div w:id="507528687">
                                      <w:marLeft w:val="0"/>
                                      <w:marRight w:val="0"/>
                                      <w:marTop w:val="0"/>
                                      <w:marBottom w:val="0"/>
                                      <w:divBdr>
                                        <w:top w:val="none" w:sz="0" w:space="0" w:color="auto"/>
                                        <w:left w:val="none" w:sz="0" w:space="0" w:color="auto"/>
                                        <w:bottom w:val="none" w:sz="0" w:space="0" w:color="auto"/>
                                        <w:right w:val="none" w:sz="0" w:space="0" w:color="auto"/>
                                      </w:divBdr>
                                    </w:div>
                                    <w:div w:id="132413637">
                                      <w:marLeft w:val="0"/>
                                      <w:marRight w:val="0"/>
                                      <w:marTop w:val="0"/>
                                      <w:marBottom w:val="0"/>
                                      <w:divBdr>
                                        <w:top w:val="none" w:sz="0" w:space="0" w:color="auto"/>
                                        <w:left w:val="none" w:sz="0" w:space="0" w:color="auto"/>
                                        <w:bottom w:val="none" w:sz="0" w:space="0" w:color="auto"/>
                                        <w:right w:val="none" w:sz="0" w:space="0" w:color="auto"/>
                                      </w:divBdr>
                                    </w:div>
                                    <w:div w:id="1796748023">
                                      <w:marLeft w:val="0"/>
                                      <w:marRight w:val="0"/>
                                      <w:marTop w:val="0"/>
                                      <w:marBottom w:val="0"/>
                                      <w:divBdr>
                                        <w:top w:val="none" w:sz="0" w:space="0" w:color="auto"/>
                                        <w:left w:val="none" w:sz="0" w:space="0" w:color="auto"/>
                                        <w:bottom w:val="none" w:sz="0" w:space="0" w:color="auto"/>
                                        <w:right w:val="none" w:sz="0" w:space="0" w:color="auto"/>
                                      </w:divBdr>
                                    </w:div>
                                    <w:div w:id="1278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89880">
          <w:marLeft w:val="0"/>
          <w:marRight w:val="0"/>
          <w:marTop w:val="0"/>
          <w:marBottom w:val="0"/>
          <w:divBdr>
            <w:top w:val="none" w:sz="0" w:space="0" w:color="auto"/>
            <w:left w:val="none" w:sz="0" w:space="0" w:color="auto"/>
            <w:bottom w:val="none" w:sz="0" w:space="0" w:color="auto"/>
            <w:right w:val="none" w:sz="0" w:space="0" w:color="auto"/>
          </w:divBdr>
          <w:divsChild>
            <w:div w:id="2029330207">
              <w:marLeft w:val="0"/>
              <w:marRight w:val="0"/>
              <w:marTop w:val="0"/>
              <w:marBottom w:val="0"/>
              <w:divBdr>
                <w:top w:val="none" w:sz="0" w:space="0" w:color="auto"/>
                <w:left w:val="none" w:sz="0" w:space="0" w:color="auto"/>
                <w:bottom w:val="none" w:sz="0" w:space="0" w:color="auto"/>
                <w:right w:val="none" w:sz="0" w:space="0" w:color="auto"/>
              </w:divBdr>
              <w:divsChild>
                <w:div w:id="1004749878">
                  <w:marLeft w:val="0"/>
                  <w:marRight w:val="0"/>
                  <w:marTop w:val="0"/>
                  <w:marBottom w:val="240"/>
                  <w:divBdr>
                    <w:top w:val="none" w:sz="0" w:space="0" w:color="auto"/>
                    <w:left w:val="none" w:sz="0" w:space="0" w:color="auto"/>
                    <w:bottom w:val="none" w:sz="0" w:space="0" w:color="auto"/>
                    <w:right w:val="none" w:sz="0" w:space="0" w:color="auto"/>
                  </w:divBdr>
                  <w:divsChild>
                    <w:div w:id="1909925875">
                      <w:marLeft w:val="0"/>
                      <w:marRight w:val="0"/>
                      <w:marTop w:val="0"/>
                      <w:marBottom w:val="0"/>
                      <w:divBdr>
                        <w:top w:val="none" w:sz="0" w:space="0" w:color="auto"/>
                        <w:left w:val="none" w:sz="0" w:space="0" w:color="auto"/>
                        <w:bottom w:val="none" w:sz="0" w:space="0" w:color="auto"/>
                        <w:right w:val="none" w:sz="0" w:space="0" w:color="auto"/>
                      </w:divBdr>
                      <w:divsChild>
                        <w:div w:id="103961208">
                          <w:marLeft w:val="0"/>
                          <w:marRight w:val="0"/>
                          <w:marTop w:val="0"/>
                          <w:marBottom w:val="0"/>
                          <w:divBdr>
                            <w:top w:val="none" w:sz="0" w:space="0" w:color="auto"/>
                            <w:left w:val="none" w:sz="0" w:space="0" w:color="auto"/>
                            <w:bottom w:val="none" w:sz="0" w:space="0" w:color="auto"/>
                            <w:right w:val="none" w:sz="0" w:space="0" w:color="auto"/>
                          </w:divBdr>
                          <w:divsChild>
                            <w:div w:id="1969238813">
                              <w:marLeft w:val="0"/>
                              <w:marRight w:val="0"/>
                              <w:marTop w:val="0"/>
                              <w:marBottom w:val="0"/>
                              <w:divBdr>
                                <w:top w:val="none" w:sz="0" w:space="0" w:color="auto"/>
                                <w:left w:val="none" w:sz="0" w:space="0" w:color="auto"/>
                                <w:bottom w:val="none" w:sz="0" w:space="0" w:color="auto"/>
                                <w:right w:val="none" w:sz="0" w:space="0" w:color="auto"/>
                              </w:divBdr>
                              <w:divsChild>
                                <w:div w:id="336663386">
                                  <w:marLeft w:val="0"/>
                                  <w:marRight w:val="0"/>
                                  <w:marTop w:val="0"/>
                                  <w:marBottom w:val="0"/>
                                  <w:divBdr>
                                    <w:top w:val="none" w:sz="0" w:space="0" w:color="auto"/>
                                    <w:left w:val="none" w:sz="0" w:space="0" w:color="auto"/>
                                    <w:bottom w:val="none" w:sz="0" w:space="0" w:color="auto"/>
                                    <w:right w:val="none" w:sz="0" w:space="0" w:color="auto"/>
                                  </w:divBdr>
                                  <w:divsChild>
                                    <w:div w:id="541986366">
                                      <w:marLeft w:val="0"/>
                                      <w:marRight w:val="0"/>
                                      <w:marTop w:val="0"/>
                                      <w:marBottom w:val="0"/>
                                      <w:divBdr>
                                        <w:top w:val="none" w:sz="0" w:space="0" w:color="auto"/>
                                        <w:left w:val="none" w:sz="0" w:space="0" w:color="auto"/>
                                        <w:bottom w:val="none" w:sz="0" w:space="0" w:color="auto"/>
                                        <w:right w:val="none" w:sz="0" w:space="0" w:color="auto"/>
                                      </w:divBdr>
                                    </w:div>
                                    <w:div w:id="1920870558">
                                      <w:marLeft w:val="0"/>
                                      <w:marRight w:val="0"/>
                                      <w:marTop w:val="0"/>
                                      <w:marBottom w:val="0"/>
                                      <w:divBdr>
                                        <w:top w:val="none" w:sz="0" w:space="0" w:color="auto"/>
                                        <w:left w:val="none" w:sz="0" w:space="0" w:color="auto"/>
                                        <w:bottom w:val="none" w:sz="0" w:space="0" w:color="auto"/>
                                        <w:right w:val="none" w:sz="0" w:space="0" w:color="auto"/>
                                      </w:divBdr>
                                    </w:div>
                                    <w:div w:id="1328364449">
                                      <w:marLeft w:val="0"/>
                                      <w:marRight w:val="0"/>
                                      <w:marTop w:val="0"/>
                                      <w:marBottom w:val="0"/>
                                      <w:divBdr>
                                        <w:top w:val="none" w:sz="0" w:space="0" w:color="auto"/>
                                        <w:left w:val="none" w:sz="0" w:space="0" w:color="auto"/>
                                        <w:bottom w:val="none" w:sz="0" w:space="0" w:color="auto"/>
                                        <w:right w:val="none" w:sz="0" w:space="0" w:color="auto"/>
                                      </w:divBdr>
                                    </w:div>
                                    <w:div w:id="818155170">
                                      <w:marLeft w:val="0"/>
                                      <w:marRight w:val="0"/>
                                      <w:marTop w:val="0"/>
                                      <w:marBottom w:val="0"/>
                                      <w:divBdr>
                                        <w:top w:val="none" w:sz="0" w:space="0" w:color="auto"/>
                                        <w:left w:val="none" w:sz="0" w:space="0" w:color="auto"/>
                                        <w:bottom w:val="none" w:sz="0" w:space="0" w:color="auto"/>
                                        <w:right w:val="none" w:sz="0" w:space="0" w:color="auto"/>
                                      </w:divBdr>
                                    </w:div>
                                    <w:div w:id="1683126545">
                                      <w:marLeft w:val="0"/>
                                      <w:marRight w:val="0"/>
                                      <w:marTop w:val="0"/>
                                      <w:marBottom w:val="0"/>
                                      <w:divBdr>
                                        <w:top w:val="none" w:sz="0" w:space="0" w:color="auto"/>
                                        <w:left w:val="none" w:sz="0" w:space="0" w:color="auto"/>
                                        <w:bottom w:val="none" w:sz="0" w:space="0" w:color="auto"/>
                                        <w:right w:val="none" w:sz="0" w:space="0" w:color="auto"/>
                                      </w:divBdr>
                                    </w:div>
                                    <w:div w:id="883981960">
                                      <w:marLeft w:val="0"/>
                                      <w:marRight w:val="0"/>
                                      <w:marTop w:val="0"/>
                                      <w:marBottom w:val="0"/>
                                      <w:divBdr>
                                        <w:top w:val="none" w:sz="0" w:space="0" w:color="auto"/>
                                        <w:left w:val="none" w:sz="0" w:space="0" w:color="auto"/>
                                        <w:bottom w:val="none" w:sz="0" w:space="0" w:color="auto"/>
                                        <w:right w:val="none" w:sz="0" w:space="0" w:color="auto"/>
                                      </w:divBdr>
                                    </w:div>
                                    <w:div w:id="1283078375">
                                      <w:marLeft w:val="0"/>
                                      <w:marRight w:val="0"/>
                                      <w:marTop w:val="0"/>
                                      <w:marBottom w:val="0"/>
                                      <w:divBdr>
                                        <w:top w:val="none" w:sz="0" w:space="0" w:color="auto"/>
                                        <w:left w:val="none" w:sz="0" w:space="0" w:color="auto"/>
                                        <w:bottom w:val="none" w:sz="0" w:space="0" w:color="auto"/>
                                        <w:right w:val="none" w:sz="0" w:space="0" w:color="auto"/>
                                      </w:divBdr>
                                    </w:div>
                                    <w:div w:id="6952382">
                                      <w:marLeft w:val="0"/>
                                      <w:marRight w:val="0"/>
                                      <w:marTop w:val="0"/>
                                      <w:marBottom w:val="0"/>
                                      <w:divBdr>
                                        <w:top w:val="none" w:sz="0" w:space="0" w:color="auto"/>
                                        <w:left w:val="none" w:sz="0" w:space="0" w:color="auto"/>
                                        <w:bottom w:val="none" w:sz="0" w:space="0" w:color="auto"/>
                                        <w:right w:val="none" w:sz="0" w:space="0" w:color="auto"/>
                                      </w:divBdr>
                                    </w:div>
                                    <w:div w:id="917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539636">
          <w:marLeft w:val="0"/>
          <w:marRight w:val="0"/>
          <w:marTop w:val="0"/>
          <w:marBottom w:val="0"/>
          <w:divBdr>
            <w:top w:val="none" w:sz="0" w:space="0" w:color="auto"/>
            <w:left w:val="none" w:sz="0" w:space="0" w:color="auto"/>
            <w:bottom w:val="none" w:sz="0" w:space="0" w:color="auto"/>
            <w:right w:val="none" w:sz="0" w:space="0" w:color="auto"/>
          </w:divBdr>
          <w:divsChild>
            <w:div w:id="1877306028">
              <w:marLeft w:val="0"/>
              <w:marRight w:val="0"/>
              <w:marTop w:val="0"/>
              <w:marBottom w:val="0"/>
              <w:divBdr>
                <w:top w:val="none" w:sz="0" w:space="0" w:color="auto"/>
                <w:left w:val="none" w:sz="0" w:space="0" w:color="auto"/>
                <w:bottom w:val="none" w:sz="0" w:space="0" w:color="auto"/>
                <w:right w:val="none" w:sz="0" w:space="0" w:color="auto"/>
              </w:divBdr>
              <w:divsChild>
                <w:div w:id="106971100">
                  <w:marLeft w:val="0"/>
                  <w:marRight w:val="0"/>
                  <w:marTop w:val="0"/>
                  <w:marBottom w:val="240"/>
                  <w:divBdr>
                    <w:top w:val="none" w:sz="0" w:space="0" w:color="auto"/>
                    <w:left w:val="none" w:sz="0" w:space="0" w:color="auto"/>
                    <w:bottom w:val="none" w:sz="0" w:space="0" w:color="auto"/>
                    <w:right w:val="none" w:sz="0" w:space="0" w:color="auto"/>
                  </w:divBdr>
                  <w:divsChild>
                    <w:div w:id="973175560">
                      <w:marLeft w:val="0"/>
                      <w:marRight w:val="0"/>
                      <w:marTop w:val="0"/>
                      <w:marBottom w:val="0"/>
                      <w:divBdr>
                        <w:top w:val="none" w:sz="0" w:space="0" w:color="auto"/>
                        <w:left w:val="none" w:sz="0" w:space="0" w:color="auto"/>
                        <w:bottom w:val="none" w:sz="0" w:space="0" w:color="auto"/>
                        <w:right w:val="none" w:sz="0" w:space="0" w:color="auto"/>
                      </w:divBdr>
                      <w:divsChild>
                        <w:div w:id="1448543300">
                          <w:marLeft w:val="0"/>
                          <w:marRight w:val="0"/>
                          <w:marTop w:val="0"/>
                          <w:marBottom w:val="0"/>
                          <w:divBdr>
                            <w:top w:val="none" w:sz="0" w:space="0" w:color="auto"/>
                            <w:left w:val="none" w:sz="0" w:space="0" w:color="auto"/>
                            <w:bottom w:val="none" w:sz="0" w:space="0" w:color="auto"/>
                            <w:right w:val="none" w:sz="0" w:space="0" w:color="auto"/>
                          </w:divBdr>
                          <w:divsChild>
                            <w:div w:id="269823225">
                              <w:marLeft w:val="0"/>
                              <w:marRight w:val="0"/>
                              <w:marTop w:val="0"/>
                              <w:marBottom w:val="0"/>
                              <w:divBdr>
                                <w:top w:val="none" w:sz="0" w:space="0" w:color="auto"/>
                                <w:left w:val="none" w:sz="0" w:space="0" w:color="auto"/>
                                <w:bottom w:val="none" w:sz="0" w:space="0" w:color="auto"/>
                                <w:right w:val="none" w:sz="0" w:space="0" w:color="auto"/>
                              </w:divBdr>
                              <w:divsChild>
                                <w:div w:id="851258555">
                                  <w:marLeft w:val="0"/>
                                  <w:marRight w:val="0"/>
                                  <w:marTop w:val="0"/>
                                  <w:marBottom w:val="0"/>
                                  <w:divBdr>
                                    <w:top w:val="none" w:sz="0" w:space="0" w:color="auto"/>
                                    <w:left w:val="none" w:sz="0" w:space="0" w:color="auto"/>
                                    <w:bottom w:val="none" w:sz="0" w:space="0" w:color="auto"/>
                                    <w:right w:val="none" w:sz="0" w:space="0" w:color="auto"/>
                                  </w:divBdr>
                                  <w:divsChild>
                                    <w:div w:id="1656495912">
                                      <w:marLeft w:val="0"/>
                                      <w:marRight w:val="0"/>
                                      <w:marTop w:val="0"/>
                                      <w:marBottom w:val="0"/>
                                      <w:divBdr>
                                        <w:top w:val="none" w:sz="0" w:space="0" w:color="auto"/>
                                        <w:left w:val="none" w:sz="0" w:space="0" w:color="auto"/>
                                        <w:bottom w:val="none" w:sz="0" w:space="0" w:color="auto"/>
                                        <w:right w:val="none" w:sz="0" w:space="0" w:color="auto"/>
                                      </w:divBdr>
                                    </w:div>
                                    <w:div w:id="1467164747">
                                      <w:marLeft w:val="0"/>
                                      <w:marRight w:val="0"/>
                                      <w:marTop w:val="0"/>
                                      <w:marBottom w:val="0"/>
                                      <w:divBdr>
                                        <w:top w:val="none" w:sz="0" w:space="0" w:color="auto"/>
                                        <w:left w:val="none" w:sz="0" w:space="0" w:color="auto"/>
                                        <w:bottom w:val="none" w:sz="0" w:space="0" w:color="auto"/>
                                        <w:right w:val="none" w:sz="0" w:space="0" w:color="auto"/>
                                      </w:divBdr>
                                    </w:div>
                                    <w:div w:id="1451629997">
                                      <w:marLeft w:val="0"/>
                                      <w:marRight w:val="0"/>
                                      <w:marTop w:val="0"/>
                                      <w:marBottom w:val="0"/>
                                      <w:divBdr>
                                        <w:top w:val="none" w:sz="0" w:space="0" w:color="auto"/>
                                        <w:left w:val="none" w:sz="0" w:space="0" w:color="auto"/>
                                        <w:bottom w:val="none" w:sz="0" w:space="0" w:color="auto"/>
                                        <w:right w:val="none" w:sz="0" w:space="0" w:color="auto"/>
                                      </w:divBdr>
                                    </w:div>
                                    <w:div w:id="1961838997">
                                      <w:marLeft w:val="0"/>
                                      <w:marRight w:val="0"/>
                                      <w:marTop w:val="0"/>
                                      <w:marBottom w:val="0"/>
                                      <w:divBdr>
                                        <w:top w:val="none" w:sz="0" w:space="0" w:color="auto"/>
                                        <w:left w:val="none" w:sz="0" w:space="0" w:color="auto"/>
                                        <w:bottom w:val="none" w:sz="0" w:space="0" w:color="auto"/>
                                        <w:right w:val="none" w:sz="0" w:space="0" w:color="auto"/>
                                      </w:divBdr>
                                    </w:div>
                                    <w:div w:id="150490059">
                                      <w:marLeft w:val="0"/>
                                      <w:marRight w:val="0"/>
                                      <w:marTop w:val="0"/>
                                      <w:marBottom w:val="0"/>
                                      <w:divBdr>
                                        <w:top w:val="none" w:sz="0" w:space="0" w:color="auto"/>
                                        <w:left w:val="none" w:sz="0" w:space="0" w:color="auto"/>
                                        <w:bottom w:val="none" w:sz="0" w:space="0" w:color="auto"/>
                                        <w:right w:val="none" w:sz="0" w:space="0" w:color="auto"/>
                                      </w:divBdr>
                                    </w:div>
                                    <w:div w:id="1323392833">
                                      <w:marLeft w:val="0"/>
                                      <w:marRight w:val="0"/>
                                      <w:marTop w:val="0"/>
                                      <w:marBottom w:val="0"/>
                                      <w:divBdr>
                                        <w:top w:val="none" w:sz="0" w:space="0" w:color="auto"/>
                                        <w:left w:val="none" w:sz="0" w:space="0" w:color="auto"/>
                                        <w:bottom w:val="none" w:sz="0" w:space="0" w:color="auto"/>
                                        <w:right w:val="none" w:sz="0" w:space="0" w:color="auto"/>
                                      </w:divBdr>
                                    </w:div>
                                    <w:div w:id="2003308487">
                                      <w:marLeft w:val="0"/>
                                      <w:marRight w:val="0"/>
                                      <w:marTop w:val="0"/>
                                      <w:marBottom w:val="0"/>
                                      <w:divBdr>
                                        <w:top w:val="none" w:sz="0" w:space="0" w:color="auto"/>
                                        <w:left w:val="none" w:sz="0" w:space="0" w:color="auto"/>
                                        <w:bottom w:val="none" w:sz="0" w:space="0" w:color="auto"/>
                                        <w:right w:val="none" w:sz="0" w:space="0" w:color="auto"/>
                                      </w:divBdr>
                                    </w:div>
                                    <w:div w:id="1118839686">
                                      <w:marLeft w:val="0"/>
                                      <w:marRight w:val="0"/>
                                      <w:marTop w:val="0"/>
                                      <w:marBottom w:val="0"/>
                                      <w:divBdr>
                                        <w:top w:val="none" w:sz="0" w:space="0" w:color="auto"/>
                                        <w:left w:val="none" w:sz="0" w:space="0" w:color="auto"/>
                                        <w:bottom w:val="none" w:sz="0" w:space="0" w:color="auto"/>
                                        <w:right w:val="none" w:sz="0" w:space="0" w:color="auto"/>
                                      </w:divBdr>
                                    </w:div>
                                    <w:div w:id="1900894110">
                                      <w:marLeft w:val="0"/>
                                      <w:marRight w:val="0"/>
                                      <w:marTop w:val="0"/>
                                      <w:marBottom w:val="0"/>
                                      <w:divBdr>
                                        <w:top w:val="none" w:sz="0" w:space="0" w:color="auto"/>
                                        <w:left w:val="none" w:sz="0" w:space="0" w:color="auto"/>
                                        <w:bottom w:val="none" w:sz="0" w:space="0" w:color="auto"/>
                                        <w:right w:val="none" w:sz="0" w:space="0" w:color="auto"/>
                                      </w:divBdr>
                                    </w:div>
                                    <w:div w:id="1750888718">
                                      <w:marLeft w:val="0"/>
                                      <w:marRight w:val="0"/>
                                      <w:marTop w:val="0"/>
                                      <w:marBottom w:val="0"/>
                                      <w:divBdr>
                                        <w:top w:val="none" w:sz="0" w:space="0" w:color="auto"/>
                                        <w:left w:val="none" w:sz="0" w:space="0" w:color="auto"/>
                                        <w:bottom w:val="none" w:sz="0" w:space="0" w:color="auto"/>
                                        <w:right w:val="none" w:sz="0" w:space="0" w:color="auto"/>
                                      </w:divBdr>
                                    </w:div>
                                    <w:div w:id="1383165286">
                                      <w:marLeft w:val="0"/>
                                      <w:marRight w:val="0"/>
                                      <w:marTop w:val="0"/>
                                      <w:marBottom w:val="0"/>
                                      <w:divBdr>
                                        <w:top w:val="none" w:sz="0" w:space="0" w:color="auto"/>
                                        <w:left w:val="none" w:sz="0" w:space="0" w:color="auto"/>
                                        <w:bottom w:val="none" w:sz="0" w:space="0" w:color="auto"/>
                                        <w:right w:val="none" w:sz="0" w:space="0" w:color="auto"/>
                                      </w:divBdr>
                                    </w:div>
                                    <w:div w:id="315499557">
                                      <w:marLeft w:val="0"/>
                                      <w:marRight w:val="0"/>
                                      <w:marTop w:val="0"/>
                                      <w:marBottom w:val="0"/>
                                      <w:divBdr>
                                        <w:top w:val="none" w:sz="0" w:space="0" w:color="auto"/>
                                        <w:left w:val="none" w:sz="0" w:space="0" w:color="auto"/>
                                        <w:bottom w:val="none" w:sz="0" w:space="0" w:color="auto"/>
                                        <w:right w:val="none" w:sz="0" w:space="0" w:color="auto"/>
                                      </w:divBdr>
                                    </w:div>
                                    <w:div w:id="744911469">
                                      <w:marLeft w:val="0"/>
                                      <w:marRight w:val="0"/>
                                      <w:marTop w:val="0"/>
                                      <w:marBottom w:val="0"/>
                                      <w:divBdr>
                                        <w:top w:val="none" w:sz="0" w:space="0" w:color="auto"/>
                                        <w:left w:val="none" w:sz="0" w:space="0" w:color="auto"/>
                                        <w:bottom w:val="none" w:sz="0" w:space="0" w:color="auto"/>
                                        <w:right w:val="none" w:sz="0" w:space="0" w:color="auto"/>
                                      </w:divBdr>
                                    </w:div>
                                    <w:div w:id="1716853854">
                                      <w:marLeft w:val="0"/>
                                      <w:marRight w:val="0"/>
                                      <w:marTop w:val="0"/>
                                      <w:marBottom w:val="0"/>
                                      <w:divBdr>
                                        <w:top w:val="none" w:sz="0" w:space="0" w:color="auto"/>
                                        <w:left w:val="none" w:sz="0" w:space="0" w:color="auto"/>
                                        <w:bottom w:val="none" w:sz="0" w:space="0" w:color="auto"/>
                                        <w:right w:val="none" w:sz="0" w:space="0" w:color="auto"/>
                                      </w:divBdr>
                                    </w:div>
                                    <w:div w:id="1297638613">
                                      <w:marLeft w:val="0"/>
                                      <w:marRight w:val="0"/>
                                      <w:marTop w:val="0"/>
                                      <w:marBottom w:val="0"/>
                                      <w:divBdr>
                                        <w:top w:val="none" w:sz="0" w:space="0" w:color="auto"/>
                                        <w:left w:val="none" w:sz="0" w:space="0" w:color="auto"/>
                                        <w:bottom w:val="none" w:sz="0" w:space="0" w:color="auto"/>
                                        <w:right w:val="none" w:sz="0" w:space="0" w:color="auto"/>
                                      </w:divBdr>
                                    </w:div>
                                    <w:div w:id="3254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27244">
          <w:marLeft w:val="0"/>
          <w:marRight w:val="0"/>
          <w:marTop w:val="0"/>
          <w:marBottom w:val="0"/>
          <w:divBdr>
            <w:top w:val="none" w:sz="0" w:space="0" w:color="auto"/>
            <w:left w:val="none" w:sz="0" w:space="0" w:color="auto"/>
            <w:bottom w:val="none" w:sz="0" w:space="0" w:color="auto"/>
            <w:right w:val="none" w:sz="0" w:space="0" w:color="auto"/>
          </w:divBdr>
          <w:divsChild>
            <w:div w:id="1410693754">
              <w:marLeft w:val="0"/>
              <w:marRight w:val="0"/>
              <w:marTop w:val="0"/>
              <w:marBottom w:val="0"/>
              <w:divBdr>
                <w:top w:val="none" w:sz="0" w:space="0" w:color="auto"/>
                <w:left w:val="none" w:sz="0" w:space="0" w:color="auto"/>
                <w:bottom w:val="none" w:sz="0" w:space="0" w:color="auto"/>
                <w:right w:val="none" w:sz="0" w:space="0" w:color="auto"/>
              </w:divBdr>
              <w:divsChild>
                <w:div w:id="1653678878">
                  <w:marLeft w:val="0"/>
                  <w:marRight w:val="0"/>
                  <w:marTop w:val="0"/>
                  <w:marBottom w:val="240"/>
                  <w:divBdr>
                    <w:top w:val="none" w:sz="0" w:space="0" w:color="auto"/>
                    <w:left w:val="none" w:sz="0" w:space="0" w:color="auto"/>
                    <w:bottom w:val="none" w:sz="0" w:space="0" w:color="auto"/>
                    <w:right w:val="none" w:sz="0" w:space="0" w:color="auto"/>
                  </w:divBdr>
                  <w:divsChild>
                    <w:div w:id="1984237702">
                      <w:marLeft w:val="0"/>
                      <w:marRight w:val="0"/>
                      <w:marTop w:val="0"/>
                      <w:marBottom w:val="0"/>
                      <w:divBdr>
                        <w:top w:val="none" w:sz="0" w:space="0" w:color="auto"/>
                        <w:left w:val="none" w:sz="0" w:space="0" w:color="auto"/>
                        <w:bottom w:val="none" w:sz="0" w:space="0" w:color="auto"/>
                        <w:right w:val="none" w:sz="0" w:space="0" w:color="auto"/>
                      </w:divBdr>
                      <w:divsChild>
                        <w:div w:id="215700816">
                          <w:marLeft w:val="0"/>
                          <w:marRight w:val="0"/>
                          <w:marTop w:val="0"/>
                          <w:marBottom w:val="0"/>
                          <w:divBdr>
                            <w:top w:val="none" w:sz="0" w:space="0" w:color="auto"/>
                            <w:left w:val="none" w:sz="0" w:space="0" w:color="auto"/>
                            <w:bottom w:val="none" w:sz="0" w:space="0" w:color="auto"/>
                            <w:right w:val="none" w:sz="0" w:space="0" w:color="auto"/>
                          </w:divBdr>
                          <w:divsChild>
                            <w:div w:id="2114130151">
                              <w:marLeft w:val="0"/>
                              <w:marRight w:val="0"/>
                              <w:marTop w:val="0"/>
                              <w:marBottom w:val="0"/>
                              <w:divBdr>
                                <w:top w:val="none" w:sz="0" w:space="0" w:color="auto"/>
                                <w:left w:val="none" w:sz="0" w:space="0" w:color="auto"/>
                                <w:bottom w:val="none" w:sz="0" w:space="0" w:color="auto"/>
                                <w:right w:val="none" w:sz="0" w:space="0" w:color="auto"/>
                              </w:divBdr>
                              <w:divsChild>
                                <w:div w:id="9842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5296">
      <w:bodyDiv w:val="1"/>
      <w:marLeft w:val="0"/>
      <w:marRight w:val="0"/>
      <w:marTop w:val="0"/>
      <w:marBottom w:val="0"/>
      <w:divBdr>
        <w:top w:val="none" w:sz="0" w:space="0" w:color="auto"/>
        <w:left w:val="none" w:sz="0" w:space="0" w:color="auto"/>
        <w:bottom w:val="none" w:sz="0" w:space="0" w:color="auto"/>
        <w:right w:val="none" w:sz="0" w:space="0" w:color="auto"/>
      </w:divBdr>
      <w:divsChild>
        <w:div w:id="82145311">
          <w:marLeft w:val="0"/>
          <w:marRight w:val="0"/>
          <w:marTop w:val="0"/>
          <w:marBottom w:val="0"/>
          <w:divBdr>
            <w:top w:val="none" w:sz="0" w:space="0" w:color="auto"/>
            <w:left w:val="none" w:sz="0" w:space="0" w:color="auto"/>
            <w:bottom w:val="none" w:sz="0" w:space="0" w:color="auto"/>
            <w:right w:val="none" w:sz="0" w:space="0" w:color="auto"/>
          </w:divBdr>
          <w:divsChild>
            <w:div w:id="602037011">
              <w:marLeft w:val="0"/>
              <w:marRight w:val="0"/>
              <w:marTop w:val="0"/>
              <w:marBottom w:val="0"/>
              <w:divBdr>
                <w:top w:val="none" w:sz="0" w:space="0" w:color="auto"/>
                <w:left w:val="none" w:sz="0" w:space="0" w:color="auto"/>
                <w:bottom w:val="none" w:sz="0" w:space="0" w:color="auto"/>
                <w:right w:val="none" w:sz="0" w:space="0" w:color="auto"/>
              </w:divBdr>
              <w:divsChild>
                <w:div w:id="1885555571">
                  <w:marLeft w:val="0"/>
                  <w:marRight w:val="0"/>
                  <w:marTop w:val="0"/>
                  <w:marBottom w:val="0"/>
                  <w:divBdr>
                    <w:top w:val="none" w:sz="0" w:space="0" w:color="auto"/>
                    <w:left w:val="none" w:sz="0" w:space="0" w:color="auto"/>
                    <w:bottom w:val="none" w:sz="0" w:space="0" w:color="auto"/>
                    <w:right w:val="none" w:sz="0" w:space="0" w:color="auto"/>
                  </w:divBdr>
                  <w:divsChild>
                    <w:div w:id="260381664">
                      <w:marLeft w:val="0"/>
                      <w:marRight w:val="0"/>
                      <w:marTop w:val="0"/>
                      <w:marBottom w:val="0"/>
                      <w:divBdr>
                        <w:top w:val="none" w:sz="0" w:space="0" w:color="auto"/>
                        <w:left w:val="none" w:sz="0" w:space="0" w:color="auto"/>
                        <w:bottom w:val="none" w:sz="0" w:space="0" w:color="auto"/>
                        <w:right w:val="none" w:sz="0" w:space="0" w:color="auto"/>
                      </w:divBdr>
                      <w:divsChild>
                        <w:div w:id="541333259">
                          <w:marLeft w:val="0"/>
                          <w:marRight w:val="0"/>
                          <w:marTop w:val="0"/>
                          <w:marBottom w:val="0"/>
                          <w:divBdr>
                            <w:top w:val="none" w:sz="0" w:space="0" w:color="auto"/>
                            <w:left w:val="none" w:sz="0" w:space="0" w:color="auto"/>
                            <w:bottom w:val="none" w:sz="0" w:space="0" w:color="auto"/>
                            <w:right w:val="none" w:sz="0" w:space="0" w:color="auto"/>
                          </w:divBdr>
                          <w:divsChild>
                            <w:div w:id="1073620148">
                              <w:marLeft w:val="0"/>
                              <w:marRight w:val="0"/>
                              <w:marTop w:val="0"/>
                              <w:marBottom w:val="0"/>
                              <w:divBdr>
                                <w:top w:val="none" w:sz="0" w:space="0" w:color="auto"/>
                                <w:left w:val="none" w:sz="0" w:space="0" w:color="auto"/>
                                <w:bottom w:val="none" w:sz="0" w:space="0" w:color="auto"/>
                                <w:right w:val="none" w:sz="0" w:space="0" w:color="auto"/>
                              </w:divBdr>
                              <w:divsChild>
                                <w:div w:id="352072866">
                                  <w:marLeft w:val="0"/>
                                  <w:marRight w:val="0"/>
                                  <w:marTop w:val="0"/>
                                  <w:marBottom w:val="0"/>
                                  <w:divBdr>
                                    <w:top w:val="none" w:sz="0" w:space="0" w:color="auto"/>
                                    <w:left w:val="none" w:sz="0" w:space="0" w:color="auto"/>
                                    <w:bottom w:val="none" w:sz="0" w:space="0" w:color="auto"/>
                                    <w:right w:val="none" w:sz="0" w:space="0" w:color="auto"/>
                                  </w:divBdr>
                                  <w:divsChild>
                                    <w:div w:id="1101730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502537">
          <w:marLeft w:val="0"/>
          <w:marRight w:val="0"/>
          <w:marTop w:val="0"/>
          <w:marBottom w:val="0"/>
          <w:divBdr>
            <w:top w:val="none" w:sz="0" w:space="0" w:color="auto"/>
            <w:left w:val="none" w:sz="0" w:space="0" w:color="auto"/>
            <w:bottom w:val="none" w:sz="0" w:space="0" w:color="auto"/>
            <w:right w:val="none" w:sz="0" w:space="0" w:color="auto"/>
          </w:divBdr>
          <w:divsChild>
            <w:div w:id="1296133944">
              <w:marLeft w:val="0"/>
              <w:marRight w:val="0"/>
              <w:marTop w:val="0"/>
              <w:marBottom w:val="0"/>
              <w:divBdr>
                <w:top w:val="none" w:sz="0" w:space="0" w:color="auto"/>
                <w:left w:val="none" w:sz="0" w:space="0" w:color="auto"/>
                <w:bottom w:val="none" w:sz="0" w:space="0" w:color="auto"/>
                <w:right w:val="none" w:sz="0" w:space="0" w:color="auto"/>
              </w:divBdr>
              <w:divsChild>
                <w:div w:id="850678358">
                  <w:marLeft w:val="0"/>
                  <w:marRight w:val="0"/>
                  <w:marTop w:val="0"/>
                  <w:marBottom w:val="240"/>
                  <w:divBdr>
                    <w:top w:val="none" w:sz="0" w:space="0" w:color="auto"/>
                    <w:left w:val="none" w:sz="0" w:space="0" w:color="auto"/>
                    <w:bottom w:val="none" w:sz="0" w:space="0" w:color="auto"/>
                    <w:right w:val="none" w:sz="0" w:space="0" w:color="auto"/>
                  </w:divBdr>
                  <w:divsChild>
                    <w:div w:id="1710953761">
                      <w:marLeft w:val="0"/>
                      <w:marRight w:val="0"/>
                      <w:marTop w:val="0"/>
                      <w:marBottom w:val="0"/>
                      <w:divBdr>
                        <w:top w:val="none" w:sz="0" w:space="0" w:color="auto"/>
                        <w:left w:val="none" w:sz="0" w:space="0" w:color="auto"/>
                        <w:bottom w:val="none" w:sz="0" w:space="0" w:color="auto"/>
                        <w:right w:val="none" w:sz="0" w:space="0" w:color="auto"/>
                      </w:divBdr>
                      <w:divsChild>
                        <w:div w:id="767892478">
                          <w:marLeft w:val="0"/>
                          <w:marRight w:val="0"/>
                          <w:marTop w:val="0"/>
                          <w:marBottom w:val="0"/>
                          <w:divBdr>
                            <w:top w:val="none" w:sz="0" w:space="0" w:color="auto"/>
                            <w:left w:val="none" w:sz="0" w:space="0" w:color="auto"/>
                            <w:bottom w:val="none" w:sz="0" w:space="0" w:color="auto"/>
                            <w:right w:val="none" w:sz="0" w:space="0" w:color="auto"/>
                          </w:divBdr>
                          <w:divsChild>
                            <w:div w:id="1052970860">
                              <w:marLeft w:val="0"/>
                              <w:marRight w:val="0"/>
                              <w:marTop w:val="0"/>
                              <w:marBottom w:val="0"/>
                              <w:divBdr>
                                <w:top w:val="none" w:sz="0" w:space="0" w:color="auto"/>
                                <w:left w:val="none" w:sz="0" w:space="0" w:color="auto"/>
                                <w:bottom w:val="none" w:sz="0" w:space="0" w:color="auto"/>
                                <w:right w:val="none" w:sz="0" w:space="0" w:color="auto"/>
                              </w:divBdr>
                              <w:divsChild>
                                <w:div w:id="20957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234094">
      <w:bodyDiv w:val="1"/>
      <w:marLeft w:val="0"/>
      <w:marRight w:val="0"/>
      <w:marTop w:val="0"/>
      <w:marBottom w:val="0"/>
      <w:divBdr>
        <w:top w:val="none" w:sz="0" w:space="0" w:color="auto"/>
        <w:left w:val="none" w:sz="0" w:space="0" w:color="auto"/>
        <w:bottom w:val="none" w:sz="0" w:space="0" w:color="auto"/>
        <w:right w:val="none" w:sz="0" w:space="0" w:color="auto"/>
      </w:divBdr>
      <w:divsChild>
        <w:div w:id="687023229">
          <w:marLeft w:val="0"/>
          <w:marRight w:val="0"/>
          <w:marTop w:val="720"/>
          <w:marBottom w:val="0"/>
          <w:divBdr>
            <w:top w:val="single" w:sz="4" w:space="0" w:color="000000"/>
            <w:left w:val="none" w:sz="0" w:space="0" w:color="auto"/>
            <w:bottom w:val="none" w:sz="0" w:space="0" w:color="auto"/>
            <w:right w:val="none" w:sz="0" w:space="0" w:color="auto"/>
          </w:divBdr>
          <w:divsChild>
            <w:div w:id="1831748604">
              <w:marLeft w:val="0"/>
              <w:marRight w:val="0"/>
              <w:marTop w:val="0"/>
              <w:marBottom w:val="0"/>
              <w:divBdr>
                <w:top w:val="none" w:sz="0" w:space="0" w:color="auto"/>
                <w:left w:val="none" w:sz="0" w:space="0" w:color="auto"/>
                <w:bottom w:val="none" w:sz="0" w:space="0" w:color="auto"/>
                <w:right w:val="none" w:sz="0" w:space="0" w:color="auto"/>
              </w:divBdr>
            </w:div>
            <w:div w:id="719213775">
              <w:marLeft w:val="0"/>
              <w:marRight w:val="0"/>
              <w:marTop w:val="0"/>
              <w:marBottom w:val="0"/>
              <w:divBdr>
                <w:top w:val="none" w:sz="0" w:space="0" w:color="auto"/>
                <w:left w:val="none" w:sz="0" w:space="0" w:color="auto"/>
                <w:bottom w:val="none" w:sz="0" w:space="0" w:color="auto"/>
                <w:right w:val="none" w:sz="0" w:space="0" w:color="auto"/>
              </w:divBdr>
            </w:div>
          </w:divsChild>
        </w:div>
        <w:div w:id="1431196483">
          <w:marLeft w:val="240"/>
          <w:marRight w:val="0"/>
          <w:marTop w:val="120"/>
          <w:marBottom w:val="240"/>
          <w:divBdr>
            <w:top w:val="none" w:sz="0" w:space="0" w:color="auto"/>
            <w:left w:val="none" w:sz="0" w:space="0" w:color="auto"/>
            <w:bottom w:val="none" w:sz="0" w:space="0" w:color="auto"/>
            <w:right w:val="none" w:sz="0" w:space="0" w:color="auto"/>
          </w:divBdr>
        </w:div>
        <w:div w:id="1148742485">
          <w:marLeft w:val="0"/>
          <w:marRight w:val="0"/>
          <w:marTop w:val="720"/>
          <w:marBottom w:val="0"/>
          <w:divBdr>
            <w:top w:val="single" w:sz="4" w:space="0" w:color="000000"/>
            <w:left w:val="none" w:sz="0" w:space="0" w:color="auto"/>
            <w:bottom w:val="none" w:sz="0" w:space="0" w:color="auto"/>
            <w:right w:val="none" w:sz="0" w:space="0" w:color="auto"/>
          </w:divBdr>
          <w:divsChild>
            <w:div w:id="1187912951">
              <w:marLeft w:val="0"/>
              <w:marRight w:val="0"/>
              <w:marTop w:val="0"/>
              <w:marBottom w:val="0"/>
              <w:divBdr>
                <w:top w:val="none" w:sz="0" w:space="0" w:color="auto"/>
                <w:left w:val="none" w:sz="0" w:space="0" w:color="auto"/>
                <w:bottom w:val="none" w:sz="0" w:space="0" w:color="auto"/>
                <w:right w:val="none" w:sz="0" w:space="0" w:color="auto"/>
              </w:divBdr>
            </w:div>
            <w:div w:id="1349942462">
              <w:marLeft w:val="0"/>
              <w:marRight w:val="0"/>
              <w:marTop w:val="0"/>
              <w:marBottom w:val="0"/>
              <w:divBdr>
                <w:top w:val="none" w:sz="0" w:space="0" w:color="auto"/>
                <w:left w:val="none" w:sz="0" w:space="0" w:color="auto"/>
                <w:bottom w:val="none" w:sz="0" w:space="0" w:color="auto"/>
                <w:right w:val="none" w:sz="0" w:space="0" w:color="auto"/>
              </w:divBdr>
            </w:div>
          </w:divsChild>
        </w:div>
        <w:div w:id="1821648464">
          <w:marLeft w:val="240"/>
          <w:marRight w:val="0"/>
          <w:marTop w:val="120"/>
          <w:marBottom w:val="240"/>
          <w:divBdr>
            <w:top w:val="none" w:sz="0" w:space="0" w:color="auto"/>
            <w:left w:val="none" w:sz="0" w:space="0" w:color="auto"/>
            <w:bottom w:val="none" w:sz="0" w:space="0" w:color="auto"/>
            <w:right w:val="none" w:sz="0" w:space="0" w:color="auto"/>
          </w:divBdr>
        </w:div>
        <w:div w:id="1837987480">
          <w:marLeft w:val="0"/>
          <w:marRight w:val="0"/>
          <w:marTop w:val="0"/>
          <w:marBottom w:val="0"/>
          <w:divBdr>
            <w:top w:val="none" w:sz="0" w:space="0" w:color="auto"/>
            <w:left w:val="none" w:sz="0" w:space="0" w:color="auto"/>
            <w:bottom w:val="single" w:sz="4" w:space="0" w:color="DDDDDD"/>
            <w:right w:val="single" w:sz="4" w:space="0" w:color="DDDDDD"/>
          </w:divBdr>
        </w:div>
        <w:div w:id="1100178807">
          <w:marLeft w:val="0"/>
          <w:marRight w:val="0"/>
          <w:marTop w:val="720"/>
          <w:marBottom w:val="0"/>
          <w:divBdr>
            <w:top w:val="single" w:sz="4" w:space="0" w:color="000000"/>
            <w:left w:val="none" w:sz="0" w:space="0" w:color="auto"/>
            <w:bottom w:val="none" w:sz="0" w:space="0" w:color="auto"/>
            <w:right w:val="none" w:sz="0" w:space="0" w:color="auto"/>
          </w:divBdr>
          <w:divsChild>
            <w:div w:id="1283271175">
              <w:marLeft w:val="0"/>
              <w:marRight w:val="0"/>
              <w:marTop w:val="0"/>
              <w:marBottom w:val="0"/>
              <w:divBdr>
                <w:top w:val="none" w:sz="0" w:space="0" w:color="auto"/>
                <w:left w:val="none" w:sz="0" w:space="0" w:color="auto"/>
                <w:bottom w:val="none" w:sz="0" w:space="0" w:color="auto"/>
                <w:right w:val="none" w:sz="0" w:space="0" w:color="auto"/>
              </w:divBdr>
            </w:div>
            <w:div w:id="1900093087">
              <w:marLeft w:val="0"/>
              <w:marRight w:val="0"/>
              <w:marTop w:val="0"/>
              <w:marBottom w:val="0"/>
              <w:divBdr>
                <w:top w:val="none" w:sz="0" w:space="0" w:color="auto"/>
                <w:left w:val="none" w:sz="0" w:space="0" w:color="auto"/>
                <w:bottom w:val="none" w:sz="0" w:space="0" w:color="auto"/>
                <w:right w:val="none" w:sz="0" w:space="0" w:color="auto"/>
              </w:divBdr>
            </w:div>
          </w:divsChild>
        </w:div>
        <w:div w:id="1396123340">
          <w:marLeft w:val="240"/>
          <w:marRight w:val="0"/>
          <w:marTop w:val="120"/>
          <w:marBottom w:val="240"/>
          <w:divBdr>
            <w:top w:val="none" w:sz="0" w:space="0" w:color="auto"/>
            <w:left w:val="none" w:sz="0" w:space="0" w:color="auto"/>
            <w:bottom w:val="none" w:sz="0" w:space="0" w:color="auto"/>
            <w:right w:val="none" w:sz="0" w:space="0" w:color="auto"/>
          </w:divBdr>
        </w:div>
        <w:div w:id="1123113987">
          <w:marLeft w:val="0"/>
          <w:marRight w:val="0"/>
          <w:marTop w:val="720"/>
          <w:marBottom w:val="0"/>
          <w:divBdr>
            <w:top w:val="single" w:sz="4" w:space="0" w:color="000000"/>
            <w:left w:val="none" w:sz="0" w:space="0" w:color="auto"/>
            <w:bottom w:val="none" w:sz="0" w:space="0" w:color="auto"/>
            <w:right w:val="none" w:sz="0" w:space="0" w:color="auto"/>
          </w:divBdr>
          <w:divsChild>
            <w:div w:id="1795639109">
              <w:marLeft w:val="0"/>
              <w:marRight w:val="0"/>
              <w:marTop w:val="0"/>
              <w:marBottom w:val="0"/>
              <w:divBdr>
                <w:top w:val="none" w:sz="0" w:space="0" w:color="auto"/>
                <w:left w:val="none" w:sz="0" w:space="0" w:color="auto"/>
                <w:bottom w:val="none" w:sz="0" w:space="0" w:color="auto"/>
                <w:right w:val="none" w:sz="0" w:space="0" w:color="auto"/>
              </w:divBdr>
            </w:div>
            <w:div w:id="1227254396">
              <w:marLeft w:val="0"/>
              <w:marRight w:val="0"/>
              <w:marTop w:val="0"/>
              <w:marBottom w:val="0"/>
              <w:divBdr>
                <w:top w:val="none" w:sz="0" w:space="0" w:color="auto"/>
                <w:left w:val="none" w:sz="0" w:space="0" w:color="auto"/>
                <w:bottom w:val="none" w:sz="0" w:space="0" w:color="auto"/>
                <w:right w:val="none" w:sz="0" w:space="0" w:color="auto"/>
              </w:divBdr>
            </w:div>
          </w:divsChild>
        </w:div>
        <w:div w:id="2054233404">
          <w:marLeft w:val="240"/>
          <w:marRight w:val="0"/>
          <w:marTop w:val="120"/>
          <w:marBottom w:val="240"/>
          <w:divBdr>
            <w:top w:val="none" w:sz="0" w:space="0" w:color="auto"/>
            <w:left w:val="none" w:sz="0" w:space="0" w:color="auto"/>
            <w:bottom w:val="none" w:sz="0" w:space="0" w:color="auto"/>
            <w:right w:val="none" w:sz="0" w:space="0" w:color="auto"/>
          </w:divBdr>
        </w:div>
        <w:div w:id="403995631">
          <w:marLeft w:val="0"/>
          <w:marRight w:val="0"/>
          <w:marTop w:val="720"/>
          <w:marBottom w:val="0"/>
          <w:divBdr>
            <w:top w:val="single" w:sz="4" w:space="0" w:color="000000"/>
            <w:left w:val="none" w:sz="0" w:space="0" w:color="auto"/>
            <w:bottom w:val="none" w:sz="0" w:space="0" w:color="auto"/>
            <w:right w:val="none" w:sz="0" w:space="0" w:color="auto"/>
          </w:divBdr>
          <w:divsChild>
            <w:div w:id="105082760">
              <w:marLeft w:val="0"/>
              <w:marRight w:val="0"/>
              <w:marTop w:val="0"/>
              <w:marBottom w:val="0"/>
              <w:divBdr>
                <w:top w:val="none" w:sz="0" w:space="0" w:color="auto"/>
                <w:left w:val="none" w:sz="0" w:space="0" w:color="auto"/>
                <w:bottom w:val="none" w:sz="0" w:space="0" w:color="auto"/>
                <w:right w:val="none" w:sz="0" w:space="0" w:color="auto"/>
              </w:divBdr>
            </w:div>
            <w:div w:id="1542597519">
              <w:marLeft w:val="0"/>
              <w:marRight w:val="0"/>
              <w:marTop w:val="0"/>
              <w:marBottom w:val="0"/>
              <w:divBdr>
                <w:top w:val="none" w:sz="0" w:space="0" w:color="auto"/>
                <w:left w:val="none" w:sz="0" w:space="0" w:color="auto"/>
                <w:bottom w:val="none" w:sz="0" w:space="0" w:color="auto"/>
                <w:right w:val="none" w:sz="0" w:space="0" w:color="auto"/>
              </w:divBdr>
            </w:div>
          </w:divsChild>
        </w:div>
        <w:div w:id="2136173961">
          <w:marLeft w:val="240"/>
          <w:marRight w:val="0"/>
          <w:marTop w:val="120"/>
          <w:marBottom w:val="240"/>
          <w:divBdr>
            <w:top w:val="none" w:sz="0" w:space="0" w:color="auto"/>
            <w:left w:val="none" w:sz="0" w:space="0" w:color="auto"/>
            <w:bottom w:val="none" w:sz="0" w:space="0" w:color="auto"/>
            <w:right w:val="none" w:sz="0" w:space="0" w:color="auto"/>
          </w:divBdr>
        </w:div>
      </w:divsChild>
    </w:div>
    <w:div w:id="1910727429">
      <w:bodyDiv w:val="1"/>
      <w:marLeft w:val="0"/>
      <w:marRight w:val="0"/>
      <w:marTop w:val="0"/>
      <w:marBottom w:val="0"/>
      <w:divBdr>
        <w:top w:val="none" w:sz="0" w:space="0" w:color="auto"/>
        <w:left w:val="none" w:sz="0" w:space="0" w:color="auto"/>
        <w:bottom w:val="none" w:sz="0" w:space="0" w:color="auto"/>
        <w:right w:val="none" w:sz="0" w:space="0" w:color="auto"/>
      </w:divBdr>
    </w:div>
    <w:div w:id="1945261892">
      <w:bodyDiv w:val="1"/>
      <w:marLeft w:val="0"/>
      <w:marRight w:val="0"/>
      <w:marTop w:val="0"/>
      <w:marBottom w:val="0"/>
      <w:divBdr>
        <w:top w:val="none" w:sz="0" w:space="0" w:color="auto"/>
        <w:left w:val="none" w:sz="0" w:space="0" w:color="auto"/>
        <w:bottom w:val="none" w:sz="0" w:space="0" w:color="auto"/>
        <w:right w:val="none" w:sz="0" w:space="0" w:color="auto"/>
      </w:divBdr>
    </w:div>
    <w:div w:id="20279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7971</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dc:creator>
  <cp:lastModifiedBy>Anna</cp:lastModifiedBy>
  <cp:revision>8</cp:revision>
  <dcterms:created xsi:type="dcterms:W3CDTF">2020-04-12T15:18:00Z</dcterms:created>
  <dcterms:modified xsi:type="dcterms:W3CDTF">2020-04-12T16:00:00Z</dcterms:modified>
</cp:coreProperties>
</file>