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60DE" w:rsidRDefault="00480204" w:rsidP="00480204">
      <w:pPr>
        <w:jc w:val="center"/>
        <w:rPr>
          <w:rFonts w:ascii="Times New Roman" w:hAnsi="Times New Roman" w:cs="Times New Roman"/>
          <w:color w:val="C0504D" w:themeColor="accent2"/>
          <w:sz w:val="36"/>
          <w:szCs w:val="36"/>
        </w:rPr>
      </w:pPr>
      <w:bookmarkStart w:id="0" w:name="_GoBack"/>
      <w:bookmarkEnd w:id="0"/>
      <w:r w:rsidRPr="00480204">
        <w:rPr>
          <w:rFonts w:ascii="Times New Roman" w:hAnsi="Times New Roman" w:cs="Times New Roman"/>
          <w:color w:val="C0504D" w:themeColor="accent2"/>
          <w:sz w:val="36"/>
          <w:szCs w:val="36"/>
        </w:rPr>
        <w:t>ТУБЕРКУЛЁЗ!!!</w:t>
      </w:r>
    </w:p>
    <w:p w:rsidR="00480204" w:rsidRPr="00480204" w:rsidRDefault="00480204" w:rsidP="00480204">
      <w:pPr>
        <w:shd w:val="clear" w:color="auto" w:fill="FFFFFF"/>
        <w:spacing w:after="0" w:line="240" w:lineRule="auto"/>
        <w:ind w:firstLine="709"/>
        <w:rPr>
          <w:rFonts w:ascii="Arial" w:eastAsia="Times New Roman" w:hAnsi="Arial" w:cs="Arial"/>
          <w:color w:val="4D4D4D"/>
          <w:sz w:val="16"/>
          <w:szCs w:val="16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Это </w:t>
      </w:r>
      <w:r w:rsidRPr="00480204">
        <w:rPr>
          <w:rFonts w:ascii="Times New Roman" w:eastAsia="Times New Roman" w:hAnsi="Times New Roman" w:cs="Times New Roman"/>
          <w:color w:val="111111"/>
          <w:sz w:val="28"/>
          <w:szCs w:val="28"/>
        </w:rPr>
        <w:t>древнейшая инфекция человека и животных.</w:t>
      </w:r>
    </w:p>
    <w:p w:rsidR="00480204" w:rsidRPr="00480204" w:rsidRDefault="00480204" w:rsidP="00480204">
      <w:pPr>
        <w:shd w:val="clear" w:color="auto" w:fill="FFFFFF"/>
        <w:spacing w:after="0" w:line="240" w:lineRule="auto"/>
        <w:ind w:firstLine="709"/>
        <w:rPr>
          <w:rFonts w:ascii="Arial" w:eastAsia="Times New Roman" w:hAnsi="Arial" w:cs="Arial"/>
          <w:color w:val="4D4D4D"/>
          <w:sz w:val="16"/>
          <w:szCs w:val="16"/>
        </w:rPr>
      </w:pPr>
      <w:r w:rsidRPr="00480204">
        <w:rPr>
          <w:rFonts w:ascii="Times New Roman" w:eastAsia="Times New Roman" w:hAnsi="Times New Roman" w:cs="Times New Roman"/>
          <w:color w:val="111111"/>
          <w:sz w:val="28"/>
          <w:szCs w:val="28"/>
        </w:rPr>
        <w:t>Возбудитель туберкулеза наиболее часто поражает легкие и нарушает иммунитет человека.</w:t>
      </w:r>
    </w:p>
    <w:p w:rsidR="00480204" w:rsidRPr="00480204" w:rsidRDefault="00480204" w:rsidP="00480204">
      <w:pPr>
        <w:shd w:val="clear" w:color="auto" w:fill="FFFFFF"/>
        <w:spacing w:after="0" w:line="240" w:lineRule="auto"/>
        <w:ind w:firstLine="709"/>
        <w:rPr>
          <w:rFonts w:ascii="Arial" w:eastAsia="Times New Roman" w:hAnsi="Arial" w:cs="Arial"/>
          <w:color w:val="4D4D4D"/>
          <w:sz w:val="16"/>
          <w:szCs w:val="16"/>
        </w:rPr>
      </w:pPr>
      <w:r w:rsidRPr="00480204">
        <w:rPr>
          <w:rFonts w:ascii="Times New Roman" w:eastAsia="Times New Roman" w:hAnsi="Times New Roman" w:cs="Times New Roman"/>
          <w:color w:val="111111"/>
          <w:sz w:val="28"/>
          <w:szCs w:val="28"/>
        </w:rPr>
        <w:t>По оценкам ВОЗ, в мире порядка 10 миллионов человек страдают туберкулезом, а в год от него умирают более 1,2 млн человек.</w:t>
      </w:r>
    </w:p>
    <w:p w:rsidR="00480204" w:rsidRDefault="00480204">
      <w:pPr>
        <w:rPr>
          <w:rFonts w:ascii="Times New Roman" w:hAnsi="Times New Roman" w:cs="Times New Roman"/>
          <w:color w:val="C0504D" w:themeColor="accent2"/>
          <w:sz w:val="36"/>
          <w:szCs w:val="36"/>
        </w:rPr>
      </w:pPr>
    </w:p>
    <w:p w:rsidR="00480204" w:rsidRDefault="00480204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48020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Заразиться туберкулёзом может любой человек.</w:t>
      </w:r>
    </w:p>
    <w:p w:rsidR="00480204" w:rsidRDefault="00480204">
      <w:pPr>
        <w:rPr>
          <w:rFonts w:ascii="Times New Roman" w:hAnsi="Times New Roman" w:cs="Times New Roman"/>
          <w:color w:val="C0504D" w:themeColor="accent2"/>
          <w:sz w:val="28"/>
          <w:szCs w:val="28"/>
        </w:rPr>
      </w:pPr>
      <w:r>
        <w:rPr>
          <w:noProof/>
        </w:rPr>
        <w:drawing>
          <wp:inline distT="0" distB="0" distL="0" distR="0">
            <wp:extent cx="2739518" cy="2220686"/>
            <wp:effectExtent l="19050" t="0" r="3682" b="0"/>
            <wp:docPr id="3" name="Рисунок 3" descr="https://opharme.ru/storage/uploads/publication/1682/1678444498_WhatsApp%20Image%202023-03-10%20at%2012.29.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opharme.ru/storage/uploads/publication/1682/1678444498_WhatsApp%20Image%202023-03-10%20at%2012.29.4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552" cy="2219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204" w:rsidRPr="00480204" w:rsidRDefault="00480204">
      <w:pPr>
        <w:rPr>
          <w:rFonts w:ascii="Times New Roman" w:hAnsi="Times New Roman" w:cs="Times New Roman"/>
          <w:color w:val="C0504D" w:themeColor="accent2"/>
          <w:sz w:val="28"/>
          <w:szCs w:val="28"/>
        </w:rPr>
      </w:pPr>
    </w:p>
    <w:p w:rsidR="00480204" w:rsidRDefault="00480204">
      <w:pPr>
        <w:rPr>
          <w:rFonts w:ascii="Times New Roman" w:hAnsi="Times New Roman" w:cs="Times New Roman"/>
          <w:color w:val="548DD4" w:themeColor="text2" w:themeTint="99"/>
          <w:sz w:val="32"/>
          <w:szCs w:val="32"/>
        </w:rPr>
      </w:pPr>
      <w:r w:rsidRPr="00480204">
        <w:rPr>
          <w:rFonts w:ascii="Times New Roman" w:hAnsi="Times New Roman" w:cs="Times New Roman"/>
          <w:color w:val="548DD4" w:themeColor="text2" w:themeTint="99"/>
          <w:sz w:val="32"/>
          <w:szCs w:val="32"/>
        </w:rPr>
        <w:t>Что мы знаем о данном заболевании?</w:t>
      </w:r>
    </w:p>
    <w:p w:rsidR="00480204" w:rsidRPr="00480204" w:rsidRDefault="00480204" w:rsidP="00480204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4D4D4D"/>
          <w:sz w:val="16"/>
          <w:szCs w:val="16"/>
        </w:rPr>
      </w:pPr>
      <w:r w:rsidRPr="00480204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  <w:lastRenderedPageBreak/>
        <w:t>Возбудитель туберкулеза</w:t>
      </w:r>
      <w:r w:rsidRPr="00480204">
        <w:rPr>
          <w:rFonts w:ascii="Times New Roman" w:eastAsia="Times New Roman" w:hAnsi="Times New Roman" w:cs="Times New Roman"/>
          <w:color w:val="111111"/>
          <w:sz w:val="28"/>
          <w:szCs w:val="28"/>
        </w:rPr>
        <w:t> – бактерия </w:t>
      </w:r>
      <w:proofErr w:type="spellStart"/>
      <w:r w:rsidRPr="00480204">
        <w:rPr>
          <w:rFonts w:ascii="Times New Roman" w:eastAsia="Times New Roman" w:hAnsi="Times New Roman" w:cs="Times New Roman"/>
          <w:color w:val="111111"/>
          <w:sz w:val="28"/>
          <w:szCs w:val="28"/>
        </w:rPr>
        <w:t>Mycobacterium</w:t>
      </w:r>
      <w:proofErr w:type="spellEnd"/>
      <w:r w:rsidRPr="0048020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proofErr w:type="spellStart"/>
      <w:r w:rsidRPr="00480204">
        <w:rPr>
          <w:rFonts w:ascii="Times New Roman" w:eastAsia="Times New Roman" w:hAnsi="Times New Roman" w:cs="Times New Roman"/>
          <w:color w:val="111111"/>
          <w:sz w:val="28"/>
          <w:szCs w:val="28"/>
        </w:rPr>
        <w:t>tuberculosis</w:t>
      </w:r>
      <w:proofErr w:type="spellEnd"/>
      <w:r w:rsidRPr="00480204">
        <w:rPr>
          <w:rFonts w:ascii="Times New Roman" w:eastAsia="Times New Roman" w:hAnsi="Times New Roman" w:cs="Times New Roman"/>
          <w:color w:val="111111"/>
          <w:sz w:val="28"/>
          <w:szCs w:val="28"/>
        </w:rPr>
        <w:t>. Она устойчива во внешней среде и в некоторых случаях способна сохраняться в высушенном виде годами.</w:t>
      </w:r>
    </w:p>
    <w:p w:rsidR="00480204" w:rsidRPr="00480204" w:rsidRDefault="00480204" w:rsidP="00480204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4D4D4D"/>
          <w:sz w:val="16"/>
          <w:szCs w:val="16"/>
        </w:rPr>
      </w:pPr>
      <w:r w:rsidRPr="00480204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  <w:t>Источник инфекции</w:t>
      </w:r>
      <w:r w:rsidRPr="00480204">
        <w:rPr>
          <w:rFonts w:ascii="Times New Roman" w:eastAsia="Times New Roman" w:hAnsi="Times New Roman" w:cs="Times New Roman"/>
          <w:color w:val="111111"/>
          <w:sz w:val="28"/>
          <w:szCs w:val="28"/>
        </w:rPr>
        <w:t> – больные активной формой туберкулеза люди и животные</w:t>
      </w:r>
    </w:p>
    <w:p w:rsidR="00480204" w:rsidRPr="00480204" w:rsidRDefault="00480204" w:rsidP="00480204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4D4D4D"/>
          <w:sz w:val="16"/>
          <w:szCs w:val="16"/>
        </w:rPr>
      </w:pPr>
      <w:r w:rsidRPr="0048020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Наиболее опасны – больные лёгочной формой туберкулеза с наличием </w:t>
      </w:r>
      <w:proofErr w:type="spellStart"/>
      <w:r w:rsidRPr="00480204">
        <w:rPr>
          <w:rFonts w:ascii="Times New Roman" w:eastAsia="Times New Roman" w:hAnsi="Times New Roman" w:cs="Times New Roman"/>
          <w:color w:val="111111"/>
          <w:sz w:val="28"/>
          <w:szCs w:val="28"/>
        </w:rPr>
        <w:t>бактериовыделения</w:t>
      </w:r>
      <w:proofErr w:type="spellEnd"/>
      <w:r w:rsidRPr="00480204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480204" w:rsidRDefault="00480204" w:rsidP="0048020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80204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  <w:t>Основной путь передачи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– воздушно-капельный.</w:t>
      </w:r>
    </w:p>
    <w:p w:rsidR="00480204" w:rsidRDefault="00480204">
      <w:pPr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Также возможно заражение через пищу, пыль, контакт с больным человеком и во время беременности.</w:t>
      </w:r>
    </w:p>
    <w:p w:rsidR="00480204" w:rsidRDefault="00480204">
      <w:pPr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noProof/>
        </w:rPr>
        <w:drawing>
          <wp:inline distT="0" distB="0" distL="0" distR="0">
            <wp:extent cx="2959100" cy="2058368"/>
            <wp:effectExtent l="19050" t="0" r="0" b="0"/>
            <wp:docPr id="6" name="Рисунок 6" descr="https://big-rostov.ru/wp-content/uploads/2021/03/tuberkulyo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big-rostov.ru/wp-content/uploads/2021/03/tuberkulyoz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2058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204" w:rsidRDefault="00480204">
      <w:pPr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  <w:r w:rsidRPr="0048020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Инкубационный период может длиться от </w:t>
      </w:r>
      <w:r w:rsidRPr="00480204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3 месяцев до нескольких лет.</w:t>
      </w:r>
    </w:p>
    <w:p w:rsidR="00480204" w:rsidRDefault="00480204">
      <w:pPr>
        <w:rPr>
          <w:rFonts w:ascii="Times New Roman" w:hAnsi="Times New Roman" w:cs="Times New Roman"/>
          <w:color w:val="403152" w:themeColor="accent4" w:themeShade="80"/>
          <w:sz w:val="32"/>
          <w:szCs w:val="32"/>
          <w:u w:val="single"/>
        </w:rPr>
      </w:pPr>
      <w:r w:rsidRPr="00480204">
        <w:rPr>
          <w:rFonts w:ascii="Times New Roman" w:hAnsi="Times New Roman" w:cs="Times New Roman"/>
          <w:color w:val="403152" w:themeColor="accent4" w:themeShade="80"/>
          <w:sz w:val="32"/>
          <w:szCs w:val="32"/>
          <w:u w:val="single"/>
        </w:rPr>
        <w:lastRenderedPageBreak/>
        <w:t>Провоцирующие факторы:</w:t>
      </w:r>
    </w:p>
    <w:p w:rsidR="00480204" w:rsidRPr="00480204" w:rsidRDefault="00480204" w:rsidP="00480204">
      <w:pPr>
        <w:pStyle w:val="a5"/>
        <w:numPr>
          <w:ilvl w:val="0"/>
          <w:numId w:val="1"/>
        </w:numPr>
        <w:rPr>
          <w:color w:val="000000"/>
          <w:sz w:val="28"/>
          <w:szCs w:val="28"/>
        </w:rPr>
      </w:pPr>
      <w:r w:rsidRPr="00480204">
        <w:rPr>
          <w:color w:val="000000"/>
          <w:sz w:val="28"/>
          <w:szCs w:val="28"/>
        </w:rPr>
        <w:t>Контакт с больным</w:t>
      </w:r>
    </w:p>
    <w:p w:rsidR="00480204" w:rsidRPr="00480204" w:rsidRDefault="00480204" w:rsidP="00480204">
      <w:pPr>
        <w:pStyle w:val="a5"/>
        <w:numPr>
          <w:ilvl w:val="0"/>
          <w:numId w:val="1"/>
        </w:numPr>
        <w:rPr>
          <w:color w:val="000000"/>
          <w:sz w:val="28"/>
          <w:szCs w:val="28"/>
        </w:rPr>
      </w:pPr>
      <w:r w:rsidRPr="00480204">
        <w:rPr>
          <w:color w:val="000000"/>
          <w:sz w:val="28"/>
          <w:szCs w:val="28"/>
        </w:rPr>
        <w:t>Курение, алкоголь, наркоманы, ВИЧ-инфицированные</w:t>
      </w:r>
    </w:p>
    <w:p w:rsidR="00480204" w:rsidRPr="00480204" w:rsidRDefault="00480204" w:rsidP="00480204">
      <w:pPr>
        <w:pStyle w:val="a5"/>
        <w:numPr>
          <w:ilvl w:val="0"/>
          <w:numId w:val="1"/>
        </w:numPr>
        <w:rPr>
          <w:color w:val="000000"/>
          <w:sz w:val="28"/>
          <w:szCs w:val="28"/>
        </w:rPr>
      </w:pPr>
      <w:r w:rsidRPr="00480204">
        <w:rPr>
          <w:color w:val="000000"/>
          <w:sz w:val="28"/>
          <w:szCs w:val="28"/>
        </w:rPr>
        <w:t>ЯБЖ и ЯБДПК, СД</w:t>
      </w:r>
    </w:p>
    <w:p w:rsidR="00480204" w:rsidRPr="00480204" w:rsidRDefault="00480204" w:rsidP="00480204">
      <w:pPr>
        <w:pStyle w:val="a5"/>
        <w:numPr>
          <w:ilvl w:val="0"/>
          <w:numId w:val="1"/>
        </w:numPr>
        <w:rPr>
          <w:color w:val="000000"/>
          <w:sz w:val="28"/>
          <w:szCs w:val="28"/>
        </w:rPr>
      </w:pPr>
      <w:proofErr w:type="gramStart"/>
      <w:r w:rsidRPr="00480204">
        <w:rPr>
          <w:color w:val="000000"/>
          <w:sz w:val="28"/>
          <w:szCs w:val="28"/>
        </w:rPr>
        <w:t>Лица</w:t>
      </w:r>
      <w:proofErr w:type="gramEnd"/>
      <w:r w:rsidRPr="00480204">
        <w:rPr>
          <w:color w:val="000000"/>
          <w:sz w:val="28"/>
          <w:szCs w:val="28"/>
        </w:rPr>
        <w:t xml:space="preserve"> бывшие в ИТУ, дети, БОМЖ, после 60 лет</w:t>
      </w:r>
    </w:p>
    <w:p w:rsidR="00480204" w:rsidRPr="00480204" w:rsidRDefault="00480204" w:rsidP="00480204">
      <w:pPr>
        <w:pStyle w:val="a5"/>
        <w:numPr>
          <w:ilvl w:val="0"/>
          <w:numId w:val="1"/>
        </w:numPr>
        <w:rPr>
          <w:color w:val="000000"/>
          <w:sz w:val="28"/>
          <w:szCs w:val="28"/>
        </w:rPr>
      </w:pPr>
      <w:r w:rsidRPr="00480204">
        <w:rPr>
          <w:color w:val="000000"/>
          <w:sz w:val="28"/>
          <w:szCs w:val="28"/>
        </w:rPr>
        <w:t>Дисплазия, первичный иммунодефицит, ХНЗЛ</w:t>
      </w:r>
    </w:p>
    <w:p w:rsidR="00480204" w:rsidRPr="00480204" w:rsidRDefault="00480204" w:rsidP="00480204">
      <w:pPr>
        <w:pStyle w:val="a5"/>
        <w:numPr>
          <w:ilvl w:val="0"/>
          <w:numId w:val="1"/>
        </w:numPr>
        <w:rPr>
          <w:color w:val="000000"/>
          <w:sz w:val="28"/>
          <w:szCs w:val="28"/>
        </w:rPr>
      </w:pPr>
      <w:r w:rsidRPr="00480204">
        <w:rPr>
          <w:color w:val="000000"/>
          <w:sz w:val="28"/>
          <w:szCs w:val="28"/>
        </w:rPr>
        <w:t xml:space="preserve">Люди, получающие </w:t>
      </w:r>
      <w:proofErr w:type="spellStart"/>
      <w:r w:rsidRPr="00480204">
        <w:rPr>
          <w:color w:val="000000"/>
          <w:sz w:val="28"/>
          <w:szCs w:val="28"/>
        </w:rPr>
        <w:t>цитостатики</w:t>
      </w:r>
      <w:proofErr w:type="spellEnd"/>
      <w:r w:rsidRPr="00480204">
        <w:rPr>
          <w:color w:val="000000"/>
          <w:sz w:val="28"/>
          <w:szCs w:val="28"/>
        </w:rPr>
        <w:t>, ГКС</w:t>
      </w:r>
    </w:p>
    <w:p w:rsidR="00480204" w:rsidRPr="00480204" w:rsidRDefault="00480204" w:rsidP="00480204">
      <w:pPr>
        <w:pStyle w:val="a5"/>
        <w:numPr>
          <w:ilvl w:val="0"/>
          <w:numId w:val="1"/>
        </w:numPr>
        <w:rPr>
          <w:color w:val="000000"/>
          <w:sz w:val="28"/>
          <w:szCs w:val="28"/>
        </w:rPr>
      </w:pPr>
      <w:r w:rsidRPr="00480204">
        <w:rPr>
          <w:color w:val="000000"/>
          <w:sz w:val="28"/>
          <w:szCs w:val="28"/>
        </w:rPr>
        <w:t>Патологоанатомы, хирурги</w:t>
      </w:r>
    </w:p>
    <w:p w:rsidR="00480204" w:rsidRPr="00480204" w:rsidRDefault="00480204" w:rsidP="00480204">
      <w:pPr>
        <w:pStyle w:val="a5"/>
        <w:numPr>
          <w:ilvl w:val="0"/>
          <w:numId w:val="1"/>
        </w:numPr>
        <w:rPr>
          <w:color w:val="000000"/>
          <w:sz w:val="28"/>
          <w:szCs w:val="28"/>
        </w:rPr>
      </w:pPr>
      <w:r w:rsidRPr="00480204">
        <w:rPr>
          <w:color w:val="000000"/>
          <w:sz w:val="28"/>
          <w:szCs w:val="28"/>
        </w:rPr>
        <w:t>Вредные производственные факторы</w:t>
      </w:r>
    </w:p>
    <w:p w:rsidR="00480204" w:rsidRDefault="00480204" w:rsidP="00480204">
      <w:pPr>
        <w:pStyle w:val="a5"/>
        <w:numPr>
          <w:ilvl w:val="0"/>
          <w:numId w:val="1"/>
        </w:numPr>
        <w:rPr>
          <w:rFonts w:ascii="Arial" w:hAnsi="Arial" w:cs="Arial"/>
          <w:color w:val="000000"/>
          <w:sz w:val="19"/>
          <w:szCs w:val="19"/>
        </w:rPr>
      </w:pPr>
      <w:r w:rsidRPr="00480204">
        <w:rPr>
          <w:color w:val="000000"/>
          <w:sz w:val="28"/>
          <w:szCs w:val="28"/>
        </w:rPr>
        <w:t xml:space="preserve">Сочетается с пороками развития легких, при </w:t>
      </w:r>
      <w:proofErr w:type="spellStart"/>
      <w:r w:rsidRPr="00480204">
        <w:rPr>
          <w:color w:val="000000"/>
          <w:sz w:val="28"/>
          <w:szCs w:val="28"/>
        </w:rPr>
        <w:t>онкопатологии</w:t>
      </w:r>
      <w:proofErr w:type="spellEnd"/>
      <w:r w:rsidRPr="00480204">
        <w:rPr>
          <w:color w:val="000000"/>
          <w:sz w:val="28"/>
          <w:szCs w:val="28"/>
        </w:rPr>
        <w:t>, психических больных</w:t>
      </w:r>
      <w:r>
        <w:rPr>
          <w:rFonts w:ascii="Arial" w:hAnsi="Arial" w:cs="Arial"/>
          <w:color w:val="000000"/>
          <w:sz w:val="19"/>
          <w:szCs w:val="19"/>
        </w:rPr>
        <w:t>.</w:t>
      </w:r>
    </w:p>
    <w:p w:rsidR="00F72821" w:rsidRDefault="00F72821" w:rsidP="00F72821">
      <w:pPr>
        <w:pStyle w:val="a5"/>
        <w:ind w:left="720"/>
        <w:rPr>
          <w:rFonts w:ascii="Arial" w:hAnsi="Arial" w:cs="Arial"/>
          <w:color w:val="000000"/>
          <w:sz w:val="19"/>
          <w:szCs w:val="19"/>
        </w:rPr>
      </w:pPr>
      <w:r>
        <w:rPr>
          <w:noProof/>
        </w:rPr>
        <w:drawing>
          <wp:inline distT="0" distB="0" distL="0" distR="0">
            <wp:extent cx="2409104" cy="1965894"/>
            <wp:effectExtent l="19050" t="0" r="0" b="0"/>
            <wp:docPr id="9" name="Рисунок 9" descr="https://chzs.ru/wp-content/uploads/5/b/8/5b878c620cf98f0c76815ed962e16c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chzs.ru/wp-content/uploads/5/b/8/5b878c620cf98f0c76815ed962e16c96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267" cy="1965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204" w:rsidRPr="00480204" w:rsidRDefault="00480204">
      <w:pPr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</w:p>
    <w:p w:rsidR="00480204" w:rsidRDefault="00480204">
      <w:pPr>
        <w:rPr>
          <w:rFonts w:ascii="Times New Roman" w:hAnsi="Times New Roman" w:cs="Times New Roman"/>
          <w:color w:val="403152" w:themeColor="accent4" w:themeShade="80"/>
          <w:sz w:val="32"/>
          <w:szCs w:val="32"/>
          <w:u w:val="single"/>
        </w:rPr>
      </w:pPr>
    </w:p>
    <w:p w:rsidR="00F72821" w:rsidRPr="00F72821" w:rsidRDefault="00F72821">
      <w:pPr>
        <w:rPr>
          <w:rFonts w:ascii="Times New Roman" w:hAnsi="Times New Roman" w:cs="Times New Roman"/>
          <w:color w:val="984806" w:themeColor="accent6" w:themeShade="80"/>
          <w:sz w:val="32"/>
          <w:szCs w:val="32"/>
          <w:u w:val="single"/>
        </w:rPr>
      </w:pPr>
      <w:r w:rsidRPr="00F72821">
        <w:rPr>
          <w:rFonts w:ascii="Times New Roman" w:hAnsi="Times New Roman" w:cs="Times New Roman"/>
          <w:color w:val="984806" w:themeColor="accent6" w:themeShade="80"/>
          <w:sz w:val="32"/>
          <w:szCs w:val="32"/>
          <w:u w:val="single"/>
        </w:rPr>
        <w:lastRenderedPageBreak/>
        <w:t>Первые симптомы:</w:t>
      </w:r>
    </w:p>
    <w:p w:rsidR="00F72821" w:rsidRPr="00F72821" w:rsidRDefault="00F72821" w:rsidP="00F72821">
      <w:pPr>
        <w:numPr>
          <w:ilvl w:val="0"/>
          <w:numId w:val="2"/>
        </w:numPr>
        <w:spacing w:before="145" w:after="145" w:line="339" w:lineRule="atLeast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F72821">
        <w:rPr>
          <w:rFonts w:ascii="Times New Roman" w:eastAsia="Times New Roman" w:hAnsi="Times New Roman" w:cs="Times New Roman"/>
          <w:sz w:val="28"/>
          <w:szCs w:val="28"/>
        </w:rPr>
        <w:t>Длительный кашель — сухой или с выделением мокроты (более 3 недель), иногда с примесью крови;</w:t>
      </w:r>
    </w:p>
    <w:p w:rsidR="00F72821" w:rsidRPr="00F72821" w:rsidRDefault="00F72821" w:rsidP="00F72821">
      <w:pPr>
        <w:numPr>
          <w:ilvl w:val="0"/>
          <w:numId w:val="2"/>
        </w:numPr>
        <w:spacing w:before="145" w:after="145" w:line="339" w:lineRule="atLeast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F72821">
        <w:rPr>
          <w:rFonts w:ascii="Times New Roman" w:eastAsia="Times New Roman" w:hAnsi="Times New Roman" w:cs="Times New Roman"/>
          <w:sz w:val="28"/>
          <w:szCs w:val="28"/>
        </w:rPr>
        <w:t>Потеря аппетита, снижение массы тела;</w:t>
      </w:r>
    </w:p>
    <w:p w:rsidR="00F72821" w:rsidRPr="00F72821" w:rsidRDefault="00F72821" w:rsidP="00F72821">
      <w:pPr>
        <w:numPr>
          <w:ilvl w:val="0"/>
          <w:numId w:val="2"/>
        </w:numPr>
        <w:spacing w:before="145" w:after="145" w:line="339" w:lineRule="atLeast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F72821">
        <w:rPr>
          <w:rFonts w:ascii="Times New Roman" w:eastAsia="Times New Roman" w:hAnsi="Times New Roman" w:cs="Times New Roman"/>
          <w:sz w:val="28"/>
          <w:szCs w:val="28"/>
        </w:rPr>
        <w:t>Общее недомогание, слабость, потливость (особенно по ночам), снижение работоспособности, усталость;</w:t>
      </w:r>
    </w:p>
    <w:p w:rsidR="00F72821" w:rsidRDefault="00F72821" w:rsidP="00F72821">
      <w:pPr>
        <w:numPr>
          <w:ilvl w:val="0"/>
          <w:numId w:val="2"/>
        </w:numPr>
        <w:spacing w:before="145" w:after="145" w:line="339" w:lineRule="atLeast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F72821">
        <w:rPr>
          <w:rFonts w:ascii="Times New Roman" w:eastAsia="Times New Roman" w:hAnsi="Times New Roman" w:cs="Times New Roman"/>
          <w:sz w:val="28"/>
          <w:szCs w:val="28"/>
        </w:rPr>
        <w:t>Периодическое повышение температуры тела, боли в груди.</w:t>
      </w:r>
    </w:p>
    <w:p w:rsidR="00F72821" w:rsidRDefault="00F72821" w:rsidP="00F72821">
      <w:pPr>
        <w:spacing w:before="145" w:after="145" w:line="339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:rsidR="00F72821" w:rsidRDefault="00F72821" w:rsidP="00F72821">
      <w:pPr>
        <w:spacing w:before="145" w:after="145" w:line="339" w:lineRule="atLeas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959100" cy="1972470"/>
            <wp:effectExtent l="19050" t="0" r="0" b="0"/>
            <wp:docPr id="12" name="Рисунок 12" descr="https://avatars.mds.yandex.net/i?id=54b7a47b7b97455ad1ec8a0238a7630c_l-5107508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avatars.mds.yandex.net/i?id=54b7a47b7b97455ad1ec8a0238a7630c_l-5107508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1972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821" w:rsidRDefault="00F72821" w:rsidP="00F72821">
      <w:pPr>
        <w:spacing w:before="145" w:after="145" w:line="339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:rsidR="00F72821" w:rsidRDefault="00F72821" w:rsidP="00F72821">
      <w:pPr>
        <w:spacing w:before="145" w:after="145" w:line="339" w:lineRule="atLeas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72821">
        <w:rPr>
          <w:rFonts w:ascii="Times New Roman" w:eastAsia="Times New Roman" w:hAnsi="Times New Roman" w:cs="Times New Roman"/>
          <w:b/>
          <w:sz w:val="28"/>
          <w:szCs w:val="28"/>
        </w:rPr>
        <w:t>24 марта – Всемирный день борьбы с туберкулёзом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F72821" w:rsidRDefault="00F72821" w:rsidP="00F72821">
      <w:pPr>
        <w:spacing w:before="145" w:after="145" w:line="339" w:lineRule="atLeas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72821" w:rsidRPr="00F72821" w:rsidRDefault="00F72821" w:rsidP="00F72821">
      <w:pPr>
        <w:shd w:val="clear" w:color="auto" w:fill="FFFFFF"/>
        <w:spacing w:before="581" w:after="387" w:line="339" w:lineRule="atLeast"/>
        <w:outlineLvl w:val="1"/>
        <w:rPr>
          <w:rFonts w:ascii="Roboto" w:eastAsia="Times New Roman" w:hAnsi="Roboto" w:cs="Times New Roman"/>
          <w:b/>
          <w:bCs/>
          <w:color w:val="17365D" w:themeColor="text2" w:themeShade="BF"/>
          <w:sz w:val="29"/>
          <w:szCs w:val="29"/>
          <w:u w:val="single"/>
        </w:rPr>
      </w:pPr>
      <w:r w:rsidRPr="00F72821">
        <w:rPr>
          <w:rFonts w:ascii="Roboto" w:eastAsia="Times New Roman" w:hAnsi="Roboto" w:cs="Times New Roman"/>
          <w:b/>
          <w:bCs/>
          <w:color w:val="17365D" w:themeColor="text2" w:themeShade="BF"/>
          <w:sz w:val="29"/>
          <w:szCs w:val="29"/>
          <w:u w:val="single"/>
        </w:rPr>
        <w:t>Профилактика туберкулеза</w:t>
      </w:r>
    </w:p>
    <w:p w:rsidR="00F72821" w:rsidRPr="00F72821" w:rsidRDefault="00F72821" w:rsidP="00F72821">
      <w:pPr>
        <w:shd w:val="clear" w:color="auto" w:fill="FFFFFF"/>
        <w:spacing w:before="242" w:after="242" w:line="339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F72821">
        <w:rPr>
          <w:rFonts w:ascii="Times New Roman" w:eastAsia="Times New Roman" w:hAnsi="Times New Roman" w:cs="Times New Roman"/>
          <w:b/>
          <w:bCs/>
          <w:sz w:val="28"/>
          <w:szCs w:val="28"/>
        </w:rPr>
        <w:t>Прежде всего, основу профилактики туберкулеза среди всего населения составляют меры, направленные на повышение защитных сил организма:</w:t>
      </w:r>
    </w:p>
    <w:p w:rsidR="00F72821" w:rsidRPr="00F72821" w:rsidRDefault="00F72821" w:rsidP="00F72821">
      <w:pPr>
        <w:numPr>
          <w:ilvl w:val="0"/>
          <w:numId w:val="3"/>
        </w:numPr>
        <w:shd w:val="clear" w:color="auto" w:fill="FFFFFF"/>
        <w:spacing w:before="145" w:after="145" w:line="339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72821">
        <w:rPr>
          <w:rFonts w:ascii="Times New Roman" w:eastAsia="Times New Roman" w:hAnsi="Times New Roman" w:cs="Times New Roman"/>
          <w:color w:val="000000"/>
          <w:sz w:val="28"/>
          <w:szCs w:val="28"/>
        </w:rPr>
        <w:t>соблюдение правильного режима труда,</w:t>
      </w:r>
    </w:p>
    <w:p w:rsidR="00F72821" w:rsidRPr="00F72821" w:rsidRDefault="00F72821" w:rsidP="00F72821">
      <w:pPr>
        <w:numPr>
          <w:ilvl w:val="0"/>
          <w:numId w:val="3"/>
        </w:numPr>
        <w:shd w:val="clear" w:color="auto" w:fill="FFFFFF"/>
        <w:spacing w:before="145" w:after="145" w:line="339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72821">
        <w:rPr>
          <w:rFonts w:ascii="Times New Roman" w:eastAsia="Times New Roman" w:hAnsi="Times New Roman" w:cs="Times New Roman"/>
          <w:color w:val="000000"/>
          <w:sz w:val="28"/>
          <w:szCs w:val="28"/>
        </w:rPr>
        <w:t>рациональное и своевременное питание,</w:t>
      </w:r>
    </w:p>
    <w:p w:rsidR="00F72821" w:rsidRPr="00F72821" w:rsidRDefault="00F72821" w:rsidP="00F72821">
      <w:pPr>
        <w:numPr>
          <w:ilvl w:val="0"/>
          <w:numId w:val="3"/>
        </w:numPr>
        <w:shd w:val="clear" w:color="auto" w:fill="FFFFFF"/>
        <w:spacing w:before="145" w:after="145" w:line="339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72821">
        <w:rPr>
          <w:rFonts w:ascii="Times New Roman" w:eastAsia="Times New Roman" w:hAnsi="Times New Roman" w:cs="Times New Roman"/>
          <w:color w:val="000000"/>
          <w:sz w:val="28"/>
          <w:szCs w:val="28"/>
        </w:rPr>
        <w:t>отказ от курения, наркотиков, злоупотребления спиртными напитками,</w:t>
      </w:r>
    </w:p>
    <w:p w:rsidR="00F72821" w:rsidRPr="00F72821" w:rsidRDefault="00F72821" w:rsidP="00F72821">
      <w:pPr>
        <w:numPr>
          <w:ilvl w:val="0"/>
          <w:numId w:val="3"/>
        </w:numPr>
        <w:shd w:val="clear" w:color="auto" w:fill="FFFFFF"/>
        <w:spacing w:before="145" w:after="145" w:line="339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72821">
        <w:rPr>
          <w:rFonts w:ascii="Times New Roman" w:eastAsia="Times New Roman" w:hAnsi="Times New Roman" w:cs="Times New Roman"/>
          <w:color w:val="000000"/>
          <w:sz w:val="28"/>
          <w:szCs w:val="28"/>
        </w:rPr>
        <w:t>приём поливитаминов в весенний период,</w:t>
      </w:r>
    </w:p>
    <w:p w:rsidR="00F72821" w:rsidRPr="00F72821" w:rsidRDefault="00F72821" w:rsidP="00F72821">
      <w:pPr>
        <w:numPr>
          <w:ilvl w:val="0"/>
          <w:numId w:val="3"/>
        </w:numPr>
        <w:shd w:val="clear" w:color="auto" w:fill="FFFFFF"/>
        <w:spacing w:before="145" w:after="145" w:line="339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72821">
        <w:rPr>
          <w:rFonts w:ascii="Times New Roman" w:eastAsia="Times New Roman" w:hAnsi="Times New Roman" w:cs="Times New Roman"/>
          <w:color w:val="000000"/>
          <w:sz w:val="28"/>
          <w:szCs w:val="28"/>
        </w:rPr>
        <w:t>закаливание,</w:t>
      </w:r>
    </w:p>
    <w:p w:rsidR="00F72821" w:rsidRPr="00F72821" w:rsidRDefault="00F72821" w:rsidP="00F72821">
      <w:pPr>
        <w:numPr>
          <w:ilvl w:val="0"/>
          <w:numId w:val="3"/>
        </w:numPr>
        <w:shd w:val="clear" w:color="auto" w:fill="FFFFFF"/>
        <w:spacing w:before="145" w:after="145" w:line="339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72821">
        <w:rPr>
          <w:rFonts w:ascii="Times New Roman" w:eastAsia="Times New Roman" w:hAnsi="Times New Roman" w:cs="Times New Roman"/>
          <w:color w:val="000000"/>
          <w:sz w:val="28"/>
          <w:szCs w:val="28"/>
        </w:rPr>
        <w:t>занятия физкультурой,</w:t>
      </w:r>
    </w:p>
    <w:p w:rsidR="00F72821" w:rsidRDefault="00F72821" w:rsidP="00F72821">
      <w:pPr>
        <w:numPr>
          <w:ilvl w:val="0"/>
          <w:numId w:val="3"/>
        </w:numPr>
        <w:shd w:val="clear" w:color="auto" w:fill="FFFFFF"/>
        <w:spacing w:before="145" w:after="145" w:line="339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72821">
        <w:rPr>
          <w:rFonts w:ascii="Times New Roman" w:eastAsia="Times New Roman" w:hAnsi="Times New Roman" w:cs="Times New Roman"/>
          <w:color w:val="000000"/>
          <w:sz w:val="28"/>
          <w:szCs w:val="28"/>
        </w:rPr>
        <w:t>соблюдение здорового образа жизни.</w:t>
      </w:r>
    </w:p>
    <w:p w:rsidR="00F72821" w:rsidRDefault="00F72821" w:rsidP="00F72821">
      <w:pPr>
        <w:shd w:val="clear" w:color="auto" w:fill="FFFFFF"/>
        <w:spacing w:before="145" w:after="145" w:line="339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2324580" cy="1513754"/>
            <wp:effectExtent l="19050" t="0" r="0" b="0"/>
            <wp:docPr id="1" name="Рисунок 15" descr="https://sportishka.com/uploads/posts/2023-06/1687238406_sportishka-com-p-tovari-dlya-zdorovogo-obraza-zhizni-pinter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portishka.com/uploads/posts/2023-06/1687238406_sportishka-com-p-tovari-dlya-zdorovogo-obraza-zhizni-pinter-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847" cy="1512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821" w:rsidRPr="00F72821" w:rsidRDefault="00F72821" w:rsidP="00F72821">
      <w:pPr>
        <w:shd w:val="clear" w:color="auto" w:fill="FFFFFF"/>
        <w:spacing w:before="242" w:after="242" w:line="339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F72821">
        <w:rPr>
          <w:rFonts w:ascii="Times New Roman" w:eastAsia="Times New Roman" w:hAnsi="Times New Roman" w:cs="Times New Roman"/>
          <w:b/>
          <w:bCs/>
          <w:sz w:val="28"/>
          <w:szCs w:val="28"/>
        </w:rPr>
        <w:t>Также профилактические мероприятия включают в себя:</w:t>
      </w:r>
    </w:p>
    <w:p w:rsidR="00F72821" w:rsidRPr="00F72821" w:rsidRDefault="00F72821" w:rsidP="00F72821">
      <w:pPr>
        <w:numPr>
          <w:ilvl w:val="0"/>
          <w:numId w:val="4"/>
        </w:numPr>
        <w:shd w:val="clear" w:color="auto" w:fill="FFFFFF"/>
        <w:spacing w:before="145" w:after="145" w:line="339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72821">
        <w:rPr>
          <w:rFonts w:ascii="Times New Roman" w:eastAsia="Times New Roman" w:hAnsi="Times New Roman" w:cs="Times New Roman"/>
          <w:color w:val="000000"/>
          <w:sz w:val="28"/>
          <w:szCs w:val="28"/>
        </w:rPr>
        <w:t>Профилактическое обследование населения (</w:t>
      </w:r>
      <w:proofErr w:type="spellStart"/>
      <w:r w:rsidRPr="00F72821">
        <w:rPr>
          <w:rFonts w:ascii="Times New Roman" w:eastAsia="Times New Roman" w:hAnsi="Times New Roman" w:cs="Times New Roman"/>
          <w:color w:val="000000"/>
          <w:sz w:val="28"/>
          <w:szCs w:val="28"/>
        </w:rPr>
        <w:t>рентгенофлюорография</w:t>
      </w:r>
      <w:proofErr w:type="spellEnd"/>
      <w:r w:rsidRPr="00F72821">
        <w:rPr>
          <w:rFonts w:ascii="Times New Roman" w:eastAsia="Times New Roman" w:hAnsi="Times New Roman" w:cs="Times New Roman"/>
          <w:color w:val="000000"/>
          <w:sz w:val="28"/>
          <w:szCs w:val="28"/>
        </w:rPr>
        <w:t>) не реже 1 раза в год. </w:t>
      </w:r>
    </w:p>
    <w:p w:rsidR="00F72821" w:rsidRPr="00F72821" w:rsidRDefault="00F72821" w:rsidP="00F72821">
      <w:pPr>
        <w:numPr>
          <w:ilvl w:val="0"/>
          <w:numId w:val="4"/>
        </w:numPr>
        <w:shd w:val="clear" w:color="auto" w:fill="FFFFFF"/>
        <w:spacing w:before="145" w:after="145" w:line="339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728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Проведение мероприятий, </w:t>
      </w:r>
      <w:proofErr w:type="spellStart"/>
      <w:r w:rsidRPr="00F72821">
        <w:rPr>
          <w:rFonts w:ascii="Times New Roman" w:eastAsia="Times New Roman" w:hAnsi="Times New Roman" w:cs="Times New Roman"/>
          <w:color w:val="000000"/>
          <w:sz w:val="28"/>
          <w:szCs w:val="28"/>
        </w:rPr>
        <w:t>оздоравливающих</w:t>
      </w:r>
      <w:proofErr w:type="spellEnd"/>
      <w:r w:rsidRPr="00F728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жилищную и </w:t>
      </w:r>
      <w:proofErr w:type="spellStart"/>
      <w:proofErr w:type="gramStart"/>
      <w:r w:rsidRPr="00F72821">
        <w:rPr>
          <w:rFonts w:ascii="Times New Roman" w:eastAsia="Times New Roman" w:hAnsi="Times New Roman" w:cs="Times New Roman"/>
          <w:color w:val="000000"/>
          <w:sz w:val="28"/>
          <w:szCs w:val="28"/>
        </w:rPr>
        <w:t>производствен-ную</w:t>
      </w:r>
      <w:proofErr w:type="spellEnd"/>
      <w:proofErr w:type="gramEnd"/>
      <w:r w:rsidRPr="00F728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среду (снижение скученности и запыленности помещений, улучшение вентиляции и т.д.).</w:t>
      </w:r>
    </w:p>
    <w:p w:rsidR="00F72821" w:rsidRPr="00F72821" w:rsidRDefault="00F72821" w:rsidP="00F72821">
      <w:pPr>
        <w:numPr>
          <w:ilvl w:val="0"/>
          <w:numId w:val="4"/>
        </w:numPr>
        <w:shd w:val="clear" w:color="auto" w:fill="FFFFFF"/>
        <w:spacing w:before="145" w:after="145" w:line="339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72821">
        <w:rPr>
          <w:rFonts w:ascii="Times New Roman" w:eastAsia="Times New Roman" w:hAnsi="Times New Roman" w:cs="Times New Roman"/>
          <w:color w:val="000000"/>
          <w:sz w:val="28"/>
          <w:szCs w:val="28"/>
        </w:rPr>
        <w:t>Недопущение больных, выделяемых микобактерии туберкулеза к работе в медицинских и детских учреждениях, учебных заведениях, на предприятиях общественного питания, коммунально-бытового обслуживания, пищевой и фармацевтической промышленности, общественном транспорте.</w:t>
      </w:r>
    </w:p>
    <w:p w:rsidR="00F72821" w:rsidRPr="00F72821" w:rsidRDefault="00F72821" w:rsidP="00F72821">
      <w:pPr>
        <w:numPr>
          <w:ilvl w:val="0"/>
          <w:numId w:val="4"/>
        </w:numPr>
        <w:shd w:val="clear" w:color="auto" w:fill="FFFFFF"/>
        <w:spacing w:before="145" w:after="145" w:line="339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72821">
        <w:rPr>
          <w:rFonts w:ascii="Times New Roman" w:eastAsia="Times New Roman" w:hAnsi="Times New Roman" w:cs="Times New Roman"/>
          <w:color w:val="000000"/>
          <w:sz w:val="28"/>
          <w:szCs w:val="28"/>
        </w:rPr>
        <w:t>Раннее выявление больных туберкулезом и их лечение.</w:t>
      </w:r>
    </w:p>
    <w:p w:rsidR="00F72821" w:rsidRDefault="00F72821" w:rsidP="00F72821">
      <w:pPr>
        <w:numPr>
          <w:ilvl w:val="0"/>
          <w:numId w:val="4"/>
        </w:numPr>
        <w:shd w:val="clear" w:color="auto" w:fill="FFFFFF"/>
        <w:spacing w:before="145" w:after="145" w:line="339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72821">
        <w:rPr>
          <w:rFonts w:ascii="Times New Roman" w:eastAsia="Times New Roman" w:hAnsi="Times New Roman" w:cs="Times New Roman"/>
          <w:color w:val="000000"/>
          <w:sz w:val="28"/>
          <w:szCs w:val="28"/>
        </w:rPr>
        <w:t>Санитарное просвещение населения, фор</w:t>
      </w:r>
      <w:r w:rsidR="00A77EBA" w:rsidRPr="00A77EBA">
        <w:rPr>
          <w:rFonts w:ascii="Times New Roman" w:eastAsia="Times New Roman" w:hAnsi="Times New Roman" w:cs="Times New Roman"/>
          <w:color w:val="000000"/>
          <w:sz w:val="28"/>
          <w:szCs w:val="28"/>
        </w:rPr>
        <w:t>мирование у него здорового обра</w:t>
      </w:r>
      <w:r w:rsidRPr="00F72821">
        <w:rPr>
          <w:rFonts w:ascii="Times New Roman" w:eastAsia="Times New Roman" w:hAnsi="Times New Roman" w:cs="Times New Roman"/>
          <w:color w:val="000000"/>
          <w:sz w:val="28"/>
          <w:szCs w:val="28"/>
        </w:rPr>
        <w:t>за жизни.</w:t>
      </w:r>
    </w:p>
    <w:p w:rsidR="00A77EBA" w:rsidRDefault="00A77EBA" w:rsidP="00A77EBA">
      <w:pPr>
        <w:shd w:val="clear" w:color="auto" w:fill="FFFFFF"/>
        <w:spacing w:before="145" w:after="145" w:line="339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72821" w:rsidRPr="00A77EBA" w:rsidRDefault="00A77EBA" w:rsidP="00A77EBA">
      <w:pPr>
        <w:shd w:val="clear" w:color="auto" w:fill="FFFFFF"/>
        <w:spacing w:before="145" w:after="145" w:line="339" w:lineRule="atLeast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A77EBA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БУДЬТЕ ЗДОРОВЫ!</w:t>
      </w:r>
    </w:p>
    <w:p w:rsidR="00480204" w:rsidRPr="00480204" w:rsidRDefault="00480204">
      <w:pPr>
        <w:rPr>
          <w:rFonts w:ascii="Times New Roman" w:hAnsi="Times New Roman" w:cs="Times New Roman"/>
          <w:color w:val="548DD4" w:themeColor="text2" w:themeTint="99"/>
          <w:sz w:val="32"/>
          <w:szCs w:val="32"/>
        </w:rPr>
      </w:pPr>
    </w:p>
    <w:sectPr w:rsidR="00480204" w:rsidRPr="00480204" w:rsidSect="00480204">
      <w:pgSz w:w="16838" w:h="11906" w:orient="landscape"/>
      <w:pgMar w:top="720" w:right="720" w:bottom="720" w:left="720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BF4EE8"/>
    <w:multiLevelType w:val="multilevel"/>
    <w:tmpl w:val="9A32F0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B2420BF"/>
    <w:multiLevelType w:val="multilevel"/>
    <w:tmpl w:val="EE4444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BD05B7F"/>
    <w:multiLevelType w:val="multilevel"/>
    <w:tmpl w:val="E514BD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2BA2CB3"/>
    <w:multiLevelType w:val="multilevel"/>
    <w:tmpl w:val="AF141B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>
    <w:useFELayout/>
    <w:compatSetting w:name="compatibilityMode" w:uri="http://schemas.microsoft.com/office/word" w:val="12"/>
  </w:compat>
  <w:rsids>
    <w:rsidRoot w:val="00480204"/>
    <w:rsid w:val="00480204"/>
    <w:rsid w:val="00A77EBA"/>
    <w:rsid w:val="00E160DE"/>
    <w:rsid w:val="00E36FF3"/>
    <w:rsid w:val="00F728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0F29108-72F1-4AE1-930D-BC8D366F19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F7282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02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020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4802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F72821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mag-articletext">
    <w:name w:val="mag-article__text"/>
    <w:basedOn w:val="a"/>
    <w:rsid w:val="00F728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317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1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80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8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406</Words>
  <Characters>2316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Руслан</dc:creator>
  <cp:keywords/>
  <dc:description/>
  <cp:lastModifiedBy>Фукалова Наталья Васильевна</cp:lastModifiedBy>
  <cp:revision>2</cp:revision>
  <dcterms:created xsi:type="dcterms:W3CDTF">2024-01-31T03:38:00Z</dcterms:created>
  <dcterms:modified xsi:type="dcterms:W3CDTF">2024-01-31T03:38:00Z</dcterms:modified>
</cp:coreProperties>
</file>