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1109"/>
        <w:tblW w:w="0" w:type="auto"/>
        <w:tblLayout w:type="fixed"/>
        <w:tblLook w:val="04A0" w:firstRow="1" w:lastRow="0" w:firstColumn="1" w:lastColumn="0" w:noHBand="0" w:noVBand="1"/>
      </w:tblPr>
      <w:tblGrid>
        <w:gridCol w:w="1636"/>
        <w:gridCol w:w="4496"/>
        <w:gridCol w:w="2289"/>
        <w:gridCol w:w="2178"/>
        <w:gridCol w:w="566"/>
        <w:gridCol w:w="4449"/>
      </w:tblGrid>
      <w:tr w:rsidR="00D66711" w:rsidTr="00BF7E94">
        <w:tc>
          <w:tcPr>
            <w:tcW w:w="1636" w:type="dxa"/>
          </w:tcPr>
          <w:p w:rsidR="00C635B1" w:rsidRPr="00C635B1" w:rsidRDefault="00C635B1" w:rsidP="001D41FF">
            <w:pPr>
              <w:jc w:val="center"/>
            </w:pPr>
            <w:r w:rsidRPr="00C635B1">
              <w:rPr>
                <w:bCs/>
                <w:color w:val="00060A"/>
                <w:shd w:val="clear" w:color="auto" w:fill="FAFAFA"/>
              </w:rPr>
              <w:t>Название устройства</w:t>
            </w:r>
          </w:p>
        </w:tc>
        <w:tc>
          <w:tcPr>
            <w:tcW w:w="4496" w:type="dxa"/>
          </w:tcPr>
          <w:p w:rsidR="00C635B1" w:rsidRDefault="00C635B1" w:rsidP="001D41FF">
            <w:pPr>
              <w:jc w:val="center"/>
            </w:pPr>
            <w:r>
              <w:t>Изображение</w:t>
            </w:r>
          </w:p>
        </w:tc>
        <w:tc>
          <w:tcPr>
            <w:tcW w:w="2289" w:type="dxa"/>
          </w:tcPr>
          <w:p w:rsidR="00C635B1" w:rsidRDefault="00C635B1" w:rsidP="001D41FF">
            <w:pPr>
              <w:jc w:val="center"/>
            </w:pPr>
            <w:r>
              <w:t>Назначение устройства</w:t>
            </w:r>
          </w:p>
        </w:tc>
        <w:tc>
          <w:tcPr>
            <w:tcW w:w="2178" w:type="dxa"/>
          </w:tcPr>
          <w:p w:rsidR="00C635B1" w:rsidRDefault="00C635B1" w:rsidP="001D41FF">
            <w:pPr>
              <w:jc w:val="center"/>
            </w:pPr>
            <w:r>
              <w:t>Основные характеристики</w:t>
            </w:r>
          </w:p>
        </w:tc>
        <w:tc>
          <w:tcPr>
            <w:tcW w:w="5015" w:type="dxa"/>
            <w:gridSpan w:val="2"/>
          </w:tcPr>
          <w:p w:rsidR="00C635B1" w:rsidRDefault="00C635B1" w:rsidP="001D41FF">
            <w:pPr>
              <w:jc w:val="center"/>
            </w:pPr>
            <w:r>
              <w:t>Фирм</w:t>
            </w:r>
            <w:proofErr w:type="gramStart"/>
            <w:r>
              <w:t>ы-</w:t>
            </w:r>
            <w:proofErr w:type="gramEnd"/>
            <w:r>
              <w:t xml:space="preserve"> производители</w:t>
            </w:r>
          </w:p>
        </w:tc>
      </w:tr>
      <w:tr w:rsidR="00C635B1" w:rsidTr="00BF7E94">
        <w:tc>
          <w:tcPr>
            <w:tcW w:w="15614" w:type="dxa"/>
            <w:gridSpan w:val="6"/>
          </w:tcPr>
          <w:p w:rsidR="00C635B1" w:rsidRDefault="00C635B1" w:rsidP="001D41FF">
            <w:pPr>
              <w:jc w:val="center"/>
            </w:pPr>
            <w:r>
              <w:t>Устройства внутри системного блока</w:t>
            </w:r>
          </w:p>
        </w:tc>
      </w:tr>
      <w:tr w:rsidR="00D66711" w:rsidRPr="00877E1A" w:rsidTr="00BF7E94">
        <w:tc>
          <w:tcPr>
            <w:tcW w:w="1636" w:type="dxa"/>
          </w:tcPr>
          <w:p w:rsidR="00C635B1" w:rsidRDefault="00C635B1" w:rsidP="001D41FF">
            <w:pPr>
              <w:jc w:val="center"/>
            </w:pPr>
            <w:r>
              <w:t>Корпус</w:t>
            </w:r>
          </w:p>
        </w:tc>
        <w:tc>
          <w:tcPr>
            <w:tcW w:w="4496" w:type="dxa"/>
          </w:tcPr>
          <w:p w:rsidR="00C635B1" w:rsidRDefault="00877E1A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129BB6" wp14:editId="6B908318">
                  <wp:extent cx="2491111" cy="1867711"/>
                  <wp:effectExtent l="0" t="0" r="0" b="0"/>
                  <wp:docPr id="2" name="Рисунок 2" descr="Картинки по запросу корпус компьютер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орпус компьютер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26" cy="186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Pr="005517F5" w:rsidRDefault="005517F5" w:rsidP="001D41FF">
            <w:pPr>
              <w:jc w:val="center"/>
            </w:pPr>
            <w:r w:rsidRPr="005517F5">
              <w:t>Корпус это обычно такая железная коробка, которая нужна для удобства крепления внутренних компонентов системного блока.</w:t>
            </w:r>
          </w:p>
        </w:tc>
        <w:tc>
          <w:tcPr>
            <w:tcW w:w="2744" w:type="dxa"/>
            <w:gridSpan w:val="2"/>
          </w:tcPr>
          <w:p w:rsidR="00C635B1" w:rsidRPr="006368C6" w:rsidRDefault="006368C6" w:rsidP="001D41FF">
            <w:pPr>
              <w:jc w:val="center"/>
            </w:pPr>
            <w:r w:rsidRPr="006368C6">
              <w:t>Цвет, дизайн</w:t>
            </w:r>
            <w:r>
              <w:t xml:space="preserve">, порты, окно, </w:t>
            </w:r>
            <w:proofErr w:type="spellStart"/>
            <w:r>
              <w:rPr>
                <w:lang w:val="en-US"/>
              </w:rPr>
              <w:t>lcd</w:t>
            </w:r>
            <w:proofErr w:type="spellEnd"/>
            <w:r>
              <w:t>-дисплей</w:t>
            </w:r>
            <w:proofErr w:type="gramStart"/>
            <w:r>
              <w:t xml:space="preserve"> ,</w:t>
            </w:r>
            <w:proofErr w:type="gramEnd"/>
            <w:r>
              <w:t xml:space="preserve"> материал, система охлаждения и питания</w:t>
            </w:r>
          </w:p>
        </w:tc>
        <w:tc>
          <w:tcPr>
            <w:tcW w:w="4449" w:type="dxa"/>
          </w:tcPr>
          <w:p w:rsidR="00C635B1" w:rsidRPr="001D41FF" w:rsidRDefault="006368C6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Asus, 3r system, genius, </w:t>
            </w:r>
            <w:proofErr w:type="spellStart"/>
            <w:r>
              <w:rPr>
                <w:lang w:val="en-US"/>
              </w:rPr>
              <w:t>GeoIT</w:t>
            </w:r>
            <w:proofErr w:type="spellEnd"/>
            <w:r>
              <w:rPr>
                <w:lang w:val="en-US"/>
              </w:rPr>
              <w:t>, JNC</w:t>
            </w:r>
          </w:p>
        </w:tc>
      </w:tr>
      <w:tr w:rsidR="00D66711" w:rsidRPr="00877E1A" w:rsidTr="00BF7E94">
        <w:tc>
          <w:tcPr>
            <w:tcW w:w="1636" w:type="dxa"/>
          </w:tcPr>
          <w:p w:rsidR="00C635B1" w:rsidRDefault="00C635B1" w:rsidP="001D41FF">
            <w:pPr>
              <w:jc w:val="center"/>
            </w:pPr>
            <w:proofErr w:type="spellStart"/>
            <w:r>
              <w:t>Мат</w:t>
            </w:r>
            <w:proofErr w:type="gramStart"/>
            <w:r>
              <w:t>.п</w:t>
            </w:r>
            <w:proofErr w:type="gramEnd"/>
            <w:r>
              <w:t>лата</w:t>
            </w:r>
            <w:proofErr w:type="spellEnd"/>
          </w:p>
        </w:tc>
        <w:tc>
          <w:tcPr>
            <w:tcW w:w="4496" w:type="dxa"/>
          </w:tcPr>
          <w:p w:rsidR="00C635B1" w:rsidRPr="00877E1A" w:rsidRDefault="00877E1A" w:rsidP="001D41F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E29959" wp14:editId="61904BA5">
                  <wp:extent cx="2743200" cy="1798146"/>
                  <wp:effectExtent l="0" t="0" r="0" b="0"/>
                  <wp:docPr id="15" name="Рисунок 15" descr="Картинки по запросу материнская плат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материнская плат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70" cy="179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Default="005517F5" w:rsidP="001D41FF">
            <w:pPr>
              <w:jc w:val="center"/>
            </w:pPr>
            <w:r w:rsidRPr="00261134">
              <w:t>Она регулирует частоты работы процессора и планок оперативной памяти. Регулирует скорость вращения кулеров, скорость передачи данных между жесткими дисками. Распределяет подачу тока между внутренними компонентами. Проверяет работоспособность всех подключенных к ней компонентов при включении компьютера с помощью BIOS.</w:t>
            </w:r>
          </w:p>
        </w:tc>
        <w:tc>
          <w:tcPr>
            <w:tcW w:w="2744" w:type="dxa"/>
            <w:gridSpan w:val="2"/>
          </w:tcPr>
          <w:p w:rsidR="00C635B1" w:rsidRDefault="006368C6" w:rsidP="001D41FF">
            <w:pPr>
              <w:jc w:val="center"/>
            </w:pPr>
            <w:r>
              <w:t>Поколение процессора, Диапазон поддерживаемых процессором тактовых частот</w:t>
            </w:r>
            <w:proofErr w:type="gramStart"/>
            <w:r>
              <w:t xml:space="preserve"> ,</w:t>
            </w:r>
            <w:proofErr w:type="gramEnd"/>
            <w:r>
              <w:t xml:space="preserve"> частота системной шины</w:t>
            </w:r>
          </w:p>
        </w:tc>
        <w:tc>
          <w:tcPr>
            <w:tcW w:w="4449" w:type="dxa"/>
          </w:tcPr>
          <w:p w:rsidR="00C635B1" w:rsidRPr="001D41FF" w:rsidRDefault="006368C6" w:rsidP="001D41F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Abit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Acorp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Asustek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Gigabite</w:t>
            </w:r>
            <w:proofErr w:type="spellEnd"/>
            <w:r>
              <w:rPr>
                <w:lang w:val="en-US"/>
              </w:rPr>
              <w:t xml:space="preserve">, Intel, </w:t>
            </w:r>
            <w:proofErr w:type="spellStart"/>
            <w:r>
              <w:rPr>
                <w:lang w:val="en-US"/>
              </w:rPr>
              <w:t>EliteGroup</w:t>
            </w:r>
            <w:proofErr w:type="spellEnd"/>
          </w:p>
        </w:tc>
      </w:tr>
      <w:tr w:rsidR="00D66711" w:rsidTr="00BF7E94">
        <w:tc>
          <w:tcPr>
            <w:tcW w:w="1636" w:type="dxa"/>
          </w:tcPr>
          <w:p w:rsidR="00C635B1" w:rsidRDefault="00C635B1" w:rsidP="001D41FF">
            <w:pPr>
              <w:jc w:val="center"/>
            </w:pPr>
            <w:r>
              <w:lastRenderedPageBreak/>
              <w:t>Процессор</w:t>
            </w:r>
          </w:p>
        </w:tc>
        <w:tc>
          <w:tcPr>
            <w:tcW w:w="4496" w:type="dxa"/>
          </w:tcPr>
          <w:p w:rsidR="00C635B1" w:rsidRPr="00877E1A" w:rsidRDefault="00877E1A" w:rsidP="001D41F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96A53C" wp14:editId="0F4DC6B1">
                  <wp:extent cx="2138829" cy="1517515"/>
                  <wp:effectExtent l="0" t="0" r="0" b="0"/>
                  <wp:docPr id="18" name="Рисунок 18" descr="Картинки по запросу процессо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процессо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56" cy="151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Pr="005517F5" w:rsidRDefault="005517F5" w:rsidP="001D41FF">
            <w:pPr>
              <w:jc w:val="center"/>
            </w:pPr>
            <w:r w:rsidRPr="005517F5">
              <w:t xml:space="preserve">Можно сказать мозг компьютера. Отвечает за скорость выполнения различных расчетов. </w:t>
            </w:r>
            <w:proofErr w:type="gramStart"/>
            <w:r w:rsidRPr="005517F5">
              <w:t>Например</w:t>
            </w:r>
            <w:proofErr w:type="gramEnd"/>
            <w:r w:rsidRPr="005517F5">
              <w:t xml:space="preserve"> за скорость кодировки видеофайлов, за скорость интерпретации и выполнения программного кода, за расчеты перемещения определенных объектов и так далее. Крепится процессор </w:t>
            </w:r>
            <w:proofErr w:type="gramStart"/>
            <w:r w:rsidRPr="005517F5">
              <w:t>в</w:t>
            </w:r>
            <w:proofErr w:type="gramEnd"/>
            <w:r w:rsidRPr="005517F5">
              <w:t xml:space="preserve"> специальном сокете на материнской плате.</w:t>
            </w:r>
          </w:p>
        </w:tc>
        <w:tc>
          <w:tcPr>
            <w:tcW w:w="2744" w:type="dxa"/>
            <w:gridSpan w:val="2"/>
          </w:tcPr>
          <w:p w:rsidR="006368C6" w:rsidRPr="006368C6" w:rsidRDefault="006368C6" w:rsidP="001D41FF">
            <w:pPr>
              <w:jc w:val="center"/>
            </w:pPr>
            <w:r w:rsidRPr="006368C6">
              <w:t>Платформа CPU или тип разъема (сокет);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Тактовая частота процессора;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Количество ядер;</w:t>
            </w:r>
          </w:p>
          <w:p w:rsidR="006368C6" w:rsidRPr="006368C6" w:rsidRDefault="006368C6" w:rsidP="001D41FF">
            <w:pPr>
              <w:jc w:val="center"/>
            </w:pPr>
            <w:proofErr w:type="spellStart"/>
            <w:r w:rsidRPr="006368C6">
              <w:t>Hyper-threading</w:t>
            </w:r>
            <w:proofErr w:type="spellEnd"/>
          </w:p>
          <w:p w:rsidR="006368C6" w:rsidRPr="006368C6" w:rsidRDefault="006368C6" w:rsidP="001D41FF">
            <w:pPr>
              <w:jc w:val="center"/>
            </w:pPr>
            <w:r w:rsidRPr="006368C6">
              <w:t>Кэш-память;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Тактовая частота соединения с северным мостом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Разрядность;</w:t>
            </w:r>
          </w:p>
          <w:p w:rsidR="006368C6" w:rsidRPr="006368C6" w:rsidRDefault="006368C6" w:rsidP="001D41FF">
            <w:pPr>
              <w:jc w:val="center"/>
            </w:pPr>
            <w:proofErr w:type="spellStart"/>
            <w:r w:rsidRPr="006368C6">
              <w:t>Тех</w:t>
            </w:r>
            <w:proofErr w:type="gramStart"/>
            <w:r w:rsidRPr="006368C6">
              <w:t>.п</w:t>
            </w:r>
            <w:proofErr w:type="gramEnd"/>
            <w:r w:rsidRPr="006368C6">
              <w:t>роцесс</w:t>
            </w:r>
            <w:proofErr w:type="spellEnd"/>
          </w:p>
          <w:p w:rsidR="006368C6" w:rsidRPr="006368C6" w:rsidRDefault="006368C6" w:rsidP="001D41FF">
            <w:pPr>
              <w:jc w:val="center"/>
            </w:pPr>
            <w:r w:rsidRPr="006368C6">
              <w:t>Энергопотребление и охлаждение;</w:t>
            </w:r>
          </w:p>
          <w:p w:rsidR="006368C6" w:rsidRPr="006368C6" w:rsidRDefault="006368C6" w:rsidP="001D41FF">
            <w:pPr>
              <w:jc w:val="center"/>
            </w:pPr>
            <w:r>
              <w:t>Фирменные технологии</w:t>
            </w:r>
          </w:p>
          <w:p w:rsidR="00C635B1" w:rsidRDefault="00C635B1" w:rsidP="001D41FF">
            <w:pPr>
              <w:jc w:val="center"/>
            </w:pPr>
          </w:p>
        </w:tc>
        <w:tc>
          <w:tcPr>
            <w:tcW w:w="4449" w:type="dxa"/>
          </w:tcPr>
          <w:p w:rsidR="00C635B1" w:rsidRPr="006368C6" w:rsidRDefault="006368C6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Intel , AMD</w:t>
            </w:r>
          </w:p>
        </w:tc>
      </w:tr>
      <w:tr w:rsidR="00D66711" w:rsidRPr="00877E1A" w:rsidTr="00BF7E94">
        <w:tc>
          <w:tcPr>
            <w:tcW w:w="1636" w:type="dxa"/>
          </w:tcPr>
          <w:p w:rsidR="00C635B1" w:rsidRDefault="00C635B1" w:rsidP="001D41FF">
            <w:pPr>
              <w:jc w:val="center"/>
            </w:pPr>
            <w:r>
              <w:t>Планки ОП</w:t>
            </w:r>
          </w:p>
        </w:tc>
        <w:tc>
          <w:tcPr>
            <w:tcW w:w="4496" w:type="dxa"/>
          </w:tcPr>
          <w:p w:rsidR="00C635B1" w:rsidRDefault="00261134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4049" cy="2474554"/>
                  <wp:effectExtent l="19050" t="0" r="0" b="0"/>
                  <wp:docPr id="10" name="Рисунок 10" descr="http://cdn.slashgear.com/wp-content/uploads/2009/07/a-data_DRAM_DDR3_4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.slashgear.com/wp-content/uploads/2009/07/a-data_DRAM_DDR3_4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60" cy="247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Pr="005517F5" w:rsidRDefault="005517F5" w:rsidP="001D41FF">
            <w:pPr>
              <w:jc w:val="center"/>
            </w:pPr>
            <w:r w:rsidRPr="005517F5">
              <w:t>Как уже понятно из названия, планки эти отвечают за объем оперативной памяти компьютера. Чем планок больше и чем большего они объема, тем больше у компьютера оперативной памяти.</w:t>
            </w:r>
          </w:p>
        </w:tc>
        <w:tc>
          <w:tcPr>
            <w:tcW w:w="2744" w:type="dxa"/>
            <w:gridSpan w:val="2"/>
          </w:tcPr>
          <w:p w:rsidR="006368C6" w:rsidRPr="006368C6" w:rsidRDefault="006368C6" w:rsidP="001D41FF">
            <w:pPr>
              <w:jc w:val="center"/>
            </w:pPr>
            <w:r w:rsidRPr="006368C6">
              <w:t>Тип памяти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Объём памяти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Габариты планок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Тактовая частота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Пропускная способность</w:t>
            </w:r>
          </w:p>
          <w:p w:rsidR="006368C6" w:rsidRPr="006368C6" w:rsidRDefault="006368C6" w:rsidP="001D41FF">
            <w:pPr>
              <w:jc w:val="center"/>
            </w:pPr>
            <w:r w:rsidRPr="006368C6">
              <w:t>Режимы работы памяти</w:t>
            </w:r>
          </w:p>
          <w:p w:rsidR="00C635B1" w:rsidRDefault="00C635B1" w:rsidP="001D41FF">
            <w:pPr>
              <w:jc w:val="center"/>
            </w:pPr>
          </w:p>
        </w:tc>
        <w:tc>
          <w:tcPr>
            <w:tcW w:w="4449" w:type="dxa"/>
          </w:tcPr>
          <w:p w:rsidR="00C635B1" w:rsidRPr="001D41FF" w:rsidRDefault="00DA75ED" w:rsidP="001D41F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KingMax</w:t>
            </w:r>
            <w:proofErr w:type="spellEnd"/>
            <w:r>
              <w:rPr>
                <w:lang w:val="en-US"/>
              </w:rPr>
              <w:t>, Corsair, Transcend, Samsung, Hynix</w:t>
            </w:r>
          </w:p>
        </w:tc>
      </w:tr>
      <w:tr w:rsidR="00D66711" w:rsidTr="00BF7E94">
        <w:tc>
          <w:tcPr>
            <w:tcW w:w="1636" w:type="dxa"/>
          </w:tcPr>
          <w:p w:rsidR="00C635B1" w:rsidRDefault="00C635B1" w:rsidP="001D41FF">
            <w:pPr>
              <w:jc w:val="center"/>
            </w:pPr>
            <w:r>
              <w:lastRenderedPageBreak/>
              <w:t>Видеокарта</w:t>
            </w:r>
          </w:p>
        </w:tc>
        <w:tc>
          <w:tcPr>
            <w:tcW w:w="4496" w:type="dxa"/>
          </w:tcPr>
          <w:p w:rsidR="00C635B1" w:rsidRDefault="00877E1A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DF3739" wp14:editId="73DF1BF1">
                  <wp:extent cx="2743179" cy="1623523"/>
                  <wp:effectExtent l="0" t="0" r="0" b="0"/>
                  <wp:docPr id="19" name="Рисунок 19" descr="Картинки по запросу видеокарт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видеокарт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46" cy="162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Default="005517F5" w:rsidP="001D41FF">
            <w:pPr>
              <w:jc w:val="center"/>
            </w:pPr>
            <w:r w:rsidRPr="005517F5">
              <w:t>Неотъемлемая часть любого компьютера. Отвечает за вывод на монитор пользователя изображения. Отвечает за качество компьютерной графики и производительность 3D приложений в целом</w:t>
            </w:r>
          </w:p>
        </w:tc>
        <w:tc>
          <w:tcPr>
            <w:tcW w:w="2744" w:type="dxa"/>
            <w:gridSpan w:val="2"/>
          </w:tcPr>
          <w:p w:rsidR="00C635B1" w:rsidRDefault="00DA75ED" w:rsidP="001D41FF">
            <w:pPr>
              <w:jc w:val="center"/>
              <w:rPr>
                <w:iCs/>
              </w:rPr>
            </w:pPr>
            <w:r w:rsidRPr="00DA75ED">
              <w:rPr>
                <w:iCs/>
              </w:rPr>
              <w:t>Производительность видеопамяти.</w:t>
            </w:r>
          </w:p>
          <w:p w:rsidR="00DA75ED" w:rsidRDefault="00DA75ED" w:rsidP="001D41FF">
            <w:pPr>
              <w:jc w:val="center"/>
              <w:rPr>
                <w:iCs/>
              </w:rPr>
            </w:pPr>
            <w:r w:rsidRPr="00DA75ED">
              <w:rPr>
                <w:iCs/>
              </w:rPr>
              <w:t>Тип видеопамяти</w:t>
            </w:r>
          </w:p>
          <w:p w:rsidR="00DA75ED" w:rsidRDefault="00DA75ED" w:rsidP="001D41FF">
            <w:pPr>
              <w:jc w:val="center"/>
              <w:rPr>
                <w:iCs/>
              </w:rPr>
            </w:pPr>
            <w:r w:rsidRPr="00DA75ED">
              <w:rPr>
                <w:iCs/>
              </w:rPr>
              <w:t>Объем видеопамяти</w:t>
            </w:r>
          </w:p>
          <w:p w:rsidR="00DA75ED" w:rsidRDefault="00DA75ED" w:rsidP="001D41FF">
            <w:pPr>
              <w:jc w:val="center"/>
              <w:rPr>
                <w:iCs/>
              </w:rPr>
            </w:pPr>
            <w:r w:rsidRPr="00DA75ED">
              <w:rPr>
                <w:iCs/>
              </w:rPr>
              <w:t>Характеристики графического ядра</w:t>
            </w:r>
          </w:p>
          <w:p w:rsidR="00DA75ED" w:rsidRPr="00DA75ED" w:rsidRDefault="00DA75ED" w:rsidP="001D41FF">
            <w:pPr>
              <w:jc w:val="center"/>
            </w:pPr>
            <w:r w:rsidRPr="00DA75ED">
              <w:rPr>
                <w:iCs/>
              </w:rPr>
              <w:t>Система охлаждения</w:t>
            </w:r>
          </w:p>
        </w:tc>
        <w:tc>
          <w:tcPr>
            <w:tcW w:w="4449" w:type="dxa"/>
          </w:tcPr>
          <w:p w:rsidR="00C635B1" w:rsidRPr="00DA75ED" w:rsidRDefault="00DA75ED" w:rsidP="001D41F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Nvidia</w:t>
            </w:r>
            <w:proofErr w:type="spellEnd"/>
            <w:r>
              <w:rPr>
                <w:lang w:val="en-US"/>
              </w:rPr>
              <w:t>, AMD</w:t>
            </w:r>
          </w:p>
        </w:tc>
      </w:tr>
      <w:tr w:rsidR="00D66711" w:rsidRPr="00877E1A" w:rsidTr="00BF7E94">
        <w:tc>
          <w:tcPr>
            <w:tcW w:w="1636" w:type="dxa"/>
          </w:tcPr>
          <w:p w:rsidR="00C635B1" w:rsidRPr="00261134" w:rsidRDefault="00261134" w:rsidP="001D41FF">
            <w:pPr>
              <w:jc w:val="center"/>
            </w:pPr>
            <w:r>
              <w:t xml:space="preserve">CD/DVD </w:t>
            </w:r>
            <w:r w:rsidR="00C635B1" w:rsidRPr="00261134">
              <w:t>дисководы</w:t>
            </w:r>
          </w:p>
        </w:tc>
        <w:tc>
          <w:tcPr>
            <w:tcW w:w="4496" w:type="dxa"/>
          </w:tcPr>
          <w:p w:rsidR="00C635B1" w:rsidRPr="00877E1A" w:rsidRDefault="00877E1A" w:rsidP="001D41F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4E2090" wp14:editId="4CA2CE74">
                  <wp:extent cx="2665378" cy="1704327"/>
                  <wp:effectExtent l="0" t="0" r="0" b="0"/>
                  <wp:docPr id="20" name="Рисунок 20" descr="Картинки по запросу дисковод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дисковод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479" cy="170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Default="005517F5" w:rsidP="001D41FF">
            <w:pPr>
              <w:jc w:val="center"/>
            </w:pPr>
            <w:r w:rsidRPr="005517F5">
              <w:t>Дисковод не является обязательным элементом системного блока. Компьютер сможет вполне спокойно работать и без него. Но без дисковода не будет возможности работать с CD,DVD</w:t>
            </w:r>
          </w:p>
        </w:tc>
        <w:tc>
          <w:tcPr>
            <w:tcW w:w="2744" w:type="dxa"/>
            <w:gridSpan w:val="2"/>
          </w:tcPr>
          <w:p w:rsidR="00C635B1" w:rsidRDefault="00DA75ED" w:rsidP="001D41FF">
            <w:pPr>
              <w:jc w:val="center"/>
            </w:pPr>
            <w:r w:rsidRPr="00DA75ED">
              <w:t>скорость чтения и записи данных</w:t>
            </w:r>
          </w:p>
        </w:tc>
        <w:tc>
          <w:tcPr>
            <w:tcW w:w="4449" w:type="dxa"/>
          </w:tcPr>
          <w:p w:rsidR="00C635B1" w:rsidRPr="001D41FF" w:rsidRDefault="00DA75ED" w:rsidP="001D41FF">
            <w:pPr>
              <w:jc w:val="center"/>
              <w:rPr>
                <w:lang w:val="en-US"/>
              </w:rPr>
            </w:pPr>
            <w:r w:rsidRPr="00DA75ED">
              <w:rPr>
                <w:lang w:val="en-US"/>
              </w:rPr>
              <w:t>ASUS, LITE-on, LG</w:t>
            </w:r>
            <w:r>
              <w:rPr>
                <w:lang w:val="en-US"/>
              </w:rPr>
              <w:t>, Apple</w:t>
            </w:r>
          </w:p>
        </w:tc>
      </w:tr>
      <w:tr w:rsidR="00D66711" w:rsidTr="00BF7E94">
        <w:tc>
          <w:tcPr>
            <w:tcW w:w="1636" w:type="dxa"/>
          </w:tcPr>
          <w:p w:rsidR="00C635B1" w:rsidRPr="00261134" w:rsidRDefault="00261134" w:rsidP="001D41FF">
            <w:pPr>
              <w:jc w:val="center"/>
            </w:pPr>
            <w:r>
              <w:lastRenderedPageBreak/>
              <w:t>Жесткий диск</w:t>
            </w:r>
          </w:p>
        </w:tc>
        <w:tc>
          <w:tcPr>
            <w:tcW w:w="4496" w:type="dxa"/>
          </w:tcPr>
          <w:p w:rsidR="00C635B1" w:rsidRDefault="00877E1A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8429D" wp14:editId="0994673C">
                  <wp:extent cx="2324911" cy="2106481"/>
                  <wp:effectExtent l="0" t="0" r="0" b="0"/>
                  <wp:docPr id="21" name="Рисунок 21" descr="Картинки по запросу жесткий дис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жесткий дис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57" cy="210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Default="005517F5" w:rsidP="001D41FF">
            <w:pPr>
              <w:jc w:val="center"/>
            </w:pPr>
            <w:proofErr w:type="gramStart"/>
            <w:r>
              <w:t>Выполняет роль</w:t>
            </w:r>
            <w:proofErr w:type="gramEnd"/>
            <w:r>
              <w:t xml:space="preserve"> хранения информации</w:t>
            </w:r>
          </w:p>
        </w:tc>
        <w:tc>
          <w:tcPr>
            <w:tcW w:w="2744" w:type="dxa"/>
            <w:gridSpan w:val="2"/>
          </w:tcPr>
          <w:p w:rsidR="00C635B1" w:rsidRDefault="005517F5" w:rsidP="001D41FF">
            <w:pPr>
              <w:jc w:val="center"/>
            </w:pPr>
            <w:r w:rsidRPr="005517F5">
              <w:t>скорость чтения и записи данных</w:t>
            </w:r>
          </w:p>
        </w:tc>
        <w:tc>
          <w:tcPr>
            <w:tcW w:w="4449" w:type="dxa"/>
          </w:tcPr>
          <w:p w:rsidR="00C635B1" w:rsidRPr="00DA75ED" w:rsidRDefault="00DA75ED" w:rsidP="001D41F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SeaGate</w:t>
            </w:r>
            <w:proofErr w:type="spellEnd"/>
            <w:r w:rsidR="005D4D2B">
              <w:rPr>
                <w:lang w:val="en-US"/>
              </w:rPr>
              <w:t>, Toshiba</w:t>
            </w:r>
          </w:p>
        </w:tc>
      </w:tr>
      <w:tr w:rsidR="00D66711" w:rsidRPr="00877E1A" w:rsidTr="00BF7E94">
        <w:tc>
          <w:tcPr>
            <w:tcW w:w="1636" w:type="dxa"/>
          </w:tcPr>
          <w:p w:rsidR="00C635B1" w:rsidRDefault="00261134" w:rsidP="001D41FF">
            <w:pPr>
              <w:jc w:val="center"/>
            </w:pPr>
            <w:r>
              <w:t>Блок питания</w:t>
            </w:r>
          </w:p>
        </w:tc>
        <w:tc>
          <w:tcPr>
            <w:tcW w:w="4496" w:type="dxa"/>
          </w:tcPr>
          <w:p w:rsidR="00C635B1" w:rsidRDefault="000E0FC3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D69376" wp14:editId="286951D0">
                  <wp:extent cx="2655241" cy="1788775"/>
                  <wp:effectExtent l="0" t="0" r="0" b="0"/>
                  <wp:docPr id="23" name="Рисунок 23" descr="Картинки по запросу блок питани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блок питани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306" cy="178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Default="005517F5" w:rsidP="001D41FF">
            <w:pPr>
              <w:jc w:val="center"/>
            </w:pPr>
            <w:proofErr w:type="gramStart"/>
            <w:r w:rsidRPr="005517F5">
              <w:t>Нужен</w:t>
            </w:r>
            <w:proofErr w:type="gramEnd"/>
            <w:r w:rsidRPr="005517F5">
              <w:t xml:space="preserve"> для того, чтобы правильно распределить электроэнергию от вашей домашней сети между всеми компонентами системного блока.</w:t>
            </w:r>
          </w:p>
        </w:tc>
        <w:tc>
          <w:tcPr>
            <w:tcW w:w="2744" w:type="dxa"/>
            <w:gridSpan w:val="2"/>
          </w:tcPr>
          <w:p w:rsidR="00C635B1" w:rsidRDefault="00DA75ED" w:rsidP="001D41FF">
            <w:pPr>
              <w:jc w:val="center"/>
            </w:pPr>
            <w:r>
              <w:t>Мощность</w:t>
            </w:r>
            <w:proofErr w:type="gramStart"/>
            <w:r>
              <w:t xml:space="preserve"> ,</w:t>
            </w:r>
            <w:proofErr w:type="gramEnd"/>
            <w:r>
              <w:t xml:space="preserve"> КПД, Максимальная сила тока на отдельных линиях, Габариты</w:t>
            </w:r>
          </w:p>
        </w:tc>
        <w:tc>
          <w:tcPr>
            <w:tcW w:w="4449" w:type="dxa"/>
          </w:tcPr>
          <w:p w:rsidR="00C635B1" w:rsidRPr="00DA75ED" w:rsidRDefault="00DA75ED" w:rsidP="001D41FF">
            <w:pPr>
              <w:jc w:val="center"/>
              <w:rPr>
                <w:lang w:val="en-US"/>
              </w:rPr>
            </w:pPr>
            <w:r w:rsidRPr="00DA75ED">
              <w:rPr>
                <w:bCs/>
                <w:lang w:val="en-US"/>
              </w:rPr>
              <w:t>Cooler</w:t>
            </w:r>
            <w:r w:rsidRPr="00DA75ED">
              <w:rPr>
                <w:lang w:val="en-US"/>
              </w:rPr>
              <w:t> </w:t>
            </w:r>
            <w:r w:rsidRPr="00DA75ED">
              <w:rPr>
                <w:bCs/>
                <w:lang w:val="en-US"/>
              </w:rPr>
              <w:t>Master, </w:t>
            </w:r>
            <w:proofErr w:type="spellStart"/>
            <w:r w:rsidRPr="00DA75ED">
              <w:rPr>
                <w:bCs/>
                <w:lang w:val="en-US"/>
              </w:rPr>
              <w:t>Enermax</w:t>
            </w:r>
            <w:proofErr w:type="spellEnd"/>
            <w:r w:rsidRPr="00DA75ED">
              <w:rPr>
                <w:bCs/>
                <w:lang w:val="en-US"/>
              </w:rPr>
              <w:t>, </w:t>
            </w:r>
            <w:proofErr w:type="spellStart"/>
            <w:r w:rsidRPr="00DA75ED">
              <w:rPr>
                <w:bCs/>
                <w:lang w:val="en-US"/>
              </w:rPr>
              <w:t>Chieftec</w:t>
            </w:r>
            <w:proofErr w:type="spellEnd"/>
            <w:r w:rsidRPr="00DA75ED">
              <w:rPr>
                <w:bCs/>
                <w:lang w:val="en-US"/>
              </w:rPr>
              <w:t>, FSP,OCZ,</w:t>
            </w:r>
            <w:r w:rsidRPr="00DA75ED">
              <w:rPr>
                <w:lang w:val="en-US"/>
              </w:rPr>
              <w:t> </w:t>
            </w:r>
            <w:proofErr w:type="spellStart"/>
            <w:r w:rsidRPr="00DA75ED">
              <w:rPr>
                <w:bCs/>
                <w:lang w:val="en-US"/>
              </w:rPr>
              <w:t>Zalman</w:t>
            </w:r>
            <w:proofErr w:type="spellEnd"/>
          </w:p>
        </w:tc>
      </w:tr>
      <w:tr w:rsidR="00D66711" w:rsidTr="00BF7E94">
        <w:tc>
          <w:tcPr>
            <w:tcW w:w="1636" w:type="dxa"/>
          </w:tcPr>
          <w:p w:rsidR="00C635B1" w:rsidRPr="00261134" w:rsidRDefault="00261134" w:rsidP="001D41FF">
            <w:pPr>
              <w:jc w:val="center"/>
            </w:pPr>
            <w:r>
              <w:t>Разнообразные доп. модули (</w:t>
            </w:r>
            <w:proofErr w:type="spellStart"/>
            <w:r>
              <w:rPr>
                <w:lang w:val="en-US"/>
              </w:rPr>
              <w:t>wi</w:t>
            </w:r>
            <w:proofErr w:type="spellEnd"/>
            <w:r w:rsidRPr="00261134">
              <w:t>-</w:t>
            </w:r>
            <w:r>
              <w:rPr>
                <w:lang w:val="en-US"/>
              </w:rPr>
              <w:t>fi</w:t>
            </w:r>
            <w:r w:rsidRPr="00261134">
              <w:t xml:space="preserve"> </w:t>
            </w:r>
            <w:r>
              <w:t>и т.д.)</w:t>
            </w:r>
          </w:p>
        </w:tc>
        <w:tc>
          <w:tcPr>
            <w:tcW w:w="4496" w:type="dxa"/>
          </w:tcPr>
          <w:p w:rsidR="00C635B1" w:rsidRDefault="00261134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6230" cy="1820545"/>
                  <wp:effectExtent l="19050" t="0" r="1270" b="0"/>
                  <wp:docPr id="22" name="Рисунок 22" descr="внешняя сетевая wi-fi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нешняя сетевая wi-fi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635B1" w:rsidRDefault="005517F5" w:rsidP="001D41FF">
            <w:pPr>
              <w:jc w:val="center"/>
            </w:pPr>
            <w:r w:rsidRPr="005517F5">
              <w:t xml:space="preserve">На картинке выше вы можете видеть пример внешней сетевой </w:t>
            </w:r>
            <w:proofErr w:type="spellStart"/>
            <w:r w:rsidRPr="005517F5">
              <w:t>wi-fi</w:t>
            </w:r>
            <w:proofErr w:type="spellEnd"/>
            <w:r w:rsidRPr="005517F5">
              <w:t xml:space="preserve"> карты. Она очень популярна в последнее время в связи с широкой распространенностью домашних </w:t>
            </w:r>
            <w:proofErr w:type="spellStart"/>
            <w:r w:rsidRPr="005517F5">
              <w:t>wi-fi</w:t>
            </w:r>
            <w:proofErr w:type="spellEnd"/>
            <w:r w:rsidRPr="005517F5">
              <w:t xml:space="preserve"> сетей. Является идеальным решением, когда к интернету хочется подключить </w:t>
            </w:r>
            <w:r w:rsidRPr="005517F5">
              <w:lastRenderedPageBreak/>
              <w:t>стационарный ПК, но кидать витую пару от системного блока к роутеру нет никакого желания.</w:t>
            </w:r>
          </w:p>
        </w:tc>
        <w:tc>
          <w:tcPr>
            <w:tcW w:w="2744" w:type="dxa"/>
            <w:gridSpan w:val="2"/>
          </w:tcPr>
          <w:p w:rsidR="00C635B1" w:rsidRPr="00DA75ED" w:rsidRDefault="00DA75ED" w:rsidP="001D41FF">
            <w:pPr>
              <w:jc w:val="center"/>
            </w:pPr>
            <w:r>
              <w:lastRenderedPageBreak/>
              <w:t>Зависит от типа дополнительного модуля.</w:t>
            </w:r>
          </w:p>
        </w:tc>
        <w:tc>
          <w:tcPr>
            <w:tcW w:w="4449" w:type="dxa"/>
          </w:tcPr>
          <w:p w:rsidR="00C635B1" w:rsidRDefault="00DA75ED" w:rsidP="001D41FF">
            <w:pPr>
              <w:jc w:val="center"/>
            </w:pPr>
            <w:r>
              <w:t>----------------------------------------------------</w:t>
            </w:r>
          </w:p>
        </w:tc>
      </w:tr>
      <w:tr w:rsidR="00D66711" w:rsidTr="00BF7E94">
        <w:tc>
          <w:tcPr>
            <w:tcW w:w="1636" w:type="dxa"/>
          </w:tcPr>
          <w:p w:rsidR="00261134" w:rsidRDefault="00DA75ED" w:rsidP="001D41FF">
            <w:pPr>
              <w:jc w:val="center"/>
            </w:pPr>
            <w:r>
              <w:lastRenderedPageBreak/>
              <w:t>Кулер</w:t>
            </w:r>
          </w:p>
          <w:p w:rsidR="00DA75ED" w:rsidRPr="00261134" w:rsidRDefault="00DA75ED" w:rsidP="001D41FF">
            <w:pPr>
              <w:jc w:val="center"/>
            </w:pPr>
          </w:p>
        </w:tc>
        <w:tc>
          <w:tcPr>
            <w:tcW w:w="4496" w:type="dxa"/>
          </w:tcPr>
          <w:p w:rsidR="00261134" w:rsidRDefault="00DA75ED" w:rsidP="001D41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106" cy="2152482"/>
                  <wp:effectExtent l="19050" t="0" r="4394" b="0"/>
                  <wp:docPr id="3" name="Рисунок 7" descr="Кулер с медными труб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лер с медными труб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66" cy="215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517F5" w:rsidRPr="005517F5" w:rsidRDefault="00DA75ED" w:rsidP="001D41FF">
            <w:pPr>
              <w:jc w:val="center"/>
            </w:pPr>
            <w:r>
              <w:t>Охлаждение основных внутренних элементов ПК</w:t>
            </w:r>
          </w:p>
        </w:tc>
        <w:tc>
          <w:tcPr>
            <w:tcW w:w="2744" w:type="dxa"/>
            <w:gridSpan w:val="2"/>
          </w:tcPr>
          <w:p w:rsidR="00DA75ED" w:rsidRPr="00DA75ED" w:rsidRDefault="00DA75ED" w:rsidP="001D41FF">
            <w:pPr>
              <w:jc w:val="center"/>
            </w:pPr>
            <w:r w:rsidRPr="00DA75ED">
              <w:t>диаметр радиатора;</w:t>
            </w:r>
          </w:p>
          <w:p w:rsidR="00DA75ED" w:rsidRPr="00DA75ED" w:rsidRDefault="00DA75ED" w:rsidP="001D41FF">
            <w:pPr>
              <w:jc w:val="center"/>
            </w:pPr>
            <w:r w:rsidRPr="00DA75ED">
              <w:t>размер и вес (большой вес кулера на процессоре способен деформировать под своим весом материнскую плату ПК);</w:t>
            </w:r>
          </w:p>
          <w:p w:rsidR="00DA75ED" w:rsidRPr="00DA75ED" w:rsidRDefault="00DA75ED" w:rsidP="001D41FF">
            <w:pPr>
              <w:jc w:val="center"/>
            </w:pPr>
            <w:r w:rsidRPr="00DA75ED">
              <w:t>скорость вращения;</w:t>
            </w:r>
          </w:p>
          <w:p w:rsidR="00DA75ED" w:rsidRPr="00DA75ED" w:rsidRDefault="00DA75ED" w:rsidP="001D41FF">
            <w:pPr>
              <w:jc w:val="center"/>
            </w:pPr>
            <w:r w:rsidRPr="00DA75ED">
              <w:t>материал (медь, алюминий);</w:t>
            </w:r>
          </w:p>
          <w:p w:rsidR="00DA75ED" w:rsidRPr="00DA75ED" w:rsidRDefault="00DA75ED" w:rsidP="001D41FF">
            <w:pPr>
              <w:jc w:val="center"/>
            </w:pPr>
            <w:r w:rsidRPr="00DA75ED">
              <w:t>уровень теплоотвода.</w:t>
            </w:r>
          </w:p>
          <w:p w:rsidR="00261134" w:rsidRDefault="00261134" w:rsidP="001D41FF">
            <w:pPr>
              <w:jc w:val="center"/>
            </w:pPr>
          </w:p>
        </w:tc>
        <w:tc>
          <w:tcPr>
            <w:tcW w:w="4449" w:type="dxa"/>
          </w:tcPr>
          <w:p w:rsidR="00261134" w:rsidRPr="00DA75ED" w:rsidRDefault="00DA75ED" w:rsidP="001D41FF">
            <w:pPr>
              <w:jc w:val="center"/>
            </w:pPr>
            <w:proofErr w:type="spellStart"/>
            <w:r>
              <w:rPr>
                <w:lang w:val="en-US"/>
              </w:rPr>
              <w:t>DeepCool</w:t>
            </w:r>
            <w:proofErr w:type="spellEnd"/>
            <w:r>
              <w:rPr>
                <w:lang w:val="en-US"/>
              </w:rPr>
              <w:t xml:space="preserve">, Cougar , ASUS, </w:t>
            </w:r>
            <w:proofErr w:type="spellStart"/>
            <w:r>
              <w:rPr>
                <w:lang w:val="en-US"/>
              </w:rPr>
              <w:t>Thermalright</w:t>
            </w:r>
            <w:proofErr w:type="spellEnd"/>
          </w:p>
        </w:tc>
      </w:tr>
      <w:tr w:rsidR="005D4D2B" w:rsidTr="00BF7E94">
        <w:tc>
          <w:tcPr>
            <w:tcW w:w="15614" w:type="dxa"/>
            <w:gridSpan w:val="6"/>
          </w:tcPr>
          <w:p w:rsidR="005D4D2B" w:rsidRPr="005D4D2B" w:rsidRDefault="005D4D2B" w:rsidP="001D41FF">
            <w:pPr>
              <w:jc w:val="center"/>
              <w:rPr>
                <w:lang w:val="en-US"/>
              </w:rPr>
            </w:pPr>
            <w:r w:rsidRPr="005D4D2B">
              <w:rPr>
                <w:bCs/>
              </w:rPr>
              <w:t>Устройства ввода информации</w:t>
            </w:r>
          </w:p>
        </w:tc>
      </w:tr>
      <w:tr w:rsidR="00D66711" w:rsidTr="00BF7E94">
        <w:tc>
          <w:tcPr>
            <w:tcW w:w="1636" w:type="dxa"/>
          </w:tcPr>
          <w:p w:rsidR="005D4D2B" w:rsidRPr="005D4D2B" w:rsidRDefault="005D4D2B" w:rsidP="001D41FF">
            <w:pPr>
              <w:jc w:val="center"/>
            </w:pPr>
            <w:r>
              <w:t>Клавиатура</w:t>
            </w:r>
          </w:p>
        </w:tc>
        <w:tc>
          <w:tcPr>
            <w:tcW w:w="4496" w:type="dxa"/>
          </w:tcPr>
          <w:p w:rsidR="005D4D2B" w:rsidRPr="000E0FC3" w:rsidRDefault="000E0FC3" w:rsidP="001D41FF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BB0BA8" wp14:editId="502378C7">
                  <wp:extent cx="2198098" cy="749029"/>
                  <wp:effectExtent l="0" t="0" r="0" b="0"/>
                  <wp:docPr id="24" name="Рисунок 24" descr="Картинки по запросу клавиатур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клавиатур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40" cy="74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 использования кнопок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>
              <w:t>Скорость считывания информации после нажатия клавиши</w:t>
            </w:r>
          </w:p>
        </w:tc>
        <w:tc>
          <w:tcPr>
            <w:tcW w:w="5015" w:type="dxa"/>
            <w:gridSpan w:val="2"/>
          </w:tcPr>
          <w:p w:rsidR="005D4D2B" w:rsidRPr="00D66711" w:rsidRDefault="00D66711" w:rsidP="001D41FF">
            <w:pPr>
              <w:jc w:val="center"/>
            </w:pPr>
            <w:proofErr w:type="spellStart"/>
            <w:r>
              <w:rPr>
                <w:lang w:val="en-US"/>
              </w:rPr>
              <w:t>Razer</w:t>
            </w:r>
            <w:proofErr w:type="spellEnd"/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Мышь</w:t>
            </w:r>
          </w:p>
        </w:tc>
        <w:tc>
          <w:tcPr>
            <w:tcW w:w="4496" w:type="dxa"/>
          </w:tcPr>
          <w:p w:rsidR="005D4D2B" w:rsidRDefault="000E0FC3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E6BFC" wp14:editId="02E0E104">
                  <wp:extent cx="2032871" cy="1624915"/>
                  <wp:effectExtent l="0" t="0" r="0" b="0"/>
                  <wp:docPr id="26" name="Рисунок 26" descr="Картинки по запросу мышь компьютерна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мышь компьютерна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08" cy="162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 использования кнопок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 w:rsidRPr="00BF7E94">
              <w:t>Скорость считывания информации после нажатия клавиши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Razer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SteelSeries</w:t>
            </w:r>
            <w:proofErr w:type="spellEnd"/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lastRenderedPageBreak/>
              <w:t>Джойстик</w:t>
            </w:r>
          </w:p>
        </w:tc>
        <w:tc>
          <w:tcPr>
            <w:tcW w:w="4496" w:type="dxa"/>
          </w:tcPr>
          <w:p w:rsidR="005D4D2B" w:rsidRDefault="005D4D2B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8864" cy="1798864"/>
                  <wp:effectExtent l="19050" t="0" r="0" b="0"/>
                  <wp:docPr id="6" name="Рисунок 13" descr="http://media.karelia.pro/22/e43307c38f6f1f42e6b960e68b5d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.karelia.pro/22/e43307c38f6f1f42e6b960e68b5d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798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</w:t>
            </w:r>
            <w:r>
              <w:t xml:space="preserve"> использования кнопок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 w:rsidRPr="00BF7E94">
              <w:t>Скорость считывания информации после нажатия клавиши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PS, Windows</w:t>
            </w: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Сканер</w:t>
            </w:r>
          </w:p>
        </w:tc>
        <w:tc>
          <w:tcPr>
            <w:tcW w:w="4496" w:type="dxa"/>
          </w:tcPr>
          <w:p w:rsidR="005D4D2B" w:rsidRDefault="005D4D2B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4083" cy="1469572"/>
                  <wp:effectExtent l="19050" t="0" r="0" b="0"/>
                  <wp:docPr id="12" name="Рисунок 25" descr="http://7131151.com/images/56a0d235b93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7131151.com/images/56a0d235b93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68" cy="147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</w:t>
            </w:r>
            <w:r>
              <w:t xml:space="preserve"> сканирования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 w:rsidRPr="00BF7E94">
              <w:t xml:space="preserve">Скорость считывания информации после </w:t>
            </w:r>
            <w:r>
              <w:t>начала сканирования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Samsung ,Epson</w:t>
            </w: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Цифровая Камера</w:t>
            </w:r>
          </w:p>
        </w:tc>
        <w:tc>
          <w:tcPr>
            <w:tcW w:w="4496" w:type="dxa"/>
          </w:tcPr>
          <w:p w:rsidR="005D4D2B" w:rsidRPr="00BF7E94" w:rsidRDefault="00D66711" w:rsidP="001D41FF">
            <w:pPr>
              <w:tabs>
                <w:tab w:val="left" w:pos="1097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190750"/>
                  <wp:effectExtent l="19050" t="0" r="0" b="0"/>
                  <wp:docPr id="61" name="Рисунок 61" descr="http://www.14.xylimited.com/141091983-1410919834-thickbox/russian-buy-silver-300k-pixels-mb183hn-mini-digital-camera-key-chain-pc-camera-digital-camcorders-digital-cameras-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14.xylimited.com/141091983-1410919834-thickbox/russian-buy-silver-300k-pixels-mb183hn-mini-digital-camera-key-chain-pc-camera-digital-camcorders-digital-cameras-dig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>
              <w:t>Ввод информации по средствам снятия фото-видеоматериала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>
              <w:t>Качество съемки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Sony,</w:t>
            </w: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lastRenderedPageBreak/>
              <w:t>Граф. Планшет</w:t>
            </w:r>
          </w:p>
        </w:tc>
        <w:tc>
          <w:tcPr>
            <w:tcW w:w="4496" w:type="dxa"/>
          </w:tcPr>
          <w:p w:rsidR="005D4D2B" w:rsidRDefault="00D66711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0828" cy="1730828"/>
                  <wp:effectExtent l="19050" t="0" r="2722" b="0"/>
                  <wp:docPr id="34" name="Рисунок 34" descr="https://images-na.ssl-images-amazon.com/images/I/51dXpec1Y6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-na.ssl-images-amazon.com/images/I/51dXpec1Y6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29" cy="173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</w:t>
            </w:r>
            <w:r>
              <w:t xml:space="preserve"> записи информации от рукописного ввода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 w:rsidRPr="00BF7E94">
              <w:t xml:space="preserve">Скорость считывания информации после </w:t>
            </w:r>
            <w:r>
              <w:t>ввода информации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Samsung</w:t>
            </w: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Микрофон</w:t>
            </w:r>
          </w:p>
        </w:tc>
        <w:tc>
          <w:tcPr>
            <w:tcW w:w="4496" w:type="dxa"/>
          </w:tcPr>
          <w:p w:rsidR="005D4D2B" w:rsidRDefault="005D4D2B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31" name="Рисунок 31" descr="http://www.zeondigital.ru/upload/iblock/c73/c737098c4a397e1954989bad9dbc6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zeondigital.ru/upload/iblock/c73/c737098c4a397e1954989bad9dbc65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</w:t>
            </w:r>
            <w:r>
              <w:t xml:space="preserve"> записи звуковых волн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 w:rsidRPr="00BF7E94">
              <w:t xml:space="preserve">Скорость считывания информации после </w:t>
            </w:r>
            <w:proofErr w:type="spellStart"/>
            <w:r>
              <w:t>звук</w:t>
            </w:r>
            <w:proofErr w:type="gramStart"/>
            <w:r>
              <w:t>.с</w:t>
            </w:r>
            <w:proofErr w:type="gramEnd"/>
            <w:r>
              <w:t>игнала</w:t>
            </w:r>
            <w:proofErr w:type="spellEnd"/>
          </w:p>
        </w:tc>
        <w:tc>
          <w:tcPr>
            <w:tcW w:w="5015" w:type="dxa"/>
            <w:gridSpan w:val="2"/>
          </w:tcPr>
          <w:p w:rsidR="005D4D2B" w:rsidRPr="00EE3AE9" w:rsidRDefault="005D4D2B" w:rsidP="001D41FF">
            <w:pPr>
              <w:jc w:val="center"/>
            </w:pP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Веб-камера</w:t>
            </w:r>
          </w:p>
        </w:tc>
        <w:tc>
          <w:tcPr>
            <w:tcW w:w="4496" w:type="dxa"/>
          </w:tcPr>
          <w:p w:rsidR="005D4D2B" w:rsidRDefault="00D66711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9075" cy="1254309"/>
                  <wp:effectExtent l="19050" t="0" r="0" b="0"/>
                  <wp:docPr id="64" name="Рисунок 64" descr="http://img.alibaba.com/img/pb/939/843/258/1279764336331_hz-fileserver2_1082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g.alibaba.com/img/pb/939/843/258/1279764336331_hz-fileserver2_1082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34" cy="125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</w:t>
            </w:r>
            <w:r>
              <w:t>я ввода информации</w:t>
            </w:r>
          </w:p>
        </w:tc>
        <w:tc>
          <w:tcPr>
            <w:tcW w:w="2178" w:type="dxa"/>
          </w:tcPr>
          <w:p w:rsidR="005D4D2B" w:rsidRPr="00DA75ED" w:rsidRDefault="005D4D2B" w:rsidP="001D41FF">
            <w:pPr>
              <w:jc w:val="center"/>
            </w:pPr>
          </w:p>
        </w:tc>
        <w:tc>
          <w:tcPr>
            <w:tcW w:w="5015" w:type="dxa"/>
            <w:gridSpan w:val="2"/>
          </w:tcPr>
          <w:p w:rsidR="005D4D2B" w:rsidRPr="00EE3AE9" w:rsidRDefault="005D4D2B" w:rsidP="001D41FF">
            <w:pPr>
              <w:jc w:val="center"/>
            </w:pP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Трекбол</w:t>
            </w:r>
          </w:p>
        </w:tc>
        <w:tc>
          <w:tcPr>
            <w:tcW w:w="4496" w:type="dxa"/>
          </w:tcPr>
          <w:p w:rsidR="005D4D2B" w:rsidRDefault="005D4D2B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4882" cy="1034143"/>
                  <wp:effectExtent l="19050" t="0" r="568" b="0"/>
                  <wp:docPr id="8" name="Рисунок 16" descr="http://www.torent.ro/imagini/mari/77611/fb71aeb3b14384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orent.ro/imagini/mari/77611/fb71aeb3b14384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82" cy="103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 w:rsidRPr="00EE3AE9">
              <w:t>Устройство для ввода информации, по средствам</w:t>
            </w:r>
            <w:r>
              <w:t xml:space="preserve"> прокрутки шарика</w:t>
            </w:r>
          </w:p>
        </w:tc>
        <w:tc>
          <w:tcPr>
            <w:tcW w:w="2178" w:type="dxa"/>
          </w:tcPr>
          <w:p w:rsidR="005D4D2B" w:rsidRPr="00DA75ED" w:rsidRDefault="005D4D2B" w:rsidP="001D41FF">
            <w:pPr>
              <w:jc w:val="center"/>
            </w:pPr>
          </w:p>
        </w:tc>
        <w:tc>
          <w:tcPr>
            <w:tcW w:w="5015" w:type="dxa"/>
            <w:gridSpan w:val="2"/>
          </w:tcPr>
          <w:p w:rsidR="005D4D2B" w:rsidRPr="00EE3AE9" w:rsidRDefault="005D4D2B" w:rsidP="001D41FF">
            <w:pPr>
              <w:jc w:val="center"/>
            </w:pP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lastRenderedPageBreak/>
              <w:t>Сенсорный экран</w:t>
            </w:r>
          </w:p>
        </w:tc>
        <w:tc>
          <w:tcPr>
            <w:tcW w:w="4496" w:type="dxa"/>
          </w:tcPr>
          <w:p w:rsidR="005D4D2B" w:rsidRDefault="005D4D2B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1557" cy="1450904"/>
                  <wp:effectExtent l="19050" t="0" r="2993" b="0"/>
                  <wp:docPr id="9" name="Рисунок 19" descr="http://www.rdveikals.lv/images/full/1053c4d14b449e5539d35b434d8402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dveikals.lv/images/full/1053c4d14b449e5539d35b434d8402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48" cy="145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>
              <w:t>Устройство для ввода информации, по средствам прикосновения к экрану</w:t>
            </w:r>
          </w:p>
        </w:tc>
        <w:tc>
          <w:tcPr>
            <w:tcW w:w="2178" w:type="dxa"/>
          </w:tcPr>
          <w:p w:rsidR="005D4D2B" w:rsidRPr="00DA75ED" w:rsidRDefault="00BF7E94" w:rsidP="001D41FF">
            <w:pPr>
              <w:jc w:val="center"/>
            </w:pPr>
            <w:r>
              <w:t>Скорость реагирования после нажатия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Acer, Samsung</w:t>
            </w:r>
          </w:p>
        </w:tc>
      </w:tr>
      <w:tr w:rsidR="005D4D2B" w:rsidTr="00BF7E94">
        <w:tc>
          <w:tcPr>
            <w:tcW w:w="15614" w:type="dxa"/>
            <w:gridSpan w:val="6"/>
          </w:tcPr>
          <w:p w:rsidR="005D4D2B" w:rsidRPr="005D4D2B" w:rsidRDefault="005D4D2B" w:rsidP="001D41FF">
            <w:pPr>
              <w:jc w:val="center"/>
            </w:pPr>
            <w:r>
              <w:t>Устройства вывода информации</w:t>
            </w:r>
          </w:p>
        </w:tc>
      </w:tr>
      <w:tr w:rsidR="00D66711" w:rsidTr="00BF7E94">
        <w:tc>
          <w:tcPr>
            <w:tcW w:w="1636" w:type="dxa"/>
          </w:tcPr>
          <w:p w:rsidR="005D4D2B" w:rsidRDefault="005D4D2B" w:rsidP="001D41FF">
            <w:pPr>
              <w:jc w:val="center"/>
            </w:pPr>
            <w:r>
              <w:t>Монитор</w:t>
            </w:r>
          </w:p>
        </w:tc>
        <w:tc>
          <w:tcPr>
            <w:tcW w:w="4496" w:type="dxa"/>
          </w:tcPr>
          <w:p w:rsidR="005D4D2B" w:rsidRDefault="00D66711" w:rsidP="001D41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63567" cy="2024743"/>
                  <wp:effectExtent l="0" t="0" r="0" b="0"/>
                  <wp:docPr id="58" name="Рисунок 58" descr="http://compuway.nichost.ru/wp-content/uploads/2016/04/Z35_wp_gam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ompuway.nichost.ru/wp-content/uploads/2016/04/Z35_wp_game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30" cy="202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Default="00EE3AE9" w:rsidP="001D41FF">
            <w:pPr>
              <w:jc w:val="center"/>
            </w:pPr>
            <w:r>
              <w:t>Устройство для вывода зрительной информации</w:t>
            </w:r>
          </w:p>
        </w:tc>
        <w:tc>
          <w:tcPr>
            <w:tcW w:w="2178" w:type="dxa"/>
          </w:tcPr>
          <w:p w:rsidR="005D4D2B" w:rsidRPr="00DA75ED" w:rsidRDefault="00EE3AE9" w:rsidP="001D41FF">
            <w:pPr>
              <w:jc w:val="center"/>
            </w:pPr>
            <w:r>
              <w:t>Диагональ</w:t>
            </w:r>
          </w:p>
        </w:tc>
        <w:tc>
          <w:tcPr>
            <w:tcW w:w="5015" w:type="dxa"/>
            <w:gridSpan w:val="2"/>
          </w:tcPr>
          <w:p w:rsidR="005D4D2B" w:rsidRDefault="00D66711" w:rsidP="001D41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Asus, Acer</w:t>
            </w:r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t>Проектор</w:t>
            </w:r>
          </w:p>
        </w:tc>
        <w:tc>
          <w:tcPr>
            <w:tcW w:w="4496" w:type="dxa"/>
          </w:tcPr>
          <w:p w:rsidR="005D4D2B" w:rsidRPr="005D4D2B" w:rsidRDefault="00D66711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5368" cy="1807972"/>
                  <wp:effectExtent l="19050" t="0" r="8332" b="0"/>
                  <wp:docPr id="43" name="Рисунок 43" descr="http://www.rinkart.ru/modules/catalog_items/uploads/original/24_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inkart.ru/modules/catalog_items/uploads/original/24_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518" cy="180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 w:rsidRPr="00EE3AE9">
              <w:t xml:space="preserve">Вывод информации по </w:t>
            </w:r>
            <w:r>
              <w:t>средствам проекции изображения</w:t>
            </w:r>
          </w:p>
        </w:tc>
        <w:tc>
          <w:tcPr>
            <w:tcW w:w="2178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</w:p>
        </w:tc>
        <w:tc>
          <w:tcPr>
            <w:tcW w:w="5015" w:type="dxa"/>
            <w:gridSpan w:val="2"/>
          </w:tcPr>
          <w:p w:rsidR="005D4D2B" w:rsidRPr="00D66711" w:rsidRDefault="00D66711" w:rsidP="001D41FF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Samsung, </w:t>
            </w:r>
            <w:proofErr w:type="spellStart"/>
            <w:r>
              <w:rPr>
                <w:lang w:val="en-US"/>
              </w:rPr>
              <w:t>BenQ</w:t>
            </w:r>
            <w:proofErr w:type="spellEnd"/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lastRenderedPageBreak/>
              <w:t>Принтер</w:t>
            </w:r>
          </w:p>
        </w:tc>
        <w:tc>
          <w:tcPr>
            <w:tcW w:w="449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4421" cy="1630816"/>
                  <wp:effectExtent l="19050" t="0" r="0" b="0"/>
                  <wp:docPr id="14" name="Рисунок 28" descr="http://www.003.ru/static/images/7789240_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003.ru/static/images/7789240_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21" cy="163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 w:rsidRPr="00EE3AE9">
              <w:t>Вывод информации по</w:t>
            </w:r>
            <w:r>
              <w:t xml:space="preserve"> средствам</w:t>
            </w:r>
            <w:r w:rsidRPr="00EE3AE9">
              <w:t xml:space="preserve"> печати</w:t>
            </w: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 w:rsidRPr="00BF7E94">
              <w:t>Скорость и качество печати</w:t>
            </w:r>
          </w:p>
        </w:tc>
        <w:tc>
          <w:tcPr>
            <w:tcW w:w="5015" w:type="dxa"/>
            <w:gridSpan w:val="2"/>
          </w:tcPr>
          <w:p w:rsidR="005D4D2B" w:rsidRPr="00D66711" w:rsidRDefault="00D66711" w:rsidP="001D41FF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Canon , Epson, Samsung</w:t>
            </w:r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t>Плоттер</w:t>
            </w:r>
          </w:p>
        </w:tc>
        <w:tc>
          <w:tcPr>
            <w:tcW w:w="449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2343" cy="1872343"/>
                  <wp:effectExtent l="19050" t="0" r="0" b="0"/>
                  <wp:docPr id="11" name="Рисунок 22" descr="http://www.101printer.ru/uploaded/img/shop/223/Canon_ipf_5100_bo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101printer.ru/uploaded/img/shop/223/Canon_ipf_5100_bo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90" cy="187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>
              <w:t>Вывод информации по средствам печати</w:t>
            </w: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 w:rsidRPr="00BF7E94">
              <w:t>Скорость и качество печати</w:t>
            </w:r>
          </w:p>
        </w:tc>
        <w:tc>
          <w:tcPr>
            <w:tcW w:w="5015" w:type="dxa"/>
            <w:gridSpan w:val="2"/>
          </w:tcPr>
          <w:p w:rsidR="005D4D2B" w:rsidRPr="00D66711" w:rsidRDefault="00D66711" w:rsidP="001D41FF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Canon, HP</w:t>
            </w:r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proofErr w:type="spellStart"/>
            <w:r>
              <w:t>Каттер</w:t>
            </w:r>
            <w:proofErr w:type="spellEnd"/>
          </w:p>
        </w:tc>
        <w:tc>
          <w:tcPr>
            <w:tcW w:w="4496" w:type="dxa"/>
          </w:tcPr>
          <w:p w:rsidR="005D4D2B" w:rsidRPr="005D4D2B" w:rsidRDefault="00D66711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6425" cy="1613753"/>
                  <wp:effectExtent l="19050" t="0" r="0" b="0"/>
                  <wp:docPr id="49" name="Рисунок 49" descr="http://s.kaskus.id/r540x540/images/2014/10/31/7245661_2014103102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.kaskus.id/r540x540/images/2014/10/31/7245661_2014103102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21" cy="161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 w:rsidRPr="00EE3AE9">
              <w:t>Вывод информации по печати</w:t>
            </w: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>
              <w:t>Скорость и качество печати</w:t>
            </w:r>
          </w:p>
        </w:tc>
        <w:tc>
          <w:tcPr>
            <w:tcW w:w="5015" w:type="dxa"/>
            <w:gridSpan w:val="2"/>
          </w:tcPr>
          <w:p w:rsidR="005D4D2B" w:rsidRPr="00D66711" w:rsidRDefault="00D66711" w:rsidP="001D41FF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Graphtec</w:t>
            </w:r>
            <w:r w:rsidR="00EE3AE9">
              <w:rPr>
                <w:lang w:val="en-US"/>
              </w:rPr>
              <w:t>,</w:t>
            </w:r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lastRenderedPageBreak/>
              <w:t>Наушники</w:t>
            </w:r>
          </w:p>
        </w:tc>
        <w:tc>
          <w:tcPr>
            <w:tcW w:w="4496" w:type="dxa"/>
          </w:tcPr>
          <w:p w:rsidR="005D4D2B" w:rsidRPr="005514F3" w:rsidRDefault="005514F3" w:rsidP="001D41FF">
            <w:pPr>
              <w:tabs>
                <w:tab w:val="left" w:pos="1251"/>
              </w:tabs>
              <w:spacing w:after="200" w:line="27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003B84" wp14:editId="10A7D05B">
                  <wp:extent cx="2387856" cy="1672149"/>
                  <wp:effectExtent l="0" t="0" r="0" b="0"/>
                  <wp:docPr id="27" name="Рисунок 27" descr="Картинки по запросу наушник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наушник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772" cy="167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>
              <w:t xml:space="preserve">Вывод информации по средствам </w:t>
            </w:r>
            <w:r w:rsidRPr="00EE3AE9">
              <w:t>звуковых волн</w:t>
            </w: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 w:rsidRPr="00BF7E94">
              <w:t xml:space="preserve">Громкость </w:t>
            </w:r>
            <w:proofErr w:type="spellStart"/>
            <w:r w:rsidRPr="00BF7E94">
              <w:t>звук</w:t>
            </w:r>
            <w:proofErr w:type="gramStart"/>
            <w:r w:rsidRPr="00BF7E94">
              <w:t>.с</w:t>
            </w:r>
            <w:proofErr w:type="gramEnd"/>
            <w:r w:rsidRPr="00BF7E94">
              <w:t>игналов</w:t>
            </w:r>
            <w:proofErr w:type="spellEnd"/>
          </w:p>
        </w:tc>
        <w:tc>
          <w:tcPr>
            <w:tcW w:w="5015" w:type="dxa"/>
            <w:gridSpan w:val="2"/>
          </w:tcPr>
          <w:p w:rsidR="005D4D2B" w:rsidRPr="00EE3AE9" w:rsidRDefault="00EE3AE9" w:rsidP="001D41FF">
            <w:pPr>
              <w:spacing w:after="200"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Razer</w:t>
            </w:r>
            <w:proofErr w:type="spellEnd"/>
            <w:r>
              <w:rPr>
                <w:lang w:val="en-US"/>
              </w:rPr>
              <w:t xml:space="preserve">, Beats, Apple, </w:t>
            </w:r>
            <w:proofErr w:type="spellStart"/>
            <w:r>
              <w:rPr>
                <w:lang w:val="en-US"/>
              </w:rPr>
              <w:t>HyperX</w:t>
            </w:r>
            <w:proofErr w:type="spellEnd"/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t>Колонки</w:t>
            </w:r>
          </w:p>
        </w:tc>
        <w:tc>
          <w:tcPr>
            <w:tcW w:w="4496" w:type="dxa"/>
          </w:tcPr>
          <w:p w:rsidR="005D4D2B" w:rsidRPr="005D4D2B" w:rsidRDefault="00D66711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3718" cy="1621971"/>
                  <wp:effectExtent l="19050" t="0" r="0" b="0"/>
                  <wp:docPr id="40" name="Рисунок 40" descr="http://www.firmaac.ru/upload/iblock/82a/82a3140c8c2727b31d4e2f9b978db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irmaac.ru/upload/iblock/82a/82a3140c8c2727b31d4e2f9b978db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9" cy="162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 w:rsidRPr="00EE3AE9">
              <w:t>Вывод информации по средства</w:t>
            </w:r>
            <w:r>
              <w:t>м</w:t>
            </w:r>
            <w:r w:rsidRPr="00EE3AE9">
              <w:t xml:space="preserve"> звуковых волн</w:t>
            </w: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 w:rsidRPr="00BF7E94">
              <w:t xml:space="preserve">Громкость </w:t>
            </w:r>
            <w:proofErr w:type="spellStart"/>
            <w:r w:rsidRPr="00BF7E94">
              <w:t>звук</w:t>
            </w:r>
            <w:proofErr w:type="gramStart"/>
            <w:r w:rsidRPr="00BF7E94">
              <w:t>.с</w:t>
            </w:r>
            <w:proofErr w:type="gramEnd"/>
            <w:r w:rsidRPr="00BF7E94">
              <w:t>игналов</w:t>
            </w:r>
            <w:proofErr w:type="spellEnd"/>
          </w:p>
        </w:tc>
        <w:tc>
          <w:tcPr>
            <w:tcW w:w="5015" w:type="dxa"/>
            <w:gridSpan w:val="2"/>
          </w:tcPr>
          <w:p w:rsidR="005D4D2B" w:rsidRPr="00EE3AE9" w:rsidRDefault="00EE3AE9" w:rsidP="001D41FF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Samsung, Defender</w:t>
            </w:r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t>Встроенный динамик</w:t>
            </w:r>
          </w:p>
        </w:tc>
        <w:tc>
          <w:tcPr>
            <w:tcW w:w="4496" w:type="dxa"/>
          </w:tcPr>
          <w:p w:rsidR="005D4D2B" w:rsidRPr="005D4D2B" w:rsidRDefault="00D66711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9990" cy="2046605"/>
                  <wp:effectExtent l="19050" t="0" r="0" b="0"/>
                  <wp:docPr id="52" name="Рисунок 52" descr="https://im0-tub-ru.yandex.net/i?id=66051ba6d1411c9261bdd8b3c847c9fe&amp;n=33&amp;h=215&amp;w=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66051ba6d1411c9261bdd8b3c847c9fe&amp;n=33&amp;h=215&amp;w=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20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>
              <w:t>Вывод информации по средства звуковых волн</w:t>
            </w: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>
              <w:t xml:space="preserve">Громкость </w:t>
            </w:r>
            <w:proofErr w:type="spellStart"/>
            <w:r>
              <w:t>звук</w:t>
            </w:r>
            <w:proofErr w:type="gramStart"/>
            <w:r>
              <w:t>.с</w:t>
            </w:r>
            <w:proofErr w:type="gramEnd"/>
            <w:r>
              <w:t>игналов</w:t>
            </w:r>
            <w:proofErr w:type="spellEnd"/>
          </w:p>
        </w:tc>
        <w:tc>
          <w:tcPr>
            <w:tcW w:w="5015" w:type="dxa"/>
            <w:gridSpan w:val="2"/>
          </w:tcPr>
          <w:p w:rsidR="005D4D2B" w:rsidRPr="00D66711" w:rsidRDefault="005D4D2B" w:rsidP="001D41FF">
            <w:pPr>
              <w:spacing w:after="200" w:line="276" w:lineRule="auto"/>
              <w:jc w:val="center"/>
            </w:pPr>
          </w:p>
        </w:tc>
      </w:tr>
      <w:tr w:rsidR="00D66711" w:rsidRPr="00D66711" w:rsidTr="00BF7E94">
        <w:tc>
          <w:tcPr>
            <w:tcW w:w="1636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  <w:r>
              <w:lastRenderedPageBreak/>
              <w:t>3</w:t>
            </w:r>
            <w:r>
              <w:rPr>
                <w:lang w:val="en-US"/>
              </w:rPr>
              <w:t>d</w:t>
            </w:r>
            <w:r w:rsidRPr="00D66711">
              <w:t>-</w:t>
            </w:r>
            <w:r>
              <w:t>принтер</w:t>
            </w:r>
          </w:p>
        </w:tc>
        <w:tc>
          <w:tcPr>
            <w:tcW w:w="4496" w:type="dxa"/>
          </w:tcPr>
          <w:p w:rsidR="005D4D2B" w:rsidRPr="005D4D2B" w:rsidRDefault="00D66711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5238" cy="2620150"/>
                  <wp:effectExtent l="19050" t="0" r="0" b="0"/>
                  <wp:docPr id="55" name="Рисунок 55" descr="http://top10bestpro.com/wp-content/uploads/2015/03/TierTime-Mini-Assembled-3D-Pr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op10bestpro.com/wp-content/uploads/2015/03/TierTime-Mini-Assembled-3D-Pr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78" cy="262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</w:p>
        </w:tc>
        <w:tc>
          <w:tcPr>
            <w:tcW w:w="2178" w:type="dxa"/>
          </w:tcPr>
          <w:p w:rsidR="005D4D2B" w:rsidRPr="005D4D2B" w:rsidRDefault="00BF7E94" w:rsidP="001D41FF">
            <w:pPr>
              <w:spacing w:after="200" w:line="276" w:lineRule="auto"/>
              <w:jc w:val="center"/>
            </w:pPr>
            <w:r>
              <w:t>Скорость пе</w:t>
            </w:r>
            <w:bookmarkStart w:id="0" w:name="_GoBack"/>
            <w:bookmarkEnd w:id="0"/>
            <w:r>
              <w:t>чати</w:t>
            </w:r>
          </w:p>
        </w:tc>
        <w:tc>
          <w:tcPr>
            <w:tcW w:w="5015" w:type="dxa"/>
            <w:gridSpan w:val="2"/>
          </w:tcPr>
          <w:p w:rsidR="005D4D2B" w:rsidRPr="00EE3AE9" w:rsidRDefault="00EE3AE9" w:rsidP="001D41FF">
            <w:pPr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Magnum</w:t>
            </w:r>
          </w:p>
        </w:tc>
      </w:tr>
      <w:tr w:rsidR="00D66711" w:rsidRPr="005D4D2B" w:rsidTr="00BF7E94">
        <w:tc>
          <w:tcPr>
            <w:tcW w:w="1636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>
              <w:t>Робот-манипулятор</w:t>
            </w:r>
          </w:p>
        </w:tc>
        <w:tc>
          <w:tcPr>
            <w:tcW w:w="4496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113" cy="2046515"/>
                  <wp:effectExtent l="19050" t="0" r="0" b="0"/>
                  <wp:docPr id="70" name="Рисунок 70" descr="http://lib.chipdip.ru/479/DOC000479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ib.chipdip.ru/479/DOC000479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13" cy="204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5D4D2B" w:rsidRPr="005D4D2B" w:rsidRDefault="00EE3AE9" w:rsidP="001D41FF">
            <w:pPr>
              <w:spacing w:after="200" w:line="276" w:lineRule="auto"/>
              <w:jc w:val="center"/>
            </w:pPr>
            <w:r>
              <w:t>Использование робота по средствам задавания команд на компьютере</w:t>
            </w:r>
          </w:p>
        </w:tc>
        <w:tc>
          <w:tcPr>
            <w:tcW w:w="2178" w:type="dxa"/>
          </w:tcPr>
          <w:p w:rsidR="005D4D2B" w:rsidRPr="005D4D2B" w:rsidRDefault="005D4D2B" w:rsidP="001D41FF">
            <w:pPr>
              <w:spacing w:after="200" w:line="276" w:lineRule="auto"/>
              <w:jc w:val="center"/>
            </w:pPr>
          </w:p>
        </w:tc>
        <w:tc>
          <w:tcPr>
            <w:tcW w:w="5015" w:type="dxa"/>
            <w:gridSpan w:val="2"/>
          </w:tcPr>
          <w:p w:rsidR="005D4D2B" w:rsidRPr="005D4D2B" w:rsidRDefault="00EE3AE9" w:rsidP="001D41FF">
            <w:pPr>
              <w:spacing w:after="200"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Kuka</w:t>
            </w:r>
            <w:proofErr w:type="spellEnd"/>
          </w:p>
        </w:tc>
      </w:tr>
    </w:tbl>
    <w:p w:rsidR="000B08FE" w:rsidRPr="00C635B1" w:rsidRDefault="000B08FE" w:rsidP="001D41FF">
      <w:pPr>
        <w:jc w:val="center"/>
      </w:pPr>
    </w:p>
    <w:sectPr w:rsidR="000B08FE" w:rsidRPr="00C635B1" w:rsidSect="00C635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D3A" w:rsidRDefault="00694D3A" w:rsidP="00C635B1">
      <w:pPr>
        <w:spacing w:after="0" w:line="240" w:lineRule="auto"/>
      </w:pPr>
      <w:r>
        <w:separator/>
      </w:r>
    </w:p>
  </w:endnote>
  <w:endnote w:type="continuationSeparator" w:id="0">
    <w:p w:rsidR="00694D3A" w:rsidRDefault="00694D3A" w:rsidP="00C6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D3A" w:rsidRDefault="00694D3A" w:rsidP="00C635B1">
      <w:pPr>
        <w:spacing w:after="0" w:line="240" w:lineRule="auto"/>
      </w:pPr>
      <w:r>
        <w:separator/>
      </w:r>
    </w:p>
  </w:footnote>
  <w:footnote w:type="continuationSeparator" w:id="0">
    <w:p w:rsidR="00694D3A" w:rsidRDefault="00694D3A" w:rsidP="00C63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6751E"/>
    <w:multiLevelType w:val="multilevel"/>
    <w:tmpl w:val="7C3EC2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35B1"/>
    <w:rsid w:val="000B08FE"/>
    <w:rsid w:val="000E0FC3"/>
    <w:rsid w:val="001D41FF"/>
    <w:rsid w:val="00261134"/>
    <w:rsid w:val="005514F3"/>
    <w:rsid w:val="005517F5"/>
    <w:rsid w:val="005D4D2B"/>
    <w:rsid w:val="006368C6"/>
    <w:rsid w:val="00694D3A"/>
    <w:rsid w:val="006C42B2"/>
    <w:rsid w:val="00877E1A"/>
    <w:rsid w:val="00A02B2D"/>
    <w:rsid w:val="00BA4400"/>
    <w:rsid w:val="00BC6DB1"/>
    <w:rsid w:val="00BF7E94"/>
    <w:rsid w:val="00C635B1"/>
    <w:rsid w:val="00CE4ACC"/>
    <w:rsid w:val="00D66711"/>
    <w:rsid w:val="00DA75ED"/>
    <w:rsid w:val="00EE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6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35B1"/>
  </w:style>
  <w:style w:type="paragraph" w:styleId="a6">
    <w:name w:val="footer"/>
    <w:basedOn w:val="a"/>
    <w:link w:val="a7"/>
    <w:uiPriority w:val="99"/>
    <w:semiHidden/>
    <w:unhideWhenUsed/>
    <w:rsid w:val="00C6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635B1"/>
  </w:style>
  <w:style w:type="paragraph" w:styleId="a8">
    <w:name w:val="List Paragraph"/>
    <w:basedOn w:val="a"/>
    <w:uiPriority w:val="34"/>
    <w:qFormat/>
    <w:rsid w:val="0026113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6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113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6368C6"/>
    <w:rPr>
      <w:b/>
      <w:bCs/>
    </w:rPr>
  </w:style>
  <w:style w:type="character" w:styleId="ac">
    <w:name w:val="Hyperlink"/>
    <w:basedOn w:val="a0"/>
    <w:uiPriority w:val="99"/>
    <w:unhideWhenUsed/>
    <w:rsid w:val="006368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6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E10CD-1F26-4B75-B51F-B9CB061E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Зимин Евеений</cp:lastModifiedBy>
  <cp:revision>6</cp:revision>
  <dcterms:created xsi:type="dcterms:W3CDTF">2016-09-18T16:08:00Z</dcterms:created>
  <dcterms:modified xsi:type="dcterms:W3CDTF">2017-09-19T14:52:00Z</dcterms:modified>
</cp:coreProperties>
</file>