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968C" w14:textId="27CA2A05" w:rsidR="00F2595C" w:rsidRPr="00F2595C" w:rsidRDefault="00F2595C" w:rsidP="00F2595C">
      <w:pPr>
        <w:ind w:left="-1134" w:right="-1134" w:firstLine="1134"/>
        <w:jc w:val="center"/>
        <w:rPr>
          <w:rFonts w:ascii="Times New Roman" w:hAnsi="Times New Roman" w:cs="Times New Roman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2595C">
        <w:rPr>
          <w:rFonts w:ascii="Times New Roman" w:hAnsi="Times New Roman" w:cs="Times New Roman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Памятка о профилактике туберкулеза</w:t>
      </w:r>
    </w:p>
    <w:p w14:paraId="01EC09F8" w14:textId="46321596" w:rsidR="00F2595C" w:rsidRPr="006924FC" w:rsidRDefault="00F2595C" w:rsidP="00F25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4FC">
        <w:rPr>
          <w:rFonts w:ascii="Times New Roman" w:hAnsi="Times New Roman" w:cs="Times New Roman"/>
          <w:b/>
          <w:sz w:val="32"/>
          <w:szCs w:val="32"/>
        </w:rPr>
        <w:t>Туберкулез – это опасное инфекционное заболевание, вызываемое микобактерий туберкулеза или палочкой Коха</w:t>
      </w:r>
    </w:p>
    <w:p w14:paraId="22181D6D" w14:textId="77777777" w:rsidR="00F2595C" w:rsidRDefault="00F2595C" w:rsidP="00F2595C">
      <w:pPr>
        <w:jc w:val="center"/>
        <w:rPr>
          <w:rFonts w:ascii="Times New Roman" w:hAnsi="Times New Roman" w:cs="Times New Roman"/>
          <w:sz w:val="28"/>
          <w:szCs w:val="28"/>
        </w:rPr>
        <w:sectPr w:rsidR="00F2595C" w:rsidSect="00F2595C">
          <w:pgSz w:w="16838" w:h="11906" w:orient="landscape"/>
          <w:pgMar w:top="0" w:right="1134" w:bottom="0" w:left="1134" w:header="708" w:footer="708" w:gutter="0"/>
          <w:cols w:space="708"/>
          <w:docGrid w:linePitch="360"/>
        </w:sectPr>
      </w:pPr>
    </w:p>
    <w:p w14:paraId="2192AAC1" w14:textId="42DA9D45" w:rsidR="00F2595C" w:rsidRPr="006924FC" w:rsidRDefault="004C09CF" w:rsidP="004C09CF">
      <w:pPr>
        <w:ind w:left="705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924F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6A38A766" wp14:editId="35B459ED">
            <wp:simplePos x="0" y="0"/>
            <wp:positionH relativeFrom="column">
              <wp:posOffset>3253105</wp:posOffset>
            </wp:positionH>
            <wp:positionV relativeFrom="paragraph">
              <wp:posOffset>553247</wp:posOffset>
            </wp:positionV>
            <wp:extent cx="1637414" cy="1323128"/>
            <wp:effectExtent l="0" t="0" r="1270" b="0"/>
            <wp:wrapNone/>
            <wp:docPr id="8" name="Рисунок 8" descr="https://ru-static.z-dn.net/files/dff/3d3f815546c81fd5c83bab40684e3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-static.z-dn.net/files/dff/3d3f815546c81fd5c83bab40684e35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10507" r="7563" b="41455"/>
                    <a:stretch/>
                  </pic:blipFill>
                  <pic:spPr bwMode="auto">
                    <a:xfrm>
                      <a:off x="0" y="0"/>
                      <a:ext cx="1637414" cy="13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5C" w:rsidRPr="006924F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Запомните симптомы туберкулеза, и если у вас появились подобные признаки</w:t>
      </w:r>
      <w:r w:rsidR="006924FC" w:rsidRPr="006924F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немедленно обратитесь к врачу:</w:t>
      </w:r>
    </w:p>
    <w:p w14:paraId="26D4E22B" w14:textId="5070C8B3" w:rsidR="006924FC" w:rsidRPr="002B5BFD" w:rsidRDefault="006924FC" w:rsidP="002B5BF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Длительный кашель с мокротой, возможно с примесью крови</w:t>
      </w:r>
    </w:p>
    <w:p w14:paraId="7F90946D" w14:textId="3A0C934A" w:rsidR="006924FC" w:rsidRPr="002B5BFD" w:rsidRDefault="006924FC" w:rsidP="002B5BF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Боли в грудной клетке</w:t>
      </w:r>
    </w:p>
    <w:p w14:paraId="06629ED4" w14:textId="69627BFF" w:rsidR="006924FC" w:rsidRPr="002B5BFD" w:rsidRDefault="006924FC" w:rsidP="002B5BF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Ночная потливость</w:t>
      </w:r>
    </w:p>
    <w:p w14:paraId="6F0FC9F7" w14:textId="05EB62C6" w:rsidR="006924FC" w:rsidRPr="002B5BFD" w:rsidRDefault="006924FC" w:rsidP="002B5BF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Общее недомогание</w:t>
      </w:r>
    </w:p>
    <w:p w14:paraId="53C910EC" w14:textId="63D845F3" w:rsidR="006924FC" w:rsidRPr="002B5BFD" w:rsidRDefault="006924FC" w:rsidP="002B5BF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Слабость</w:t>
      </w:r>
    </w:p>
    <w:p w14:paraId="60CAE456" w14:textId="0306F999" w:rsidR="006924FC" w:rsidRPr="002B5BFD" w:rsidRDefault="006924FC" w:rsidP="002B5BF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Повышение температуры</w:t>
      </w:r>
    </w:p>
    <w:p w14:paraId="73FE606F" w14:textId="7AA9E0E2" w:rsidR="006924FC" w:rsidRPr="002B5BFD" w:rsidRDefault="006924FC" w:rsidP="002B5BF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Снижение веса</w:t>
      </w:r>
    </w:p>
    <w:p w14:paraId="7D504F97" w14:textId="1F970E2E" w:rsidR="00A43B4D" w:rsidRDefault="00A43B4D" w:rsidP="00A43B4D">
      <w:pPr>
        <w:ind w:left="70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A4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ути передачи туберкулеза:</w:t>
      </w:r>
    </w:p>
    <w:p w14:paraId="371A6396" w14:textId="77777777" w:rsidR="00A43B4D" w:rsidRPr="00A43B4D" w:rsidRDefault="00A43B4D" w:rsidP="00A43B4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аэрогенный</w:t>
      </w:r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(воздушно-капельный и воздушно-пылевой),</w:t>
      </w:r>
    </w:p>
    <w:p w14:paraId="50DF916E" w14:textId="77777777" w:rsidR="00A43B4D" w:rsidRPr="00A43B4D" w:rsidRDefault="00A43B4D" w:rsidP="00A43B4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алиментарный</w:t>
      </w:r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через пищеварительный тракт (например, через инфицированное молоко или мясо больного животного), </w:t>
      </w:r>
    </w:p>
    <w:p w14:paraId="1382C507" w14:textId="1F44C057" w:rsidR="00A43B4D" w:rsidRPr="00A43B4D" w:rsidRDefault="00A43B4D" w:rsidP="00A43B4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контактный</w:t>
      </w:r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(через конъюнктиву и поврежденную кожу)</w:t>
      </w:r>
    </w:p>
    <w:p w14:paraId="19916058" w14:textId="4B236443" w:rsidR="00026D07" w:rsidRPr="00A43B4D" w:rsidRDefault="00A43B4D" w:rsidP="00026D0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вертикальный</w:t>
      </w:r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матери к плоду).</w:t>
      </w:r>
    </w:p>
    <w:p w14:paraId="52E55674" w14:textId="43329301" w:rsidR="00026D07" w:rsidRDefault="00026D07" w:rsidP="00026D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3E78AA" w14:textId="25A7C96E" w:rsidR="00026D07" w:rsidRDefault="00026D07" w:rsidP="00026D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E7593A" w14:textId="78FA1E18" w:rsidR="00026D07" w:rsidRDefault="002B5BFD" w:rsidP="004C09C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Риск заболевания повышается при ослаблении организма:</w:t>
      </w:r>
    </w:p>
    <w:p w14:paraId="373EE636" w14:textId="709FF082" w:rsidR="002B5BFD" w:rsidRPr="002B5BFD" w:rsidRDefault="002B5BFD" w:rsidP="002B5BFD">
      <w:pPr>
        <w:pStyle w:val="a3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</w:rPr>
        <w:t>Стрессовыми ситуациями</w:t>
      </w:r>
    </w:p>
    <w:p w14:paraId="7D6B71A9" w14:textId="6735CD63" w:rsidR="002B5BFD" w:rsidRPr="002B5BFD" w:rsidRDefault="002B5BFD" w:rsidP="002B5BFD">
      <w:pPr>
        <w:pStyle w:val="a3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</w:rPr>
        <w:t>Плохим питанием</w:t>
      </w:r>
    </w:p>
    <w:p w14:paraId="62D305C2" w14:textId="02E0FE04" w:rsidR="002B5BFD" w:rsidRPr="002B5BFD" w:rsidRDefault="002B5BFD" w:rsidP="002B5BFD">
      <w:pPr>
        <w:pStyle w:val="a3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BFD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Употреблением алкоголя, наркотиков, табака</w:t>
      </w:r>
    </w:p>
    <w:p w14:paraId="6D5ED569" w14:textId="32390AB7" w:rsidR="002B5BFD" w:rsidRDefault="00754C52" w:rsidP="002B5BFD">
      <w:pPr>
        <w:pStyle w:val="a3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35C6924" wp14:editId="4A0689D4">
            <wp:simplePos x="0" y="0"/>
            <wp:positionH relativeFrom="column">
              <wp:posOffset>-148439</wp:posOffset>
            </wp:positionH>
            <wp:positionV relativeFrom="paragraph">
              <wp:posOffset>277495</wp:posOffset>
            </wp:positionV>
            <wp:extent cx="1932157" cy="850604"/>
            <wp:effectExtent l="0" t="0" r="0" b="698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57" cy="850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5C8643F" wp14:editId="4FB1099D">
            <wp:simplePos x="0" y="0"/>
            <wp:positionH relativeFrom="margin">
              <wp:posOffset>4772615</wp:posOffset>
            </wp:positionH>
            <wp:positionV relativeFrom="paragraph">
              <wp:posOffset>320025</wp:posOffset>
            </wp:positionV>
            <wp:extent cx="876156" cy="904373"/>
            <wp:effectExtent l="0" t="0" r="63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56" cy="904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BFD" w:rsidRPr="002B5BFD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Перенесенными заболеваниями</w:t>
      </w:r>
    </w:p>
    <w:p w14:paraId="1FD2B491" w14:textId="4DA713BB" w:rsidR="002B5BFD" w:rsidRDefault="002B5BFD" w:rsidP="002B5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8739A" w14:textId="13EABABB" w:rsidR="002B5BFD" w:rsidRDefault="002B5BFD" w:rsidP="002B5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F8034" w14:textId="7BF00DBB" w:rsidR="002B5BFD" w:rsidRPr="002B5BFD" w:rsidRDefault="002B5BFD" w:rsidP="004C09C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Туберкулез излечим!</w:t>
      </w:r>
    </w:p>
    <w:p w14:paraId="38A625D0" w14:textId="33700CF7" w:rsidR="002B5BFD" w:rsidRDefault="002B5BFD" w:rsidP="004C09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своевременном выявлении и правильном лечении можно полностью излечить.</w:t>
      </w:r>
    </w:p>
    <w:p w14:paraId="7C246AA1" w14:textId="01F90D2C" w:rsidR="002B5BFD" w:rsidRPr="004C09CF" w:rsidRDefault="002B5BFD" w:rsidP="004C09C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9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Обнаружить туберкулез на ранней стадии поможет:</w:t>
      </w:r>
    </w:p>
    <w:p w14:paraId="0DCD3DEE" w14:textId="1CBBC141" w:rsidR="002B5BFD" w:rsidRDefault="002B5BFD" w:rsidP="002B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Флюорография</w:t>
      </w:r>
    </w:p>
    <w:p w14:paraId="5974CB0F" w14:textId="6F332A58" w:rsidR="004C09CF" w:rsidRDefault="004C09CF" w:rsidP="004C09C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4AED5BF" wp14:editId="4630E07A">
            <wp:simplePos x="0" y="0"/>
            <wp:positionH relativeFrom="column">
              <wp:align>left</wp:align>
            </wp:positionH>
            <wp:positionV relativeFrom="paragraph">
              <wp:posOffset>307694</wp:posOffset>
            </wp:positionV>
            <wp:extent cx="1486663" cy="883481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63" cy="88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5BFD">
        <w:rPr>
          <w:rFonts w:ascii="Times New Roman" w:hAnsi="Times New Roman" w:cs="Times New Roman"/>
          <w:color w:val="000000" w:themeColor="text1"/>
          <w:sz w:val="28"/>
          <w:szCs w:val="28"/>
        </w:rPr>
        <w:t>Проба Манту у дете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4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43B4D">
        <w:rPr>
          <w:rFonts w:ascii="Times New Roman" w:hAnsi="Times New Roman" w:cs="Times New Roman"/>
          <w:color w:val="000000" w:themeColor="text1"/>
          <w:sz w:val="28"/>
          <w:szCs w:val="28"/>
        </w:rPr>
        <w:t>диаскин</w:t>
      </w:r>
      <w:proofErr w:type="spellEnd"/>
      <w:r w:rsidR="00A43B4D">
        <w:rPr>
          <w:rFonts w:ascii="Times New Roman" w:hAnsi="Times New Roman" w:cs="Times New Roman"/>
          <w:color w:val="000000" w:themeColor="text1"/>
          <w:sz w:val="28"/>
          <w:szCs w:val="28"/>
        </w:rPr>
        <w:t>-тест</w:t>
      </w:r>
    </w:p>
    <w:p w14:paraId="30670D03" w14:textId="0A31D3B9" w:rsidR="004C09CF" w:rsidRDefault="004C09CF" w:rsidP="004C09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C6F2F55" wp14:editId="5E92731A">
            <wp:simplePos x="0" y="0"/>
            <wp:positionH relativeFrom="column">
              <wp:posOffset>1424364</wp:posOffset>
            </wp:positionH>
            <wp:positionV relativeFrom="paragraph">
              <wp:posOffset>4947</wp:posOffset>
            </wp:positionV>
            <wp:extent cx="2105246" cy="840999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556" b="90196" l="8747" r="98042">
                                  <a14:foregroundMark x1="95170" y1="65359" x2="95170" y2="65359"/>
                                  <a14:foregroundMark x1="91906" y1="37582" x2="91906" y2="37582"/>
                                  <a14:foregroundMark x1="98172" y1="50654" x2="98172" y2="50654"/>
                                  <a14:foregroundMark x1="66841" y1="12092" x2="66841" y2="12092"/>
                                  <a14:foregroundMark x1="8877" y1="68954" x2="8877" y2="68954"/>
                                  <a14:foregroundMark x1="96606" y1="49673" x2="96606" y2="49673"/>
                                  <a14:foregroundMark x1="76501" y1="8170" x2="76501" y2="8170"/>
                                  <a14:foregroundMark x1="65013" y1="5556" x2="65013" y2="5556"/>
                                  <a14:foregroundMark x1="15796" y1="90196" x2="15796" y2="901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6" cy="840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A53C2" w14:textId="5A641EBE" w:rsidR="004C09CF" w:rsidRDefault="004C09CF" w:rsidP="004C09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EB06A1" w14:textId="086A2E53" w:rsidR="004C09CF" w:rsidRDefault="004C09CF" w:rsidP="004C09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7FE5D7" w14:textId="3886FFDD" w:rsidR="004C09CF" w:rsidRPr="004C09CF" w:rsidRDefault="004C09CF" w:rsidP="004C09C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9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туберкулеза:</w:t>
      </w:r>
    </w:p>
    <w:p w14:paraId="24D6B58A" w14:textId="3AF790BF" w:rsidR="004C09CF" w:rsidRDefault="004C09CF" w:rsidP="00754C5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Занимайтесь оздоровлением своего организма</w:t>
      </w:r>
    </w:p>
    <w:p w14:paraId="4678CA6D" w14:textId="3E032862" w:rsidR="004C09CF" w:rsidRDefault="004C09CF" w:rsidP="00754C5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Нормализуйте питание и режим</w:t>
      </w:r>
    </w:p>
    <w:p w14:paraId="1A311E55" w14:textId="62EAB5EF" w:rsidR="004C09CF" w:rsidRDefault="004C09CF" w:rsidP="00754C5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Занимайтесь физкультурой</w:t>
      </w:r>
    </w:p>
    <w:p w14:paraId="6C7F8725" w14:textId="77777777" w:rsidR="004C09CF" w:rsidRDefault="004C09CF" w:rsidP="00754C5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Ставьте </w:t>
      </w:r>
      <w:r w:rsidRPr="004C09CF">
        <w:rPr>
          <w:rFonts w:ascii="Times New Roman" w:hAnsi="Times New Roman" w:cs="Times New Roman"/>
          <w:color w:val="000000" w:themeColor="text1"/>
          <w:sz w:val="28"/>
          <w:szCs w:val="28"/>
        </w:rPr>
        <w:t>прививки против туберкулеза вакциной БЦЖ</w:t>
      </w:r>
    </w:p>
    <w:p w14:paraId="61526DAF" w14:textId="18EC539A" w:rsidR="004C09CF" w:rsidRDefault="004C09CF" w:rsidP="00754C5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Проходите раз в полгода </w:t>
      </w:r>
      <w:r w:rsidRPr="004C0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флюорографическое обследование органов грудной клетки</w:t>
      </w:r>
    </w:p>
    <w:p w14:paraId="3D50087F" w14:textId="3FDF7D8F" w:rsidR="00A43B4D" w:rsidRDefault="00A43B4D" w:rsidP="00A43B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 туберкулеза включает в себя:</w:t>
      </w:r>
    </w:p>
    <w:p w14:paraId="7BE09F2D" w14:textId="539C0CE7" w:rsidR="00A43B4D" w:rsidRPr="00A43B4D" w:rsidRDefault="00A43B4D" w:rsidP="00A43B4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Противотуберкулезная терапия</w:t>
      </w:r>
    </w:p>
    <w:p w14:paraId="24A7CA2B" w14:textId="2C2DAD56" w:rsidR="00A43B4D" w:rsidRPr="00A43B4D" w:rsidRDefault="00A43B4D" w:rsidP="00A43B4D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>химиотерапи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препаратов с противотуберкулезной активностью</w:t>
      </w:r>
    </w:p>
    <w:p w14:paraId="3C140E98" w14:textId="14825ECE" w:rsidR="00A43B4D" w:rsidRPr="00A43B4D" w:rsidRDefault="00A43B4D" w:rsidP="00A43B4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Патогенетическая терапия</w:t>
      </w:r>
    </w:p>
    <w:p w14:paraId="687BBFF4" w14:textId="74A506CC" w:rsidR="00A43B4D" w:rsidRPr="00A43B4D" w:rsidRDefault="00A43B4D" w:rsidP="00A43B4D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>прием противовоспалительных средств, витаминов, гепатопротекторов</w:t>
      </w:r>
    </w:p>
    <w:p w14:paraId="3111322A" w14:textId="7A02BECF" w:rsidR="00A43B4D" w:rsidRDefault="00A43B4D" w:rsidP="00A43B4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Хирургическое лечение</w:t>
      </w:r>
    </w:p>
    <w:p w14:paraId="565F1165" w14:textId="07974C47" w:rsidR="00A43B4D" w:rsidRPr="00A43B4D" w:rsidRDefault="00A43B4D" w:rsidP="00A43B4D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различные оперативные вмешательства: кавернотомию, торакопластику, </w:t>
      </w:r>
      <w:proofErr w:type="spellStart"/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>плеврэктомию</w:t>
      </w:r>
      <w:proofErr w:type="spellEnd"/>
      <w:r w:rsidRPr="00A43B4D">
        <w:rPr>
          <w:rFonts w:ascii="Times New Roman" w:hAnsi="Times New Roman" w:cs="Times New Roman"/>
          <w:color w:val="000000" w:themeColor="text1"/>
          <w:sz w:val="28"/>
          <w:szCs w:val="28"/>
        </w:rPr>
        <w:t>, резекцию легких.</w:t>
      </w:r>
    </w:p>
    <w:p w14:paraId="52FFF178" w14:textId="77777777" w:rsidR="00A43B4D" w:rsidRPr="00A43B4D" w:rsidRDefault="00A43B4D" w:rsidP="00A43B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9C3E9" w14:textId="11BAC6D4" w:rsidR="002B5BFD" w:rsidRPr="002B5BFD" w:rsidRDefault="002B5BFD" w:rsidP="002B5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B5BFD" w:rsidRPr="002B5BFD" w:rsidSect="006924FC">
      <w:type w:val="continuous"/>
      <w:pgSz w:w="16838" w:h="11906" w:orient="landscape"/>
      <w:pgMar w:top="0" w:right="0" w:bottom="0" w:left="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0.9pt;height:10.9pt" o:bullet="t">
        <v:imagedata r:id="rId1" o:title="mso55A6"/>
      </v:shape>
    </w:pict>
  </w:numPicBullet>
  <w:abstractNum w:abstractNumId="0" w15:restartNumberingAfterBreak="0">
    <w:nsid w:val="1ACD503C"/>
    <w:multiLevelType w:val="hybridMultilevel"/>
    <w:tmpl w:val="994A47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E1218B0"/>
    <w:multiLevelType w:val="hybridMultilevel"/>
    <w:tmpl w:val="AA9A5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80BAC"/>
    <w:multiLevelType w:val="hybridMultilevel"/>
    <w:tmpl w:val="F94C8F1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FE9750C"/>
    <w:multiLevelType w:val="hybridMultilevel"/>
    <w:tmpl w:val="5A9216BC"/>
    <w:lvl w:ilvl="0" w:tplc="0419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8242A88"/>
    <w:multiLevelType w:val="hybridMultilevel"/>
    <w:tmpl w:val="CEFE8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40087"/>
    <w:multiLevelType w:val="hybridMultilevel"/>
    <w:tmpl w:val="2B9A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6BC8"/>
    <w:multiLevelType w:val="hybridMultilevel"/>
    <w:tmpl w:val="58AC25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734619D7"/>
    <w:multiLevelType w:val="hybridMultilevel"/>
    <w:tmpl w:val="E640E1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EC"/>
    <w:rsid w:val="00026D07"/>
    <w:rsid w:val="002B5BFD"/>
    <w:rsid w:val="002C531C"/>
    <w:rsid w:val="00325DEC"/>
    <w:rsid w:val="004C09CF"/>
    <w:rsid w:val="006924FC"/>
    <w:rsid w:val="00754C52"/>
    <w:rsid w:val="00A33A48"/>
    <w:rsid w:val="00A43B4D"/>
    <w:rsid w:val="00E85307"/>
    <w:rsid w:val="00F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9571"/>
  <w15:chartTrackingRefBased/>
  <w15:docId w15:val="{AD4CAA47-DDCD-4AD8-BE1B-0D4325C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3B51-99B8-4873-9676-766E0507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2022-05-31T09:13:00Z</dcterms:created>
  <dcterms:modified xsi:type="dcterms:W3CDTF">2022-05-31T10:16:00Z</dcterms:modified>
</cp:coreProperties>
</file>