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07" w:rsidRPr="00B3365C" w:rsidRDefault="00811B07" w:rsidP="00811B07">
      <w:pPr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Индивидуальное задание по преддипломной практике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Осиповой Анны </w:t>
      </w:r>
      <w:r w:rsidRPr="00B3365C">
        <w:rPr>
          <w:rFonts w:eastAsia="Calibri" w:cs="Times New Roman"/>
          <w:b/>
          <w:kern w:val="0"/>
          <w:sz w:val="28"/>
          <w:szCs w:val="28"/>
          <w:lang w:eastAsia="en-US" w:bidi="ar-SA"/>
        </w:rPr>
        <w:t>(</w:t>
      </w:r>
      <w:proofErr w:type="spellStart"/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Омепразол</w:t>
      </w:r>
      <w:proofErr w:type="spellEnd"/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в суточной дозе 20 мг на курс 8 недель</w:t>
      </w:r>
      <w:r w:rsidRPr="00B3365C">
        <w:rPr>
          <w:rFonts w:eastAsia="Calibri" w:cs="Times New Roman"/>
          <w:b/>
          <w:kern w:val="0"/>
          <w:sz w:val="28"/>
          <w:szCs w:val="28"/>
          <w:lang w:eastAsia="en-US" w:bidi="ar-SA"/>
        </w:rPr>
        <w:t>)</w:t>
      </w:r>
    </w:p>
    <w:p w:rsidR="00811B07" w:rsidRPr="00B3365C" w:rsidRDefault="00811B07" w:rsidP="00811B07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b/>
          <w:kern w:val="0"/>
          <w:sz w:val="28"/>
          <w:szCs w:val="28"/>
          <w:lang w:eastAsia="en-US" w:bidi="ar-SA"/>
        </w:rPr>
        <w:t>Задание 1:</w:t>
      </w:r>
    </w:p>
    <w:p w:rsidR="00811B07" w:rsidRDefault="00811B07" w:rsidP="00811B07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Выпишите рецепт на заданный Вам лекарственный препарат на соответствующем рецептурном бланке (в соответствии с требованиями приказа МЗ РФ от 14.01.2019 №4н).</w:t>
      </w:r>
    </w:p>
    <w:p w:rsidR="00760E43" w:rsidRDefault="00B138FF" w:rsidP="00760E43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GoBack"/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4886325" cy="6162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7Mlq3gcg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15" cy="61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F2F" w:rsidRDefault="00942F2F" w:rsidP="00942F2F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Оформите обратную сторону рецепта при отпуске препарата (в соответствии с требованиями приказа МЗ РФ от 11.07.2017 №403н</w:t>
      </w:r>
      <w:proofErr w:type="gramStart"/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)</w:t>
      </w:r>
      <w:proofErr w:type="gramEnd"/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60E43" w:rsidRPr="00B3365C" w:rsidRDefault="00760E43" w:rsidP="00760E43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4714875" cy="4114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JUJeC4GB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56" cy="411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F2F" w:rsidRDefault="00942F2F" w:rsidP="00942F2F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Предложите лекарственные препараты, имеющие такое же МНН  и соответствующие форме выпуска и дозе отпускаемого препарата.</w:t>
      </w:r>
    </w:p>
    <w:p w:rsidR="00942F2F" w:rsidRPr="00B3365C" w:rsidRDefault="00942F2F" w:rsidP="00942F2F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Можно предложить следующие препараты</w:t>
      </w:r>
      <w:r w:rsidR="00F159E9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  <w:r w:rsidR="00F159E9" w:rsidRPr="00F159E9">
        <w:t xml:space="preserve"> </w:t>
      </w:r>
      <w:proofErr w:type="spellStart"/>
      <w:r w:rsidR="00F159E9" w:rsidRPr="00F159E9">
        <w:rPr>
          <w:rFonts w:eastAsia="Calibri" w:cs="Times New Roman"/>
          <w:kern w:val="0"/>
          <w:sz w:val="28"/>
          <w:szCs w:val="28"/>
          <w:lang w:eastAsia="en-US" w:bidi="ar-SA"/>
        </w:rPr>
        <w:t>Омизак</w:t>
      </w:r>
      <w:proofErr w:type="spellEnd"/>
      <w:r w:rsidR="00F159E9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="00CA4C4A" w:rsidRPr="00CA4C4A">
        <w:t xml:space="preserve"> </w:t>
      </w:r>
      <w:proofErr w:type="spellStart"/>
      <w:r w:rsidR="00CA4C4A" w:rsidRPr="00CA4C4A">
        <w:rPr>
          <w:rFonts w:eastAsia="Calibri" w:cs="Times New Roman"/>
          <w:kern w:val="0"/>
          <w:sz w:val="28"/>
          <w:szCs w:val="28"/>
          <w:lang w:eastAsia="en-US" w:bidi="ar-SA"/>
        </w:rPr>
        <w:t>Ромесек</w:t>
      </w:r>
      <w:proofErr w:type="spellEnd"/>
      <w:r w:rsidR="00CA4C4A"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="00CA4C4A" w:rsidRPr="00CA4C4A">
        <w:t xml:space="preserve"> </w:t>
      </w:r>
      <w:proofErr w:type="spellStart"/>
      <w:r w:rsidR="00CA4C4A" w:rsidRPr="00CA4C4A">
        <w:rPr>
          <w:rFonts w:eastAsia="Calibri" w:cs="Times New Roman"/>
          <w:kern w:val="0"/>
          <w:sz w:val="28"/>
          <w:szCs w:val="28"/>
          <w:lang w:eastAsia="en-US" w:bidi="ar-SA"/>
        </w:rPr>
        <w:t>Ультоп</w:t>
      </w:r>
      <w:proofErr w:type="spellEnd"/>
    </w:p>
    <w:p w:rsidR="00942F2F" w:rsidRDefault="00942F2F" w:rsidP="00942F2F">
      <w:pPr>
        <w:pStyle w:val="a3"/>
        <w:numPr>
          <w:ilvl w:val="0"/>
          <w:numId w:val="1"/>
        </w:numPr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42F2F">
        <w:rPr>
          <w:rFonts w:eastAsia="Calibri" w:cs="Times New Roman"/>
          <w:kern w:val="0"/>
          <w:sz w:val="28"/>
          <w:szCs w:val="28"/>
          <w:lang w:eastAsia="en-US" w:bidi="ar-SA"/>
        </w:rPr>
        <w:t>Проконсультируйте о правилах приема и режиме дозирования отпускаемого препарата.</w:t>
      </w:r>
    </w:p>
    <w:p w:rsidR="00FF4D00" w:rsidRDefault="00FF4D00" w:rsidP="00FF4D00">
      <w:pPr>
        <w:pStyle w:val="a3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A4C4A" w:rsidRPr="00FF4D00" w:rsidRDefault="001D229D" w:rsidP="001D229D">
      <w:pPr>
        <w:pStyle w:val="a3"/>
        <w:spacing w:line="360" w:lineRule="auto"/>
        <w:ind w:left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Данный препарат следует п</w:t>
      </w:r>
      <w:r w:rsidR="008D44CB" w:rsidRPr="00FF4D00">
        <w:rPr>
          <w:rFonts w:cs="Times New Roman"/>
          <w:sz w:val="28"/>
          <w:szCs w:val="28"/>
        </w:rPr>
        <w:t>ринимать</w:t>
      </w:r>
      <w:r w:rsidR="00FF4D00" w:rsidRPr="00FF4D00">
        <w:rPr>
          <w:rFonts w:cs="Times New Roman"/>
          <w:sz w:val="28"/>
          <w:szCs w:val="28"/>
        </w:rPr>
        <w:t>, внутрь запивая небольшим количеством воды,</w:t>
      </w:r>
      <w:r w:rsidR="008D44CB" w:rsidRPr="00FF4D00">
        <w:rPr>
          <w:rFonts w:cs="Times New Roman"/>
          <w:sz w:val="28"/>
          <w:szCs w:val="28"/>
        </w:rPr>
        <w:t xml:space="preserve">  по 1 капсуле 1 раз в сутки </w:t>
      </w:r>
      <w:r w:rsidR="00FF4D00" w:rsidRPr="00FF4D00">
        <w:rPr>
          <w:rFonts w:cs="Times New Roman"/>
          <w:sz w:val="28"/>
          <w:szCs w:val="28"/>
        </w:rPr>
        <w:t>за 30 минут до еды в течение 8 недель. Содержимое капсулы нельзя разжевывать.</w:t>
      </w:r>
      <w:r w:rsidR="00FF4D00" w:rsidRPr="00FF4D00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942F2F" w:rsidRDefault="00942F2F" w:rsidP="00942F2F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Перечислите возможные НАИБОЛЕЕ ЗНАЧИМЫЕ  лекарственные взаимодействия отпускаемого препарата.</w:t>
      </w:r>
    </w:p>
    <w:p w:rsidR="001D229D" w:rsidRPr="001D229D" w:rsidRDefault="001D229D" w:rsidP="001D229D">
      <w:pPr>
        <w:pStyle w:val="a3"/>
        <w:widowControl/>
        <w:numPr>
          <w:ilvl w:val="0"/>
          <w:numId w:val="2"/>
        </w:numPr>
        <w:suppressAutoHyphens w:val="0"/>
        <w:spacing w:after="20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1D229D">
        <w:rPr>
          <w:rFonts w:cs="Times New Roman"/>
          <w:color w:val="000000" w:themeColor="text1"/>
          <w:sz w:val="28"/>
          <w:szCs w:val="28"/>
        </w:rPr>
        <w:t xml:space="preserve">Применение с </w:t>
      </w:r>
      <w:proofErr w:type="gramStart"/>
      <w:r w:rsidRPr="001D229D">
        <w:rPr>
          <w:rFonts w:cs="Times New Roman"/>
          <w:color w:val="000000" w:themeColor="text1"/>
          <w:sz w:val="28"/>
          <w:szCs w:val="28"/>
        </w:rPr>
        <w:t>другими  препаратами, снижающими кислотность желудка может</w:t>
      </w:r>
      <w:proofErr w:type="gramEnd"/>
      <w:r w:rsidRPr="001D229D">
        <w:rPr>
          <w:rFonts w:cs="Times New Roman"/>
          <w:color w:val="000000" w:themeColor="text1"/>
          <w:sz w:val="28"/>
          <w:szCs w:val="28"/>
        </w:rPr>
        <w:t xml:space="preserve"> привести к сильному снижению кислотности желудочного сока, что приведет к нарушению функций ЖКТ.</w:t>
      </w:r>
    </w:p>
    <w:p w:rsidR="001D229D" w:rsidRPr="001D229D" w:rsidRDefault="001D229D" w:rsidP="001D229D">
      <w:pPr>
        <w:pStyle w:val="a3"/>
        <w:widowControl/>
        <w:numPr>
          <w:ilvl w:val="0"/>
          <w:numId w:val="2"/>
        </w:numPr>
        <w:suppressAutoHyphens w:val="0"/>
        <w:spacing w:after="200" w:line="360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1D229D">
        <w:rPr>
          <w:rFonts w:cs="Times New Roman"/>
          <w:color w:val="000000" w:themeColor="text1"/>
          <w:sz w:val="28"/>
          <w:szCs w:val="28"/>
        </w:rPr>
        <w:t xml:space="preserve">При совместном приеме </w:t>
      </w:r>
      <w:proofErr w:type="spellStart"/>
      <w:r w:rsidRPr="001D229D">
        <w:rPr>
          <w:rFonts w:cs="Times New Roman"/>
          <w:color w:val="000000" w:themeColor="text1"/>
          <w:sz w:val="28"/>
          <w:szCs w:val="28"/>
        </w:rPr>
        <w:t>омепразола</w:t>
      </w:r>
      <w:proofErr w:type="spellEnd"/>
      <w:r w:rsidRPr="001D229D">
        <w:rPr>
          <w:rFonts w:cs="Times New Roman"/>
          <w:color w:val="000000" w:themeColor="text1"/>
          <w:sz w:val="28"/>
          <w:szCs w:val="28"/>
        </w:rPr>
        <w:t xml:space="preserve"> с некоторыми антибиотиками (</w:t>
      </w:r>
      <w:proofErr w:type="spellStart"/>
      <w:r w:rsidRPr="001D229D">
        <w:rPr>
          <w:rFonts w:cs="Times New Roman"/>
          <w:color w:val="000000" w:themeColor="text1"/>
          <w:sz w:val="28"/>
          <w:szCs w:val="28"/>
        </w:rPr>
        <w:t>кларитромицином</w:t>
      </w:r>
      <w:proofErr w:type="spellEnd"/>
      <w:r w:rsidRPr="001D229D">
        <w:rPr>
          <w:rFonts w:cs="Times New Roman"/>
          <w:color w:val="000000" w:themeColor="text1"/>
          <w:sz w:val="28"/>
          <w:szCs w:val="28"/>
        </w:rPr>
        <w:t xml:space="preserve"> или эритромицином), концентрация </w:t>
      </w:r>
      <w:proofErr w:type="spellStart"/>
      <w:r w:rsidRPr="001D229D">
        <w:rPr>
          <w:rFonts w:cs="Times New Roman"/>
          <w:color w:val="000000" w:themeColor="text1"/>
          <w:sz w:val="28"/>
          <w:szCs w:val="28"/>
        </w:rPr>
        <w:t>омепразола</w:t>
      </w:r>
      <w:proofErr w:type="spellEnd"/>
      <w:r w:rsidRPr="001D229D">
        <w:rPr>
          <w:rFonts w:cs="Times New Roman"/>
          <w:color w:val="000000" w:themeColor="text1"/>
          <w:sz w:val="28"/>
          <w:szCs w:val="28"/>
        </w:rPr>
        <w:t xml:space="preserve"> в плазме крови повышается. Это может привести к появлению побочных эффектов.</w:t>
      </w:r>
    </w:p>
    <w:p w:rsidR="001D229D" w:rsidRPr="001D229D" w:rsidRDefault="001D229D" w:rsidP="001D229D">
      <w:pPr>
        <w:pStyle w:val="a3"/>
        <w:widowControl/>
        <w:numPr>
          <w:ilvl w:val="0"/>
          <w:numId w:val="2"/>
        </w:numPr>
        <w:suppressAutoHyphens w:val="0"/>
        <w:spacing w:after="200" w:line="360" w:lineRule="auto"/>
        <w:ind w:left="0" w:firstLine="0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D229D">
        <w:rPr>
          <w:rFonts w:cs="Times New Roman"/>
          <w:color w:val="000000" w:themeColor="text1"/>
          <w:sz w:val="28"/>
          <w:szCs w:val="28"/>
        </w:rPr>
        <w:lastRenderedPageBreak/>
        <w:t xml:space="preserve">При одновременном применении с </w:t>
      </w:r>
      <w:proofErr w:type="spellStart"/>
      <w:r w:rsidRPr="001D229D">
        <w:rPr>
          <w:rFonts w:cs="Times New Roman"/>
          <w:color w:val="000000" w:themeColor="text1"/>
          <w:sz w:val="28"/>
          <w:szCs w:val="28"/>
        </w:rPr>
        <w:t>дигоксином</w:t>
      </w:r>
      <w:proofErr w:type="spellEnd"/>
      <w:r w:rsidRPr="001D229D">
        <w:rPr>
          <w:rFonts w:cs="Times New Roman"/>
          <w:color w:val="000000" w:themeColor="text1"/>
          <w:sz w:val="28"/>
          <w:szCs w:val="28"/>
        </w:rPr>
        <w:t xml:space="preserve"> возможно небольшое повышение концентрации </w:t>
      </w:r>
      <w:proofErr w:type="spellStart"/>
      <w:r w:rsidRPr="001D229D">
        <w:rPr>
          <w:rFonts w:cs="Times New Roman"/>
          <w:color w:val="000000" w:themeColor="text1"/>
          <w:sz w:val="28"/>
          <w:szCs w:val="28"/>
        </w:rPr>
        <w:t>омепразола</w:t>
      </w:r>
      <w:proofErr w:type="spellEnd"/>
      <w:r w:rsidRPr="001D229D">
        <w:rPr>
          <w:rFonts w:cs="Times New Roman"/>
          <w:color w:val="000000" w:themeColor="text1"/>
          <w:sz w:val="28"/>
          <w:szCs w:val="28"/>
        </w:rPr>
        <w:t xml:space="preserve"> в плазме крови. Это может привести к появлению побочных эффектов.</w:t>
      </w:r>
    </w:p>
    <w:p w:rsidR="00942F2F" w:rsidRPr="00B3365C" w:rsidRDefault="00942F2F" w:rsidP="00942F2F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Проконсультируйте о правилах хранения лекарственного препарата в домашних условиях.</w:t>
      </w:r>
    </w:p>
    <w:p w:rsidR="00942F2F" w:rsidRDefault="00942F2F" w:rsidP="00CD2FCE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3365C">
        <w:rPr>
          <w:rFonts w:eastAsia="Calibri" w:cs="Times New Roman"/>
          <w:kern w:val="0"/>
          <w:sz w:val="28"/>
          <w:szCs w:val="28"/>
          <w:lang w:eastAsia="en-US" w:bidi="ar-SA"/>
        </w:rPr>
        <w:t>Препарат хранят при температуре не выше 25°C, в недоступном для детей месте.</w:t>
      </w:r>
    </w:p>
    <w:p w:rsidR="00CD2FCE" w:rsidRDefault="00CD2FC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br w:type="page"/>
      </w:r>
    </w:p>
    <w:p w:rsidR="00942F2F" w:rsidRPr="00B3365C" w:rsidRDefault="00942F2F" w:rsidP="00942F2F">
      <w:pPr>
        <w:widowControl/>
        <w:suppressAutoHyphens w:val="0"/>
        <w:spacing w:after="200" w:line="276" w:lineRule="auto"/>
        <w:ind w:left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42F2F" w:rsidRPr="00942F2F" w:rsidRDefault="0094002D" w:rsidP="00942F2F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3B5D" wp14:editId="7DA14595">
                <wp:simplePos x="0" y="0"/>
                <wp:positionH relativeFrom="column">
                  <wp:posOffset>1129665</wp:posOffset>
                </wp:positionH>
                <wp:positionV relativeFrom="paragraph">
                  <wp:posOffset>978535</wp:posOffset>
                </wp:positionV>
                <wp:extent cx="2724150" cy="14192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8.95pt;margin-top:77.05pt;width:214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" fillcolor="white [3201]" strokecolor="#c0504d [3205]" strokeweight="2pt"/>
            </w:pict>
          </mc:Fallback>
        </mc:AlternateContent>
      </w:r>
      <w:r w:rsidR="00942F2F" w:rsidRPr="00942F2F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Задание 2: </w:t>
      </w:r>
      <w:r w:rsidR="00942F2F" w:rsidRPr="00942F2F">
        <w:rPr>
          <w:rFonts w:eastAsia="Calibri" w:cs="Times New Roman"/>
          <w:kern w:val="0"/>
          <w:sz w:val="28"/>
          <w:szCs w:val="28"/>
          <w:lang w:eastAsia="en-US" w:bidi="ar-SA"/>
        </w:rPr>
        <w:t>Заполните алгоритм характеристики лекарственного препарата (</w:t>
      </w:r>
      <w:proofErr w:type="spellStart"/>
      <w:r w:rsidR="00942F2F">
        <w:rPr>
          <w:rFonts w:eastAsia="Calibri" w:cs="Times New Roman"/>
          <w:kern w:val="0"/>
          <w:sz w:val="28"/>
          <w:szCs w:val="28"/>
          <w:lang w:eastAsia="en-US" w:bidi="ar-SA"/>
        </w:rPr>
        <w:t>Омепразол</w:t>
      </w:r>
      <w:proofErr w:type="spellEnd"/>
      <w:r w:rsidR="00942F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20 мг</w:t>
      </w:r>
      <w:r w:rsidR="00942F2F" w:rsidRPr="00942F2F">
        <w:rPr>
          <w:rFonts w:eastAsia="Calibri" w:cs="Times New Roman"/>
          <w:kern w:val="0"/>
          <w:sz w:val="28"/>
          <w:szCs w:val="28"/>
          <w:lang w:eastAsia="en-US" w:bidi="ar-SA"/>
        </w:rPr>
        <w:t>), учитывая, что побочные эффекты должны исходить из механизма действия, а противопоказания к применению - из побочного действия!</w:t>
      </w:r>
    </w:p>
    <w:p w:rsidR="00942F2F" w:rsidRPr="00942F2F" w:rsidRDefault="0094002D" w:rsidP="00942F2F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8078F" wp14:editId="5CA6E90A">
                <wp:simplePos x="0" y="0"/>
                <wp:positionH relativeFrom="column">
                  <wp:posOffset>1463040</wp:posOffset>
                </wp:positionH>
                <wp:positionV relativeFrom="paragraph">
                  <wp:posOffset>149226</wp:posOffset>
                </wp:positionV>
                <wp:extent cx="1990725" cy="8572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02D" w:rsidRPr="00EF017E" w:rsidRDefault="000B1221" w:rsidP="000B1221">
                            <w:pPr>
                              <w:jc w:val="both"/>
                              <w:rPr>
                                <w:rFonts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F017E">
                              <w:rPr>
                                <w:rStyle w:val="block-content1"/>
                                <w:rFonts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ФГ:</w:t>
                            </w:r>
                            <w:r w:rsidRPr="00EF017E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F017E">
                              <w:rPr>
                                <w:rStyle w:val="block-content1"/>
                                <w:rFonts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ингибитор </w:t>
                            </w:r>
                            <w:hyperlink r:id="rId8" w:history="1">
                              <w:r w:rsidRPr="00EF017E">
                                <w:rPr>
                                  <w:rStyle w:val="block-content1"/>
                                  <w:rFonts w:cs="Times New Roman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п</w:t>
                              </w:r>
                              <w:r w:rsidR="001C7236">
                                <w:rPr>
                                  <w:rStyle w:val="block-content1"/>
                                  <w:rFonts w:cs="Times New Roman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 xml:space="preserve">ротонного </w:t>
                              </w:r>
                              <w:r w:rsidR="0094002D" w:rsidRPr="00EF017E">
                                <w:rPr>
                                  <w:rStyle w:val="block-content1"/>
                                  <w:rFonts w:cs="Times New Roman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 xml:space="preserve">насоса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15.2pt;margin-top:11.75pt;width:156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" fillcolor="white [3201]" strokeweight=".5pt">
                <v:textbox>
                  <w:txbxContent>
                    <w:p w:rsidR="0094002D" w:rsidRPr="00EF017E" w:rsidRDefault="000B1221" w:rsidP="000B1221">
                      <w:pPr>
                        <w:jc w:val="both"/>
                        <w:rPr>
                          <w:rFonts w:cs="Times New Roman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EF017E">
                        <w:rPr>
                          <w:rStyle w:val="block-content1"/>
                          <w:rFonts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ФГ:</w:t>
                      </w:r>
                      <w:r w:rsidRPr="00EF017E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Pr="00EF017E">
                        <w:rPr>
                          <w:rStyle w:val="block-content1"/>
                          <w:rFonts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ингибитор </w:t>
                      </w:r>
                      <w:hyperlink r:id="rId9" w:history="1">
                        <w:r w:rsidRPr="00EF017E">
                          <w:rPr>
                            <w:rStyle w:val="block-content1"/>
                            <w:rFonts w:cs="Times New Roman"/>
                            <w:b/>
                            <w:color w:val="1F497D" w:themeColor="text2"/>
                            <w:sz w:val="36"/>
                            <w:szCs w:val="36"/>
                          </w:rPr>
                          <w:t>п</w:t>
                        </w:r>
                        <w:r w:rsidR="001C7236">
                          <w:rPr>
                            <w:rStyle w:val="block-content1"/>
                            <w:rFonts w:cs="Times New Roman"/>
                            <w:b/>
                            <w:color w:val="1F497D" w:themeColor="text2"/>
                            <w:sz w:val="36"/>
                            <w:szCs w:val="36"/>
                          </w:rPr>
                          <w:t xml:space="preserve">ротонного </w:t>
                        </w:r>
                        <w:r w:rsidR="0094002D" w:rsidRPr="00EF017E">
                          <w:rPr>
                            <w:rStyle w:val="block-content1"/>
                            <w:rFonts w:cs="Times New Roman"/>
                            <w:b/>
                            <w:color w:val="1F497D" w:themeColor="text2"/>
                            <w:sz w:val="36"/>
                            <w:szCs w:val="36"/>
                          </w:rPr>
                          <w:t xml:space="preserve">насоса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42F2F" w:rsidRPr="00942F2F" w:rsidRDefault="00942F2F" w:rsidP="00942F2F">
      <w:pPr>
        <w:shd w:val="clear" w:color="auto" w:fill="FFFFFF"/>
        <w:spacing w:line="100" w:lineRule="atLeast"/>
        <w:rPr>
          <w:rFonts w:cs="Times New Roman"/>
          <w:sz w:val="28"/>
          <w:szCs w:val="28"/>
        </w:rPr>
      </w:pPr>
    </w:p>
    <w:p w:rsidR="00942F2F" w:rsidRPr="00942F2F" w:rsidRDefault="00942F2F" w:rsidP="00942F2F">
      <w:pPr>
        <w:widowControl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200"/>
        <w:jc w:val="both"/>
        <w:rPr>
          <w:rFonts w:ascii="Times New Roman CYR" w:eastAsia="Times New Roman" w:hAnsi="Times New Roman CYR" w:cs="Times New Roman"/>
          <w:kern w:val="0"/>
          <w:sz w:val="28"/>
          <w:szCs w:val="22"/>
          <w:lang w:eastAsia="en-US" w:bidi="ar-SA"/>
        </w:rPr>
      </w:pPr>
    </w:p>
    <w:p w:rsidR="003B20C5" w:rsidRDefault="004D5D15" w:rsidP="00942F2F"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B7C31" wp14:editId="1CF839BF">
                <wp:simplePos x="0" y="0"/>
                <wp:positionH relativeFrom="column">
                  <wp:posOffset>1272540</wp:posOffset>
                </wp:positionH>
                <wp:positionV relativeFrom="paragraph">
                  <wp:posOffset>3717925</wp:posOffset>
                </wp:positionV>
                <wp:extent cx="2790825" cy="11334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221" w:rsidRPr="004D5D15" w:rsidRDefault="000B1221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D5D15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Побочные эффекты: боль в желудке, тошнота, рвота, диарея.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00.2pt;margin-top:292.75pt;width:219.7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" fillcolor="white [3201]" strokeweight=".5pt">
                <v:textbox>
                  <w:txbxContent>
                    <w:p w:rsidR="000B1221" w:rsidRPr="004D5D15" w:rsidRDefault="000B1221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4D5D15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Побочные эффекты: боль в желудке, тошнота, рвота, диарея.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DB3DC" wp14:editId="1419B759">
                <wp:simplePos x="0" y="0"/>
                <wp:positionH relativeFrom="column">
                  <wp:posOffset>1463040</wp:posOffset>
                </wp:positionH>
                <wp:positionV relativeFrom="paragraph">
                  <wp:posOffset>5851526</wp:posOffset>
                </wp:positionV>
                <wp:extent cx="2447925" cy="12763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17E" w:rsidRPr="004D5D15" w:rsidRDefault="00EF017E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D5D15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Противопоказания: атрофический гастрит, гипосекреция желудочного сока.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15.2pt;margin-top:460.75pt;width:192.7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" fillcolor="white [3201]" strokeweight=".5pt">
                <v:textbox>
                  <w:txbxContent>
                    <w:p w:rsidR="00EF017E" w:rsidRPr="004D5D15" w:rsidRDefault="00EF017E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D5D15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Противопоказания: атрофический гастрит, гипосекреция желудочного сока.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4AF4" wp14:editId="30327C96">
                <wp:simplePos x="0" y="0"/>
                <wp:positionH relativeFrom="column">
                  <wp:posOffset>834390</wp:posOffset>
                </wp:positionH>
                <wp:positionV relativeFrom="paragraph">
                  <wp:posOffset>1336675</wp:posOffset>
                </wp:positionV>
                <wp:extent cx="3486150" cy="14287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221" w:rsidRPr="004D5D15" w:rsidRDefault="000B1221" w:rsidP="000B1221">
                            <w:pPr>
                              <w:rPr>
                                <w:rFonts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D5D15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МД:</w:t>
                            </w:r>
                            <w:r w:rsidRPr="004D5D15">
                              <w:rPr>
                                <w:rFonts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ИПП тормозят активность (Н+/К+- (АТФ)</w:t>
                            </w:r>
                            <w:r w:rsidR="004D5D15">
                              <w:rPr>
                                <w:rFonts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D5D15">
                              <w:rPr>
                                <w:rFonts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-а</w:t>
                            </w:r>
                            <w:proofErr w:type="gramEnd"/>
                            <w:r w:rsidRPr="004D5D15">
                              <w:rPr>
                                <w:rFonts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зы («протонный насос») в париетальных клетках желудка, тем самым блокирует перенос ионов водорода и заключительную стадию синтеза соляной кислоты в желудке.</w:t>
                            </w:r>
                            <w:r w:rsidR="00EF017E" w:rsidRPr="004D5D15">
                              <w:rPr>
                                <w:rFonts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1221" w:rsidRDefault="000B1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65.7pt;margin-top:105.25pt;width:274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" fillcolor="white [3201]" strokeweight=".5pt">
                <v:textbox>
                  <w:txbxContent>
                    <w:p w:rsidR="000B1221" w:rsidRPr="004D5D15" w:rsidRDefault="000B1221" w:rsidP="000B1221">
                      <w:pPr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4D5D15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МД:</w:t>
                      </w:r>
                      <w:r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ИПП тормозят активность (Н+/К+- (АТФ)</w:t>
                      </w:r>
                      <w:r w:rsid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-</w:t>
                      </w:r>
                      <w:r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а</w:t>
                      </w:r>
                      <w:proofErr w:type="gramEnd"/>
                      <w:r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зы («</w:t>
                      </w:r>
                      <w:r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протонный насос</w:t>
                      </w:r>
                      <w:r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»)</w:t>
                      </w:r>
                      <w:r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в париетальных клетках желудка, тем самым блокирует перенос ионов водорода и заключительную стадию синтеза соляной кислоты в желудке.</w:t>
                      </w:r>
                      <w:r w:rsidR="00EF017E" w:rsidRPr="004D5D15">
                        <w:rPr>
                          <w:rFonts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1221" w:rsidRDefault="000B1221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24968" wp14:editId="5326D620">
                <wp:simplePos x="0" y="0"/>
                <wp:positionH relativeFrom="column">
                  <wp:posOffset>834391</wp:posOffset>
                </wp:positionH>
                <wp:positionV relativeFrom="paragraph">
                  <wp:posOffset>1336675</wp:posOffset>
                </wp:positionV>
                <wp:extent cx="3486150" cy="1428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7pt;margin-top:105.25pt;width:274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" fillcolor="white [3201]" strokecolor="#c0504d [3205]" strokeweight="2pt"/>
            </w:pict>
          </mc:Fallback>
        </mc:AlternateContent>
      </w:r>
      <w:r w:rsidR="00EF017E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BE39F" wp14:editId="0158220F">
                <wp:simplePos x="0" y="0"/>
                <wp:positionH relativeFrom="column">
                  <wp:posOffset>1463040</wp:posOffset>
                </wp:positionH>
                <wp:positionV relativeFrom="paragraph">
                  <wp:posOffset>5851525</wp:posOffset>
                </wp:positionV>
                <wp:extent cx="2447925" cy="1276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5.2pt;margin-top:460.75pt;width:192.7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" fillcolor="white [3201]" strokecolor="#c0504d [3205]" strokeweight="2pt"/>
            </w:pict>
          </mc:Fallback>
        </mc:AlternateContent>
      </w:r>
      <w:r w:rsidR="000B122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EA0B8" wp14:editId="0C886C8B">
                <wp:simplePos x="0" y="0"/>
                <wp:positionH relativeFrom="column">
                  <wp:posOffset>2320290</wp:posOffset>
                </wp:positionH>
                <wp:positionV relativeFrom="paragraph">
                  <wp:posOffset>2898775</wp:posOffset>
                </wp:positionV>
                <wp:extent cx="457200" cy="742950"/>
                <wp:effectExtent l="19050" t="0" r="1905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42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82.7pt;margin-top:228.25pt;width:36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" adj="14954" fillcolor="red" strokecolor="#243f60 [1604]" strokeweight="2pt"/>
            </w:pict>
          </mc:Fallback>
        </mc:AlternateContent>
      </w:r>
      <w:r w:rsidR="0094002D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D97E0" wp14:editId="6CC8563F">
                <wp:simplePos x="0" y="0"/>
                <wp:positionH relativeFrom="column">
                  <wp:posOffset>2434590</wp:posOffset>
                </wp:positionH>
                <wp:positionV relativeFrom="paragraph">
                  <wp:posOffset>4956175</wp:posOffset>
                </wp:positionV>
                <wp:extent cx="342900" cy="733425"/>
                <wp:effectExtent l="19050" t="0" r="38100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3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91.7pt;margin-top:390.25pt;width:27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" adj="16551" fillcolor="red" strokecolor="#243f60 [1604]" strokeweight="2pt"/>
            </w:pict>
          </mc:Fallback>
        </mc:AlternateContent>
      </w:r>
      <w:r w:rsidR="0094002D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1A1FA" wp14:editId="3FCFCDA9">
                <wp:simplePos x="0" y="0"/>
                <wp:positionH relativeFrom="column">
                  <wp:posOffset>1367789</wp:posOffset>
                </wp:positionH>
                <wp:positionV relativeFrom="paragraph">
                  <wp:posOffset>3717925</wp:posOffset>
                </wp:positionV>
                <wp:extent cx="2428875" cy="1133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07.7pt;margin-top:292.75pt;width:191.25pt;height:8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" fillcolor="white [3201]" strokecolor="#c0504d [3205]" strokeweight="2pt"/>
            </w:pict>
          </mc:Fallback>
        </mc:AlternateContent>
      </w:r>
      <w:r w:rsidR="0094002D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508000</wp:posOffset>
                </wp:positionV>
                <wp:extent cx="466725" cy="6477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176.7pt;margin-top:40pt;width:3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" adj="13818" fillcolor="red" strokecolor="#243f60 [1604]" strokeweight="2pt"/>
            </w:pict>
          </mc:Fallback>
        </mc:AlternateContent>
      </w:r>
      <w:r w:rsidR="00942F2F" w:rsidRPr="00942F2F">
        <w:rPr>
          <w:rFonts w:eastAsia="Times New Roman" w:cs="Times New Roman"/>
          <w:kern w:val="0"/>
          <w:sz w:val="28"/>
          <w:szCs w:val="28"/>
          <w:lang w:eastAsia="en-US" w:bidi="ar-SA"/>
        </w:rPr>
        <w:br w:type="page"/>
      </w:r>
    </w:p>
    <w:sectPr w:rsidR="003B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1B0"/>
    <w:multiLevelType w:val="hybridMultilevel"/>
    <w:tmpl w:val="383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4AC"/>
    <w:multiLevelType w:val="hybridMultilevel"/>
    <w:tmpl w:val="29E48148"/>
    <w:lvl w:ilvl="0" w:tplc="C2E6A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E3"/>
    <w:rsid w:val="000B1221"/>
    <w:rsid w:val="001C7236"/>
    <w:rsid w:val="001D229D"/>
    <w:rsid w:val="003B20C5"/>
    <w:rsid w:val="004D5D15"/>
    <w:rsid w:val="00760E43"/>
    <w:rsid w:val="00811B07"/>
    <w:rsid w:val="008D44CB"/>
    <w:rsid w:val="0094002D"/>
    <w:rsid w:val="00942F2F"/>
    <w:rsid w:val="00B138FF"/>
    <w:rsid w:val="00BA1270"/>
    <w:rsid w:val="00CA4C4A"/>
    <w:rsid w:val="00CD2FCE"/>
    <w:rsid w:val="00DF04E3"/>
    <w:rsid w:val="00EF017E"/>
    <w:rsid w:val="00F159E9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F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42F2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lock-content1">
    <w:name w:val="block-content1"/>
    <w:basedOn w:val="a0"/>
    <w:rsid w:val="009400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F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42F2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lock-content1">
    <w:name w:val="block-content1"/>
    <w:basedOn w:val="a0"/>
    <w:rsid w:val="009400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pharm-group/53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dal.ru/drugs/pharm-group/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2020-06-03T05:31:00Z</dcterms:created>
  <dcterms:modified xsi:type="dcterms:W3CDTF">2020-06-03T11:42:00Z</dcterms:modified>
</cp:coreProperties>
</file>