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D06" w:rsidRPr="00F23FD1" w:rsidRDefault="004B1D06" w:rsidP="004B1D06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4B1D06" w:rsidRPr="00F23FD1" w:rsidRDefault="004B1D06" w:rsidP="004B1D06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4B1D06" w:rsidRPr="00F23FD1" w:rsidRDefault="004B1D06" w:rsidP="004B1D06">
      <w:pPr>
        <w:pStyle w:val="21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4B1D06" w:rsidRPr="003F1E7C" w:rsidRDefault="004B1D06" w:rsidP="004B1D06">
      <w:pPr>
        <w:pStyle w:val="21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4B1D06" w:rsidRPr="00756F82" w:rsidRDefault="004B1D06" w:rsidP="004B1D06">
      <w:pPr>
        <w:pStyle w:val="a3"/>
        <w:spacing w:after="0" w:line="276" w:lineRule="auto"/>
        <w:jc w:val="center"/>
      </w:pPr>
    </w:p>
    <w:p w:rsidR="004B1D06" w:rsidRPr="00756F82" w:rsidRDefault="004B1D06" w:rsidP="004B1D06">
      <w:pPr>
        <w:spacing w:after="0"/>
        <w:rPr>
          <w:rFonts w:ascii="Times New Roman" w:hAnsi="Times New Roman"/>
          <w:sz w:val="24"/>
          <w:szCs w:val="24"/>
        </w:rPr>
      </w:pPr>
    </w:p>
    <w:p w:rsidR="004B1D06" w:rsidRPr="00756F82" w:rsidRDefault="004B1D06" w:rsidP="004B1D06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4B1D06" w:rsidRPr="00756F82" w:rsidRDefault="004B1D06" w:rsidP="004B1D06">
      <w:pPr>
        <w:spacing w:after="0"/>
        <w:rPr>
          <w:rFonts w:ascii="Times New Roman" w:hAnsi="Times New Roman"/>
          <w:sz w:val="28"/>
          <w:szCs w:val="24"/>
        </w:rPr>
      </w:pPr>
    </w:p>
    <w:p w:rsidR="004B1D06" w:rsidRPr="00756F82" w:rsidRDefault="004B1D06" w:rsidP="004B1D06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4B1D06" w:rsidRPr="00756F82" w:rsidRDefault="004B1D06" w:rsidP="004B1D06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 w:rsidR="00B7383E">
        <w:rPr>
          <w:rFonts w:ascii="Times New Roman" w:hAnsi="Times New Roman"/>
          <w:sz w:val="28"/>
          <w:szCs w:val="24"/>
        </w:rPr>
        <w:t>Теория и практика лабораторных</w:t>
      </w:r>
      <w:r>
        <w:rPr>
          <w:rFonts w:ascii="Times New Roman" w:hAnsi="Times New Roman"/>
          <w:sz w:val="28"/>
          <w:szCs w:val="24"/>
        </w:rPr>
        <w:t xml:space="preserve"> микробиологических </w:t>
      </w:r>
      <w:r w:rsidR="00B7383E">
        <w:rPr>
          <w:rFonts w:ascii="Times New Roman" w:hAnsi="Times New Roman"/>
          <w:sz w:val="28"/>
          <w:szCs w:val="24"/>
        </w:rPr>
        <w:t>и иммунологических исследований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4B1D06" w:rsidRPr="00756F82" w:rsidRDefault="004B1D06" w:rsidP="004B1D0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B1D06" w:rsidRPr="00756F82" w:rsidRDefault="004B1D06" w:rsidP="004B1D06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4B1D06" w:rsidRPr="00910A3A" w:rsidRDefault="00E35250" w:rsidP="004B1D06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4"/>
        </w:rPr>
      </w:pPr>
      <w:r w:rsidRPr="00910A3A">
        <w:rPr>
          <w:rFonts w:ascii="Times New Roman" w:hAnsi="Times New Roman"/>
          <w:sz w:val="28"/>
          <w:szCs w:val="24"/>
        </w:rPr>
        <w:t>Мигунова Виктория Максимовна</w:t>
      </w:r>
    </w:p>
    <w:p w:rsidR="004B1D06" w:rsidRPr="00756F82" w:rsidRDefault="004B1D06" w:rsidP="004B1D0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 w:rsidR="00E35250">
        <w:rPr>
          <w:rFonts w:ascii="Times New Roman" w:hAnsi="Times New Roman"/>
          <w:sz w:val="28"/>
          <w:szCs w:val="28"/>
        </w:rPr>
        <w:t xml:space="preserve">КГБУЗ КМКБСМП им. Н.С. </w:t>
      </w:r>
      <w:proofErr w:type="spellStart"/>
      <w:r w:rsidR="00E35250">
        <w:rPr>
          <w:rFonts w:ascii="Times New Roman" w:hAnsi="Times New Roman"/>
          <w:sz w:val="28"/>
          <w:szCs w:val="28"/>
        </w:rPr>
        <w:t>Карповича</w:t>
      </w:r>
      <w:proofErr w:type="spellEnd"/>
      <w:r w:rsidR="00E35250">
        <w:rPr>
          <w:rFonts w:ascii="Times New Roman" w:hAnsi="Times New Roman"/>
          <w:sz w:val="28"/>
          <w:szCs w:val="28"/>
        </w:rPr>
        <w:t xml:space="preserve"> </w:t>
      </w:r>
    </w:p>
    <w:p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</w:p>
    <w:p w:rsidR="004B1D06" w:rsidRPr="00F23FD1" w:rsidRDefault="00E35250" w:rsidP="004B1D0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«26</w:t>
      </w:r>
      <w:r w:rsidR="004B1D06">
        <w:rPr>
          <w:rFonts w:ascii="Times New Roman" w:hAnsi="Times New Roman"/>
          <w:sz w:val="28"/>
          <w:szCs w:val="28"/>
        </w:rPr>
        <w:t xml:space="preserve">» </w:t>
      </w:r>
      <w:r w:rsidRPr="00E35250">
        <w:rPr>
          <w:rFonts w:ascii="Times New Roman" w:hAnsi="Times New Roman"/>
          <w:sz w:val="28"/>
          <w:szCs w:val="28"/>
        </w:rPr>
        <w:t xml:space="preserve">июня </w:t>
      </w:r>
      <w:r>
        <w:rPr>
          <w:rFonts w:ascii="Times New Roman" w:hAnsi="Times New Roman"/>
          <w:sz w:val="28"/>
          <w:szCs w:val="28"/>
        </w:rPr>
        <w:t>2023</w:t>
      </w:r>
      <w:r w:rsidR="004B1D06" w:rsidRPr="00F23FD1">
        <w:rPr>
          <w:rFonts w:ascii="Times New Roman" w:hAnsi="Times New Roman"/>
          <w:sz w:val="28"/>
          <w:szCs w:val="28"/>
        </w:rPr>
        <w:t xml:space="preserve"> г</w:t>
      </w:r>
      <w:r w:rsidR="00910A3A">
        <w:rPr>
          <w:rFonts w:ascii="Times New Roman" w:hAnsi="Times New Roman"/>
          <w:sz w:val="28"/>
          <w:szCs w:val="28"/>
        </w:rPr>
        <w:t xml:space="preserve">.   </w:t>
      </w:r>
      <w:proofErr w:type="gramStart"/>
      <w:r w:rsidR="00910A3A">
        <w:rPr>
          <w:rFonts w:ascii="Times New Roman" w:hAnsi="Times New Roman"/>
          <w:sz w:val="28"/>
          <w:szCs w:val="28"/>
        </w:rPr>
        <w:t>по  «</w:t>
      </w:r>
      <w:proofErr w:type="gramEnd"/>
      <w:r w:rsidR="00910A3A">
        <w:rPr>
          <w:rFonts w:ascii="Times New Roman" w:hAnsi="Times New Roman"/>
          <w:sz w:val="28"/>
          <w:szCs w:val="28"/>
        </w:rPr>
        <w:t>08» июля 2023</w:t>
      </w:r>
      <w:r w:rsidR="004B1D06" w:rsidRPr="00F23FD1">
        <w:rPr>
          <w:rFonts w:ascii="Times New Roman" w:hAnsi="Times New Roman"/>
          <w:sz w:val="28"/>
          <w:szCs w:val="28"/>
        </w:rPr>
        <w:t xml:space="preserve"> г.</w:t>
      </w:r>
    </w:p>
    <w:p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</w:p>
    <w:p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Методический – Ф.И.О. (его должность) ______________________________</w:t>
      </w:r>
    </w:p>
    <w:p w:rsidR="004B1D06" w:rsidRDefault="004B1D06" w:rsidP="004B1D06">
      <w:pPr>
        <w:jc w:val="center"/>
        <w:rPr>
          <w:rFonts w:ascii="Times New Roman" w:hAnsi="Times New Roman"/>
          <w:sz w:val="28"/>
          <w:szCs w:val="28"/>
        </w:rPr>
      </w:pPr>
    </w:p>
    <w:p w:rsidR="004B1D06" w:rsidRDefault="004B1D06" w:rsidP="004B1D06">
      <w:pPr>
        <w:jc w:val="center"/>
        <w:rPr>
          <w:rFonts w:ascii="Times New Roman" w:hAnsi="Times New Roman"/>
          <w:sz w:val="28"/>
          <w:szCs w:val="28"/>
        </w:rPr>
      </w:pPr>
    </w:p>
    <w:p w:rsidR="004B1D06" w:rsidRPr="00F23FD1" w:rsidRDefault="004B1D06" w:rsidP="004B1D06">
      <w:pPr>
        <w:jc w:val="center"/>
        <w:rPr>
          <w:rFonts w:ascii="Times New Roman" w:hAnsi="Times New Roman"/>
          <w:sz w:val="28"/>
          <w:szCs w:val="28"/>
        </w:rPr>
      </w:pPr>
    </w:p>
    <w:p w:rsidR="004B1D06" w:rsidRPr="00F23FD1" w:rsidRDefault="00910A3A" w:rsidP="004B1D0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2023</w:t>
      </w:r>
    </w:p>
    <w:p w:rsidR="004B1D06" w:rsidRDefault="004B1D06" w:rsidP="004B1D06">
      <w:pPr>
        <w:pStyle w:val="2"/>
        <w:ind w:firstLine="0"/>
        <w:jc w:val="center"/>
        <w:rPr>
          <w:b/>
          <w:sz w:val="32"/>
          <w:szCs w:val="32"/>
        </w:rPr>
      </w:pPr>
      <w:r w:rsidRPr="002F59D5">
        <w:rPr>
          <w:b/>
          <w:sz w:val="32"/>
          <w:szCs w:val="32"/>
        </w:rPr>
        <w:lastRenderedPageBreak/>
        <w:t>Содержание</w:t>
      </w:r>
    </w:p>
    <w:p w:rsidR="004B1D06" w:rsidRDefault="004B1D06" w:rsidP="004B1D06">
      <w:pPr>
        <w:pStyle w:val="2"/>
        <w:ind w:firstLine="0"/>
        <w:jc w:val="center"/>
        <w:rPr>
          <w:b/>
          <w:sz w:val="32"/>
          <w:szCs w:val="32"/>
        </w:rPr>
      </w:pPr>
    </w:p>
    <w:p w:rsidR="004B1D06" w:rsidRPr="00F23FD1" w:rsidRDefault="004B1D06" w:rsidP="004B1D06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1. Цели и задачи практики</w:t>
      </w:r>
    </w:p>
    <w:p w:rsidR="004B1D06" w:rsidRPr="00F23FD1" w:rsidRDefault="004B1D06" w:rsidP="004B1D06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4B1D06" w:rsidRPr="00F23FD1" w:rsidRDefault="004B1D06" w:rsidP="004B1D06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3. Тематический план</w:t>
      </w:r>
    </w:p>
    <w:p w:rsidR="004B1D06" w:rsidRPr="00F23FD1" w:rsidRDefault="004B1D06" w:rsidP="004B1D06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4B1D06" w:rsidRPr="00F23FD1" w:rsidRDefault="004B1D06" w:rsidP="004B1D06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4B1D06" w:rsidRPr="00F23FD1" w:rsidRDefault="004B1D06" w:rsidP="004B1D06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4B1D06" w:rsidRPr="00F23FD1" w:rsidRDefault="004B1D06" w:rsidP="004B1D06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4B1D06" w:rsidRPr="00F23FD1" w:rsidRDefault="004B1D06" w:rsidP="004B1D06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4B1D06" w:rsidRDefault="004B1D06" w:rsidP="004B1D06">
      <w:pPr>
        <w:spacing w:before="100" w:beforeAutospacing="1" w:after="100" w:afterAutospacing="1"/>
        <w:rPr>
          <w:rFonts w:ascii="Times New Roman" w:hAnsi="Times New Roman"/>
        </w:rPr>
      </w:pPr>
    </w:p>
    <w:p w:rsidR="004B1D06" w:rsidRDefault="004B1D06" w:rsidP="004B1D06">
      <w:pPr>
        <w:spacing w:before="100" w:beforeAutospacing="1" w:after="100" w:afterAutospacing="1"/>
        <w:rPr>
          <w:rFonts w:ascii="Times New Roman" w:hAnsi="Times New Roman"/>
        </w:rPr>
      </w:pPr>
    </w:p>
    <w:p w:rsidR="004B1D06" w:rsidRDefault="004B1D06" w:rsidP="004B1D06">
      <w:pPr>
        <w:spacing w:before="100" w:beforeAutospacing="1" w:after="100" w:afterAutospacing="1"/>
        <w:rPr>
          <w:rFonts w:ascii="Times New Roman" w:hAnsi="Times New Roman"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Default="004B1D06" w:rsidP="004B1D06">
      <w:pPr>
        <w:pStyle w:val="2"/>
        <w:ind w:firstLine="0"/>
        <w:jc w:val="center"/>
        <w:rPr>
          <w:i/>
        </w:rPr>
      </w:pPr>
    </w:p>
    <w:p w:rsidR="004B1D06" w:rsidRPr="004B1D06" w:rsidRDefault="004B1D06" w:rsidP="004B1D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i/>
        </w:rPr>
        <w:br w:type="page"/>
      </w:r>
      <w:r w:rsidRPr="004B1D06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практики:</w:t>
      </w:r>
    </w:p>
    <w:p w:rsidR="004B1D06" w:rsidRPr="004B1D06" w:rsidRDefault="004B1D06" w:rsidP="004B1D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1D06" w:rsidRPr="004B1D06" w:rsidRDefault="004B1D06" w:rsidP="004B1D06">
      <w:pPr>
        <w:pStyle w:val="21"/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 w:rsidRPr="004B1D06">
        <w:rPr>
          <w:sz w:val="28"/>
          <w:szCs w:val="28"/>
        </w:rPr>
        <w:t xml:space="preserve">Закрепление в производственных условиях профессиональных умений и навыков по </w:t>
      </w:r>
      <w:proofErr w:type="gramStart"/>
      <w:r w:rsidRPr="004B1D06">
        <w:rPr>
          <w:sz w:val="28"/>
          <w:szCs w:val="28"/>
        </w:rPr>
        <w:t>методам  микробиологических</w:t>
      </w:r>
      <w:proofErr w:type="gramEnd"/>
      <w:r w:rsidRPr="004B1D06">
        <w:rPr>
          <w:sz w:val="28"/>
          <w:szCs w:val="28"/>
        </w:rPr>
        <w:t xml:space="preserve"> и иммунологических исследований.</w:t>
      </w:r>
    </w:p>
    <w:p w:rsidR="004B1D06" w:rsidRPr="004B1D06" w:rsidRDefault="004B1D06" w:rsidP="004B1D06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4B1D06" w:rsidRPr="004B1D06" w:rsidRDefault="004B1D06" w:rsidP="004B1D06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4B1D06" w:rsidRPr="004B1D06" w:rsidRDefault="004B1D06" w:rsidP="004B1D06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 xml:space="preserve">Осуществление учета и анализ </w:t>
      </w:r>
      <w:proofErr w:type="gramStart"/>
      <w:r w:rsidRPr="004B1D06">
        <w:rPr>
          <w:rFonts w:ascii="Times New Roman" w:hAnsi="Times New Roman"/>
          <w:sz w:val="28"/>
          <w:szCs w:val="28"/>
        </w:rPr>
        <w:t>основных  микробиологических</w:t>
      </w:r>
      <w:proofErr w:type="gramEnd"/>
      <w:r w:rsidRPr="004B1D06">
        <w:rPr>
          <w:rFonts w:ascii="Times New Roman" w:hAnsi="Times New Roman"/>
          <w:sz w:val="28"/>
          <w:szCs w:val="28"/>
        </w:rPr>
        <w:t xml:space="preserve"> показателей, ведение документации.</w:t>
      </w:r>
    </w:p>
    <w:p w:rsidR="004B1D06" w:rsidRPr="004B1D06" w:rsidRDefault="004B1D06" w:rsidP="004B1D06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4B1D06" w:rsidRPr="004B1D06" w:rsidRDefault="004B1D06" w:rsidP="004B1D06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Изучение основных форм и методов работы в бактериологической лаборатории.</w:t>
      </w:r>
    </w:p>
    <w:p w:rsidR="004B1D06" w:rsidRP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P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Pr="004B1D06" w:rsidRDefault="004B1D06" w:rsidP="004B1D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1D06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4B1D06" w:rsidRPr="004B1D06" w:rsidRDefault="004B1D06" w:rsidP="004B1D06">
      <w:pPr>
        <w:pStyle w:val="21"/>
        <w:spacing w:after="0" w:line="276" w:lineRule="auto"/>
        <w:rPr>
          <w:i/>
          <w:sz w:val="28"/>
          <w:szCs w:val="28"/>
        </w:rPr>
      </w:pPr>
      <w:r w:rsidRPr="004B1D06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4B1D06" w:rsidRPr="004B1D06" w:rsidRDefault="004B1D06" w:rsidP="004B1D06">
      <w:pPr>
        <w:pStyle w:val="21"/>
        <w:spacing w:after="0" w:line="276" w:lineRule="auto"/>
        <w:rPr>
          <w:i/>
          <w:sz w:val="28"/>
          <w:szCs w:val="28"/>
        </w:rPr>
      </w:pPr>
    </w:p>
    <w:p w:rsidR="004B1D06" w:rsidRPr="004B1D06" w:rsidRDefault="004B1D06" w:rsidP="004B1D0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4B1D06" w:rsidRPr="004B1D06" w:rsidRDefault="004B1D06" w:rsidP="004B1D0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4B1D06" w:rsidRPr="004B1D06" w:rsidRDefault="004B1D06" w:rsidP="004B1D0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4B1D06" w:rsidRPr="004B1D06" w:rsidRDefault="004B1D06" w:rsidP="004B1D0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4B1D06" w:rsidRPr="004B1D06" w:rsidRDefault="004B1D06" w:rsidP="004B1D0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4B1D06" w:rsidRPr="004B1D06" w:rsidRDefault="004B1D06" w:rsidP="004B1D0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4B1D06" w:rsidRPr="004B1D06" w:rsidRDefault="004B1D06" w:rsidP="004B1D0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4B1D06" w:rsidRPr="004B1D06" w:rsidRDefault="004B1D06" w:rsidP="004B1D06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4B1D06" w:rsidRPr="004B1D06" w:rsidRDefault="004B1D06" w:rsidP="004B1D06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P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P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Pr="004B1D06" w:rsidRDefault="004B1D06" w:rsidP="004B1D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1D06">
        <w:rPr>
          <w:rFonts w:ascii="Times New Roman" w:hAnsi="Times New Roman"/>
          <w:b/>
          <w:sz w:val="28"/>
          <w:szCs w:val="28"/>
        </w:rPr>
        <w:lastRenderedPageBreak/>
        <w:t>По окончании практики студент должен</w:t>
      </w:r>
    </w:p>
    <w:p w:rsidR="004B1D06" w:rsidRPr="004B1D06" w:rsidRDefault="004B1D06" w:rsidP="004B1D0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1D06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4B1D06" w:rsidRPr="004B1D06" w:rsidRDefault="004B1D06" w:rsidP="004B1D06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4B1D06" w:rsidRPr="004B1D06" w:rsidRDefault="004B1D06" w:rsidP="004B1D06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:rsidR="004B1D06" w:rsidRPr="004B1D06" w:rsidRDefault="004B1D06" w:rsidP="004B1D06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4B1D06" w:rsidRPr="004B1D06" w:rsidRDefault="004B1D06" w:rsidP="004B1D06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:rsidR="004B1D06" w:rsidRP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Pr="004B1D06" w:rsidRDefault="004B1D06" w:rsidP="004B1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Pr="004B1D06" w:rsidRDefault="004B1D06" w:rsidP="004B1D0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4B1D06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4B1D06">
        <w:rPr>
          <w:rFonts w:ascii="Times New Roman" w:hAnsi="Times New Roman"/>
          <w:b/>
          <w:sz w:val="28"/>
          <w:szCs w:val="28"/>
        </w:rPr>
        <w:t>производственной</w:t>
      </w:r>
      <w:r w:rsidRPr="004B1D06">
        <w:rPr>
          <w:rFonts w:ascii="Times New Roman" w:hAnsi="Times New Roman"/>
          <w:b/>
          <w:bCs/>
          <w:sz w:val="28"/>
          <w:szCs w:val="28"/>
        </w:rPr>
        <w:t xml:space="preserve"> практики обучающийся должен:</w:t>
      </w:r>
    </w:p>
    <w:p w:rsidR="004B1D06" w:rsidRPr="004B1D06" w:rsidRDefault="004B1D06" w:rsidP="004B1D0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4B1D06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 xml:space="preserve">- техники посевов на чашки Петри, скошенный </w:t>
      </w:r>
      <w:proofErr w:type="spellStart"/>
      <w:r w:rsidRPr="004B1D06">
        <w:rPr>
          <w:rFonts w:ascii="Times New Roman" w:hAnsi="Times New Roman"/>
          <w:sz w:val="28"/>
          <w:szCs w:val="28"/>
        </w:rPr>
        <w:t>агар</w:t>
      </w:r>
      <w:proofErr w:type="spellEnd"/>
      <w:r w:rsidRPr="004B1D06">
        <w:rPr>
          <w:rFonts w:ascii="Times New Roman" w:hAnsi="Times New Roman"/>
          <w:sz w:val="28"/>
          <w:szCs w:val="28"/>
        </w:rPr>
        <w:t xml:space="preserve"> и высокий столбик </w:t>
      </w:r>
      <w:proofErr w:type="spellStart"/>
      <w:r w:rsidRPr="004B1D06">
        <w:rPr>
          <w:rFonts w:ascii="Times New Roman" w:hAnsi="Times New Roman"/>
          <w:sz w:val="28"/>
          <w:szCs w:val="28"/>
        </w:rPr>
        <w:t>агара</w:t>
      </w:r>
      <w:proofErr w:type="spellEnd"/>
      <w:r w:rsidRPr="004B1D06">
        <w:rPr>
          <w:rFonts w:ascii="Times New Roman" w:hAnsi="Times New Roman"/>
          <w:sz w:val="28"/>
          <w:szCs w:val="28"/>
        </w:rPr>
        <w:t>.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B1D06" w:rsidRPr="004B1D06" w:rsidRDefault="004B1D06" w:rsidP="004B1D0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4B1D06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- готовить материал к микробиологическим исследованиям;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 xml:space="preserve">- определять </w:t>
      </w:r>
      <w:proofErr w:type="spellStart"/>
      <w:r w:rsidRPr="004B1D06">
        <w:rPr>
          <w:rFonts w:ascii="Times New Roman" w:hAnsi="Times New Roman"/>
          <w:sz w:val="28"/>
          <w:szCs w:val="28"/>
        </w:rPr>
        <w:t>культуральные</w:t>
      </w:r>
      <w:proofErr w:type="spellEnd"/>
      <w:r w:rsidRPr="004B1D06">
        <w:rPr>
          <w:rFonts w:ascii="Times New Roman" w:hAnsi="Times New Roman"/>
          <w:sz w:val="28"/>
          <w:szCs w:val="28"/>
        </w:rPr>
        <w:t xml:space="preserve"> и морфологические </w:t>
      </w:r>
      <w:proofErr w:type="gramStart"/>
      <w:r w:rsidRPr="004B1D06">
        <w:rPr>
          <w:rFonts w:ascii="Times New Roman" w:hAnsi="Times New Roman"/>
          <w:sz w:val="28"/>
          <w:szCs w:val="28"/>
        </w:rPr>
        <w:t>свойства ;</w:t>
      </w:r>
      <w:proofErr w:type="gramEnd"/>
      <w:r w:rsidRPr="004B1D06">
        <w:rPr>
          <w:rFonts w:ascii="Times New Roman" w:hAnsi="Times New Roman"/>
          <w:sz w:val="28"/>
          <w:szCs w:val="28"/>
        </w:rPr>
        <w:t xml:space="preserve"> 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 xml:space="preserve">- вести учетно-отчетную документацию; 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- производить забор исследуемого материала;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 xml:space="preserve">- принимать, </w:t>
      </w:r>
      <w:proofErr w:type="gramStart"/>
      <w:r w:rsidRPr="004B1D06">
        <w:rPr>
          <w:rFonts w:ascii="Times New Roman" w:hAnsi="Times New Roman"/>
          <w:sz w:val="28"/>
          <w:szCs w:val="28"/>
        </w:rPr>
        <w:t>регистрировать,  материал</w:t>
      </w:r>
      <w:proofErr w:type="gramEnd"/>
      <w:r w:rsidRPr="004B1D06">
        <w:rPr>
          <w:rFonts w:ascii="Times New Roman" w:hAnsi="Times New Roman"/>
          <w:sz w:val="28"/>
          <w:szCs w:val="28"/>
        </w:rPr>
        <w:t>;</w:t>
      </w:r>
    </w:p>
    <w:p w:rsidR="004B1D06" w:rsidRPr="004B1D06" w:rsidRDefault="004B1D06" w:rsidP="004B1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B1D06">
        <w:rPr>
          <w:rFonts w:ascii="Times New Roman" w:hAnsi="Times New Roman"/>
          <w:sz w:val="28"/>
          <w:szCs w:val="28"/>
        </w:rPr>
        <w:t>- утилизировать отработанный материал.</w:t>
      </w:r>
    </w:p>
    <w:p w:rsidR="004B1D06" w:rsidRPr="004B1D06" w:rsidRDefault="004B1D06" w:rsidP="004B1D0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4B1D06">
        <w:rPr>
          <w:rFonts w:ascii="Times New Roman" w:hAnsi="Times New Roman"/>
          <w:b/>
          <w:bCs/>
          <w:sz w:val="28"/>
          <w:szCs w:val="28"/>
        </w:rPr>
        <w:t>Знать:</w:t>
      </w:r>
    </w:p>
    <w:p w:rsidR="004B1D06" w:rsidRPr="004B1D06" w:rsidRDefault="004B1D06" w:rsidP="004B1D06">
      <w:pPr>
        <w:pStyle w:val="13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8"/>
        </w:rPr>
      </w:pPr>
      <w:r w:rsidRPr="004B1D06">
        <w:rPr>
          <w:color w:val="auto"/>
          <w:sz w:val="28"/>
          <w:szCs w:val="28"/>
        </w:rPr>
        <w:t xml:space="preserve">- задачи, структуру, оборудование, правила работы и техники безопасности в </w:t>
      </w:r>
      <w:proofErr w:type="gramStart"/>
      <w:r w:rsidRPr="004B1D06">
        <w:rPr>
          <w:color w:val="auto"/>
          <w:sz w:val="28"/>
          <w:szCs w:val="28"/>
        </w:rPr>
        <w:t>микробиологический  лаборатории</w:t>
      </w:r>
      <w:proofErr w:type="gramEnd"/>
      <w:r w:rsidRPr="004B1D06">
        <w:rPr>
          <w:color w:val="auto"/>
          <w:sz w:val="28"/>
          <w:szCs w:val="28"/>
        </w:rPr>
        <w:t xml:space="preserve">; </w:t>
      </w:r>
    </w:p>
    <w:p w:rsidR="004B1D06" w:rsidRPr="004B1D06" w:rsidRDefault="004B1D06" w:rsidP="004B1D06">
      <w:pPr>
        <w:pStyle w:val="13"/>
        <w:shd w:val="clear" w:color="auto" w:fill="auto"/>
        <w:spacing w:line="276" w:lineRule="auto"/>
        <w:ind w:firstLine="280"/>
        <w:jc w:val="left"/>
        <w:rPr>
          <w:color w:val="00B050"/>
          <w:sz w:val="28"/>
          <w:szCs w:val="28"/>
        </w:rPr>
      </w:pPr>
      <w:r w:rsidRPr="004B1D06">
        <w:rPr>
          <w:color w:val="auto"/>
          <w:sz w:val="28"/>
          <w:szCs w:val="28"/>
        </w:rPr>
        <w:t xml:space="preserve">- основные методы и диагностическое </w:t>
      </w:r>
      <w:proofErr w:type="gramStart"/>
      <w:r w:rsidRPr="004B1D06">
        <w:rPr>
          <w:color w:val="auto"/>
          <w:sz w:val="28"/>
          <w:szCs w:val="28"/>
        </w:rPr>
        <w:t>значение  исследований</w:t>
      </w:r>
      <w:proofErr w:type="gramEnd"/>
      <w:r w:rsidRPr="004B1D06">
        <w:rPr>
          <w:color w:val="auto"/>
          <w:sz w:val="28"/>
          <w:szCs w:val="28"/>
        </w:rPr>
        <w:t xml:space="preserve"> протеолитических , </w:t>
      </w:r>
      <w:proofErr w:type="spellStart"/>
      <w:r w:rsidRPr="004B1D06">
        <w:rPr>
          <w:color w:val="auto"/>
          <w:sz w:val="28"/>
          <w:szCs w:val="28"/>
        </w:rPr>
        <w:t>сахаралитических</w:t>
      </w:r>
      <w:proofErr w:type="spellEnd"/>
      <w:r w:rsidRPr="004B1D06">
        <w:rPr>
          <w:color w:val="auto"/>
          <w:sz w:val="28"/>
          <w:szCs w:val="28"/>
        </w:rPr>
        <w:t>, гемолитических свойств микроорганизмов, антигенной структуры</w:t>
      </w:r>
      <w:r w:rsidRPr="004B1D06">
        <w:rPr>
          <w:color w:val="00B050"/>
          <w:sz w:val="28"/>
          <w:szCs w:val="28"/>
        </w:rPr>
        <w:t>.</w:t>
      </w:r>
    </w:p>
    <w:p w:rsidR="004B1D06" w:rsidRPr="004B1D06" w:rsidRDefault="004B1D06" w:rsidP="004B1D06">
      <w:pPr>
        <w:pStyle w:val="13"/>
        <w:shd w:val="clear" w:color="auto" w:fill="auto"/>
        <w:spacing w:line="276" w:lineRule="auto"/>
        <w:ind w:firstLine="280"/>
        <w:jc w:val="center"/>
        <w:rPr>
          <w:color w:val="00B050"/>
          <w:sz w:val="28"/>
          <w:szCs w:val="28"/>
        </w:rPr>
      </w:pPr>
    </w:p>
    <w:p w:rsidR="004B1D06" w:rsidRPr="004B1D06" w:rsidRDefault="004B1D06" w:rsidP="004B1D06">
      <w:pPr>
        <w:spacing w:after="0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4B1D06" w:rsidRDefault="004B1D06" w:rsidP="004B1D06">
      <w:pPr>
        <w:spacing w:after="0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E34608" w:rsidRPr="004B1D06" w:rsidRDefault="00E34608" w:rsidP="004B1D06">
      <w:pPr>
        <w:spacing w:after="0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4B1D06" w:rsidRPr="004B1D06" w:rsidRDefault="004B1D06" w:rsidP="004B1D06">
      <w:pPr>
        <w:spacing w:after="0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4B1D06" w:rsidRPr="004B1D06" w:rsidRDefault="004B1D06" w:rsidP="004B1D06">
      <w:pPr>
        <w:spacing w:after="0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512AF3" w:rsidRPr="004F4466" w:rsidRDefault="00512AF3" w:rsidP="00512AF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>Тематический план</w:t>
      </w:r>
    </w:p>
    <w:p w:rsidR="00512AF3" w:rsidRPr="004F4466" w:rsidRDefault="00512AF3" w:rsidP="00512AF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 xml:space="preserve">Квалификация Медицинский </w:t>
      </w:r>
      <w:r>
        <w:rPr>
          <w:rFonts w:ascii="Times New Roman" w:hAnsi="Times New Roman"/>
          <w:b/>
          <w:sz w:val="24"/>
          <w:szCs w:val="24"/>
        </w:rPr>
        <w:t xml:space="preserve">лабораторный </w:t>
      </w:r>
      <w:r w:rsidRPr="004F4466">
        <w:rPr>
          <w:rFonts w:ascii="Times New Roman" w:hAnsi="Times New Roman"/>
          <w:b/>
          <w:sz w:val="24"/>
          <w:szCs w:val="24"/>
        </w:rPr>
        <w:t>техн</w:t>
      </w:r>
      <w:r>
        <w:rPr>
          <w:rFonts w:ascii="Times New Roman" w:hAnsi="Times New Roman"/>
          <w:b/>
          <w:sz w:val="24"/>
          <w:szCs w:val="24"/>
        </w:rPr>
        <w:t>ик</w:t>
      </w:r>
    </w:p>
    <w:p w:rsidR="00512AF3" w:rsidRPr="004F4466" w:rsidRDefault="00512AF3" w:rsidP="00512AF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6"/>
        <w:gridCol w:w="3184"/>
        <w:gridCol w:w="4278"/>
        <w:gridCol w:w="1688"/>
      </w:tblGrid>
      <w:tr w:rsidR="00512AF3" w:rsidRPr="004F4466" w:rsidTr="00724A7C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AF3" w:rsidRPr="004F4466" w:rsidRDefault="00512AF3" w:rsidP="00724A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AF3" w:rsidRPr="004F4466" w:rsidRDefault="00512AF3" w:rsidP="00724A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AF3" w:rsidRPr="004F4466" w:rsidRDefault="00512AF3" w:rsidP="00724A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512AF3" w:rsidRPr="004F4466" w:rsidTr="00724A7C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:rsidR="00512AF3" w:rsidRPr="004F4466" w:rsidRDefault="00512AF3" w:rsidP="00724A7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62" w:type="dxa"/>
            <w:gridSpan w:val="2"/>
            <w:tcBorders>
              <w:bottom w:val="single" w:sz="4" w:space="0" w:color="auto"/>
            </w:tcBorders>
            <w:vAlign w:val="center"/>
          </w:tcPr>
          <w:p w:rsidR="00512AF3" w:rsidRDefault="00512AF3" w:rsidP="00724A7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Ознакомление с правилами работы в  бак лаборатории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vAlign w:val="center"/>
          </w:tcPr>
          <w:p w:rsidR="00512AF3" w:rsidRPr="004F4466" w:rsidRDefault="00512AF3" w:rsidP="00724A7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12AF3" w:rsidRPr="004F4466" w:rsidTr="00724A7C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512AF3" w:rsidRPr="004F4466" w:rsidRDefault="00512AF3" w:rsidP="00724A7C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512AF3" w:rsidRDefault="00512AF3" w:rsidP="00724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Подготовка материала к микробиологическому исследованиям: прием , регистрация биоматериала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512AF3" w:rsidRPr="004F4466" w:rsidRDefault="00512AF3" w:rsidP="00724A7C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512AF3" w:rsidRPr="004F4466" w:rsidTr="00724A7C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512AF3" w:rsidRPr="004F4466" w:rsidRDefault="00512AF3" w:rsidP="00724A7C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512AF3" w:rsidRDefault="00512AF3" w:rsidP="00724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сред  общеупотребительных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элективных, дифференциально-диагностических.</w:t>
            </w:r>
          </w:p>
          <w:p w:rsidR="00512AF3" w:rsidRDefault="00512AF3" w:rsidP="00724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512AF3" w:rsidRPr="004F4466" w:rsidRDefault="00512AF3" w:rsidP="00724A7C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512AF3" w:rsidRPr="004F4466" w:rsidTr="00724A7C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512AF3" w:rsidRPr="004F4466" w:rsidRDefault="00512AF3" w:rsidP="00724A7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512AF3" w:rsidRDefault="00512AF3" w:rsidP="00724A7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512AF3" w:rsidRPr="004F4466" w:rsidRDefault="00512AF3" w:rsidP="00724A7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512AF3" w:rsidRPr="004F4466" w:rsidTr="00724A7C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512AF3" w:rsidRPr="004F4466" w:rsidRDefault="00512AF3" w:rsidP="00724A7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512AF3" w:rsidRDefault="00512AF3" w:rsidP="00724A7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Дисбактериоз. Этапы исследования 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512AF3" w:rsidRPr="004F4466" w:rsidRDefault="00512AF3" w:rsidP="00724A7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</w:tr>
      <w:tr w:rsidR="00512AF3" w:rsidRPr="004F4466" w:rsidTr="00724A7C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512AF3" w:rsidRPr="004F4466" w:rsidRDefault="00512AF3" w:rsidP="00724A7C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512AF3" w:rsidRDefault="00512AF3" w:rsidP="00724A7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Иммунодиагностика : РА, РП, РСК,РИФ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512AF3" w:rsidRPr="004F4466" w:rsidRDefault="00512AF3" w:rsidP="00724A7C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12AF3" w:rsidRPr="004F4466" w:rsidTr="00724A7C">
        <w:tblPrEx>
          <w:tblLook w:val="01E0" w:firstRow="1" w:lastRow="1" w:firstColumn="1" w:lastColumn="1" w:noHBand="0" w:noVBand="0"/>
        </w:tblPrEx>
        <w:trPr>
          <w:trHeight w:val="880"/>
        </w:trPr>
        <w:tc>
          <w:tcPr>
            <w:tcW w:w="726" w:type="dxa"/>
            <w:shd w:val="clear" w:color="auto" w:fill="auto"/>
            <w:vAlign w:val="center"/>
          </w:tcPr>
          <w:p w:rsidR="00512AF3" w:rsidRPr="004F4466" w:rsidRDefault="00512AF3" w:rsidP="00724A7C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512AF3" w:rsidRDefault="00512AF3" w:rsidP="00724A7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512AF3" w:rsidRPr="004F4466" w:rsidRDefault="00512AF3" w:rsidP="00724A7C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12AF3" w:rsidRPr="004F4466" w:rsidTr="00724A7C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3910" w:type="dxa"/>
            <w:gridSpan w:val="2"/>
            <w:shd w:val="clear" w:color="auto" w:fill="auto"/>
            <w:vAlign w:val="center"/>
          </w:tcPr>
          <w:p w:rsidR="00512AF3" w:rsidRPr="004F4466" w:rsidRDefault="00512AF3" w:rsidP="00724A7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4278" w:type="dxa"/>
            <w:shd w:val="clear" w:color="auto" w:fill="auto"/>
            <w:vAlign w:val="center"/>
          </w:tcPr>
          <w:p w:rsidR="00512AF3" w:rsidRDefault="00512AF3" w:rsidP="00724A7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512AF3" w:rsidRPr="004F4466" w:rsidRDefault="00512AF3" w:rsidP="00724A7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12AF3" w:rsidRPr="004F4466" w:rsidTr="00724A7C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8188" w:type="dxa"/>
            <w:gridSpan w:val="3"/>
            <w:shd w:val="clear" w:color="auto" w:fill="auto"/>
            <w:vAlign w:val="center"/>
          </w:tcPr>
          <w:p w:rsidR="00512AF3" w:rsidRPr="004F4466" w:rsidRDefault="00512AF3" w:rsidP="00724A7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512AF3" w:rsidRPr="004F4466" w:rsidRDefault="00512AF3" w:rsidP="00724A7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</w:tbl>
    <w:p w:rsidR="00512AF3" w:rsidRDefault="00512AF3" w:rsidP="00512AF3">
      <w:pPr>
        <w:spacing w:after="0"/>
        <w:rPr>
          <w:rFonts w:ascii="Times New Roman" w:hAnsi="Times New Roman"/>
          <w:sz w:val="24"/>
          <w:szCs w:val="24"/>
        </w:rPr>
      </w:pPr>
    </w:p>
    <w:p w:rsidR="004B1D06" w:rsidRDefault="004B1D06" w:rsidP="004B1D06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4B1D06" w:rsidRDefault="004B1D06" w:rsidP="004B1D06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4B1D06" w:rsidRPr="004F4466" w:rsidRDefault="004B1D06" w:rsidP="004B1D0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4F4466">
        <w:rPr>
          <w:rFonts w:ascii="Times New Roman" w:hAnsi="Times New Roman"/>
          <w:b/>
          <w:sz w:val="24"/>
          <w:szCs w:val="24"/>
        </w:rPr>
        <w:lastRenderedPageBreak/>
        <w:t>График прохождения практики.</w:t>
      </w:r>
    </w:p>
    <w:p w:rsidR="004B1D06" w:rsidRPr="004F4466" w:rsidRDefault="004B1D06" w:rsidP="004B1D0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p w:rsidR="004B1D06" w:rsidRPr="004F4466" w:rsidRDefault="004B1D06" w:rsidP="004B1D0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588"/>
        <w:gridCol w:w="2769"/>
      </w:tblGrid>
      <w:tr w:rsidR="004B1D06" w:rsidRPr="004F4466" w:rsidTr="00CC31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Подпись руководителя.</w:t>
            </w:r>
          </w:p>
        </w:tc>
      </w:tr>
      <w:tr w:rsidR="004B1D06" w:rsidRPr="004F4466" w:rsidTr="00CC31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910A3A" w:rsidP="00910A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26.06.2023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910A3A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:rsidTr="00CC31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910A3A" w:rsidP="00910A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27.06.2023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910A3A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:rsidTr="00CC31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910A3A" w:rsidP="00910A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28.06.2023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910A3A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:rsidTr="00CC31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910A3A" w:rsidP="00910A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29.06.2023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910A3A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:rsidTr="00CC31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910A3A" w:rsidP="00910A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30.06.2023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910A3A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0A3A" w:rsidRPr="004F4466" w:rsidTr="00CC31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0A3A" w:rsidRPr="004F4466" w:rsidRDefault="00CC31AA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0A3A" w:rsidRDefault="00910A3A" w:rsidP="00910A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01.07.2023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0A3A" w:rsidRDefault="004F687B" w:rsidP="004F687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0A3A" w:rsidRPr="004F4466" w:rsidRDefault="00910A3A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0A3A" w:rsidRPr="004F4466" w:rsidRDefault="00910A3A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:rsidTr="00CC31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CC31AA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910A3A" w:rsidP="00910A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03.07.2023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910A3A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:rsidTr="00CC31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CC31AA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910A3A" w:rsidP="00910A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04.07.2023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910A3A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:rsidTr="00CC31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CC31AA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910A3A" w:rsidP="00910A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05.07.2023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910A3A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:rsidTr="00CC31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CC31AA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910A3A" w:rsidP="00910A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06.07.2023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910A3A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:rsidTr="00CC31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CC31AA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910A3A" w:rsidP="00910A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07.07.2023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910A3A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:rsidTr="00CC31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CC31AA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910A3A" w:rsidP="00910A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F687B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06" w:rsidRPr="004F4466" w:rsidRDefault="004B1D06" w:rsidP="00724A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26381" w:rsidRDefault="00626381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4B1D06" w:rsidP="004B1D06"/>
    <w:p w:rsidR="004B1D06" w:rsidRDefault="00E35250" w:rsidP="00562B30">
      <w:pPr>
        <w:spacing w:after="160" w:line="259" w:lineRule="auto"/>
      </w:pPr>
      <w:r>
        <w:br w:type="page"/>
      </w:r>
    </w:p>
    <w:p w:rsidR="00B7383E" w:rsidRPr="00E51AFA" w:rsidRDefault="00B7383E" w:rsidP="00B7383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51AFA">
        <w:rPr>
          <w:rFonts w:ascii="Times New Roman" w:hAnsi="Times New Roman"/>
          <w:b/>
          <w:sz w:val="28"/>
          <w:szCs w:val="28"/>
        </w:rPr>
        <w:lastRenderedPageBreak/>
        <w:t>Лист лабораторных исследований</w:t>
      </w:r>
    </w:p>
    <w:p w:rsidR="00B7383E" w:rsidRPr="00211C49" w:rsidRDefault="00B7383E" w:rsidP="00B7383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877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7"/>
        <w:gridCol w:w="336"/>
        <w:gridCol w:w="336"/>
        <w:gridCol w:w="336"/>
        <w:gridCol w:w="336"/>
        <w:gridCol w:w="336"/>
        <w:gridCol w:w="45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60"/>
        <w:gridCol w:w="788"/>
      </w:tblGrid>
      <w:tr w:rsidR="00B7383E" w:rsidRPr="00211C49" w:rsidTr="00B7383E">
        <w:trPr>
          <w:trHeight w:val="313"/>
        </w:trPr>
        <w:tc>
          <w:tcPr>
            <w:tcW w:w="2837" w:type="dxa"/>
            <w:vMerge w:val="restart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Исследования</w:t>
            </w:r>
          </w:p>
        </w:tc>
        <w:tc>
          <w:tcPr>
            <w:tcW w:w="7252" w:type="dxa"/>
            <w:gridSpan w:val="18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B7383E" w:rsidRPr="00211C49" w:rsidTr="00B7383E">
        <w:trPr>
          <w:trHeight w:val="143"/>
        </w:trPr>
        <w:tc>
          <w:tcPr>
            <w:tcW w:w="2837" w:type="dxa"/>
            <w:vMerge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88" w:type="dxa"/>
          </w:tcPr>
          <w:p w:rsidR="00B7383E" w:rsidRPr="00E51AFA" w:rsidRDefault="00B7383E" w:rsidP="00B7383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7383E" w:rsidRPr="00211C49" w:rsidTr="00B7383E">
        <w:trPr>
          <w:trHeight w:val="1639"/>
        </w:trPr>
        <w:tc>
          <w:tcPr>
            <w:tcW w:w="2837" w:type="dxa"/>
          </w:tcPr>
          <w:p w:rsidR="00B7383E" w:rsidRPr="00E51AFA" w:rsidRDefault="00B7383E" w:rsidP="00B738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B7383E" w:rsidRPr="0053755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5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7383E" w:rsidRPr="00211C49" w:rsidTr="00B7383E">
        <w:trPr>
          <w:trHeight w:val="551"/>
        </w:trPr>
        <w:tc>
          <w:tcPr>
            <w:tcW w:w="2837" w:type="dxa"/>
          </w:tcPr>
          <w:p w:rsidR="00B7383E" w:rsidRPr="00E51AFA" w:rsidRDefault="00B7383E" w:rsidP="00B73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E51AFA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Pr="00E51AFA">
              <w:rPr>
                <w:rFonts w:ascii="Times New Roman" w:hAnsi="Times New Roman"/>
                <w:sz w:val="24"/>
                <w:szCs w:val="24"/>
              </w:rPr>
              <w:t xml:space="preserve">, морфологических свойств 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B7383E" w:rsidRPr="0053755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55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7383E" w:rsidRPr="00211C49" w:rsidTr="00B7383E">
        <w:trPr>
          <w:trHeight w:val="1356"/>
        </w:trPr>
        <w:tc>
          <w:tcPr>
            <w:tcW w:w="2837" w:type="dxa"/>
          </w:tcPr>
          <w:p w:rsidR="00B7383E" w:rsidRPr="00E51AFA" w:rsidRDefault="00B7383E" w:rsidP="00B73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E51AFA">
              <w:rPr>
                <w:rFonts w:ascii="Times New Roman" w:hAnsi="Times New Roman"/>
                <w:sz w:val="24"/>
                <w:szCs w:val="24"/>
              </w:rPr>
              <w:t>сахаролитической</w:t>
            </w:r>
            <w:proofErr w:type="spellEnd"/>
            <w:r w:rsidRPr="00E51AFA">
              <w:rPr>
                <w:rFonts w:ascii="Times New Roman" w:hAnsi="Times New Roman"/>
                <w:sz w:val="24"/>
                <w:szCs w:val="24"/>
              </w:rPr>
              <w:t>, протеолитической, гемолитической активности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B7383E" w:rsidRPr="0053755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55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7383E" w:rsidRPr="00211C49" w:rsidTr="00B7383E">
        <w:trPr>
          <w:trHeight w:val="313"/>
        </w:trPr>
        <w:tc>
          <w:tcPr>
            <w:tcW w:w="2837" w:type="dxa"/>
          </w:tcPr>
          <w:p w:rsidR="00B7383E" w:rsidRPr="00E51AFA" w:rsidRDefault="00B7383E" w:rsidP="00B73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Серодиагностика, РА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B7383E" w:rsidRPr="0053755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5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7383E" w:rsidRPr="00211C49" w:rsidTr="00B7383E">
        <w:trPr>
          <w:trHeight w:val="313"/>
        </w:trPr>
        <w:tc>
          <w:tcPr>
            <w:tcW w:w="2837" w:type="dxa"/>
          </w:tcPr>
          <w:p w:rsidR="00B7383E" w:rsidRPr="00E51AFA" w:rsidRDefault="00B7383E" w:rsidP="00B73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B7383E" w:rsidRPr="0053755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5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7383E" w:rsidRPr="00211C49" w:rsidTr="00B7383E">
        <w:trPr>
          <w:trHeight w:val="313"/>
        </w:trPr>
        <w:tc>
          <w:tcPr>
            <w:tcW w:w="2837" w:type="dxa"/>
          </w:tcPr>
          <w:p w:rsidR="00B7383E" w:rsidRPr="00E51AFA" w:rsidRDefault="00B7383E" w:rsidP="00B73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B7383E" w:rsidRPr="0053755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5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7383E" w:rsidRPr="00211C49" w:rsidTr="00B7383E">
        <w:trPr>
          <w:trHeight w:val="313"/>
        </w:trPr>
        <w:tc>
          <w:tcPr>
            <w:tcW w:w="2837" w:type="dxa"/>
          </w:tcPr>
          <w:p w:rsidR="00B7383E" w:rsidRPr="00E51AFA" w:rsidRDefault="00B7383E" w:rsidP="00B73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B7383E" w:rsidRPr="0053755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5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7383E" w:rsidRPr="00211C49" w:rsidTr="00B7383E">
        <w:trPr>
          <w:trHeight w:val="298"/>
        </w:trPr>
        <w:tc>
          <w:tcPr>
            <w:tcW w:w="2837" w:type="dxa"/>
          </w:tcPr>
          <w:p w:rsidR="00B7383E" w:rsidRPr="00E51AFA" w:rsidRDefault="00B7383E" w:rsidP="00B73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B7383E" w:rsidRPr="0053755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5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7383E" w:rsidRPr="00211C49" w:rsidTr="00B7383E">
        <w:trPr>
          <w:trHeight w:val="1922"/>
        </w:trPr>
        <w:tc>
          <w:tcPr>
            <w:tcW w:w="2837" w:type="dxa"/>
          </w:tcPr>
          <w:p w:rsidR="00B7383E" w:rsidRPr="00E51AFA" w:rsidRDefault="00B7383E" w:rsidP="00B73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защиты.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383E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7383E" w:rsidRPr="00913CDC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383E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7383E" w:rsidRPr="00913CDC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383E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7383E" w:rsidRPr="00913CDC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383E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7383E" w:rsidRPr="00913CDC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383E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7383E" w:rsidRPr="00913CDC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383E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7383E" w:rsidRPr="00913CDC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383E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7383E" w:rsidRPr="00913CDC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383E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7383E" w:rsidRPr="00913CDC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383E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7383E" w:rsidRPr="00913CDC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383E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7383E" w:rsidRPr="00913CDC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383E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7383E" w:rsidRPr="00913CDC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B7383E" w:rsidRPr="0053755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383E" w:rsidRPr="0053755E" w:rsidRDefault="00B7383E" w:rsidP="00B73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383E" w:rsidRPr="0053755E" w:rsidRDefault="00B7383E" w:rsidP="00B73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55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B7383E" w:rsidRPr="00211C49" w:rsidTr="00B7383E">
        <w:trPr>
          <w:trHeight w:val="1371"/>
        </w:trPr>
        <w:tc>
          <w:tcPr>
            <w:tcW w:w="2837" w:type="dxa"/>
          </w:tcPr>
          <w:p w:rsidR="00B7383E" w:rsidRPr="00E51AFA" w:rsidRDefault="00B7383E" w:rsidP="00B73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1AFA">
              <w:rPr>
                <w:rFonts w:ascii="Times New Roman" w:hAnsi="Times New Roman"/>
                <w:sz w:val="24"/>
                <w:szCs w:val="24"/>
              </w:rPr>
              <w:t xml:space="preserve">Участие в проведении </w:t>
            </w:r>
            <w:proofErr w:type="spellStart"/>
            <w:r w:rsidRPr="00E51AFA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E51AFA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33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B7383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383E" w:rsidRPr="00913CDC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383E" w:rsidRPr="00913CDC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383E" w:rsidRPr="00913CDC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383E" w:rsidRPr="00913CDC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383E" w:rsidRPr="00913CDC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383E" w:rsidRPr="00913CDC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383E" w:rsidRPr="00913CDC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B7383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383E" w:rsidRPr="00913CDC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383E" w:rsidRPr="00913CDC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383E" w:rsidRPr="00913CDC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383E" w:rsidRPr="00913CDC" w:rsidRDefault="00B7383E" w:rsidP="00B738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B7383E" w:rsidRPr="00E51AFA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B7383E" w:rsidRPr="0053755E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383E" w:rsidRPr="0053755E" w:rsidRDefault="00B7383E" w:rsidP="00B738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55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4B1D06" w:rsidRPr="00E2707F" w:rsidRDefault="004B1D06" w:rsidP="004B1D06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B1D06" w:rsidRPr="00E2707F" w:rsidRDefault="004B1D06" w:rsidP="004B1D06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B1D06" w:rsidRPr="00E2707F" w:rsidRDefault="004B1D06" w:rsidP="004B1D06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</w:p>
    <w:p w:rsidR="004B1D06" w:rsidRDefault="004B1D06" w:rsidP="004B1D0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43E2C" w:rsidRDefault="00D43E2C">
      <w:pPr>
        <w:spacing w:after="160" w:line="259" w:lineRule="auto"/>
      </w:pPr>
      <w:r>
        <w:br w:type="page"/>
      </w:r>
    </w:p>
    <w:p w:rsidR="00D43E2C" w:rsidRDefault="00D43E2C" w:rsidP="00D43E2C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 w:rsidRPr="00B51A9C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lastRenderedPageBreak/>
        <w:t>ИНСТРУКТАЖ ПО ТЕХНИКЕ БЕЗОПАСНОСТИ</w:t>
      </w:r>
    </w:p>
    <w:p w:rsidR="00D43E2C" w:rsidRPr="00B51A9C" w:rsidRDefault="00D43E2C" w:rsidP="00D43E2C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D43E2C" w:rsidRDefault="00D43E2C" w:rsidP="00D43E2C">
      <w:pPr>
        <w:tabs>
          <w:tab w:val="left" w:pos="708"/>
          <w:tab w:val="left" w:pos="1134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</w:rPr>
      </w:pPr>
      <w:r w:rsidRPr="00B51A9C">
        <w:rPr>
          <w:rFonts w:ascii="Times New Roman" w:eastAsia="Times New Roman" w:hAnsi="Times New Roman" w:cs="Times New Roman"/>
          <w:color w:val="00000A"/>
          <w:sz w:val="28"/>
        </w:rPr>
        <w:t xml:space="preserve">1. Работать допускается только в медицинских халатах, шапочках, сменной обуви, а при угрозе разбрызгивания крови или других биологических жидкостей – в маске, защитном экране или очках. </w:t>
      </w:r>
    </w:p>
    <w:p w:rsidR="00D43E2C" w:rsidRPr="00B51A9C" w:rsidRDefault="00D43E2C" w:rsidP="00D43E2C">
      <w:pPr>
        <w:tabs>
          <w:tab w:val="left" w:pos="708"/>
          <w:tab w:val="left" w:pos="1134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</w:rPr>
      </w:pPr>
      <w:r w:rsidRPr="00B51A9C">
        <w:rPr>
          <w:rFonts w:ascii="Times New Roman" w:eastAsia="Times New Roman" w:hAnsi="Times New Roman" w:cs="Times New Roman"/>
          <w:color w:val="00000A"/>
          <w:sz w:val="28"/>
        </w:rPr>
        <w:t xml:space="preserve">2. На рабочем месте запрещается принимать пищу, пить, курить, пользоваться косметикой. </w:t>
      </w:r>
    </w:p>
    <w:p w:rsidR="00D43E2C" w:rsidRPr="00B51A9C" w:rsidRDefault="00D43E2C" w:rsidP="00D43E2C">
      <w:pPr>
        <w:tabs>
          <w:tab w:val="left" w:pos="708"/>
          <w:tab w:val="left" w:pos="1134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</w:rPr>
      </w:pPr>
      <w:r w:rsidRPr="00B51A9C">
        <w:rPr>
          <w:rFonts w:ascii="Times New Roman" w:eastAsia="Times New Roman" w:hAnsi="Times New Roman" w:cs="Times New Roman"/>
          <w:color w:val="00000A"/>
          <w:sz w:val="28"/>
        </w:rPr>
        <w:t>3. При работе с исследуемым материалом следует избегать уколов и порезов, все повреждения кожи должны быть закрыты лейкопластырем или напальчником.</w:t>
      </w:r>
    </w:p>
    <w:p w:rsidR="00D43E2C" w:rsidRPr="00B51A9C" w:rsidRDefault="00D43E2C" w:rsidP="00D43E2C">
      <w:pPr>
        <w:tabs>
          <w:tab w:val="left" w:pos="708"/>
          <w:tab w:val="left" w:pos="1134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</w:rPr>
      </w:pPr>
      <w:r w:rsidRPr="00B51A9C">
        <w:rPr>
          <w:rFonts w:ascii="Times New Roman" w:eastAsia="Times New Roman" w:hAnsi="Times New Roman" w:cs="Times New Roman"/>
          <w:color w:val="00000A"/>
          <w:sz w:val="28"/>
        </w:rPr>
        <w:t xml:space="preserve"> 4. Работать с исследуемым материалом следует только в резиновых перчатках!</w:t>
      </w:r>
    </w:p>
    <w:p w:rsidR="00D43E2C" w:rsidRPr="00B51A9C" w:rsidRDefault="00D43E2C" w:rsidP="00D43E2C">
      <w:pPr>
        <w:tabs>
          <w:tab w:val="left" w:pos="708"/>
          <w:tab w:val="left" w:pos="1134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</w:rPr>
      </w:pPr>
      <w:r w:rsidRPr="00B51A9C">
        <w:rPr>
          <w:rFonts w:ascii="Times New Roman" w:eastAsia="Times New Roman" w:hAnsi="Times New Roman" w:cs="Times New Roman"/>
          <w:color w:val="00000A"/>
          <w:sz w:val="28"/>
        </w:rPr>
        <w:t xml:space="preserve"> 5. Запрещается </w:t>
      </w:r>
      <w:proofErr w:type="spellStart"/>
      <w:r w:rsidRPr="00B51A9C">
        <w:rPr>
          <w:rFonts w:ascii="Times New Roman" w:eastAsia="Times New Roman" w:hAnsi="Times New Roman" w:cs="Times New Roman"/>
          <w:color w:val="00000A"/>
          <w:sz w:val="28"/>
        </w:rPr>
        <w:t>пипетирование</w:t>
      </w:r>
      <w:proofErr w:type="spellEnd"/>
      <w:r w:rsidRPr="00B51A9C">
        <w:rPr>
          <w:rFonts w:ascii="Times New Roman" w:eastAsia="Times New Roman" w:hAnsi="Times New Roman" w:cs="Times New Roman"/>
          <w:color w:val="00000A"/>
          <w:sz w:val="28"/>
        </w:rPr>
        <w:t xml:space="preserve"> биологического материала ртом!  </w:t>
      </w:r>
    </w:p>
    <w:p w:rsidR="00D43E2C" w:rsidRPr="00B51A9C" w:rsidRDefault="00D43E2C" w:rsidP="00D43E2C">
      <w:pPr>
        <w:tabs>
          <w:tab w:val="left" w:pos="708"/>
          <w:tab w:val="left" w:pos="1134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</w:rPr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 </w:t>
      </w:r>
      <w:r w:rsidRPr="00B51A9C">
        <w:rPr>
          <w:rFonts w:ascii="Times New Roman" w:eastAsia="Times New Roman" w:hAnsi="Times New Roman" w:cs="Times New Roman"/>
          <w:color w:val="00000A"/>
          <w:sz w:val="28"/>
        </w:rPr>
        <w:t>6. Биологический материал должен транспортироваться в штативах, помещенных в контейнеры, биксы или пеналы. Не допускается транспортировка биологического материала в картонных коробках, деревянных ящиках, полиэтиленовых пакетах.</w:t>
      </w:r>
    </w:p>
    <w:p w:rsidR="00D43E2C" w:rsidRPr="00B51A9C" w:rsidRDefault="00D43E2C" w:rsidP="00D43E2C">
      <w:pPr>
        <w:tabs>
          <w:tab w:val="left" w:pos="708"/>
          <w:tab w:val="left" w:pos="1134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</w:rPr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 </w:t>
      </w:r>
      <w:r w:rsidRPr="00B51A9C">
        <w:rPr>
          <w:rFonts w:ascii="Times New Roman" w:eastAsia="Times New Roman" w:hAnsi="Times New Roman" w:cs="Times New Roman"/>
          <w:color w:val="00000A"/>
          <w:sz w:val="28"/>
        </w:rPr>
        <w:t>7. Не допускается помещение бланков направлений или другой документации внутрь контейнера, бикса, пробирок.</w:t>
      </w:r>
    </w:p>
    <w:p w:rsidR="00D43E2C" w:rsidRPr="00B51A9C" w:rsidRDefault="00D43E2C" w:rsidP="00D43E2C">
      <w:pPr>
        <w:tabs>
          <w:tab w:val="left" w:pos="708"/>
          <w:tab w:val="left" w:pos="1134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</w:rPr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 </w:t>
      </w:r>
      <w:r w:rsidRPr="00B51A9C">
        <w:rPr>
          <w:rFonts w:ascii="Times New Roman" w:eastAsia="Times New Roman" w:hAnsi="Times New Roman" w:cs="Times New Roman"/>
          <w:color w:val="00000A"/>
          <w:sz w:val="28"/>
        </w:rPr>
        <w:t xml:space="preserve">8. Весь медицинский инструментарий, а также посуда, одежда, аппараты и др. загрязненные кровью, биологическими жидкостями, а также соприкасающийся со слизистыми оболочками, сразу после использования подлежит инфекции в соответствии с нормативными документами. </w:t>
      </w:r>
    </w:p>
    <w:p w:rsidR="00D43E2C" w:rsidRPr="00B51A9C" w:rsidRDefault="00D43E2C" w:rsidP="00D43E2C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</w:rPr>
      </w:pPr>
    </w:p>
    <w:p w:rsidR="00D43E2C" w:rsidRPr="00B51A9C" w:rsidRDefault="00D43E2C" w:rsidP="00D43E2C">
      <w:pPr>
        <w:tabs>
          <w:tab w:val="left" w:pos="708"/>
        </w:tabs>
        <w:suppressAutoHyphens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A"/>
          <w:sz w:val="28"/>
        </w:rPr>
      </w:pPr>
      <w:r w:rsidRPr="00B51A9C">
        <w:rPr>
          <w:rFonts w:ascii="Times New Roman" w:eastAsia="Times New Roman" w:hAnsi="Times New Roman" w:cs="Times New Roman"/>
          <w:color w:val="00000A"/>
          <w:sz w:val="28"/>
        </w:rPr>
        <w:t>Подпись общего руководителя ________________</w:t>
      </w:r>
    </w:p>
    <w:p w:rsidR="00D43E2C" w:rsidRPr="00B51A9C" w:rsidRDefault="00D43E2C" w:rsidP="00D43E2C">
      <w:pPr>
        <w:tabs>
          <w:tab w:val="left" w:pos="708"/>
        </w:tabs>
        <w:suppressAutoHyphens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A"/>
          <w:sz w:val="28"/>
        </w:rPr>
      </w:pPr>
    </w:p>
    <w:p w:rsidR="00D43E2C" w:rsidRPr="00D43E2C" w:rsidRDefault="00D43E2C" w:rsidP="00D43E2C">
      <w:pPr>
        <w:tabs>
          <w:tab w:val="left" w:pos="708"/>
        </w:tabs>
        <w:suppressAutoHyphens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A"/>
          <w:sz w:val="28"/>
        </w:rPr>
      </w:pPr>
      <w:r w:rsidRPr="00B51A9C">
        <w:rPr>
          <w:rFonts w:ascii="Times New Roman" w:eastAsia="Times New Roman" w:hAnsi="Times New Roman" w:cs="Times New Roman"/>
          <w:color w:val="00000A"/>
          <w:sz w:val="28"/>
        </w:rPr>
        <w:t>Подпись студент</w:t>
      </w:r>
      <w:r>
        <w:rPr>
          <w:rFonts w:ascii="Times New Roman" w:eastAsia="Times New Roman" w:hAnsi="Times New Roman" w:cs="Times New Roman"/>
          <w:color w:val="00000A"/>
          <w:sz w:val="28"/>
        </w:rPr>
        <w:t xml:space="preserve">а </w:t>
      </w:r>
      <w:r w:rsidRPr="00D43E2C">
        <w:rPr>
          <w:rFonts w:ascii="Times New Roman" w:eastAsia="Times New Roman" w:hAnsi="Times New Roman" w:cs="Times New Roman"/>
          <w:color w:val="00000A"/>
          <w:sz w:val="28"/>
        </w:rPr>
        <w:t>____________________________</w:t>
      </w:r>
    </w:p>
    <w:p w:rsidR="00D43E2C" w:rsidRPr="00B51A9C" w:rsidRDefault="00D43E2C" w:rsidP="00D43E2C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u w:val="single"/>
        </w:rPr>
      </w:pPr>
    </w:p>
    <w:p w:rsidR="00D43E2C" w:rsidRPr="00B51A9C" w:rsidRDefault="00D43E2C" w:rsidP="00D43E2C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</w:rPr>
      </w:pPr>
      <w:r w:rsidRPr="00B51A9C">
        <w:rPr>
          <w:rFonts w:ascii="Times New Roman" w:eastAsia="Times New Roman" w:hAnsi="Times New Roman" w:cs="Times New Roman"/>
          <w:color w:val="00000A"/>
          <w:sz w:val="28"/>
        </w:rPr>
        <w:t>Печать лечебного учреждения</w:t>
      </w:r>
    </w:p>
    <w:p w:rsidR="004B1D06" w:rsidRDefault="004B1D06" w:rsidP="004B1D06"/>
    <w:p w:rsidR="00D43E2C" w:rsidRDefault="00D43E2C" w:rsidP="004B1D06"/>
    <w:p w:rsidR="00D43E2C" w:rsidRDefault="00D43E2C" w:rsidP="004B1D06"/>
    <w:p w:rsidR="00724A7C" w:rsidRPr="00FD4146" w:rsidRDefault="00724A7C" w:rsidP="00724A7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D4146">
        <w:rPr>
          <w:rFonts w:ascii="Times New Roman" w:hAnsi="Times New Roman"/>
          <w:b/>
          <w:sz w:val="28"/>
          <w:szCs w:val="28"/>
        </w:rPr>
        <w:lastRenderedPageBreak/>
        <w:t>1 день</w:t>
      </w:r>
      <w:r>
        <w:rPr>
          <w:rFonts w:ascii="Times New Roman" w:hAnsi="Times New Roman"/>
          <w:b/>
          <w:sz w:val="28"/>
          <w:szCs w:val="28"/>
        </w:rPr>
        <w:t xml:space="preserve"> (26.06.2023)</w:t>
      </w:r>
    </w:p>
    <w:p w:rsidR="00724A7C" w:rsidRPr="00FD4146" w:rsidRDefault="00724A7C" w:rsidP="00724A7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пришла</w:t>
      </w:r>
      <w:r w:rsidRPr="00FD4146">
        <w:rPr>
          <w:rFonts w:ascii="Times New Roman" w:hAnsi="Times New Roman"/>
          <w:sz w:val="28"/>
          <w:szCs w:val="28"/>
        </w:rPr>
        <w:t xml:space="preserve"> на практику в бактериологическую лабораторию КГБУЗ</w:t>
      </w:r>
      <w:r>
        <w:rPr>
          <w:rFonts w:ascii="Times New Roman" w:hAnsi="Times New Roman"/>
          <w:sz w:val="28"/>
          <w:szCs w:val="28"/>
        </w:rPr>
        <w:t xml:space="preserve"> КМКБСМП им. </w:t>
      </w:r>
      <w:r w:rsidR="00B7383E">
        <w:rPr>
          <w:rFonts w:ascii="Times New Roman" w:hAnsi="Times New Roman"/>
          <w:sz w:val="28"/>
          <w:szCs w:val="28"/>
        </w:rPr>
        <w:t xml:space="preserve">Н.С. </w:t>
      </w:r>
      <w:proofErr w:type="spellStart"/>
      <w:r w:rsidR="00B7383E">
        <w:rPr>
          <w:rFonts w:ascii="Times New Roman" w:hAnsi="Times New Roman"/>
          <w:sz w:val="28"/>
          <w:szCs w:val="28"/>
        </w:rPr>
        <w:t>Карповича</w:t>
      </w:r>
      <w:proofErr w:type="spellEnd"/>
      <w:r w:rsidR="00B7383E">
        <w:rPr>
          <w:rFonts w:ascii="Times New Roman" w:hAnsi="Times New Roman"/>
          <w:sz w:val="28"/>
          <w:szCs w:val="28"/>
        </w:rPr>
        <w:t xml:space="preserve">. Познакомилась с Анной Николаевной и </w:t>
      </w:r>
      <w:r>
        <w:rPr>
          <w:rFonts w:ascii="Times New Roman" w:hAnsi="Times New Roman"/>
          <w:sz w:val="28"/>
          <w:szCs w:val="28"/>
        </w:rPr>
        <w:t>Галиной Степановной, которая</w:t>
      </w:r>
      <w:r w:rsidRPr="00FD4146">
        <w:rPr>
          <w:rFonts w:ascii="Times New Roman" w:hAnsi="Times New Roman"/>
          <w:sz w:val="28"/>
          <w:szCs w:val="28"/>
        </w:rPr>
        <w:t xml:space="preserve"> провели инструктаж по технике безопасности. </w:t>
      </w:r>
    </w:p>
    <w:p w:rsidR="00724A7C" w:rsidRDefault="00724A7C" w:rsidP="00724A7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24A7C" w:rsidRDefault="00724A7C" w:rsidP="00724A7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8A92856" wp14:editId="1C7D362C">
            <wp:extent cx="2472690" cy="3296920"/>
            <wp:effectExtent l="152400" t="152400" r="365760" b="360680"/>
            <wp:docPr id="1" name="Рисунок 1" descr="https://sun9-49.userapi.com/impg/QTaS10hapGan-ClhYphRN-ZQJc1SUpuubCA3TA/PV6J9N84-IA.jpg?size=1620x2160&amp;quality=95&amp;sign=1d46413bb934a70b8cbe31b6184f29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QTaS10hapGan-ClhYphRN-ZQJc1SUpuubCA3TA/PV6J9N84-IA.jpg?size=1620x2160&amp;quality=95&amp;sign=1d46413bb934a70b8cbe31b6184f296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26" cy="3304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4A7C" w:rsidRPr="002B2AC8" w:rsidRDefault="00724A7C" w:rsidP="00724A7C">
      <w:pPr>
        <w:pStyle w:val="a9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2B2AC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1 </w:t>
      </w:r>
      <w:r w:rsidRPr="002B2AC8">
        <w:rPr>
          <w:rFonts w:ascii="Times New Roman" w:hAnsi="Times New Roman" w:cs="Times New Roman"/>
          <w:sz w:val="24"/>
          <w:szCs w:val="24"/>
        </w:rPr>
        <w:t>–</w:t>
      </w:r>
      <w:r w:rsidRPr="002B2AC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Лицензия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на осуществление медицинской деятельности</w:t>
      </w:r>
    </w:p>
    <w:p w:rsidR="00724A7C" w:rsidRPr="00FD4146" w:rsidRDefault="00724A7C" w:rsidP="00724A7C">
      <w:pPr>
        <w:tabs>
          <w:tab w:val="left" w:pos="223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146">
        <w:rPr>
          <w:rFonts w:ascii="Times New Roman" w:hAnsi="Times New Roman"/>
          <w:sz w:val="28"/>
          <w:szCs w:val="28"/>
        </w:rPr>
        <w:t xml:space="preserve">После инструктажа нам рассказали об организации лаборатории. </w:t>
      </w:r>
    </w:p>
    <w:p w:rsidR="00724A7C" w:rsidRPr="00FD4146" w:rsidRDefault="00724A7C" w:rsidP="00724A7C">
      <w:pPr>
        <w:tabs>
          <w:tab w:val="left" w:pos="223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146">
        <w:rPr>
          <w:rFonts w:ascii="Times New Roman" w:hAnsi="Times New Roman"/>
          <w:sz w:val="28"/>
          <w:szCs w:val="28"/>
        </w:rPr>
        <w:t>В чистую зону входит:</w:t>
      </w:r>
    </w:p>
    <w:p w:rsidR="00724A7C" w:rsidRPr="00FD4146" w:rsidRDefault="00724A7C" w:rsidP="00724A7C">
      <w:pPr>
        <w:pStyle w:val="a8"/>
        <w:numPr>
          <w:ilvl w:val="0"/>
          <w:numId w:val="8"/>
        </w:numPr>
        <w:tabs>
          <w:tab w:val="left" w:pos="2232"/>
        </w:tabs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гардероб для верхней одежды;</w:t>
      </w:r>
    </w:p>
    <w:p w:rsidR="00724A7C" w:rsidRPr="00FD4146" w:rsidRDefault="00724A7C" w:rsidP="00724A7C">
      <w:pPr>
        <w:pStyle w:val="a8"/>
        <w:numPr>
          <w:ilvl w:val="0"/>
          <w:numId w:val="8"/>
        </w:numPr>
        <w:tabs>
          <w:tab w:val="left" w:pos="2232"/>
        </w:tabs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помещения для пр</w:t>
      </w:r>
      <w:r>
        <w:rPr>
          <w:sz w:val="28"/>
          <w:szCs w:val="28"/>
        </w:rPr>
        <w:t xml:space="preserve">оведения подготовительных работ </w:t>
      </w:r>
      <w:r w:rsidRPr="00FD4146">
        <w:rPr>
          <w:sz w:val="28"/>
          <w:szCs w:val="28"/>
        </w:rPr>
        <w:t>(препараторская, моечная, приготовление и розлив питательных сред и др.);</w:t>
      </w:r>
    </w:p>
    <w:p w:rsidR="00724A7C" w:rsidRPr="00FD4146" w:rsidRDefault="00724A7C" w:rsidP="00724A7C">
      <w:pPr>
        <w:pStyle w:val="a8"/>
        <w:numPr>
          <w:ilvl w:val="0"/>
          <w:numId w:val="8"/>
        </w:numPr>
        <w:tabs>
          <w:tab w:val="left" w:pos="2232"/>
        </w:tabs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 xml:space="preserve">помещение для </w:t>
      </w:r>
      <w:proofErr w:type="spellStart"/>
      <w:r w:rsidRPr="00FD4146">
        <w:rPr>
          <w:sz w:val="28"/>
          <w:szCs w:val="28"/>
        </w:rPr>
        <w:t>стирилизации</w:t>
      </w:r>
      <w:proofErr w:type="spellEnd"/>
      <w:r w:rsidRPr="00FD4146">
        <w:rPr>
          <w:sz w:val="28"/>
          <w:szCs w:val="28"/>
        </w:rPr>
        <w:t xml:space="preserve"> питательных сред и лабораторной посуды (стерилизационная);</w:t>
      </w:r>
    </w:p>
    <w:p w:rsidR="00724A7C" w:rsidRPr="00FD4146" w:rsidRDefault="00724A7C" w:rsidP="00724A7C">
      <w:pPr>
        <w:pStyle w:val="a8"/>
        <w:numPr>
          <w:ilvl w:val="0"/>
          <w:numId w:val="8"/>
        </w:numPr>
        <w:tabs>
          <w:tab w:val="left" w:pos="2232"/>
        </w:tabs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помещение с холодной камерой или холодильниками для хранения питательных сред и диагностических препаратов;</w:t>
      </w:r>
    </w:p>
    <w:p w:rsidR="00724A7C" w:rsidRPr="00FD4146" w:rsidRDefault="00724A7C" w:rsidP="00724A7C">
      <w:pPr>
        <w:pStyle w:val="a8"/>
        <w:numPr>
          <w:ilvl w:val="0"/>
          <w:numId w:val="8"/>
        </w:numPr>
        <w:tabs>
          <w:tab w:val="left" w:pos="223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помещения для работы с до</w:t>
      </w:r>
      <w:r w:rsidRPr="00FD4146">
        <w:rPr>
          <w:sz w:val="28"/>
          <w:szCs w:val="28"/>
        </w:rPr>
        <w:t>кументами и литературой;</w:t>
      </w:r>
    </w:p>
    <w:p w:rsidR="00724A7C" w:rsidRPr="00FD4146" w:rsidRDefault="00724A7C" w:rsidP="00724A7C">
      <w:pPr>
        <w:pStyle w:val="a8"/>
        <w:numPr>
          <w:ilvl w:val="0"/>
          <w:numId w:val="8"/>
        </w:numPr>
        <w:tabs>
          <w:tab w:val="left" w:pos="2232"/>
        </w:tabs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помещение отдыха и приема пищи;</w:t>
      </w:r>
    </w:p>
    <w:p w:rsidR="00724A7C" w:rsidRPr="00FD4146" w:rsidRDefault="00724A7C" w:rsidP="00724A7C">
      <w:pPr>
        <w:pStyle w:val="a8"/>
        <w:numPr>
          <w:ilvl w:val="0"/>
          <w:numId w:val="8"/>
        </w:numPr>
        <w:tabs>
          <w:tab w:val="left" w:pos="2232"/>
        </w:tabs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lastRenderedPageBreak/>
        <w:t>кабинет заведующего;</w:t>
      </w:r>
    </w:p>
    <w:p w:rsidR="00724A7C" w:rsidRPr="00FD4146" w:rsidRDefault="00724A7C" w:rsidP="00724A7C">
      <w:pPr>
        <w:pStyle w:val="a8"/>
        <w:numPr>
          <w:ilvl w:val="0"/>
          <w:numId w:val="8"/>
        </w:numPr>
        <w:tabs>
          <w:tab w:val="left" w:pos="2232"/>
        </w:tabs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помещение для хранения и одевания рабочей одежды;</w:t>
      </w:r>
    </w:p>
    <w:p w:rsidR="00724A7C" w:rsidRPr="00FD4146" w:rsidRDefault="00724A7C" w:rsidP="00724A7C">
      <w:pPr>
        <w:pStyle w:val="a8"/>
        <w:numPr>
          <w:ilvl w:val="0"/>
          <w:numId w:val="8"/>
        </w:numPr>
        <w:tabs>
          <w:tab w:val="left" w:pos="2232"/>
        </w:tabs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подсобные помещения;</w:t>
      </w:r>
    </w:p>
    <w:p w:rsidR="00724A7C" w:rsidRPr="000F233A" w:rsidRDefault="00724A7C" w:rsidP="00724A7C">
      <w:pPr>
        <w:pStyle w:val="a8"/>
        <w:numPr>
          <w:ilvl w:val="0"/>
          <w:numId w:val="8"/>
        </w:numPr>
        <w:tabs>
          <w:tab w:val="left" w:pos="2232"/>
        </w:tabs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туалет.</w:t>
      </w:r>
      <w:r w:rsidRPr="00FD4146">
        <w:rPr>
          <w:sz w:val="28"/>
          <w:szCs w:val="28"/>
        </w:rPr>
        <w:tab/>
      </w:r>
    </w:p>
    <w:p w:rsidR="00724A7C" w:rsidRPr="00FD4146" w:rsidRDefault="00724A7C" w:rsidP="00724A7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4146">
        <w:rPr>
          <w:rFonts w:ascii="Times New Roman" w:hAnsi="Times New Roman"/>
          <w:sz w:val="28"/>
          <w:szCs w:val="28"/>
        </w:rPr>
        <w:t>В грязную зону входят:</w:t>
      </w:r>
    </w:p>
    <w:p w:rsidR="00724A7C" w:rsidRPr="00FD4146" w:rsidRDefault="00724A7C" w:rsidP="00724A7C">
      <w:pPr>
        <w:pStyle w:val="a8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помещения для приема и регистрации материала (проб);</w:t>
      </w:r>
    </w:p>
    <w:p w:rsidR="00724A7C" w:rsidRPr="00FD4146" w:rsidRDefault="00724A7C" w:rsidP="00724A7C">
      <w:pPr>
        <w:pStyle w:val="a8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proofErr w:type="spellStart"/>
      <w:r w:rsidRPr="00FD4146">
        <w:rPr>
          <w:sz w:val="28"/>
          <w:szCs w:val="28"/>
        </w:rPr>
        <w:t>боксированные</w:t>
      </w:r>
      <w:proofErr w:type="spellEnd"/>
      <w:r w:rsidRPr="00FD4146">
        <w:rPr>
          <w:sz w:val="28"/>
          <w:szCs w:val="28"/>
        </w:rPr>
        <w:t xml:space="preserve"> помещения с </w:t>
      </w:r>
      <w:proofErr w:type="spellStart"/>
      <w:r w:rsidRPr="00FD4146">
        <w:rPr>
          <w:sz w:val="28"/>
          <w:szCs w:val="28"/>
        </w:rPr>
        <w:t>предбоксами</w:t>
      </w:r>
      <w:proofErr w:type="spellEnd"/>
      <w:r w:rsidRPr="00FD4146">
        <w:rPr>
          <w:sz w:val="28"/>
          <w:szCs w:val="28"/>
        </w:rPr>
        <w:t xml:space="preserve"> или помещения, </w:t>
      </w:r>
      <w:proofErr w:type="spellStart"/>
      <w:r w:rsidRPr="00FD4146">
        <w:rPr>
          <w:sz w:val="28"/>
          <w:szCs w:val="28"/>
        </w:rPr>
        <w:t>оснащеные</w:t>
      </w:r>
      <w:proofErr w:type="spellEnd"/>
      <w:r w:rsidRPr="00FD4146">
        <w:rPr>
          <w:sz w:val="28"/>
          <w:szCs w:val="28"/>
        </w:rPr>
        <w:t xml:space="preserve"> боксами биологической безопасности;</w:t>
      </w:r>
    </w:p>
    <w:p w:rsidR="00724A7C" w:rsidRPr="00FD4146" w:rsidRDefault="00724A7C" w:rsidP="00724A7C">
      <w:pPr>
        <w:pStyle w:val="a8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помещения для люминесцентной микроскопии;</w:t>
      </w:r>
    </w:p>
    <w:p w:rsidR="00724A7C" w:rsidRPr="00FD4146" w:rsidRDefault="00724A7C" w:rsidP="00724A7C">
      <w:pPr>
        <w:pStyle w:val="a8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 xml:space="preserve">помещения для проведения </w:t>
      </w:r>
      <w:proofErr w:type="spellStart"/>
      <w:r w:rsidRPr="00FD4146">
        <w:rPr>
          <w:sz w:val="28"/>
          <w:szCs w:val="28"/>
        </w:rPr>
        <w:t>зооэтомологических</w:t>
      </w:r>
      <w:proofErr w:type="spellEnd"/>
      <w:r w:rsidRPr="00FD4146">
        <w:rPr>
          <w:sz w:val="28"/>
          <w:szCs w:val="28"/>
        </w:rPr>
        <w:t xml:space="preserve"> работ;</w:t>
      </w:r>
    </w:p>
    <w:p w:rsidR="00724A7C" w:rsidRPr="00FD4146" w:rsidRDefault="00724A7C" w:rsidP="00724A7C">
      <w:pPr>
        <w:pStyle w:val="a8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помещения для гельминтологических исследований;</w:t>
      </w:r>
    </w:p>
    <w:p w:rsidR="00724A7C" w:rsidRPr="00FD4146" w:rsidRDefault="00724A7C" w:rsidP="00724A7C">
      <w:pPr>
        <w:pStyle w:val="a8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помещения для ПЦР-диагностики;</w:t>
      </w:r>
    </w:p>
    <w:p w:rsidR="00724A7C" w:rsidRPr="00FD4146" w:rsidRDefault="00724A7C" w:rsidP="00724A7C">
      <w:pPr>
        <w:pStyle w:val="a8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термостатная комната;</w:t>
      </w:r>
    </w:p>
    <w:p w:rsidR="00724A7C" w:rsidRPr="002B2AC8" w:rsidRDefault="00724A7C" w:rsidP="00724A7C">
      <w:pPr>
        <w:pStyle w:val="a8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помещения для обеззараживания (автоклавная).</w:t>
      </w:r>
    </w:p>
    <w:p w:rsidR="00724A7C" w:rsidRDefault="00724A7C" w:rsidP="00724A7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71825" cy="3567115"/>
            <wp:effectExtent l="0" t="6985" r="2540" b="2540"/>
            <wp:docPr id="3" name="Рисунок 3" descr="https://sun9-22.userapi.com/impg/65OGwltvonpEpH5EHuA-LQehcPZGRnHdblwQwg/STgZeOWO7FU.jpg?size=960x1280&amp;quality=95&amp;sign=cab133ea69b2018923392f96007caf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g/65OGwltvonpEpH5EHuA-LQehcPZGRnHdblwQwg/STgZeOWO7FU.jpg?size=960x1280&amp;quality=95&amp;sign=cab133ea69b2018923392f96007caf2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53"/>
                    <a:stretch/>
                  </pic:blipFill>
                  <pic:spPr bwMode="auto">
                    <a:xfrm rot="16200000">
                      <a:off x="0" y="0"/>
                      <a:ext cx="3171912" cy="356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A7C" w:rsidRPr="002B2AC8" w:rsidRDefault="00724A7C" w:rsidP="00724A7C">
      <w:pPr>
        <w:jc w:val="center"/>
        <w:rPr>
          <w:rFonts w:ascii="Times New Roman" w:hAnsi="Times New Roman"/>
          <w:sz w:val="24"/>
          <w:szCs w:val="24"/>
        </w:rPr>
      </w:pPr>
      <w:r w:rsidRPr="002B2AC8">
        <w:rPr>
          <w:rFonts w:ascii="Times New Roman" w:hAnsi="Times New Roman"/>
          <w:sz w:val="24"/>
          <w:szCs w:val="24"/>
        </w:rPr>
        <w:t>Рисунок 2 – План движения персонала в лаборатории</w:t>
      </w:r>
    </w:p>
    <w:p w:rsidR="00D43E2C" w:rsidRDefault="00D43E2C" w:rsidP="004B1D06"/>
    <w:p w:rsidR="00D43E2C" w:rsidRDefault="00D43E2C" w:rsidP="004B1D06"/>
    <w:p w:rsidR="00D43E2C" w:rsidRDefault="00D43E2C" w:rsidP="004B1D06"/>
    <w:p w:rsidR="00D43E2C" w:rsidRDefault="00D43E2C" w:rsidP="004B1D06"/>
    <w:p w:rsidR="00724A7C" w:rsidRDefault="00724A7C" w:rsidP="00724A7C">
      <w:pPr>
        <w:jc w:val="center"/>
        <w:rPr>
          <w:rFonts w:ascii="Times New Roman" w:hAnsi="Times New Roman"/>
          <w:b/>
          <w:sz w:val="28"/>
          <w:szCs w:val="28"/>
        </w:rPr>
      </w:pPr>
      <w:r w:rsidRPr="00C47C96">
        <w:rPr>
          <w:rFonts w:ascii="Times New Roman" w:hAnsi="Times New Roman"/>
          <w:b/>
          <w:sz w:val="28"/>
          <w:szCs w:val="28"/>
        </w:rPr>
        <w:lastRenderedPageBreak/>
        <w:t>2 день</w:t>
      </w:r>
      <w:r>
        <w:rPr>
          <w:rFonts w:ascii="Times New Roman" w:hAnsi="Times New Roman"/>
          <w:b/>
          <w:sz w:val="28"/>
          <w:szCs w:val="28"/>
        </w:rPr>
        <w:t xml:space="preserve"> (27.06.2023)</w:t>
      </w:r>
    </w:p>
    <w:p w:rsidR="00724A7C" w:rsidRPr="00A32ED4" w:rsidRDefault="00724A7C" w:rsidP="00724A7C">
      <w:pPr>
        <w:jc w:val="center"/>
        <w:rPr>
          <w:rFonts w:ascii="Times New Roman" w:hAnsi="Times New Roman"/>
          <w:b/>
          <w:sz w:val="28"/>
          <w:szCs w:val="28"/>
        </w:rPr>
      </w:pPr>
      <w:r w:rsidRPr="00724A7C">
        <w:rPr>
          <w:rFonts w:ascii="Times New Roman" w:hAnsi="Times New Roman"/>
          <w:b/>
          <w:sz w:val="28"/>
          <w:szCs w:val="28"/>
        </w:rPr>
        <w:t>Подготовка материала к микробиологическим исследованиям</w:t>
      </w:r>
    </w:p>
    <w:p w:rsidR="00724A7C" w:rsidRPr="0070525A" w:rsidRDefault="00724A7C" w:rsidP="00724A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 xml:space="preserve">Прием материала осуществляется при наличии направления с номером, соответствующему номеру на </w:t>
      </w:r>
      <w:r>
        <w:rPr>
          <w:rFonts w:ascii="Times New Roman" w:hAnsi="Times New Roman"/>
          <w:sz w:val="28"/>
          <w:szCs w:val="28"/>
        </w:rPr>
        <w:t>образце</w:t>
      </w:r>
      <w:r w:rsidRPr="0070525A">
        <w:rPr>
          <w:rFonts w:ascii="Times New Roman" w:hAnsi="Times New Roman"/>
          <w:sz w:val="28"/>
          <w:szCs w:val="28"/>
        </w:rPr>
        <w:t>. Также в направлении указывается Ф.И.О. пациента, возраст и наименования исследования.</w:t>
      </w:r>
    </w:p>
    <w:p w:rsidR="00724A7C" w:rsidRPr="0070525A" w:rsidRDefault="00724A7C" w:rsidP="00724A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 xml:space="preserve">При маркировке на </w:t>
      </w:r>
      <w:r>
        <w:rPr>
          <w:rFonts w:ascii="Times New Roman" w:hAnsi="Times New Roman"/>
          <w:sz w:val="28"/>
          <w:szCs w:val="28"/>
        </w:rPr>
        <w:t>образце</w:t>
      </w:r>
      <w:r w:rsidRPr="0070525A">
        <w:rPr>
          <w:rFonts w:ascii="Times New Roman" w:hAnsi="Times New Roman"/>
          <w:sz w:val="28"/>
          <w:szCs w:val="28"/>
        </w:rPr>
        <w:t xml:space="preserve"> ставится регистрационный номер, который соответствует номеру на направлении. </w:t>
      </w:r>
    </w:p>
    <w:p w:rsidR="00724A7C" w:rsidRPr="0070525A" w:rsidRDefault="00724A7C" w:rsidP="00724A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>Использовать стерильную лабораторную посуду: контейнеры для мочи, мокроты, грудного молока, кала; стерильные ватные тампоны для отделяемого из раны, мазков со слизистых оболочек глаза, уха, носа, зева.</w:t>
      </w:r>
    </w:p>
    <w:p w:rsidR="00724A7C" w:rsidRPr="0070525A" w:rsidRDefault="00724A7C" w:rsidP="00724A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>Количество материала должно быть достаточным для проведения исследования.</w:t>
      </w:r>
    </w:p>
    <w:p w:rsidR="00724A7C" w:rsidRPr="0070525A" w:rsidRDefault="00724A7C" w:rsidP="00724A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 xml:space="preserve">Транспортировку </w:t>
      </w:r>
      <w:proofErr w:type="spellStart"/>
      <w:r w:rsidRPr="0070525A">
        <w:rPr>
          <w:rFonts w:ascii="Times New Roman" w:hAnsi="Times New Roman"/>
          <w:sz w:val="28"/>
          <w:szCs w:val="28"/>
        </w:rPr>
        <w:t>нативного</w:t>
      </w:r>
      <w:proofErr w:type="spellEnd"/>
      <w:r w:rsidRPr="0070525A">
        <w:rPr>
          <w:rFonts w:ascii="Times New Roman" w:hAnsi="Times New Roman"/>
          <w:sz w:val="28"/>
          <w:szCs w:val="28"/>
        </w:rPr>
        <w:t xml:space="preserve"> материала в лабораторию необходимо производить в максимально короткие сроки (1,5 – 2 часа) без переохлаждения</w:t>
      </w:r>
    </w:p>
    <w:p w:rsidR="00724A7C" w:rsidRPr="0070525A" w:rsidRDefault="00724A7C" w:rsidP="00724A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>Для бактериологического исследования мочи необходимо забирать утреннюю накопительную среднюю порцию мочи (первую порцию спускают). Необходимо провести тщательный туалет наружных половых органов (мытьё с мылом или мягким детергентом). Объем необходимый для исследования 10 – 20 мл.</w:t>
      </w:r>
    </w:p>
    <w:p w:rsidR="00724A7C" w:rsidRPr="0070525A" w:rsidRDefault="00724A7C" w:rsidP="00724A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>Для бактериологического исследования кала необходимо горшок либо судно обдать кипятком, для защиты от дезинфицирующих средств можно поместить на дно лист, проглаженный горячим утюгом. Пробу испражнений отбирают сразу после естественной дефекации с помощью прилагаемой к контейнеру лопаточкой. При наличии патологических примесей необходимо выбрать участки, содержащие слизь, гной,</w:t>
      </w:r>
      <w:r>
        <w:rPr>
          <w:rFonts w:ascii="Times New Roman" w:hAnsi="Times New Roman"/>
          <w:sz w:val="28"/>
          <w:szCs w:val="28"/>
        </w:rPr>
        <w:t xml:space="preserve"> хлопья, но свободные от крови. </w:t>
      </w:r>
      <w:r w:rsidRPr="0070525A">
        <w:rPr>
          <w:rFonts w:ascii="Times New Roman" w:hAnsi="Times New Roman"/>
          <w:sz w:val="28"/>
          <w:szCs w:val="28"/>
        </w:rPr>
        <w:t>Объем необходимый для исследования – не более 1 чайной ложки.</w:t>
      </w:r>
    </w:p>
    <w:p w:rsidR="00D43E2C" w:rsidRDefault="00D43E2C" w:rsidP="004B1D06"/>
    <w:p w:rsidR="00BD4BE6" w:rsidRDefault="00BD4BE6" w:rsidP="004B1D06"/>
    <w:p w:rsidR="00BD4BE6" w:rsidRDefault="00BD4BE6" w:rsidP="004B1D06"/>
    <w:p w:rsidR="00724A7C" w:rsidRPr="000F233A" w:rsidRDefault="00724A7C" w:rsidP="00724A7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F233A">
        <w:rPr>
          <w:rFonts w:ascii="Times New Roman" w:hAnsi="Times New Roman"/>
          <w:b/>
          <w:sz w:val="28"/>
          <w:szCs w:val="28"/>
        </w:rPr>
        <w:lastRenderedPageBreak/>
        <w:t xml:space="preserve">3 день </w:t>
      </w:r>
      <w:r>
        <w:rPr>
          <w:rFonts w:ascii="Times New Roman" w:hAnsi="Times New Roman"/>
          <w:b/>
          <w:sz w:val="28"/>
          <w:szCs w:val="28"/>
        </w:rPr>
        <w:t>(28.06.2023)</w:t>
      </w:r>
    </w:p>
    <w:p w:rsidR="00724A7C" w:rsidRPr="00724A7C" w:rsidRDefault="00724A7C" w:rsidP="00724A7C">
      <w:pPr>
        <w:tabs>
          <w:tab w:val="left" w:pos="3336"/>
        </w:tabs>
        <w:spacing w:after="0" w:line="360" w:lineRule="auto"/>
        <w:ind w:left="-567" w:firstLine="709"/>
        <w:jc w:val="center"/>
        <w:rPr>
          <w:rFonts w:ascii="Times New Roman" w:hAnsi="Times New Roman"/>
          <w:b/>
          <w:sz w:val="28"/>
          <w:szCs w:val="28"/>
        </w:rPr>
      </w:pPr>
      <w:r w:rsidRPr="00724A7C">
        <w:rPr>
          <w:rFonts w:ascii="Times New Roman" w:hAnsi="Times New Roman"/>
          <w:b/>
          <w:sz w:val="28"/>
          <w:szCs w:val="28"/>
        </w:rPr>
        <w:t>Посев биоматериала</w:t>
      </w:r>
    </w:p>
    <w:p w:rsidR="00724A7C" w:rsidRPr="00A32ED4" w:rsidRDefault="00724A7C" w:rsidP="00724A7C">
      <w:pPr>
        <w:pStyle w:val="a8"/>
        <w:numPr>
          <w:ilvl w:val="0"/>
          <w:numId w:val="9"/>
        </w:numPr>
        <w:tabs>
          <w:tab w:val="left" w:pos="3336"/>
        </w:tabs>
        <w:spacing w:line="360" w:lineRule="auto"/>
        <w:jc w:val="both"/>
        <w:rPr>
          <w:i/>
          <w:sz w:val="28"/>
          <w:szCs w:val="28"/>
          <w:u w:val="single"/>
        </w:rPr>
      </w:pPr>
      <w:r w:rsidRPr="00A32ED4">
        <w:rPr>
          <w:i/>
          <w:sz w:val="28"/>
          <w:szCs w:val="28"/>
          <w:u w:val="single"/>
        </w:rPr>
        <w:t xml:space="preserve">Посев тампоном </w:t>
      </w:r>
    </w:p>
    <w:p w:rsidR="00724A7C" w:rsidRPr="00DC5540" w:rsidRDefault="00724A7C" w:rsidP="00DC5540">
      <w:pPr>
        <w:tabs>
          <w:tab w:val="left" w:pos="333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 xml:space="preserve">Тампон с посевным материалом вносят в слегка приоткрытую чашку и круговыми движениями втирают его содержимое в поверхность среды, </w:t>
      </w:r>
      <w:r>
        <w:rPr>
          <w:rFonts w:ascii="Times New Roman" w:hAnsi="Times New Roman"/>
          <w:sz w:val="28"/>
          <w:szCs w:val="28"/>
        </w:rPr>
        <w:t xml:space="preserve">вращая при </w:t>
      </w:r>
      <w:r w:rsidR="00DC5540">
        <w:rPr>
          <w:rFonts w:ascii="Times New Roman" w:hAnsi="Times New Roman"/>
          <w:sz w:val="28"/>
          <w:szCs w:val="28"/>
        </w:rPr>
        <w:t>этом тампон и чашку.</w:t>
      </w:r>
    </w:p>
    <w:p w:rsidR="00724A7C" w:rsidRPr="00A32ED4" w:rsidRDefault="00724A7C" w:rsidP="00724A7C">
      <w:pPr>
        <w:pStyle w:val="a8"/>
        <w:numPr>
          <w:ilvl w:val="0"/>
          <w:numId w:val="9"/>
        </w:numPr>
        <w:tabs>
          <w:tab w:val="left" w:pos="3336"/>
        </w:tabs>
        <w:spacing w:line="360" w:lineRule="auto"/>
        <w:jc w:val="both"/>
        <w:rPr>
          <w:sz w:val="28"/>
          <w:szCs w:val="28"/>
        </w:rPr>
      </w:pPr>
      <w:r w:rsidRPr="00A32ED4">
        <w:rPr>
          <w:i/>
          <w:sz w:val="28"/>
          <w:szCs w:val="28"/>
          <w:u w:val="single"/>
        </w:rPr>
        <w:t>Посев петлей</w:t>
      </w:r>
    </w:p>
    <w:p w:rsidR="00724A7C" w:rsidRPr="0070525A" w:rsidRDefault="00724A7C" w:rsidP="00DC55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 xml:space="preserve">Небольшое количество посевного материала (иногда его предварительно </w:t>
      </w:r>
      <w:proofErr w:type="spellStart"/>
      <w:r w:rsidRPr="0070525A">
        <w:rPr>
          <w:rFonts w:ascii="Times New Roman" w:hAnsi="Times New Roman"/>
          <w:sz w:val="28"/>
          <w:szCs w:val="28"/>
        </w:rPr>
        <w:t>эмульгируют</w:t>
      </w:r>
      <w:proofErr w:type="spellEnd"/>
      <w:r w:rsidRPr="0070525A">
        <w:rPr>
          <w:rFonts w:ascii="Times New Roman" w:hAnsi="Times New Roman"/>
          <w:sz w:val="28"/>
          <w:szCs w:val="28"/>
        </w:rPr>
        <w:t xml:space="preserve"> в стерильном изотоническом растворе или бульоне) втирают петлей в поверхность среды у края чашки, несколько раз проводя петлей из стороны в сторону. Затем у того места, где закончились штрихи, </w:t>
      </w:r>
      <w:proofErr w:type="spellStart"/>
      <w:r w:rsidRPr="0070525A">
        <w:rPr>
          <w:rFonts w:ascii="Times New Roman" w:hAnsi="Times New Roman"/>
          <w:sz w:val="28"/>
          <w:szCs w:val="28"/>
        </w:rPr>
        <w:t>агар</w:t>
      </w:r>
      <w:proofErr w:type="spellEnd"/>
      <w:r w:rsidRPr="0070525A">
        <w:rPr>
          <w:rFonts w:ascii="Times New Roman" w:hAnsi="Times New Roman"/>
          <w:sz w:val="28"/>
          <w:szCs w:val="28"/>
        </w:rPr>
        <w:t xml:space="preserve"> прокалывают петлей, снимая избыток посевного материала. Оставшийся на петле посевной материал зигзагообразными движениями распределяют по всей поверхности среды. По окончании посева закрывают чашку и прожигают петлю.</w:t>
      </w:r>
    </w:p>
    <w:p w:rsidR="00724A7C" w:rsidRPr="00A32ED4" w:rsidRDefault="00724A7C" w:rsidP="00724A7C">
      <w:pPr>
        <w:pStyle w:val="a8"/>
        <w:numPr>
          <w:ilvl w:val="0"/>
          <w:numId w:val="9"/>
        </w:numPr>
        <w:spacing w:line="360" w:lineRule="auto"/>
        <w:jc w:val="both"/>
        <w:rPr>
          <w:i/>
          <w:sz w:val="28"/>
          <w:szCs w:val="28"/>
          <w:u w:val="single"/>
        </w:rPr>
      </w:pPr>
      <w:r w:rsidRPr="00A32ED4">
        <w:rPr>
          <w:i/>
          <w:sz w:val="28"/>
          <w:szCs w:val="28"/>
          <w:u w:val="single"/>
        </w:rPr>
        <w:t xml:space="preserve">Посев петлей: </w:t>
      </w:r>
      <w:proofErr w:type="spellStart"/>
      <w:r w:rsidRPr="00A32ED4">
        <w:rPr>
          <w:i/>
          <w:sz w:val="28"/>
          <w:szCs w:val="28"/>
          <w:u w:val="single"/>
        </w:rPr>
        <w:t>Gould</w:t>
      </w:r>
      <w:proofErr w:type="spellEnd"/>
    </w:p>
    <w:p w:rsidR="00724A7C" w:rsidRPr="0070525A" w:rsidRDefault="00724A7C" w:rsidP="00724A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>Чашку со стороны дна расчерчивают на секторы. Посев производят зигзагообразными движениями от края чашки к центру или от одного края сектора к другому краю ровными линиями. В первом случае, необходимо следить, чтобы штрихи не заходили на соседний сектор.</w:t>
      </w:r>
    </w:p>
    <w:p w:rsidR="00724A7C" w:rsidRDefault="00DC5540" w:rsidP="00DC5540">
      <w:pPr>
        <w:keepNext/>
        <w:ind w:left="-993" w:firstLine="708"/>
        <w:jc w:val="center"/>
      </w:pPr>
      <w:r>
        <w:rPr>
          <w:noProof/>
        </w:rPr>
        <w:drawing>
          <wp:inline distT="0" distB="0" distL="0" distR="0">
            <wp:extent cx="2990850" cy="2744432"/>
            <wp:effectExtent l="0" t="0" r="0" b="0"/>
            <wp:docPr id="6" name="Рисунок 6" descr="https://sun9-5.userapi.com/impg/ESYhLeCsMAYa_0yMAxa1PqYaOsdEFbeTEwVUaQ/rB6imVBpYAQ.jpg?size=960x1280&amp;quality=95&amp;sign=a20e2b91e61e7bd4720a7f94c44c68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.userapi.com/impg/ESYhLeCsMAYa_0yMAxa1PqYaOsdEFbeTEwVUaQ/rB6imVBpYAQ.jpg?size=960x1280&amp;quality=95&amp;sign=a20e2b91e61e7bd4720a7f94c44c688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6" b="18703"/>
                    <a:stretch/>
                  </pic:blipFill>
                  <pic:spPr bwMode="auto">
                    <a:xfrm>
                      <a:off x="0" y="0"/>
                      <a:ext cx="3004454" cy="27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A7C" w:rsidRPr="002B2AC8" w:rsidRDefault="00DC5540" w:rsidP="00DC5540">
      <w:pPr>
        <w:pStyle w:val="a8"/>
        <w:spacing w:line="360" w:lineRule="auto"/>
        <w:ind w:left="0"/>
        <w:jc w:val="center"/>
        <w:rPr>
          <w:u w:val="single"/>
        </w:rPr>
      </w:pPr>
      <w:r>
        <w:t>Рисунок 3</w:t>
      </w:r>
      <w:r w:rsidR="00724A7C" w:rsidRPr="002B2AC8">
        <w:t xml:space="preserve"> – </w:t>
      </w:r>
      <w:r>
        <w:t>Рабочее место</w:t>
      </w:r>
    </w:p>
    <w:p w:rsidR="00DC5540" w:rsidRPr="000F233A" w:rsidRDefault="00DC5540" w:rsidP="00DC5540">
      <w:pPr>
        <w:tabs>
          <w:tab w:val="left" w:pos="3972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F233A">
        <w:rPr>
          <w:rFonts w:ascii="Times New Roman" w:hAnsi="Times New Roman"/>
          <w:b/>
          <w:sz w:val="28"/>
          <w:szCs w:val="28"/>
        </w:rPr>
        <w:lastRenderedPageBreak/>
        <w:t>4 день</w:t>
      </w:r>
      <w:r>
        <w:rPr>
          <w:rFonts w:ascii="Times New Roman" w:hAnsi="Times New Roman"/>
          <w:b/>
          <w:sz w:val="28"/>
          <w:szCs w:val="28"/>
        </w:rPr>
        <w:t xml:space="preserve"> (29.06.2023)</w:t>
      </w:r>
    </w:p>
    <w:p w:rsidR="00DC5540" w:rsidRPr="00DC5540" w:rsidRDefault="00DC5540" w:rsidP="00DC5540">
      <w:pPr>
        <w:tabs>
          <w:tab w:val="left" w:pos="3972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C5540">
        <w:rPr>
          <w:rFonts w:ascii="Times New Roman" w:hAnsi="Times New Roman"/>
          <w:b/>
          <w:sz w:val="28"/>
          <w:szCs w:val="28"/>
        </w:rPr>
        <w:t>Дисбактериоз. Этапы исследования</w:t>
      </w:r>
    </w:p>
    <w:p w:rsidR="00DC5540" w:rsidRPr="00DC5540" w:rsidRDefault="00DC5540" w:rsidP="00DC55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554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Дисбактериоз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0525A">
        <w:rPr>
          <w:sz w:val="28"/>
          <w:szCs w:val="28"/>
        </w:rPr>
        <w:t>–</w:t>
      </w:r>
      <w:r w:rsidRPr="00EE1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изменение количественного соотношения и состава нормальной микрофлоры организма, главным образом его кишечника, при котором происходит уменьшение количества или исчезновение обычно составляющих ее микроорганизмов и появление в большом количестве редко встречающихся или несвойственных ей микробов.</w:t>
      </w:r>
    </w:p>
    <w:p w:rsidR="00DC5540" w:rsidRPr="00EE16F2" w:rsidRDefault="00DC5540" w:rsidP="00DC55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Показания для бактериологической диагностики дисбактериоза кишечника: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длительно протекающие инфекции и расстройства, при которых не удается выделить патогенные </w:t>
      </w:r>
      <w:proofErr w:type="spellStart"/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>энтеробактерии</w:t>
      </w:r>
      <w:proofErr w:type="spellEnd"/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затяжной период реконвалесценции после перенесенной кишечной инфекции; дисфункции ЖКТ на фоне или после проведенной антибиотикотерапии или у лиц, постоянно контактирующих с антимикробными препаратами. Исследования также следует проводить при болезнях злокачественного роста, у страдающих </w:t>
      </w:r>
      <w:proofErr w:type="spellStart"/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>диспептическими</w:t>
      </w:r>
      <w:proofErr w:type="spellEnd"/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расстройствами, </w:t>
      </w:r>
      <w:proofErr w:type="gramStart"/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proofErr w:type="gramEnd"/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подготавливаемых к операциям на органах брюшной полости, недоношенных или травмированных новорожденных, а также при наличии бактериемий и гнойных процессов, трудно поддающихся лечению (язвенные колиты и энтероколиты, пиелиты, холециститы и др.).</w:t>
      </w:r>
    </w:p>
    <w:p w:rsidR="00DC5540" w:rsidRDefault="00DC5540" w:rsidP="00DC554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</w:t>
      </w:r>
      <w:r w:rsidRPr="006C0A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Посевы</w:t>
      </w:r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изучают на наличие патогенных микроорганизмов и на нарушение соотношения различных видов микробов. Результаты исследования следует считать объективными при анализе роста изолированных колоний в том числе, если можно изучить морфологию и подсчитать количество колоний на чашку Петри. После идентификации проводят пересчет содержания микроорганизмов каждого вида на 1 г исследуемого материала. При обнаружении патогенной микрофлоры необходимо изучить ее чувствительность к антибактериальным препаратам и бактериофагам.</w:t>
      </w:r>
    </w:p>
    <w:p w:rsidR="00DC5540" w:rsidRDefault="00DC5540" w:rsidP="00BD4BE6">
      <w:pPr>
        <w:spacing w:after="0" w:line="360" w:lineRule="auto"/>
        <w:ind w:left="26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381250" cy="3175000"/>
            <wp:effectExtent l="0" t="0" r="0" b="6350"/>
            <wp:docPr id="8" name="Рисунок 8" descr="https://sun9-31.userapi.com/impg/FH95-Ck2a5unzC-Kdsqo7s0nZnYa2HynBrsZpg/RukCwUg33S8.jpg?size=960x1280&amp;quality=95&amp;sign=aa57aa81b5cf860a4b5da999fc85ac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1.userapi.com/impg/FH95-Ck2a5unzC-Kdsqo7s0nZnYa2HynBrsZpg/RukCwUg33S8.jpg?size=960x1280&amp;quality=95&amp;sign=aa57aa81b5cf860a4b5da999fc85ac2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74" cy="317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40" w:rsidRPr="00DC5540" w:rsidRDefault="00DC5540" w:rsidP="00DC5540">
      <w:pPr>
        <w:pStyle w:val="a9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DC554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4</w:t>
      </w:r>
      <w:r w:rsidRPr="00DC554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Методические рекомендации</w:t>
      </w:r>
    </w:p>
    <w:p w:rsidR="00DC5540" w:rsidRDefault="00DC5540" w:rsidP="00DC55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E1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Отбор и доставка материала на дисбактериоз</w:t>
      </w:r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E1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       </w:t>
      </w:r>
    </w:p>
    <w:p w:rsidR="00DC5540" w:rsidRPr="00EE16F2" w:rsidRDefault="00DC5540" w:rsidP="00DC55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5540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Материалом для исследования</w:t>
      </w:r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> является кал не позже 2 часов после дефекации. Для получения достоверного результата стул должен быть обязательно утренним, самостоятельным, не на фоне лечения. У грудных детей забирать материал не с памперсов и пеленок. Одну столовую ложку фекалий помещают в прокипяченную стеклянную баночку.</w:t>
      </w:r>
    </w:p>
    <w:p w:rsidR="00DC5540" w:rsidRDefault="00DC5540" w:rsidP="00DC55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Лабораторная диагностика дисбактериоза кишечника</w:t>
      </w:r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C5540" w:rsidRDefault="00DC5540" w:rsidP="00DC55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5540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исследования</w:t>
      </w:r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0525A">
        <w:rPr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бактериологический: посев исследуемого материала с целью определения количества микроорганизмов наиболее значимых групп. </w:t>
      </w:r>
    </w:p>
    <w:p w:rsidR="00DC5540" w:rsidRPr="00DC5540" w:rsidRDefault="00DC5540" w:rsidP="00DC55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5540">
        <w:rPr>
          <w:rFonts w:ascii="Times New Roman" w:eastAsia="Times New Roman" w:hAnsi="Times New Roman" w:cs="Times New Roman"/>
          <w:color w:val="000000"/>
          <w:sz w:val="28"/>
          <w:szCs w:val="28"/>
        </w:rPr>
        <w:t>Этапы исследования:</w:t>
      </w:r>
    </w:p>
    <w:p w:rsidR="00DC5540" w:rsidRPr="00EE16F2" w:rsidRDefault="00DC5540" w:rsidP="00DC5540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приготовление серийных разведений суспензии испражнений;</w:t>
      </w:r>
    </w:p>
    <w:p w:rsidR="00DC5540" w:rsidRPr="00EE16F2" w:rsidRDefault="00DC5540" w:rsidP="00DC5540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>посев на питательные среды из разведений;</w:t>
      </w:r>
    </w:p>
    <w:p w:rsidR="00DC5540" w:rsidRPr="00EE16F2" w:rsidRDefault="00DC5540" w:rsidP="00DC5540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>учет результатов посева и ориентировочная идентификация микроорганизмов;</w:t>
      </w:r>
    </w:p>
    <w:p w:rsidR="00DC5540" w:rsidRPr="002C1D08" w:rsidRDefault="00DC5540" w:rsidP="00DC5540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6F2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результатов.</w:t>
      </w:r>
    </w:p>
    <w:p w:rsidR="00724A7C" w:rsidRDefault="00724A7C" w:rsidP="00724A7C">
      <w:pPr>
        <w:pStyle w:val="a9"/>
        <w:jc w:val="center"/>
        <w:rPr>
          <w:rFonts w:ascii="Times New Roman" w:hAnsi="Times New Roman"/>
          <w:sz w:val="24"/>
          <w:szCs w:val="24"/>
        </w:rPr>
      </w:pPr>
    </w:p>
    <w:p w:rsidR="00BD4BE6" w:rsidRPr="00BD4BE6" w:rsidRDefault="00BD4BE6" w:rsidP="00BD4BE6"/>
    <w:p w:rsidR="00DC5540" w:rsidRPr="00624298" w:rsidRDefault="00DC5540" w:rsidP="00DC5540">
      <w:pPr>
        <w:pStyle w:val="a8"/>
        <w:tabs>
          <w:tab w:val="clear" w:pos="708"/>
          <w:tab w:val="left" w:pos="567"/>
          <w:tab w:val="left" w:pos="993"/>
          <w:tab w:val="left" w:pos="3744"/>
        </w:tabs>
        <w:spacing w:line="360" w:lineRule="auto"/>
        <w:ind w:left="0"/>
        <w:jc w:val="center"/>
        <w:rPr>
          <w:b/>
          <w:sz w:val="28"/>
          <w:szCs w:val="28"/>
        </w:rPr>
      </w:pPr>
      <w:r w:rsidRPr="00624298">
        <w:rPr>
          <w:b/>
          <w:sz w:val="28"/>
          <w:szCs w:val="28"/>
        </w:rPr>
        <w:lastRenderedPageBreak/>
        <w:t>5 день</w:t>
      </w:r>
      <w:r>
        <w:rPr>
          <w:b/>
          <w:sz w:val="28"/>
          <w:szCs w:val="28"/>
        </w:rPr>
        <w:t xml:space="preserve"> (30.06.2023)</w:t>
      </w:r>
    </w:p>
    <w:p w:rsidR="00DC5540" w:rsidRPr="00DC5540" w:rsidRDefault="00DC5540" w:rsidP="00DC5540">
      <w:pPr>
        <w:pStyle w:val="a8"/>
        <w:tabs>
          <w:tab w:val="clear" w:pos="708"/>
          <w:tab w:val="left" w:pos="567"/>
          <w:tab w:val="left" w:pos="3744"/>
        </w:tabs>
        <w:spacing w:line="360" w:lineRule="auto"/>
        <w:ind w:left="0"/>
        <w:jc w:val="center"/>
        <w:rPr>
          <w:b/>
          <w:sz w:val="28"/>
          <w:szCs w:val="28"/>
        </w:rPr>
      </w:pPr>
      <w:r w:rsidRPr="00DC5540">
        <w:rPr>
          <w:b/>
          <w:sz w:val="28"/>
          <w:szCs w:val="28"/>
        </w:rPr>
        <w:t>Приготовление питательных сред общеупотребительных, элективных, дифференциально-диагностических</w:t>
      </w:r>
      <w:r>
        <w:rPr>
          <w:b/>
          <w:sz w:val="28"/>
          <w:szCs w:val="28"/>
        </w:rPr>
        <w:t>.</w:t>
      </w:r>
    </w:p>
    <w:p w:rsidR="00DC5540" w:rsidRPr="0070525A" w:rsidRDefault="00DC5540" w:rsidP="00DC5540">
      <w:pPr>
        <w:pStyle w:val="a8"/>
        <w:tabs>
          <w:tab w:val="clear" w:pos="708"/>
          <w:tab w:val="left" w:pos="567"/>
          <w:tab w:val="left" w:pos="851"/>
          <w:tab w:val="left" w:pos="374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0525A">
        <w:rPr>
          <w:b/>
          <w:sz w:val="28"/>
          <w:szCs w:val="28"/>
        </w:rPr>
        <w:t>Мясо</w:t>
      </w:r>
      <w:r w:rsidRPr="002B2AC8">
        <w:rPr>
          <w:b/>
          <w:sz w:val="28"/>
          <w:szCs w:val="28"/>
        </w:rPr>
        <w:t>–</w:t>
      </w:r>
      <w:proofErr w:type="spellStart"/>
      <w:r w:rsidRPr="0070525A">
        <w:rPr>
          <w:b/>
          <w:sz w:val="28"/>
          <w:szCs w:val="28"/>
        </w:rPr>
        <w:t>пептонный</w:t>
      </w:r>
      <w:proofErr w:type="spellEnd"/>
      <w:r w:rsidRPr="0070525A">
        <w:rPr>
          <w:b/>
          <w:sz w:val="28"/>
          <w:szCs w:val="28"/>
        </w:rPr>
        <w:t xml:space="preserve"> бульон (МПБ)</w:t>
      </w:r>
      <w:r w:rsidRPr="0070525A">
        <w:rPr>
          <w:sz w:val="28"/>
          <w:szCs w:val="28"/>
        </w:rPr>
        <w:t xml:space="preserve"> – жидкая питательная среда, прозрачная. В 1 л мясного экстракта растворяют при подогревании и помешивании 10 г пептона (1 %) и 5 г (0,5 %) поваренной соли. Устанавливают рН среды 7,6. Кипятят 30-45 минут для выпадения осадка. Охлаждают, фильтруют через бумажный фильтр, заливают водой до первоначального объема, проверяют рН. Разливают по пробиркам, флаконам и стерилизуют 15-20 мин в автоклаве при давлении 1 атм.</w:t>
      </w:r>
    </w:p>
    <w:p w:rsidR="00DC5540" w:rsidRPr="0070525A" w:rsidRDefault="00DC5540" w:rsidP="00DC5540">
      <w:pPr>
        <w:pStyle w:val="a8"/>
        <w:tabs>
          <w:tab w:val="clear" w:pos="708"/>
          <w:tab w:val="left" w:pos="567"/>
          <w:tab w:val="left" w:pos="851"/>
          <w:tab w:val="left" w:pos="374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0525A">
        <w:rPr>
          <w:sz w:val="28"/>
          <w:szCs w:val="28"/>
        </w:rPr>
        <w:t xml:space="preserve">Пептон представляет собой первичные продукты </w:t>
      </w:r>
      <w:proofErr w:type="spellStart"/>
      <w:r w:rsidRPr="0070525A">
        <w:rPr>
          <w:sz w:val="28"/>
          <w:szCs w:val="28"/>
        </w:rPr>
        <w:t>гидролизата</w:t>
      </w:r>
      <w:proofErr w:type="spellEnd"/>
      <w:r w:rsidRPr="0070525A">
        <w:rPr>
          <w:sz w:val="28"/>
          <w:szCs w:val="28"/>
        </w:rPr>
        <w:t xml:space="preserve"> белка. Он состоит из смеси </w:t>
      </w:r>
      <w:proofErr w:type="spellStart"/>
      <w:r w:rsidRPr="0070525A">
        <w:rPr>
          <w:sz w:val="28"/>
          <w:szCs w:val="28"/>
        </w:rPr>
        <w:t>альбумоз</w:t>
      </w:r>
      <w:proofErr w:type="spellEnd"/>
      <w:r w:rsidRPr="0070525A">
        <w:rPr>
          <w:sz w:val="28"/>
          <w:szCs w:val="28"/>
        </w:rPr>
        <w:t xml:space="preserve">, полипептидов и аминокислот, полученных путем </w:t>
      </w:r>
      <w:proofErr w:type="spellStart"/>
      <w:r w:rsidRPr="0070525A">
        <w:rPr>
          <w:sz w:val="28"/>
          <w:szCs w:val="28"/>
        </w:rPr>
        <w:t>пепсинно-трипсинного</w:t>
      </w:r>
      <w:proofErr w:type="spellEnd"/>
      <w:r w:rsidRPr="0070525A">
        <w:rPr>
          <w:sz w:val="28"/>
          <w:szCs w:val="28"/>
        </w:rPr>
        <w:t xml:space="preserve"> гидролиза. На мясокомбинатах для производства сухого пептона используют фибрин, кровь и другие отходы. Сушат пептон в</w:t>
      </w:r>
      <w:r>
        <w:rPr>
          <w:sz w:val="28"/>
          <w:szCs w:val="28"/>
        </w:rPr>
        <w:t xml:space="preserve"> распылительной вакуум-сушилке.</w:t>
      </w:r>
    </w:p>
    <w:p w:rsidR="00DC5540" w:rsidRPr="0070525A" w:rsidRDefault="00DC5540" w:rsidP="00DC5540">
      <w:pPr>
        <w:pStyle w:val="a8"/>
        <w:tabs>
          <w:tab w:val="clear" w:pos="708"/>
          <w:tab w:val="left" w:pos="567"/>
          <w:tab w:val="left" w:pos="851"/>
          <w:tab w:val="left" w:pos="374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0525A">
        <w:rPr>
          <w:b/>
          <w:sz w:val="28"/>
          <w:szCs w:val="28"/>
        </w:rPr>
        <w:t>Мясо</w:t>
      </w:r>
      <w:r w:rsidRPr="0070525A">
        <w:rPr>
          <w:sz w:val="28"/>
          <w:szCs w:val="28"/>
        </w:rPr>
        <w:t>–</w:t>
      </w:r>
      <w:proofErr w:type="spellStart"/>
      <w:r w:rsidRPr="0070525A">
        <w:rPr>
          <w:b/>
          <w:sz w:val="28"/>
          <w:szCs w:val="28"/>
        </w:rPr>
        <w:t>пептонный</w:t>
      </w:r>
      <w:proofErr w:type="spellEnd"/>
      <w:r w:rsidRPr="0070525A">
        <w:rPr>
          <w:b/>
          <w:sz w:val="28"/>
          <w:szCs w:val="28"/>
        </w:rPr>
        <w:t xml:space="preserve"> </w:t>
      </w:r>
      <w:proofErr w:type="spellStart"/>
      <w:r w:rsidRPr="0070525A">
        <w:rPr>
          <w:b/>
          <w:sz w:val="28"/>
          <w:szCs w:val="28"/>
        </w:rPr>
        <w:t>агар</w:t>
      </w:r>
      <w:proofErr w:type="spellEnd"/>
      <w:r w:rsidRPr="0070525A">
        <w:rPr>
          <w:b/>
          <w:sz w:val="28"/>
          <w:szCs w:val="28"/>
        </w:rPr>
        <w:t xml:space="preserve"> (МПА</w:t>
      </w:r>
      <w:r w:rsidRPr="0070525A">
        <w:rPr>
          <w:sz w:val="28"/>
          <w:szCs w:val="28"/>
        </w:rPr>
        <w:t xml:space="preserve">) – плотная питательная среда. Для его приготовления </w:t>
      </w:r>
      <w:proofErr w:type="gramStart"/>
      <w:r w:rsidRPr="0070525A">
        <w:rPr>
          <w:sz w:val="28"/>
          <w:szCs w:val="28"/>
        </w:rPr>
        <w:t>к мясо</w:t>
      </w:r>
      <w:proofErr w:type="gramEnd"/>
      <w:r>
        <w:rPr>
          <w:sz w:val="28"/>
          <w:szCs w:val="28"/>
        </w:rPr>
        <w:t xml:space="preserve"> </w:t>
      </w:r>
      <w:r w:rsidRPr="0070525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 w:rsidRPr="0070525A">
        <w:rPr>
          <w:sz w:val="28"/>
          <w:szCs w:val="28"/>
        </w:rPr>
        <w:t>пептонному</w:t>
      </w:r>
      <w:proofErr w:type="spellEnd"/>
      <w:r w:rsidRPr="0070525A">
        <w:rPr>
          <w:sz w:val="28"/>
          <w:szCs w:val="28"/>
        </w:rPr>
        <w:t xml:space="preserve"> бульону добавляют 2-3 % агар-агара, расплавляют в водяной бане, фильтруют, разливают по колбам или пробиркам и стерилизуют в автоклаве при давлении 1 </w:t>
      </w:r>
      <w:proofErr w:type="spellStart"/>
      <w:r w:rsidRPr="0070525A">
        <w:rPr>
          <w:sz w:val="28"/>
          <w:szCs w:val="28"/>
        </w:rPr>
        <w:t>атм</w:t>
      </w:r>
      <w:proofErr w:type="spellEnd"/>
      <w:r w:rsidRPr="0070525A">
        <w:rPr>
          <w:sz w:val="28"/>
          <w:szCs w:val="28"/>
        </w:rPr>
        <w:t xml:space="preserve"> 15-20 минут.</w:t>
      </w:r>
    </w:p>
    <w:p w:rsidR="00DC5540" w:rsidRPr="0070525A" w:rsidRDefault="00DC5540" w:rsidP="00DC5540">
      <w:pPr>
        <w:pStyle w:val="a8"/>
        <w:tabs>
          <w:tab w:val="clear" w:pos="708"/>
          <w:tab w:val="left" w:pos="567"/>
          <w:tab w:val="left" w:pos="851"/>
          <w:tab w:val="left" w:pos="374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0525A">
        <w:rPr>
          <w:sz w:val="28"/>
          <w:szCs w:val="28"/>
        </w:rPr>
        <w:t>Сахарный МПБ и МПА. К обычным средам добавляют 1-2% глюкозы, разливают по пробиркам и стерилизуют текучим паром дробно или авто-</w:t>
      </w:r>
      <w:proofErr w:type="spellStart"/>
      <w:r>
        <w:rPr>
          <w:sz w:val="28"/>
          <w:szCs w:val="28"/>
        </w:rPr>
        <w:t>клавируют</w:t>
      </w:r>
      <w:proofErr w:type="spellEnd"/>
      <w:r>
        <w:rPr>
          <w:sz w:val="28"/>
          <w:szCs w:val="28"/>
        </w:rPr>
        <w:t xml:space="preserve"> при 0,5 </w:t>
      </w:r>
      <w:proofErr w:type="spellStart"/>
      <w:r>
        <w:rPr>
          <w:sz w:val="28"/>
          <w:szCs w:val="28"/>
        </w:rPr>
        <w:t>атм</w:t>
      </w:r>
      <w:proofErr w:type="spellEnd"/>
      <w:r>
        <w:rPr>
          <w:sz w:val="28"/>
          <w:szCs w:val="28"/>
        </w:rPr>
        <w:t xml:space="preserve"> 20 минут.</w:t>
      </w:r>
    </w:p>
    <w:p w:rsidR="00DC5540" w:rsidRPr="0070525A" w:rsidRDefault="00DC5540" w:rsidP="00DC5540">
      <w:pPr>
        <w:pStyle w:val="a8"/>
        <w:tabs>
          <w:tab w:val="clear" w:pos="708"/>
          <w:tab w:val="left" w:pos="567"/>
          <w:tab w:val="left" w:pos="851"/>
          <w:tab w:val="left" w:pos="374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0525A">
        <w:rPr>
          <w:sz w:val="28"/>
          <w:szCs w:val="28"/>
        </w:rPr>
        <w:t xml:space="preserve">Сывороточный МПБ и МПА. К МПБ добавляют 5-10% стерильной сыворотки </w:t>
      </w:r>
      <w:r>
        <w:rPr>
          <w:sz w:val="28"/>
          <w:szCs w:val="28"/>
        </w:rPr>
        <w:t>крови и разливают по пробиркам.</w:t>
      </w:r>
    </w:p>
    <w:p w:rsidR="00DC5540" w:rsidRDefault="00DC5540" w:rsidP="00DC5540">
      <w:pPr>
        <w:pStyle w:val="a8"/>
        <w:tabs>
          <w:tab w:val="clear" w:pos="708"/>
          <w:tab w:val="left" w:pos="567"/>
          <w:tab w:val="left" w:pos="851"/>
          <w:tab w:val="left" w:pos="374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0525A">
        <w:rPr>
          <w:sz w:val="28"/>
          <w:szCs w:val="28"/>
        </w:rPr>
        <w:t>МПА расплавляют, остужают до 45-50° и добавляют 5-10% сыворотки крови. Полученную среду разливают в чашки Петри или пробирки.</w:t>
      </w:r>
    </w:p>
    <w:p w:rsidR="00DC5540" w:rsidRPr="00DC5540" w:rsidRDefault="00DC5540" w:rsidP="00DC5540">
      <w:pPr>
        <w:pStyle w:val="a8"/>
        <w:tabs>
          <w:tab w:val="clear" w:pos="708"/>
          <w:tab w:val="left" w:pos="567"/>
          <w:tab w:val="left" w:pos="851"/>
          <w:tab w:val="left" w:pos="374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0525A">
        <w:rPr>
          <w:b/>
          <w:sz w:val="28"/>
          <w:szCs w:val="28"/>
        </w:rPr>
        <w:t>Кровяной МПА.</w:t>
      </w:r>
      <w:r w:rsidRPr="0070525A">
        <w:rPr>
          <w:sz w:val="28"/>
          <w:szCs w:val="28"/>
        </w:rPr>
        <w:t xml:space="preserve"> К стерильному расплавленному и охлажденному до 45° МПА, разлитому в пробирки или чашки Петри, стерильно прибавляют 5-10% </w:t>
      </w:r>
      <w:proofErr w:type="spellStart"/>
      <w:r w:rsidRPr="0070525A">
        <w:rPr>
          <w:sz w:val="28"/>
          <w:szCs w:val="28"/>
        </w:rPr>
        <w:t>дефибринированной</w:t>
      </w:r>
      <w:proofErr w:type="spellEnd"/>
      <w:r w:rsidRPr="0070525A">
        <w:rPr>
          <w:sz w:val="28"/>
          <w:szCs w:val="28"/>
        </w:rPr>
        <w:t xml:space="preserve"> к</w:t>
      </w:r>
      <w:r>
        <w:rPr>
          <w:sz w:val="28"/>
          <w:szCs w:val="28"/>
        </w:rPr>
        <w:t>рови (кролика, барана).</w:t>
      </w:r>
      <w:r w:rsidRPr="005E1A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Учёт результатов </w:t>
      </w:r>
      <w:r>
        <w:rPr>
          <w:sz w:val="28"/>
          <w:szCs w:val="28"/>
        </w:rPr>
        <w:lastRenderedPageBreak/>
        <w:t xml:space="preserve">проводится через 18 – 24 ч., помимо морфологии размера обращают внимание на гемолиз. </w:t>
      </w:r>
    </w:p>
    <w:p w:rsidR="00DC5540" w:rsidRPr="00DC5540" w:rsidRDefault="00DC5540" w:rsidP="00DC5540">
      <w:pPr>
        <w:pStyle w:val="a8"/>
        <w:tabs>
          <w:tab w:val="clear" w:pos="708"/>
          <w:tab w:val="left" w:pos="567"/>
          <w:tab w:val="left" w:pos="851"/>
          <w:tab w:val="left" w:pos="3744"/>
        </w:tabs>
        <w:ind w:left="0" w:firstLine="709"/>
        <w:jc w:val="center"/>
        <w:rPr>
          <w:b/>
          <w:sz w:val="28"/>
          <w:szCs w:val="28"/>
        </w:rPr>
      </w:pPr>
      <w:r w:rsidRPr="00DC5540">
        <w:rPr>
          <w:b/>
          <w:sz w:val="28"/>
          <w:szCs w:val="28"/>
        </w:rPr>
        <w:t>Дифференциально-диагностические среды</w:t>
      </w:r>
    </w:p>
    <w:p w:rsidR="00DC5540" w:rsidRPr="0070525A" w:rsidRDefault="00DC5540" w:rsidP="00DC5540">
      <w:pPr>
        <w:pStyle w:val="a8"/>
        <w:tabs>
          <w:tab w:val="clear" w:pos="708"/>
          <w:tab w:val="left" w:pos="567"/>
          <w:tab w:val="left" w:pos="851"/>
          <w:tab w:val="left" w:pos="3744"/>
        </w:tabs>
        <w:ind w:left="0" w:firstLine="709"/>
        <w:jc w:val="both"/>
        <w:rPr>
          <w:sz w:val="28"/>
          <w:szCs w:val="28"/>
          <w:u w:val="single"/>
        </w:rPr>
      </w:pPr>
    </w:p>
    <w:p w:rsidR="00DC5540" w:rsidRPr="0070525A" w:rsidRDefault="00DC5540" w:rsidP="00DC5540">
      <w:pPr>
        <w:pStyle w:val="a8"/>
        <w:tabs>
          <w:tab w:val="clear" w:pos="708"/>
          <w:tab w:val="left" w:pos="567"/>
          <w:tab w:val="left" w:pos="851"/>
          <w:tab w:val="left" w:pos="374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0525A">
        <w:rPr>
          <w:b/>
          <w:sz w:val="28"/>
          <w:szCs w:val="28"/>
        </w:rPr>
        <w:t xml:space="preserve">Жидкие среды </w:t>
      </w:r>
      <w:proofErr w:type="spellStart"/>
      <w:r w:rsidRPr="0070525A">
        <w:rPr>
          <w:b/>
          <w:sz w:val="28"/>
          <w:szCs w:val="28"/>
        </w:rPr>
        <w:t>Гисса</w:t>
      </w:r>
      <w:proofErr w:type="spellEnd"/>
      <w:r w:rsidRPr="0070525A">
        <w:rPr>
          <w:b/>
          <w:sz w:val="28"/>
          <w:szCs w:val="28"/>
        </w:rPr>
        <w:t>.</w:t>
      </w:r>
      <w:r w:rsidRPr="0070525A">
        <w:rPr>
          <w:sz w:val="28"/>
          <w:szCs w:val="28"/>
        </w:rPr>
        <w:t xml:space="preserve"> Для их приготовления используется 1%-</w:t>
      </w:r>
      <w:proofErr w:type="spellStart"/>
      <w:r w:rsidRPr="0070525A">
        <w:rPr>
          <w:sz w:val="28"/>
          <w:szCs w:val="28"/>
        </w:rPr>
        <w:t>ная</w:t>
      </w:r>
      <w:proofErr w:type="spellEnd"/>
      <w:r w:rsidRPr="0070525A">
        <w:rPr>
          <w:sz w:val="28"/>
          <w:szCs w:val="28"/>
        </w:rPr>
        <w:t xml:space="preserve"> </w:t>
      </w:r>
      <w:proofErr w:type="spellStart"/>
      <w:r w:rsidRPr="0070525A">
        <w:rPr>
          <w:sz w:val="28"/>
          <w:szCs w:val="28"/>
        </w:rPr>
        <w:t>пептонная</w:t>
      </w:r>
      <w:proofErr w:type="spellEnd"/>
      <w:r w:rsidRPr="0070525A">
        <w:rPr>
          <w:sz w:val="28"/>
          <w:szCs w:val="28"/>
        </w:rPr>
        <w:t xml:space="preserve"> вода (рН=7,0) с 0,5 % соответствующего углевода и индикатора (</w:t>
      </w:r>
      <w:proofErr w:type="spellStart"/>
      <w:r w:rsidRPr="0070525A">
        <w:rPr>
          <w:sz w:val="28"/>
          <w:szCs w:val="28"/>
        </w:rPr>
        <w:t>бромтимолблау</w:t>
      </w:r>
      <w:proofErr w:type="spellEnd"/>
      <w:r w:rsidRPr="0070525A">
        <w:rPr>
          <w:sz w:val="28"/>
          <w:szCs w:val="28"/>
        </w:rPr>
        <w:t xml:space="preserve">, </w:t>
      </w:r>
      <w:proofErr w:type="spellStart"/>
      <w:r w:rsidRPr="0070525A">
        <w:rPr>
          <w:sz w:val="28"/>
          <w:szCs w:val="28"/>
        </w:rPr>
        <w:t>Андредэ</w:t>
      </w:r>
      <w:proofErr w:type="spellEnd"/>
      <w:r w:rsidRPr="0070525A">
        <w:rPr>
          <w:sz w:val="28"/>
          <w:szCs w:val="28"/>
        </w:rPr>
        <w:t xml:space="preserve"> и др.). Улавливание газа производится путем помещения на дно пробирки поплавков (стеклянных трубок), запаянных с одного (верхнего) конца.</w:t>
      </w:r>
    </w:p>
    <w:p w:rsidR="00DC5540" w:rsidRDefault="00DC5540" w:rsidP="00DC5540">
      <w:pPr>
        <w:pStyle w:val="a8"/>
        <w:tabs>
          <w:tab w:val="clear" w:pos="708"/>
          <w:tab w:val="left" w:pos="567"/>
          <w:tab w:val="left" w:pos="851"/>
          <w:tab w:val="left" w:pos="374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0525A">
        <w:rPr>
          <w:b/>
          <w:sz w:val="28"/>
          <w:szCs w:val="28"/>
        </w:rPr>
        <w:t xml:space="preserve">Среда </w:t>
      </w:r>
      <w:proofErr w:type="gramStart"/>
      <w:r w:rsidRPr="0070525A">
        <w:rPr>
          <w:b/>
          <w:sz w:val="28"/>
          <w:szCs w:val="28"/>
        </w:rPr>
        <w:t>Эндо</w:t>
      </w:r>
      <w:proofErr w:type="gramEnd"/>
      <w:r w:rsidRPr="0070525A">
        <w:rPr>
          <w:sz w:val="28"/>
          <w:szCs w:val="28"/>
        </w:rPr>
        <w:t>, выпускаемая в сухом виде, готовится следующим образом: 5 г порошка растворяют при подогревании в 100 мл дистиллированной воды, кипятят 2-3 минуты при постоянном п</w:t>
      </w:r>
      <w:r>
        <w:rPr>
          <w:sz w:val="28"/>
          <w:szCs w:val="28"/>
        </w:rPr>
        <w:t>омешивании и разливают в чашки.</w:t>
      </w:r>
      <w:r w:rsidR="002E0B1C">
        <w:rPr>
          <w:sz w:val="28"/>
          <w:szCs w:val="28"/>
        </w:rPr>
        <w:t xml:space="preserve"> (Рис.5</w:t>
      </w:r>
      <w:r>
        <w:rPr>
          <w:sz w:val="28"/>
          <w:szCs w:val="28"/>
        </w:rPr>
        <w:t>)</w:t>
      </w:r>
    </w:p>
    <w:p w:rsidR="00DC5540" w:rsidRDefault="002E0B1C" w:rsidP="002E0B1C">
      <w:pPr>
        <w:pStyle w:val="a8"/>
        <w:keepNext/>
        <w:tabs>
          <w:tab w:val="clear" w:pos="708"/>
        </w:tabs>
        <w:spacing w:line="360" w:lineRule="auto"/>
        <w:ind w:left="-284"/>
        <w:jc w:val="center"/>
      </w:pPr>
      <w:r>
        <w:rPr>
          <w:noProof/>
        </w:rPr>
        <w:drawing>
          <wp:inline distT="0" distB="0" distL="0" distR="0">
            <wp:extent cx="2371725" cy="2266703"/>
            <wp:effectExtent l="0" t="0" r="0" b="635"/>
            <wp:docPr id="11" name="Рисунок 11" descr="https://sun9-6.userapi.com/impg/hiKLLjzTxfANmvc1rFflI3qpX2BOw3MsB8TovQ/qt3dRnxSUL4.jpg?size=1620x2160&amp;quality=95&amp;sign=e2f9e776a18eb5352a880be780a336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impg/hiKLLjzTxfANmvc1rFflI3qpX2BOw3MsB8TovQ/qt3dRnxSUL4.jpg?size=1620x2160&amp;quality=95&amp;sign=e2f9e776a18eb5352a880be780a3369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8" b="14483"/>
                    <a:stretch/>
                  </pic:blipFill>
                  <pic:spPr bwMode="auto">
                    <a:xfrm>
                      <a:off x="0" y="0"/>
                      <a:ext cx="2380854" cy="227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540" w:rsidRDefault="002E0B1C" w:rsidP="002E0B1C">
      <w:pPr>
        <w:pStyle w:val="a9"/>
        <w:ind w:left="-284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Рисунок 5</w:t>
      </w:r>
      <w:r w:rsidR="00DC5540" w:rsidRPr="002C1D0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–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Приготовление среды</w:t>
      </w:r>
      <w:r w:rsidR="00DC5540" w:rsidRPr="002C1D08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Эндо</w:t>
      </w:r>
    </w:p>
    <w:p w:rsidR="002E0B1C" w:rsidRDefault="002E0B1C" w:rsidP="002E0B1C">
      <w:pPr>
        <w:ind w:left="2694"/>
      </w:pPr>
      <w:r>
        <w:rPr>
          <w:noProof/>
        </w:rPr>
        <w:drawing>
          <wp:inline distT="0" distB="0" distL="0" distR="0">
            <wp:extent cx="2162175" cy="2306320"/>
            <wp:effectExtent l="0" t="0" r="9525" b="0"/>
            <wp:docPr id="12" name="Рисунок 12" descr="https://sun9-72.userapi.com/impg/HSaOLn-7rwtz1rCkCiQZyTABSPNX6H_t3qyO-w/-1PR-6-BrXM.jpg?size=1620x2160&amp;quality=95&amp;sign=38b73068a063115b9682cf1938e39e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2.userapi.com/impg/HSaOLn-7rwtz1rCkCiQZyTABSPNX6H_t3qyO-w/-1PR-6-BrXM.jpg?size=1620x2160&amp;quality=95&amp;sign=38b73068a063115b9682cf1938e39e1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/>
                    <a:stretch/>
                  </pic:blipFill>
                  <pic:spPr bwMode="auto">
                    <a:xfrm>
                      <a:off x="0" y="0"/>
                      <a:ext cx="2163768" cy="230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B1C" w:rsidRPr="002E0B1C" w:rsidRDefault="002E0B1C" w:rsidP="002E0B1C">
      <w:pPr>
        <w:pStyle w:val="a9"/>
        <w:ind w:left="-567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2E0B1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6</w:t>
      </w:r>
      <w:r w:rsidRPr="002E0B1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Разлив среды Эндо</w:t>
      </w:r>
    </w:p>
    <w:p w:rsidR="00DC5540" w:rsidRPr="0070525A" w:rsidRDefault="00DC5540" w:rsidP="00DC5540">
      <w:pPr>
        <w:pStyle w:val="a8"/>
        <w:tabs>
          <w:tab w:val="clear" w:pos="708"/>
          <w:tab w:val="left" w:pos="567"/>
          <w:tab w:val="left" w:pos="851"/>
          <w:tab w:val="left" w:pos="374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0525A">
        <w:rPr>
          <w:sz w:val="28"/>
          <w:szCs w:val="28"/>
        </w:rPr>
        <w:lastRenderedPageBreak/>
        <w:t xml:space="preserve">При отсутствии сухой среды </w:t>
      </w:r>
      <w:proofErr w:type="gramStart"/>
      <w:r w:rsidRPr="0070525A">
        <w:rPr>
          <w:sz w:val="28"/>
          <w:szCs w:val="28"/>
        </w:rPr>
        <w:t>Эндо</w:t>
      </w:r>
      <w:proofErr w:type="gramEnd"/>
      <w:r w:rsidRPr="0070525A">
        <w:rPr>
          <w:sz w:val="28"/>
          <w:szCs w:val="28"/>
        </w:rPr>
        <w:t xml:space="preserve"> она может быть приготовлена </w:t>
      </w:r>
      <w:proofErr w:type="spellStart"/>
      <w:r w:rsidRPr="0070525A">
        <w:rPr>
          <w:sz w:val="28"/>
          <w:szCs w:val="28"/>
        </w:rPr>
        <w:t>ех</w:t>
      </w:r>
      <w:proofErr w:type="spellEnd"/>
      <w:r w:rsidRPr="0070525A">
        <w:rPr>
          <w:sz w:val="28"/>
          <w:szCs w:val="28"/>
        </w:rPr>
        <w:t xml:space="preserve"> </w:t>
      </w:r>
      <w:proofErr w:type="spellStart"/>
      <w:r w:rsidRPr="0070525A">
        <w:rPr>
          <w:sz w:val="28"/>
          <w:szCs w:val="28"/>
        </w:rPr>
        <w:t>tempore</w:t>
      </w:r>
      <w:proofErr w:type="spellEnd"/>
      <w:r w:rsidRPr="0070525A">
        <w:rPr>
          <w:sz w:val="28"/>
          <w:szCs w:val="28"/>
        </w:rPr>
        <w:t xml:space="preserve">. К 100 мл стерильного расплавленного МПА добавляют 1 г лактозы, растворенной и прокипяченной в 5 мл дистиллированной воды, и 1 мл насыщенного спиртового раствора основного фуксина, обесцвеченного перед добавлением к </w:t>
      </w:r>
      <w:proofErr w:type="spellStart"/>
      <w:r w:rsidRPr="0070525A">
        <w:rPr>
          <w:sz w:val="28"/>
          <w:szCs w:val="28"/>
        </w:rPr>
        <w:t>агару</w:t>
      </w:r>
      <w:proofErr w:type="spellEnd"/>
      <w:r w:rsidRPr="0070525A">
        <w:rPr>
          <w:sz w:val="28"/>
          <w:szCs w:val="28"/>
        </w:rPr>
        <w:t xml:space="preserve"> 10%-</w:t>
      </w:r>
      <w:proofErr w:type="spellStart"/>
      <w:r w:rsidRPr="0070525A">
        <w:rPr>
          <w:sz w:val="28"/>
          <w:szCs w:val="28"/>
        </w:rPr>
        <w:t>ным</w:t>
      </w:r>
      <w:proofErr w:type="spellEnd"/>
      <w:r w:rsidRPr="0070525A">
        <w:rPr>
          <w:sz w:val="28"/>
          <w:szCs w:val="28"/>
        </w:rPr>
        <w:t xml:space="preserve"> водным раствором сульфита натрия до бледно-розового оттенка. Среду смешивают, разливают по чашкам и подсушивают в термостате.</w:t>
      </w:r>
    </w:p>
    <w:p w:rsidR="00DC5540" w:rsidRPr="0070525A" w:rsidRDefault="00DC5540" w:rsidP="00DC5540">
      <w:pPr>
        <w:pStyle w:val="a8"/>
        <w:tabs>
          <w:tab w:val="clear" w:pos="708"/>
          <w:tab w:val="left" w:pos="567"/>
          <w:tab w:val="left" w:pos="851"/>
          <w:tab w:val="left" w:pos="374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0525A">
        <w:rPr>
          <w:b/>
          <w:sz w:val="28"/>
          <w:szCs w:val="28"/>
        </w:rPr>
        <w:t xml:space="preserve">Среда </w:t>
      </w:r>
      <w:proofErr w:type="spellStart"/>
      <w:r w:rsidRPr="0070525A">
        <w:rPr>
          <w:b/>
          <w:sz w:val="28"/>
          <w:szCs w:val="28"/>
        </w:rPr>
        <w:t>Плоскирева</w:t>
      </w:r>
      <w:proofErr w:type="spellEnd"/>
      <w:r w:rsidRPr="0070525A">
        <w:rPr>
          <w:sz w:val="28"/>
          <w:szCs w:val="28"/>
        </w:rPr>
        <w:t xml:space="preserve"> содержит сухой питательный </w:t>
      </w:r>
      <w:proofErr w:type="spellStart"/>
      <w:r w:rsidRPr="0070525A">
        <w:rPr>
          <w:sz w:val="28"/>
          <w:szCs w:val="28"/>
        </w:rPr>
        <w:t>агар</w:t>
      </w:r>
      <w:proofErr w:type="spellEnd"/>
      <w:r w:rsidRPr="0070525A">
        <w:rPr>
          <w:sz w:val="28"/>
          <w:szCs w:val="28"/>
        </w:rPr>
        <w:t xml:space="preserve">, набор различных солей, соли желчных кислот, бриллиантовую зелень и нейтральный красный индикатор. Е. </w:t>
      </w:r>
      <w:proofErr w:type="spellStart"/>
      <w:r w:rsidRPr="0070525A">
        <w:rPr>
          <w:sz w:val="28"/>
          <w:szCs w:val="28"/>
        </w:rPr>
        <w:t>соli</w:t>
      </w:r>
      <w:proofErr w:type="spellEnd"/>
      <w:r w:rsidRPr="0070525A">
        <w:rPr>
          <w:sz w:val="28"/>
          <w:szCs w:val="28"/>
        </w:rPr>
        <w:t xml:space="preserve"> в связи с подавлением ее жизнедеятельности солями желчных кислот и бриллиантовой зеленью, растут на этой среде скудно, в виде колоний розового цвета. Микробы из воздуха не растут (чашки в открытом виде подсушивают на воздухе в течение 1 часа). Патогенные бактерии сальмонеллы образуют на среде</w:t>
      </w:r>
      <w:r>
        <w:rPr>
          <w:sz w:val="28"/>
          <w:szCs w:val="28"/>
        </w:rPr>
        <w:t xml:space="preserve"> бесцветные прозрачные колонии.</w:t>
      </w:r>
    </w:p>
    <w:p w:rsidR="00724A7C" w:rsidRDefault="00724A7C" w:rsidP="00724A7C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B7383E" w:rsidRDefault="00B7383E" w:rsidP="00724A7C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2E0B1C" w:rsidRPr="000F233A" w:rsidRDefault="00C0426B" w:rsidP="002E0B1C">
      <w:pPr>
        <w:tabs>
          <w:tab w:val="left" w:pos="40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2E0B1C" w:rsidRPr="000F233A">
        <w:rPr>
          <w:rFonts w:ascii="Times New Roman" w:hAnsi="Times New Roman" w:cs="Times New Roman"/>
          <w:b/>
          <w:sz w:val="28"/>
          <w:szCs w:val="28"/>
        </w:rPr>
        <w:t xml:space="preserve"> день</w:t>
      </w:r>
      <w:r w:rsidR="002E0B1C">
        <w:rPr>
          <w:rFonts w:ascii="Times New Roman" w:hAnsi="Times New Roman" w:cs="Times New Roman"/>
          <w:b/>
          <w:sz w:val="28"/>
          <w:szCs w:val="28"/>
        </w:rPr>
        <w:t xml:space="preserve"> (03.07.2023)</w:t>
      </w:r>
    </w:p>
    <w:p w:rsidR="002E0B1C" w:rsidRPr="002E0B1C" w:rsidRDefault="002E0B1C" w:rsidP="002E0B1C">
      <w:pPr>
        <w:tabs>
          <w:tab w:val="left" w:pos="40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B1C">
        <w:rPr>
          <w:rFonts w:ascii="Times New Roman" w:hAnsi="Times New Roman" w:cs="Times New Roman"/>
          <w:b/>
          <w:sz w:val="28"/>
          <w:szCs w:val="28"/>
        </w:rPr>
        <w:t>Серодиагностика. РА</w:t>
      </w:r>
    </w:p>
    <w:p w:rsidR="002E0B1C" w:rsidRPr="002E0B1C" w:rsidRDefault="002E0B1C" w:rsidP="002E0B1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2E0B1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  <w:t>Серологическая реакция</w:t>
      </w:r>
      <w:r w:rsidRPr="002E0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- реакция взаимодействие между антигеном и антителом протекают в 2 фазы: </w:t>
      </w:r>
    </w:p>
    <w:p w:rsidR="002E0B1C" w:rsidRPr="002E0B1C" w:rsidRDefault="002E0B1C" w:rsidP="002E0B1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2E0B1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  <w:t>1 фаза</w:t>
      </w:r>
      <w:r w:rsidRPr="002E0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специфическая образование комплекса антигена соответствующему ему антитела. Видимого изменения в этой фазе не происходит, но образовавшиеся в комплекс становится чувствительным к неспецифическим факторам, находящимися в среде.</w:t>
      </w:r>
    </w:p>
    <w:p w:rsidR="002E0B1C" w:rsidRPr="002E0B1C" w:rsidRDefault="002E0B1C" w:rsidP="002E0B1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2E0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2E0B1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  <w:t xml:space="preserve">2 фаза </w:t>
      </w:r>
      <w:r w:rsidRPr="002E0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неспецифическая в этой фазе специфическим комплекс антиген-антитело взаимодействует с неспецифическими факторами среды, в которой происходит реакция. Результат их взаимодействия может быть видим невооруженным глазом (склеивание). Иногда эти видимые изменения отсутствуют. </w:t>
      </w:r>
    </w:p>
    <w:p w:rsidR="002E0B1C" w:rsidRPr="002E0B1C" w:rsidRDefault="002E0B1C" w:rsidP="002E0B1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:rsidR="002E0B1C" w:rsidRPr="002E0B1C" w:rsidRDefault="002E0B1C" w:rsidP="002E0B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2E0B1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  <w:lastRenderedPageBreak/>
        <w:t>Реакция агглютинации</w:t>
      </w:r>
    </w:p>
    <w:p w:rsidR="002E0B1C" w:rsidRPr="002E0B1C" w:rsidRDefault="002E0B1C" w:rsidP="002E0B1C">
      <w:pP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</w:p>
    <w:p w:rsidR="002E0B1C" w:rsidRPr="002E0B1C" w:rsidRDefault="002E0B1C" w:rsidP="002E0B1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0B1C">
        <w:rPr>
          <w:rFonts w:ascii="Times New Roman" w:eastAsia="Times New Roman" w:hAnsi="Times New Roman" w:cs="Times New Roman"/>
          <w:b/>
          <w:sz w:val="28"/>
          <w:szCs w:val="28"/>
        </w:rPr>
        <w:t>РА</w:t>
      </w:r>
      <w:r w:rsidRPr="002E0B1C">
        <w:rPr>
          <w:rFonts w:ascii="Times New Roman" w:eastAsia="Times New Roman" w:hAnsi="Times New Roman" w:cs="Times New Roman"/>
          <w:sz w:val="28"/>
          <w:szCs w:val="28"/>
        </w:rPr>
        <w:t xml:space="preserve">-это склеивание и выпадение в осадок микробов или других клеток под действием антител в присутствии электролита. Образовавшийся осадок называют </w:t>
      </w:r>
      <w:proofErr w:type="spellStart"/>
      <w:r w:rsidRPr="002E0B1C">
        <w:rPr>
          <w:rFonts w:ascii="Times New Roman" w:eastAsia="Times New Roman" w:hAnsi="Times New Roman" w:cs="Times New Roman"/>
          <w:sz w:val="28"/>
          <w:szCs w:val="28"/>
        </w:rPr>
        <w:t>агглютинатом</w:t>
      </w:r>
      <w:proofErr w:type="spellEnd"/>
      <w:r w:rsidRPr="002E0B1C">
        <w:rPr>
          <w:rFonts w:ascii="Times New Roman" w:eastAsia="Times New Roman" w:hAnsi="Times New Roman" w:cs="Times New Roman"/>
          <w:sz w:val="28"/>
          <w:szCs w:val="28"/>
        </w:rPr>
        <w:t xml:space="preserve">. Для реакции необходимо: </w:t>
      </w:r>
    </w:p>
    <w:p w:rsidR="002E0B1C" w:rsidRPr="002E0B1C" w:rsidRDefault="002E0B1C" w:rsidP="002E0B1C">
      <w:pPr>
        <w:pStyle w:val="a8"/>
        <w:numPr>
          <w:ilvl w:val="0"/>
          <w:numId w:val="11"/>
        </w:numPr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 w:rsidRPr="002E0B1C">
        <w:rPr>
          <w:sz w:val="28"/>
          <w:szCs w:val="28"/>
        </w:rPr>
        <w:t xml:space="preserve">Антитела (находящиеся в сыворотке); </w:t>
      </w:r>
    </w:p>
    <w:p w:rsidR="002E0B1C" w:rsidRPr="002E0B1C" w:rsidRDefault="002E0B1C" w:rsidP="002E0B1C">
      <w:pPr>
        <w:pStyle w:val="a8"/>
        <w:numPr>
          <w:ilvl w:val="0"/>
          <w:numId w:val="11"/>
        </w:numPr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 w:rsidRPr="002E0B1C">
        <w:rPr>
          <w:sz w:val="28"/>
          <w:szCs w:val="28"/>
        </w:rPr>
        <w:t xml:space="preserve">Антигены (взвесь живых или мертвых микроорганизмов); </w:t>
      </w:r>
    </w:p>
    <w:p w:rsidR="002E0B1C" w:rsidRPr="002E0B1C" w:rsidRDefault="002E0B1C" w:rsidP="002E0B1C">
      <w:pPr>
        <w:pStyle w:val="a8"/>
        <w:numPr>
          <w:ilvl w:val="0"/>
          <w:numId w:val="11"/>
        </w:numPr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 w:rsidRPr="002E0B1C">
        <w:rPr>
          <w:sz w:val="28"/>
          <w:szCs w:val="28"/>
        </w:rPr>
        <w:t xml:space="preserve">Изотонический раствор. </w:t>
      </w:r>
    </w:p>
    <w:p w:rsidR="002E0B1C" w:rsidRPr="002E0B1C" w:rsidRDefault="002E0B1C" w:rsidP="002E0B1C">
      <w:pPr>
        <w:spacing w:before="100" w:beforeAutospacing="1" w:after="100" w:afterAutospacing="1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0B1C">
        <w:rPr>
          <w:rFonts w:ascii="Times New Roman" w:eastAsia="Times New Roman" w:hAnsi="Times New Roman" w:cs="Times New Roman"/>
          <w:sz w:val="28"/>
          <w:szCs w:val="28"/>
        </w:rPr>
        <w:t>Существует 2 метода проведения РА: реакция агглютинации на стекле и развернутая РА в пробирках.</w:t>
      </w:r>
    </w:p>
    <w:p w:rsidR="00D43E2C" w:rsidRDefault="00D43E2C" w:rsidP="004B1D06"/>
    <w:p w:rsidR="00BD4BE6" w:rsidRDefault="00BD4BE6" w:rsidP="004B1D06"/>
    <w:p w:rsidR="002E0B1C" w:rsidRPr="002E0B1C" w:rsidRDefault="00C0426B" w:rsidP="002E0B1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2E0B1C" w:rsidRPr="002E0B1C">
        <w:rPr>
          <w:rFonts w:ascii="Times New Roman" w:eastAsia="Times New Roman" w:hAnsi="Times New Roman" w:cs="Times New Roman"/>
          <w:b/>
          <w:sz w:val="28"/>
          <w:szCs w:val="28"/>
        </w:rPr>
        <w:t xml:space="preserve"> день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(04.07</w:t>
      </w:r>
      <w:r w:rsidR="002E0B1C" w:rsidRPr="002E0B1C">
        <w:rPr>
          <w:rFonts w:ascii="Times New Roman" w:eastAsia="Times New Roman" w:hAnsi="Times New Roman" w:cs="Times New Roman"/>
          <w:b/>
          <w:sz w:val="28"/>
          <w:szCs w:val="28"/>
        </w:rPr>
        <w:t>.2023 г)</w:t>
      </w:r>
    </w:p>
    <w:p w:rsidR="002E0B1C" w:rsidRPr="002E0B1C" w:rsidRDefault="002E0B1C" w:rsidP="002E0B1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B1C">
        <w:rPr>
          <w:rFonts w:ascii="Times New Roman" w:hAnsi="Times New Roman" w:cs="Times New Roman"/>
          <w:b/>
          <w:sz w:val="28"/>
          <w:szCs w:val="28"/>
        </w:rPr>
        <w:t xml:space="preserve">Реакция преципитации </w:t>
      </w:r>
    </w:p>
    <w:p w:rsidR="002E0B1C" w:rsidRPr="002E0B1C" w:rsidRDefault="002E0B1C" w:rsidP="002E0B1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2E0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В реакции преципитации происходит выделение осадок специфического иммунного комплекса, состоящего из растворимого антигена и специфического антитело в присутствие электролитов.</w:t>
      </w:r>
    </w:p>
    <w:p w:rsidR="002E0B1C" w:rsidRPr="002E0B1C" w:rsidRDefault="002E0B1C" w:rsidP="002E0B1C">
      <w:pPr>
        <w:spacing w:before="100" w:beforeAutospacing="1" w:after="100" w:afterAutospacing="1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2E0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Образующиеся в результате этой реакции мутное кольцо или осадок называют преципитатом. От РА эта реакция в основном отличается размером частиц антигена.</w:t>
      </w:r>
    </w:p>
    <w:p w:rsidR="002E0B1C" w:rsidRPr="002E0B1C" w:rsidRDefault="002E0B1C" w:rsidP="002E0B1C">
      <w:pPr>
        <w:spacing w:before="100" w:beforeAutospacing="1" w:after="100" w:afterAutospacing="1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2E0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Для проведения РП нам понадобится:</w:t>
      </w:r>
    </w:p>
    <w:p w:rsidR="002E0B1C" w:rsidRPr="002E0B1C" w:rsidRDefault="002E0B1C" w:rsidP="002E0B1C">
      <w:pPr>
        <w:numPr>
          <w:ilvl w:val="0"/>
          <w:numId w:val="12"/>
        </w:numPr>
        <w:tabs>
          <w:tab w:val="left" w:pos="1134"/>
        </w:tabs>
        <w:spacing w:before="100" w:beforeAutospacing="1" w:after="100" w:afterAutospacing="1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2E0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Антитела-иммунная сыворотка с высоким титром антител. Титр </w:t>
      </w:r>
      <w:proofErr w:type="spellStart"/>
      <w:r w:rsidRPr="002E0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преципитирующей</w:t>
      </w:r>
      <w:proofErr w:type="spellEnd"/>
      <w:r w:rsidRPr="002E0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сыворотки устанавливаю по наибольшему разведению антигена, с которым она дает реакцию. Сыворотку обычно применяют неразведенной или в разведении 1:5-1:10.</w:t>
      </w:r>
    </w:p>
    <w:p w:rsidR="002E0B1C" w:rsidRPr="002E0B1C" w:rsidRDefault="002E0B1C" w:rsidP="002E0B1C">
      <w:pPr>
        <w:numPr>
          <w:ilvl w:val="0"/>
          <w:numId w:val="12"/>
        </w:numPr>
        <w:tabs>
          <w:tab w:val="left" w:pos="1134"/>
        </w:tabs>
        <w:spacing w:before="100" w:beforeAutospacing="1" w:after="100" w:afterAutospacing="1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2E0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Антиген – растворенные вещества белковой природы.</w:t>
      </w:r>
    </w:p>
    <w:p w:rsidR="002E0B1C" w:rsidRPr="002E0B1C" w:rsidRDefault="002E0B1C" w:rsidP="002E0B1C">
      <w:pPr>
        <w:numPr>
          <w:ilvl w:val="0"/>
          <w:numId w:val="12"/>
        </w:numPr>
        <w:tabs>
          <w:tab w:val="left" w:pos="1134"/>
        </w:tabs>
        <w:spacing w:before="100" w:beforeAutospacing="1" w:after="100" w:afterAutospacing="1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2E0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Изотонический раствор.</w:t>
      </w:r>
    </w:p>
    <w:p w:rsidR="002E0B1C" w:rsidRPr="002E0B1C" w:rsidRDefault="002E0B1C" w:rsidP="002E0B1C">
      <w:pPr>
        <w:spacing w:after="0" w:line="36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2E0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Основные методы проведения РП: реакция </w:t>
      </w:r>
      <w:proofErr w:type="spellStart"/>
      <w:r w:rsidRPr="002E0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кольцепреципотации</w:t>
      </w:r>
      <w:proofErr w:type="spellEnd"/>
      <w:r w:rsidRPr="002E0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и реакция преципитации в </w:t>
      </w:r>
      <w:proofErr w:type="spellStart"/>
      <w:r w:rsidRPr="002E0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агаре</w:t>
      </w:r>
      <w:proofErr w:type="spellEnd"/>
      <w:r w:rsidRPr="002E0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(геле).</w:t>
      </w:r>
    </w:p>
    <w:p w:rsidR="002E0B1C" w:rsidRPr="002E0B1C" w:rsidRDefault="002E0B1C" w:rsidP="002E0B1C">
      <w:pPr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</w:p>
    <w:p w:rsidR="002E0B1C" w:rsidRPr="002E0B1C" w:rsidRDefault="002E0B1C" w:rsidP="002E0B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B1C">
        <w:rPr>
          <w:rFonts w:ascii="Times New Roman" w:hAnsi="Times New Roman" w:cs="Times New Roman"/>
          <w:b/>
          <w:sz w:val="28"/>
          <w:szCs w:val="28"/>
        </w:rPr>
        <w:t xml:space="preserve">Реакция преципитации в </w:t>
      </w:r>
      <w:proofErr w:type="spellStart"/>
      <w:r w:rsidRPr="002E0B1C">
        <w:rPr>
          <w:rFonts w:ascii="Times New Roman" w:hAnsi="Times New Roman" w:cs="Times New Roman"/>
          <w:b/>
          <w:sz w:val="28"/>
          <w:szCs w:val="28"/>
        </w:rPr>
        <w:t>агаре</w:t>
      </w:r>
      <w:proofErr w:type="spellEnd"/>
      <w:r w:rsidRPr="002E0B1C">
        <w:rPr>
          <w:rFonts w:ascii="Times New Roman" w:hAnsi="Times New Roman" w:cs="Times New Roman"/>
          <w:b/>
          <w:sz w:val="28"/>
          <w:szCs w:val="28"/>
        </w:rPr>
        <w:t xml:space="preserve"> (геле)</w:t>
      </w:r>
    </w:p>
    <w:p w:rsidR="002E0B1C" w:rsidRPr="002E0B1C" w:rsidRDefault="002E0B1C" w:rsidP="002E0B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0B1C" w:rsidRPr="002E0B1C" w:rsidRDefault="002E0B1C" w:rsidP="002E0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B1C">
        <w:rPr>
          <w:rFonts w:ascii="Times New Roman" w:hAnsi="Times New Roman" w:cs="Times New Roman"/>
          <w:sz w:val="28"/>
          <w:szCs w:val="28"/>
        </w:rPr>
        <w:t xml:space="preserve">Широко применяется для определения </w:t>
      </w:r>
      <w:proofErr w:type="spellStart"/>
      <w:r w:rsidRPr="002E0B1C">
        <w:rPr>
          <w:rFonts w:ascii="Times New Roman" w:hAnsi="Times New Roman" w:cs="Times New Roman"/>
          <w:sz w:val="28"/>
          <w:szCs w:val="28"/>
        </w:rPr>
        <w:t>токсинообразования</w:t>
      </w:r>
      <w:proofErr w:type="spellEnd"/>
      <w:r w:rsidRPr="002E0B1C">
        <w:rPr>
          <w:rFonts w:ascii="Times New Roman" w:hAnsi="Times New Roman" w:cs="Times New Roman"/>
          <w:sz w:val="28"/>
          <w:szCs w:val="28"/>
        </w:rPr>
        <w:t xml:space="preserve"> возбудителя дифтерии. Метод основан на взаимодействии токсина с антитоксином. В тех участках </w:t>
      </w:r>
      <w:proofErr w:type="spellStart"/>
      <w:r w:rsidRPr="002E0B1C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2E0B1C">
        <w:rPr>
          <w:rFonts w:ascii="Times New Roman" w:hAnsi="Times New Roman" w:cs="Times New Roman"/>
          <w:sz w:val="28"/>
          <w:szCs w:val="28"/>
        </w:rPr>
        <w:t>, где эти компоненты взаимодействуют, образуется преципитат в виде закругленных линий.</w:t>
      </w:r>
    </w:p>
    <w:p w:rsidR="002E0B1C" w:rsidRPr="002E0B1C" w:rsidRDefault="002E0B1C" w:rsidP="002E0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B1C">
        <w:rPr>
          <w:rFonts w:ascii="Times New Roman" w:hAnsi="Times New Roman" w:cs="Times New Roman"/>
          <w:sz w:val="28"/>
          <w:szCs w:val="28"/>
        </w:rPr>
        <w:t xml:space="preserve">Методика определения: в чашки Петри разливают растопленный и охлажденный до 50°С </w:t>
      </w:r>
      <w:proofErr w:type="spellStart"/>
      <w:r w:rsidRPr="002E0B1C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2E0B1C">
        <w:rPr>
          <w:rFonts w:ascii="Times New Roman" w:hAnsi="Times New Roman" w:cs="Times New Roman"/>
          <w:sz w:val="28"/>
          <w:szCs w:val="28"/>
        </w:rPr>
        <w:t xml:space="preserve"> Мартена рН 7,8 (на </w:t>
      </w:r>
      <w:proofErr w:type="spellStart"/>
      <w:r w:rsidRPr="002E0B1C">
        <w:rPr>
          <w:rFonts w:ascii="Times New Roman" w:hAnsi="Times New Roman" w:cs="Times New Roman"/>
          <w:sz w:val="28"/>
          <w:szCs w:val="28"/>
        </w:rPr>
        <w:t>агаре</w:t>
      </w:r>
      <w:proofErr w:type="spellEnd"/>
      <w:r w:rsidRPr="002E0B1C">
        <w:rPr>
          <w:rFonts w:ascii="Times New Roman" w:hAnsi="Times New Roman" w:cs="Times New Roman"/>
          <w:sz w:val="28"/>
          <w:szCs w:val="28"/>
        </w:rPr>
        <w:t xml:space="preserve"> Мартена лучше продуцируется экзотоксин). Количество </w:t>
      </w:r>
      <w:proofErr w:type="spellStart"/>
      <w:r w:rsidRPr="002E0B1C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2E0B1C">
        <w:rPr>
          <w:rFonts w:ascii="Times New Roman" w:hAnsi="Times New Roman" w:cs="Times New Roman"/>
          <w:sz w:val="28"/>
          <w:szCs w:val="28"/>
        </w:rPr>
        <w:t xml:space="preserve"> в чашке должно быть не более 12-15 мл, чтобы сохранить прозрачность - в толстом слое линии преципитации плохо видны. После застывания </w:t>
      </w:r>
      <w:proofErr w:type="spellStart"/>
      <w:r w:rsidRPr="002E0B1C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2E0B1C">
        <w:rPr>
          <w:rFonts w:ascii="Times New Roman" w:hAnsi="Times New Roman" w:cs="Times New Roman"/>
          <w:sz w:val="28"/>
          <w:szCs w:val="28"/>
        </w:rPr>
        <w:t xml:space="preserve"> накладывают полоску стерильной фильтровальной бумаги, смоченной противодифтерийной антитоксической сывороткой.</w:t>
      </w:r>
    </w:p>
    <w:p w:rsidR="002E0B1C" w:rsidRPr="002E0B1C" w:rsidRDefault="002E0B1C" w:rsidP="002E0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B1C">
        <w:rPr>
          <w:rFonts w:ascii="Times New Roman" w:hAnsi="Times New Roman" w:cs="Times New Roman"/>
          <w:sz w:val="28"/>
          <w:szCs w:val="28"/>
        </w:rPr>
        <w:t xml:space="preserve">Испытуемую культуру засевают «бляшками». Посев производят петлёй. Диаметр бляшек 0,8-1,0 см. Расстояние бляшек от края полосок бумаги 0,5-0,7 см, между двумя бляшками испытуемой культуры засевают бляшки заведомо </w:t>
      </w:r>
      <w:proofErr w:type="spellStart"/>
      <w:r w:rsidRPr="002E0B1C">
        <w:rPr>
          <w:rFonts w:ascii="Times New Roman" w:hAnsi="Times New Roman" w:cs="Times New Roman"/>
          <w:sz w:val="28"/>
          <w:szCs w:val="28"/>
        </w:rPr>
        <w:t>токсигенного</w:t>
      </w:r>
      <w:proofErr w:type="spellEnd"/>
      <w:r w:rsidRPr="002E0B1C">
        <w:rPr>
          <w:rFonts w:ascii="Times New Roman" w:hAnsi="Times New Roman" w:cs="Times New Roman"/>
          <w:sz w:val="28"/>
          <w:szCs w:val="28"/>
        </w:rPr>
        <w:t xml:space="preserve"> штамма.</w:t>
      </w:r>
    </w:p>
    <w:p w:rsidR="002E0B1C" w:rsidRPr="002E0B1C" w:rsidRDefault="002E0B1C" w:rsidP="002E0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B1C">
        <w:rPr>
          <w:rFonts w:ascii="Times New Roman" w:hAnsi="Times New Roman" w:cs="Times New Roman"/>
          <w:sz w:val="28"/>
          <w:szCs w:val="28"/>
        </w:rPr>
        <w:t>Приготовление полосок бумаги: из фильтровальной бумаги нарезают полоски размером 1,5x8 см, заворачивают по несколько штук в бумагу и стерилизуют в автоклаве при температуре 120 °С в течение 30 мин. Перед постановкой опыта стерильным пинцетом вынимают одну полоску, укладывают ее в стерильную чашку Петри и смачивают противодифтерийной антитоксической сывороткой. Бумажку смачивают 0,25 мл сыворотки и помещают на поверхность среды. Затем делают посевы, указанным выше способом. Все посевы ставят в термостат. Учет результатов производят через 18-24ч. и 48 ч. Вынимают посевы из термостата, учитывают результат.</w:t>
      </w:r>
    </w:p>
    <w:p w:rsidR="002E0B1C" w:rsidRPr="002E0B1C" w:rsidRDefault="002E0B1C" w:rsidP="002E0B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0B1C" w:rsidRPr="002E0B1C" w:rsidRDefault="002E0B1C" w:rsidP="002E0B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B1C">
        <w:rPr>
          <w:rFonts w:ascii="Times New Roman" w:hAnsi="Times New Roman" w:cs="Times New Roman"/>
          <w:b/>
          <w:sz w:val="28"/>
          <w:szCs w:val="28"/>
        </w:rPr>
        <w:t>Учет результатов:</w:t>
      </w:r>
    </w:p>
    <w:p w:rsidR="002E0B1C" w:rsidRPr="002E0B1C" w:rsidRDefault="002E0B1C" w:rsidP="002E0B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B1C" w:rsidRPr="002E0B1C" w:rsidRDefault="002E0B1C" w:rsidP="002E0B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B1C">
        <w:rPr>
          <w:rFonts w:ascii="Times New Roman" w:hAnsi="Times New Roman" w:cs="Times New Roman"/>
          <w:sz w:val="28"/>
          <w:szCs w:val="28"/>
        </w:rPr>
        <w:t xml:space="preserve">Испытуемую культуру считают </w:t>
      </w:r>
      <w:proofErr w:type="spellStart"/>
      <w:r w:rsidRPr="002E0B1C">
        <w:rPr>
          <w:rFonts w:ascii="Times New Roman" w:hAnsi="Times New Roman" w:cs="Times New Roman"/>
          <w:sz w:val="28"/>
          <w:szCs w:val="28"/>
        </w:rPr>
        <w:t>токсигенной</w:t>
      </w:r>
      <w:proofErr w:type="spellEnd"/>
      <w:r w:rsidRPr="002E0B1C">
        <w:rPr>
          <w:rFonts w:ascii="Times New Roman" w:hAnsi="Times New Roman" w:cs="Times New Roman"/>
          <w:sz w:val="28"/>
          <w:szCs w:val="28"/>
        </w:rPr>
        <w:t>, если линии преципитации четкие и сливаются с линиями преципитации контрольного (</w:t>
      </w:r>
      <w:proofErr w:type="spellStart"/>
      <w:r w:rsidRPr="002E0B1C">
        <w:rPr>
          <w:rFonts w:ascii="Times New Roman" w:hAnsi="Times New Roman" w:cs="Times New Roman"/>
          <w:sz w:val="28"/>
          <w:szCs w:val="28"/>
        </w:rPr>
        <w:t>токсигенного</w:t>
      </w:r>
      <w:proofErr w:type="spellEnd"/>
      <w:r w:rsidRPr="002E0B1C">
        <w:rPr>
          <w:rFonts w:ascii="Times New Roman" w:hAnsi="Times New Roman" w:cs="Times New Roman"/>
          <w:sz w:val="28"/>
          <w:szCs w:val="28"/>
        </w:rPr>
        <w:t xml:space="preserve">) </w:t>
      </w:r>
      <w:r w:rsidRPr="002E0B1C">
        <w:rPr>
          <w:rFonts w:ascii="Times New Roman" w:hAnsi="Times New Roman" w:cs="Times New Roman"/>
          <w:sz w:val="28"/>
          <w:szCs w:val="28"/>
        </w:rPr>
        <w:lastRenderedPageBreak/>
        <w:t xml:space="preserve">штамма. Если линии преципитации перекрещиваются с линиями контрольного штамма или отсутствуют, выделенную культуру считают </w:t>
      </w:r>
      <w:proofErr w:type="spellStart"/>
      <w:r w:rsidRPr="002E0B1C">
        <w:rPr>
          <w:rFonts w:ascii="Times New Roman" w:hAnsi="Times New Roman" w:cs="Times New Roman"/>
          <w:sz w:val="28"/>
          <w:szCs w:val="28"/>
        </w:rPr>
        <w:t>нетоксигенной</w:t>
      </w:r>
      <w:proofErr w:type="spellEnd"/>
      <w:r w:rsidRPr="002E0B1C">
        <w:rPr>
          <w:rFonts w:ascii="Times New Roman" w:hAnsi="Times New Roman" w:cs="Times New Roman"/>
          <w:sz w:val="28"/>
          <w:szCs w:val="28"/>
        </w:rPr>
        <w:t>.</w:t>
      </w:r>
    </w:p>
    <w:p w:rsidR="00D43E2C" w:rsidRDefault="00D43E2C" w:rsidP="004B1D06"/>
    <w:p w:rsidR="00D43E2C" w:rsidRDefault="00D43E2C" w:rsidP="004B1D06"/>
    <w:p w:rsidR="002E0B1C" w:rsidRPr="00C0426B" w:rsidRDefault="00C0426B" w:rsidP="002E0B1C">
      <w:pPr>
        <w:tabs>
          <w:tab w:val="left" w:pos="1788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26B">
        <w:rPr>
          <w:rFonts w:ascii="Times New Roman" w:hAnsi="Times New Roman" w:cs="Times New Roman"/>
          <w:b/>
          <w:sz w:val="28"/>
          <w:szCs w:val="28"/>
        </w:rPr>
        <w:t>8</w:t>
      </w:r>
      <w:r w:rsidR="002E0B1C" w:rsidRPr="00C0426B">
        <w:rPr>
          <w:rFonts w:ascii="Times New Roman" w:hAnsi="Times New Roman" w:cs="Times New Roman"/>
          <w:b/>
          <w:sz w:val="28"/>
          <w:szCs w:val="28"/>
        </w:rPr>
        <w:t xml:space="preserve"> день</w:t>
      </w:r>
      <w:r w:rsidRPr="00C0426B">
        <w:rPr>
          <w:rFonts w:ascii="Times New Roman" w:hAnsi="Times New Roman" w:cs="Times New Roman"/>
          <w:b/>
          <w:sz w:val="28"/>
          <w:szCs w:val="28"/>
        </w:rPr>
        <w:t xml:space="preserve"> (05.07</w:t>
      </w:r>
      <w:r w:rsidR="002E0B1C" w:rsidRPr="00C0426B">
        <w:rPr>
          <w:rFonts w:ascii="Times New Roman" w:hAnsi="Times New Roman" w:cs="Times New Roman"/>
          <w:b/>
          <w:sz w:val="28"/>
          <w:szCs w:val="28"/>
        </w:rPr>
        <w:t>.2023 г)</w:t>
      </w:r>
    </w:p>
    <w:p w:rsidR="002E0B1C" w:rsidRPr="00C0426B" w:rsidRDefault="002E0B1C" w:rsidP="002E0B1C">
      <w:pPr>
        <w:tabs>
          <w:tab w:val="left" w:pos="1788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26B">
        <w:rPr>
          <w:rFonts w:ascii="Times New Roman" w:hAnsi="Times New Roman" w:cs="Times New Roman"/>
          <w:b/>
          <w:sz w:val="28"/>
          <w:szCs w:val="28"/>
        </w:rPr>
        <w:t>Реакция связывания комплемента (РСК)</w:t>
      </w:r>
    </w:p>
    <w:p w:rsidR="002E0B1C" w:rsidRPr="002852F4" w:rsidRDefault="002E0B1C" w:rsidP="002E0B1C">
      <w:pPr>
        <w:tabs>
          <w:tab w:val="left" w:pos="178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sz w:val="28"/>
          <w:szCs w:val="28"/>
        </w:rPr>
        <w:t>Реакция основана на том, что специфический комплекс антиген-антитело все</w:t>
      </w:r>
      <w:r w:rsidRPr="002852F4">
        <w:rPr>
          <w:rFonts w:ascii="Times New Roman" w:hAnsi="Times New Roman" w:cs="Times New Roman"/>
          <w:sz w:val="28"/>
          <w:szCs w:val="28"/>
        </w:rPr>
        <w:softHyphen/>
        <w:t>гда адсорбирует на себе (связывает) комплемент.</w:t>
      </w:r>
    </w:p>
    <w:p w:rsidR="002E0B1C" w:rsidRPr="002852F4" w:rsidRDefault="002E0B1C" w:rsidP="002E0B1C">
      <w:pPr>
        <w:tabs>
          <w:tab w:val="left" w:pos="178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sz w:val="28"/>
          <w:szCs w:val="28"/>
        </w:rPr>
        <w:t>Эту реакцию широко применяют при идентификации антигенов и в серодиагностике инфекций, особенно забо</w:t>
      </w:r>
      <w:r w:rsidRPr="002852F4">
        <w:rPr>
          <w:rFonts w:ascii="Times New Roman" w:hAnsi="Times New Roman" w:cs="Times New Roman"/>
          <w:sz w:val="28"/>
          <w:szCs w:val="28"/>
        </w:rPr>
        <w:softHyphen/>
        <w:t xml:space="preserve">леваний, вызванных спирохетами (реакция </w:t>
      </w:r>
      <w:proofErr w:type="spellStart"/>
      <w:r w:rsidRPr="002852F4">
        <w:rPr>
          <w:rFonts w:ascii="Times New Roman" w:hAnsi="Times New Roman" w:cs="Times New Roman"/>
          <w:sz w:val="28"/>
          <w:szCs w:val="28"/>
        </w:rPr>
        <w:t>Вассермана</w:t>
      </w:r>
      <w:proofErr w:type="spellEnd"/>
      <w:r w:rsidRPr="002852F4">
        <w:rPr>
          <w:rFonts w:ascii="Times New Roman" w:hAnsi="Times New Roman" w:cs="Times New Roman"/>
          <w:sz w:val="28"/>
          <w:szCs w:val="28"/>
        </w:rPr>
        <w:t>), риккетсиями и вирусами.</w:t>
      </w:r>
    </w:p>
    <w:p w:rsidR="002E0B1C" w:rsidRPr="002852F4" w:rsidRDefault="002E0B1C" w:rsidP="002E0B1C">
      <w:pPr>
        <w:tabs>
          <w:tab w:val="left" w:pos="178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sz w:val="28"/>
          <w:szCs w:val="28"/>
          <w:u w:val="single"/>
        </w:rPr>
        <w:t xml:space="preserve">РСК </w:t>
      </w:r>
      <w:r w:rsidRPr="002852F4">
        <w:rPr>
          <w:rFonts w:ascii="Times New Roman" w:hAnsi="Times New Roman" w:cs="Times New Roman"/>
          <w:sz w:val="28"/>
          <w:szCs w:val="28"/>
        </w:rPr>
        <w:t>- сложная серологическая реакция. В ней уча</w:t>
      </w:r>
      <w:r w:rsidRPr="002852F4">
        <w:rPr>
          <w:rFonts w:ascii="Times New Roman" w:hAnsi="Times New Roman" w:cs="Times New Roman"/>
          <w:sz w:val="28"/>
          <w:szCs w:val="28"/>
        </w:rPr>
        <w:softHyphen/>
        <w:t>ствуют комплемент и две системы антиген-антитело. По существу, это две серологические реакции.</w:t>
      </w:r>
    </w:p>
    <w:p w:rsidR="002E0B1C" w:rsidRPr="00C0426B" w:rsidRDefault="002E0B1C" w:rsidP="002E0B1C">
      <w:pPr>
        <w:numPr>
          <w:ilvl w:val="0"/>
          <w:numId w:val="14"/>
        </w:numPr>
        <w:tabs>
          <w:tab w:val="clear" w:pos="720"/>
          <w:tab w:val="num" w:pos="1134"/>
          <w:tab w:val="left" w:pos="178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26B">
        <w:rPr>
          <w:rFonts w:ascii="Times New Roman" w:hAnsi="Times New Roman" w:cs="Times New Roman"/>
          <w:bCs/>
          <w:sz w:val="28"/>
          <w:szCs w:val="28"/>
        </w:rPr>
        <w:t>Первая система</w:t>
      </w:r>
      <w:r w:rsidRPr="00C0426B">
        <w:rPr>
          <w:rFonts w:ascii="Times New Roman" w:hAnsi="Times New Roman" w:cs="Times New Roman"/>
          <w:sz w:val="28"/>
          <w:szCs w:val="28"/>
        </w:rPr>
        <w:t> — </w:t>
      </w:r>
      <w:r w:rsidRPr="00C0426B">
        <w:rPr>
          <w:rFonts w:ascii="Times New Roman" w:hAnsi="Times New Roman" w:cs="Times New Roman"/>
          <w:bCs/>
          <w:sz w:val="28"/>
          <w:szCs w:val="28"/>
        </w:rPr>
        <w:t>основная</w:t>
      </w:r>
      <w:r w:rsidRPr="00C0426B">
        <w:rPr>
          <w:rFonts w:ascii="Times New Roman" w:hAnsi="Times New Roman" w:cs="Times New Roman"/>
          <w:sz w:val="28"/>
          <w:szCs w:val="28"/>
        </w:rPr>
        <w:t> состоит из антигена и антитела (один известный, другой нет). К ней добавляют определенное количество комплемента. При соответствии антигена и антитела этой системы они соединятся и свяжут комплемент. Образовавшийся комплекс мелкодисперсный и не виден.</w:t>
      </w:r>
    </w:p>
    <w:p w:rsidR="002E0B1C" w:rsidRPr="002852F4" w:rsidRDefault="002E0B1C" w:rsidP="002E0B1C">
      <w:pPr>
        <w:numPr>
          <w:ilvl w:val="0"/>
          <w:numId w:val="15"/>
        </w:numPr>
        <w:tabs>
          <w:tab w:val="clear" w:pos="720"/>
          <w:tab w:val="num" w:pos="1134"/>
          <w:tab w:val="left" w:pos="178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26B">
        <w:rPr>
          <w:rFonts w:ascii="Times New Roman" w:hAnsi="Times New Roman" w:cs="Times New Roman"/>
          <w:sz w:val="28"/>
          <w:szCs w:val="28"/>
        </w:rPr>
        <w:t>Об образовании этого комплекса узнают с помощью </w:t>
      </w:r>
      <w:r w:rsidRPr="00C0426B">
        <w:rPr>
          <w:rFonts w:ascii="Times New Roman" w:hAnsi="Times New Roman" w:cs="Times New Roman"/>
          <w:bCs/>
          <w:sz w:val="28"/>
          <w:szCs w:val="28"/>
        </w:rPr>
        <w:t>второй системы</w:t>
      </w:r>
      <w:r w:rsidRPr="00C0426B">
        <w:rPr>
          <w:rFonts w:ascii="Times New Roman" w:hAnsi="Times New Roman" w:cs="Times New Roman"/>
          <w:sz w:val="28"/>
          <w:szCs w:val="28"/>
        </w:rPr>
        <w:t> </w:t>
      </w:r>
      <w:r w:rsidRPr="00C0426B">
        <w:rPr>
          <w:rFonts w:ascii="Times New Roman" w:hAnsi="Times New Roman" w:cs="Times New Roman"/>
          <w:bCs/>
          <w:sz w:val="28"/>
          <w:szCs w:val="28"/>
        </w:rPr>
        <w:t>гемолитической или индикатор</w:t>
      </w:r>
      <w:r w:rsidRPr="00C0426B">
        <w:rPr>
          <w:rFonts w:ascii="Times New Roman" w:hAnsi="Times New Roman" w:cs="Times New Roman"/>
          <w:bCs/>
          <w:sz w:val="28"/>
          <w:szCs w:val="28"/>
        </w:rPr>
        <w:softHyphen/>
        <w:t>ной</w:t>
      </w:r>
      <w:r w:rsidRPr="00C0426B">
        <w:rPr>
          <w:rFonts w:ascii="Times New Roman" w:hAnsi="Times New Roman" w:cs="Times New Roman"/>
          <w:sz w:val="28"/>
          <w:szCs w:val="28"/>
        </w:rPr>
        <w:t>.</w:t>
      </w:r>
      <w:r w:rsidRPr="002852F4">
        <w:rPr>
          <w:rFonts w:ascii="Times New Roman" w:hAnsi="Times New Roman" w:cs="Times New Roman"/>
          <w:sz w:val="28"/>
          <w:szCs w:val="28"/>
        </w:rPr>
        <w:t xml:space="preserve"> В нее входят эритроциты барана (антиген) и соответ</w:t>
      </w:r>
      <w:r w:rsidRPr="002852F4">
        <w:rPr>
          <w:rFonts w:ascii="Times New Roman" w:hAnsi="Times New Roman" w:cs="Times New Roman"/>
          <w:sz w:val="28"/>
          <w:szCs w:val="28"/>
        </w:rPr>
        <w:softHyphen/>
        <w:t>ствующая им гемолитическая сыворотка (антитело), т. е. готовый иммунный комплекс. В этой системе лизис эритроцитов может произойти только в присутствии комплемента.</w:t>
      </w:r>
    </w:p>
    <w:p w:rsidR="002E0B1C" w:rsidRPr="00C0426B" w:rsidRDefault="002E0B1C" w:rsidP="002E0B1C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sz w:val="28"/>
          <w:szCs w:val="28"/>
        </w:rPr>
        <w:t>Если комплемент связан первой системой (при соответствии в ней антигена и антитела), то во   второй   системе   гемолиза   не   будет — так   как   нет свободного комплемента. Отсутствие гемолиза (содержи</w:t>
      </w:r>
      <w:r w:rsidRPr="002852F4">
        <w:rPr>
          <w:rFonts w:ascii="Times New Roman" w:hAnsi="Times New Roman" w:cs="Times New Roman"/>
          <w:sz w:val="28"/>
          <w:szCs w:val="28"/>
        </w:rPr>
        <w:softHyphen/>
        <w:t>мое пробирки мутное или на дне ее осадок эритроцитов) регистрируют как </w:t>
      </w:r>
      <w:r w:rsidRPr="00C0426B">
        <w:rPr>
          <w:rFonts w:ascii="Times New Roman" w:hAnsi="Times New Roman" w:cs="Times New Roman"/>
          <w:bCs/>
          <w:sz w:val="28"/>
          <w:szCs w:val="28"/>
        </w:rPr>
        <w:t>положительный результат РСК.</w:t>
      </w:r>
    </w:p>
    <w:p w:rsidR="002E0B1C" w:rsidRPr="00C0426B" w:rsidRDefault="002E0B1C" w:rsidP="002E0B1C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26B">
        <w:rPr>
          <w:rFonts w:ascii="Times New Roman" w:hAnsi="Times New Roman" w:cs="Times New Roman"/>
          <w:sz w:val="28"/>
          <w:szCs w:val="28"/>
        </w:rPr>
        <w:lastRenderedPageBreak/>
        <w:t>Если в первой системе антиген не соответствует антителу, то иммунный комплекс не образуется и компле</w:t>
      </w:r>
      <w:r w:rsidRPr="00C0426B">
        <w:rPr>
          <w:rFonts w:ascii="Times New Roman" w:hAnsi="Times New Roman" w:cs="Times New Roman"/>
          <w:sz w:val="28"/>
          <w:szCs w:val="28"/>
        </w:rPr>
        <w:softHyphen/>
        <w:t>мент останется свободным. Оставшийся свободным, ком</w:t>
      </w:r>
      <w:r w:rsidRPr="00C0426B">
        <w:rPr>
          <w:rFonts w:ascii="Times New Roman" w:hAnsi="Times New Roman" w:cs="Times New Roman"/>
          <w:sz w:val="28"/>
          <w:szCs w:val="28"/>
        </w:rPr>
        <w:softHyphen/>
        <w:t>племент участвует во второй системе, вызывая гемолиз, — </w:t>
      </w:r>
      <w:r w:rsidRPr="00C0426B">
        <w:rPr>
          <w:rFonts w:ascii="Times New Roman" w:hAnsi="Times New Roman" w:cs="Times New Roman"/>
          <w:bCs/>
          <w:sz w:val="28"/>
          <w:szCs w:val="28"/>
        </w:rPr>
        <w:t>результат РСК отрицательный</w:t>
      </w:r>
      <w:r w:rsidRPr="00C0426B">
        <w:rPr>
          <w:rFonts w:ascii="Times New Roman" w:hAnsi="Times New Roman" w:cs="Times New Roman"/>
          <w:sz w:val="28"/>
          <w:szCs w:val="28"/>
        </w:rPr>
        <w:t> (содержимое пробирок прозрачно — «лаковая кровь»).</w:t>
      </w:r>
    </w:p>
    <w:p w:rsidR="002E0B1C" w:rsidRPr="002852F4" w:rsidRDefault="002E0B1C" w:rsidP="002E0B1C">
      <w:pPr>
        <w:tabs>
          <w:tab w:val="left" w:pos="1788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b/>
          <w:bCs/>
          <w:sz w:val="28"/>
          <w:szCs w:val="28"/>
        </w:rPr>
        <w:t>Компоненты реакции связывания комплемента:</w:t>
      </w:r>
    </w:p>
    <w:p w:rsidR="002E0B1C" w:rsidRPr="002852F4" w:rsidRDefault="002E0B1C" w:rsidP="00C0426B">
      <w:pPr>
        <w:numPr>
          <w:ilvl w:val="0"/>
          <w:numId w:val="13"/>
        </w:numPr>
        <w:tabs>
          <w:tab w:val="left" w:pos="178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sz w:val="28"/>
          <w:szCs w:val="28"/>
        </w:rPr>
        <w:t>Антиген — взвесь микроорганизмов  </w:t>
      </w:r>
    </w:p>
    <w:p w:rsidR="002E0B1C" w:rsidRPr="002852F4" w:rsidRDefault="002E0B1C" w:rsidP="00C0426B">
      <w:pPr>
        <w:numPr>
          <w:ilvl w:val="0"/>
          <w:numId w:val="13"/>
        </w:numPr>
        <w:tabs>
          <w:tab w:val="left" w:pos="178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sz w:val="28"/>
          <w:szCs w:val="28"/>
        </w:rPr>
        <w:t>Антитело — сыворотка больного        </w:t>
      </w:r>
    </w:p>
    <w:p w:rsidR="002E0B1C" w:rsidRPr="002852F4" w:rsidRDefault="002E0B1C" w:rsidP="00C0426B">
      <w:pPr>
        <w:numPr>
          <w:ilvl w:val="0"/>
          <w:numId w:val="13"/>
        </w:numPr>
        <w:tabs>
          <w:tab w:val="left" w:pos="178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sz w:val="28"/>
          <w:szCs w:val="28"/>
        </w:rPr>
        <w:t>Комплемент</w:t>
      </w:r>
    </w:p>
    <w:p w:rsidR="002E0B1C" w:rsidRPr="002852F4" w:rsidRDefault="002E0B1C" w:rsidP="00C0426B">
      <w:pPr>
        <w:numPr>
          <w:ilvl w:val="0"/>
          <w:numId w:val="13"/>
        </w:numPr>
        <w:tabs>
          <w:tab w:val="left" w:pos="178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sz w:val="28"/>
          <w:szCs w:val="28"/>
        </w:rPr>
        <w:t>Антиген — эритроциты барана </w:t>
      </w:r>
    </w:p>
    <w:p w:rsidR="002E0B1C" w:rsidRPr="002852F4" w:rsidRDefault="002E0B1C" w:rsidP="00C0426B">
      <w:pPr>
        <w:numPr>
          <w:ilvl w:val="0"/>
          <w:numId w:val="13"/>
        </w:numPr>
        <w:tabs>
          <w:tab w:val="left" w:pos="178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sz w:val="28"/>
          <w:szCs w:val="28"/>
        </w:rPr>
        <w:t>Антитело — гемолизин    к    эритроцитам   барана</w:t>
      </w:r>
    </w:p>
    <w:p w:rsidR="002E0B1C" w:rsidRDefault="002E0B1C" w:rsidP="00C0426B">
      <w:pPr>
        <w:numPr>
          <w:ilvl w:val="0"/>
          <w:numId w:val="13"/>
        </w:numPr>
        <w:tabs>
          <w:tab w:val="left" w:pos="178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Изотонический </w:t>
      </w:r>
      <w:r w:rsidRPr="002852F4">
        <w:rPr>
          <w:rFonts w:ascii="Times New Roman" w:hAnsi="Times New Roman" w:cs="Times New Roman"/>
          <w:sz w:val="28"/>
          <w:szCs w:val="28"/>
        </w:rPr>
        <w:t>раствор   </w:t>
      </w:r>
    </w:p>
    <w:p w:rsidR="00C0426B" w:rsidRPr="002852F4" w:rsidRDefault="00C0426B" w:rsidP="00C0426B">
      <w:pPr>
        <w:tabs>
          <w:tab w:val="left" w:pos="1788"/>
        </w:tabs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2E0B1C" w:rsidRPr="002852F4" w:rsidRDefault="002E0B1C" w:rsidP="002E0B1C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sz w:val="28"/>
          <w:szCs w:val="28"/>
        </w:rPr>
        <w:t>Ввиду того, что в РСК участвует большое количество сложных компонентов, они должны быть предварительно оттитрованы и взяты в реакцию в точных количествах и в равных объемах: по 0,5 или 0,25, реже по 0,2 мл.</w:t>
      </w:r>
    </w:p>
    <w:p w:rsidR="002E0B1C" w:rsidRPr="002852F4" w:rsidRDefault="002E0B1C" w:rsidP="002E0B1C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b/>
          <w:bCs/>
          <w:sz w:val="28"/>
          <w:szCs w:val="28"/>
        </w:rPr>
        <w:t>Фаза 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852F4">
        <w:rPr>
          <w:rFonts w:ascii="Times New Roman" w:hAnsi="Times New Roman" w:cs="Times New Roman"/>
          <w:sz w:val="28"/>
          <w:szCs w:val="28"/>
        </w:rPr>
        <w:t>В пробирки наливают требуемое количество изотонического раствора натрия хлорида, затем — требуемый объем разведенной сыворотки и в таком же объеме рабочие дозы антигена и комплемента. Опыт обязательно сопровождают контролем всех участвующих в нем ингредиентов: сыворотки, антигена, гемолитической системы и комплемента.</w:t>
      </w:r>
    </w:p>
    <w:p w:rsidR="002E0B1C" w:rsidRPr="002852F4" w:rsidRDefault="002E0B1C" w:rsidP="002E0B1C">
      <w:pPr>
        <w:tabs>
          <w:tab w:val="left" w:pos="178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sz w:val="28"/>
          <w:szCs w:val="28"/>
        </w:rPr>
        <w:t>Пробирки тщательно встряхивают и инкубируют при 37 °С 45 мин -1 ч или при 4 °С («РСК на холоде») 18 ч. За это время при наличии специфического комплекса проис</w:t>
      </w:r>
      <w:r w:rsidRPr="002852F4">
        <w:rPr>
          <w:rFonts w:ascii="Times New Roman" w:hAnsi="Times New Roman" w:cs="Times New Roman"/>
          <w:sz w:val="28"/>
          <w:szCs w:val="28"/>
        </w:rPr>
        <w:softHyphen/>
        <w:t>ходит связывание комплемента. Проведение реакции «на холоде» значительно повышает ее чувствительность и специфичность.</w:t>
      </w:r>
    </w:p>
    <w:p w:rsidR="002E0B1C" w:rsidRDefault="002E0B1C" w:rsidP="002E0B1C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b/>
          <w:bCs/>
          <w:sz w:val="28"/>
          <w:szCs w:val="28"/>
        </w:rPr>
        <w:t>Фаза 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852F4">
        <w:rPr>
          <w:rFonts w:ascii="Times New Roman" w:hAnsi="Times New Roman" w:cs="Times New Roman"/>
          <w:sz w:val="28"/>
          <w:szCs w:val="28"/>
        </w:rPr>
        <w:t>По окончании инкубации во все пробирки добавляют по 1 мл гемолитической системы, которую предварительно выдерживают в термостате 30 мин (сенси</w:t>
      </w:r>
      <w:r w:rsidRPr="002852F4">
        <w:rPr>
          <w:rFonts w:ascii="Times New Roman" w:hAnsi="Times New Roman" w:cs="Times New Roman"/>
          <w:sz w:val="28"/>
          <w:szCs w:val="28"/>
        </w:rPr>
        <w:softHyphen/>
        <w:t>билизируют). Пробирки встряхивают и снова ставят в термостат.</w:t>
      </w:r>
    </w:p>
    <w:p w:rsidR="00B7383E" w:rsidRPr="002852F4" w:rsidRDefault="00B7383E" w:rsidP="002E0B1C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0B1C" w:rsidRPr="002852F4" w:rsidRDefault="002E0B1C" w:rsidP="002E0B1C">
      <w:pPr>
        <w:tabs>
          <w:tab w:val="left" w:pos="1788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Учет результатов</w:t>
      </w:r>
    </w:p>
    <w:p w:rsidR="002E0B1C" w:rsidRPr="002852F4" w:rsidRDefault="002E0B1C" w:rsidP="002E0B1C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sz w:val="28"/>
          <w:szCs w:val="28"/>
        </w:rPr>
        <w:t>Пробирки оставляют в термо</w:t>
      </w:r>
      <w:r w:rsidRPr="002852F4">
        <w:rPr>
          <w:rFonts w:ascii="Times New Roman" w:hAnsi="Times New Roman" w:cs="Times New Roman"/>
          <w:sz w:val="28"/>
          <w:szCs w:val="28"/>
        </w:rPr>
        <w:softHyphen/>
        <w:t>стате до полного гемолиза в 2, 3 и 4-й пробирках (контроль сыворотки, антигена и комплемента).</w:t>
      </w:r>
    </w:p>
    <w:p w:rsidR="002E0B1C" w:rsidRPr="002852F4" w:rsidRDefault="002E0B1C" w:rsidP="002E0B1C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sz w:val="28"/>
          <w:szCs w:val="28"/>
        </w:rPr>
        <w:t>Гемолиз в контроле сыворотки и антигена (пробирки 2 и 3) указывает на то, что дозы их были выбраны правильно и что сами по себе ни сыворотка, ни антиген комплемент не связывают.</w:t>
      </w:r>
    </w:p>
    <w:p w:rsidR="002E0B1C" w:rsidRPr="002852F4" w:rsidRDefault="002E0B1C" w:rsidP="002E0B1C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sz w:val="28"/>
          <w:szCs w:val="28"/>
        </w:rPr>
        <w:t>В контроле гемолитической системы (пробирка 5) при ее правильной работе не должно быть даже следов гемолиза — в ней отсутствует комплемент.</w:t>
      </w:r>
    </w:p>
    <w:p w:rsidR="002E0B1C" w:rsidRPr="002852F4" w:rsidRDefault="002E0B1C" w:rsidP="002E0B1C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sz w:val="28"/>
          <w:szCs w:val="28"/>
        </w:rPr>
        <w:t>Убедившись в том, что контроли прошли правильно, можно учитывать опыт.</w:t>
      </w:r>
    </w:p>
    <w:p w:rsidR="002E0B1C" w:rsidRPr="002852F4" w:rsidRDefault="002E0B1C" w:rsidP="002E0B1C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sz w:val="28"/>
          <w:szCs w:val="28"/>
        </w:rPr>
        <w:t>Отсутствие гемолиза в пробирке опыта расценивают как положительный результат реак</w:t>
      </w:r>
      <w:r w:rsidRPr="002852F4">
        <w:rPr>
          <w:rFonts w:ascii="Times New Roman" w:hAnsi="Times New Roman" w:cs="Times New Roman"/>
          <w:sz w:val="28"/>
          <w:szCs w:val="28"/>
        </w:rPr>
        <w:softHyphen/>
        <w:t>ции. Он свидетельствует о том, что в сыворотке есть антитела, специфичные в отношении взятого антигена. Образованный ими комплекс связал комплемент и воспре</w:t>
      </w:r>
      <w:r w:rsidRPr="002852F4">
        <w:rPr>
          <w:rFonts w:ascii="Times New Roman" w:hAnsi="Times New Roman" w:cs="Times New Roman"/>
          <w:sz w:val="28"/>
          <w:szCs w:val="28"/>
        </w:rPr>
        <w:softHyphen/>
        <w:t>пятствовал   его   участию   в   реакции   гемолиза.  </w:t>
      </w:r>
    </w:p>
    <w:p w:rsidR="002E0B1C" w:rsidRPr="002852F4" w:rsidRDefault="002E0B1C" w:rsidP="002E0B1C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   в </w:t>
      </w:r>
      <w:r w:rsidRPr="002852F4">
        <w:rPr>
          <w:rFonts w:ascii="Times New Roman" w:hAnsi="Times New Roman" w:cs="Times New Roman"/>
          <w:sz w:val="28"/>
          <w:szCs w:val="28"/>
        </w:rPr>
        <w:t>опытной пробирке наступит гемол</w:t>
      </w:r>
      <w:r w:rsidR="00C0426B">
        <w:rPr>
          <w:rFonts w:ascii="Times New Roman" w:hAnsi="Times New Roman" w:cs="Times New Roman"/>
          <w:sz w:val="28"/>
          <w:szCs w:val="28"/>
        </w:rPr>
        <w:t xml:space="preserve">из, результат реакции </w:t>
      </w:r>
      <w:proofErr w:type="gramStart"/>
      <w:r w:rsidR="00C0426B">
        <w:rPr>
          <w:rFonts w:ascii="Times New Roman" w:hAnsi="Times New Roman" w:cs="Times New Roman"/>
          <w:sz w:val="28"/>
          <w:szCs w:val="28"/>
        </w:rPr>
        <w:t>оценивают</w:t>
      </w:r>
      <w:proofErr w:type="gramEnd"/>
      <w:r w:rsidR="00C0426B">
        <w:rPr>
          <w:rFonts w:ascii="Times New Roman" w:hAnsi="Times New Roman" w:cs="Times New Roman"/>
          <w:sz w:val="28"/>
          <w:szCs w:val="28"/>
        </w:rPr>
        <w:t xml:space="preserve"> </w:t>
      </w:r>
      <w:r w:rsidRPr="002852F4">
        <w:rPr>
          <w:rFonts w:ascii="Times New Roman" w:hAnsi="Times New Roman" w:cs="Times New Roman"/>
          <w:sz w:val="28"/>
          <w:szCs w:val="28"/>
        </w:rPr>
        <w:t>как отрицательный. В данном случае нет соответствия между антигеном и антителом, комплемент не связан и участвует в реакции гемолиза.</w:t>
      </w:r>
    </w:p>
    <w:p w:rsidR="002E0B1C" w:rsidRPr="002852F4" w:rsidRDefault="002E0B1C" w:rsidP="002E0B1C">
      <w:pPr>
        <w:tabs>
          <w:tab w:val="left" w:pos="1788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b/>
          <w:bCs/>
          <w:sz w:val="28"/>
          <w:szCs w:val="28"/>
        </w:rPr>
        <w:t>Интенсивность реакции выражают следующим образом:</w:t>
      </w:r>
    </w:p>
    <w:p w:rsidR="002E0B1C" w:rsidRPr="002852F4" w:rsidRDefault="002E0B1C" w:rsidP="002E0B1C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sz w:val="28"/>
          <w:szCs w:val="28"/>
        </w:rPr>
        <w:t>+ + + + полная задержка гемолиза. Эритроциты обра</w:t>
      </w:r>
      <w:r w:rsidRPr="002852F4">
        <w:rPr>
          <w:rFonts w:ascii="Times New Roman" w:hAnsi="Times New Roman" w:cs="Times New Roman"/>
          <w:sz w:val="28"/>
          <w:szCs w:val="28"/>
        </w:rPr>
        <w:softHyphen/>
        <w:t>зуют равномерную муть или оседают на дно. В этом случае жидкость в пробирке становится бесцветной;</w:t>
      </w:r>
    </w:p>
    <w:p w:rsidR="002E0B1C" w:rsidRPr="002852F4" w:rsidRDefault="002E0B1C" w:rsidP="002E0B1C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sz w:val="28"/>
          <w:szCs w:val="28"/>
        </w:rPr>
        <w:t xml:space="preserve">+ + + </w:t>
      </w:r>
      <w:proofErr w:type="spellStart"/>
      <w:r w:rsidRPr="002852F4">
        <w:rPr>
          <w:rFonts w:ascii="Times New Roman" w:hAnsi="Times New Roman" w:cs="Times New Roman"/>
          <w:sz w:val="28"/>
          <w:szCs w:val="28"/>
        </w:rPr>
        <w:t>лизировано</w:t>
      </w:r>
      <w:proofErr w:type="spellEnd"/>
      <w:r w:rsidRPr="002852F4">
        <w:rPr>
          <w:rFonts w:ascii="Times New Roman" w:hAnsi="Times New Roman" w:cs="Times New Roman"/>
          <w:sz w:val="28"/>
          <w:szCs w:val="28"/>
        </w:rPr>
        <w:t xml:space="preserve"> примерно 25% эритроцитов. Осадок меньше, жидкость над ним слегка розовая. </w:t>
      </w:r>
      <w:r w:rsidR="00C0426B">
        <w:rPr>
          <w:rFonts w:ascii="Times New Roman" w:hAnsi="Times New Roman" w:cs="Times New Roman"/>
          <w:sz w:val="28"/>
          <w:szCs w:val="28"/>
        </w:rPr>
        <w:t xml:space="preserve">Результат РСК также </w:t>
      </w:r>
      <w:proofErr w:type="gramStart"/>
      <w:r w:rsidRPr="002852F4">
        <w:rPr>
          <w:rFonts w:ascii="Times New Roman" w:hAnsi="Times New Roman" w:cs="Times New Roman"/>
          <w:sz w:val="28"/>
          <w:szCs w:val="28"/>
        </w:rPr>
        <w:t>оценивают</w:t>
      </w:r>
      <w:proofErr w:type="gramEnd"/>
      <w:r w:rsidRPr="002852F4">
        <w:rPr>
          <w:rFonts w:ascii="Times New Roman" w:hAnsi="Times New Roman" w:cs="Times New Roman"/>
          <w:sz w:val="28"/>
          <w:szCs w:val="28"/>
        </w:rPr>
        <w:t xml:space="preserve"> как резко положительный;</w:t>
      </w:r>
    </w:p>
    <w:p w:rsidR="002E0B1C" w:rsidRPr="002852F4" w:rsidRDefault="002E0B1C" w:rsidP="002E0B1C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sz w:val="28"/>
          <w:szCs w:val="28"/>
        </w:rPr>
        <w:t xml:space="preserve">+ + </w:t>
      </w:r>
      <w:proofErr w:type="spellStart"/>
      <w:r w:rsidRPr="002852F4">
        <w:rPr>
          <w:rFonts w:ascii="Times New Roman" w:hAnsi="Times New Roman" w:cs="Times New Roman"/>
          <w:sz w:val="28"/>
          <w:szCs w:val="28"/>
        </w:rPr>
        <w:t>лизировано</w:t>
      </w:r>
      <w:proofErr w:type="spellEnd"/>
      <w:r w:rsidRPr="002852F4">
        <w:rPr>
          <w:rFonts w:ascii="Times New Roman" w:hAnsi="Times New Roman" w:cs="Times New Roman"/>
          <w:sz w:val="28"/>
          <w:szCs w:val="28"/>
        </w:rPr>
        <w:t xml:space="preserve"> примерно 50% эритроцитов. Осадок небольшой, жидкость розовая. Положительный результат РСК;</w:t>
      </w:r>
    </w:p>
    <w:p w:rsidR="002E0B1C" w:rsidRPr="002852F4" w:rsidRDefault="002E0B1C" w:rsidP="002E0B1C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2852F4">
        <w:rPr>
          <w:rFonts w:ascii="Times New Roman" w:hAnsi="Times New Roman" w:cs="Times New Roman"/>
          <w:sz w:val="28"/>
          <w:szCs w:val="28"/>
        </w:rPr>
        <w:t>лизировано</w:t>
      </w:r>
      <w:proofErr w:type="spellEnd"/>
      <w:r w:rsidRPr="002852F4">
        <w:rPr>
          <w:rFonts w:ascii="Times New Roman" w:hAnsi="Times New Roman" w:cs="Times New Roman"/>
          <w:sz w:val="28"/>
          <w:szCs w:val="28"/>
        </w:rPr>
        <w:t xml:space="preserve"> примерно 75% эритроцитов. Незначи</w:t>
      </w:r>
      <w:r w:rsidRPr="002852F4">
        <w:rPr>
          <w:rFonts w:ascii="Times New Roman" w:hAnsi="Times New Roman" w:cs="Times New Roman"/>
          <w:sz w:val="28"/>
          <w:szCs w:val="28"/>
        </w:rPr>
        <w:softHyphen/>
        <w:t>тельный осадок, над ним интенсивно окрашенная жид</w:t>
      </w:r>
      <w:r w:rsidRPr="002852F4">
        <w:rPr>
          <w:rFonts w:ascii="Times New Roman" w:hAnsi="Times New Roman" w:cs="Times New Roman"/>
          <w:sz w:val="28"/>
          <w:szCs w:val="28"/>
        </w:rPr>
        <w:softHyphen/>
        <w:t>кость. Сомнительный результат РСК;</w:t>
      </w:r>
    </w:p>
    <w:p w:rsidR="002E0B1C" w:rsidRPr="002852F4" w:rsidRDefault="002E0B1C" w:rsidP="002E0B1C">
      <w:pPr>
        <w:tabs>
          <w:tab w:val="left" w:pos="17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2F4">
        <w:rPr>
          <w:rFonts w:ascii="Times New Roman" w:hAnsi="Times New Roman" w:cs="Times New Roman"/>
          <w:sz w:val="28"/>
          <w:szCs w:val="28"/>
        </w:rPr>
        <w:lastRenderedPageBreak/>
        <w:t xml:space="preserve">— </w:t>
      </w:r>
      <w:proofErr w:type="spellStart"/>
      <w:r w:rsidRPr="002852F4">
        <w:rPr>
          <w:rFonts w:ascii="Times New Roman" w:hAnsi="Times New Roman" w:cs="Times New Roman"/>
          <w:sz w:val="28"/>
          <w:szCs w:val="28"/>
        </w:rPr>
        <w:t>лизированы</w:t>
      </w:r>
      <w:proofErr w:type="spellEnd"/>
      <w:r w:rsidRPr="002852F4">
        <w:rPr>
          <w:rFonts w:ascii="Times New Roman" w:hAnsi="Times New Roman" w:cs="Times New Roman"/>
          <w:sz w:val="28"/>
          <w:szCs w:val="28"/>
        </w:rPr>
        <w:t xml:space="preserve"> все эритроциты. Жидкость интенсивно окрашена и совершенно прозрачна. Отрицательный ре</w:t>
      </w:r>
      <w:r w:rsidRPr="002852F4">
        <w:rPr>
          <w:rFonts w:ascii="Times New Roman" w:hAnsi="Times New Roman" w:cs="Times New Roman"/>
          <w:sz w:val="28"/>
          <w:szCs w:val="28"/>
        </w:rPr>
        <w:softHyphen/>
        <w:t>зультат РСК.</w:t>
      </w:r>
    </w:p>
    <w:p w:rsidR="00D43E2C" w:rsidRDefault="00B7383E" w:rsidP="00B7383E">
      <w:pPr>
        <w:ind w:left="426"/>
      </w:pPr>
      <w:r>
        <w:rPr>
          <w:noProof/>
        </w:rPr>
        <w:drawing>
          <wp:inline distT="0" distB="0" distL="0" distR="0" wp14:anchorId="3EE74CA5" wp14:editId="0597FD2F">
            <wp:extent cx="2578962" cy="3438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1566" cy="346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383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AF52A9" wp14:editId="0FE52483">
            <wp:extent cx="2707996" cy="3441170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68" t="11173" r="7011" b="1312"/>
                    <a:stretch/>
                  </pic:blipFill>
                  <pic:spPr bwMode="auto">
                    <a:xfrm flipH="1">
                      <a:off x="0" y="0"/>
                      <a:ext cx="2729097" cy="3467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E2C" w:rsidRPr="00B7383E" w:rsidRDefault="00B7383E" w:rsidP="00B7383E">
      <w:pPr>
        <w:pStyle w:val="a9"/>
        <w:ind w:left="-567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2E0B1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7</w:t>
      </w:r>
      <w:r w:rsidR="00BD4BE6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,8</w:t>
      </w:r>
      <w:r w:rsidRPr="002E0B1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-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РСК</w:t>
      </w:r>
    </w:p>
    <w:p w:rsidR="00D43E2C" w:rsidRDefault="00D43E2C" w:rsidP="004B1D06"/>
    <w:p w:rsidR="00C0426B" w:rsidRPr="000F233A" w:rsidRDefault="00C0426B" w:rsidP="00C0426B">
      <w:pPr>
        <w:tabs>
          <w:tab w:val="left" w:pos="1788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233A">
        <w:rPr>
          <w:rFonts w:ascii="Times New Roman" w:hAnsi="Times New Roman" w:cs="Times New Roman"/>
          <w:b/>
          <w:sz w:val="28"/>
          <w:szCs w:val="28"/>
        </w:rPr>
        <w:t>9 день</w:t>
      </w:r>
      <w:r>
        <w:rPr>
          <w:rFonts w:ascii="Times New Roman" w:hAnsi="Times New Roman" w:cs="Times New Roman"/>
          <w:b/>
          <w:sz w:val="28"/>
          <w:szCs w:val="28"/>
        </w:rPr>
        <w:t xml:space="preserve"> (17.06.2023)</w:t>
      </w:r>
    </w:p>
    <w:p w:rsidR="00C0426B" w:rsidRPr="00C0426B" w:rsidRDefault="00C0426B" w:rsidP="00C042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26B">
        <w:rPr>
          <w:rFonts w:ascii="Times New Roman" w:hAnsi="Times New Roman" w:cs="Times New Roman"/>
          <w:b/>
          <w:sz w:val="28"/>
          <w:szCs w:val="28"/>
        </w:rPr>
        <w:t xml:space="preserve">Участие в проведении </w:t>
      </w:r>
      <w:proofErr w:type="spellStart"/>
      <w:r w:rsidRPr="00C0426B">
        <w:rPr>
          <w:rFonts w:ascii="Times New Roman" w:hAnsi="Times New Roman" w:cs="Times New Roman"/>
          <w:b/>
          <w:sz w:val="28"/>
          <w:szCs w:val="28"/>
        </w:rPr>
        <w:t>внутрилабораторного</w:t>
      </w:r>
      <w:proofErr w:type="spellEnd"/>
      <w:r w:rsidRPr="00C0426B">
        <w:rPr>
          <w:rFonts w:ascii="Times New Roman" w:hAnsi="Times New Roman" w:cs="Times New Roman"/>
          <w:b/>
          <w:sz w:val="28"/>
          <w:szCs w:val="28"/>
        </w:rPr>
        <w:t xml:space="preserve"> контроля качества лабораторных исследований.</w:t>
      </w:r>
    </w:p>
    <w:p w:rsidR="00C0426B" w:rsidRPr="00C0426B" w:rsidRDefault="00C0426B" w:rsidP="00C0426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proofErr w:type="spellStart"/>
      <w:r w:rsidRPr="00C0426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  <w:t>Внутрилабораторный</w:t>
      </w:r>
      <w:proofErr w:type="spellEnd"/>
      <w:r w:rsidRPr="00C0426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  <w:t xml:space="preserve"> контроль</w:t>
      </w:r>
      <w:r w:rsidRPr="00C042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– проблемы лаборатории (ВЛК) являются одним из способов оценки качества работ отдельных исполнителей и в целом всей лаборатории.</w:t>
      </w:r>
    </w:p>
    <w:p w:rsidR="00C0426B" w:rsidRPr="00230549" w:rsidRDefault="00C0426B" w:rsidP="00C0426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C042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Объектом </w:t>
      </w:r>
      <w:proofErr w:type="spellStart"/>
      <w:r w:rsidRPr="00C042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внутрилабораторного</w:t>
      </w:r>
      <w:proofErr w:type="spellEnd"/>
      <w:r w:rsidRPr="00C042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контроля</w:t>
      </w:r>
      <w:r w:rsidRPr="0023054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  <w:t xml:space="preserve"> </w:t>
      </w:r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качества в испытательной лаборатории является контроль результатов измерений при проведении испытаний. Ответственность за подготовку и своевременную организацию </w:t>
      </w:r>
      <w:proofErr w:type="spellStart"/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внутрилабораторного</w:t>
      </w:r>
      <w:proofErr w:type="spellEnd"/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контроля</w:t>
      </w:r>
      <w:r w:rsidRPr="0023054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  <w:t xml:space="preserve"> </w:t>
      </w:r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в ЛРИ возлагается на начальника ЛРИ.</w:t>
      </w:r>
    </w:p>
    <w:p w:rsidR="00C0426B" w:rsidRDefault="00C0426B" w:rsidP="00C0426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Средствами лабораторного контроля могут являться стандартные образцы, аттестованные смеси, рабочие пробы – образцы с известным содержанием определяемого компонента. </w:t>
      </w:r>
    </w:p>
    <w:p w:rsidR="00B7383E" w:rsidRPr="00230549" w:rsidRDefault="00B7383E" w:rsidP="00C0426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</w:p>
    <w:p w:rsidR="00C0426B" w:rsidRPr="00C0426B" w:rsidRDefault="00C0426B" w:rsidP="00C0426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C0426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  <w:lastRenderedPageBreak/>
        <w:t>Порядок проведения контроля в испытательной лаборатории</w:t>
      </w:r>
    </w:p>
    <w:p w:rsidR="00C0426B" w:rsidRPr="00230549" w:rsidRDefault="00C0426B" w:rsidP="00C0426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proofErr w:type="spellStart"/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Внутрилабораторный</w:t>
      </w:r>
      <w:proofErr w:type="spellEnd"/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контроль точности проводится в течении всего периода работы ЛРИ, не реже 1 раза в квартал.</w:t>
      </w:r>
    </w:p>
    <w:p w:rsidR="00C0426B" w:rsidRPr="00230549" w:rsidRDefault="00C0426B" w:rsidP="00C0426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Основными элементами </w:t>
      </w:r>
      <w:proofErr w:type="spellStart"/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внутрилабораторного</w:t>
      </w:r>
      <w:proofErr w:type="spellEnd"/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контроля точности лабораторных испытаний являются:</w:t>
      </w:r>
    </w:p>
    <w:p w:rsidR="00C0426B" w:rsidRPr="00230549" w:rsidRDefault="00C0426B" w:rsidP="00C0426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Сроки, условия хранения и приготовления объединенной пробы, применяемых при лабораторных испытаниях, определены действующими методиками выполнения измерений. </w:t>
      </w:r>
    </w:p>
    <w:p w:rsidR="00C0426B" w:rsidRPr="00230549" w:rsidRDefault="00C0426B" w:rsidP="00C0426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proofErr w:type="spellStart"/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Внутрилабораторный</w:t>
      </w:r>
      <w:proofErr w:type="spellEnd"/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контроль повторяемости результатов параллельных определений при анализе одной пробы следует проводить не менее, чем по двум параллельным результатам анализа, полученным в одинаковых условиях.</w:t>
      </w:r>
    </w:p>
    <w:p w:rsidR="00C0426B" w:rsidRPr="00230549" w:rsidRDefault="00C0426B" w:rsidP="00C0426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Оперативный контроль в лаборатории следует проводить по двум результатам анализа одной и той же пробы, в одинаковых условиях с различными исполнителями.</w:t>
      </w:r>
    </w:p>
    <w:p w:rsidR="00C0426B" w:rsidRDefault="00C0426B" w:rsidP="00C0426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Результат проверок подлежит регистрации в журнале </w:t>
      </w:r>
      <w:proofErr w:type="spellStart"/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внутрилабораторного</w:t>
      </w:r>
      <w:proofErr w:type="spellEnd"/>
      <w:r w:rsidRPr="002305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контроля.</w:t>
      </w:r>
    </w:p>
    <w:p w:rsidR="00B7383E" w:rsidRPr="00C0426B" w:rsidRDefault="00B7383E" w:rsidP="00C0426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</w:p>
    <w:p w:rsidR="00C0426B" w:rsidRDefault="00C0426B" w:rsidP="00C0426B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день (21.06.2023</w:t>
      </w:r>
      <w:r w:rsidRPr="00CE6144">
        <w:rPr>
          <w:rFonts w:ascii="Times New Roman" w:hAnsi="Times New Roman" w:cs="Times New Roman"/>
          <w:b/>
          <w:sz w:val="28"/>
          <w:szCs w:val="28"/>
        </w:rPr>
        <w:t>)</w:t>
      </w:r>
    </w:p>
    <w:p w:rsidR="00C0426B" w:rsidRPr="00C0426B" w:rsidRDefault="00C0426B" w:rsidP="00C0426B">
      <w:pPr>
        <w:tabs>
          <w:tab w:val="left" w:pos="15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26B">
        <w:rPr>
          <w:rFonts w:ascii="Times New Roman" w:hAnsi="Times New Roman" w:cs="Times New Roman"/>
          <w:b/>
          <w:sz w:val="28"/>
          <w:szCs w:val="28"/>
        </w:rPr>
        <w:t>Утилизация отработанного материала, дезинфекция и стерилизация использованной лабораторной посуды, инструментария, средств защиты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0426B" w:rsidRPr="00CE6144" w:rsidRDefault="00C0426B" w:rsidP="00C0426B">
      <w:pPr>
        <w:tabs>
          <w:tab w:val="left" w:pos="38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144">
        <w:rPr>
          <w:rFonts w:ascii="Times New Roman" w:hAnsi="Times New Roman" w:cs="Times New Roman"/>
          <w:sz w:val="28"/>
          <w:szCs w:val="28"/>
        </w:rPr>
        <w:t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опасности:</w:t>
      </w:r>
    </w:p>
    <w:p w:rsidR="00C0426B" w:rsidRPr="00CE6144" w:rsidRDefault="00C0426B" w:rsidP="00C0426B">
      <w:pPr>
        <w:tabs>
          <w:tab w:val="left" w:pos="386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144">
        <w:rPr>
          <w:rFonts w:ascii="Times New Roman" w:hAnsi="Times New Roman" w:cs="Times New Roman"/>
          <w:b/>
          <w:sz w:val="28"/>
          <w:szCs w:val="28"/>
        </w:rPr>
        <w:t>1. Класс А (</w:t>
      </w:r>
      <w:proofErr w:type="spellStart"/>
      <w:r w:rsidRPr="00CE6144">
        <w:rPr>
          <w:rFonts w:ascii="Times New Roman" w:hAnsi="Times New Roman" w:cs="Times New Roman"/>
          <w:b/>
          <w:sz w:val="28"/>
          <w:szCs w:val="28"/>
        </w:rPr>
        <w:t>эпидемиологически</w:t>
      </w:r>
      <w:proofErr w:type="spellEnd"/>
      <w:r w:rsidRPr="00CE6144">
        <w:rPr>
          <w:rFonts w:ascii="Times New Roman" w:hAnsi="Times New Roman" w:cs="Times New Roman"/>
          <w:b/>
          <w:sz w:val="28"/>
          <w:szCs w:val="28"/>
        </w:rPr>
        <w:t xml:space="preserve"> безопасные отходы, по составу приближенные к ТБО)</w:t>
      </w:r>
    </w:p>
    <w:p w:rsidR="00C0426B" w:rsidRPr="00CE6144" w:rsidRDefault="00C0426B" w:rsidP="00C0426B">
      <w:pPr>
        <w:tabs>
          <w:tab w:val="left" w:pos="38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144">
        <w:rPr>
          <w:rFonts w:ascii="Times New Roman" w:hAnsi="Times New Roman" w:cs="Times New Roman"/>
          <w:sz w:val="28"/>
          <w:szCs w:val="28"/>
        </w:rPr>
        <w:t xml:space="preserve">Отходы, не имеющие контакта с биологическими жидкостями пациентов, инфекционными больными: канцелярские принадлежности, упаковка, мебель, инвентарь, потерявшие потребительские свойства. Смет от </w:t>
      </w:r>
      <w:r w:rsidRPr="00CE6144">
        <w:rPr>
          <w:rFonts w:ascii="Times New Roman" w:hAnsi="Times New Roman" w:cs="Times New Roman"/>
          <w:sz w:val="28"/>
          <w:szCs w:val="28"/>
        </w:rPr>
        <w:lastRenderedPageBreak/>
        <w:t>уборки территории и так далее. Пищевые отходы центральных пищеблоков, а также всех подразделений организации, осуществляющей медицинскую и/или фармацевтическую деятельность, кроме инфекционных, в том числе фтизиатрических.</w:t>
      </w:r>
    </w:p>
    <w:p w:rsidR="00C0426B" w:rsidRPr="00CE6144" w:rsidRDefault="00C0426B" w:rsidP="00C0426B">
      <w:pPr>
        <w:tabs>
          <w:tab w:val="left" w:pos="386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144">
        <w:rPr>
          <w:rFonts w:ascii="Times New Roman" w:hAnsi="Times New Roman" w:cs="Times New Roman"/>
          <w:b/>
          <w:sz w:val="28"/>
          <w:szCs w:val="28"/>
        </w:rPr>
        <w:t>2. Класс Б (</w:t>
      </w:r>
      <w:proofErr w:type="spellStart"/>
      <w:r w:rsidRPr="00CE6144">
        <w:rPr>
          <w:rFonts w:ascii="Times New Roman" w:hAnsi="Times New Roman" w:cs="Times New Roman"/>
          <w:b/>
          <w:sz w:val="28"/>
          <w:szCs w:val="28"/>
        </w:rPr>
        <w:t>эпидемиологически</w:t>
      </w:r>
      <w:proofErr w:type="spellEnd"/>
      <w:r w:rsidRPr="00CE6144">
        <w:rPr>
          <w:rFonts w:ascii="Times New Roman" w:hAnsi="Times New Roman" w:cs="Times New Roman"/>
          <w:b/>
          <w:sz w:val="28"/>
          <w:szCs w:val="28"/>
        </w:rPr>
        <w:t xml:space="preserve"> опасные отходы)</w:t>
      </w:r>
    </w:p>
    <w:p w:rsidR="00C0426B" w:rsidRPr="00CE6144" w:rsidRDefault="00C0426B" w:rsidP="00C0426B">
      <w:pPr>
        <w:tabs>
          <w:tab w:val="left" w:pos="38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144">
        <w:rPr>
          <w:rFonts w:ascii="Times New Roman" w:hAnsi="Times New Roman" w:cs="Times New Roman"/>
          <w:sz w:val="28"/>
          <w:szCs w:val="28"/>
        </w:rPr>
        <w:t>Инфицированные и пот</w:t>
      </w:r>
      <w:r>
        <w:rPr>
          <w:rFonts w:ascii="Times New Roman" w:hAnsi="Times New Roman" w:cs="Times New Roman"/>
          <w:sz w:val="28"/>
          <w:szCs w:val="28"/>
        </w:rPr>
        <w:t xml:space="preserve">енциально инфицированные отходы (Рис.8). </w:t>
      </w:r>
      <w:r w:rsidRPr="00CE6144">
        <w:rPr>
          <w:rFonts w:ascii="Times New Roman" w:hAnsi="Times New Roman" w:cs="Times New Roman"/>
          <w:sz w:val="28"/>
          <w:szCs w:val="28"/>
        </w:rPr>
        <w:t xml:space="preserve">Материалы и инструменты, предметы, загрязненные кровью и/или другими биологическими жидкостями. </w:t>
      </w:r>
      <w:proofErr w:type="spellStart"/>
      <w:r w:rsidRPr="00CE6144">
        <w:rPr>
          <w:rFonts w:ascii="Times New Roman" w:hAnsi="Times New Roman" w:cs="Times New Roman"/>
          <w:sz w:val="28"/>
          <w:szCs w:val="28"/>
        </w:rPr>
        <w:t>Патолого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25A">
        <w:rPr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144">
        <w:rPr>
          <w:rFonts w:ascii="Times New Roman" w:hAnsi="Times New Roman" w:cs="Times New Roman"/>
          <w:sz w:val="28"/>
          <w:szCs w:val="28"/>
        </w:rPr>
        <w:t>анатомические отходы. Органические операционные отходы (органы, ткани и так далее).</w:t>
      </w:r>
    </w:p>
    <w:p w:rsidR="00C0426B" w:rsidRPr="00CE6144" w:rsidRDefault="00C0426B" w:rsidP="00C0426B">
      <w:pPr>
        <w:tabs>
          <w:tab w:val="left" w:pos="38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144">
        <w:rPr>
          <w:rFonts w:ascii="Times New Roman" w:hAnsi="Times New Roman" w:cs="Times New Roman"/>
          <w:sz w:val="28"/>
          <w:szCs w:val="28"/>
        </w:rPr>
        <w:t>Пищевые отходы из инфекционных отделений.</w:t>
      </w:r>
    </w:p>
    <w:p w:rsidR="00C0426B" w:rsidRPr="00CE6144" w:rsidRDefault="00C0426B" w:rsidP="00C0426B">
      <w:pPr>
        <w:tabs>
          <w:tab w:val="left" w:pos="38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144">
        <w:rPr>
          <w:rFonts w:ascii="Times New Roman" w:hAnsi="Times New Roman" w:cs="Times New Roman"/>
          <w:sz w:val="28"/>
          <w:szCs w:val="28"/>
        </w:rPr>
        <w:t>Отходы из микробиологических, клинико-диагностических лабораторий, фармацевтических, иммунобиологических производств, работающих с микроорганизмами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14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144">
        <w:rPr>
          <w:rFonts w:ascii="Times New Roman" w:hAnsi="Times New Roman" w:cs="Times New Roman"/>
          <w:sz w:val="28"/>
          <w:szCs w:val="28"/>
        </w:rPr>
        <w:t>4 групп патогенности. Биологические отходы вивариев.</w:t>
      </w:r>
    </w:p>
    <w:p w:rsidR="00C0426B" w:rsidRPr="00CE6144" w:rsidRDefault="00C0426B" w:rsidP="00C0426B">
      <w:pPr>
        <w:tabs>
          <w:tab w:val="left" w:pos="38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144">
        <w:rPr>
          <w:rFonts w:ascii="Times New Roman" w:hAnsi="Times New Roman" w:cs="Times New Roman"/>
          <w:sz w:val="28"/>
          <w:szCs w:val="28"/>
        </w:rPr>
        <w:t>Живые вакцины, непригодные к использованию.</w:t>
      </w:r>
    </w:p>
    <w:p w:rsidR="00C0426B" w:rsidRPr="00CE6144" w:rsidRDefault="00C0426B" w:rsidP="00C0426B">
      <w:pPr>
        <w:tabs>
          <w:tab w:val="left" w:pos="386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144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6144">
        <w:rPr>
          <w:rFonts w:ascii="Times New Roman" w:hAnsi="Times New Roman" w:cs="Times New Roman"/>
          <w:b/>
          <w:sz w:val="28"/>
          <w:szCs w:val="28"/>
        </w:rPr>
        <w:t xml:space="preserve">Класс В (чрезвычайно </w:t>
      </w:r>
      <w:proofErr w:type="spellStart"/>
      <w:r w:rsidRPr="00CE6144">
        <w:rPr>
          <w:rFonts w:ascii="Times New Roman" w:hAnsi="Times New Roman" w:cs="Times New Roman"/>
          <w:b/>
          <w:sz w:val="28"/>
          <w:szCs w:val="28"/>
        </w:rPr>
        <w:t>эпидемиологически</w:t>
      </w:r>
      <w:proofErr w:type="spellEnd"/>
      <w:r w:rsidRPr="00CE6144">
        <w:rPr>
          <w:rFonts w:ascii="Times New Roman" w:hAnsi="Times New Roman" w:cs="Times New Roman"/>
          <w:b/>
          <w:sz w:val="28"/>
          <w:szCs w:val="28"/>
        </w:rPr>
        <w:t xml:space="preserve"> опасные отходы)</w:t>
      </w:r>
    </w:p>
    <w:p w:rsidR="00C0426B" w:rsidRPr="00CE6144" w:rsidRDefault="00C0426B" w:rsidP="00C0426B">
      <w:pPr>
        <w:tabs>
          <w:tab w:val="left" w:pos="38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144">
        <w:rPr>
          <w:rFonts w:ascii="Times New Roman" w:hAnsi="Times New Roman" w:cs="Times New Roman"/>
          <w:sz w:val="28"/>
          <w:szCs w:val="28"/>
        </w:rPr>
        <w:t>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</w:t>
      </w:r>
    </w:p>
    <w:p w:rsidR="00C0426B" w:rsidRPr="00CE6144" w:rsidRDefault="00C0426B" w:rsidP="00C0426B">
      <w:pPr>
        <w:tabs>
          <w:tab w:val="left" w:pos="38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144">
        <w:rPr>
          <w:rFonts w:ascii="Times New Roman" w:hAnsi="Times New Roman" w:cs="Times New Roman"/>
          <w:sz w:val="28"/>
          <w:szCs w:val="28"/>
        </w:rPr>
        <w:t>Отходы лабораторий, фармацевтических и иммунобиологических производств, работающих с микроорганизмами 1-2 групп патогенности.</w:t>
      </w:r>
    </w:p>
    <w:p w:rsidR="00C0426B" w:rsidRPr="00CE6144" w:rsidRDefault="00C0426B" w:rsidP="00C0426B">
      <w:pPr>
        <w:tabs>
          <w:tab w:val="left" w:pos="38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144">
        <w:rPr>
          <w:rFonts w:ascii="Times New Roman" w:hAnsi="Times New Roman" w:cs="Times New Roman"/>
          <w:sz w:val="28"/>
          <w:szCs w:val="28"/>
        </w:rPr>
        <w:t>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туберкулеза.</w:t>
      </w:r>
    </w:p>
    <w:p w:rsidR="00C0426B" w:rsidRPr="00CE6144" w:rsidRDefault="00C0426B" w:rsidP="00C0426B">
      <w:pPr>
        <w:tabs>
          <w:tab w:val="left" w:pos="386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144">
        <w:rPr>
          <w:rFonts w:ascii="Times New Roman" w:hAnsi="Times New Roman" w:cs="Times New Roman"/>
          <w:b/>
          <w:sz w:val="28"/>
          <w:szCs w:val="28"/>
        </w:rPr>
        <w:t>4. Класс Г (</w:t>
      </w:r>
      <w:proofErr w:type="spellStart"/>
      <w:r w:rsidRPr="00CE6144">
        <w:rPr>
          <w:rFonts w:ascii="Times New Roman" w:hAnsi="Times New Roman" w:cs="Times New Roman"/>
          <w:b/>
          <w:sz w:val="28"/>
          <w:szCs w:val="28"/>
        </w:rPr>
        <w:t>токсикологически</w:t>
      </w:r>
      <w:proofErr w:type="spellEnd"/>
      <w:r w:rsidRPr="00CE6144">
        <w:rPr>
          <w:rFonts w:ascii="Times New Roman" w:hAnsi="Times New Roman" w:cs="Times New Roman"/>
          <w:b/>
          <w:sz w:val="28"/>
          <w:szCs w:val="28"/>
        </w:rPr>
        <w:t xml:space="preserve"> опасные отходы 1-4 классов опасности)</w:t>
      </w:r>
    </w:p>
    <w:p w:rsidR="00C0426B" w:rsidRPr="00CE6144" w:rsidRDefault="00C0426B" w:rsidP="00C0426B">
      <w:pPr>
        <w:tabs>
          <w:tab w:val="left" w:pos="38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144">
        <w:rPr>
          <w:rFonts w:ascii="Times New Roman" w:hAnsi="Times New Roman" w:cs="Times New Roman"/>
          <w:sz w:val="28"/>
          <w:szCs w:val="28"/>
        </w:rPr>
        <w:t xml:space="preserve">Лекарственные (в том числе </w:t>
      </w:r>
      <w:proofErr w:type="spellStart"/>
      <w:r w:rsidRPr="00CE6144">
        <w:rPr>
          <w:rFonts w:ascii="Times New Roman" w:hAnsi="Times New Roman" w:cs="Times New Roman"/>
          <w:sz w:val="28"/>
          <w:szCs w:val="28"/>
        </w:rPr>
        <w:t>цитостатики</w:t>
      </w:r>
      <w:proofErr w:type="spellEnd"/>
      <w:r w:rsidRPr="00CE6144">
        <w:rPr>
          <w:rFonts w:ascii="Times New Roman" w:hAnsi="Times New Roman" w:cs="Times New Roman"/>
          <w:sz w:val="28"/>
          <w:szCs w:val="28"/>
        </w:rPr>
        <w:t>), диагностические, дезинфицирующие средства, не подлежащие использованию.</w:t>
      </w:r>
    </w:p>
    <w:p w:rsidR="00C0426B" w:rsidRPr="00CE6144" w:rsidRDefault="00C0426B" w:rsidP="00C0426B">
      <w:pPr>
        <w:tabs>
          <w:tab w:val="left" w:pos="38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144">
        <w:rPr>
          <w:rFonts w:ascii="Times New Roman" w:hAnsi="Times New Roman" w:cs="Times New Roman"/>
          <w:sz w:val="28"/>
          <w:szCs w:val="28"/>
        </w:rPr>
        <w:lastRenderedPageBreak/>
        <w:t>Ртутьсодержащие предметы, приборы и оборудование. Отходы сырья и продукции фармацевтических производств. Отходы от эксплуатации оборудования, транспорта, систем освещения и другие.</w:t>
      </w:r>
    </w:p>
    <w:p w:rsidR="00C0426B" w:rsidRPr="00CE6144" w:rsidRDefault="00C0426B" w:rsidP="00C0426B">
      <w:pPr>
        <w:tabs>
          <w:tab w:val="left" w:pos="386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 </w:t>
      </w:r>
      <w:r w:rsidRPr="00CE6144">
        <w:rPr>
          <w:rFonts w:ascii="Times New Roman" w:hAnsi="Times New Roman" w:cs="Times New Roman"/>
          <w:b/>
          <w:sz w:val="28"/>
          <w:szCs w:val="28"/>
        </w:rPr>
        <w:t>Класс Д (радиоактивные отходы)</w:t>
      </w:r>
    </w:p>
    <w:p w:rsidR="00C0426B" w:rsidRDefault="00C0426B" w:rsidP="00C0426B">
      <w:pPr>
        <w:tabs>
          <w:tab w:val="left" w:pos="38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144">
        <w:rPr>
          <w:rFonts w:ascii="Times New Roman" w:hAnsi="Times New Roman" w:cs="Times New Roman"/>
          <w:sz w:val="28"/>
          <w:szCs w:val="28"/>
        </w:rPr>
        <w:t>Все виды отходов в любом агрегатном состоянии, в которых содержание радионуклидов превышает допустимые уровни, установленные нормами радиационной безопасности.</w:t>
      </w:r>
    </w:p>
    <w:p w:rsidR="00D43E2C" w:rsidRDefault="00C0426B" w:rsidP="00C0426B">
      <w:pPr>
        <w:ind w:left="2127"/>
      </w:pPr>
      <w:r>
        <w:rPr>
          <w:noProof/>
        </w:rPr>
        <w:drawing>
          <wp:inline distT="0" distB="0" distL="0" distR="0">
            <wp:extent cx="2771775" cy="2774997"/>
            <wp:effectExtent l="0" t="0" r="0" b="6350"/>
            <wp:docPr id="13" name="Рисунок 13" descr="https://sun9-46.userapi.com/impg/rwl4h1j7O526a6hq6Zs-75UBr9C6QWRo4Xxjxg/eyaQ6vdzYeo.jpg?size=1620x2160&amp;quality=95&amp;sign=3a5615eb52bcfe802c1889e05cb710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6.userapi.com/impg/rwl4h1j7O526a6hq6Zs-75UBr9C6QWRo4Xxjxg/eyaQ6vdzYeo.jpg?size=1620x2160&amp;quality=95&amp;sign=3a5615eb52bcfe802c1889e05cb710d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6" b="13738"/>
                    <a:stretch/>
                  </pic:blipFill>
                  <pic:spPr bwMode="auto">
                    <a:xfrm>
                      <a:off x="0" y="0"/>
                      <a:ext cx="2777120" cy="278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26B" w:rsidRDefault="00C0426B" w:rsidP="00C0426B">
      <w:pPr>
        <w:pStyle w:val="a9"/>
        <w:ind w:left="-567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2E0B1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BD4BE6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9</w:t>
      </w:r>
      <w:r w:rsidRPr="002E0B1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–</w:t>
      </w:r>
      <w:r w:rsidRPr="002E0B1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Утилизация отработанной посуды</w:t>
      </w:r>
    </w:p>
    <w:p w:rsidR="00C0426B" w:rsidRDefault="00C0426B" w:rsidP="00C0426B">
      <w:pPr>
        <w:ind w:firstLine="567"/>
      </w:pPr>
      <w:r>
        <w:rPr>
          <w:noProof/>
        </w:rPr>
        <w:drawing>
          <wp:inline distT="0" distB="0" distL="0" distR="0">
            <wp:extent cx="2450306" cy="3267075"/>
            <wp:effectExtent l="0" t="0" r="7620" b="0"/>
            <wp:docPr id="14" name="Рисунок 14" descr="https://sun9-65.userapi.com/impg/dW50i832sKoRdpLXZxgjN6cHGkSPQhTvMYPqSw/hwYzLkYXKKc.jpg?size=1620x2160&amp;quality=95&amp;sign=b80ceebf1ec7aeb1f36caf349fc6ca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5.userapi.com/impg/dW50i832sKoRdpLXZxgjN6cHGkSPQhTvMYPqSw/hwYzLkYXKKc.jpg?size=1620x2160&amp;quality=95&amp;sign=b80ceebf1ec7aeb1f36caf349fc6caf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73" cy="327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26B">
        <w:t xml:space="preserve"> </w:t>
      </w:r>
      <w:r>
        <w:rPr>
          <w:noProof/>
        </w:rPr>
        <w:drawing>
          <wp:inline distT="0" distB="0" distL="0" distR="0">
            <wp:extent cx="2457450" cy="3276599"/>
            <wp:effectExtent l="0" t="0" r="0" b="635"/>
            <wp:docPr id="15" name="Рисунок 15" descr="https://sun9-77.userapi.com/impg/2Wgc2TBeRbSNh7HdCAvS7eToSz8JcrbP8z0OFg/PtsdFlJW_-s.jpg?size=1620x2160&amp;quality=95&amp;sign=98875f5c04469df98e9235af6915c3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7.userapi.com/impg/2Wgc2TBeRbSNh7HdCAvS7eToSz8JcrbP8z0OFg/PtsdFlJW_-s.jpg?size=1620x2160&amp;quality=95&amp;sign=98875f5c04469df98e9235af6915c3bd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79" cy="328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B94" w:rsidRDefault="00C0426B" w:rsidP="00B7383E">
      <w:pPr>
        <w:ind w:firstLine="284"/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                </w:t>
      </w:r>
      <w:r w:rsidR="00BD4BE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Рисунок 10</w:t>
      </w:r>
      <w:r w:rsidRPr="00C0426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– Автоклав </w:t>
      </w:r>
      <w:r w:rsidR="00B7383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C0426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Рисунок </w:t>
      </w:r>
      <w:r w:rsidR="00BD4BE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11</w:t>
      </w:r>
      <w:bookmarkStart w:id="0" w:name="_GoBack"/>
      <w:bookmarkEnd w:id="0"/>
      <w:r w:rsidRPr="00C0426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– 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Бак с отходами класса «Б»</w:t>
      </w:r>
    </w:p>
    <w:p w:rsidR="004B1D06" w:rsidRPr="00143ACF" w:rsidRDefault="00B7383E" w:rsidP="004B1D0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ОТЧЕТ ПО ПРОИЗВОДСТВЕННОЙ </w:t>
      </w:r>
      <w:r w:rsidR="004B1D06" w:rsidRPr="00143ACF">
        <w:rPr>
          <w:rFonts w:ascii="Times New Roman" w:hAnsi="Times New Roman"/>
          <w:b/>
          <w:sz w:val="24"/>
          <w:szCs w:val="24"/>
        </w:rPr>
        <w:t>ПРАКТИКЕ</w:t>
      </w:r>
    </w:p>
    <w:p w:rsidR="004B1D06" w:rsidRPr="00143ACF" w:rsidRDefault="004B1D06" w:rsidP="004B1D06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B1D06" w:rsidRPr="00143ACF" w:rsidRDefault="004B1D06" w:rsidP="004B1D06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Ф.И.О. обучающегося ________</w:t>
      </w:r>
      <w:r w:rsidR="00EF2E88">
        <w:rPr>
          <w:rFonts w:ascii="Times New Roman" w:hAnsi="Times New Roman"/>
          <w:sz w:val="24"/>
          <w:szCs w:val="24"/>
        </w:rPr>
        <w:t>Мигунова Виктория Максимовна__________</w:t>
      </w:r>
    </w:p>
    <w:p w:rsidR="004B1D06" w:rsidRPr="00143ACF" w:rsidRDefault="004B1D06" w:rsidP="004B1D06">
      <w:pPr>
        <w:spacing w:after="0"/>
        <w:rPr>
          <w:rFonts w:ascii="Times New Roman" w:hAnsi="Times New Roman"/>
          <w:sz w:val="24"/>
          <w:szCs w:val="24"/>
        </w:rPr>
      </w:pPr>
    </w:p>
    <w:p w:rsidR="004B1D06" w:rsidRPr="00143ACF" w:rsidRDefault="004B1D06" w:rsidP="004B1D06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группы_______</w:t>
      </w:r>
      <w:r w:rsidR="00EF2E88">
        <w:rPr>
          <w:rFonts w:ascii="Times New Roman" w:hAnsi="Times New Roman"/>
          <w:sz w:val="24"/>
          <w:szCs w:val="24"/>
        </w:rPr>
        <w:t>326___________</w:t>
      </w:r>
      <w:r w:rsidR="00B7383E">
        <w:rPr>
          <w:rFonts w:ascii="Times New Roman" w:hAnsi="Times New Roman"/>
          <w:sz w:val="24"/>
          <w:szCs w:val="24"/>
        </w:rPr>
        <w:t xml:space="preserve">_специальности </w:t>
      </w:r>
      <w:r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</w:p>
    <w:p w:rsidR="004B1D06" w:rsidRPr="00143ACF" w:rsidRDefault="004B1D06" w:rsidP="004B1D06">
      <w:pPr>
        <w:spacing w:after="0"/>
        <w:rPr>
          <w:rFonts w:ascii="Times New Roman" w:hAnsi="Times New Roman"/>
          <w:sz w:val="24"/>
          <w:szCs w:val="24"/>
        </w:rPr>
      </w:pPr>
    </w:p>
    <w:p w:rsidR="004B1D06" w:rsidRPr="00143ACF" w:rsidRDefault="004B1D06" w:rsidP="004B1D06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Проходившего (ей) производственную (преддипломную) практику </w:t>
      </w:r>
    </w:p>
    <w:p w:rsidR="004B1D06" w:rsidRPr="00143ACF" w:rsidRDefault="004B1D06" w:rsidP="004B1D06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с </w:t>
      </w:r>
      <w:r w:rsidR="00EF2E88">
        <w:rPr>
          <w:rFonts w:ascii="Times New Roman" w:hAnsi="Times New Roman"/>
          <w:sz w:val="24"/>
          <w:szCs w:val="24"/>
        </w:rPr>
        <w:t>26.06.2023г по 08.07.2023</w:t>
      </w:r>
      <w:r w:rsidRPr="00143ACF">
        <w:rPr>
          <w:rFonts w:ascii="Times New Roman" w:hAnsi="Times New Roman"/>
          <w:sz w:val="24"/>
          <w:szCs w:val="24"/>
        </w:rPr>
        <w:t>г</w:t>
      </w:r>
    </w:p>
    <w:p w:rsidR="004B1D06" w:rsidRPr="00143ACF" w:rsidRDefault="004B1D06" w:rsidP="004B1D0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B1D06" w:rsidRPr="00143ACF" w:rsidRDefault="004B1D06" w:rsidP="004B1D0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4B1D06" w:rsidRPr="00143ACF" w:rsidRDefault="004B1D06" w:rsidP="004B1D0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1. Цифровой отчет</w:t>
      </w:r>
    </w:p>
    <w:p w:rsidR="004B1D06" w:rsidRPr="00143ACF" w:rsidRDefault="004B1D06" w:rsidP="004B1D0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559"/>
      </w:tblGrid>
      <w:tr w:rsidR="00B7383E" w:rsidRPr="00211C49" w:rsidTr="00B738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Default="00B7383E" w:rsidP="00B7383E">
            <w:pPr>
              <w:pStyle w:val="3"/>
              <w:spacing w:line="276" w:lineRule="auto"/>
              <w:rPr>
                <w:color w:val="auto"/>
                <w:sz w:val="24"/>
                <w:szCs w:val="24"/>
              </w:rPr>
            </w:pPr>
            <w:r w:rsidRPr="00861825">
              <w:rPr>
                <w:color w:val="auto"/>
                <w:sz w:val="24"/>
                <w:szCs w:val="24"/>
              </w:rPr>
              <w:t xml:space="preserve">Виды работ </w:t>
            </w:r>
          </w:p>
          <w:p w:rsidR="00B7383E" w:rsidRPr="00861825" w:rsidRDefault="00B7383E" w:rsidP="00B7383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B7383E" w:rsidRPr="00211C49" w:rsidTr="00B738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зучение нормативных документов, регламентирующих санитарно-п</w:t>
            </w:r>
            <w:r>
              <w:rPr>
                <w:rFonts w:ascii="Times New Roman" w:hAnsi="Times New Roman"/>
                <w:sz w:val="24"/>
                <w:szCs w:val="24"/>
              </w:rPr>
              <w:t>ротивоэпидемический режим в КДЛ.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7383E" w:rsidRPr="00211C49" w:rsidTr="00B738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B7383E" w:rsidRPr="00211C49" w:rsidTr="00B738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7383E" w:rsidRPr="00211C49" w:rsidTr="00B738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морфологических свойств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7383E" w:rsidRPr="00211C49" w:rsidTr="00B738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сахаро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7383E" w:rsidRPr="00211C49" w:rsidTr="00B738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7383E" w:rsidRPr="00211C49" w:rsidTr="00B738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7383E" w:rsidRPr="00211C49" w:rsidTr="00B738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7383E" w:rsidRPr="00211C49" w:rsidTr="00B738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7383E" w:rsidRPr="00211C49" w:rsidTr="00B738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7383E" w:rsidRPr="00211C49" w:rsidTr="00B738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инструментария, средств защиты.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B7383E" w:rsidRPr="00211C49" w:rsidTr="00B738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частие в проведении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3E" w:rsidRPr="00211C49" w:rsidRDefault="00B7383E" w:rsidP="00B73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B7383E" w:rsidRDefault="00B7383E" w:rsidP="00B7383E">
      <w:pPr>
        <w:pStyle w:val="1"/>
        <w:rPr>
          <w:b/>
          <w:bCs/>
          <w:sz w:val="24"/>
          <w:szCs w:val="24"/>
        </w:rPr>
      </w:pPr>
    </w:p>
    <w:p w:rsidR="004B1D06" w:rsidRDefault="004B1D06" w:rsidP="004B1D06">
      <w:pPr>
        <w:pStyle w:val="1"/>
        <w:rPr>
          <w:b/>
          <w:bCs/>
          <w:sz w:val="24"/>
          <w:szCs w:val="24"/>
        </w:rPr>
      </w:pPr>
    </w:p>
    <w:p w:rsidR="004B1D06" w:rsidRDefault="004B1D06" w:rsidP="004B1D06">
      <w:pPr>
        <w:pStyle w:val="1"/>
        <w:rPr>
          <w:b/>
          <w:bCs/>
          <w:sz w:val="24"/>
          <w:szCs w:val="24"/>
        </w:rPr>
      </w:pPr>
    </w:p>
    <w:p w:rsidR="004B1D06" w:rsidRDefault="004B1D06" w:rsidP="004B1D06">
      <w:pPr>
        <w:pStyle w:val="1"/>
        <w:rPr>
          <w:b/>
          <w:bCs/>
          <w:sz w:val="24"/>
          <w:szCs w:val="24"/>
        </w:rPr>
      </w:pPr>
    </w:p>
    <w:p w:rsidR="004B1D06" w:rsidRDefault="004B1D06" w:rsidP="004B1D06"/>
    <w:p w:rsidR="004B1D06" w:rsidRDefault="004B1D06" w:rsidP="004B1D06"/>
    <w:p w:rsidR="004B1D06" w:rsidRDefault="004B1D06" w:rsidP="004B1D06"/>
    <w:p w:rsidR="004B1D06" w:rsidRPr="00EF2E88" w:rsidRDefault="004B1D06" w:rsidP="004B1D06">
      <w:pPr>
        <w:pStyle w:val="1"/>
        <w:rPr>
          <w:b/>
          <w:bCs/>
          <w:caps/>
          <w:color w:val="auto"/>
          <w:sz w:val="24"/>
          <w:szCs w:val="24"/>
        </w:rPr>
      </w:pPr>
      <w:r w:rsidRPr="00EF2E88">
        <w:rPr>
          <w:bCs/>
          <w:color w:val="auto"/>
          <w:sz w:val="24"/>
          <w:szCs w:val="24"/>
        </w:rPr>
        <w:lastRenderedPageBreak/>
        <w:t xml:space="preserve">2. </w:t>
      </w:r>
      <w:r w:rsidRPr="00EF2E88">
        <w:rPr>
          <w:bCs/>
          <w:caps/>
          <w:color w:val="auto"/>
          <w:sz w:val="24"/>
          <w:szCs w:val="24"/>
        </w:rPr>
        <w:t>Текстовой отчет</w:t>
      </w:r>
    </w:p>
    <w:p w:rsidR="004B1D06" w:rsidRPr="00205FDE" w:rsidRDefault="004B1D06" w:rsidP="004B1D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4B1D06" w:rsidRPr="00205FDE" w:rsidTr="00D43E2C">
        <w:tc>
          <w:tcPr>
            <w:tcW w:w="9355" w:type="dxa"/>
          </w:tcPr>
          <w:p w:rsidR="004B1D06" w:rsidRPr="00D43E2C" w:rsidRDefault="004B1D06" w:rsidP="00D43E2C">
            <w:pPr>
              <w:pStyle w:val="a8"/>
              <w:numPr>
                <w:ilvl w:val="0"/>
                <w:numId w:val="6"/>
              </w:numPr>
              <w:tabs>
                <w:tab w:val="clear" w:pos="708"/>
              </w:tabs>
              <w:spacing w:line="360" w:lineRule="auto"/>
              <w:ind w:left="-105" w:firstLine="993"/>
              <w:jc w:val="both"/>
              <w:rPr>
                <w:bCs/>
                <w:sz w:val="28"/>
                <w:szCs w:val="28"/>
              </w:rPr>
            </w:pPr>
            <w:r w:rsidRPr="00D43E2C">
              <w:rPr>
                <w:sz w:val="28"/>
                <w:szCs w:val="28"/>
              </w:rPr>
              <w:t>Умения, которыми хорошо овладел в ходе практики:</w:t>
            </w:r>
            <w:r w:rsidR="00D43E2C" w:rsidRPr="00D43E2C">
              <w:rPr>
                <w:sz w:val="28"/>
                <w:szCs w:val="28"/>
              </w:rPr>
              <w:t xml:space="preserve"> </w:t>
            </w:r>
            <w:r w:rsidR="00D43E2C" w:rsidRPr="00D43E2C">
              <w:rPr>
                <w:bCs/>
                <w:sz w:val="28"/>
                <w:szCs w:val="28"/>
              </w:rPr>
              <w:t>В</w:t>
            </w:r>
            <w:r w:rsidR="00D43E2C">
              <w:rPr>
                <w:bCs/>
                <w:sz w:val="28"/>
                <w:szCs w:val="28"/>
              </w:rPr>
              <w:t xml:space="preserve"> ходе практики были освоены </w:t>
            </w:r>
            <w:r w:rsidR="00D43E2C" w:rsidRPr="00D43E2C">
              <w:rPr>
                <w:bCs/>
                <w:sz w:val="28"/>
                <w:szCs w:val="28"/>
              </w:rPr>
              <w:t>умения</w:t>
            </w:r>
            <w:r w:rsidR="00D43E2C">
              <w:rPr>
                <w:bCs/>
                <w:sz w:val="28"/>
                <w:szCs w:val="28"/>
              </w:rPr>
              <w:t>:</w:t>
            </w:r>
            <w:r w:rsidR="00D43E2C" w:rsidRPr="00D43E2C">
              <w:rPr>
                <w:bCs/>
                <w:sz w:val="28"/>
                <w:szCs w:val="28"/>
              </w:rPr>
              <w:t xml:space="preserve"> подготовка материала к микробиологическим исследованиям; определение </w:t>
            </w:r>
            <w:proofErr w:type="spellStart"/>
            <w:r w:rsidR="00D43E2C" w:rsidRPr="00D43E2C">
              <w:rPr>
                <w:bCs/>
                <w:sz w:val="28"/>
                <w:szCs w:val="28"/>
              </w:rPr>
              <w:t>культуральных</w:t>
            </w:r>
            <w:proofErr w:type="spellEnd"/>
            <w:r w:rsidR="00D43E2C" w:rsidRPr="00D43E2C">
              <w:rPr>
                <w:bCs/>
                <w:sz w:val="28"/>
                <w:szCs w:val="28"/>
              </w:rPr>
              <w:t xml:space="preserve"> и морфологических свойств; проведение забора исследуемого материала; приготовление питательных сред для культивирования различных групп микроорганизмов с учетом их потребностей; техники посевов на чашки Петри, скошенный </w:t>
            </w:r>
            <w:proofErr w:type="spellStart"/>
            <w:r w:rsidR="00D43E2C" w:rsidRPr="00D43E2C">
              <w:rPr>
                <w:bCs/>
                <w:sz w:val="28"/>
                <w:szCs w:val="28"/>
              </w:rPr>
              <w:t>агар</w:t>
            </w:r>
            <w:proofErr w:type="spellEnd"/>
            <w:r w:rsidR="00D43E2C" w:rsidRPr="00D43E2C">
              <w:rPr>
                <w:bCs/>
                <w:sz w:val="28"/>
                <w:szCs w:val="28"/>
              </w:rPr>
              <w:t xml:space="preserve"> и высокий столбик </w:t>
            </w:r>
            <w:proofErr w:type="spellStart"/>
            <w:r w:rsidR="00D43E2C" w:rsidRPr="00D43E2C">
              <w:rPr>
                <w:bCs/>
                <w:sz w:val="28"/>
                <w:szCs w:val="28"/>
              </w:rPr>
              <w:t>агара</w:t>
            </w:r>
            <w:proofErr w:type="spellEnd"/>
            <w:r w:rsidR="00D43E2C" w:rsidRPr="00D43E2C">
              <w:rPr>
                <w:bCs/>
                <w:sz w:val="28"/>
                <w:szCs w:val="28"/>
              </w:rPr>
              <w:t>.</w:t>
            </w:r>
          </w:p>
        </w:tc>
      </w:tr>
      <w:tr w:rsidR="004B1D06" w:rsidRPr="00205FDE" w:rsidTr="00D43E2C">
        <w:tc>
          <w:tcPr>
            <w:tcW w:w="9355" w:type="dxa"/>
          </w:tcPr>
          <w:p w:rsidR="00D43E2C" w:rsidRPr="00D43E2C" w:rsidRDefault="00D43E2C" w:rsidP="00D43E2C">
            <w:pPr>
              <w:pStyle w:val="a8"/>
              <w:spacing w:line="360" w:lineRule="auto"/>
              <w:ind w:left="714"/>
              <w:jc w:val="both"/>
              <w:rPr>
                <w:bCs/>
                <w:sz w:val="28"/>
                <w:szCs w:val="28"/>
              </w:rPr>
            </w:pPr>
          </w:p>
          <w:p w:rsidR="004B1D06" w:rsidRDefault="004B1D06" w:rsidP="00724A7C">
            <w:pPr>
              <w:pStyle w:val="a8"/>
              <w:numPr>
                <w:ilvl w:val="0"/>
                <w:numId w:val="6"/>
              </w:numPr>
              <w:tabs>
                <w:tab w:val="clear" w:pos="708"/>
              </w:tabs>
              <w:spacing w:line="360" w:lineRule="auto"/>
              <w:ind w:left="-105" w:firstLine="851"/>
              <w:jc w:val="both"/>
              <w:rPr>
                <w:bCs/>
                <w:sz w:val="28"/>
                <w:szCs w:val="28"/>
              </w:rPr>
            </w:pPr>
            <w:r w:rsidRPr="00D43E2C">
              <w:rPr>
                <w:sz w:val="28"/>
                <w:szCs w:val="28"/>
              </w:rPr>
              <w:t>Самостоятельная работа:</w:t>
            </w:r>
            <w:r w:rsidR="00D43E2C" w:rsidRPr="00D43E2C">
              <w:rPr>
                <w:sz w:val="28"/>
                <w:szCs w:val="28"/>
              </w:rPr>
              <w:t xml:space="preserve"> </w:t>
            </w:r>
            <w:r w:rsidR="00D43E2C">
              <w:rPr>
                <w:bCs/>
                <w:sz w:val="28"/>
                <w:szCs w:val="28"/>
              </w:rPr>
              <w:t>О</w:t>
            </w:r>
            <w:r w:rsidR="00D43E2C" w:rsidRPr="00D43E2C">
              <w:rPr>
                <w:bCs/>
                <w:sz w:val="28"/>
                <w:szCs w:val="28"/>
              </w:rPr>
              <w:t>рганиз</w:t>
            </w:r>
            <w:r w:rsidR="00D43E2C">
              <w:rPr>
                <w:bCs/>
                <w:sz w:val="28"/>
                <w:szCs w:val="28"/>
              </w:rPr>
              <w:t>ация рабочего места</w:t>
            </w:r>
            <w:r w:rsidR="00D43E2C" w:rsidRPr="00D43E2C">
              <w:rPr>
                <w:bCs/>
                <w:sz w:val="28"/>
                <w:szCs w:val="28"/>
              </w:rPr>
              <w:t xml:space="preserve"> для проведения ла</w:t>
            </w:r>
            <w:r w:rsidR="00724A7C">
              <w:rPr>
                <w:bCs/>
                <w:sz w:val="28"/>
                <w:szCs w:val="28"/>
              </w:rPr>
              <w:t>бораторных исследований; подгото</w:t>
            </w:r>
            <w:r w:rsidR="00D43E2C" w:rsidRPr="00D43E2C">
              <w:rPr>
                <w:bCs/>
                <w:sz w:val="28"/>
                <w:szCs w:val="28"/>
              </w:rPr>
              <w:t>в</w:t>
            </w:r>
            <w:r w:rsidR="00D43E2C">
              <w:rPr>
                <w:bCs/>
                <w:sz w:val="28"/>
                <w:szCs w:val="28"/>
              </w:rPr>
              <w:t>ка лабораторной посуды, инструментария и оборудования</w:t>
            </w:r>
            <w:r w:rsidR="00D43E2C" w:rsidRPr="00D43E2C">
              <w:rPr>
                <w:bCs/>
                <w:sz w:val="28"/>
                <w:szCs w:val="28"/>
              </w:rPr>
              <w:t xml:space="preserve"> для анализов; </w:t>
            </w:r>
            <w:r w:rsidR="00D43E2C">
              <w:rPr>
                <w:bCs/>
                <w:sz w:val="28"/>
                <w:szCs w:val="28"/>
              </w:rPr>
              <w:t>Д</w:t>
            </w:r>
            <w:r w:rsidR="00D43E2C" w:rsidRPr="00D43E2C">
              <w:rPr>
                <w:bCs/>
                <w:sz w:val="28"/>
                <w:szCs w:val="28"/>
              </w:rPr>
              <w:t>езинфекцию биома</w:t>
            </w:r>
            <w:r w:rsidR="00724A7C">
              <w:rPr>
                <w:bCs/>
                <w:sz w:val="28"/>
                <w:szCs w:val="28"/>
              </w:rPr>
              <w:t>териала и отработанной посуды; Прием, маркировка и регистрация</w:t>
            </w:r>
            <w:r w:rsidR="00D43E2C" w:rsidRPr="00D43E2C">
              <w:rPr>
                <w:bCs/>
                <w:sz w:val="28"/>
                <w:szCs w:val="28"/>
              </w:rPr>
              <w:t xml:space="preserve"> поступ</w:t>
            </w:r>
            <w:r w:rsidR="00724A7C">
              <w:rPr>
                <w:bCs/>
                <w:sz w:val="28"/>
                <w:szCs w:val="28"/>
              </w:rPr>
              <w:t>ившего биоматериал; Ведение учетно-отчетной документации</w:t>
            </w:r>
            <w:r w:rsidR="00D43E2C" w:rsidRPr="00D43E2C">
              <w:rPr>
                <w:bCs/>
                <w:sz w:val="28"/>
                <w:szCs w:val="28"/>
              </w:rPr>
              <w:t xml:space="preserve">. </w:t>
            </w:r>
            <w:r w:rsidR="00724A7C">
              <w:rPr>
                <w:bCs/>
                <w:sz w:val="28"/>
                <w:szCs w:val="28"/>
              </w:rPr>
              <w:t xml:space="preserve"> </w:t>
            </w:r>
          </w:p>
          <w:p w:rsidR="00724A7C" w:rsidRPr="00724A7C" w:rsidRDefault="00724A7C" w:rsidP="00724A7C">
            <w:pPr>
              <w:pStyle w:val="a8"/>
              <w:tabs>
                <w:tab w:val="clear" w:pos="708"/>
              </w:tabs>
              <w:spacing w:line="360" w:lineRule="auto"/>
              <w:ind w:left="746"/>
              <w:jc w:val="both"/>
              <w:rPr>
                <w:bCs/>
                <w:sz w:val="28"/>
                <w:szCs w:val="28"/>
              </w:rPr>
            </w:pPr>
          </w:p>
        </w:tc>
      </w:tr>
      <w:tr w:rsidR="004B1D06" w:rsidRPr="00205FDE" w:rsidTr="00D43E2C">
        <w:tc>
          <w:tcPr>
            <w:tcW w:w="9355" w:type="dxa"/>
          </w:tcPr>
          <w:p w:rsidR="004B1D06" w:rsidRPr="00724A7C" w:rsidRDefault="004B1D06" w:rsidP="00724A7C">
            <w:pPr>
              <w:pStyle w:val="a8"/>
              <w:numPr>
                <w:ilvl w:val="0"/>
                <w:numId w:val="6"/>
              </w:numPr>
              <w:tabs>
                <w:tab w:val="clear" w:pos="708"/>
              </w:tabs>
              <w:spacing w:line="360" w:lineRule="auto"/>
              <w:ind w:left="-105" w:firstLine="851"/>
              <w:jc w:val="both"/>
              <w:rPr>
                <w:sz w:val="28"/>
                <w:szCs w:val="28"/>
              </w:rPr>
            </w:pPr>
            <w:r w:rsidRPr="00724A7C">
              <w:rPr>
                <w:bCs/>
                <w:sz w:val="28"/>
                <w:szCs w:val="28"/>
              </w:rPr>
              <w:t>Помощь оказана со стороны методических и непосредственных руководителей:</w:t>
            </w:r>
            <w:r w:rsidR="00724A7C" w:rsidRPr="00724A7C">
              <w:rPr>
                <w:bCs/>
                <w:sz w:val="28"/>
                <w:szCs w:val="28"/>
              </w:rPr>
              <w:t xml:space="preserve"> Помощь была оказана в подготовке материала к микробиологическим исследованиям, проведение забора исследуемого материала, приготовление питательных сред и техника посевов.</w:t>
            </w:r>
          </w:p>
          <w:p w:rsidR="00724A7C" w:rsidRPr="00724A7C" w:rsidRDefault="00724A7C" w:rsidP="00724A7C">
            <w:pPr>
              <w:pStyle w:val="a8"/>
              <w:tabs>
                <w:tab w:val="clear" w:pos="708"/>
              </w:tabs>
              <w:spacing w:line="360" w:lineRule="auto"/>
              <w:ind w:left="746"/>
              <w:jc w:val="both"/>
              <w:rPr>
                <w:sz w:val="28"/>
                <w:szCs w:val="28"/>
              </w:rPr>
            </w:pPr>
          </w:p>
        </w:tc>
      </w:tr>
      <w:tr w:rsidR="004B1D06" w:rsidRPr="00205FDE" w:rsidTr="00D43E2C">
        <w:tc>
          <w:tcPr>
            <w:tcW w:w="9355" w:type="dxa"/>
          </w:tcPr>
          <w:p w:rsidR="004B1D06" w:rsidRPr="00724A7C" w:rsidRDefault="004B1D06" w:rsidP="00724A7C">
            <w:pPr>
              <w:pStyle w:val="a8"/>
              <w:numPr>
                <w:ilvl w:val="0"/>
                <w:numId w:val="6"/>
              </w:numPr>
              <w:tabs>
                <w:tab w:val="clear" w:pos="708"/>
              </w:tabs>
              <w:spacing w:line="360" w:lineRule="auto"/>
              <w:ind w:left="-105" w:firstLine="851"/>
              <w:jc w:val="both"/>
              <w:rPr>
                <w:sz w:val="28"/>
                <w:szCs w:val="28"/>
              </w:rPr>
            </w:pPr>
            <w:r w:rsidRPr="00724A7C">
              <w:rPr>
                <w:bCs/>
                <w:sz w:val="28"/>
                <w:szCs w:val="28"/>
              </w:rPr>
              <w:t>Замечания и предложения по прохождению практики:</w:t>
            </w:r>
            <w:r w:rsidR="00724A7C" w:rsidRPr="00724A7C">
              <w:rPr>
                <w:bCs/>
                <w:sz w:val="28"/>
                <w:szCs w:val="28"/>
              </w:rPr>
              <w:t xml:space="preserve"> Замечаний и предложений по прохождению практики нет</w:t>
            </w:r>
          </w:p>
        </w:tc>
      </w:tr>
      <w:tr w:rsidR="004B1D06" w:rsidRPr="00205FDE" w:rsidTr="00D43E2C">
        <w:tc>
          <w:tcPr>
            <w:tcW w:w="9355" w:type="dxa"/>
          </w:tcPr>
          <w:p w:rsidR="004B1D06" w:rsidRPr="00205FDE" w:rsidRDefault="004B1D06" w:rsidP="00724A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1D06" w:rsidRPr="00EF2E88" w:rsidRDefault="00EF2E88" w:rsidP="004B1D0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Общий руководитель </w:t>
      </w:r>
      <w:r w:rsidR="004B1D06" w:rsidRPr="00143ACF">
        <w:rPr>
          <w:rFonts w:ascii="Times New Roman" w:hAnsi="Times New Roman"/>
          <w:bCs/>
          <w:sz w:val="24"/>
          <w:szCs w:val="24"/>
        </w:rPr>
        <w:t>практики</w:t>
      </w:r>
      <w:r>
        <w:rPr>
          <w:rFonts w:ascii="Times New Roman" w:hAnsi="Times New Roman"/>
          <w:b/>
          <w:bCs/>
          <w:sz w:val="24"/>
          <w:szCs w:val="24"/>
        </w:rPr>
        <w:t>________________</w:t>
      </w:r>
      <w:r>
        <w:rPr>
          <w:rFonts w:ascii="Times New Roman" w:hAnsi="Times New Roman"/>
          <w:bCs/>
          <w:i/>
          <w:sz w:val="24"/>
          <w:szCs w:val="24"/>
        </w:rPr>
        <w:t>(</w:t>
      </w:r>
      <w:r w:rsidRPr="00143ACF">
        <w:rPr>
          <w:rFonts w:ascii="Times New Roman" w:hAnsi="Times New Roman"/>
          <w:bCs/>
          <w:i/>
          <w:sz w:val="24"/>
          <w:szCs w:val="24"/>
        </w:rPr>
        <w:t>подпись)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____________________</w:t>
      </w:r>
      <w:r>
        <w:rPr>
          <w:rFonts w:ascii="Times New Roman" w:hAnsi="Times New Roman"/>
          <w:bCs/>
          <w:i/>
          <w:sz w:val="24"/>
          <w:szCs w:val="24"/>
        </w:rPr>
        <w:t xml:space="preserve">(ФИО)              </w:t>
      </w:r>
    </w:p>
    <w:p w:rsidR="004B1D06" w:rsidRPr="00CF7B09" w:rsidRDefault="004B1D06" w:rsidP="004B1D06">
      <w:pPr>
        <w:spacing w:after="0"/>
        <w:jc w:val="both"/>
        <w:rPr>
          <w:rFonts w:ascii="Times New Roman" w:hAnsi="Times New Roman"/>
          <w:b/>
          <w:bCs/>
        </w:rPr>
      </w:pPr>
    </w:p>
    <w:p w:rsidR="004B1D06" w:rsidRPr="00CF7B09" w:rsidRDefault="004B1D06" w:rsidP="004B1D06">
      <w:pPr>
        <w:jc w:val="both"/>
        <w:rPr>
          <w:rFonts w:ascii="Times New Roman" w:hAnsi="Times New Roman"/>
          <w:b/>
          <w:bCs/>
        </w:rPr>
      </w:pPr>
    </w:p>
    <w:p w:rsidR="004B1D06" w:rsidRPr="00CF7B09" w:rsidRDefault="004B1D06" w:rsidP="004B1D06">
      <w:pPr>
        <w:jc w:val="both"/>
        <w:rPr>
          <w:rFonts w:ascii="Times New Roman" w:hAnsi="Times New Roman"/>
          <w:b/>
          <w:bCs/>
        </w:rPr>
      </w:pPr>
    </w:p>
    <w:p w:rsidR="004B1D06" w:rsidRPr="00CF7B09" w:rsidRDefault="004B1D06" w:rsidP="004B1D06">
      <w:pPr>
        <w:jc w:val="both"/>
        <w:rPr>
          <w:rFonts w:ascii="Times New Roman" w:hAnsi="Times New Roman"/>
          <w:bCs/>
        </w:rPr>
      </w:pPr>
      <w:proofErr w:type="spellStart"/>
      <w:r w:rsidRPr="00CF7B09">
        <w:rPr>
          <w:rFonts w:ascii="Times New Roman" w:hAnsi="Times New Roman"/>
          <w:bCs/>
        </w:rPr>
        <w:t>М.П.организации</w:t>
      </w:r>
      <w:proofErr w:type="spellEnd"/>
    </w:p>
    <w:p w:rsidR="004B1D06" w:rsidRDefault="004B1D06" w:rsidP="004B1D06"/>
    <w:p w:rsidR="00724A7C" w:rsidRDefault="00724A7C" w:rsidP="004B1D06"/>
    <w:p w:rsidR="00724A7C" w:rsidRDefault="00724A7C" w:rsidP="004B1D06"/>
    <w:p w:rsidR="004B1D06" w:rsidRPr="00FC3560" w:rsidRDefault="004B1D06" w:rsidP="004B1D06">
      <w:pPr>
        <w:pStyle w:val="2"/>
        <w:ind w:firstLine="0"/>
        <w:jc w:val="center"/>
        <w:rPr>
          <w:b/>
          <w:sz w:val="18"/>
        </w:rPr>
      </w:pPr>
      <w:r w:rsidRPr="00FC3560">
        <w:rPr>
          <w:b/>
          <w:sz w:val="18"/>
        </w:rPr>
        <w:lastRenderedPageBreak/>
        <w:t>ХАРАКТЕРИСТИКА</w:t>
      </w:r>
    </w:p>
    <w:p w:rsidR="004B1D06" w:rsidRPr="00FC3560" w:rsidRDefault="004B1D06" w:rsidP="004B1D06">
      <w:pPr>
        <w:pStyle w:val="a6"/>
        <w:jc w:val="center"/>
        <w:rPr>
          <w:b/>
          <w:iCs/>
          <w:sz w:val="24"/>
          <w:szCs w:val="28"/>
        </w:rPr>
      </w:pPr>
      <w:r w:rsidRPr="00FC3560">
        <w:rPr>
          <w:b/>
          <w:iCs/>
          <w:sz w:val="24"/>
          <w:szCs w:val="28"/>
        </w:rPr>
        <w:t>______________</w:t>
      </w:r>
      <w:r w:rsidR="00EF2E88">
        <w:rPr>
          <w:b/>
          <w:iCs/>
          <w:sz w:val="24"/>
          <w:szCs w:val="28"/>
        </w:rPr>
        <w:t>Мигунова Виктория Максимовна____________</w:t>
      </w:r>
    </w:p>
    <w:p w:rsidR="004B1D06" w:rsidRPr="00FC3560" w:rsidRDefault="004B1D06" w:rsidP="004B1D06">
      <w:pPr>
        <w:pStyle w:val="a6"/>
        <w:jc w:val="center"/>
        <w:rPr>
          <w:i/>
          <w:iCs/>
          <w:sz w:val="22"/>
          <w:szCs w:val="24"/>
        </w:rPr>
      </w:pPr>
      <w:r w:rsidRPr="00FC3560">
        <w:rPr>
          <w:i/>
          <w:iCs/>
          <w:sz w:val="22"/>
          <w:szCs w:val="24"/>
        </w:rPr>
        <w:t>ФИО</w:t>
      </w:r>
    </w:p>
    <w:p w:rsidR="004B1D06" w:rsidRPr="00FC3560" w:rsidRDefault="004B1D06" w:rsidP="004B1D06">
      <w:pPr>
        <w:pStyle w:val="a6"/>
        <w:rPr>
          <w:b/>
          <w:iCs/>
          <w:sz w:val="22"/>
          <w:szCs w:val="24"/>
        </w:rPr>
      </w:pPr>
      <w:r w:rsidRPr="00FC3560">
        <w:rPr>
          <w:iCs/>
          <w:sz w:val="22"/>
          <w:szCs w:val="24"/>
        </w:rPr>
        <w:t>обучающийся (</w:t>
      </w:r>
      <w:proofErr w:type="spellStart"/>
      <w:r w:rsidRPr="00FC3560">
        <w:rPr>
          <w:iCs/>
          <w:sz w:val="22"/>
          <w:szCs w:val="24"/>
        </w:rPr>
        <w:t>ая</w:t>
      </w:r>
      <w:proofErr w:type="spellEnd"/>
      <w:r w:rsidRPr="00FC3560">
        <w:rPr>
          <w:iCs/>
          <w:sz w:val="22"/>
          <w:szCs w:val="24"/>
        </w:rPr>
        <w:t>) на ___</w:t>
      </w:r>
      <w:proofErr w:type="gramStart"/>
      <w:r w:rsidRPr="00FC3560">
        <w:rPr>
          <w:iCs/>
          <w:sz w:val="22"/>
          <w:szCs w:val="24"/>
        </w:rPr>
        <w:t>курсе  по</w:t>
      </w:r>
      <w:proofErr w:type="gramEnd"/>
      <w:r w:rsidRPr="00FC3560">
        <w:rPr>
          <w:iCs/>
          <w:sz w:val="22"/>
          <w:szCs w:val="24"/>
        </w:rPr>
        <w:t xml:space="preserve"> специальности СПО   </w:t>
      </w:r>
      <w:r w:rsidRPr="00FC3560">
        <w:rPr>
          <w:b/>
          <w:iCs/>
          <w:sz w:val="22"/>
          <w:szCs w:val="24"/>
          <w:u w:val="single"/>
        </w:rPr>
        <w:t>060604Лабораторная диагностика</w:t>
      </w:r>
    </w:p>
    <w:p w:rsidR="004B1D06" w:rsidRPr="00FC3560" w:rsidRDefault="004B1D06" w:rsidP="004B1D06">
      <w:pPr>
        <w:pStyle w:val="a6"/>
        <w:jc w:val="center"/>
        <w:rPr>
          <w:iCs/>
          <w:sz w:val="22"/>
          <w:szCs w:val="24"/>
          <w:u w:val="single"/>
        </w:rPr>
      </w:pPr>
      <w:r w:rsidRPr="00FC3560">
        <w:rPr>
          <w:iCs/>
          <w:sz w:val="22"/>
          <w:szCs w:val="24"/>
        </w:rPr>
        <w:t>успешно прошел (</w:t>
      </w:r>
      <w:proofErr w:type="gramStart"/>
      <w:r w:rsidRPr="00FC3560">
        <w:rPr>
          <w:iCs/>
          <w:sz w:val="22"/>
          <w:szCs w:val="24"/>
        </w:rPr>
        <w:t>ла)  производственную</w:t>
      </w:r>
      <w:proofErr w:type="gramEnd"/>
      <w:r w:rsidRPr="00FC3560">
        <w:rPr>
          <w:iCs/>
          <w:sz w:val="22"/>
          <w:szCs w:val="24"/>
        </w:rPr>
        <w:t xml:space="preserve"> практику по профессиональному модулю:          </w:t>
      </w:r>
      <w:r w:rsidRPr="00FC3560">
        <w:rPr>
          <w:b/>
          <w:iCs/>
          <w:sz w:val="22"/>
          <w:szCs w:val="24"/>
          <w:u w:val="single"/>
        </w:rPr>
        <w:t>Проведение лабораторных микробиологических исследований</w:t>
      </w:r>
    </w:p>
    <w:p w:rsidR="004B1D06" w:rsidRPr="00FC3560" w:rsidRDefault="004B1D06" w:rsidP="004B1D06">
      <w:pPr>
        <w:pStyle w:val="a6"/>
        <w:rPr>
          <w:i/>
          <w:iCs/>
          <w:sz w:val="22"/>
          <w:szCs w:val="24"/>
        </w:rPr>
      </w:pPr>
    </w:p>
    <w:p w:rsidR="004B1D06" w:rsidRPr="00FC3560" w:rsidRDefault="004B1D06" w:rsidP="004B1D06">
      <w:pPr>
        <w:pStyle w:val="a6"/>
        <w:rPr>
          <w:b/>
          <w:iCs/>
          <w:sz w:val="22"/>
          <w:szCs w:val="24"/>
        </w:rPr>
      </w:pPr>
      <w:r w:rsidRPr="00FC3560">
        <w:rPr>
          <w:iCs/>
          <w:sz w:val="22"/>
          <w:szCs w:val="24"/>
        </w:rPr>
        <w:t xml:space="preserve">МДК      </w:t>
      </w:r>
      <w:r>
        <w:rPr>
          <w:b/>
          <w:iCs/>
          <w:sz w:val="22"/>
          <w:szCs w:val="24"/>
          <w:u w:val="single"/>
        </w:rPr>
        <w:t xml:space="preserve">Теория и </w:t>
      </w:r>
      <w:proofErr w:type="gramStart"/>
      <w:r>
        <w:rPr>
          <w:b/>
          <w:iCs/>
          <w:sz w:val="22"/>
          <w:szCs w:val="24"/>
          <w:u w:val="single"/>
        </w:rPr>
        <w:t xml:space="preserve">практика </w:t>
      </w:r>
      <w:r w:rsidRPr="00FC3560">
        <w:rPr>
          <w:b/>
          <w:iCs/>
          <w:sz w:val="22"/>
          <w:szCs w:val="24"/>
          <w:u w:val="single"/>
        </w:rPr>
        <w:t xml:space="preserve"> лабораторных</w:t>
      </w:r>
      <w:proofErr w:type="gramEnd"/>
      <w:r w:rsidRPr="00FC3560">
        <w:rPr>
          <w:b/>
          <w:iCs/>
          <w:sz w:val="22"/>
          <w:szCs w:val="24"/>
          <w:u w:val="single"/>
        </w:rPr>
        <w:t xml:space="preserve"> микробиологических</w:t>
      </w:r>
      <w:r>
        <w:rPr>
          <w:b/>
          <w:iCs/>
          <w:sz w:val="22"/>
          <w:szCs w:val="24"/>
          <w:u w:val="single"/>
        </w:rPr>
        <w:t xml:space="preserve"> и иммунологических</w:t>
      </w:r>
      <w:r w:rsidRPr="00FC3560">
        <w:rPr>
          <w:b/>
          <w:iCs/>
          <w:sz w:val="22"/>
          <w:szCs w:val="24"/>
          <w:u w:val="single"/>
        </w:rPr>
        <w:t xml:space="preserve"> исследований</w:t>
      </w:r>
    </w:p>
    <w:p w:rsidR="004B1D06" w:rsidRPr="00FC3560" w:rsidRDefault="004B1D06" w:rsidP="004B1D06">
      <w:pPr>
        <w:pStyle w:val="a6"/>
        <w:rPr>
          <w:b/>
          <w:iCs/>
          <w:sz w:val="22"/>
          <w:szCs w:val="24"/>
        </w:rPr>
      </w:pPr>
    </w:p>
    <w:p w:rsidR="004B1D06" w:rsidRPr="00FC3560" w:rsidRDefault="00EF2E88" w:rsidP="004B1D06">
      <w:pPr>
        <w:pStyle w:val="a6"/>
        <w:rPr>
          <w:iCs/>
          <w:sz w:val="22"/>
          <w:szCs w:val="24"/>
        </w:rPr>
      </w:pPr>
      <w:r>
        <w:rPr>
          <w:iCs/>
          <w:sz w:val="22"/>
          <w:szCs w:val="24"/>
        </w:rPr>
        <w:t>в объеме 72 часов с «26» июня 2023г.  по «08</w:t>
      </w:r>
      <w:r w:rsidR="004B1D06" w:rsidRPr="00FC3560">
        <w:rPr>
          <w:iCs/>
          <w:sz w:val="22"/>
          <w:szCs w:val="24"/>
        </w:rPr>
        <w:t xml:space="preserve">» </w:t>
      </w:r>
      <w:r>
        <w:rPr>
          <w:iCs/>
          <w:sz w:val="22"/>
          <w:szCs w:val="24"/>
        </w:rPr>
        <w:t>июля 2023</w:t>
      </w:r>
      <w:r w:rsidR="004B1D06" w:rsidRPr="00FC3560">
        <w:rPr>
          <w:iCs/>
          <w:sz w:val="22"/>
          <w:szCs w:val="24"/>
        </w:rPr>
        <w:t>г.</w:t>
      </w:r>
    </w:p>
    <w:p w:rsidR="004B1D06" w:rsidRPr="00FC3560" w:rsidRDefault="004B1D06" w:rsidP="004B1D06">
      <w:pPr>
        <w:pStyle w:val="a6"/>
        <w:rPr>
          <w:iCs/>
          <w:sz w:val="22"/>
          <w:szCs w:val="24"/>
        </w:rPr>
      </w:pPr>
    </w:p>
    <w:p w:rsidR="004B1D06" w:rsidRPr="00FC3560" w:rsidRDefault="004B1D06" w:rsidP="004B1D06">
      <w:pPr>
        <w:pStyle w:val="a6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в организации</w:t>
      </w:r>
      <w:r w:rsidR="00EF2E88">
        <w:rPr>
          <w:iCs/>
          <w:sz w:val="22"/>
          <w:szCs w:val="24"/>
        </w:rPr>
        <w:t xml:space="preserve"> __</w:t>
      </w:r>
      <w:r w:rsidR="00EF2E88">
        <w:rPr>
          <w:sz w:val="28"/>
          <w:szCs w:val="28"/>
        </w:rPr>
        <w:t xml:space="preserve">КГБУЗ КМКБСМП им. Н.С. </w:t>
      </w:r>
      <w:proofErr w:type="spellStart"/>
      <w:r w:rsidR="00EF2E88">
        <w:rPr>
          <w:sz w:val="28"/>
          <w:szCs w:val="28"/>
        </w:rPr>
        <w:t>Карповича</w:t>
      </w:r>
      <w:proofErr w:type="spellEnd"/>
      <w:r w:rsidR="00EF2E88">
        <w:rPr>
          <w:sz w:val="28"/>
          <w:szCs w:val="28"/>
        </w:rPr>
        <w:t xml:space="preserve"> </w:t>
      </w:r>
      <w:r w:rsidRPr="00FC3560">
        <w:rPr>
          <w:iCs/>
          <w:sz w:val="22"/>
          <w:szCs w:val="24"/>
        </w:rPr>
        <w:t>_________________</w:t>
      </w:r>
    </w:p>
    <w:p w:rsidR="004B1D06" w:rsidRPr="00FC3560" w:rsidRDefault="004B1D06" w:rsidP="004B1D06">
      <w:pPr>
        <w:pStyle w:val="a6"/>
        <w:pBdr>
          <w:bottom w:val="single" w:sz="12" w:space="0" w:color="auto"/>
        </w:pBdr>
        <w:rPr>
          <w:iCs/>
          <w:sz w:val="24"/>
          <w:szCs w:val="28"/>
        </w:rPr>
      </w:pPr>
    </w:p>
    <w:p w:rsidR="004B1D06" w:rsidRPr="00FC3560" w:rsidRDefault="004B1D06" w:rsidP="004B1D06">
      <w:pPr>
        <w:pStyle w:val="a6"/>
        <w:jc w:val="center"/>
        <w:rPr>
          <w:i/>
          <w:iCs/>
          <w:sz w:val="18"/>
        </w:rPr>
      </w:pPr>
      <w:r w:rsidRPr="00FC3560">
        <w:rPr>
          <w:i/>
          <w:iCs/>
          <w:sz w:val="18"/>
        </w:rPr>
        <w:t>наименование организации, юридический адрес</w:t>
      </w:r>
    </w:p>
    <w:p w:rsidR="004B1D06" w:rsidRPr="00FC3560" w:rsidRDefault="004B1D06" w:rsidP="004B1D06">
      <w:pPr>
        <w:pStyle w:val="a6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3"/>
        <w:gridCol w:w="5126"/>
        <w:gridCol w:w="1496"/>
      </w:tblGrid>
      <w:tr w:rsidR="004B1D06" w:rsidRPr="00FC3560" w:rsidTr="00724A7C">
        <w:tc>
          <w:tcPr>
            <w:tcW w:w="2802" w:type="dxa"/>
          </w:tcPr>
          <w:p w:rsidR="004B1D06" w:rsidRPr="00FC3560" w:rsidRDefault="004B1D06" w:rsidP="00724A7C">
            <w:pPr>
              <w:pStyle w:val="a6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>№ ОК/ПК</w:t>
            </w:r>
          </w:p>
        </w:tc>
        <w:tc>
          <w:tcPr>
            <w:tcW w:w="5244" w:type="dxa"/>
          </w:tcPr>
          <w:p w:rsidR="004B1D06" w:rsidRPr="00FC3560" w:rsidRDefault="004B1D06" w:rsidP="00724A7C">
            <w:pPr>
              <w:pStyle w:val="a6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 xml:space="preserve">Критерии оценки </w:t>
            </w:r>
          </w:p>
        </w:tc>
        <w:tc>
          <w:tcPr>
            <w:tcW w:w="1525" w:type="dxa"/>
          </w:tcPr>
          <w:p w:rsidR="004B1D06" w:rsidRDefault="004B1D06" w:rsidP="00724A7C">
            <w:pPr>
              <w:pStyle w:val="a6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Баллы</w:t>
            </w:r>
          </w:p>
          <w:p w:rsidR="004B1D06" w:rsidRPr="00FC3560" w:rsidRDefault="004B1D06" w:rsidP="00724A7C">
            <w:pPr>
              <w:pStyle w:val="a6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0-2</w:t>
            </w:r>
          </w:p>
        </w:tc>
      </w:tr>
      <w:tr w:rsidR="004B1D06" w:rsidRPr="00FC3560" w:rsidTr="00724A7C">
        <w:tc>
          <w:tcPr>
            <w:tcW w:w="2802" w:type="dxa"/>
          </w:tcPr>
          <w:p w:rsidR="004B1D06" w:rsidRPr="00FC3560" w:rsidRDefault="004B1D06" w:rsidP="00724A7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 </w:t>
            </w:r>
          </w:p>
          <w:p w:rsidR="004B1D06" w:rsidRPr="00FC3560" w:rsidRDefault="004B1D06" w:rsidP="00724A7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ОК13, ОК 12, </w:t>
            </w:r>
          </w:p>
        </w:tc>
        <w:tc>
          <w:tcPr>
            <w:tcW w:w="5244" w:type="dxa"/>
          </w:tcPr>
          <w:p w:rsidR="004B1D06" w:rsidRPr="00FC3560" w:rsidRDefault="004B1D06" w:rsidP="00724A7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Работа с нормативными  документами и приказами.</w:t>
            </w:r>
          </w:p>
        </w:tc>
        <w:tc>
          <w:tcPr>
            <w:tcW w:w="1525" w:type="dxa"/>
          </w:tcPr>
          <w:p w:rsidR="004B1D06" w:rsidRPr="00FC3560" w:rsidRDefault="004B1D06" w:rsidP="00724A7C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724A7C">
        <w:tc>
          <w:tcPr>
            <w:tcW w:w="2802" w:type="dxa"/>
          </w:tcPr>
          <w:p w:rsidR="004B1D06" w:rsidRPr="00FC3560" w:rsidRDefault="004B1D06" w:rsidP="00724A7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4B1D06" w:rsidRPr="00FC3560" w:rsidRDefault="004B1D06" w:rsidP="00724A7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 9</w:t>
            </w:r>
          </w:p>
        </w:tc>
        <w:tc>
          <w:tcPr>
            <w:tcW w:w="5244" w:type="dxa"/>
          </w:tcPr>
          <w:p w:rsidR="004B1D06" w:rsidRPr="00FC3560" w:rsidRDefault="004B1D06" w:rsidP="00724A7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Организация рабочего места для проведения микробиологических исследований.</w:t>
            </w:r>
          </w:p>
        </w:tc>
        <w:tc>
          <w:tcPr>
            <w:tcW w:w="1525" w:type="dxa"/>
          </w:tcPr>
          <w:p w:rsidR="004B1D06" w:rsidRPr="00FC3560" w:rsidRDefault="004B1D06" w:rsidP="00724A7C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724A7C">
        <w:tc>
          <w:tcPr>
            <w:tcW w:w="2802" w:type="dxa"/>
          </w:tcPr>
          <w:p w:rsidR="004B1D06" w:rsidRPr="00FC3560" w:rsidRDefault="004B1D06" w:rsidP="00724A7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</w:t>
            </w:r>
            <w:proofErr w:type="gramStart"/>
            <w:r w:rsidRPr="00FC3560">
              <w:rPr>
                <w:rFonts w:ascii="Times New Roman" w:hAnsi="Times New Roman"/>
                <w:szCs w:val="24"/>
              </w:rPr>
              <w:t>41 ,</w:t>
            </w:r>
            <w:proofErr w:type="gramEnd"/>
          </w:p>
          <w:p w:rsidR="004B1D06" w:rsidRPr="00FC3560" w:rsidRDefault="004B1D06" w:rsidP="00724A7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</w:tcPr>
          <w:p w:rsidR="004B1D06" w:rsidRPr="00FC3560" w:rsidRDefault="004B1D06" w:rsidP="00724A7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</w:tcPr>
          <w:p w:rsidR="004B1D06" w:rsidRPr="00FC3560" w:rsidRDefault="004B1D06" w:rsidP="00724A7C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724A7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724A7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4B1D06" w:rsidRPr="00FC3560" w:rsidRDefault="004B1D06" w:rsidP="00724A7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724A7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724A7C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724A7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724A7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4B1D06" w:rsidRPr="00FC3560" w:rsidRDefault="004B1D06" w:rsidP="00724A7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724A7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Приготовление общеупотребительных питательных сред, приготовление дифференциально - диагностических сред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724A7C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724A7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724A7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ПК4</w:t>
            </w:r>
            <w:r w:rsidRPr="00FC3560">
              <w:rPr>
                <w:rFonts w:ascii="Times New Roman" w:hAnsi="Times New Roman"/>
                <w:szCs w:val="24"/>
              </w:rPr>
              <w:t xml:space="preserve">.2, </w:t>
            </w:r>
          </w:p>
          <w:p w:rsidR="004B1D06" w:rsidRPr="00FC3560" w:rsidRDefault="004B1D06" w:rsidP="00724A7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ОК1,2, 3, 6, 7, 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724A7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Техника посевов</w:t>
            </w:r>
          </w:p>
          <w:p w:rsidR="004B1D06" w:rsidRPr="00FC3560" w:rsidRDefault="004B1D06" w:rsidP="00724A7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724A7C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724A7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724A7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4B1D06" w:rsidRPr="00FC3560" w:rsidRDefault="004B1D06" w:rsidP="00724A7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724A7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Изучение </w:t>
            </w:r>
            <w:proofErr w:type="spellStart"/>
            <w:r w:rsidRPr="00FC3560">
              <w:rPr>
                <w:rFonts w:ascii="Times New Roman" w:hAnsi="Times New Roman"/>
                <w:szCs w:val="24"/>
              </w:rPr>
              <w:t>культуральных</w:t>
            </w:r>
            <w:proofErr w:type="spellEnd"/>
            <w:r w:rsidRPr="00FC3560">
              <w:rPr>
                <w:rFonts w:ascii="Times New Roman" w:hAnsi="Times New Roman"/>
                <w:szCs w:val="24"/>
              </w:rPr>
              <w:t xml:space="preserve"> свойств</w:t>
            </w:r>
            <w:r w:rsidRPr="00FC3560">
              <w:rPr>
                <w:rFonts w:ascii="Times New Roman" w:hAnsi="Times New Roman"/>
              </w:rPr>
              <w:t xml:space="preserve">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724A7C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724A7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724A7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4B1D06" w:rsidRPr="00FC3560" w:rsidRDefault="004B1D06" w:rsidP="00724A7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ПО, 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724A7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Изучение биохимических свойств</w:t>
            </w:r>
            <w:r w:rsidRPr="00FC3560">
              <w:rPr>
                <w:rFonts w:ascii="Times New Roman" w:hAnsi="Times New Roman"/>
              </w:rPr>
              <w:t xml:space="preserve"> 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724A7C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724A7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724A7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4.2,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724A7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участвовать в контроле качества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724A7C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724A7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724A7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4B1D06" w:rsidRPr="00FC3560" w:rsidRDefault="004B1D06" w:rsidP="00724A7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724A7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Регистрация результатов исследования.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724A7C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:rsidTr="00724A7C">
        <w:trPr>
          <w:trHeight w:val="123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724A7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4B1D06" w:rsidRPr="00FC3560" w:rsidRDefault="004B1D06" w:rsidP="00724A7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724A7C">
            <w:pPr>
              <w:pStyle w:val="23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4"/>
                <w:szCs w:val="24"/>
              </w:rPr>
            </w:pPr>
            <w:r w:rsidRPr="00FC3560">
              <w:rPr>
                <w:color w:val="auto"/>
                <w:sz w:val="24"/>
                <w:szCs w:val="24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06" w:rsidRPr="00FC3560" w:rsidRDefault="004B1D06" w:rsidP="00724A7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</w:tbl>
    <w:p w:rsidR="004B1D06" w:rsidRDefault="004B1D06" w:rsidP="004B1D06">
      <w:pPr>
        <w:pStyle w:val="a6"/>
        <w:jc w:val="right"/>
        <w:rPr>
          <w:iCs/>
          <w:color w:val="00B050"/>
          <w:sz w:val="22"/>
          <w:szCs w:val="24"/>
        </w:rPr>
      </w:pPr>
    </w:p>
    <w:p w:rsidR="004B1D06" w:rsidRPr="00FC3560" w:rsidRDefault="004B1D06" w:rsidP="004B1D06">
      <w:pPr>
        <w:pStyle w:val="a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«____»___________20__ г.</w:t>
      </w:r>
    </w:p>
    <w:p w:rsidR="004B1D06" w:rsidRPr="00FC3560" w:rsidRDefault="004B1D06" w:rsidP="004B1D06">
      <w:pPr>
        <w:pStyle w:val="a6"/>
        <w:jc w:val="right"/>
        <w:rPr>
          <w:iCs/>
          <w:sz w:val="22"/>
          <w:szCs w:val="24"/>
        </w:rPr>
      </w:pPr>
    </w:p>
    <w:p w:rsidR="004B1D06" w:rsidRPr="00FC3560" w:rsidRDefault="004B1D06" w:rsidP="004B1D06">
      <w:pPr>
        <w:pStyle w:val="a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Подпись непосредственного руководителя практики</w:t>
      </w:r>
    </w:p>
    <w:p w:rsidR="004B1D06" w:rsidRPr="00EA73C2" w:rsidRDefault="004B1D06" w:rsidP="004B1D06">
      <w:pPr>
        <w:pStyle w:val="a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_______________/ФИО, должность</w:t>
      </w:r>
    </w:p>
    <w:p w:rsidR="004B1D06" w:rsidRDefault="004B1D06" w:rsidP="004B1D06">
      <w:pPr>
        <w:pStyle w:val="a6"/>
        <w:jc w:val="right"/>
        <w:rPr>
          <w:iCs/>
          <w:sz w:val="22"/>
          <w:szCs w:val="24"/>
        </w:rPr>
      </w:pPr>
    </w:p>
    <w:p w:rsidR="004B1D06" w:rsidRDefault="004B1D06" w:rsidP="004B1D06">
      <w:pPr>
        <w:pStyle w:val="a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Подпись общего руководителя практики</w:t>
      </w:r>
    </w:p>
    <w:p w:rsidR="004B1D06" w:rsidRPr="00EA73C2" w:rsidRDefault="004B1D06" w:rsidP="004B1D06">
      <w:pPr>
        <w:pStyle w:val="a6"/>
        <w:jc w:val="right"/>
        <w:rPr>
          <w:iCs/>
          <w:sz w:val="22"/>
          <w:szCs w:val="24"/>
        </w:rPr>
      </w:pPr>
    </w:p>
    <w:p w:rsidR="004B1D06" w:rsidRDefault="004B1D06" w:rsidP="004B1D06">
      <w:pPr>
        <w:pStyle w:val="a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_____________/ФИО, должность</w:t>
      </w:r>
    </w:p>
    <w:p w:rsidR="004B1D06" w:rsidRPr="00EF2E88" w:rsidRDefault="004B1D06" w:rsidP="00EF2E88">
      <w:pPr>
        <w:pStyle w:val="a6"/>
        <w:jc w:val="center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 xml:space="preserve">    </w:t>
      </w:r>
      <w:proofErr w:type="spellStart"/>
      <w:r w:rsidRPr="00EA73C2">
        <w:rPr>
          <w:iCs/>
          <w:sz w:val="22"/>
          <w:szCs w:val="24"/>
        </w:rPr>
        <w:t>м.п</w:t>
      </w:r>
      <w:proofErr w:type="spellEnd"/>
      <w:r w:rsidRPr="00EA73C2">
        <w:rPr>
          <w:iCs/>
          <w:sz w:val="22"/>
          <w:szCs w:val="24"/>
        </w:rPr>
        <w:t>.</w:t>
      </w:r>
    </w:p>
    <w:p w:rsidR="004B1D06" w:rsidRPr="00EC4222" w:rsidRDefault="004B1D06" w:rsidP="004B1D06">
      <w:pPr>
        <w:jc w:val="center"/>
        <w:rPr>
          <w:rFonts w:ascii="Times New Roman" w:hAnsi="Times New Roman"/>
          <w:b/>
          <w:sz w:val="32"/>
          <w:szCs w:val="32"/>
        </w:rPr>
      </w:pPr>
      <w:r w:rsidRPr="001833FC">
        <w:rPr>
          <w:rFonts w:ascii="Times New Roman" w:hAnsi="Times New Roman"/>
          <w:b/>
          <w:sz w:val="32"/>
          <w:szCs w:val="32"/>
        </w:rPr>
        <w:lastRenderedPageBreak/>
        <w:t>Аттестационный лист производственной практики</w:t>
      </w:r>
    </w:p>
    <w:p w:rsidR="004B1D06" w:rsidRPr="00EC4222" w:rsidRDefault="00EF2E88" w:rsidP="004B1D0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 (Фамилия И.О.)  ___Мигунова Виктория Максимовна_______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Обучающийся на курсе по специальности 31.02.03 «Лабораторная диагностика»                                                     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при прохождении производственной практики по </w:t>
      </w:r>
    </w:p>
    <w:p w:rsidR="004B1D06" w:rsidRPr="001833FC" w:rsidRDefault="00EF2E88" w:rsidP="004B1D0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ПМ 04 Проведение лабораторных </w:t>
      </w:r>
      <w:r w:rsidR="004B1D06" w:rsidRPr="001833FC">
        <w:rPr>
          <w:rFonts w:ascii="Times New Roman" w:hAnsi="Times New Roman"/>
          <w:sz w:val="28"/>
          <w:szCs w:val="28"/>
        </w:rPr>
        <w:t>микробиологических и иммунологических исследований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М</w:t>
      </w:r>
      <w:r w:rsidR="00EF2E88">
        <w:rPr>
          <w:rFonts w:ascii="Times New Roman" w:hAnsi="Times New Roman"/>
          <w:sz w:val="28"/>
          <w:szCs w:val="28"/>
        </w:rPr>
        <w:t xml:space="preserve">ДК 04.01 Теория и практика </w:t>
      </w:r>
      <w:r w:rsidRPr="001833FC">
        <w:rPr>
          <w:rFonts w:ascii="Times New Roman" w:hAnsi="Times New Roman"/>
          <w:sz w:val="28"/>
          <w:szCs w:val="28"/>
        </w:rPr>
        <w:t>лабораторных микробиологических и</w:t>
      </w:r>
      <w:r>
        <w:rPr>
          <w:rFonts w:ascii="Times New Roman" w:hAnsi="Times New Roman"/>
          <w:sz w:val="28"/>
          <w:szCs w:val="28"/>
        </w:rPr>
        <w:t xml:space="preserve"> иммунологических</w:t>
      </w:r>
      <w:r w:rsidRPr="00EC4222">
        <w:rPr>
          <w:rFonts w:ascii="Times New Roman" w:hAnsi="Times New Roman"/>
          <w:sz w:val="28"/>
          <w:szCs w:val="28"/>
        </w:rPr>
        <w:t xml:space="preserve"> исследований 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с </w:t>
      </w:r>
      <w:r w:rsidR="00EF2E88">
        <w:rPr>
          <w:rFonts w:ascii="Times New Roman" w:hAnsi="Times New Roman"/>
          <w:sz w:val="28"/>
          <w:szCs w:val="28"/>
        </w:rPr>
        <w:t>26.06.2023</w:t>
      </w:r>
      <w:r w:rsidRPr="00EC4222">
        <w:rPr>
          <w:rFonts w:ascii="Times New Roman" w:hAnsi="Times New Roman"/>
          <w:sz w:val="28"/>
          <w:szCs w:val="28"/>
        </w:rPr>
        <w:t xml:space="preserve">г. по </w:t>
      </w:r>
      <w:r w:rsidR="00EF2E88">
        <w:rPr>
          <w:rFonts w:ascii="Times New Roman" w:hAnsi="Times New Roman"/>
          <w:sz w:val="28"/>
          <w:szCs w:val="28"/>
        </w:rPr>
        <w:t>08.07.2023</w:t>
      </w:r>
      <w:r>
        <w:rPr>
          <w:rFonts w:ascii="Times New Roman" w:hAnsi="Times New Roman"/>
          <w:sz w:val="28"/>
          <w:szCs w:val="28"/>
        </w:rPr>
        <w:t>г.     в объеме ____</w:t>
      </w:r>
      <w:r w:rsidR="00512AF3">
        <w:rPr>
          <w:rFonts w:ascii="Times New Roman" w:hAnsi="Times New Roman"/>
          <w:sz w:val="28"/>
          <w:szCs w:val="28"/>
        </w:rPr>
        <w:t>72</w:t>
      </w:r>
      <w:r w:rsidRPr="00EC4222">
        <w:rPr>
          <w:rFonts w:ascii="Times New Roman" w:hAnsi="Times New Roman"/>
          <w:sz w:val="28"/>
          <w:szCs w:val="28"/>
        </w:rPr>
        <w:t>___ часов</w:t>
      </w:r>
    </w:p>
    <w:p w:rsidR="004B1D06" w:rsidRPr="00EC4222" w:rsidRDefault="00EF2E88" w:rsidP="004B1D0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организации_____КГБУЗ</w:t>
      </w:r>
      <w:proofErr w:type="spellEnd"/>
      <w:r>
        <w:rPr>
          <w:rFonts w:ascii="Times New Roman" w:hAnsi="Times New Roman"/>
          <w:sz w:val="28"/>
          <w:szCs w:val="28"/>
        </w:rPr>
        <w:t xml:space="preserve"> КМКБСМП им. Н.С. </w:t>
      </w:r>
      <w:proofErr w:type="spellStart"/>
      <w:r>
        <w:rPr>
          <w:rFonts w:ascii="Times New Roman" w:hAnsi="Times New Roman"/>
          <w:sz w:val="28"/>
          <w:szCs w:val="28"/>
        </w:rPr>
        <w:t>Карповича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4B1D06" w:rsidRPr="00EC4222">
        <w:rPr>
          <w:rFonts w:ascii="Times New Roman" w:hAnsi="Times New Roman"/>
          <w:sz w:val="28"/>
          <w:szCs w:val="28"/>
        </w:rPr>
        <w:t>_________</w:t>
      </w:r>
    </w:p>
    <w:p w:rsidR="004B1D06" w:rsidRPr="00EC4222" w:rsidRDefault="00EF2E88" w:rsidP="004B1D0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освоил </w:t>
      </w:r>
      <w:r w:rsidR="004B1D06" w:rsidRPr="00EC4222">
        <w:rPr>
          <w:rFonts w:ascii="Times New Roman" w:hAnsi="Times New Roman"/>
          <w:sz w:val="28"/>
          <w:szCs w:val="28"/>
        </w:rPr>
        <w:t xml:space="preserve">общие компетенции    ОК 1 – ОК 14 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 освоил профессиональные компетенции   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 xml:space="preserve">.1, </w:t>
      </w:r>
      <w:proofErr w:type="gramStart"/>
      <w:r w:rsidRPr="00EC4222">
        <w:rPr>
          <w:rFonts w:ascii="Times New Roman" w:hAnsi="Times New Roman"/>
          <w:sz w:val="28"/>
          <w:szCs w:val="28"/>
        </w:rPr>
        <w:t xml:space="preserve">ПК </w:t>
      </w:r>
      <w:r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>.2</w:t>
      </w:r>
      <w:proofErr w:type="gramEnd"/>
      <w:r w:rsidRPr="00EC4222">
        <w:rPr>
          <w:rFonts w:ascii="Times New Roman" w:hAnsi="Times New Roman"/>
          <w:sz w:val="28"/>
          <w:szCs w:val="28"/>
        </w:rPr>
        <w:t xml:space="preserve">,ПК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.3, ПК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.4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2"/>
        <w:gridCol w:w="7168"/>
        <w:gridCol w:w="1235"/>
      </w:tblGrid>
      <w:tr w:rsidR="004B1D06" w:rsidRPr="00EC4222" w:rsidTr="00724A7C">
        <w:tc>
          <w:tcPr>
            <w:tcW w:w="959" w:type="dxa"/>
            <w:shd w:val="clear" w:color="auto" w:fill="auto"/>
          </w:tcPr>
          <w:p w:rsidR="004B1D06" w:rsidRPr="00EC4222" w:rsidRDefault="004B1D06" w:rsidP="00724A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  <w:shd w:val="clear" w:color="auto" w:fill="auto"/>
          </w:tcPr>
          <w:p w:rsidR="004B1D06" w:rsidRPr="00EC4222" w:rsidRDefault="004B1D06" w:rsidP="00724A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4B1D06" w:rsidRPr="00EC4222" w:rsidRDefault="004B1D06" w:rsidP="00724A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</w:tc>
      </w:tr>
      <w:tr w:rsidR="004B1D06" w:rsidRPr="00EC4222" w:rsidTr="00724A7C">
        <w:tc>
          <w:tcPr>
            <w:tcW w:w="959" w:type="dxa"/>
            <w:shd w:val="clear" w:color="auto" w:fill="auto"/>
          </w:tcPr>
          <w:p w:rsidR="004B1D06" w:rsidRPr="00EC4222" w:rsidRDefault="004B1D06" w:rsidP="004B1D0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4B1D06" w:rsidRPr="00EC4222" w:rsidRDefault="004B1D06" w:rsidP="00724A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4B1D06" w:rsidRPr="00EC4222" w:rsidRDefault="004B1D06" w:rsidP="00724A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D06" w:rsidRPr="00EC4222" w:rsidTr="00724A7C">
        <w:tc>
          <w:tcPr>
            <w:tcW w:w="959" w:type="dxa"/>
            <w:shd w:val="clear" w:color="auto" w:fill="auto"/>
          </w:tcPr>
          <w:p w:rsidR="004B1D06" w:rsidRPr="00EC4222" w:rsidRDefault="004B1D06" w:rsidP="004B1D0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4B1D06" w:rsidRPr="00EC4222" w:rsidRDefault="004B1D06" w:rsidP="00724A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4B1D06" w:rsidRPr="00EC4222" w:rsidRDefault="004B1D06" w:rsidP="00724A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D06" w:rsidRPr="00EC4222" w:rsidTr="00724A7C">
        <w:tc>
          <w:tcPr>
            <w:tcW w:w="959" w:type="dxa"/>
            <w:shd w:val="clear" w:color="auto" w:fill="auto"/>
          </w:tcPr>
          <w:p w:rsidR="004B1D06" w:rsidRPr="00EC4222" w:rsidRDefault="004B1D06" w:rsidP="004B1D0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4B1D06" w:rsidRPr="00EC4222" w:rsidRDefault="004B1D06" w:rsidP="00724A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4B1D06" w:rsidRPr="00EC4222" w:rsidRDefault="004B1D06" w:rsidP="00724A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D06" w:rsidRPr="00EC4222" w:rsidTr="00724A7C">
        <w:tc>
          <w:tcPr>
            <w:tcW w:w="959" w:type="dxa"/>
            <w:shd w:val="clear" w:color="auto" w:fill="auto"/>
          </w:tcPr>
          <w:p w:rsidR="004B1D06" w:rsidRPr="00EC4222" w:rsidRDefault="004B1D06" w:rsidP="004B1D0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4B1D06" w:rsidRPr="00EC4222" w:rsidRDefault="004B1D06" w:rsidP="00724A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 w:rsidR="004B1D06" w:rsidRPr="00EC4222" w:rsidRDefault="004B1D06" w:rsidP="00724A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D06" w:rsidRPr="00EC4222" w:rsidTr="00724A7C">
        <w:tc>
          <w:tcPr>
            <w:tcW w:w="959" w:type="dxa"/>
            <w:shd w:val="clear" w:color="auto" w:fill="auto"/>
          </w:tcPr>
          <w:p w:rsidR="004B1D06" w:rsidRPr="00EC4222" w:rsidRDefault="004B1D06" w:rsidP="004B1D0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4B1D06" w:rsidRPr="00EC4222" w:rsidRDefault="004B1D06" w:rsidP="00724A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C4222"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4B1D06" w:rsidRPr="00EC4222" w:rsidRDefault="004B1D06" w:rsidP="00724A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B1D06" w:rsidRPr="00EC4222" w:rsidRDefault="004B1D06" w:rsidP="004B1D06">
      <w:pPr>
        <w:rPr>
          <w:rFonts w:ascii="Times New Roman" w:hAnsi="Times New Roman"/>
          <w:sz w:val="28"/>
          <w:szCs w:val="28"/>
        </w:rPr>
      </w:pP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_______________                                Ф.И.О. _______________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 xml:space="preserve">(подпись общего руководителя производственной </w:t>
      </w:r>
      <w:proofErr w:type="gramStart"/>
      <w:r w:rsidRPr="00EC4222">
        <w:rPr>
          <w:rFonts w:ascii="Times New Roman" w:hAnsi="Times New Roman"/>
          <w:sz w:val="20"/>
          <w:szCs w:val="20"/>
        </w:rPr>
        <w:t>практики  от</w:t>
      </w:r>
      <w:proofErr w:type="gramEnd"/>
      <w:r w:rsidRPr="00EC4222">
        <w:rPr>
          <w:rFonts w:ascii="Times New Roman" w:hAnsi="Times New Roman"/>
          <w:sz w:val="20"/>
          <w:szCs w:val="20"/>
        </w:rPr>
        <w:t xml:space="preserve">  организации)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организации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0"/>
          <w:szCs w:val="20"/>
        </w:rPr>
      </w:pP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p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    методический руководитель _________</w:t>
      </w:r>
      <w:proofErr w:type="gramStart"/>
      <w:r w:rsidRPr="00EC4222">
        <w:rPr>
          <w:rFonts w:ascii="Times New Roman" w:hAnsi="Times New Roman"/>
          <w:sz w:val="28"/>
          <w:szCs w:val="28"/>
        </w:rPr>
        <w:t>_  Ф.И.О.</w:t>
      </w:r>
      <w:proofErr w:type="gramEnd"/>
      <w:r w:rsidRPr="00EC4222">
        <w:rPr>
          <w:rFonts w:ascii="Times New Roman" w:hAnsi="Times New Roman"/>
          <w:sz w:val="28"/>
          <w:szCs w:val="28"/>
        </w:rPr>
        <w:t>__________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(</w:t>
      </w:r>
      <w:r w:rsidRPr="00EC4222">
        <w:rPr>
          <w:rFonts w:ascii="Times New Roman" w:hAnsi="Times New Roman"/>
          <w:sz w:val="20"/>
          <w:szCs w:val="20"/>
        </w:rPr>
        <w:t>подпись)</w:t>
      </w:r>
    </w:p>
    <w:p w:rsidR="004B1D06" w:rsidRPr="00EC4222" w:rsidRDefault="004B1D06" w:rsidP="004B1D06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учебного отдела</w:t>
      </w:r>
    </w:p>
    <w:p w:rsidR="004B1D06" w:rsidRPr="00B7383E" w:rsidRDefault="004B1D06" w:rsidP="004B1D06">
      <w:pPr>
        <w:rPr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bCs/>
          <w:sz w:val="24"/>
          <w:szCs w:val="24"/>
        </w:rPr>
        <w:lastRenderedPageBreak/>
        <w:br w:type="page"/>
      </w:r>
    </w:p>
    <w:sectPr w:rsidR="004B1D06" w:rsidRPr="00B73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64F46"/>
    <w:multiLevelType w:val="multilevel"/>
    <w:tmpl w:val="00A061AC"/>
    <w:lvl w:ilvl="0">
      <w:start w:val="5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25661B"/>
    <w:multiLevelType w:val="hybridMultilevel"/>
    <w:tmpl w:val="83106434"/>
    <w:lvl w:ilvl="0" w:tplc="CC068166">
      <w:start w:val="5"/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BE38F23C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60B96"/>
    <w:multiLevelType w:val="hybridMultilevel"/>
    <w:tmpl w:val="93C42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9712C8"/>
    <w:multiLevelType w:val="multilevel"/>
    <w:tmpl w:val="5FDCE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F2731D"/>
    <w:multiLevelType w:val="hybridMultilevel"/>
    <w:tmpl w:val="E0360114"/>
    <w:lvl w:ilvl="0" w:tplc="CC068166">
      <w:start w:val="5"/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4329F6"/>
    <w:multiLevelType w:val="multilevel"/>
    <w:tmpl w:val="F8C8A9FA"/>
    <w:lvl w:ilvl="0">
      <w:start w:val="5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C11C33"/>
    <w:multiLevelType w:val="hybridMultilevel"/>
    <w:tmpl w:val="FD869FA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60CA00BA"/>
    <w:multiLevelType w:val="multilevel"/>
    <w:tmpl w:val="02E8C95C"/>
    <w:lvl w:ilvl="0">
      <w:start w:val="5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983E05"/>
    <w:multiLevelType w:val="hybridMultilevel"/>
    <w:tmpl w:val="FAFA0E88"/>
    <w:lvl w:ilvl="0" w:tplc="CC068166">
      <w:start w:val="5"/>
      <w:numFmt w:val="bullet"/>
      <w:lvlText w:val=""/>
      <w:lvlJc w:val="left"/>
      <w:pPr>
        <w:ind w:left="1145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66B73A58"/>
    <w:multiLevelType w:val="hybridMultilevel"/>
    <w:tmpl w:val="C056366C"/>
    <w:lvl w:ilvl="0" w:tplc="A70265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6"/>
  </w:num>
  <w:num w:numId="6">
    <w:abstractNumId w:val="2"/>
  </w:num>
  <w:num w:numId="7">
    <w:abstractNumId w:val="5"/>
  </w:num>
  <w:num w:numId="8">
    <w:abstractNumId w:val="1"/>
  </w:num>
  <w:num w:numId="9">
    <w:abstractNumId w:val="13"/>
  </w:num>
  <w:num w:numId="10">
    <w:abstractNumId w:val="8"/>
  </w:num>
  <w:num w:numId="11">
    <w:abstractNumId w:val="12"/>
  </w:num>
  <w:num w:numId="12">
    <w:abstractNumId w:val="10"/>
  </w:num>
  <w:num w:numId="13">
    <w:abstractNumId w:val="4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DC8"/>
    <w:rsid w:val="002B7A00"/>
    <w:rsid w:val="002E0B1C"/>
    <w:rsid w:val="004B1D06"/>
    <w:rsid w:val="004F687B"/>
    <w:rsid w:val="00512AF3"/>
    <w:rsid w:val="00562B30"/>
    <w:rsid w:val="00570B94"/>
    <w:rsid w:val="00626381"/>
    <w:rsid w:val="00724A7C"/>
    <w:rsid w:val="00893DC8"/>
    <w:rsid w:val="00910A3A"/>
    <w:rsid w:val="00AD4BEB"/>
    <w:rsid w:val="00B7383E"/>
    <w:rsid w:val="00B839EC"/>
    <w:rsid w:val="00BD4BE6"/>
    <w:rsid w:val="00C0426B"/>
    <w:rsid w:val="00CC31AA"/>
    <w:rsid w:val="00D43E2C"/>
    <w:rsid w:val="00DC5540"/>
    <w:rsid w:val="00E34608"/>
    <w:rsid w:val="00E35250"/>
    <w:rsid w:val="00EF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46178"/>
  <w15:chartTrackingRefBased/>
  <w15:docId w15:val="{317BC5DB-C630-4833-8A19-D494C408B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1D06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1D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B1D06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4B1D06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4B1D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4B1D06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rsid w:val="004B1D0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4B1D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4B1D0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4B1D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сновной текст13"/>
    <w:basedOn w:val="a"/>
    <w:link w:val="a5"/>
    <w:rsid w:val="004B1D06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5">
    <w:name w:val="Основной текст_"/>
    <w:basedOn w:val="a0"/>
    <w:link w:val="13"/>
    <w:locked/>
    <w:rsid w:val="004B1D06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B1D0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6">
    <w:name w:val="footnote text"/>
    <w:basedOn w:val="a"/>
    <w:link w:val="a7"/>
    <w:uiPriority w:val="99"/>
    <w:rsid w:val="004B1D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4B1D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3">
    <w:name w:val="Основной текст (2)"/>
    <w:basedOn w:val="a"/>
    <w:link w:val="24"/>
    <w:uiPriority w:val="99"/>
    <w:rsid w:val="004B1D06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4">
    <w:name w:val="Основной текст (2)_"/>
    <w:basedOn w:val="a0"/>
    <w:link w:val="23"/>
    <w:uiPriority w:val="99"/>
    <w:locked/>
    <w:rsid w:val="004B1D06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paragraph" w:styleId="a8">
    <w:name w:val="List Paragraph"/>
    <w:basedOn w:val="a"/>
    <w:uiPriority w:val="99"/>
    <w:qFormat/>
    <w:rsid w:val="00D43E2C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caption"/>
    <w:basedOn w:val="a"/>
    <w:next w:val="a"/>
    <w:uiPriority w:val="35"/>
    <w:unhideWhenUsed/>
    <w:qFormat/>
    <w:rsid w:val="00724A7C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B0F33-F3C2-47C7-A730-592A60604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5264</Words>
  <Characters>30010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Феткулина Валентина Борисовна</dc:creator>
  <cp:keywords/>
  <dc:description/>
  <cp:lastModifiedBy>пк</cp:lastModifiedBy>
  <cp:revision>2</cp:revision>
  <dcterms:created xsi:type="dcterms:W3CDTF">2023-07-06T04:30:00Z</dcterms:created>
  <dcterms:modified xsi:type="dcterms:W3CDTF">2023-07-06T04:30:00Z</dcterms:modified>
</cp:coreProperties>
</file>