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D5" w:rsidRPr="002A6D44" w:rsidRDefault="00F26B44" w:rsidP="002A6D44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2A6D44">
        <w:rPr>
          <w:rFonts w:ascii="Times New Roman" w:hAnsi="Times New Roman" w:cs="Times New Roman"/>
          <w:color w:val="000000"/>
          <w:sz w:val="28"/>
          <w:szCs w:val="28"/>
        </w:rPr>
        <w:t xml:space="preserve">ДИАГНОЗ СКВОЗНОГО РАНЕНИЯ ГЛАЗНОГО </w:t>
      </w:r>
      <w:proofErr w:type="gramStart"/>
      <w:r w:rsidRPr="002A6D44">
        <w:rPr>
          <w:rFonts w:ascii="Times New Roman" w:hAnsi="Times New Roman" w:cs="Times New Roman"/>
          <w:color w:val="000000"/>
          <w:sz w:val="28"/>
          <w:szCs w:val="28"/>
        </w:rPr>
        <w:t>ЯБЛОКА</w:t>
      </w:r>
      <w:proofErr w:type="gramEnd"/>
      <w:r w:rsidRPr="002A6D44">
        <w:rPr>
          <w:rFonts w:ascii="Times New Roman" w:hAnsi="Times New Roman" w:cs="Times New Roman"/>
          <w:color w:val="000000"/>
          <w:sz w:val="28"/>
          <w:szCs w:val="28"/>
        </w:rPr>
        <w:t xml:space="preserve"> БЕССПОРНО УСТАНАВЛИВАЕТСЯ ПРИ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а) наличии внутриорбитального инородного тела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</w:t>
      </w:r>
      <w:proofErr w:type="spellStart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гемофтальме</w:t>
      </w:r>
      <w:proofErr w:type="spellEnd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наличии входного и выходного отверстия         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г) наличии двух отверстий в глазном яблоке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) травматической катаракте</w:t>
      </w:r>
    </w:p>
    <w:p w:rsidR="002A6D44" w:rsidRPr="002A6D44" w:rsidRDefault="00F26B44" w:rsidP="002A6D44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2A6D44">
        <w:rPr>
          <w:rFonts w:ascii="Times New Roman" w:hAnsi="Times New Roman" w:cs="Times New Roman"/>
          <w:color w:val="000000"/>
          <w:sz w:val="28"/>
          <w:szCs w:val="28"/>
        </w:rPr>
        <w:t>ЛЕЧЕНИЕ ПРОБОДНЫХ РАНЕНИЙ ГЛАЗНОГО ЯБЛОКА ДОЛЖНО ПРОВОДИТЬСЯ:</w:t>
      </w:r>
      <w:r w:rsidRPr="002A6D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а) в амбулаторных условиях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б) в условиях специализированного стационара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в) в условиях специализированного стационара, глаз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отделения         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г) в глазном отделении стационара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) все перечисленное верно</w:t>
      </w:r>
    </w:p>
    <w:p w:rsidR="002A6D44" w:rsidRPr="002A6D44" w:rsidRDefault="00F26B44" w:rsidP="002A6D44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2A6D44">
        <w:rPr>
          <w:rFonts w:ascii="Times New Roman" w:hAnsi="Times New Roman" w:cs="Times New Roman"/>
          <w:color w:val="000000"/>
          <w:sz w:val="28"/>
          <w:szCs w:val="28"/>
        </w:rPr>
        <w:t>ИНОРОДНОЕ ТЕЛО, РАСПОЛОЖЕННОЕ В СЛОЯХ РОГОВИЦЫ, ПОДЛЕЖИТ УДАЛЕНИЮ В СЛЕДУЮЩИХ СЛУЧАЯХ: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а) при расположении в средних слоях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б) при расположении в поверхностных слоях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в) если это стеклянный осколок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г) если это деревянный осколок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) верно все перечисленное</w:t>
      </w:r>
    </w:p>
    <w:p w:rsidR="002A6D44" w:rsidRPr="002A6D44" w:rsidRDefault="00F26B44" w:rsidP="002A6D44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2A6D44">
        <w:rPr>
          <w:rFonts w:ascii="Times New Roman" w:hAnsi="Times New Roman" w:cs="Times New Roman"/>
          <w:color w:val="000000"/>
          <w:sz w:val="28"/>
          <w:szCs w:val="28"/>
        </w:rPr>
        <w:t xml:space="preserve">ДЛЯ ПОВРЕЖДЕНИЯ ГЛАЗ УФ </w:t>
      </w:r>
      <w:proofErr w:type="gramStart"/>
      <w:r w:rsidRPr="002A6D44">
        <w:rPr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2A6D44">
        <w:rPr>
          <w:rFonts w:ascii="Times New Roman" w:hAnsi="Times New Roman" w:cs="Times New Roman"/>
          <w:color w:val="000000"/>
          <w:sz w:val="28"/>
          <w:szCs w:val="28"/>
        </w:rPr>
        <w:t>БЛУЧЕНИЕМ ХАРАКТЕРНО:</w:t>
      </w:r>
      <w:r w:rsidRPr="002A6D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а) слезотечение и светобоязнь, фотофобия, инъ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екция глазного яблока         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б) фотофобия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в) инъекция глазного яблока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г) помутнение стекловидного тела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 xml:space="preserve">) воспаление </w:t>
      </w:r>
      <w:proofErr w:type="spellStart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глазодвигательных</w:t>
      </w:r>
      <w:proofErr w:type="spellEnd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 xml:space="preserve"> мышц</w:t>
      </w:r>
    </w:p>
    <w:p w:rsidR="002A6D44" w:rsidRPr="002A6D44" w:rsidRDefault="00F26B44" w:rsidP="002A6D44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2A6D44">
        <w:rPr>
          <w:rFonts w:ascii="Times New Roman" w:hAnsi="Times New Roman" w:cs="Times New Roman"/>
          <w:color w:val="000000"/>
          <w:sz w:val="28"/>
          <w:szCs w:val="28"/>
        </w:rPr>
        <w:t>ПРИ ПРОНИКАЮЩЕМ РАНЕНИИ ГЛАЗНОГО ЯБЛОКА АНТИБИОТИКИ НАЗЫВАЮТСЯ:</w:t>
      </w:r>
      <w:r w:rsidRPr="002A6D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а) в случаях клинически определяемого инфекционного поражения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во всех случаях         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в) только при внедрении внутриглазных осколках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г) при поражении хрусталика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 xml:space="preserve">) при признаках </w:t>
      </w:r>
      <w:proofErr w:type="spellStart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увеита</w:t>
      </w:r>
      <w:proofErr w:type="spellEnd"/>
    </w:p>
    <w:p w:rsidR="002A6D44" w:rsidRPr="002A6D44" w:rsidRDefault="00F26B44" w:rsidP="002A6D44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 w:rsidRPr="002A6D44">
        <w:rPr>
          <w:color w:val="000000"/>
          <w:sz w:val="28"/>
          <w:szCs w:val="28"/>
        </w:rPr>
        <w:t>ПЕРВАЯ ПОМОЩЬ ПРИ ХИМИЧЕСКИХ ОЖОГАХ ГЛАЗ ВКЛЮЧАЕТ:</w:t>
      </w:r>
      <w:r w:rsidRPr="002A6D44">
        <w:rPr>
          <w:color w:val="000000"/>
          <w:sz w:val="28"/>
          <w:szCs w:val="28"/>
        </w:rPr>
        <w:br/>
      </w:r>
      <w:r w:rsidR="002A6D44" w:rsidRPr="002A6D44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обильное промывание        </w:t>
      </w:r>
      <w:r w:rsidR="002A6D44" w:rsidRPr="002A6D44">
        <w:rPr>
          <w:color w:val="000000"/>
          <w:sz w:val="28"/>
          <w:szCs w:val="28"/>
        </w:rPr>
        <w:br/>
        <w:t>б) применение местно антибиотиков</w:t>
      </w:r>
      <w:r w:rsidR="002A6D44" w:rsidRPr="002A6D44">
        <w:rPr>
          <w:color w:val="000000"/>
          <w:sz w:val="28"/>
          <w:szCs w:val="28"/>
        </w:rPr>
        <w:br/>
        <w:t>в) поверхностную анестезию</w:t>
      </w:r>
      <w:r w:rsidR="002A6D44" w:rsidRPr="002A6D44">
        <w:rPr>
          <w:color w:val="000000"/>
          <w:sz w:val="28"/>
          <w:szCs w:val="28"/>
        </w:rPr>
        <w:br/>
        <w:t>г) назначение местно стероидов</w:t>
      </w:r>
      <w:r w:rsidR="002A6D44" w:rsidRPr="002A6D44">
        <w:rPr>
          <w:color w:val="000000"/>
          <w:sz w:val="28"/>
          <w:szCs w:val="28"/>
        </w:rPr>
        <w:br/>
      </w:r>
      <w:proofErr w:type="spellStart"/>
      <w:r w:rsidR="002A6D44" w:rsidRPr="002A6D44">
        <w:rPr>
          <w:color w:val="000000"/>
          <w:sz w:val="28"/>
          <w:szCs w:val="28"/>
        </w:rPr>
        <w:t>д</w:t>
      </w:r>
      <w:proofErr w:type="spellEnd"/>
      <w:r w:rsidR="002A6D44" w:rsidRPr="002A6D44">
        <w:rPr>
          <w:color w:val="000000"/>
          <w:sz w:val="28"/>
          <w:szCs w:val="28"/>
        </w:rPr>
        <w:t>) физиотерапевтическое лечение</w:t>
      </w:r>
    </w:p>
    <w:p w:rsidR="002A6D44" w:rsidRPr="002A6D44" w:rsidRDefault="00F26B44" w:rsidP="002A6D44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2A6D44">
        <w:rPr>
          <w:rFonts w:ascii="Times New Roman" w:hAnsi="Times New Roman" w:cs="Times New Roman"/>
          <w:color w:val="000000"/>
          <w:sz w:val="28"/>
          <w:szCs w:val="28"/>
        </w:rPr>
        <w:t>ПРИ КОНТУЗИИ ГЛАЗНОГО ЯБЛОКА ВОЗМОЖНЫ:</w:t>
      </w:r>
      <w:r w:rsidRPr="002A6D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субъконъюнктивальный</w:t>
      </w:r>
      <w:proofErr w:type="spellEnd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 xml:space="preserve"> разрыв склеры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б) внутриглазная гипотония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в) внутриглазная гипертензия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г) </w:t>
      </w:r>
      <w:proofErr w:type="spellStart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люксация</w:t>
      </w:r>
      <w:proofErr w:type="spellEnd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 xml:space="preserve"> хрусталика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) верно все перечисленное  </w:t>
      </w:r>
    </w:p>
    <w:p w:rsidR="002A6D44" w:rsidRPr="002A6D44" w:rsidRDefault="00F26B44" w:rsidP="002A6D44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2A6D44">
        <w:rPr>
          <w:rFonts w:ascii="Times New Roman" w:hAnsi="Times New Roman" w:cs="Times New Roman"/>
          <w:color w:val="000000"/>
          <w:sz w:val="28"/>
          <w:szCs w:val="28"/>
        </w:rPr>
        <w:t>ПЕРВАЯ ПОМОЩЬ В ПОЛИКЛИНИКЕ ПРИ ПРОНИКАЮЩЕМ РАНЕНИИ ГЛАЗНОГО ЯБЛОКА С ВЫПАДЕНИЕМ ОБОЛОЧЕК ЗАКЛЮЧАЕТСЯ В: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а) вправлении выпавших оболочек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б) в обильном промывании раны и инъекции антибиотиков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в) иссечение выпавших оболочек и герметизации раны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г) наложении асептической повязки и срочной транспортировки в офтальм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ологическое отделение         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) необходимы все перечисленные мероприятия</w:t>
      </w:r>
    </w:p>
    <w:p w:rsidR="002A6D44" w:rsidRPr="002A6D44" w:rsidRDefault="00F26B44" w:rsidP="002A6D44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2A6D44">
        <w:rPr>
          <w:rFonts w:ascii="Times New Roman" w:hAnsi="Times New Roman" w:cs="Times New Roman"/>
          <w:color w:val="000000"/>
          <w:sz w:val="28"/>
          <w:szCs w:val="28"/>
        </w:rPr>
        <w:t>ПРИ ВОЗДЕЙСТВИИ УЛЬТРАФИОЛЕТОВОГО ИЗЛУЧЕНИЯ СТРАДАЕТ В ПЕРВУЮ ОЧЕРЕДЬ: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а) к</w:t>
      </w:r>
      <w:r>
        <w:rPr>
          <w:rFonts w:ascii="Times New Roman" w:hAnsi="Times New Roman" w:cs="Times New Roman"/>
          <w:color w:val="000000"/>
          <w:sz w:val="28"/>
          <w:szCs w:val="28"/>
        </w:rPr>
        <w:t>онъюнктивы и роговица        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б) радужка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в) хрусталик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г) стекловидное тело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) сетчатка</w:t>
      </w:r>
    </w:p>
    <w:p w:rsidR="002A6D44" w:rsidRPr="002A6D44" w:rsidRDefault="00F26B44" w:rsidP="002A6D44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A6D44">
        <w:rPr>
          <w:rFonts w:ascii="Times New Roman" w:hAnsi="Times New Roman" w:cs="Times New Roman"/>
          <w:color w:val="000000"/>
          <w:sz w:val="28"/>
          <w:szCs w:val="28"/>
        </w:rPr>
        <w:t>АБСОЛЮТНЫМ ПРИЗНАКОМ ПРОНИКАЮЩЕГО РАНЕНИЯ ЯВЛЯЕТСЯ: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а) </w:t>
      </w:r>
      <w:r w:rsidR="002A6D44" w:rsidRPr="00F26B44">
        <w:rPr>
          <w:rFonts w:ascii="Times New Roman" w:hAnsi="Times New Roman" w:cs="Times New Roman"/>
          <w:color w:val="000000"/>
          <w:sz w:val="28"/>
          <w:szCs w:val="28"/>
        </w:rPr>
        <w:t>травматическая колобома радужки, ущемление в ране внутренних оболочек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 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б) ущемление в ране внутренних оболочек глаза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>в) травматическая колобома радужки</w:t>
      </w:r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</w:t>
      </w:r>
      <w:proofErr w:type="gramStart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тотальный</w:t>
      </w:r>
      <w:proofErr w:type="gramEnd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гемофтальм</w:t>
      </w:r>
      <w:proofErr w:type="spellEnd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2A6D44" w:rsidRPr="002A6D44">
        <w:rPr>
          <w:rFonts w:ascii="Times New Roman" w:hAnsi="Times New Roman" w:cs="Times New Roman"/>
          <w:color w:val="000000"/>
          <w:sz w:val="28"/>
          <w:szCs w:val="28"/>
        </w:rPr>
        <w:t>) пониженное внутриглазное давление</w:t>
      </w:r>
    </w:p>
    <w:sectPr w:rsidR="002A6D44" w:rsidRPr="002A6D44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499E"/>
    <w:multiLevelType w:val="hybridMultilevel"/>
    <w:tmpl w:val="48E8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6D44"/>
    <w:rsid w:val="002A6D44"/>
    <w:rsid w:val="004A52E7"/>
    <w:rsid w:val="00726FD5"/>
    <w:rsid w:val="007461C5"/>
    <w:rsid w:val="00D03367"/>
    <w:rsid w:val="00E14770"/>
    <w:rsid w:val="00F2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2021-10-30T13:42:00Z</dcterms:created>
  <dcterms:modified xsi:type="dcterms:W3CDTF">2021-10-30T14:02:00Z</dcterms:modified>
</cp:coreProperties>
</file>