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8DA" w:rsidRPr="00E61427" w:rsidRDefault="00E61427" w:rsidP="00E61427">
      <w:pPr>
        <w:spacing w:after="120" w:line="360" w:lineRule="auto"/>
        <w:ind w:firstLine="709"/>
        <w:jc w:val="center"/>
        <w:rPr>
          <w:rFonts w:ascii="Times New Roman" w:hAnsi="Times New Roman" w:cs="Times New Roman"/>
          <w:b/>
          <w:sz w:val="28"/>
          <w:szCs w:val="28"/>
        </w:rPr>
      </w:pPr>
      <w:r w:rsidRPr="00E61427">
        <w:rPr>
          <w:rFonts w:ascii="Times New Roman" w:hAnsi="Times New Roman" w:cs="Times New Roman"/>
          <w:b/>
          <w:sz w:val="28"/>
          <w:szCs w:val="28"/>
        </w:rPr>
        <w:t>День 1</w:t>
      </w:r>
    </w:p>
    <w:p w:rsidR="0096021F" w:rsidRPr="006E3DC2" w:rsidRDefault="0096021F" w:rsidP="00E61427">
      <w:pPr>
        <w:spacing w:line="360" w:lineRule="auto"/>
        <w:ind w:firstLine="709"/>
        <w:jc w:val="both"/>
        <w:rPr>
          <w:rFonts w:ascii="Times New Roman" w:eastAsia="Times New Roman" w:hAnsi="Times New Roman" w:cs="Times New Roman"/>
          <w:sz w:val="24"/>
          <w:szCs w:val="28"/>
        </w:rPr>
      </w:pPr>
      <w:r w:rsidRPr="006E3DC2">
        <w:rPr>
          <w:rFonts w:ascii="Times New Roman" w:eastAsia="Times New Roman" w:hAnsi="Times New Roman" w:cs="Times New Roman"/>
          <w:sz w:val="24"/>
          <w:szCs w:val="28"/>
        </w:rPr>
        <w:t>Производственную практику прохожу в "Красноярском краевом клиническом онкологическом дис</w:t>
      </w:r>
      <w:r w:rsidR="00B1646C" w:rsidRPr="006E3DC2">
        <w:rPr>
          <w:rFonts w:ascii="Times New Roman" w:eastAsia="Times New Roman" w:hAnsi="Times New Roman" w:cs="Times New Roman"/>
          <w:sz w:val="24"/>
          <w:szCs w:val="28"/>
        </w:rPr>
        <w:t>пансере им. А.И. Крыжановского"</w:t>
      </w:r>
      <w:r w:rsidRPr="006E3DC2">
        <w:rPr>
          <w:rFonts w:ascii="Times New Roman" w:eastAsia="Times New Roman" w:hAnsi="Times New Roman" w:cs="Times New Roman"/>
          <w:sz w:val="24"/>
          <w:szCs w:val="28"/>
        </w:rPr>
        <w:t>,</w:t>
      </w:r>
      <w:r w:rsidR="00B1646C" w:rsidRPr="006E3DC2">
        <w:rPr>
          <w:rFonts w:ascii="Times New Roman" w:eastAsia="Times New Roman" w:hAnsi="Times New Roman" w:cs="Times New Roman"/>
          <w:sz w:val="24"/>
          <w:szCs w:val="28"/>
        </w:rPr>
        <w:t xml:space="preserve">  Лечебно-диагностический </w:t>
      </w:r>
      <w:r w:rsidRPr="006E3DC2">
        <w:rPr>
          <w:rFonts w:ascii="Times New Roman" w:eastAsia="Times New Roman" w:hAnsi="Times New Roman" w:cs="Times New Roman"/>
          <w:sz w:val="24"/>
          <w:szCs w:val="28"/>
        </w:rPr>
        <w:t>корпус</w:t>
      </w:r>
      <w:r w:rsidR="00B1646C" w:rsidRPr="006E3DC2">
        <w:rPr>
          <w:rFonts w:ascii="Times New Roman" w:eastAsia="Times New Roman" w:hAnsi="Times New Roman" w:cs="Times New Roman"/>
          <w:sz w:val="24"/>
          <w:szCs w:val="28"/>
        </w:rPr>
        <w:t xml:space="preserve"> №1</w:t>
      </w:r>
      <w:r w:rsidRPr="006E3DC2">
        <w:rPr>
          <w:rFonts w:ascii="Times New Roman" w:eastAsia="Times New Roman" w:hAnsi="Times New Roman" w:cs="Times New Roman"/>
          <w:sz w:val="24"/>
          <w:szCs w:val="28"/>
        </w:rPr>
        <w:t xml:space="preserve">. </w:t>
      </w:r>
      <w:r w:rsidR="004F4F70" w:rsidRPr="006E3DC2">
        <w:rPr>
          <w:rFonts w:ascii="Times New Roman" w:eastAsia="Times New Roman" w:hAnsi="Times New Roman" w:cs="Times New Roman"/>
          <w:sz w:val="24"/>
          <w:szCs w:val="28"/>
        </w:rPr>
        <w:t xml:space="preserve">Якунина </w:t>
      </w:r>
      <w:r w:rsidRPr="006E3DC2">
        <w:rPr>
          <w:rFonts w:ascii="Times New Roman" w:eastAsia="Times New Roman" w:hAnsi="Times New Roman" w:cs="Times New Roman"/>
          <w:sz w:val="24"/>
          <w:szCs w:val="28"/>
        </w:rPr>
        <w:t>Елена Юрьевна – заведующая лабораторией провела знакомство с лаборатори</w:t>
      </w:r>
      <w:r w:rsidR="00226B0C" w:rsidRPr="006E3DC2">
        <w:rPr>
          <w:rFonts w:ascii="Times New Roman" w:eastAsia="Times New Roman" w:hAnsi="Times New Roman" w:cs="Times New Roman"/>
          <w:sz w:val="24"/>
          <w:szCs w:val="28"/>
        </w:rPr>
        <w:t xml:space="preserve">ей общеклинических исследований, </w:t>
      </w:r>
      <w:r w:rsidRPr="006E3DC2">
        <w:rPr>
          <w:rFonts w:ascii="Times New Roman" w:eastAsia="Times New Roman" w:hAnsi="Times New Roman" w:cs="Times New Roman"/>
          <w:sz w:val="24"/>
          <w:szCs w:val="28"/>
        </w:rPr>
        <w:t xml:space="preserve">а так же с персоналом и документацией. </w:t>
      </w:r>
      <w:r w:rsidR="004F4F70" w:rsidRPr="006E3DC2">
        <w:rPr>
          <w:rFonts w:ascii="Times New Roman" w:eastAsia="Times New Roman" w:hAnsi="Times New Roman" w:cs="Times New Roman"/>
          <w:sz w:val="24"/>
          <w:szCs w:val="28"/>
        </w:rPr>
        <w:t>Мельман</w:t>
      </w:r>
      <w:r w:rsidR="006E3DC2" w:rsidRPr="006E3DC2">
        <w:rPr>
          <w:rFonts w:ascii="Times New Roman" w:eastAsia="Times New Roman" w:hAnsi="Times New Roman" w:cs="Times New Roman"/>
          <w:sz w:val="24"/>
          <w:szCs w:val="28"/>
        </w:rPr>
        <w:t xml:space="preserve">  </w:t>
      </w:r>
      <w:r w:rsidRPr="006E3DC2">
        <w:rPr>
          <w:rFonts w:ascii="Times New Roman" w:eastAsia="Times New Roman" w:hAnsi="Times New Roman" w:cs="Times New Roman"/>
          <w:sz w:val="24"/>
          <w:szCs w:val="28"/>
        </w:rPr>
        <w:t>Наталья Анатольевна – старший лаборант провела для  нас вводный инструктаж, ознакомила с правилами посещения КДЛ, с правилами по технике безопасности при пожаре.</w:t>
      </w:r>
    </w:p>
    <w:p w:rsidR="00DE78DA" w:rsidRPr="006E3DC2" w:rsidRDefault="00DE78DA" w:rsidP="00DE78DA">
      <w:pPr>
        <w:spacing w:after="120"/>
        <w:jc w:val="center"/>
        <w:rPr>
          <w:rFonts w:ascii="Times New Roman" w:hAnsi="Times New Roman" w:cs="Times New Roman"/>
          <w:sz w:val="24"/>
          <w:szCs w:val="28"/>
        </w:rPr>
      </w:pPr>
      <w:r w:rsidRPr="006E3DC2">
        <w:rPr>
          <w:rFonts w:ascii="Times New Roman" w:hAnsi="Times New Roman" w:cs="Times New Roman"/>
          <w:sz w:val="24"/>
          <w:szCs w:val="28"/>
        </w:rPr>
        <w:t>Водный инструктаж</w:t>
      </w:r>
    </w:p>
    <w:p w:rsidR="00DE78DA" w:rsidRPr="006E3DC2" w:rsidRDefault="00DE78DA" w:rsidP="00DE78DA">
      <w:pPr>
        <w:pStyle w:val="Default"/>
        <w:spacing w:after="120" w:line="360" w:lineRule="auto"/>
        <w:ind w:firstLine="709"/>
        <w:jc w:val="both"/>
        <w:rPr>
          <w:szCs w:val="28"/>
        </w:rPr>
      </w:pPr>
      <w:r w:rsidRPr="006E3DC2">
        <w:rPr>
          <w:szCs w:val="28"/>
        </w:rPr>
        <w:t>1. Вводный инструктаж по безопасности труда проводят со всеми вновь принимаемыми на работу независимо от их образования, стажа работы по данной профессии или должности с временными</w:t>
      </w:r>
      <w:r w:rsidR="00B1646C" w:rsidRPr="006E3DC2">
        <w:rPr>
          <w:szCs w:val="28"/>
        </w:rPr>
        <w:t xml:space="preserve"> работниками, командированными </w:t>
      </w:r>
      <w:r w:rsidRPr="006E3DC2">
        <w:rPr>
          <w:szCs w:val="28"/>
        </w:rPr>
        <w:t>студентами</w:t>
      </w:r>
      <w:r w:rsidR="00B1646C" w:rsidRPr="006E3DC2">
        <w:rPr>
          <w:szCs w:val="28"/>
        </w:rPr>
        <w:t>,</w:t>
      </w:r>
      <w:r w:rsidRPr="006E3DC2">
        <w:rPr>
          <w:szCs w:val="28"/>
        </w:rPr>
        <w:t xml:space="preserve"> прибывшими на практику. </w:t>
      </w:r>
    </w:p>
    <w:p w:rsidR="00DE78DA" w:rsidRPr="006E3DC2" w:rsidRDefault="00DE78DA" w:rsidP="00DE78DA">
      <w:pPr>
        <w:pStyle w:val="Default"/>
        <w:spacing w:after="120" w:line="360" w:lineRule="auto"/>
        <w:ind w:firstLine="709"/>
        <w:jc w:val="both"/>
        <w:rPr>
          <w:szCs w:val="28"/>
        </w:rPr>
      </w:pPr>
      <w:r w:rsidRPr="006E3DC2">
        <w:rPr>
          <w:szCs w:val="28"/>
        </w:rPr>
        <w:t xml:space="preserve">Вводный инструктаж преследует цель дать вновь поступившему работнику знания, позволяющие ему свободно ориентироваться в окружающей обстановке, в учреждении. </w:t>
      </w:r>
    </w:p>
    <w:p w:rsidR="00DE78DA" w:rsidRPr="006E3DC2" w:rsidRDefault="00DE78DA" w:rsidP="00DE78DA">
      <w:pPr>
        <w:pStyle w:val="Default"/>
        <w:spacing w:after="120" w:line="360" w:lineRule="auto"/>
        <w:ind w:firstLine="709"/>
        <w:jc w:val="both"/>
        <w:rPr>
          <w:szCs w:val="28"/>
        </w:rPr>
      </w:pPr>
      <w:r w:rsidRPr="006E3DC2">
        <w:rPr>
          <w:szCs w:val="28"/>
        </w:rPr>
        <w:t xml:space="preserve">2. Вводный инструктаж поводится инженером по охране труда и должен регистрироваться в журнале учета инструктажа. Страницы журнала вводного инструктажа должны быть пронумерованы, прошнурованы и скреплены печатью. </w:t>
      </w:r>
    </w:p>
    <w:p w:rsidR="00DE78DA" w:rsidRPr="006E3DC2" w:rsidRDefault="00DE78DA" w:rsidP="00DE78DA">
      <w:pPr>
        <w:pStyle w:val="Default"/>
        <w:spacing w:after="120" w:line="360" w:lineRule="auto"/>
        <w:ind w:firstLine="709"/>
        <w:jc w:val="both"/>
        <w:rPr>
          <w:szCs w:val="28"/>
        </w:rPr>
      </w:pPr>
      <w:r w:rsidRPr="006E3DC2">
        <w:rPr>
          <w:szCs w:val="28"/>
        </w:rPr>
        <w:t xml:space="preserve">3. Вводный инструктаж должен познакомить нового работника: </w:t>
      </w:r>
    </w:p>
    <w:p w:rsidR="00DE78DA" w:rsidRPr="006E3DC2" w:rsidRDefault="00DE78DA" w:rsidP="00DE78DA">
      <w:pPr>
        <w:pStyle w:val="Default"/>
        <w:spacing w:after="120" w:line="360" w:lineRule="auto"/>
        <w:jc w:val="both"/>
        <w:rPr>
          <w:szCs w:val="28"/>
        </w:rPr>
      </w:pPr>
      <w:r w:rsidRPr="006E3DC2">
        <w:rPr>
          <w:szCs w:val="28"/>
        </w:rPr>
        <w:t xml:space="preserve">1) Общие сведения о предприятии, характерные особенности производства. </w:t>
      </w:r>
    </w:p>
    <w:p w:rsidR="00DE78DA" w:rsidRPr="006E3DC2" w:rsidRDefault="00DE78DA" w:rsidP="00DE78DA">
      <w:pPr>
        <w:pStyle w:val="Default"/>
        <w:spacing w:after="120" w:line="360" w:lineRule="auto"/>
        <w:jc w:val="both"/>
        <w:rPr>
          <w:szCs w:val="28"/>
        </w:rPr>
      </w:pPr>
      <w:r w:rsidRPr="006E3DC2">
        <w:rPr>
          <w:szCs w:val="28"/>
        </w:rPr>
        <w:t xml:space="preserve">2) Основные положения законодательства об охране труда </w:t>
      </w:r>
    </w:p>
    <w:p w:rsidR="00DE78DA" w:rsidRPr="006E3DC2" w:rsidRDefault="00DE78DA" w:rsidP="00DE78DA">
      <w:pPr>
        <w:pStyle w:val="Default"/>
        <w:spacing w:after="120" w:line="360" w:lineRule="auto"/>
        <w:jc w:val="both"/>
        <w:rPr>
          <w:szCs w:val="28"/>
        </w:rPr>
      </w:pPr>
      <w:r w:rsidRPr="006E3DC2">
        <w:rPr>
          <w:szCs w:val="28"/>
        </w:rPr>
        <w:t xml:space="preserve">2.1) Трудовой договор, рабочее время и время отдыха, льготы и компенсации. </w:t>
      </w:r>
    </w:p>
    <w:p w:rsidR="00DE78DA" w:rsidRPr="006E3DC2" w:rsidRDefault="00DE78DA" w:rsidP="00DE78DA">
      <w:pPr>
        <w:pStyle w:val="Default"/>
        <w:spacing w:after="120" w:line="360" w:lineRule="auto"/>
        <w:jc w:val="both"/>
        <w:rPr>
          <w:szCs w:val="28"/>
        </w:rPr>
      </w:pPr>
      <w:r w:rsidRPr="006E3DC2">
        <w:rPr>
          <w:szCs w:val="28"/>
        </w:rPr>
        <w:t xml:space="preserve">2.2) Правила внутреннего трудового распорядка, ответственность за нарушение правил. </w:t>
      </w:r>
    </w:p>
    <w:p w:rsidR="00DE78DA" w:rsidRPr="006E3DC2" w:rsidRDefault="00DE78DA" w:rsidP="00DE78DA">
      <w:pPr>
        <w:pStyle w:val="Default"/>
        <w:spacing w:after="120" w:line="360" w:lineRule="auto"/>
        <w:jc w:val="both"/>
        <w:rPr>
          <w:szCs w:val="28"/>
        </w:rPr>
      </w:pPr>
      <w:r w:rsidRPr="006E3DC2">
        <w:rPr>
          <w:szCs w:val="28"/>
        </w:rPr>
        <w:t xml:space="preserve">2.3) Организация работы по охране труда. </w:t>
      </w:r>
    </w:p>
    <w:p w:rsidR="00DE78DA" w:rsidRPr="006E3DC2" w:rsidRDefault="00DE78DA" w:rsidP="00DE78DA">
      <w:pPr>
        <w:pStyle w:val="Default"/>
        <w:spacing w:after="120" w:line="360" w:lineRule="auto"/>
        <w:jc w:val="both"/>
        <w:rPr>
          <w:szCs w:val="28"/>
        </w:rPr>
      </w:pPr>
      <w:r w:rsidRPr="006E3DC2">
        <w:rPr>
          <w:szCs w:val="28"/>
        </w:rPr>
        <w:t>3) Общие правила поведения</w:t>
      </w:r>
      <w:proofErr w:type="gramStart"/>
      <w:r w:rsidR="00B1646C" w:rsidRPr="006E3DC2">
        <w:rPr>
          <w:szCs w:val="28"/>
        </w:rPr>
        <w:t>,</w:t>
      </w:r>
      <w:r w:rsidRPr="006E3DC2">
        <w:rPr>
          <w:szCs w:val="28"/>
        </w:rPr>
        <w:t>р</w:t>
      </w:r>
      <w:proofErr w:type="gramEnd"/>
      <w:r w:rsidRPr="006E3DC2">
        <w:rPr>
          <w:szCs w:val="28"/>
        </w:rPr>
        <w:t xml:space="preserve">аботающих на территории учреждения </w:t>
      </w:r>
    </w:p>
    <w:p w:rsidR="00DE78DA" w:rsidRPr="006E3DC2" w:rsidRDefault="00DE78DA" w:rsidP="00DE78DA">
      <w:pPr>
        <w:pStyle w:val="Default"/>
        <w:spacing w:after="120" w:line="360" w:lineRule="auto"/>
        <w:jc w:val="both"/>
        <w:rPr>
          <w:szCs w:val="28"/>
        </w:rPr>
      </w:pPr>
      <w:r w:rsidRPr="006E3DC2">
        <w:rPr>
          <w:szCs w:val="28"/>
        </w:rPr>
        <w:t xml:space="preserve">4) Основные опасные и вредные производственные факторы, характерные для данного производства </w:t>
      </w:r>
    </w:p>
    <w:p w:rsidR="00DE78DA" w:rsidRPr="006E3DC2" w:rsidRDefault="00DE78DA" w:rsidP="00DE78DA">
      <w:pPr>
        <w:pStyle w:val="Default"/>
        <w:spacing w:after="120" w:line="360" w:lineRule="auto"/>
        <w:jc w:val="both"/>
        <w:rPr>
          <w:szCs w:val="28"/>
        </w:rPr>
      </w:pPr>
      <w:r w:rsidRPr="006E3DC2">
        <w:rPr>
          <w:szCs w:val="28"/>
        </w:rPr>
        <w:t xml:space="preserve">5) Основные требования производственной санитарии и личной гигиены </w:t>
      </w:r>
    </w:p>
    <w:p w:rsidR="00DE78DA" w:rsidRPr="006E3DC2" w:rsidRDefault="00DE78DA" w:rsidP="00DE78DA">
      <w:pPr>
        <w:pStyle w:val="Default"/>
        <w:spacing w:after="120" w:line="360" w:lineRule="auto"/>
        <w:jc w:val="both"/>
        <w:rPr>
          <w:szCs w:val="28"/>
        </w:rPr>
      </w:pPr>
      <w:r w:rsidRPr="006E3DC2">
        <w:rPr>
          <w:szCs w:val="28"/>
        </w:rPr>
        <w:t xml:space="preserve">6) Средства индивидуальной защиты. Порядок и нормы выдачи СИЗ, сроки носки. </w:t>
      </w:r>
    </w:p>
    <w:p w:rsidR="00DE78DA" w:rsidRPr="006E3DC2" w:rsidRDefault="00DE78DA" w:rsidP="00DE78DA">
      <w:pPr>
        <w:pStyle w:val="Default"/>
        <w:spacing w:after="120" w:line="360" w:lineRule="auto"/>
        <w:jc w:val="both"/>
        <w:rPr>
          <w:szCs w:val="28"/>
        </w:rPr>
      </w:pPr>
      <w:r w:rsidRPr="006E3DC2">
        <w:rPr>
          <w:szCs w:val="28"/>
        </w:rPr>
        <w:lastRenderedPageBreak/>
        <w:t xml:space="preserve">7) Обстоятельства и причины отдельных характерных несчастных случаев, которые могут быть при несоблюдении инструкций. </w:t>
      </w:r>
    </w:p>
    <w:p w:rsidR="00DE78DA" w:rsidRPr="006E3DC2" w:rsidRDefault="00DE78DA" w:rsidP="00DE78DA">
      <w:pPr>
        <w:pStyle w:val="Default"/>
        <w:spacing w:after="120" w:line="360" w:lineRule="auto"/>
        <w:jc w:val="both"/>
        <w:rPr>
          <w:szCs w:val="28"/>
        </w:rPr>
      </w:pPr>
      <w:r w:rsidRPr="006E3DC2">
        <w:rPr>
          <w:szCs w:val="28"/>
        </w:rPr>
        <w:t xml:space="preserve">8) Пожарная безопасность. </w:t>
      </w:r>
    </w:p>
    <w:p w:rsidR="00DE78DA" w:rsidRPr="006E3DC2" w:rsidRDefault="00DE78DA" w:rsidP="00DE78DA">
      <w:pPr>
        <w:pStyle w:val="Default"/>
        <w:spacing w:after="120" w:line="360" w:lineRule="auto"/>
        <w:jc w:val="both"/>
        <w:rPr>
          <w:szCs w:val="28"/>
        </w:rPr>
      </w:pPr>
      <w:r w:rsidRPr="006E3DC2">
        <w:rPr>
          <w:szCs w:val="28"/>
        </w:rPr>
        <w:t xml:space="preserve">9) Первая помощь пострадавшим. Действия, </w:t>
      </w:r>
      <w:proofErr w:type="gramStart"/>
      <w:r w:rsidRPr="006E3DC2">
        <w:rPr>
          <w:szCs w:val="28"/>
        </w:rPr>
        <w:t>работающих</w:t>
      </w:r>
      <w:proofErr w:type="gramEnd"/>
      <w:r w:rsidRPr="006E3DC2">
        <w:rPr>
          <w:szCs w:val="28"/>
        </w:rPr>
        <w:t xml:space="preserve"> при возникновении несчастного случая на участке. </w:t>
      </w:r>
    </w:p>
    <w:p w:rsidR="00DE78DA" w:rsidRPr="006E3DC2" w:rsidRDefault="00DE78DA" w:rsidP="00DE78DA">
      <w:pPr>
        <w:spacing w:after="120"/>
        <w:jc w:val="center"/>
        <w:rPr>
          <w:rFonts w:ascii="Times New Roman" w:hAnsi="Times New Roman" w:cs="Times New Roman"/>
          <w:sz w:val="24"/>
          <w:szCs w:val="28"/>
        </w:rPr>
      </w:pPr>
      <w:r w:rsidRPr="006E3DC2">
        <w:rPr>
          <w:rFonts w:ascii="Times New Roman" w:hAnsi="Times New Roman" w:cs="Times New Roman"/>
          <w:sz w:val="24"/>
          <w:szCs w:val="28"/>
        </w:rPr>
        <w:t>Инструктаж по технике безопасности в общеклиническом отделе</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Перед началом рабочего дня, согласно требованиям санитарно-эпидемиологического режима, производится влажная уборка и кварцевание кабинета. </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При подготовке к работе необхо</w:t>
      </w:r>
      <w:r w:rsidR="00687368" w:rsidRPr="006E3DC2">
        <w:rPr>
          <w:rFonts w:ascii="Times New Roman" w:hAnsi="Times New Roman" w:cs="Times New Roman"/>
          <w:sz w:val="24"/>
          <w:szCs w:val="28"/>
        </w:rPr>
        <w:t xml:space="preserve">димо надеть спецодежду, сменную </w:t>
      </w:r>
      <w:r w:rsidRPr="006E3DC2">
        <w:rPr>
          <w:rFonts w:ascii="Times New Roman" w:hAnsi="Times New Roman" w:cs="Times New Roman"/>
          <w:sz w:val="24"/>
          <w:szCs w:val="28"/>
        </w:rPr>
        <w:t>обувь, резиновые перчатки, маску и очки (при необходимости).</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Приём и регистрацию ёмкостей с мочой следует производить  в резиновых перчатках, обращая внимание на маркировку (правильное оформление направления: дата, отделение, Ф.И.О., название исследования). </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При подготовке к производству лабораторных исследований следует проверить рабочее место (освещённость, уборка всего лишнего), подготовить необходимые для работы инструменты, лабораторную посуду, биохимические реактивы, электромедицинскую аппаратуру, визуально проверить исправность лабораторного оснащения и оборудования (наличие заземления, отсутствие неисправных розеток и повреждённых проводов).</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Исследования производить аккуратно и внимательно. Раскапывание реактивов и мочи производить исправными пипетками. Во время работы не отвлекаться и не отвлекать других! </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При эксплуатации центрифуг соблюдать правила строгого парного уравновешивания. Категорически запрещается эксплуатировать центрифугу без крышки и тормозить ротор рукой! </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При эксплуатации лабораторного электрооборудования руководствоваться инструкциями, прилагаемыми к аппаратам и приборам. </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Категорически запрещается использовать для подключения приборов удлинители, переноски и т.д.</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При обработке проб мочи, в целях предупреждения различных заболеваний, связанных с проведением лабораторных исследований биологической жидкости, медицинский персонал обязан: </w:t>
      </w:r>
    </w:p>
    <w:p w:rsidR="00DE78DA" w:rsidRPr="006E3DC2" w:rsidRDefault="00DE78DA" w:rsidP="00DE78DA">
      <w:pPr>
        <w:pStyle w:val="a5"/>
        <w:numPr>
          <w:ilvl w:val="0"/>
          <w:numId w:val="6"/>
        </w:numPr>
        <w:spacing w:after="120"/>
        <w:jc w:val="both"/>
        <w:rPr>
          <w:rFonts w:ascii="Times New Roman" w:hAnsi="Times New Roman" w:cs="Times New Roman"/>
          <w:sz w:val="24"/>
          <w:szCs w:val="28"/>
        </w:rPr>
      </w:pPr>
      <w:r w:rsidRPr="006E3DC2">
        <w:rPr>
          <w:rFonts w:ascii="Times New Roman" w:hAnsi="Times New Roman" w:cs="Times New Roman"/>
          <w:sz w:val="24"/>
          <w:szCs w:val="28"/>
        </w:rPr>
        <w:t>использованный медицинский инструментарий сразу после окончания манипуляции погружать в ёмкость с дезинфицирующим раствором;</w:t>
      </w:r>
    </w:p>
    <w:p w:rsidR="00DE78DA" w:rsidRPr="006E3DC2" w:rsidRDefault="00DE78DA" w:rsidP="00DE78DA">
      <w:pPr>
        <w:pStyle w:val="a5"/>
        <w:numPr>
          <w:ilvl w:val="0"/>
          <w:numId w:val="6"/>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при попадании биологической жидкости на незащищённую кожу, её следует тщательно обработать тампоном, смоченным 70% спиртом (промокательными движениями), затем дважды вымыть под проточной водой с мылом, и повторно обработать 70% спиртом. </w:t>
      </w:r>
    </w:p>
    <w:p w:rsidR="00DE78DA" w:rsidRPr="006E3DC2" w:rsidRDefault="00DE78DA" w:rsidP="00DE78DA">
      <w:pPr>
        <w:pStyle w:val="a5"/>
        <w:numPr>
          <w:ilvl w:val="0"/>
          <w:numId w:val="6"/>
        </w:numPr>
        <w:spacing w:after="120"/>
        <w:jc w:val="both"/>
        <w:rPr>
          <w:rFonts w:ascii="Times New Roman" w:hAnsi="Times New Roman" w:cs="Times New Roman"/>
          <w:sz w:val="24"/>
          <w:szCs w:val="28"/>
        </w:rPr>
      </w:pPr>
      <w:r w:rsidRPr="006E3DC2">
        <w:rPr>
          <w:rFonts w:ascii="Times New Roman" w:hAnsi="Times New Roman" w:cs="Times New Roman"/>
          <w:sz w:val="24"/>
          <w:szCs w:val="28"/>
        </w:rPr>
        <w:t>при попадании биологической жидкости в рот, полость рта следует прополоскать 70% этиловым спиртом;</w:t>
      </w:r>
    </w:p>
    <w:p w:rsidR="00DE78DA" w:rsidRPr="006E3DC2" w:rsidRDefault="00DE78DA" w:rsidP="00DE78DA">
      <w:pPr>
        <w:pStyle w:val="a5"/>
        <w:numPr>
          <w:ilvl w:val="0"/>
          <w:numId w:val="6"/>
        </w:numPr>
        <w:spacing w:after="120"/>
        <w:jc w:val="both"/>
        <w:rPr>
          <w:rFonts w:ascii="Times New Roman" w:hAnsi="Times New Roman" w:cs="Times New Roman"/>
          <w:sz w:val="24"/>
          <w:szCs w:val="28"/>
        </w:rPr>
      </w:pPr>
      <w:r w:rsidRPr="006E3DC2">
        <w:rPr>
          <w:rFonts w:ascii="Times New Roman" w:hAnsi="Times New Roman" w:cs="Times New Roman"/>
          <w:sz w:val="24"/>
          <w:szCs w:val="28"/>
        </w:rPr>
        <w:lastRenderedPageBreak/>
        <w:t xml:space="preserve">при уколах и порезах вымыть руки, не снимая перчаток, проточной водой с мылом, снять перчатки, выдавить из ранки кровь, обработать ранку 70% спиртом, затем двукратно вымыть руки с мылом под проточной водой в течение 5 минут и обработать ранку 5% спиртовой настойкой йода закрыть герметичной непромокаемой повязкой или надеть напальчник; </w:t>
      </w:r>
    </w:p>
    <w:p w:rsidR="00DE78DA" w:rsidRPr="006E3DC2" w:rsidRDefault="00DE78DA" w:rsidP="00DE78DA">
      <w:pPr>
        <w:pStyle w:val="a5"/>
        <w:numPr>
          <w:ilvl w:val="0"/>
          <w:numId w:val="6"/>
        </w:numPr>
        <w:spacing w:after="120"/>
        <w:jc w:val="both"/>
        <w:rPr>
          <w:rFonts w:ascii="Times New Roman" w:hAnsi="Times New Roman" w:cs="Times New Roman"/>
          <w:sz w:val="24"/>
          <w:szCs w:val="28"/>
        </w:rPr>
      </w:pPr>
      <w:r w:rsidRPr="006E3DC2">
        <w:rPr>
          <w:rFonts w:ascii="Times New Roman" w:hAnsi="Times New Roman" w:cs="Times New Roman"/>
          <w:sz w:val="24"/>
          <w:szCs w:val="28"/>
        </w:rPr>
        <w:t>для ухода за кожей рук использовать смягчающие кремы, обеспечивающие эластичность и прочность кожи</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 Лабораторную посуду после использования погружать в ёмкость с дезинфицирующим раствором, а биологические отходы сливать для дальнейшей обработки в маркированную ёмкость с дезинфицирующим средством (Отходы класса «Б»). </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 По окончании работы отключить электромедицинскую аппаратуру от источника питания, соблюдая правила ТБ, произвести обработку рабочей поверхности стола и электромедицинской аппаратуры согласно инструкции по эксплуатации данной аппаратуры (из паспорта).</w:t>
      </w:r>
    </w:p>
    <w:p w:rsidR="00DE78DA" w:rsidRPr="006E3DC2" w:rsidRDefault="00DE78DA" w:rsidP="00DE78DA">
      <w:pPr>
        <w:pStyle w:val="a5"/>
        <w:numPr>
          <w:ilvl w:val="0"/>
          <w:numId w:val="5"/>
        </w:numPr>
        <w:spacing w:after="120"/>
        <w:jc w:val="both"/>
        <w:rPr>
          <w:rFonts w:ascii="Times New Roman" w:hAnsi="Times New Roman" w:cs="Times New Roman"/>
          <w:sz w:val="24"/>
          <w:szCs w:val="28"/>
        </w:rPr>
      </w:pPr>
      <w:r w:rsidRPr="006E3DC2">
        <w:rPr>
          <w:rFonts w:ascii="Times New Roman" w:hAnsi="Times New Roman" w:cs="Times New Roman"/>
          <w:sz w:val="24"/>
          <w:szCs w:val="28"/>
        </w:rPr>
        <w:t xml:space="preserve"> В конце рабочего дня производится влажная уборка и кварцевание кабинета согласно требованиям санитарно-эпидемиологического режима. </w:t>
      </w:r>
    </w:p>
    <w:p w:rsidR="0033716D" w:rsidRPr="006E3DC2" w:rsidRDefault="0033716D" w:rsidP="00C473E2">
      <w:pPr>
        <w:spacing w:after="120" w:line="360" w:lineRule="auto"/>
        <w:jc w:val="both"/>
        <w:rPr>
          <w:rFonts w:ascii="Times New Roman" w:hAnsi="Times New Roman" w:cs="Times New Roman"/>
          <w:sz w:val="24"/>
          <w:szCs w:val="28"/>
        </w:rPr>
      </w:pPr>
      <w:r w:rsidRPr="006E3DC2">
        <w:rPr>
          <w:rFonts w:ascii="Times New Roman" w:hAnsi="Times New Roman" w:cs="Times New Roman"/>
          <w:sz w:val="24"/>
          <w:szCs w:val="28"/>
        </w:rPr>
        <w:t>В каждой лаборато</w:t>
      </w:r>
      <w:r w:rsidR="00C473E2" w:rsidRPr="006E3DC2">
        <w:rPr>
          <w:rFonts w:ascii="Times New Roman" w:hAnsi="Times New Roman" w:cs="Times New Roman"/>
          <w:sz w:val="24"/>
          <w:szCs w:val="28"/>
        </w:rPr>
        <w:t xml:space="preserve">рии имеется своя аптечка: </w:t>
      </w:r>
    </w:p>
    <w:p w:rsidR="00C473E2" w:rsidRPr="006E3DC2" w:rsidRDefault="00C473E2" w:rsidP="00C473E2">
      <w:pPr>
        <w:pStyle w:val="a5"/>
        <w:numPr>
          <w:ilvl w:val="0"/>
          <w:numId w:val="13"/>
        </w:numPr>
        <w:spacing w:after="0" w:line="240" w:lineRule="auto"/>
        <w:rPr>
          <w:rFonts w:ascii="Times New Roman" w:eastAsia="Times New Roman" w:hAnsi="Times New Roman" w:cs="Times New Roman"/>
          <w:sz w:val="24"/>
          <w:shd w:val="clear" w:color="auto" w:fill="FFFFFF"/>
        </w:rPr>
      </w:pPr>
      <w:r w:rsidRPr="006E3DC2">
        <w:rPr>
          <w:rFonts w:ascii="Times New Roman" w:eastAsia="Times New Roman" w:hAnsi="Times New Roman" w:cs="Times New Roman"/>
          <w:sz w:val="24"/>
          <w:shd w:val="clear" w:color="auto" w:fill="FFFFFF"/>
        </w:rPr>
        <w:t>Спирт этиловый 70%</w:t>
      </w:r>
    </w:p>
    <w:p w:rsidR="00C473E2" w:rsidRPr="006E3DC2" w:rsidRDefault="00C473E2" w:rsidP="00C473E2">
      <w:pPr>
        <w:pStyle w:val="a5"/>
        <w:numPr>
          <w:ilvl w:val="0"/>
          <w:numId w:val="13"/>
        </w:numPr>
        <w:spacing w:after="0" w:line="240" w:lineRule="auto"/>
        <w:rPr>
          <w:rFonts w:ascii="Times New Roman" w:eastAsia="Times New Roman" w:hAnsi="Times New Roman" w:cs="Times New Roman"/>
          <w:sz w:val="24"/>
          <w:shd w:val="clear" w:color="auto" w:fill="FFFFFF"/>
        </w:rPr>
      </w:pPr>
      <w:r w:rsidRPr="006E3DC2">
        <w:rPr>
          <w:rFonts w:ascii="Times New Roman" w:eastAsia="Times New Roman" w:hAnsi="Times New Roman" w:cs="Times New Roman"/>
          <w:sz w:val="24"/>
          <w:shd w:val="clear" w:color="auto" w:fill="FFFFFF"/>
        </w:rPr>
        <w:t>Йод раствор спиртовой 5%-5мл</w:t>
      </w:r>
    </w:p>
    <w:p w:rsidR="00C473E2" w:rsidRPr="006E3DC2" w:rsidRDefault="00C473E2" w:rsidP="00C473E2">
      <w:pPr>
        <w:pStyle w:val="a5"/>
        <w:numPr>
          <w:ilvl w:val="0"/>
          <w:numId w:val="13"/>
        </w:numPr>
        <w:spacing w:after="0" w:line="240" w:lineRule="auto"/>
        <w:rPr>
          <w:rFonts w:ascii="Times New Roman" w:eastAsia="Times New Roman" w:hAnsi="Times New Roman" w:cs="Times New Roman"/>
          <w:sz w:val="24"/>
          <w:shd w:val="clear" w:color="auto" w:fill="FFFFFF"/>
        </w:rPr>
      </w:pPr>
      <w:r w:rsidRPr="006E3DC2">
        <w:rPr>
          <w:rFonts w:ascii="Times New Roman" w:eastAsia="Times New Roman" w:hAnsi="Times New Roman" w:cs="Times New Roman"/>
          <w:sz w:val="24"/>
          <w:shd w:val="clear" w:color="auto" w:fill="FFFFFF"/>
        </w:rPr>
        <w:t>Бинт стерильный</w:t>
      </w:r>
    </w:p>
    <w:p w:rsidR="00C473E2" w:rsidRPr="006E3DC2" w:rsidRDefault="00C473E2" w:rsidP="00C473E2">
      <w:pPr>
        <w:pStyle w:val="a5"/>
        <w:numPr>
          <w:ilvl w:val="0"/>
          <w:numId w:val="13"/>
        </w:numPr>
        <w:spacing w:after="0" w:line="240" w:lineRule="auto"/>
        <w:rPr>
          <w:rFonts w:ascii="Times New Roman" w:eastAsia="Times New Roman" w:hAnsi="Times New Roman" w:cs="Times New Roman"/>
          <w:sz w:val="24"/>
          <w:shd w:val="clear" w:color="auto" w:fill="FFFFFF"/>
        </w:rPr>
      </w:pPr>
      <w:r w:rsidRPr="006E3DC2">
        <w:rPr>
          <w:rFonts w:ascii="Times New Roman" w:eastAsia="Times New Roman" w:hAnsi="Times New Roman" w:cs="Times New Roman"/>
          <w:sz w:val="24"/>
          <w:shd w:val="clear" w:color="auto" w:fill="FFFFFF"/>
        </w:rPr>
        <w:t>Салфетки марлевые нестерильные</w:t>
      </w:r>
    </w:p>
    <w:p w:rsidR="00C473E2" w:rsidRPr="006E3DC2" w:rsidRDefault="00C473E2" w:rsidP="00C473E2">
      <w:pPr>
        <w:pStyle w:val="a5"/>
        <w:numPr>
          <w:ilvl w:val="0"/>
          <w:numId w:val="13"/>
        </w:numPr>
        <w:spacing w:after="0" w:line="240" w:lineRule="auto"/>
        <w:rPr>
          <w:rFonts w:ascii="Times New Roman" w:eastAsia="Times New Roman" w:hAnsi="Times New Roman" w:cs="Times New Roman"/>
          <w:sz w:val="24"/>
          <w:shd w:val="clear" w:color="auto" w:fill="FFFFFF"/>
        </w:rPr>
      </w:pPr>
      <w:r w:rsidRPr="006E3DC2">
        <w:rPr>
          <w:rFonts w:ascii="Times New Roman" w:eastAsia="Times New Roman" w:hAnsi="Times New Roman" w:cs="Times New Roman"/>
          <w:sz w:val="24"/>
          <w:shd w:val="clear" w:color="auto" w:fill="FFFFFF"/>
        </w:rPr>
        <w:t xml:space="preserve">Лейкопластырь (фурапласт, клей БФ) </w:t>
      </w:r>
    </w:p>
    <w:p w:rsidR="00C473E2" w:rsidRPr="006E3DC2" w:rsidRDefault="00C473E2" w:rsidP="00C473E2">
      <w:pPr>
        <w:pStyle w:val="a5"/>
        <w:numPr>
          <w:ilvl w:val="0"/>
          <w:numId w:val="13"/>
        </w:numPr>
        <w:spacing w:after="0" w:line="240" w:lineRule="auto"/>
        <w:rPr>
          <w:rFonts w:ascii="Times New Roman" w:eastAsia="Times New Roman" w:hAnsi="Times New Roman" w:cs="Times New Roman"/>
          <w:sz w:val="24"/>
          <w:shd w:val="clear" w:color="auto" w:fill="FFFFFF"/>
        </w:rPr>
      </w:pPr>
      <w:r w:rsidRPr="006E3DC2">
        <w:rPr>
          <w:rFonts w:ascii="Times New Roman" w:eastAsia="Times New Roman" w:hAnsi="Times New Roman" w:cs="Times New Roman"/>
          <w:sz w:val="24"/>
          <w:shd w:val="clear" w:color="auto" w:fill="FFFFFF"/>
        </w:rPr>
        <w:t>Ножницы</w:t>
      </w:r>
    </w:p>
    <w:p w:rsidR="00C473E2" w:rsidRDefault="00C473E2" w:rsidP="00C473E2">
      <w:pPr>
        <w:pStyle w:val="a5"/>
        <w:numPr>
          <w:ilvl w:val="0"/>
          <w:numId w:val="13"/>
        </w:numPr>
        <w:spacing w:after="0" w:line="240" w:lineRule="auto"/>
        <w:rPr>
          <w:rFonts w:ascii="Times New Roman" w:eastAsia="Times New Roman" w:hAnsi="Times New Roman" w:cs="Times New Roman"/>
          <w:sz w:val="24"/>
          <w:shd w:val="clear" w:color="auto" w:fill="FFFFFF"/>
        </w:rPr>
      </w:pPr>
      <w:r w:rsidRPr="006E3DC2">
        <w:rPr>
          <w:rFonts w:ascii="Times New Roman" w:eastAsia="Times New Roman" w:hAnsi="Times New Roman" w:cs="Times New Roman"/>
          <w:sz w:val="24"/>
          <w:shd w:val="clear" w:color="auto" w:fill="FFFFFF"/>
        </w:rPr>
        <w:t>Перчатки медицинские стерильные</w:t>
      </w:r>
    </w:p>
    <w:p w:rsidR="00575DC3" w:rsidRPr="006E3DC2" w:rsidRDefault="00575DC3" w:rsidP="00575DC3">
      <w:pPr>
        <w:pStyle w:val="a5"/>
        <w:spacing w:after="0" w:line="240" w:lineRule="auto"/>
        <w:rPr>
          <w:rFonts w:ascii="Times New Roman" w:eastAsia="Times New Roman" w:hAnsi="Times New Roman" w:cs="Times New Roman"/>
          <w:sz w:val="24"/>
          <w:shd w:val="clear" w:color="auto" w:fill="FFFFFF"/>
        </w:rPr>
      </w:pPr>
    </w:p>
    <w:p w:rsidR="0033716D" w:rsidRDefault="00575DC3" w:rsidP="0033716D">
      <w:pPr>
        <w:pStyle w:val="a5"/>
        <w:spacing w:after="12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            </w:t>
      </w:r>
      <w:r w:rsidR="0033716D">
        <w:rPr>
          <w:noProof/>
          <w:lang w:eastAsia="ru-RU"/>
        </w:rPr>
        <w:drawing>
          <wp:inline distT="0" distB="0" distL="0" distR="0">
            <wp:extent cx="3848100" cy="2853758"/>
            <wp:effectExtent l="0" t="0" r="0" b="0"/>
            <wp:docPr id="15" name="Рисунок 15" descr="https://pp.userapi.com/c837234/v837234387/47e18/pJX91nyuS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7234/v837234387/47e18/pJX91nyuSuk.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198" r="19066"/>
                    <a:stretch/>
                  </pic:blipFill>
                  <pic:spPr bwMode="auto">
                    <a:xfrm>
                      <a:off x="0" y="0"/>
                      <a:ext cx="3860345" cy="2862839"/>
                    </a:xfrm>
                    <a:prstGeom prst="rect">
                      <a:avLst/>
                    </a:prstGeom>
                    <a:noFill/>
                    <a:ln>
                      <a:noFill/>
                    </a:ln>
                    <a:extLst>
                      <a:ext uri="{53640926-AAD7-44D8-BBD7-CCE9431645EC}">
                        <a14:shadowObscured xmlns:a14="http://schemas.microsoft.com/office/drawing/2010/main"/>
                      </a:ext>
                    </a:extLst>
                  </pic:spPr>
                </pic:pic>
              </a:graphicData>
            </a:graphic>
          </wp:inline>
        </w:drawing>
      </w:r>
      <w:r w:rsidR="006E3DC2">
        <w:rPr>
          <w:rFonts w:ascii="Times New Roman" w:hAnsi="Times New Roman" w:cs="Times New Roman"/>
          <w:i/>
          <w:sz w:val="28"/>
          <w:szCs w:val="28"/>
        </w:rPr>
        <w:t xml:space="preserve">          </w:t>
      </w:r>
      <w:r w:rsidR="0033716D" w:rsidRPr="0033716D">
        <w:rPr>
          <w:rFonts w:ascii="Times New Roman" w:hAnsi="Times New Roman" w:cs="Times New Roman"/>
          <w:i/>
          <w:sz w:val="28"/>
          <w:szCs w:val="28"/>
        </w:rPr>
        <w:t>Аптечка</w:t>
      </w:r>
    </w:p>
    <w:p w:rsidR="00B1646C" w:rsidRPr="00B069DE" w:rsidRDefault="00A93CB3" w:rsidP="00B069DE">
      <w:pPr>
        <w:pStyle w:val="a5"/>
        <w:spacing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716D">
        <w:rPr>
          <w:noProof/>
          <w:lang w:eastAsia="ru-RU"/>
        </w:rPr>
        <w:drawing>
          <wp:inline distT="0" distB="0" distL="0" distR="0" wp14:anchorId="4599D652" wp14:editId="39BFE48D">
            <wp:extent cx="3171825" cy="1999500"/>
            <wp:effectExtent l="0" t="0" r="0" b="0"/>
            <wp:docPr id="16" name="Рисунок 16" descr="https://pp.userapi.com/c837234/v837234387/47e0a/4WzeVRXaw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7234/v837234387/47e0a/4WzeVRXawe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166"/>
                    <a:stretch/>
                  </pic:blipFill>
                  <pic:spPr bwMode="auto">
                    <a:xfrm>
                      <a:off x="0" y="0"/>
                      <a:ext cx="3184646" cy="2007583"/>
                    </a:xfrm>
                    <a:prstGeom prst="rect">
                      <a:avLst/>
                    </a:prstGeom>
                    <a:noFill/>
                    <a:ln>
                      <a:noFill/>
                    </a:ln>
                    <a:extLst>
                      <a:ext uri="{53640926-AAD7-44D8-BBD7-CCE9431645EC}">
                        <a14:shadowObscured xmlns:a14="http://schemas.microsoft.com/office/drawing/2010/main"/>
                      </a:ext>
                    </a:extLst>
                  </pic:spPr>
                </pic:pic>
              </a:graphicData>
            </a:graphic>
          </wp:inline>
        </w:drawing>
      </w:r>
    </w:p>
    <w:p w:rsidR="00DE78DA" w:rsidRPr="00B069DE" w:rsidRDefault="00E61427" w:rsidP="00DE78DA">
      <w:pPr>
        <w:spacing w:after="120"/>
        <w:jc w:val="center"/>
        <w:rPr>
          <w:rFonts w:ascii="Times New Roman" w:hAnsi="Times New Roman" w:cs="Times New Roman"/>
          <w:b/>
          <w:sz w:val="24"/>
          <w:szCs w:val="28"/>
        </w:rPr>
      </w:pPr>
      <w:r w:rsidRPr="00B069DE">
        <w:rPr>
          <w:rFonts w:ascii="Times New Roman" w:hAnsi="Times New Roman" w:cs="Times New Roman"/>
          <w:b/>
          <w:sz w:val="24"/>
          <w:szCs w:val="28"/>
        </w:rPr>
        <w:t xml:space="preserve">День 2   </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 xml:space="preserve">Пришла в КДЛ, помыла руки, одела спецодежду – халат, чепчик, сменную обувь и перчатки. </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Организация  рабочего места.</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 xml:space="preserve">Проверяем освещённость, уборка всего лишнего, подготавливаем необходимые  для работы: инструменты, биохимические реактивы, электромедицинскую аппаратуру. </w:t>
      </w:r>
    </w:p>
    <w:p w:rsidR="00DE78DA" w:rsidRPr="00B069DE" w:rsidRDefault="00DE78DA" w:rsidP="00DE78DA">
      <w:pPr>
        <w:spacing w:after="120" w:line="360" w:lineRule="auto"/>
        <w:ind w:firstLine="709"/>
        <w:jc w:val="both"/>
        <w:rPr>
          <w:rFonts w:ascii="Times New Roman" w:hAnsi="Times New Roman" w:cs="Times New Roman"/>
          <w:sz w:val="24"/>
          <w:szCs w:val="28"/>
        </w:rPr>
      </w:pPr>
      <w:proofErr w:type="gramStart"/>
      <w:r w:rsidRPr="00B069DE">
        <w:rPr>
          <w:rFonts w:ascii="Times New Roman" w:hAnsi="Times New Roman" w:cs="Times New Roman"/>
          <w:sz w:val="24"/>
          <w:szCs w:val="28"/>
        </w:rPr>
        <w:t>Маркировка  биологического материала: приём и регистрация ёмкости с мочой произво</w:t>
      </w:r>
      <w:r w:rsidR="001B46A6" w:rsidRPr="00B069DE">
        <w:rPr>
          <w:rFonts w:ascii="Times New Roman" w:hAnsi="Times New Roman" w:cs="Times New Roman"/>
          <w:sz w:val="24"/>
          <w:szCs w:val="28"/>
        </w:rPr>
        <w:t>жу</w:t>
      </w:r>
      <w:r w:rsidRPr="00B069DE">
        <w:rPr>
          <w:rFonts w:ascii="Times New Roman" w:hAnsi="Times New Roman" w:cs="Times New Roman"/>
          <w:sz w:val="24"/>
          <w:szCs w:val="28"/>
        </w:rPr>
        <w:t xml:space="preserve"> в перчатках, о</w:t>
      </w:r>
      <w:r w:rsidR="00FD6F1B" w:rsidRPr="00B069DE">
        <w:rPr>
          <w:rFonts w:ascii="Times New Roman" w:hAnsi="Times New Roman" w:cs="Times New Roman"/>
          <w:sz w:val="24"/>
          <w:szCs w:val="28"/>
        </w:rPr>
        <w:t>бращая внимание на маркировку (</w:t>
      </w:r>
      <w:r w:rsidRPr="00B069DE">
        <w:rPr>
          <w:rFonts w:ascii="Times New Roman" w:hAnsi="Times New Roman" w:cs="Times New Roman"/>
          <w:sz w:val="24"/>
          <w:szCs w:val="28"/>
        </w:rPr>
        <w:t>правильное оформление направления:</w:t>
      </w:r>
      <w:proofErr w:type="gramEnd"/>
      <w:r w:rsidR="002A252E" w:rsidRPr="00B069DE">
        <w:rPr>
          <w:rFonts w:ascii="Times New Roman" w:hAnsi="Times New Roman" w:cs="Times New Roman"/>
          <w:sz w:val="24"/>
          <w:szCs w:val="28"/>
        </w:rPr>
        <w:t xml:space="preserve"> </w:t>
      </w:r>
      <w:proofErr w:type="gramStart"/>
      <w:r w:rsidRPr="00B069DE">
        <w:rPr>
          <w:rFonts w:ascii="Times New Roman" w:hAnsi="Times New Roman" w:cs="Times New Roman"/>
          <w:sz w:val="24"/>
          <w:szCs w:val="28"/>
        </w:rPr>
        <w:t>ФИО, дата, о</w:t>
      </w:r>
      <w:r w:rsidR="00FD6F1B" w:rsidRPr="00B069DE">
        <w:rPr>
          <w:rFonts w:ascii="Times New Roman" w:hAnsi="Times New Roman" w:cs="Times New Roman"/>
          <w:sz w:val="24"/>
          <w:szCs w:val="28"/>
        </w:rPr>
        <w:t>тделение, название исследования</w:t>
      </w:r>
      <w:r w:rsidRPr="00B069DE">
        <w:rPr>
          <w:rFonts w:ascii="Times New Roman" w:hAnsi="Times New Roman" w:cs="Times New Roman"/>
          <w:sz w:val="24"/>
          <w:szCs w:val="28"/>
        </w:rPr>
        <w:t xml:space="preserve">).  </w:t>
      </w:r>
      <w:proofErr w:type="gramEnd"/>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Работа с дозатором: бер</w:t>
      </w:r>
      <w:r w:rsidR="001B46A6" w:rsidRPr="00B069DE">
        <w:rPr>
          <w:rFonts w:ascii="Times New Roman" w:hAnsi="Times New Roman" w:cs="Times New Roman"/>
          <w:sz w:val="24"/>
          <w:szCs w:val="28"/>
        </w:rPr>
        <w:t>у</w:t>
      </w:r>
      <w:r w:rsidRPr="00B069DE">
        <w:rPr>
          <w:rFonts w:ascii="Times New Roman" w:hAnsi="Times New Roman" w:cs="Times New Roman"/>
          <w:sz w:val="24"/>
          <w:szCs w:val="28"/>
        </w:rPr>
        <w:t xml:space="preserve"> дозатор на 5 мл и наконечник соответствующего размера, затем набира</w:t>
      </w:r>
      <w:r w:rsidR="001B46A6" w:rsidRPr="00B069DE">
        <w:rPr>
          <w:rFonts w:ascii="Times New Roman" w:hAnsi="Times New Roman" w:cs="Times New Roman"/>
          <w:sz w:val="24"/>
          <w:szCs w:val="28"/>
        </w:rPr>
        <w:t>ю</w:t>
      </w:r>
      <w:r w:rsidRPr="00B069DE">
        <w:rPr>
          <w:rFonts w:ascii="Times New Roman" w:hAnsi="Times New Roman" w:cs="Times New Roman"/>
          <w:sz w:val="24"/>
          <w:szCs w:val="28"/>
        </w:rPr>
        <w:t xml:space="preserve"> мочу в каждую пробирку по 10 мл для исследования физико-химических свойств на анализаторе. Наконечник каждый раз промыва</w:t>
      </w:r>
      <w:r w:rsidR="001B46A6" w:rsidRPr="00B069DE">
        <w:rPr>
          <w:rFonts w:ascii="Times New Roman" w:hAnsi="Times New Roman" w:cs="Times New Roman"/>
          <w:sz w:val="24"/>
          <w:szCs w:val="28"/>
        </w:rPr>
        <w:t>ю</w:t>
      </w:r>
      <w:r w:rsidRPr="00B069DE">
        <w:rPr>
          <w:rFonts w:ascii="Times New Roman" w:hAnsi="Times New Roman" w:cs="Times New Roman"/>
          <w:sz w:val="24"/>
          <w:szCs w:val="28"/>
        </w:rPr>
        <w:t xml:space="preserve"> в дез. растворе. </w:t>
      </w:r>
    </w:p>
    <w:p w:rsidR="00DE78DA" w:rsidRDefault="00DE78DA" w:rsidP="00DE78DA">
      <w:pPr>
        <w:spacing w:after="120" w:line="360" w:lineRule="auto"/>
        <w:ind w:firstLine="709"/>
        <w:jc w:val="both"/>
        <w:rPr>
          <w:rFonts w:ascii="Times New Roman" w:hAnsi="Times New Roman" w:cs="Times New Roman"/>
          <w:sz w:val="28"/>
          <w:szCs w:val="28"/>
        </w:rPr>
      </w:pPr>
      <w:r w:rsidRPr="00B069DE">
        <w:rPr>
          <w:rFonts w:ascii="Times New Roman" w:hAnsi="Times New Roman" w:cs="Times New Roman"/>
          <w:sz w:val="24"/>
          <w:szCs w:val="28"/>
        </w:rPr>
        <w:t>Затем готовую мочу в пробирках ставим в анализатор «</w:t>
      </w:r>
      <w:r w:rsidRPr="00B069DE">
        <w:rPr>
          <w:rFonts w:ascii="Times New Roman" w:hAnsi="Times New Roman" w:cs="Times New Roman"/>
          <w:sz w:val="24"/>
          <w:szCs w:val="28"/>
          <w:lang w:val="en-US"/>
        </w:rPr>
        <w:t>AutionHybridAU</w:t>
      </w:r>
      <w:r w:rsidRPr="00B069DE">
        <w:rPr>
          <w:rFonts w:ascii="Times New Roman" w:hAnsi="Times New Roman" w:cs="Times New Roman"/>
          <w:sz w:val="24"/>
          <w:szCs w:val="28"/>
        </w:rPr>
        <w:t xml:space="preserve">-4050» для </w:t>
      </w:r>
      <w:r w:rsidR="001B46A6" w:rsidRPr="00B069DE">
        <w:rPr>
          <w:rFonts w:ascii="Times New Roman" w:hAnsi="Times New Roman" w:cs="Times New Roman"/>
          <w:sz w:val="24"/>
          <w:szCs w:val="28"/>
        </w:rPr>
        <w:t>определения</w:t>
      </w:r>
      <w:r w:rsidRPr="00B069DE">
        <w:rPr>
          <w:rFonts w:ascii="Times New Roman" w:hAnsi="Times New Roman" w:cs="Times New Roman"/>
          <w:sz w:val="24"/>
          <w:szCs w:val="28"/>
        </w:rPr>
        <w:t xml:space="preserve"> физико-химических свойств мочи.</w:t>
      </w:r>
    </w:p>
    <w:p w:rsidR="00DE78DA" w:rsidRPr="001A6232" w:rsidRDefault="00CB67A5" w:rsidP="00DE78DA">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78DA">
        <w:rPr>
          <w:noProof/>
          <w:lang w:eastAsia="ru-RU"/>
        </w:rPr>
        <w:drawing>
          <wp:inline distT="0" distB="0" distL="0" distR="0">
            <wp:extent cx="4105275" cy="2056996"/>
            <wp:effectExtent l="0" t="0" r="0" b="0"/>
            <wp:docPr id="10" name="Рисунок 10" descr="C:\Users\PC\AppData\Local\Microsoft\Windows\INetCache\Content.Word\IMG_20170616_08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IMG_20170616_0853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5275" cy="2056996"/>
                    </a:xfrm>
                    <a:prstGeom prst="rect">
                      <a:avLst/>
                    </a:prstGeom>
                    <a:noFill/>
                    <a:ln>
                      <a:noFill/>
                    </a:ln>
                  </pic:spPr>
                </pic:pic>
              </a:graphicData>
            </a:graphic>
          </wp:inline>
        </w:drawing>
      </w:r>
    </w:p>
    <w:p w:rsidR="003F0CA2" w:rsidRDefault="00DE78DA" w:rsidP="003F0CA2">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 xml:space="preserve">Исследования, которые выполняет этот аппарат и  его характеристика. </w:t>
      </w:r>
    </w:p>
    <w:p w:rsidR="00DE78DA" w:rsidRPr="00B069DE" w:rsidRDefault="00DE78DA" w:rsidP="003F0CA2">
      <w:pPr>
        <w:spacing w:after="120" w:line="360" w:lineRule="auto"/>
        <w:ind w:firstLine="709"/>
        <w:jc w:val="both"/>
        <w:rPr>
          <w:rFonts w:ascii="Times New Roman" w:hAnsi="Times New Roman" w:cs="Times New Roman"/>
          <w:sz w:val="24"/>
          <w:szCs w:val="28"/>
        </w:rPr>
      </w:pPr>
      <w:proofErr w:type="gramStart"/>
      <w:r w:rsidRPr="00B069DE">
        <w:rPr>
          <w:rFonts w:ascii="Times New Roman" w:hAnsi="Times New Roman" w:cs="Times New Roman"/>
          <w:sz w:val="24"/>
          <w:szCs w:val="28"/>
          <w:lang w:val="en-US"/>
        </w:rPr>
        <w:lastRenderedPageBreak/>
        <w:t>AUTION</w:t>
      </w:r>
      <w:r w:rsidR="007A0338" w:rsidRPr="00B069DE">
        <w:rPr>
          <w:rFonts w:ascii="Times New Roman" w:hAnsi="Times New Roman" w:cs="Times New Roman"/>
          <w:sz w:val="24"/>
          <w:szCs w:val="28"/>
        </w:rPr>
        <w:t> </w:t>
      </w:r>
      <w:r w:rsidRPr="00B069DE">
        <w:rPr>
          <w:rFonts w:ascii="Times New Roman" w:hAnsi="Times New Roman" w:cs="Times New Roman"/>
          <w:sz w:val="24"/>
          <w:szCs w:val="28"/>
          <w:lang w:val="en-US"/>
        </w:rPr>
        <w:t>HYBRID</w:t>
      </w:r>
      <w:r w:rsidR="007A0338" w:rsidRPr="00B069DE">
        <w:rPr>
          <w:rFonts w:ascii="Times New Roman" w:hAnsi="Times New Roman" w:cs="Times New Roman"/>
          <w:sz w:val="24"/>
          <w:szCs w:val="28"/>
        </w:rPr>
        <w:t> </w:t>
      </w:r>
      <w:r w:rsidRPr="00B069DE">
        <w:rPr>
          <w:rFonts w:ascii="Times New Roman" w:hAnsi="Times New Roman" w:cs="Times New Roman"/>
          <w:sz w:val="24"/>
          <w:szCs w:val="28"/>
          <w:lang w:val="en-US"/>
        </w:rPr>
        <w:t>AU</w:t>
      </w:r>
      <w:r w:rsidR="00FD6F1B" w:rsidRPr="00B069DE">
        <w:rPr>
          <w:rFonts w:ascii="Times New Roman" w:hAnsi="Times New Roman" w:cs="Times New Roman"/>
          <w:sz w:val="24"/>
          <w:szCs w:val="28"/>
        </w:rPr>
        <w:t> </w:t>
      </w:r>
      <w:r w:rsidRPr="00B069DE">
        <w:rPr>
          <w:rFonts w:ascii="Times New Roman" w:hAnsi="Times New Roman" w:cs="Times New Roman"/>
          <w:sz w:val="24"/>
          <w:szCs w:val="28"/>
        </w:rPr>
        <w:t>–</w:t>
      </w:r>
      <w:r w:rsidR="00FD6F1B" w:rsidRPr="00B069DE">
        <w:rPr>
          <w:rFonts w:ascii="Times New Roman" w:hAnsi="Times New Roman" w:cs="Times New Roman"/>
          <w:sz w:val="24"/>
          <w:szCs w:val="28"/>
        </w:rPr>
        <w:t> </w:t>
      </w:r>
      <w:r w:rsidRPr="00B069DE">
        <w:rPr>
          <w:rFonts w:ascii="Times New Roman" w:hAnsi="Times New Roman" w:cs="Times New Roman"/>
          <w:sz w:val="24"/>
          <w:szCs w:val="28"/>
        </w:rPr>
        <w:t>4050</w:t>
      </w:r>
      <w:r w:rsidR="00FD6F1B" w:rsidRPr="00B069DE">
        <w:rPr>
          <w:rFonts w:ascii="Times New Roman" w:hAnsi="Times New Roman" w:cs="Times New Roman"/>
          <w:sz w:val="24"/>
          <w:szCs w:val="28"/>
        </w:rPr>
        <w:t> – </w:t>
      </w:r>
      <w:r w:rsidRPr="00B069DE">
        <w:rPr>
          <w:rFonts w:ascii="Times New Roman" w:hAnsi="Times New Roman" w:cs="Times New Roman"/>
          <w:sz w:val="24"/>
          <w:szCs w:val="28"/>
        </w:rPr>
        <w:t>п</w:t>
      </w:r>
      <w:r w:rsidR="00FD6F1B" w:rsidRPr="00B069DE">
        <w:rPr>
          <w:rFonts w:ascii="Times New Roman" w:hAnsi="Times New Roman" w:cs="Times New Roman"/>
          <w:sz w:val="24"/>
          <w:szCs w:val="28"/>
        </w:rPr>
        <w:t>олностью </w:t>
      </w:r>
      <w:r w:rsidR="003F0CA2">
        <w:rPr>
          <w:rFonts w:ascii="Times New Roman" w:hAnsi="Times New Roman" w:cs="Times New Roman"/>
          <w:sz w:val="24"/>
          <w:szCs w:val="28"/>
        </w:rPr>
        <w:t>автоматический </w:t>
      </w:r>
      <w:r w:rsidRPr="00B069DE">
        <w:rPr>
          <w:rFonts w:ascii="Times New Roman" w:hAnsi="Times New Roman" w:cs="Times New Roman"/>
          <w:sz w:val="24"/>
          <w:szCs w:val="28"/>
        </w:rPr>
        <w:t>интегрированный анализатор мочи.</w:t>
      </w:r>
      <w:proofErr w:type="gramEnd"/>
      <w:r w:rsidRPr="00B069DE">
        <w:rPr>
          <w:rFonts w:ascii="Times New Roman" w:hAnsi="Times New Roman" w:cs="Times New Roman"/>
          <w:sz w:val="24"/>
          <w:szCs w:val="28"/>
        </w:rPr>
        <w:t xml:space="preserve"> Производитель компании «</w:t>
      </w:r>
      <w:r w:rsidRPr="00B069DE">
        <w:rPr>
          <w:rFonts w:ascii="Times New Roman" w:hAnsi="Times New Roman" w:cs="Times New Roman"/>
          <w:sz w:val="24"/>
          <w:szCs w:val="28"/>
          <w:lang w:val="en-US"/>
        </w:rPr>
        <w:t>ARKRAY</w:t>
      </w:r>
      <w:r w:rsidRPr="00B069DE">
        <w:rPr>
          <w:rFonts w:ascii="Times New Roman" w:hAnsi="Times New Roman" w:cs="Times New Roman"/>
          <w:sz w:val="24"/>
          <w:szCs w:val="28"/>
        </w:rPr>
        <w:t xml:space="preserve">», Япония. </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 xml:space="preserve">Реальная пропускная способность 60 образцов в час. </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Необходимый объём пробы – 6 мл.</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Максимальная одновременная загрузка – 70 проб.</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 xml:space="preserve">Автоматическое считывание штрих – кода. </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Функция рефлекс -  теста – каждый образец автоматически направляется на анализ осадка мочи на основании результатов, полученных при анализе тестовой полоски.</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 xml:space="preserve">Функция </w:t>
      </w:r>
      <w:r w:rsidRPr="00B069DE">
        <w:rPr>
          <w:rFonts w:ascii="Times New Roman" w:hAnsi="Times New Roman" w:cs="Times New Roman"/>
          <w:sz w:val="24"/>
          <w:szCs w:val="28"/>
          <w:lang w:val="en-US"/>
        </w:rPr>
        <w:t>Cross</w:t>
      </w:r>
      <w:r w:rsidRPr="00B069DE">
        <w:rPr>
          <w:rFonts w:ascii="Times New Roman" w:hAnsi="Times New Roman" w:cs="Times New Roman"/>
          <w:sz w:val="24"/>
          <w:szCs w:val="28"/>
        </w:rPr>
        <w:t xml:space="preserve"> – </w:t>
      </w:r>
      <w:r w:rsidRPr="00B069DE">
        <w:rPr>
          <w:rFonts w:ascii="Times New Roman" w:hAnsi="Times New Roman" w:cs="Times New Roman"/>
          <w:sz w:val="24"/>
          <w:szCs w:val="28"/>
          <w:lang w:val="en-US"/>
        </w:rPr>
        <w:t>check</w:t>
      </w:r>
      <w:r w:rsidRPr="00B069DE">
        <w:rPr>
          <w:rFonts w:ascii="Times New Roman" w:hAnsi="Times New Roman" w:cs="Times New Roman"/>
          <w:sz w:val="24"/>
          <w:szCs w:val="28"/>
        </w:rPr>
        <w:t xml:space="preserve"> – перекрёстная проверка результатов анализа тестовой полоски и результатов анализа осадка мочи. </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 xml:space="preserve">Возможность распечатки полученных результатов с цветными скатерограммами. </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Исследование образцов мочи состоит из двух последовательных этапов:</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b/>
          <w:sz w:val="24"/>
          <w:szCs w:val="28"/>
          <w:lang w:val="en-US"/>
        </w:rPr>
        <w:t>CHM</w:t>
      </w:r>
      <w:r w:rsidRPr="00B069DE">
        <w:rPr>
          <w:rFonts w:ascii="Times New Roman" w:hAnsi="Times New Roman" w:cs="Times New Roman"/>
          <w:sz w:val="24"/>
          <w:szCs w:val="28"/>
        </w:rPr>
        <w:t xml:space="preserve"> – оценка физических свойств и биохимических параметров мочи методом сухой химии на тестовых полосках;</w:t>
      </w:r>
    </w:p>
    <w:p w:rsidR="00DE78DA" w:rsidRPr="00B069DE" w:rsidRDefault="00DE78DA" w:rsidP="00DE78DA">
      <w:pPr>
        <w:spacing w:after="120" w:line="360" w:lineRule="auto"/>
        <w:ind w:firstLine="709"/>
        <w:jc w:val="both"/>
        <w:rPr>
          <w:rFonts w:ascii="Times New Roman" w:hAnsi="Times New Roman" w:cs="Times New Roman"/>
          <w:sz w:val="24"/>
          <w:szCs w:val="28"/>
        </w:rPr>
      </w:pPr>
      <w:proofErr w:type="gramStart"/>
      <w:r w:rsidRPr="00B069DE">
        <w:rPr>
          <w:rFonts w:ascii="Times New Roman" w:hAnsi="Times New Roman" w:cs="Times New Roman"/>
          <w:b/>
          <w:sz w:val="24"/>
          <w:szCs w:val="28"/>
          <w:lang w:val="en-US"/>
        </w:rPr>
        <w:t>FCM</w:t>
      </w:r>
      <w:r w:rsidRPr="00B069DE">
        <w:rPr>
          <w:rFonts w:ascii="Times New Roman" w:hAnsi="Times New Roman" w:cs="Times New Roman"/>
          <w:sz w:val="24"/>
          <w:szCs w:val="28"/>
        </w:rPr>
        <w:t xml:space="preserve"> – микроскопия осадка мочи методом проточной цитометрии с использованием передовой технологии полупроводникового лазера (прямое и боковое светорассеивание, интенсивная флюоресценция).</w:t>
      </w:r>
      <w:proofErr w:type="gramEnd"/>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lang w:val="en-US"/>
        </w:rPr>
        <w:t>CHM</w:t>
      </w:r>
      <w:r w:rsidRPr="00B069DE">
        <w:rPr>
          <w:rFonts w:ascii="Times New Roman" w:hAnsi="Times New Roman" w:cs="Times New Roman"/>
          <w:sz w:val="24"/>
          <w:szCs w:val="28"/>
        </w:rPr>
        <w:t xml:space="preserve"> включает: </w:t>
      </w:r>
    </w:p>
    <w:p w:rsidR="00DE78DA" w:rsidRPr="00B069DE" w:rsidRDefault="00DE78DA" w:rsidP="00DE78DA">
      <w:pPr>
        <w:pStyle w:val="a5"/>
        <w:numPr>
          <w:ilvl w:val="0"/>
          <w:numId w:val="7"/>
        </w:numPr>
        <w:spacing w:after="120" w:line="360" w:lineRule="auto"/>
        <w:jc w:val="both"/>
        <w:rPr>
          <w:rFonts w:ascii="Times New Roman" w:hAnsi="Times New Roman" w:cs="Times New Roman"/>
          <w:sz w:val="24"/>
          <w:szCs w:val="28"/>
        </w:rPr>
      </w:pPr>
      <w:r w:rsidRPr="00B069DE">
        <w:rPr>
          <w:rFonts w:ascii="Times New Roman" w:hAnsi="Times New Roman" w:cs="Times New Roman"/>
          <w:sz w:val="24"/>
          <w:szCs w:val="28"/>
        </w:rPr>
        <w:t>определение удельного веса мочи</w:t>
      </w:r>
    </w:p>
    <w:p w:rsidR="00DE78DA" w:rsidRPr="00B069DE" w:rsidRDefault="00DE78DA" w:rsidP="00DE78DA">
      <w:pPr>
        <w:pStyle w:val="a5"/>
        <w:numPr>
          <w:ilvl w:val="0"/>
          <w:numId w:val="7"/>
        </w:numPr>
        <w:spacing w:after="120" w:line="360" w:lineRule="auto"/>
        <w:jc w:val="both"/>
        <w:rPr>
          <w:rFonts w:ascii="Times New Roman" w:hAnsi="Times New Roman" w:cs="Times New Roman"/>
          <w:sz w:val="24"/>
          <w:szCs w:val="28"/>
        </w:rPr>
      </w:pPr>
      <w:r w:rsidRPr="00B069DE">
        <w:rPr>
          <w:rFonts w:ascii="Times New Roman" w:hAnsi="Times New Roman" w:cs="Times New Roman"/>
          <w:sz w:val="24"/>
          <w:szCs w:val="28"/>
        </w:rPr>
        <w:t xml:space="preserve">определение цвета (23 </w:t>
      </w:r>
      <w:proofErr w:type="gramStart"/>
      <w:r w:rsidRPr="00B069DE">
        <w:rPr>
          <w:rFonts w:ascii="Times New Roman" w:hAnsi="Times New Roman" w:cs="Times New Roman"/>
          <w:sz w:val="24"/>
          <w:szCs w:val="28"/>
        </w:rPr>
        <w:t>цветовых</w:t>
      </w:r>
      <w:proofErr w:type="gramEnd"/>
      <w:r w:rsidRPr="00B069DE">
        <w:rPr>
          <w:rFonts w:ascii="Times New Roman" w:hAnsi="Times New Roman" w:cs="Times New Roman"/>
          <w:sz w:val="24"/>
          <w:szCs w:val="28"/>
        </w:rPr>
        <w:t xml:space="preserve"> оттенка)</w:t>
      </w:r>
    </w:p>
    <w:p w:rsidR="00DE78DA" w:rsidRPr="00B069DE" w:rsidRDefault="00DE78DA" w:rsidP="00DE78DA">
      <w:pPr>
        <w:pStyle w:val="a5"/>
        <w:numPr>
          <w:ilvl w:val="0"/>
          <w:numId w:val="7"/>
        </w:numPr>
        <w:spacing w:after="120" w:line="360" w:lineRule="auto"/>
        <w:jc w:val="both"/>
        <w:rPr>
          <w:rFonts w:ascii="Times New Roman" w:hAnsi="Times New Roman" w:cs="Times New Roman"/>
          <w:sz w:val="24"/>
          <w:szCs w:val="28"/>
        </w:rPr>
      </w:pPr>
      <w:r w:rsidRPr="00B069DE">
        <w:rPr>
          <w:rFonts w:ascii="Times New Roman" w:hAnsi="Times New Roman" w:cs="Times New Roman"/>
          <w:sz w:val="24"/>
          <w:szCs w:val="28"/>
        </w:rPr>
        <w:t>определение мутности образца (3 градации мутности)</w:t>
      </w:r>
    </w:p>
    <w:p w:rsidR="00DE78DA" w:rsidRPr="00B069DE" w:rsidRDefault="00DE78DA" w:rsidP="00DE78DA">
      <w:pPr>
        <w:pStyle w:val="a5"/>
        <w:numPr>
          <w:ilvl w:val="0"/>
          <w:numId w:val="7"/>
        </w:numPr>
        <w:spacing w:after="120" w:line="360" w:lineRule="auto"/>
        <w:jc w:val="both"/>
        <w:rPr>
          <w:rFonts w:ascii="Times New Roman" w:hAnsi="Times New Roman" w:cs="Times New Roman"/>
          <w:sz w:val="24"/>
          <w:szCs w:val="28"/>
        </w:rPr>
      </w:pPr>
      <w:r w:rsidRPr="00B069DE">
        <w:rPr>
          <w:rFonts w:ascii="Times New Roman" w:hAnsi="Times New Roman" w:cs="Times New Roman"/>
          <w:sz w:val="24"/>
          <w:szCs w:val="28"/>
        </w:rPr>
        <w:t>определение рН мочи</w:t>
      </w:r>
    </w:p>
    <w:p w:rsidR="00DE78DA" w:rsidRPr="00B069DE" w:rsidRDefault="00DE78DA" w:rsidP="00DE78DA">
      <w:pPr>
        <w:pStyle w:val="a5"/>
        <w:numPr>
          <w:ilvl w:val="0"/>
          <w:numId w:val="7"/>
        </w:numPr>
        <w:spacing w:after="120" w:line="360" w:lineRule="auto"/>
        <w:jc w:val="both"/>
        <w:rPr>
          <w:rFonts w:ascii="Times New Roman" w:hAnsi="Times New Roman" w:cs="Times New Roman"/>
          <w:sz w:val="24"/>
          <w:szCs w:val="28"/>
        </w:rPr>
      </w:pPr>
      <w:r w:rsidRPr="00B069DE">
        <w:rPr>
          <w:rFonts w:ascii="Times New Roman" w:hAnsi="Times New Roman" w:cs="Times New Roman"/>
          <w:sz w:val="24"/>
          <w:szCs w:val="28"/>
        </w:rPr>
        <w:t xml:space="preserve">определение 11 биохимических параметров (глюкоза, белок, билирубин, креатинин, кетоновые тела, скрытая кровь, нитриты, лейкоциты, соотношение белок креатинин, альбумин, соотношение альбумин креатинин). </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lang w:val="en-US"/>
        </w:rPr>
        <w:t>FCM</w:t>
      </w:r>
      <w:r w:rsidRPr="00B069DE">
        <w:rPr>
          <w:rFonts w:ascii="Times New Roman" w:hAnsi="Times New Roman" w:cs="Times New Roman"/>
          <w:sz w:val="24"/>
          <w:szCs w:val="28"/>
        </w:rPr>
        <w:t xml:space="preserve"> включает 2 канала проточной цитометрии: </w:t>
      </w:r>
    </w:p>
    <w:p w:rsidR="00DE78DA" w:rsidRPr="00B069DE" w:rsidRDefault="00DE78DA" w:rsidP="0033716D">
      <w:pPr>
        <w:pStyle w:val="a5"/>
        <w:numPr>
          <w:ilvl w:val="0"/>
          <w:numId w:val="8"/>
        </w:numPr>
        <w:spacing w:after="120" w:line="360" w:lineRule="auto"/>
        <w:jc w:val="both"/>
        <w:rPr>
          <w:rFonts w:ascii="Times New Roman" w:hAnsi="Times New Roman" w:cs="Times New Roman"/>
          <w:sz w:val="24"/>
          <w:szCs w:val="28"/>
        </w:rPr>
      </w:pPr>
      <w:r w:rsidRPr="00B069DE">
        <w:rPr>
          <w:rFonts w:ascii="Times New Roman" w:hAnsi="Times New Roman" w:cs="Times New Roman"/>
          <w:sz w:val="24"/>
          <w:szCs w:val="28"/>
        </w:rPr>
        <w:t>количественный анализ бактериальных клеток</w:t>
      </w:r>
    </w:p>
    <w:p w:rsidR="00DE78DA" w:rsidRPr="00B069DE" w:rsidRDefault="00DE78DA" w:rsidP="00DE78DA">
      <w:pPr>
        <w:pStyle w:val="a5"/>
        <w:numPr>
          <w:ilvl w:val="0"/>
          <w:numId w:val="8"/>
        </w:numPr>
        <w:spacing w:after="120" w:line="360" w:lineRule="auto"/>
        <w:jc w:val="both"/>
        <w:rPr>
          <w:rFonts w:ascii="Times New Roman" w:hAnsi="Times New Roman" w:cs="Times New Roman"/>
          <w:sz w:val="24"/>
          <w:szCs w:val="28"/>
        </w:rPr>
      </w:pPr>
      <w:proofErr w:type="gramStart"/>
      <w:r w:rsidRPr="00B069DE">
        <w:rPr>
          <w:rFonts w:ascii="Times New Roman" w:hAnsi="Times New Roman" w:cs="Times New Roman"/>
          <w:sz w:val="24"/>
          <w:szCs w:val="28"/>
        </w:rPr>
        <w:t xml:space="preserve">количественный анализ форменных элементов мочи (эритроциты, лейкоциты, эпителий плоский, переходный, почечный, цилиндры, кристаллы солей, дрожжевые клетки, слизь, сперма). </w:t>
      </w:r>
      <w:proofErr w:type="gramEnd"/>
    </w:p>
    <w:p w:rsidR="00DE78DA" w:rsidRPr="00B069DE" w:rsidRDefault="00DE78DA" w:rsidP="002A252E">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lastRenderedPageBreak/>
        <w:t>После проведения физико-химических исследований на анализаторе, приступил</w:t>
      </w:r>
      <w:r w:rsidR="001B46A6" w:rsidRPr="00B069DE">
        <w:rPr>
          <w:rFonts w:ascii="Times New Roman" w:hAnsi="Times New Roman" w:cs="Times New Roman"/>
          <w:sz w:val="24"/>
          <w:szCs w:val="28"/>
        </w:rPr>
        <w:t>а</w:t>
      </w:r>
      <w:r w:rsidRPr="00B069DE">
        <w:rPr>
          <w:rFonts w:ascii="Times New Roman" w:hAnsi="Times New Roman" w:cs="Times New Roman"/>
          <w:sz w:val="24"/>
          <w:szCs w:val="28"/>
        </w:rPr>
        <w:t xml:space="preserve"> к микроскопии осадка.  Как только </w:t>
      </w:r>
      <w:r w:rsidR="001B46A6" w:rsidRPr="00B069DE">
        <w:rPr>
          <w:rFonts w:ascii="Times New Roman" w:hAnsi="Times New Roman" w:cs="Times New Roman"/>
          <w:sz w:val="24"/>
          <w:szCs w:val="28"/>
        </w:rPr>
        <w:t>зако</w:t>
      </w:r>
      <w:r w:rsidRPr="00B069DE">
        <w:rPr>
          <w:rFonts w:ascii="Times New Roman" w:hAnsi="Times New Roman" w:cs="Times New Roman"/>
          <w:sz w:val="24"/>
          <w:szCs w:val="28"/>
        </w:rPr>
        <w:t>нчи</w:t>
      </w:r>
      <w:r w:rsidR="001B46A6" w:rsidRPr="00B069DE">
        <w:rPr>
          <w:rFonts w:ascii="Times New Roman" w:hAnsi="Times New Roman" w:cs="Times New Roman"/>
          <w:sz w:val="24"/>
          <w:szCs w:val="28"/>
        </w:rPr>
        <w:t>ла</w:t>
      </w:r>
      <w:r w:rsidRPr="00B069DE">
        <w:rPr>
          <w:rFonts w:ascii="Times New Roman" w:hAnsi="Times New Roman" w:cs="Times New Roman"/>
          <w:sz w:val="24"/>
          <w:szCs w:val="28"/>
        </w:rPr>
        <w:t xml:space="preserve"> микроскопию, приступа</w:t>
      </w:r>
      <w:r w:rsidR="001B46A6" w:rsidRPr="00B069DE">
        <w:rPr>
          <w:rFonts w:ascii="Times New Roman" w:hAnsi="Times New Roman" w:cs="Times New Roman"/>
          <w:sz w:val="24"/>
          <w:szCs w:val="28"/>
        </w:rPr>
        <w:t>ю</w:t>
      </w:r>
      <w:r w:rsidRPr="00B069DE">
        <w:rPr>
          <w:rFonts w:ascii="Times New Roman" w:hAnsi="Times New Roman" w:cs="Times New Roman"/>
          <w:sz w:val="24"/>
          <w:szCs w:val="28"/>
        </w:rPr>
        <w:t xml:space="preserve">  к регистр</w:t>
      </w:r>
      <w:r w:rsidR="002A252E" w:rsidRPr="00B069DE">
        <w:rPr>
          <w:rFonts w:ascii="Times New Roman" w:hAnsi="Times New Roman" w:cs="Times New Roman"/>
          <w:sz w:val="24"/>
          <w:szCs w:val="28"/>
        </w:rPr>
        <w:t xml:space="preserve">ации результатов на компьютере </w:t>
      </w:r>
      <w:r w:rsidRPr="00B069DE">
        <w:rPr>
          <w:rFonts w:ascii="Times New Roman" w:hAnsi="Times New Roman" w:cs="Times New Roman"/>
          <w:sz w:val="24"/>
          <w:szCs w:val="28"/>
        </w:rPr>
        <w:t xml:space="preserve"> </w:t>
      </w:r>
      <w:r w:rsidR="002A252E" w:rsidRPr="00B069DE">
        <w:rPr>
          <w:rFonts w:ascii="Times New Roman" w:hAnsi="Times New Roman" w:cs="Times New Roman"/>
          <w:sz w:val="24"/>
          <w:szCs w:val="28"/>
        </w:rPr>
        <w:t xml:space="preserve">в программе </w:t>
      </w:r>
      <w:r w:rsidR="002A252E" w:rsidRPr="00B069DE">
        <w:rPr>
          <w:rFonts w:ascii="Times New Roman" w:hAnsi="Times New Roman" w:cs="Times New Roman"/>
          <w:sz w:val="24"/>
          <w:szCs w:val="28"/>
          <w:lang w:val="en-US"/>
        </w:rPr>
        <w:t>qMS</w:t>
      </w:r>
      <w:r w:rsidR="002A252E" w:rsidRPr="00B069DE">
        <w:rPr>
          <w:rFonts w:ascii="Times New Roman" w:hAnsi="Times New Roman" w:cs="Times New Roman"/>
          <w:sz w:val="24"/>
          <w:szCs w:val="28"/>
        </w:rPr>
        <w:t xml:space="preserve"> путем заполнения индивидуальных бланков в базе данных пациентов.</w:t>
      </w:r>
      <w:r w:rsidRPr="00B069DE">
        <w:rPr>
          <w:rFonts w:ascii="Times New Roman" w:hAnsi="Times New Roman" w:cs="Times New Roman"/>
          <w:sz w:val="24"/>
          <w:szCs w:val="28"/>
        </w:rPr>
        <w:t xml:space="preserve"> В конце рабочего дня прово</w:t>
      </w:r>
      <w:r w:rsidR="001B46A6" w:rsidRPr="00B069DE">
        <w:rPr>
          <w:rFonts w:ascii="Times New Roman" w:hAnsi="Times New Roman" w:cs="Times New Roman"/>
          <w:sz w:val="24"/>
          <w:szCs w:val="28"/>
        </w:rPr>
        <w:t>жу</w:t>
      </w:r>
      <w:r w:rsidRPr="00B069DE">
        <w:rPr>
          <w:rFonts w:ascii="Times New Roman" w:hAnsi="Times New Roman" w:cs="Times New Roman"/>
          <w:sz w:val="24"/>
          <w:szCs w:val="28"/>
        </w:rPr>
        <w:t xml:space="preserve"> дезинфекцию рабочего места и посуды. Протира</w:t>
      </w:r>
      <w:r w:rsidR="001B46A6" w:rsidRPr="00B069DE">
        <w:rPr>
          <w:rFonts w:ascii="Times New Roman" w:hAnsi="Times New Roman" w:cs="Times New Roman"/>
          <w:sz w:val="24"/>
          <w:szCs w:val="28"/>
        </w:rPr>
        <w:t>ю рабочее место дезинфицирующим</w:t>
      </w:r>
      <w:r w:rsidRPr="00B069DE">
        <w:rPr>
          <w:rFonts w:ascii="Times New Roman" w:hAnsi="Times New Roman" w:cs="Times New Roman"/>
          <w:sz w:val="24"/>
          <w:szCs w:val="28"/>
        </w:rPr>
        <w:t xml:space="preserve"> раствором – «Ника». </w:t>
      </w:r>
    </w:p>
    <w:p w:rsidR="00DB4BF4" w:rsidRDefault="002F4FE2" w:rsidP="00DE78DA">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3CB3">
        <w:rPr>
          <w:rFonts w:ascii="Times New Roman" w:hAnsi="Times New Roman" w:cs="Times New Roman"/>
          <w:sz w:val="28"/>
          <w:szCs w:val="28"/>
        </w:rPr>
        <w:t xml:space="preserve">             </w:t>
      </w:r>
      <w:r>
        <w:rPr>
          <w:rFonts w:ascii="Times New Roman" w:hAnsi="Times New Roman" w:cs="Times New Roman"/>
          <w:sz w:val="28"/>
          <w:szCs w:val="28"/>
        </w:rPr>
        <w:t xml:space="preserve">    </w:t>
      </w:r>
      <w:r w:rsidR="00DB4BF4">
        <w:rPr>
          <w:noProof/>
          <w:lang w:eastAsia="ru-RU"/>
        </w:rPr>
        <w:drawing>
          <wp:inline distT="0" distB="0" distL="0" distR="0">
            <wp:extent cx="1481473" cy="2626082"/>
            <wp:effectExtent l="0" t="0" r="0" b="0"/>
            <wp:docPr id="19" name="Рисунок 19" descr="https://pp.userapi.com/c837234/v837234387/488c4/tpoYJ-Ugr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7234/v837234387/488c4/tpoYJ-Ugrh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901" t="3911" b="26443"/>
                    <a:stretch/>
                  </pic:blipFill>
                  <pic:spPr bwMode="auto">
                    <a:xfrm>
                      <a:off x="0" y="0"/>
                      <a:ext cx="1484819" cy="2632012"/>
                    </a:xfrm>
                    <a:prstGeom prst="rect">
                      <a:avLst/>
                    </a:prstGeom>
                    <a:noFill/>
                    <a:ln>
                      <a:noFill/>
                    </a:ln>
                    <a:extLst>
                      <a:ext uri="{53640926-AAD7-44D8-BBD7-CCE9431645EC}">
                        <a14:shadowObscured xmlns:a14="http://schemas.microsoft.com/office/drawing/2010/main"/>
                      </a:ext>
                    </a:extLst>
                  </pic:spPr>
                </pic:pic>
              </a:graphicData>
            </a:graphic>
          </wp:inline>
        </w:drawing>
      </w:r>
    </w:p>
    <w:p w:rsidR="00DE78DA" w:rsidRPr="00B069DE" w:rsidRDefault="007A0338" w:rsidP="00DE78DA">
      <w:pPr>
        <w:spacing w:after="120"/>
        <w:jc w:val="center"/>
        <w:rPr>
          <w:rFonts w:ascii="Times New Roman" w:hAnsi="Times New Roman" w:cs="Times New Roman"/>
          <w:b/>
          <w:sz w:val="24"/>
        </w:rPr>
      </w:pPr>
      <w:r w:rsidRPr="00B069DE">
        <w:rPr>
          <w:rFonts w:ascii="Times New Roman" w:hAnsi="Times New Roman" w:cs="Times New Roman"/>
          <w:b/>
          <w:sz w:val="24"/>
        </w:rPr>
        <w:t>День 4</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Приступила к организации рабочего места: продезинфицировала рабочий стол, перчатки дезинфицирующим раствором – «Ника»</w:t>
      </w:r>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Подготовила необходимые  для работы: инструментарий, лабораторн</w:t>
      </w:r>
      <w:r w:rsidR="001B46A6" w:rsidRPr="00B069DE">
        <w:rPr>
          <w:rFonts w:ascii="Times New Roman" w:hAnsi="Times New Roman" w:cs="Times New Roman"/>
          <w:sz w:val="24"/>
          <w:szCs w:val="28"/>
        </w:rPr>
        <w:t>ую посуду</w:t>
      </w:r>
      <w:r w:rsidRPr="00B069DE">
        <w:rPr>
          <w:rFonts w:ascii="Times New Roman" w:hAnsi="Times New Roman" w:cs="Times New Roman"/>
          <w:sz w:val="24"/>
          <w:szCs w:val="28"/>
        </w:rPr>
        <w:t>, биохимические реактивы. Визуально проверила исправность лабораторного оснащения и оборудования (отсутствие неисправных розеток и повреждённых проводов).</w:t>
      </w:r>
    </w:p>
    <w:p w:rsidR="00DE78DA" w:rsidRPr="00B069DE" w:rsidRDefault="00DE78DA" w:rsidP="00DE78DA">
      <w:pPr>
        <w:spacing w:after="120" w:line="360" w:lineRule="auto"/>
        <w:ind w:firstLine="709"/>
        <w:jc w:val="both"/>
        <w:rPr>
          <w:rFonts w:ascii="Times New Roman" w:hAnsi="Times New Roman" w:cs="Times New Roman"/>
          <w:i/>
          <w:sz w:val="24"/>
          <w:szCs w:val="28"/>
        </w:rPr>
      </w:pPr>
      <w:r w:rsidRPr="00B069DE">
        <w:rPr>
          <w:rFonts w:ascii="Times New Roman" w:hAnsi="Times New Roman" w:cs="Times New Roman"/>
          <w:sz w:val="24"/>
          <w:szCs w:val="28"/>
        </w:rPr>
        <w:t>Провела приём  биологического материала. Соблюдая необходимые правила:</w:t>
      </w:r>
    </w:p>
    <w:p w:rsidR="00DE78DA" w:rsidRPr="00B069DE" w:rsidRDefault="00DE78DA" w:rsidP="00DE78DA">
      <w:pPr>
        <w:pStyle w:val="a5"/>
        <w:numPr>
          <w:ilvl w:val="0"/>
          <w:numId w:val="9"/>
        </w:numPr>
        <w:spacing w:after="120"/>
        <w:jc w:val="both"/>
        <w:rPr>
          <w:rFonts w:ascii="Times New Roman" w:hAnsi="Times New Roman" w:cs="Times New Roman"/>
          <w:sz w:val="24"/>
          <w:szCs w:val="28"/>
        </w:rPr>
      </w:pPr>
      <w:r w:rsidRPr="00B069DE">
        <w:rPr>
          <w:rFonts w:ascii="Times New Roman" w:hAnsi="Times New Roman" w:cs="Times New Roman"/>
          <w:sz w:val="24"/>
          <w:szCs w:val="28"/>
        </w:rPr>
        <w:t>производить приём биологического материала в перчатках</w:t>
      </w:r>
    </w:p>
    <w:p w:rsidR="00DE78DA" w:rsidRPr="00B069DE" w:rsidRDefault="00DE78DA" w:rsidP="00DE78DA">
      <w:pPr>
        <w:pStyle w:val="a5"/>
        <w:numPr>
          <w:ilvl w:val="0"/>
          <w:numId w:val="9"/>
        </w:numPr>
        <w:spacing w:after="120"/>
        <w:jc w:val="both"/>
        <w:rPr>
          <w:rFonts w:ascii="Times New Roman" w:hAnsi="Times New Roman" w:cs="Times New Roman"/>
          <w:sz w:val="24"/>
          <w:szCs w:val="28"/>
        </w:rPr>
      </w:pPr>
      <w:proofErr w:type="gramStart"/>
      <w:r w:rsidRPr="00B069DE">
        <w:rPr>
          <w:rFonts w:ascii="Times New Roman" w:hAnsi="Times New Roman" w:cs="Times New Roman"/>
          <w:sz w:val="24"/>
          <w:szCs w:val="28"/>
        </w:rPr>
        <w:t>обращать внимание на маркировку (правильное оформление направления:</w:t>
      </w:r>
      <w:proofErr w:type="gramEnd"/>
      <w:r w:rsidR="002A252E" w:rsidRPr="00B069DE">
        <w:rPr>
          <w:rFonts w:ascii="Times New Roman" w:hAnsi="Times New Roman" w:cs="Times New Roman"/>
          <w:sz w:val="24"/>
          <w:szCs w:val="28"/>
        </w:rPr>
        <w:t xml:space="preserve"> </w:t>
      </w:r>
      <w:proofErr w:type="gramStart"/>
      <w:r w:rsidRPr="00B069DE">
        <w:rPr>
          <w:rFonts w:ascii="Times New Roman" w:hAnsi="Times New Roman" w:cs="Times New Roman"/>
          <w:sz w:val="24"/>
          <w:szCs w:val="28"/>
        </w:rPr>
        <w:t>ФИО, дата, отделение, название исследования).</w:t>
      </w:r>
      <w:proofErr w:type="gramEnd"/>
    </w:p>
    <w:p w:rsidR="00DE78DA" w:rsidRPr="00B069DE" w:rsidRDefault="00DE78DA" w:rsidP="00DE78DA">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 xml:space="preserve">Следуя правилам, достала биоматериал из специально подготовленного продезинфицированного контейнера. </w:t>
      </w:r>
    </w:p>
    <w:p w:rsidR="00DE78DA" w:rsidRPr="00B069DE" w:rsidRDefault="00DE78DA" w:rsidP="000845E9">
      <w:pPr>
        <w:spacing w:after="120" w:line="360" w:lineRule="auto"/>
        <w:ind w:firstLine="709"/>
        <w:jc w:val="both"/>
        <w:rPr>
          <w:rFonts w:ascii="Times New Roman" w:hAnsi="Times New Roman" w:cs="Times New Roman"/>
          <w:sz w:val="24"/>
          <w:szCs w:val="28"/>
        </w:rPr>
      </w:pPr>
      <w:r w:rsidRPr="00B069DE">
        <w:rPr>
          <w:rFonts w:ascii="Times New Roman" w:hAnsi="Times New Roman" w:cs="Times New Roman"/>
          <w:sz w:val="24"/>
          <w:szCs w:val="28"/>
        </w:rPr>
        <w:t>Затем начала отбирать мочу в пробирки дозатором.</w:t>
      </w:r>
    </w:p>
    <w:p w:rsidR="000845E9" w:rsidRPr="00B069DE" w:rsidRDefault="000845E9" w:rsidP="000845E9">
      <w:pPr>
        <w:pStyle w:val="a8"/>
        <w:spacing w:before="0" w:beforeAutospacing="0" w:after="120" w:afterAutospacing="0" w:line="360" w:lineRule="auto"/>
        <w:ind w:firstLine="709"/>
        <w:jc w:val="both"/>
        <w:rPr>
          <w:b/>
          <w:color w:val="000000"/>
          <w:szCs w:val="27"/>
        </w:rPr>
      </w:pPr>
      <w:r w:rsidRPr="00B069DE">
        <w:rPr>
          <w:b/>
          <w:color w:val="000000"/>
          <w:szCs w:val="27"/>
        </w:rPr>
        <w:t xml:space="preserve">Конструкция и принцип работы механического дозатора </w:t>
      </w:r>
    </w:p>
    <w:p w:rsidR="000845E9" w:rsidRPr="00B069DE" w:rsidRDefault="000845E9" w:rsidP="000845E9">
      <w:pPr>
        <w:pStyle w:val="a8"/>
        <w:spacing w:before="0" w:beforeAutospacing="0" w:after="120" w:afterAutospacing="0" w:line="360" w:lineRule="auto"/>
        <w:ind w:firstLine="709"/>
        <w:jc w:val="both"/>
        <w:rPr>
          <w:color w:val="000000"/>
          <w:szCs w:val="27"/>
        </w:rPr>
      </w:pPr>
      <w:r w:rsidRPr="00B069DE">
        <w:rPr>
          <w:color w:val="000000"/>
          <w:szCs w:val="27"/>
        </w:rPr>
        <w:t xml:space="preserve">Механические поршневые дозаторы предназначены для объемного дозирования в диапазоне от 0,1 мкл до 5000 мкл образцов биожидкостей и реактивов. Дозатор изготовлен из современных легких, прочных и имеющих повышенную химическую стойкость пластиков. Для эксплуатации совместно с дозаторами применяют сменные </w:t>
      </w:r>
      <w:r w:rsidRPr="00B069DE">
        <w:rPr>
          <w:color w:val="000000"/>
          <w:szCs w:val="27"/>
        </w:rPr>
        <w:lastRenderedPageBreak/>
        <w:t xml:space="preserve">полипропиленовые наконечники. </w:t>
      </w:r>
      <w:proofErr w:type="gramStart"/>
      <w:r w:rsidRPr="00B069DE">
        <w:rPr>
          <w:color w:val="000000"/>
          <w:szCs w:val="27"/>
        </w:rPr>
        <w:t>Основные узлы дозатора и их назначение: - дозатор представляет удобную для расположения в руке рукоять, верхняя часть которой имеет специальный изогнутый д</w:t>
      </w:r>
      <w:r w:rsidR="001B46A6" w:rsidRPr="00B069DE">
        <w:rPr>
          <w:color w:val="000000"/>
          <w:szCs w:val="27"/>
        </w:rPr>
        <w:t>ержатель под указательный палец</w:t>
      </w:r>
      <w:r w:rsidRPr="00B069DE">
        <w:rPr>
          <w:color w:val="000000"/>
          <w:szCs w:val="27"/>
        </w:rPr>
        <w:t xml:space="preserve"> - плунжерный шток позволяет изменить объем дозирования поворотом по часовой (против часовой) стрелки, при этом объем дозирования уменьшается (увеличивается); - установленный и зафиксированный объем визуально отражается в окне индикации объема на боковой поверхности дозатора.</w:t>
      </w:r>
      <w:proofErr w:type="gramEnd"/>
      <w:r w:rsidRPr="00B069DE">
        <w:rPr>
          <w:color w:val="000000"/>
          <w:szCs w:val="27"/>
        </w:rPr>
        <w:t xml:space="preserve"> Необходимый объем дозирования выбирается в пределах, указанных на боковой поверхности рукоятки, в соответствии с моделью дозатора; - в верхней части корпуса рукоятки располагается рычаг сбрасывателя наконечников; - на самом поршневом канале располагается втулочный сбрасыватель наконечников. Благодаря его функции обеспечивается безопасное (в соответствии с требуемыми санитарно-гигиеническими нормами) и легкое сбрасывание отработанного наконечника с посадочного конуса поршневой системы.</w:t>
      </w:r>
    </w:p>
    <w:p w:rsidR="000845E9" w:rsidRPr="00B069DE" w:rsidRDefault="000845E9" w:rsidP="000845E9">
      <w:pPr>
        <w:pStyle w:val="a8"/>
        <w:spacing w:before="0" w:beforeAutospacing="0" w:after="120" w:afterAutospacing="0" w:line="360" w:lineRule="auto"/>
        <w:ind w:firstLine="709"/>
        <w:jc w:val="both"/>
        <w:rPr>
          <w:color w:val="000000"/>
          <w:szCs w:val="27"/>
        </w:rPr>
      </w:pPr>
      <w:r w:rsidRPr="00B069DE">
        <w:rPr>
          <w:color w:val="000000"/>
          <w:szCs w:val="27"/>
        </w:rPr>
        <w:t>Удалить отработанные наконечники с дозатора (в соответствии с санитарно-гигиеническими нормами безопасности) легким нажатием на рычаг сбрасывателя.</w:t>
      </w:r>
    </w:p>
    <w:p w:rsidR="00522B18" w:rsidRPr="00B069DE" w:rsidRDefault="00522B18" w:rsidP="00B069DE">
      <w:pPr>
        <w:spacing w:after="120" w:line="360" w:lineRule="auto"/>
        <w:ind w:firstLine="709"/>
        <w:jc w:val="both"/>
        <w:rPr>
          <w:rFonts w:ascii="Times New Roman" w:hAnsi="Times New Roman" w:cs="Times New Roman"/>
          <w:i/>
          <w:sz w:val="24"/>
          <w:szCs w:val="28"/>
        </w:rPr>
      </w:pPr>
      <w:r w:rsidRPr="00B069DE">
        <w:rPr>
          <w:rFonts w:ascii="Times New Roman" w:hAnsi="Times New Roman" w:cs="Times New Roman"/>
          <w:i/>
          <w:sz w:val="24"/>
          <w:szCs w:val="28"/>
        </w:rPr>
        <w:t>Пробир</w:t>
      </w:r>
      <w:r w:rsidR="00687368" w:rsidRPr="00B069DE">
        <w:rPr>
          <w:rFonts w:ascii="Times New Roman" w:hAnsi="Times New Roman" w:cs="Times New Roman"/>
          <w:i/>
          <w:sz w:val="24"/>
          <w:szCs w:val="28"/>
        </w:rPr>
        <w:t>ки с био</w:t>
      </w:r>
      <w:r w:rsidRPr="00B069DE">
        <w:rPr>
          <w:rFonts w:ascii="Times New Roman" w:hAnsi="Times New Roman" w:cs="Times New Roman"/>
          <w:i/>
          <w:sz w:val="24"/>
          <w:szCs w:val="28"/>
        </w:rPr>
        <w:t>материалом</w:t>
      </w:r>
    </w:p>
    <w:p w:rsidR="00522B18" w:rsidRDefault="00B069DE" w:rsidP="00522B18">
      <w:pPr>
        <w:spacing w:after="120"/>
        <w:rPr>
          <w:rFonts w:ascii="Times New Roman" w:hAnsi="Times New Roman" w:cs="Times New Roman"/>
          <w:i/>
          <w:sz w:val="28"/>
          <w:szCs w:val="28"/>
        </w:rPr>
      </w:pPr>
      <w:r>
        <w:rPr>
          <w:rFonts w:ascii="Times New Roman" w:hAnsi="Times New Roman" w:cs="Times New Roman"/>
          <w:i/>
          <w:sz w:val="28"/>
          <w:szCs w:val="28"/>
        </w:rPr>
        <w:t xml:space="preserve">   </w:t>
      </w:r>
      <w:r w:rsidR="00A93CB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DE78DA">
        <w:rPr>
          <w:noProof/>
          <w:lang w:eastAsia="ru-RU"/>
        </w:rPr>
        <w:drawing>
          <wp:inline distT="0" distB="0" distL="0" distR="0">
            <wp:extent cx="3771267" cy="1868619"/>
            <wp:effectExtent l="0" t="0" r="0" b="0"/>
            <wp:docPr id="11" name="Рисунок 11" descr="https://pp.userapi.com/c837233/v837233387/48e1f/kzxQzp-C6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7233/v837233387/48e1f/kzxQzp-C6Z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2526" cy="1869243"/>
                    </a:xfrm>
                    <a:prstGeom prst="rect">
                      <a:avLst/>
                    </a:prstGeom>
                    <a:noFill/>
                    <a:ln>
                      <a:noFill/>
                    </a:ln>
                  </pic:spPr>
                </pic:pic>
              </a:graphicData>
            </a:graphic>
          </wp:inline>
        </w:drawing>
      </w:r>
    </w:p>
    <w:p w:rsidR="00DE78DA" w:rsidRPr="00B63E4D" w:rsidRDefault="00DE78DA" w:rsidP="00E61427">
      <w:pPr>
        <w:spacing w:after="120" w:line="360" w:lineRule="auto"/>
        <w:ind w:firstLine="709"/>
        <w:jc w:val="both"/>
        <w:rPr>
          <w:rFonts w:ascii="Times New Roman" w:hAnsi="Times New Roman" w:cs="Times New Roman"/>
          <w:sz w:val="24"/>
          <w:szCs w:val="28"/>
        </w:rPr>
      </w:pPr>
      <w:r w:rsidRPr="00B63E4D">
        <w:rPr>
          <w:rFonts w:ascii="Times New Roman" w:hAnsi="Times New Roman" w:cs="Times New Roman"/>
          <w:sz w:val="24"/>
          <w:szCs w:val="28"/>
        </w:rPr>
        <w:t>По завершению работы с пробирками провела утилизацию отработанного, использованного  материала и инструментария.</w:t>
      </w:r>
    </w:p>
    <w:p w:rsidR="00DE78DA" w:rsidRPr="00B72787" w:rsidRDefault="003446A9" w:rsidP="00DE78DA">
      <w:pPr>
        <w:spacing w:after="120"/>
        <w:jc w:val="both"/>
        <w:rPr>
          <w:rFonts w:ascii="Times New Roman" w:hAnsi="Times New Roman" w:cs="Times New Roman"/>
          <w:sz w:val="24"/>
          <w:szCs w:val="28"/>
        </w:rPr>
      </w:pPr>
      <w:r>
        <w:rPr>
          <w:rFonts w:ascii="Times New Roman" w:hAnsi="Times New Roman" w:cs="Times New Roman"/>
          <w:i/>
          <w:sz w:val="28"/>
          <w:szCs w:val="28"/>
        </w:rPr>
        <w:t xml:space="preserve">                     </w:t>
      </w:r>
      <w:r w:rsidR="003F0CA2">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DE78DA">
        <w:rPr>
          <w:noProof/>
          <w:lang w:eastAsia="ru-RU"/>
        </w:rPr>
        <w:drawing>
          <wp:inline distT="0" distB="0" distL="0" distR="0">
            <wp:extent cx="2000250" cy="2171700"/>
            <wp:effectExtent l="0" t="0" r="0" b="0"/>
            <wp:docPr id="2" name="Рисунок 2" descr="https://pp.userapi.com/c837233/v837233387/48e18/M5K27bX9t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7233/v837233387/48e18/M5K27bX9tcQ.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8788"/>
                    <a:stretch/>
                  </pic:blipFill>
                  <pic:spPr bwMode="auto">
                    <a:xfrm>
                      <a:off x="0" y="0"/>
                      <a:ext cx="2000250" cy="2171700"/>
                    </a:xfrm>
                    <a:prstGeom prst="rect">
                      <a:avLst/>
                    </a:prstGeom>
                    <a:noFill/>
                    <a:ln>
                      <a:noFill/>
                    </a:ln>
                    <a:extLst>
                      <a:ext uri="{53640926-AAD7-44D8-BBD7-CCE9431645EC}">
                        <a14:shadowObscured xmlns:a14="http://schemas.microsoft.com/office/drawing/2010/main"/>
                      </a:ext>
                    </a:extLst>
                  </pic:spPr>
                </pic:pic>
              </a:graphicData>
            </a:graphic>
          </wp:inline>
        </w:drawing>
      </w:r>
      <w:r w:rsidR="00B63E4D">
        <w:rPr>
          <w:rFonts w:ascii="Times New Roman" w:hAnsi="Times New Roman" w:cs="Times New Roman"/>
          <w:i/>
          <w:sz w:val="28"/>
          <w:szCs w:val="28"/>
        </w:rPr>
        <w:t xml:space="preserve">  </w:t>
      </w:r>
      <w:r w:rsidR="004A11B1">
        <w:rPr>
          <w:rFonts w:ascii="Times New Roman" w:hAnsi="Times New Roman" w:cs="Times New Roman"/>
          <w:i/>
          <w:sz w:val="28"/>
          <w:szCs w:val="28"/>
        </w:rPr>
        <w:t>Контейнер с дез. </w:t>
      </w:r>
      <w:r w:rsidR="009E4F4B" w:rsidRPr="009E4F4B">
        <w:rPr>
          <w:rFonts w:ascii="Times New Roman" w:hAnsi="Times New Roman" w:cs="Times New Roman"/>
          <w:i/>
          <w:sz w:val="28"/>
          <w:szCs w:val="28"/>
        </w:rPr>
        <w:t>раствором</w:t>
      </w:r>
    </w:p>
    <w:p w:rsidR="00DE78DA" w:rsidRPr="002F4344" w:rsidRDefault="00DE78DA" w:rsidP="003C76B6">
      <w:pPr>
        <w:spacing w:after="120" w:line="360" w:lineRule="auto"/>
        <w:ind w:firstLine="709"/>
        <w:jc w:val="both"/>
        <w:rPr>
          <w:rFonts w:ascii="Times New Roman" w:hAnsi="Times New Roman" w:cs="Times New Roman"/>
          <w:sz w:val="24"/>
          <w:szCs w:val="28"/>
        </w:rPr>
      </w:pPr>
      <w:r w:rsidRPr="002F4344">
        <w:rPr>
          <w:rFonts w:ascii="Times New Roman" w:hAnsi="Times New Roman" w:cs="Times New Roman"/>
          <w:sz w:val="24"/>
          <w:szCs w:val="28"/>
        </w:rPr>
        <w:lastRenderedPageBreak/>
        <w:t>После завершения утилизации, приступила к регистрации полученных результатов на компьютере</w:t>
      </w:r>
      <w:r w:rsidR="008E70C1" w:rsidRPr="002F4344">
        <w:rPr>
          <w:rFonts w:ascii="Times New Roman" w:hAnsi="Times New Roman" w:cs="Times New Roman"/>
          <w:sz w:val="24"/>
          <w:szCs w:val="28"/>
        </w:rPr>
        <w:t xml:space="preserve"> в программе </w:t>
      </w:r>
      <w:r w:rsidR="008E70C1" w:rsidRPr="002F4344">
        <w:rPr>
          <w:rFonts w:ascii="Times New Roman" w:hAnsi="Times New Roman" w:cs="Times New Roman"/>
          <w:sz w:val="24"/>
          <w:szCs w:val="28"/>
          <w:lang w:val="en-US"/>
        </w:rPr>
        <w:t>qMS</w:t>
      </w:r>
      <w:r w:rsidRPr="002F4344">
        <w:rPr>
          <w:rFonts w:ascii="Times New Roman" w:hAnsi="Times New Roman" w:cs="Times New Roman"/>
          <w:sz w:val="24"/>
          <w:szCs w:val="28"/>
        </w:rPr>
        <w:t xml:space="preserve"> путем заполнения индивидуальных бланков в базе данных пациентов. </w:t>
      </w:r>
    </w:p>
    <w:p w:rsidR="007A0338" w:rsidRPr="002F4344" w:rsidRDefault="008E70C1" w:rsidP="003C76B6">
      <w:pPr>
        <w:spacing w:after="120" w:line="360" w:lineRule="auto"/>
        <w:ind w:firstLine="709"/>
        <w:jc w:val="both"/>
        <w:rPr>
          <w:rFonts w:ascii="Times New Roman" w:hAnsi="Times New Roman" w:cs="Times New Roman"/>
          <w:sz w:val="24"/>
          <w:szCs w:val="28"/>
        </w:rPr>
      </w:pPr>
      <w:proofErr w:type="gramStart"/>
      <w:r w:rsidRPr="002F4344">
        <w:rPr>
          <w:rFonts w:ascii="Times New Roman" w:hAnsi="Times New Roman" w:cs="Times New Roman"/>
          <w:sz w:val="24"/>
          <w:szCs w:val="28"/>
        </w:rPr>
        <w:t xml:space="preserve">Программа </w:t>
      </w:r>
      <w:r w:rsidRPr="002F4344">
        <w:rPr>
          <w:rFonts w:ascii="Times New Roman" w:hAnsi="Times New Roman" w:cs="Times New Roman"/>
          <w:sz w:val="24"/>
          <w:szCs w:val="28"/>
          <w:lang w:val="en-US"/>
        </w:rPr>
        <w:t>qMS</w:t>
      </w:r>
      <w:r w:rsidRPr="002F4344">
        <w:rPr>
          <w:rFonts w:ascii="Times New Roman" w:hAnsi="Times New Roman" w:cs="Times New Roman"/>
          <w:sz w:val="24"/>
          <w:szCs w:val="28"/>
        </w:rPr>
        <w:t xml:space="preserve"> - это инструмент управления качеством оказания медицинской помощи и ресурсами медицинской организации (комплекса медицинских организаций, вплоть до региональной и национальной систем здравоохранения). </w:t>
      </w:r>
      <w:proofErr w:type="gramEnd"/>
    </w:p>
    <w:p w:rsidR="008E70C1" w:rsidRPr="002F4344" w:rsidRDefault="00F35D64" w:rsidP="003C76B6">
      <w:pPr>
        <w:spacing w:after="120" w:line="360" w:lineRule="auto"/>
        <w:ind w:firstLine="709"/>
        <w:jc w:val="both"/>
        <w:rPr>
          <w:rFonts w:ascii="Times New Roman" w:hAnsi="Times New Roman" w:cs="Times New Roman"/>
          <w:b/>
          <w:sz w:val="24"/>
          <w:szCs w:val="28"/>
        </w:rPr>
      </w:pPr>
      <w:r w:rsidRPr="002F4344">
        <w:rPr>
          <w:rFonts w:ascii="Times New Roman" w:hAnsi="Times New Roman" w:cs="Times New Roman"/>
          <w:sz w:val="24"/>
          <w:szCs w:val="28"/>
        </w:rPr>
        <w:t>Медицин</w:t>
      </w:r>
      <w:r w:rsidR="007A0338" w:rsidRPr="002F4344">
        <w:rPr>
          <w:rFonts w:ascii="Times New Roman" w:hAnsi="Times New Roman" w:cs="Times New Roman"/>
          <w:sz w:val="24"/>
          <w:szCs w:val="28"/>
        </w:rPr>
        <w:t>ская информационная система qMS осуществляет </w:t>
      </w:r>
      <w:r w:rsidR="008E70C1" w:rsidRPr="002F4344">
        <w:rPr>
          <w:rFonts w:ascii="Times New Roman" w:hAnsi="Times New Roman" w:cs="Times New Roman"/>
          <w:sz w:val="24"/>
          <w:szCs w:val="28"/>
        </w:rPr>
        <w:t>такие функции, как хранение полной информации о пациенте в электронной медицинской карте, фиксация всех действий врачей, управление потоком пациентов и ресурсами учреждения, ведение финансовой отчетности, аналитическая обработка данных и выявление причинно-следственных связей для доказательной медицины.</w:t>
      </w:r>
    </w:p>
    <w:p w:rsidR="00DE78DA" w:rsidRPr="002F4344" w:rsidRDefault="00DE78DA" w:rsidP="003C76B6">
      <w:pPr>
        <w:spacing w:after="120" w:line="360" w:lineRule="auto"/>
        <w:ind w:firstLine="709"/>
        <w:jc w:val="both"/>
        <w:rPr>
          <w:rFonts w:ascii="Times New Roman" w:hAnsi="Times New Roman" w:cs="Times New Roman"/>
          <w:color w:val="000000"/>
          <w:sz w:val="24"/>
          <w:szCs w:val="20"/>
          <w:shd w:val="clear" w:color="auto" w:fill="FFFFFF"/>
        </w:rPr>
      </w:pPr>
      <w:r w:rsidRPr="002F4344">
        <w:rPr>
          <w:rFonts w:ascii="Times New Roman" w:hAnsi="Times New Roman" w:cs="Times New Roman"/>
          <w:sz w:val="24"/>
          <w:szCs w:val="28"/>
        </w:rPr>
        <w:t xml:space="preserve">Как только закончила  регистрацию приступила к центрифугированию пробирок с биоматериалом в центрифуге ОС-6МС. </w:t>
      </w:r>
      <w:r w:rsidRPr="002F4344">
        <w:rPr>
          <w:rFonts w:ascii="Times New Roman" w:hAnsi="Times New Roman" w:cs="Times New Roman"/>
          <w:color w:val="000000"/>
          <w:sz w:val="24"/>
          <w:szCs w:val="20"/>
          <w:shd w:val="clear" w:color="auto" w:fill="FFFFFF"/>
        </w:rPr>
        <w:t xml:space="preserve">Центрифуга стационарная, периодического действия, с цифровой системой управления. </w:t>
      </w:r>
      <w:proofErr w:type="gramStart"/>
      <w:r w:rsidRPr="002F4344">
        <w:rPr>
          <w:rFonts w:ascii="Times New Roman" w:hAnsi="Times New Roman" w:cs="Times New Roman"/>
          <w:color w:val="000000"/>
          <w:sz w:val="24"/>
          <w:szCs w:val="20"/>
          <w:shd w:val="clear" w:color="auto" w:fill="FFFFFF"/>
        </w:rPr>
        <w:t>Предназначенная</w:t>
      </w:r>
      <w:proofErr w:type="gramEnd"/>
      <w:r w:rsidR="00E76631" w:rsidRPr="002F4344">
        <w:rPr>
          <w:rFonts w:ascii="Times New Roman" w:hAnsi="Times New Roman" w:cs="Times New Roman"/>
          <w:color w:val="000000"/>
          <w:sz w:val="24"/>
          <w:szCs w:val="20"/>
          <w:shd w:val="clear" w:color="auto" w:fill="FFFFFF"/>
        </w:rPr>
        <w:t>,</w:t>
      </w:r>
      <w:r w:rsidRPr="002F4344">
        <w:rPr>
          <w:rFonts w:ascii="Times New Roman" w:hAnsi="Times New Roman" w:cs="Times New Roman"/>
          <w:color w:val="000000"/>
          <w:sz w:val="24"/>
          <w:szCs w:val="20"/>
          <w:shd w:val="clear" w:color="auto" w:fill="FFFFFF"/>
        </w:rPr>
        <w:t xml:space="preserve"> для диагностики и проведения лабораторных исследований в медицине. </w:t>
      </w:r>
    </w:p>
    <w:p w:rsidR="00DE78DA" w:rsidRPr="002F4344" w:rsidRDefault="00DE78DA" w:rsidP="003C76B6">
      <w:pPr>
        <w:spacing w:after="120" w:line="360" w:lineRule="auto"/>
        <w:ind w:firstLine="709"/>
        <w:jc w:val="both"/>
        <w:rPr>
          <w:rFonts w:ascii="Times New Roman" w:hAnsi="Times New Roman" w:cs="Times New Roman"/>
          <w:color w:val="000000"/>
          <w:sz w:val="24"/>
          <w:szCs w:val="20"/>
          <w:shd w:val="clear" w:color="auto" w:fill="FFFFFF"/>
        </w:rPr>
      </w:pPr>
      <w:r w:rsidRPr="002F4344">
        <w:rPr>
          <w:rFonts w:ascii="Times New Roman" w:hAnsi="Times New Roman" w:cs="Times New Roman"/>
          <w:color w:val="000000"/>
          <w:sz w:val="24"/>
          <w:szCs w:val="20"/>
          <w:shd w:val="clear" w:color="auto" w:fill="FFFFFF"/>
        </w:rPr>
        <w:t>Центрифуга предназначена для 60 пробирок, но так как штатив у нас только на 50 пробирок, последний ряд мы уравновешиваем.</w:t>
      </w:r>
    </w:p>
    <w:p w:rsidR="009E4F4B" w:rsidRPr="003F0CA2" w:rsidRDefault="003B787F" w:rsidP="00DE78DA">
      <w:pPr>
        <w:spacing w:after="120"/>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003F0CA2">
        <w:rPr>
          <w:rFonts w:ascii="Times New Roman" w:hAnsi="Times New Roman" w:cs="Times New Roman"/>
          <w:color w:val="000000"/>
          <w:sz w:val="28"/>
          <w:szCs w:val="20"/>
          <w:shd w:val="clear" w:color="auto" w:fill="FFFFFF"/>
        </w:rPr>
        <w:t xml:space="preserve">           </w:t>
      </w:r>
      <w:r>
        <w:rPr>
          <w:rFonts w:ascii="Times New Roman" w:hAnsi="Times New Roman" w:cs="Times New Roman"/>
          <w:color w:val="000000"/>
          <w:sz w:val="28"/>
          <w:szCs w:val="20"/>
          <w:shd w:val="clear" w:color="auto" w:fill="FFFFFF"/>
        </w:rPr>
        <w:t xml:space="preserve">   </w:t>
      </w:r>
      <w:r w:rsidR="00DE78DA">
        <w:rPr>
          <w:noProof/>
          <w:lang w:eastAsia="ru-RU"/>
        </w:rPr>
        <w:drawing>
          <wp:inline distT="0" distB="0" distL="0" distR="0">
            <wp:extent cx="3952224" cy="2752725"/>
            <wp:effectExtent l="0" t="0" r="0" b="0"/>
            <wp:docPr id="12" name="Рисунок 12" descr="https://pp.userapi.com/c837234/v837234387/476ca/QVenGWkT_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7234/v837234387/476ca/QVenGWkT_0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8393"/>
                    <a:stretch/>
                  </pic:blipFill>
                  <pic:spPr bwMode="auto">
                    <a:xfrm>
                      <a:off x="0" y="0"/>
                      <a:ext cx="3957650" cy="2756504"/>
                    </a:xfrm>
                    <a:prstGeom prst="rect">
                      <a:avLst/>
                    </a:prstGeom>
                    <a:noFill/>
                    <a:ln>
                      <a:noFill/>
                    </a:ln>
                    <a:extLst>
                      <a:ext uri="{53640926-AAD7-44D8-BBD7-CCE9431645EC}">
                        <a14:shadowObscured xmlns:a14="http://schemas.microsoft.com/office/drawing/2010/main"/>
                      </a:ext>
                    </a:extLst>
                  </pic:spPr>
                </pic:pic>
              </a:graphicData>
            </a:graphic>
          </wp:inline>
        </w:drawing>
      </w:r>
      <w:r w:rsidR="009E4F4B" w:rsidRPr="009E4F4B">
        <w:rPr>
          <w:rFonts w:ascii="Times New Roman" w:hAnsi="Times New Roman" w:cs="Times New Roman"/>
          <w:i/>
          <w:color w:val="000000"/>
          <w:sz w:val="28"/>
          <w:szCs w:val="20"/>
          <w:shd w:val="clear" w:color="auto" w:fill="FFFFFF"/>
        </w:rPr>
        <w:t xml:space="preserve"> </w:t>
      </w:r>
      <w:r w:rsidR="003F0CA2" w:rsidRPr="003F0CA2">
        <w:rPr>
          <w:rFonts w:ascii="Times New Roman" w:hAnsi="Times New Roman" w:cs="Times New Roman"/>
          <w:i/>
          <w:color w:val="000000"/>
          <w:sz w:val="28"/>
          <w:szCs w:val="20"/>
          <w:shd w:val="clear" w:color="auto" w:fill="FFFFFF"/>
        </w:rPr>
        <w:t>Центрифуга</w:t>
      </w:r>
    </w:p>
    <w:p w:rsidR="002F4344" w:rsidRPr="003F0CA2" w:rsidRDefault="00C457CE" w:rsidP="003F0CA2">
      <w:pPr>
        <w:spacing w:after="120"/>
        <w:rPr>
          <w:rFonts w:ascii="Times New Roman" w:hAnsi="Times New Roman" w:cs="Times New Roman"/>
          <w:sz w:val="24"/>
          <w:szCs w:val="28"/>
        </w:rPr>
      </w:pPr>
      <w:r>
        <w:rPr>
          <w:rFonts w:ascii="Times New Roman" w:hAnsi="Times New Roman" w:cs="Times New Roman"/>
          <w:sz w:val="24"/>
          <w:szCs w:val="28"/>
        </w:rPr>
        <w:lastRenderedPageBreak/>
        <w:t xml:space="preserve">                     </w:t>
      </w:r>
      <w:r w:rsidR="003F0CA2">
        <w:rPr>
          <w:rFonts w:ascii="Times New Roman" w:hAnsi="Times New Roman" w:cs="Times New Roman"/>
          <w:sz w:val="24"/>
          <w:szCs w:val="28"/>
        </w:rPr>
        <w:t xml:space="preserve">               </w:t>
      </w:r>
      <w:r>
        <w:rPr>
          <w:rFonts w:ascii="Times New Roman" w:hAnsi="Times New Roman" w:cs="Times New Roman"/>
          <w:sz w:val="24"/>
          <w:szCs w:val="28"/>
        </w:rPr>
        <w:t xml:space="preserve">      </w:t>
      </w:r>
      <w:r w:rsidR="00DE78DA">
        <w:rPr>
          <w:noProof/>
          <w:lang w:eastAsia="ru-RU"/>
        </w:rPr>
        <w:drawing>
          <wp:inline distT="0" distB="0" distL="0" distR="0" wp14:anchorId="387A96A9" wp14:editId="51F292E2">
            <wp:extent cx="3105150" cy="3321232"/>
            <wp:effectExtent l="0" t="0" r="0" b="0"/>
            <wp:docPr id="13" name="Рисунок 13" descr="C:\Users\PC\AppData\Local\Microsoft\Windows\INetCache\Content.Word\IMG_20170619_09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INetCache\Content.Word\IMG_20170619_09370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585" b="19713"/>
                    <a:stretch/>
                  </pic:blipFill>
                  <pic:spPr bwMode="auto">
                    <a:xfrm>
                      <a:off x="0" y="0"/>
                      <a:ext cx="3129481" cy="3347256"/>
                    </a:xfrm>
                    <a:prstGeom prst="rect">
                      <a:avLst/>
                    </a:prstGeom>
                    <a:noFill/>
                    <a:ln>
                      <a:noFill/>
                    </a:ln>
                    <a:extLst>
                      <a:ext uri="{53640926-AAD7-44D8-BBD7-CCE9431645EC}">
                        <a14:shadowObscured xmlns:a14="http://schemas.microsoft.com/office/drawing/2010/main"/>
                      </a:ext>
                    </a:extLst>
                  </pic:spPr>
                </pic:pic>
              </a:graphicData>
            </a:graphic>
          </wp:inline>
        </w:drawing>
      </w:r>
    </w:p>
    <w:p w:rsidR="00DE78DA" w:rsidRPr="002F4344" w:rsidRDefault="00DE78DA" w:rsidP="003C76B6">
      <w:pPr>
        <w:spacing w:after="120" w:line="360" w:lineRule="auto"/>
        <w:ind w:firstLine="709"/>
        <w:jc w:val="both"/>
        <w:rPr>
          <w:rFonts w:ascii="Times New Roman" w:hAnsi="Times New Roman" w:cs="Times New Roman"/>
          <w:sz w:val="24"/>
          <w:szCs w:val="28"/>
          <w:u w:val="single"/>
        </w:rPr>
      </w:pPr>
      <w:r w:rsidRPr="002F4344">
        <w:rPr>
          <w:rFonts w:ascii="Times New Roman" w:hAnsi="Times New Roman" w:cs="Times New Roman"/>
          <w:sz w:val="24"/>
          <w:szCs w:val="28"/>
          <w:u w:val="single"/>
        </w:rPr>
        <w:t xml:space="preserve">Соблюдая технику безопасности с центрифугой: </w:t>
      </w:r>
    </w:p>
    <w:p w:rsidR="00DE78DA" w:rsidRPr="002F4344" w:rsidRDefault="00DE78DA" w:rsidP="00DE78DA">
      <w:pPr>
        <w:pStyle w:val="a5"/>
        <w:numPr>
          <w:ilvl w:val="0"/>
          <w:numId w:val="11"/>
        </w:numPr>
        <w:spacing w:after="120" w:line="360" w:lineRule="auto"/>
        <w:jc w:val="both"/>
        <w:rPr>
          <w:rFonts w:ascii="Times New Roman" w:hAnsi="Times New Roman" w:cs="Times New Roman"/>
          <w:sz w:val="24"/>
          <w:szCs w:val="28"/>
        </w:rPr>
      </w:pPr>
      <w:r w:rsidRPr="002F4344">
        <w:rPr>
          <w:rFonts w:ascii="Times New Roman" w:hAnsi="Times New Roman" w:cs="Times New Roman"/>
          <w:sz w:val="24"/>
          <w:szCs w:val="28"/>
        </w:rPr>
        <w:t xml:space="preserve">в центрифуге есть специальные отметки для того чтобы правильно расставить пробирки с биологическим материалом </w:t>
      </w:r>
    </w:p>
    <w:p w:rsidR="00DE78DA" w:rsidRPr="002F4344" w:rsidRDefault="00DE78DA" w:rsidP="00DE78DA">
      <w:pPr>
        <w:pStyle w:val="a5"/>
        <w:numPr>
          <w:ilvl w:val="0"/>
          <w:numId w:val="11"/>
        </w:numPr>
        <w:spacing w:after="120" w:line="360" w:lineRule="auto"/>
        <w:jc w:val="both"/>
        <w:rPr>
          <w:rFonts w:ascii="Times New Roman" w:hAnsi="Times New Roman" w:cs="Times New Roman"/>
          <w:sz w:val="24"/>
          <w:szCs w:val="28"/>
        </w:rPr>
      </w:pPr>
      <w:r w:rsidRPr="002F4344">
        <w:rPr>
          <w:rFonts w:ascii="Times New Roman" w:hAnsi="Times New Roman" w:cs="Times New Roman"/>
          <w:sz w:val="24"/>
          <w:szCs w:val="28"/>
        </w:rPr>
        <w:t xml:space="preserve">начинаем расставлять пробирки в центрифугу  по отметке. </w:t>
      </w:r>
    </w:p>
    <w:p w:rsidR="00DE78DA" w:rsidRPr="002F4344" w:rsidRDefault="00DE78DA" w:rsidP="00DE78DA">
      <w:pPr>
        <w:pStyle w:val="a5"/>
        <w:numPr>
          <w:ilvl w:val="0"/>
          <w:numId w:val="11"/>
        </w:numPr>
        <w:spacing w:after="120" w:line="360" w:lineRule="auto"/>
        <w:jc w:val="both"/>
        <w:rPr>
          <w:rFonts w:ascii="Times New Roman" w:hAnsi="Times New Roman" w:cs="Times New Roman"/>
          <w:sz w:val="24"/>
          <w:szCs w:val="28"/>
        </w:rPr>
      </w:pPr>
      <w:r w:rsidRPr="002F4344">
        <w:rPr>
          <w:rFonts w:ascii="Times New Roman" w:hAnsi="Times New Roman" w:cs="Times New Roman"/>
          <w:sz w:val="24"/>
          <w:szCs w:val="28"/>
        </w:rPr>
        <w:t>последний ряд мы уравновешиваем: в одну сторону ставим по 5 пробирок и в другую тоже по 5 пробирок</w:t>
      </w:r>
    </w:p>
    <w:p w:rsidR="00DE78DA" w:rsidRPr="002F4344" w:rsidRDefault="00DE78DA" w:rsidP="00DE78DA">
      <w:pPr>
        <w:pStyle w:val="a5"/>
        <w:numPr>
          <w:ilvl w:val="0"/>
          <w:numId w:val="11"/>
        </w:numPr>
        <w:spacing w:after="120" w:line="360" w:lineRule="auto"/>
        <w:jc w:val="both"/>
        <w:rPr>
          <w:rFonts w:ascii="Times New Roman" w:hAnsi="Times New Roman" w:cs="Times New Roman"/>
          <w:sz w:val="24"/>
          <w:szCs w:val="28"/>
        </w:rPr>
      </w:pPr>
      <w:r w:rsidRPr="002F4344">
        <w:rPr>
          <w:rFonts w:ascii="Times New Roman" w:hAnsi="Times New Roman" w:cs="Times New Roman"/>
          <w:sz w:val="24"/>
          <w:szCs w:val="28"/>
        </w:rPr>
        <w:t xml:space="preserve">затем закрываем крышку и </w:t>
      </w:r>
      <w:r w:rsidR="000339F7" w:rsidRPr="002F4344">
        <w:rPr>
          <w:rFonts w:ascii="Times New Roman" w:hAnsi="Times New Roman" w:cs="Times New Roman"/>
          <w:sz w:val="24"/>
          <w:szCs w:val="28"/>
        </w:rPr>
        <w:t xml:space="preserve">центрифугируем мочу при 1500 оборотов, 10 минут </w:t>
      </w:r>
    </w:p>
    <w:p w:rsidR="00DE78DA" w:rsidRPr="002F4344" w:rsidRDefault="00DE78DA" w:rsidP="00DE78DA">
      <w:pPr>
        <w:pStyle w:val="a5"/>
        <w:numPr>
          <w:ilvl w:val="0"/>
          <w:numId w:val="11"/>
        </w:numPr>
        <w:spacing w:after="120" w:line="360" w:lineRule="auto"/>
        <w:jc w:val="both"/>
        <w:rPr>
          <w:rFonts w:ascii="Times New Roman" w:hAnsi="Times New Roman" w:cs="Times New Roman"/>
          <w:sz w:val="24"/>
          <w:szCs w:val="28"/>
        </w:rPr>
      </w:pPr>
      <w:r w:rsidRPr="002F4344">
        <w:rPr>
          <w:rFonts w:ascii="Times New Roman" w:hAnsi="Times New Roman" w:cs="Times New Roman"/>
          <w:sz w:val="24"/>
          <w:szCs w:val="28"/>
        </w:rPr>
        <w:t xml:space="preserve">после выключения центрифуги дожидаемся её полной остановки, далее нажимаем кнопку «Стоп», аккуратно открываем крышку и вытаскиваем пробирки, расставляя их в штатив </w:t>
      </w:r>
    </w:p>
    <w:p w:rsidR="00DE78DA" w:rsidRPr="002F4344" w:rsidRDefault="00DE78DA" w:rsidP="00DE78DA">
      <w:pPr>
        <w:pStyle w:val="a5"/>
        <w:numPr>
          <w:ilvl w:val="0"/>
          <w:numId w:val="11"/>
        </w:numPr>
        <w:spacing w:after="120" w:line="360" w:lineRule="auto"/>
        <w:jc w:val="both"/>
        <w:rPr>
          <w:rFonts w:ascii="Times New Roman" w:hAnsi="Times New Roman" w:cs="Times New Roman"/>
          <w:sz w:val="24"/>
          <w:szCs w:val="28"/>
        </w:rPr>
      </w:pPr>
      <w:r w:rsidRPr="002F4344">
        <w:rPr>
          <w:rFonts w:ascii="Times New Roman" w:hAnsi="Times New Roman" w:cs="Times New Roman"/>
          <w:sz w:val="24"/>
          <w:szCs w:val="28"/>
        </w:rPr>
        <w:t xml:space="preserve">штатив с пробирками ставим в контейнер для биологического материала </w:t>
      </w:r>
    </w:p>
    <w:p w:rsidR="00DE78DA" w:rsidRPr="002F4344" w:rsidRDefault="00DE78DA" w:rsidP="00DE78DA">
      <w:pPr>
        <w:spacing w:after="120" w:line="360" w:lineRule="auto"/>
        <w:ind w:left="357" w:firstLine="709"/>
        <w:jc w:val="both"/>
        <w:rPr>
          <w:rFonts w:ascii="Times New Roman" w:hAnsi="Times New Roman" w:cs="Times New Roman"/>
          <w:sz w:val="24"/>
          <w:szCs w:val="28"/>
        </w:rPr>
      </w:pPr>
      <w:r w:rsidRPr="002F4344">
        <w:rPr>
          <w:rFonts w:ascii="Times New Roman" w:hAnsi="Times New Roman" w:cs="Times New Roman"/>
          <w:sz w:val="24"/>
          <w:szCs w:val="28"/>
        </w:rPr>
        <w:t>В конце рабочего дня пров</w:t>
      </w:r>
      <w:r w:rsidR="001B46A6" w:rsidRPr="002F4344">
        <w:rPr>
          <w:rFonts w:ascii="Times New Roman" w:hAnsi="Times New Roman" w:cs="Times New Roman"/>
          <w:sz w:val="24"/>
          <w:szCs w:val="28"/>
        </w:rPr>
        <w:t>ела</w:t>
      </w:r>
      <w:r w:rsidRPr="002F4344">
        <w:rPr>
          <w:rFonts w:ascii="Times New Roman" w:hAnsi="Times New Roman" w:cs="Times New Roman"/>
          <w:sz w:val="24"/>
          <w:szCs w:val="28"/>
        </w:rPr>
        <w:t xml:space="preserve"> дезинфекцию рабочего места и посуды. Протира</w:t>
      </w:r>
      <w:r w:rsidR="001B46A6" w:rsidRPr="002F4344">
        <w:rPr>
          <w:rFonts w:ascii="Times New Roman" w:hAnsi="Times New Roman" w:cs="Times New Roman"/>
          <w:sz w:val="24"/>
          <w:szCs w:val="28"/>
        </w:rPr>
        <w:t>ла</w:t>
      </w:r>
      <w:r w:rsidRPr="002F4344">
        <w:rPr>
          <w:rFonts w:ascii="Times New Roman" w:hAnsi="Times New Roman" w:cs="Times New Roman"/>
          <w:sz w:val="24"/>
          <w:szCs w:val="28"/>
        </w:rPr>
        <w:t xml:space="preserve"> рабочее место дез. раствором – «Ника». </w:t>
      </w:r>
    </w:p>
    <w:p w:rsidR="00063E21" w:rsidRPr="002F4344" w:rsidRDefault="00E61427" w:rsidP="003C76B6">
      <w:pPr>
        <w:spacing w:after="120"/>
        <w:jc w:val="center"/>
        <w:rPr>
          <w:rFonts w:ascii="Times New Roman" w:hAnsi="Times New Roman" w:cs="Times New Roman"/>
          <w:b/>
          <w:sz w:val="24"/>
        </w:rPr>
      </w:pPr>
      <w:r w:rsidRPr="002F4344">
        <w:rPr>
          <w:rFonts w:ascii="Times New Roman" w:hAnsi="Times New Roman" w:cs="Times New Roman"/>
          <w:b/>
          <w:sz w:val="24"/>
        </w:rPr>
        <w:t xml:space="preserve">День 5 </w:t>
      </w:r>
    </w:p>
    <w:p w:rsidR="008C001C" w:rsidRPr="002F4344" w:rsidRDefault="00F35D64" w:rsidP="00F5755C">
      <w:pPr>
        <w:spacing w:line="360" w:lineRule="auto"/>
        <w:ind w:firstLine="709"/>
        <w:jc w:val="both"/>
        <w:rPr>
          <w:rFonts w:ascii="Times New Roman" w:hAnsi="Times New Roman" w:cs="Times New Roman"/>
          <w:sz w:val="24"/>
          <w:szCs w:val="28"/>
        </w:rPr>
      </w:pPr>
      <w:r w:rsidRPr="002F4344">
        <w:rPr>
          <w:rFonts w:ascii="Times New Roman" w:hAnsi="Times New Roman" w:cs="Times New Roman"/>
          <w:sz w:val="24"/>
          <w:szCs w:val="28"/>
        </w:rPr>
        <w:t>Перед тем как приступить к организованию  рабо</w:t>
      </w:r>
      <w:r w:rsidR="00F5755C" w:rsidRPr="002F4344">
        <w:rPr>
          <w:rFonts w:ascii="Times New Roman" w:hAnsi="Times New Roman" w:cs="Times New Roman"/>
          <w:sz w:val="24"/>
          <w:szCs w:val="28"/>
        </w:rPr>
        <w:t xml:space="preserve">чего места я надела спецодежду. </w:t>
      </w:r>
      <w:r w:rsidR="00E715BF" w:rsidRPr="002F4344">
        <w:rPr>
          <w:rFonts w:ascii="Times New Roman" w:hAnsi="Times New Roman" w:cs="Times New Roman"/>
          <w:sz w:val="24"/>
        </w:rPr>
        <w:t>Только потом я </w:t>
      </w:r>
      <w:r w:rsidRPr="002F4344">
        <w:rPr>
          <w:rFonts w:ascii="Times New Roman" w:hAnsi="Times New Roman" w:cs="Times New Roman"/>
          <w:sz w:val="24"/>
        </w:rPr>
        <w:t>п</w:t>
      </w:r>
      <w:r w:rsidR="00E715BF" w:rsidRPr="002F4344">
        <w:rPr>
          <w:rFonts w:ascii="Times New Roman" w:hAnsi="Times New Roman" w:cs="Times New Roman"/>
          <w:sz w:val="24"/>
        </w:rPr>
        <w:t>риступила к организации рабочего </w:t>
      </w:r>
      <w:r w:rsidR="008C001C" w:rsidRPr="002F4344">
        <w:rPr>
          <w:rFonts w:ascii="Times New Roman" w:hAnsi="Times New Roman" w:cs="Times New Roman"/>
          <w:sz w:val="24"/>
        </w:rPr>
        <w:t>места: продезинфицировала рабочий стол, перчатки дезинфицирующим раствором – «Ника»</w:t>
      </w:r>
    </w:p>
    <w:p w:rsidR="008C001C" w:rsidRPr="002F4344" w:rsidRDefault="008C001C" w:rsidP="008C001C">
      <w:pPr>
        <w:spacing w:line="360" w:lineRule="auto"/>
        <w:ind w:firstLine="709"/>
        <w:jc w:val="both"/>
        <w:rPr>
          <w:rFonts w:ascii="Times New Roman" w:hAnsi="Times New Roman" w:cs="Times New Roman"/>
          <w:sz w:val="24"/>
          <w:szCs w:val="28"/>
        </w:rPr>
      </w:pPr>
      <w:r w:rsidRPr="002F4344">
        <w:rPr>
          <w:rFonts w:ascii="Times New Roman" w:hAnsi="Times New Roman" w:cs="Times New Roman"/>
          <w:sz w:val="24"/>
          <w:szCs w:val="28"/>
        </w:rPr>
        <w:t>Подготовила необходимые  для работы: инструментарий, лабораторная посуда, биохимические реактивы.</w:t>
      </w:r>
    </w:p>
    <w:p w:rsidR="008C001C" w:rsidRPr="002F4344" w:rsidRDefault="00F5755C" w:rsidP="008C001C">
      <w:pPr>
        <w:spacing w:line="360" w:lineRule="auto"/>
        <w:ind w:firstLine="709"/>
        <w:jc w:val="both"/>
        <w:rPr>
          <w:rFonts w:ascii="Times New Roman" w:hAnsi="Times New Roman" w:cs="Times New Roman"/>
          <w:sz w:val="24"/>
        </w:rPr>
      </w:pPr>
      <w:r w:rsidRPr="002F4344">
        <w:rPr>
          <w:rFonts w:ascii="Times New Roman" w:hAnsi="Times New Roman" w:cs="Times New Roman"/>
          <w:sz w:val="24"/>
        </w:rPr>
        <w:lastRenderedPageBreak/>
        <w:t>П</w:t>
      </w:r>
      <w:r w:rsidR="008C001C" w:rsidRPr="002F4344">
        <w:rPr>
          <w:rFonts w:ascii="Times New Roman" w:hAnsi="Times New Roman" w:cs="Times New Roman"/>
          <w:sz w:val="24"/>
        </w:rPr>
        <w:t xml:space="preserve">риступила к принятию биологического материала. В специальных контейнерах нам </w:t>
      </w:r>
      <w:r w:rsidR="00871881" w:rsidRPr="002F4344">
        <w:rPr>
          <w:rFonts w:ascii="Times New Roman" w:hAnsi="Times New Roman" w:cs="Times New Roman"/>
          <w:sz w:val="24"/>
        </w:rPr>
        <w:t>приносили мочу</w:t>
      </w:r>
      <w:r w:rsidR="00E715BF" w:rsidRPr="002F4344">
        <w:rPr>
          <w:rFonts w:ascii="Times New Roman" w:hAnsi="Times New Roman" w:cs="Times New Roman"/>
          <w:sz w:val="24"/>
        </w:rPr>
        <w:t xml:space="preserve"> </w:t>
      </w:r>
      <w:r w:rsidR="008C001C" w:rsidRPr="002F4344">
        <w:rPr>
          <w:rFonts w:ascii="Times New Roman" w:hAnsi="Times New Roman" w:cs="Times New Roman"/>
          <w:sz w:val="24"/>
        </w:rPr>
        <w:t>с направлениями на исследования</w:t>
      </w:r>
      <w:r w:rsidR="00E715BF" w:rsidRPr="002F4344">
        <w:rPr>
          <w:rFonts w:ascii="Times New Roman" w:hAnsi="Times New Roman" w:cs="Times New Roman"/>
          <w:sz w:val="24"/>
        </w:rPr>
        <w:t xml:space="preserve"> с разных отделений</w:t>
      </w:r>
      <w:r w:rsidR="008C001C" w:rsidRPr="002F4344">
        <w:rPr>
          <w:rFonts w:ascii="Times New Roman" w:hAnsi="Times New Roman" w:cs="Times New Roman"/>
          <w:sz w:val="24"/>
        </w:rPr>
        <w:t xml:space="preserve">. Затем я приступила к разбору тары. Далее проводила работу </w:t>
      </w:r>
      <w:r w:rsidRPr="002F4344">
        <w:rPr>
          <w:rFonts w:ascii="Times New Roman" w:hAnsi="Times New Roman" w:cs="Times New Roman"/>
          <w:sz w:val="24"/>
        </w:rPr>
        <w:t>на</w:t>
      </w:r>
      <w:r w:rsidR="008C001C" w:rsidRPr="002F4344">
        <w:rPr>
          <w:rFonts w:ascii="Times New Roman" w:hAnsi="Times New Roman" w:cs="Times New Roman"/>
          <w:sz w:val="24"/>
        </w:rPr>
        <w:t xml:space="preserve"> анализатор</w:t>
      </w:r>
      <w:r w:rsidRPr="002F4344">
        <w:rPr>
          <w:rFonts w:ascii="Times New Roman" w:hAnsi="Times New Roman" w:cs="Times New Roman"/>
          <w:sz w:val="24"/>
        </w:rPr>
        <w:t>е</w:t>
      </w:r>
      <w:r w:rsidR="008C001C" w:rsidRPr="002F4344">
        <w:rPr>
          <w:rFonts w:ascii="Times New Roman" w:hAnsi="Times New Roman" w:cs="Times New Roman"/>
          <w:sz w:val="24"/>
        </w:rPr>
        <w:t xml:space="preserve"> для </w:t>
      </w:r>
      <w:r w:rsidR="00B1646C" w:rsidRPr="002F4344">
        <w:rPr>
          <w:rFonts w:ascii="Times New Roman" w:hAnsi="Times New Roman" w:cs="Times New Roman"/>
          <w:sz w:val="24"/>
        </w:rPr>
        <w:t xml:space="preserve">определения </w:t>
      </w:r>
      <w:r w:rsidR="008C001C" w:rsidRPr="002F4344">
        <w:rPr>
          <w:rFonts w:ascii="Times New Roman" w:hAnsi="Times New Roman" w:cs="Times New Roman"/>
          <w:sz w:val="24"/>
        </w:rPr>
        <w:t>физико-химических свойств мочи.</w:t>
      </w:r>
    </w:p>
    <w:p w:rsidR="008C001C" w:rsidRPr="002F4344" w:rsidRDefault="008C001C" w:rsidP="008C001C">
      <w:pPr>
        <w:spacing w:line="360" w:lineRule="auto"/>
        <w:ind w:firstLine="709"/>
        <w:jc w:val="both"/>
        <w:rPr>
          <w:rFonts w:ascii="Times New Roman" w:hAnsi="Times New Roman" w:cs="Times New Roman"/>
          <w:sz w:val="24"/>
        </w:rPr>
      </w:pPr>
      <w:r w:rsidRPr="002F4344">
        <w:rPr>
          <w:rFonts w:ascii="Times New Roman" w:hAnsi="Times New Roman" w:cs="Times New Roman"/>
          <w:sz w:val="24"/>
        </w:rPr>
        <w:t xml:space="preserve">После </w:t>
      </w:r>
      <w:r w:rsidR="00B1646C" w:rsidRPr="002F4344">
        <w:rPr>
          <w:rFonts w:ascii="Times New Roman" w:hAnsi="Times New Roman" w:cs="Times New Roman"/>
          <w:sz w:val="24"/>
        </w:rPr>
        <w:t>определения</w:t>
      </w:r>
      <w:r w:rsidRPr="002F4344">
        <w:rPr>
          <w:rFonts w:ascii="Times New Roman" w:hAnsi="Times New Roman" w:cs="Times New Roman"/>
          <w:sz w:val="24"/>
        </w:rPr>
        <w:t xml:space="preserve"> физико-химических свойств мочи </w:t>
      </w:r>
      <w:r w:rsidR="00B1646C" w:rsidRPr="002F4344">
        <w:rPr>
          <w:rFonts w:ascii="Times New Roman" w:hAnsi="Times New Roman" w:cs="Times New Roman"/>
          <w:sz w:val="24"/>
        </w:rPr>
        <w:t>определял</w:t>
      </w:r>
      <w:r w:rsidR="00F5755C" w:rsidRPr="002F4344">
        <w:rPr>
          <w:rFonts w:ascii="Times New Roman" w:hAnsi="Times New Roman" w:cs="Times New Roman"/>
          <w:sz w:val="24"/>
        </w:rPr>
        <w:t>а</w:t>
      </w:r>
      <w:r w:rsidR="00B1646C" w:rsidRPr="002F4344">
        <w:rPr>
          <w:rFonts w:ascii="Times New Roman" w:hAnsi="Times New Roman" w:cs="Times New Roman"/>
          <w:sz w:val="24"/>
        </w:rPr>
        <w:t xml:space="preserve"> </w:t>
      </w:r>
      <w:r w:rsidRPr="002F4344">
        <w:rPr>
          <w:rFonts w:ascii="Times New Roman" w:hAnsi="Times New Roman" w:cs="Times New Roman"/>
          <w:sz w:val="24"/>
        </w:rPr>
        <w:t xml:space="preserve"> количество белк</w:t>
      </w:r>
      <w:r w:rsidR="0035509F" w:rsidRPr="002F4344">
        <w:rPr>
          <w:rFonts w:ascii="Times New Roman" w:hAnsi="Times New Roman" w:cs="Times New Roman"/>
          <w:sz w:val="24"/>
        </w:rPr>
        <w:t>а в моче с помощью аппарата Бел</w:t>
      </w:r>
      <w:r w:rsidRPr="002F4344">
        <w:rPr>
          <w:rFonts w:ascii="Times New Roman" w:hAnsi="Times New Roman" w:cs="Times New Roman"/>
          <w:sz w:val="24"/>
        </w:rPr>
        <w:t>ур 600.</w:t>
      </w:r>
    </w:p>
    <w:p w:rsidR="008C001C" w:rsidRPr="003C76B6" w:rsidRDefault="0034254E" w:rsidP="003C76B6">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F35D64">
        <w:rPr>
          <w:noProof/>
          <w:lang w:eastAsia="ru-RU"/>
        </w:rPr>
        <w:drawing>
          <wp:inline distT="0" distB="0" distL="0" distR="0" wp14:anchorId="09896243" wp14:editId="768B63BA">
            <wp:extent cx="4715224" cy="2667000"/>
            <wp:effectExtent l="0" t="0" r="0" b="0"/>
            <wp:docPr id="4" name="Рисунок 4" descr="https://pp.userapi.com/c841338/v841338237/77d7/UC3tki-P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338/v841338237/77d7/UC3tki-PAlI.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4585"/>
                    <a:stretch/>
                  </pic:blipFill>
                  <pic:spPr bwMode="auto">
                    <a:xfrm>
                      <a:off x="0" y="0"/>
                      <a:ext cx="4719205" cy="2669252"/>
                    </a:xfrm>
                    <a:prstGeom prst="rect">
                      <a:avLst/>
                    </a:prstGeom>
                    <a:noFill/>
                    <a:ln>
                      <a:noFill/>
                    </a:ln>
                    <a:extLst>
                      <a:ext uri="{53640926-AAD7-44D8-BBD7-CCE9431645EC}">
                        <a14:shadowObscured xmlns:a14="http://schemas.microsoft.com/office/drawing/2010/main"/>
                      </a:ext>
                    </a:extLst>
                  </pic:spPr>
                </pic:pic>
              </a:graphicData>
            </a:graphic>
          </wp:inline>
        </w:drawing>
      </w:r>
    </w:p>
    <w:p w:rsidR="008C001C" w:rsidRDefault="0034254E" w:rsidP="008C001C">
      <w:pPr>
        <w:spacing w:line="360" w:lineRule="auto"/>
        <w:ind w:firstLine="709"/>
        <w:jc w:val="both"/>
        <w:rPr>
          <w:rFonts w:ascii="Times New Roman" w:hAnsi="Times New Roman" w:cs="Times New Roman"/>
          <w:sz w:val="36"/>
        </w:rPr>
      </w:pPr>
      <w:r>
        <w:rPr>
          <w:rFonts w:ascii="Times New Roman" w:hAnsi="Times New Roman" w:cs="Times New Roman"/>
          <w:sz w:val="36"/>
        </w:rPr>
        <w:t xml:space="preserve">   </w:t>
      </w:r>
      <w:r w:rsidR="00310ED5">
        <w:rPr>
          <w:rFonts w:ascii="Times New Roman" w:hAnsi="Times New Roman" w:cs="Times New Roman"/>
          <w:noProof/>
          <w:sz w:val="36"/>
          <w:lang w:eastAsia="ru-RU"/>
        </w:rPr>
        <w:drawing>
          <wp:inline distT="0" distB="0" distL="0" distR="0">
            <wp:extent cx="4830741" cy="2867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0725" cy="2867015"/>
                    </a:xfrm>
                    <a:prstGeom prst="rect">
                      <a:avLst/>
                    </a:prstGeom>
                    <a:noFill/>
                  </pic:spPr>
                </pic:pic>
              </a:graphicData>
            </a:graphic>
          </wp:inline>
        </w:drawing>
      </w:r>
    </w:p>
    <w:p w:rsidR="004C7197" w:rsidRDefault="00871881" w:rsidP="008C001C">
      <w:pPr>
        <w:spacing w:line="360" w:lineRule="auto"/>
        <w:ind w:firstLine="709"/>
        <w:jc w:val="both"/>
        <w:rPr>
          <w:rFonts w:ascii="Times New Roman" w:hAnsi="Times New Roman" w:cs="Times New Roman"/>
          <w:sz w:val="36"/>
        </w:rPr>
      </w:pPr>
      <w:r>
        <w:rPr>
          <w:rFonts w:ascii="Times New Roman" w:hAnsi="Times New Roman" w:cs="Times New Roman"/>
          <w:sz w:val="36"/>
        </w:rPr>
        <w:lastRenderedPageBreak/>
        <w:t xml:space="preserve">                   </w:t>
      </w:r>
      <w:r w:rsidR="004C7197">
        <w:rPr>
          <w:noProof/>
          <w:lang w:eastAsia="ru-RU"/>
        </w:rPr>
        <w:drawing>
          <wp:inline distT="0" distB="0" distL="0" distR="0">
            <wp:extent cx="2457450" cy="3883649"/>
            <wp:effectExtent l="0" t="0" r="0" b="0"/>
            <wp:docPr id="5" name="Рисунок 5" descr="https://pp.userapi.com/c837234/v837234387/476ed/JnwQgK2Q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7234/v837234387/476ed/JnwQgK2Qrs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3883649"/>
                    </a:xfrm>
                    <a:prstGeom prst="rect">
                      <a:avLst/>
                    </a:prstGeom>
                    <a:noFill/>
                    <a:ln>
                      <a:noFill/>
                    </a:ln>
                  </pic:spPr>
                </pic:pic>
              </a:graphicData>
            </a:graphic>
          </wp:inline>
        </w:drawing>
      </w:r>
    </w:p>
    <w:p w:rsidR="008C001C" w:rsidRPr="0034254E" w:rsidRDefault="008C001C" w:rsidP="008C001C">
      <w:pPr>
        <w:spacing w:line="360" w:lineRule="auto"/>
        <w:ind w:firstLine="709"/>
        <w:jc w:val="both"/>
        <w:rPr>
          <w:rFonts w:ascii="Times New Roman" w:hAnsi="Times New Roman" w:cs="Times New Roman"/>
          <w:sz w:val="24"/>
        </w:rPr>
      </w:pPr>
      <w:r w:rsidRPr="0034254E">
        <w:rPr>
          <w:rFonts w:ascii="Times New Roman" w:hAnsi="Times New Roman" w:cs="Times New Roman"/>
          <w:sz w:val="24"/>
        </w:rPr>
        <w:t>Соблюдая правила работы:</w:t>
      </w:r>
    </w:p>
    <w:p w:rsidR="008C001C" w:rsidRPr="0034254E" w:rsidRDefault="008C001C" w:rsidP="008C001C">
      <w:pPr>
        <w:pStyle w:val="a5"/>
        <w:numPr>
          <w:ilvl w:val="0"/>
          <w:numId w:val="1"/>
        </w:numPr>
        <w:spacing w:line="360" w:lineRule="auto"/>
        <w:jc w:val="both"/>
        <w:rPr>
          <w:rFonts w:ascii="Times New Roman" w:hAnsi="Times New Roman" w:cs="Times New Roman"/>
          <w:sz w:val="24"/>
        </w:rPr>
      </w:pPr>
      <w:r w:rsidRPr="0034254E">
        <w:rPr>
          <w:rFonts w:ascii="Times New Roman" w:hAnsi="Times New Roman" w:cs="Times New Roman"/>
          <w:sz w:val="24"/>
        </w:rPr>
        <w:t xml:space="preserve">Холостая, калибровочная, контрольные и опытные пробы приготавливаются согласно инструкции </w:t>
      </w:r>
      <w:r w:rsidR="007D23E9" w:rsidRPr="0034254E">
        <w:rPr>
          <w:rFonts w:ascii="Times New Roman" w:hAnsi="Times New Roman" w:cs="Times New Roman"/>
          <w:sz w:val="24"/>
        </w:rPr>
        <w:t xml:space="preserve">на набор реагентов. </w:t>
      </w:r>
    </w:p>
    <w:tbl>
      <w:tblPr>
        <w:tblStyle w:val="a6"/>
        <w:tblW w:w="0" w:type="auto"/>
        <w:tblInd w:w="709" w:type="dxa"/>
        <w:tblLook w:val="04A0" w:firstRow="1" w:lastRow="0" w:firstColumn="1" w:lastColumn="0" w:noHBand="0" w:noVBand="1"/>
      </w:tblPr>
      <w:tblGrid>
        <w:gridCol w:w="1796"/>
        <w:gridCol w:w="1603"/>
        <w:gridCol w:w="2056"/>
        <w:gridCol w:w="1834"/>
        <w:gridCol w:w="1573"/>
      </w:tblGrid>
      <w:tr w:rsidR="007D23E9" w:rsidTr="000339F7">
        <w:trPr>
          <w:trHeight w:val="899"/>
        </w:trPr>
        <w:tc>
          <w:tcPr>
            <w:tcW w:w="1796" w:type="dxa"/>
          </w:tcPr>
          <w:p w:rsidR="007D23E9" w:rsidRPr="000339F7" w:rsidRDefault="007D23E9" w:rsidP="007D23E9">
            <w:pPr>
              <w:spacing w:line="360" w:lineRule="auto"/>
              <w:jc w:val="both"/>
              <w:rPr>
                <w:rFonts w:ascii="Times New Roman" w:hAnsi="Times New Roman" w:cs="Times New Roman"/>
                <w:sz w:val="24"/>
              </w:rPr>
            </w:pPr>
            <w:r w:rsidRPr="000339F7">
              <w:rPr>
                <w:rFonts w:ascii="Times New Roman" w:hAnsi="Times New Roman" w:cs="Times New Roman"/>
                <w:sz w:val="24"/>
              </w:rPr>
              <w:t>компоненты</w:t>
            </w:r>
          </w:p>
        </w:tc>
        <w:tc>
          <w:tcPr>
            <w:tcW w:w="1603" w:type="dxa"/>
          </w:tcPr>
          <w:p w:rsidR="007D23E9" w:rsidRPr="000339F7" w:rsidRDefault="007D23E9" w:rsidP="007D23E9">
            <w:pPr>
              <w:spacing w:line="360" w:lineRule="auto"/>
              <w:jc w:val="both"/>
              <w:rPr>
                <w:rFonts w:ascii="Times New Roman" w:hAnsi="Times New Roman" w:cs="Times New Roman"/>
                <w:sz w:val="24"/>
              </w:rPr>
            </w:pPr>
            <w:r w:rsidRPr="000339F7">
              <w:rPr>
                <w:rFonts w:ascii="Times New Roman" w:hAnsi="Times New Roman" w:cs="Times New Roman"/>
                <w:sz w:val="24"/>
              </w:rPr>
              <w:t xml:space="preserve">Холостая проба </w:t>
            </w:r>
          </w:p>
        </w:tc>
        <w:tc>
          <w:tcPr>
            <w:tcW w:w="2056" w:type="dxa"/>
          </w:tcPr>
          <w:p w:rsidR="007D23E9" w:rsidRPr="000339F7" w:rsidRDefault="007D23E9" w:rsidP="007D23E9">
            <w:pPr>
              <w:spacing w:line="360" w:lineRule="auto"/>
              <w:jc w:val="both"/>
              <w:rPr>
                <w:rFonts w:ascii="Times New Roman" w:hAnsi="Times New Roman" w:cs="Times New Roman"/>
                <w:sz w:val="24"/>
              </w:rPr>
            </w:pPr>
            <w:r w:rsidRPr="000339F7">
              <w:rPr>
                <w:rFonts w:ascii="Times New Roman" w:hAnsi="Times New Roman" w:cs="Times New Roman"/>
                <w:sz w:val="24"/>
              </w:rPr>
              <w:t>Калибровочная проба</w:t>
            </w:r>
          </w:p>
        </w:tc>
        <w:tc>
          <w:tcPr>
            <w:tcW w:w="1834" w:type="dxa"/>
          </w:tcPr>
          <w:p w:rsidR="007D23E9" w:rsidRPr="000339F7" w:rsidRDefault="007D23E9" w:rsidP="007D23E9">
            <w:pPr>
              <w:spacing w:line="360" w:lineRule="auto"/>
              <w:jc w:val="both"/>
              <w:rPr>
                <w:rFonts w:ascii="Times New Roman" w:hAnsi="Times New Roman" w:cs="Times New Roman"/>
                <w:sz w:val="24"/>
                <w:szCs w:val="24"/>
              </w:rPr>
            </w:pPr>
            <w:r w:rsidRPr="000339F7">
              <w:rPr>
                <w:rFonts w:ascii="Times New Roman" w:hAnsi="Times New Roman" w:cs="Times New Roman"/>
                <w:sz w:val="24"/>
                <w:szCs w:val="24"/>
              </w:rPr>
              <w:t>Контрольная проба</w:t>
            </w:r>
          </w:p>
        </w:tc>
        <w:tc>
          <w:tcPr>
            <w:tcW w:w="1573" w:type="dxa"/>
          </w:tcPr>
          <w:p w:rsidR="007D23E9" w:rsidRPr="000339F7" w:rsidRDefault="007D23E9" w:rsidP="007D23E9">
            <w:pPr>
              <w:spacing w:line="360" w:lineRule="auto"/>
              <w:jc w:val="both"/>
              <w:rPr>
                <w:rFonts w:ascii="Times New Roman" w:hAnsi="Times New Roman" w:cs="Times New Roman"/>
                <w:sz w:val="24"/>
              </w:rPr>
            </w:pPr>
            <w:r w:rsidRPr="000339F7">
              <w:rPr>
                <w:rFonts w:ascii="Times New Roman" w:hAnsi="Times New Roman" w:cs="Times New Roman"/>
                <w:sz w:val="24"/>
              </w:rPr>
              <w:t xml:space="preserve">Опытная проба </w:t>
            </w:r>
          </w:p>
        </w:tc>
      </w:tr>
      <w:tr w:rsidR="007D23E9" w:rsidTr="000339F7">
        <w:trPr>
          <w:trHeight w:val="899"/>
        </w:trPr>
        <w:tc>
          <w:tcPr>
            <w:tcW w:w="1796" w:type="dxa"/>
          </w:tcPr>
          <w:p w:rsidR="007D23E9" w:rsidRPr="000339F7" w:rsidRDefault="007D23E9" w:rsidP="007D23E9">
            <w:pPr>
              <w:spacing w:line="360" w:lineRule="auto"/>
              <w:jc w:val="both"/>
              <w:rPr>
                <w:rFonts w:ascii="Times New Roman" w:hAnsi="Times New Roman" w:cs="Times New Roman"/>
                <w:sz w:val="24"/>
              </w:rPr>
            </w:pPr>
            <w:r w:rsidRPr="000339F7">
              <w:rPr>
                <w:rFonts w:ascii="Times New Roman" w:hAnsi="Times New Roman" w:cs="Times New Roman"/>
                <w:sz w:val="24"/>
              </w:rPr>
              <w:t>Реагент</w:t>
            </w:r>
          </w:p>
        </w:tc>
        <w:tc>
          <w:tcPr>
            <w:tcW w:w="1603"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1000мкл (1мл)</w:t>
            </w:r>
          </w:p>
        </w:tc>
        <w:tc>
          <w:tcPr>
            <w:tcW w:w="2056"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1000мкл (1мл)</w:t>
            </w:r>
          </w:p>
        </w:tc>
        <w:tc>
          <w:tcPr>
            <w:tcW w:w="1834" w:type="dxa"/>
          </w:tcPr>
          <w:p w:rsidR="007D23E9" w:rsidRPr="000339F7" w:rsidRDefault="007D23E9" w:rsidP="00521646">
            <w:pPr>
              <w:spacing w:line="360" w:lineRule="auto"/>
              <w:jc w:val="center"/>
              <w:rPr>
                <w:rFonts w:ascii="Times New Roman" w:hAnsi="Times New Roman" w:cs="Times New Roman"/>
                <w:sz w:val="24"/>
                <w:szCs w:val="24"/>
              </w:rPr>
            </w:pPr>
            <w:r w:rsidRPr="000339F7">
              <w:rPr>
                <w:rFonts w:ascii="Times New Roman" w:hAnsi="Times New Roman" w:cs="Times New Roman"/>
                <w:sz w:val="24"/>
                <w:szCs w:val="24"/>
              </w:rPr>
              <w:t>1000мкл (1мл)</w:t>
            </w:r>
          </w:p>
        </w:tc>
        <w:tc>
          <w:tcPr>
            <w:tcW w:w="1573"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1000мкл (1мл)</w:t>
            </w:r>
          </w:p>
        </w:tc>
      </w:tr>
      <w:tr w:rsidR="007D23E9" w:rsidTr="000339F7">
        <w:trPr>
          <w:trHeight w:val="477"/>
        </w:trPr>
        <w:tc>
          <w:tcPr>
            <w:tcW w:w="1796" w:type="dxa"/>
          </w:tcPr>
          <w:p w:rsidR="007D23E9" w:rsidRPr="000339F7" w:rsidRDefault="00872E86" w:rsidP="007D23E9">
            <w:pPr>
              <w:spacing w:line="360"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Н</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О</m:t>
                    </m:r>
                  </m:e>
                  <m:sub>
                    <m:r>
                      <w:rPr>
                        <w:rFonts w:ascii="Cambria Math" w:hAnsi="Cambria Math" w:cs="Times New Roman"/>
                        <w:sz w:val="24"/>
                      </w:rPr>
                      <m:t>дист</m:t>
                    </m:r>
                  </m:sub>
                </m:sSub>
              </m:oMath>
            </m:oMathPara>
          </w:p>
        </w:tc>
        <w:tc>
          <w:tcPr>
            <w:tcW w:w="1603"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20мкл</w:t>
            </w:r>
          </w:p>
        </w:tc>
        <w:tc>
          <w:tcPr>
            <w:tcW w:w="2056"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w:t>
            </w:r>
          </w:p>
        </w:tc>
        <w:tc>
          <w:tcPr>
            <w:tcW w:w="1834" w:type="dxa"/>
          </w:tcPr>
          <w:p w:rsidR="007D23E9" w:rsidRPr="000339F7" w:rsidRDefault="007D23E9" w:rsidP="00521646">
            <w:pPr>
              <w:spacing w:line="360" w:lineRule="auto"/>
              <w:jc w:val="center"/>
              <w:rPr>
                <w:rFonts w:ascii="Times New Roman" w:hAnsi="Times New Roman" w:cs="Times New Roman"/>
                <w:sz w:val="24"/>
                <w:szCs w:val="24"/>
              </w:rPr>
            </w:pPr>
            <w:r w:rsidRPr="000339F7">
              <w:rPr>
                <w:rFonts w:ascii="Times New Roman" w:hAnsi="Times New Roman" w:cs="Times New Roman"/>
                <w:sz w:val="24"/>
                <w:szCs w:val="24"/>
              </w:rPr>
              <w:t>----</w:t>
            </w:r>
          </w:p>
        </w:tc>
        <w:tc>
          <w:tcPr>
            <w:tcW w:w="1573"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w:t>
            </w:r>
          </w:p>
        </w:tc>
      </w:tr>
      <w:tr w:rsidR="007D23E9" w:rsidTr="000339F7">
        <w:trPr>
          <w:trHeight w:val="899"/>
        </w:trPr>
        <w:tc>
          <w:tcPr>
            <w:tcW w:w="1796" w:type="dxa"/>
          </w:tcPr>
          <w:p w:rsidR="007D23E9" w:rsidRPr="000339F7" w:rsidRDefault="007D23E9" w:rsidP="007D23E9">
            <w:pPr>
              <w:spacing w:line="360" w:lineRule="auto"/>
              <w:jc w:val="both"/>
              <w:rPr>
                <w:rFonts w:ascii="Times New Roman" w:hAnsi="Times New Roman" w:cs="Times New Roman"/>
                <w:sz w:val="24"/>
              </w:rPr>
            </w:pPr>
            <w:r w:rsidRPr="000339F7">
              <w:rPr>
                <w:rFonts w:ascii="Times New Roman" w:hAnsi="Times New Roman" w:cs="Times New Roman"/>
                <w:sz w:val="24"/>
              </w:rPr>
              <w:t>Калибратор</w:t>
            </w:r>
          </w:p>
          <w:p w:rsidR="007D23E9" w:rsidRPr="000339F7" w:rsidRDefault="007D23E9" w:rsidP="007D23E9">
            <w:pPr>
              <w:spacing w:line="360" w:lineRule="auto"/>
              <w:jc w:val="both"/>
              <w:rPr>
                <w:rFonts w:ascii="Times New Roman" w:hAnsi="Times New Roman" w:cs="Times New Roman"/>
                <w:sz w:val="24"/>
              </w:rPr>
            </w:pPr>
            <w:r w:rsidRPr="000339F7">
              <w:rPr>
                <w:rFonts w:ascii="Times New Roman" w:hAnsi="Times New Roman" w:cs="Times New Roman"/>
                <w:sz w:val="24"/>
              </w:rPr>
              <w:t>(1г/л)</w:t>
            </w:r>
          </w:p>
        </w:tc>
        <w:tc>
          <w:tcPr>
            <w:tcW w:w="1603"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w:t>
            </w:r>
          </w:p>
        </w:tc>
        <w:tc>
          <w:tcPr>
            <w:tcW w:w="2056"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20мкл</w:t>
            </w:r>
          </w:p>
        </w:tc>
        <w:tc>
          <w:tcPr>
            <w:tcW w:w="1834" w:type="dxa"/>
          </w:tcPr>
          <w:p w:rsidR="007D23E9" w:rsidRPr="000339F7" w:rsidRDefault="007D23E9" w:rsidP="00521646">
            <w:pPr>
              <w:spacing w:line="360" w:lineRule="auto"/>
              <w:jc w:val="center"/>
              <w:rPr>
                <w:rFonts w:ascii="Times New Roman" w:hAnsi="Times New Roman" w:cs="Times New Roman"/>
                <w:sz w:val="24"/>
                <w:szCs w:val="24"/>
              </w:rPr>
            </w:pPr>
            <w:r w:rsidRPr="000339F7">
              <w:rPr>
                <w:rFonts w:ascii="Times New Roman" w:hAnsi="Times New Roman" w:cs="Times New Roman"/>
                <w:sz w:val="24"/>
                <w:szCs w:val="24"/>
              </w:rPr>
              <w:t>----</w:t>
            </w:r>
          </w:p>
        </w:tc>
        <w:tc>
          <w:tcPr>
            <w:tcW w:w="1573"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w:t>
            </w:r>
          </w:p>
        </w:tc>
      </w:tr>
      <w:tr w:rsidR="007D23E9" w:rsidTr="000339F7">
        <w:trPr>
          <w:trHeight w:val="463"/>
        </w:trPr>
        <w:tc>
          <w:tcPr>
            <w:tcW w:w="1796" w:type="dxa"/>
          </w:tcPr>
          <w:p w:rsidR="007D23E9" w:rsidRPr="000339F7" w:rsidRDefault="007D23E9" w:rsidP="007D23E9">
            <w:pPr>
              <w:spacing w:line="360" w:lineRule="auto"/>
              <w:jc w:val="both"/>
              <w:rPr>
                <w:rFonts w:ascii="Times New Roman" w:hAnsi="Times New Roman" w:cs="Times New Roman"/>
                <w:sz w:val="24"/>
              </w:rPr>
            </w:pPr>
            <w:r w:rsidRPr="000339F7">
              <w:rPr>
                <w:rFonts w:ascii="Times New Roman" w:hAnsi="Times New Roman" w:cs="Times New Roman"/>
                <w:sz w:val="24"/>
              </w:rPr>
              <w:t>Контроль</w:t>
            </w:r>
          </w:p>
        </w:tc>
        <w:tc>
          <w:tcPr>
            <w:tcW w:w="1603"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w:t>
            </w:r>
          </w:p>
        </w:tc>
        <w:tc>
          <w:tcPr>
            <w:tcW w:w="2056"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w:t>
            </w:r>
          </w:p>
        </w:tc>
        <w:tc>
          <w:tcPr>
            <w:tcW w:w="1834" w:type="dxa"/>
          </w:tcPr>
          <w:p w:rsidR="007D23E9" w:rsidRPr="000339F7" w:rsidRDefault="007D23E9" w:rsidP="00521646">
            <w:pPr>
              <w:spacing w:line="360" w:lineRule="auto"/>
              <w:jc w:val="center"/>
              <w:rPr>
                <w:rFonts w:ascii="Times New Roman" w:hAnsi="Times New Roman" w:cs="Times New Roman"/>
                <w:sz w:val="24"/>
                <w:szCs w:val="24"/>
              </w:rPr>
            </w:pPr>
            <w:r w:rsidRPr="000339F7">
              <w:rPr>
                <w:rFonts w:ascii="Times New Roman" w:hAnsi="Times New Roman" w:cs="Times New Roman"/>
                <w:sz w:val="24"/>
                <w:szCs w:val="24"/>
              </w:rPr>
              <w:t>20мкл</w:t>
            </w:r>
          </w:p>
        </w:tc>
        <w:tc>
          <w:tcPr>
            <w:tcW w:w="1573"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w:t>
            </w:r>
          </w:p>
        </w:tc>
      </w:tr>
      <w:tr w:rsidR="007D23E9" w:rsidTr="000339F7">
        <w:trPr>
          <w:trHeight w:val="415"/>
        </w:trPr>
        <w:tc>
          <w:tcPr>
            <w:tcW w:w="1796" w:type="dxa"/>
          </w:tcPr>
          <w:p w:rsidR="007D23E9" w:rsidRPr="000339F7" w:rsidRDefault="007D23E9" w:rsidP="007D23E9">
            <w:pPr>
              <w:spacing w:line="360" w:lineRule="auto"/>
              <w:jc w:val="both"/>
              <w:rPr>
                <w:rFonts w:ascii="Times New Roman" w:hAnsi="Times New Roman" w:cs="Times New Roman"/>
                <w:sz w:val="24"/>
              </w:rPr>
            </w:pPr>
            <w:r w:rsidRPr="000339F7">
              <w:rPr>
                <w:rFonts w:ascii="Times New Roman" w:hAnsi="Times New Roman" w:cs="Times New Roman"/>
                <w:sz w:val="24"/>
              </w:rPr>
              <w:t xml:space="preserve">Образец мочи </w:t>
            </w:r>
          </w:p>
        </w:tc>
        <w:tc>
          <w:tcPr>
            <w:tcW w:w="1603"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w:t>
            </w:r>
          </w:p>
        </w:tc>
        <w:tc>
          <w:tcPr>
            <w:tcW w:w="2056" w:type="dxa"/>
          </w:tcPr>
          <w:p w:rsidR="007D23E9" w:rsidRPr="000339F7" w:rsidRDefault="007D23E9" w:rsidP="00521646">
            <w:pPr>
              <w:spacing w:line="360" w:lineRule="auto"/>
              <w:jc w:val="center"/>
              <w:rPr>
                <w:rFonts w:ascii="Times New Roman" w:hAnsi="Times New Roman" w:cs="Times New Roman"/>
                <w:sz w:val="24"/>
              </w:rPr>
            </w:pPr>
            <w:r w:rsidRPr="000339F7">
              <w:rPr>
                <w:rFonts w:ascii="Times New Roman" w:hAnsi="Times New Roman" w:cs="Times New Roman"/>
                <w:sz w:val="24"/>
              </w:rPr>
              <w:t>----</w:t>
            </w:r>
          </w:p>
        </w:tc>
        <w:tc>
          <w:tcPr>
            <w:tcW w:w="1834" w:type="dxa"/>
          </w:tcPr>
          <w:p w:rsidR="007D23E9" w:rsidRPr="000339F7" w:rsidRDefault="007D23E9" w:rsidP="00521646">
            <w:pPr>
              <w:spacing w:line="360" w:lineRule="auto"/>
              <w:jc w:val="center"/>
              <w:rPr>
                <w:rFonts w:ascii="Times New Roman" w:hAnsi="Times New Roman" w:cs="Times New Roman"/>
                <w:sz w:val="24"/>
                <w:szCs w:val="24"/>
              </w:rPr>
            </w:pPr>
            <w:r w:rsidRPr="000339F7">
              <w:rPr>
                <w:rFonts w:ascii="Times New Roman" w:hAnsi="Times New Roman" w:cs="Times New Roman"/>
                <w:sz w:val="24"/>
                <w:szCs w:val="24"/>
              </w:rPr>
              <w:t>----</w:t>
            </w:r>
          </w:p>
        </w:tc>
        <w:tc>
          <w:tcPr>
            <w:tcW w:w="1573" w:type="dxa"/>
          </w:tcPr>
          <w:p w:rsidR="007D23E9" w:rsidRPr="000339F7" w:rsidRDefault="00521646" w:rsidP="00521646">
            <w:pPr>
              <w:spacing w:line="360" w:lineRule="auto"/>
              <w:jc w:val="center"/>
              <w:rPr>
                <w:rFonts w:ascii="Times New Roman" w:hAnsi="Times New Roman" w:cs="Times New Roman"/>
                <w:sz w:val="24"/>
              </w:rPr>
            </w:pPr>
            <w:r w:rsidRPr="000339F7">
              <w:rPr>
                <w:rFonts w:ascii="Times New Roman" w:hAnsi="Times New Roman" w:cs="Times New Roman"/>
                <w:sz w:val="24"/>
              </w:rPr>
              <w:t>20мкл</w:t>
            </w:r>
          </w:p>
        </w:tc>
      </w:tr>
    </w:tbl>
    <w:p w:rsidR="007D23E9" w:rsidRPr="0034254E" w:rsidRDefault="00521646" w:rsidP="00812E32">
      <w:pPr>
        <w:spacing w:after="120" w:line="360" w:lineRule="auto"/>
        <w:ind w:firstLine="709"/>
        <w:jc w:val="both"/>
        <w:rPr>
          <w:rFonts w:ascii="Times New Roman" w:eastAsiaTheme="minorEastAsia" w:hAnsi="Times New Roman" w:cs="Times New Roman"/>
          <w:sz w:val="24"/>
        </w:rPr>
      </w:pPr>
      <w:r w:rsidRPr="0034254E">
        <w:rPr>
          <w:rFonts w:ascii="Times New Roman" w:hAnsi="Times New Roman" w:cs="Times New Roman"/>
          <w:sz w:val="24"/>
        </w:rPr>
        <w:t>Перемешать, выдержать 10 мин при комнатной температуре (</w:t>
      </w:r>
      <m:oMath>
        <m:sSup>
          <m:sSupPr>
            <m:ctrlPr>
              <w:rPr>
                <w:rFonts w:ascii="Cambria Math" w:hAnsi="Cambria Math" w:cs="Times New Roman"/>
                <w:i/>
                <w:sz w:val="24"/>
              </w:rPr>
            </m:ctrlPr>
          </m:sSupPr>
          <m:e>
            <m:r>
              <w:rPr>
                <w:rFonts w:ascii="Cambria Math" w:hAnsi="Cambria Math" w:cs="Times New Roman"/>
                <w:sz w:val="24"/>
              </w:rPr>
              <m:t>18</m:t>
            </m:r>
          </m:e>
          <m:sup>
            <m:r>
              <w:rPr>
                <w:rFonts w:ascii="Cambria Math" w:hAnsi="Cambria Math" w:cs="Times New Roman"/>
                <w:sz w:val="24"/>
              </w:rPr>
              <m:t>0</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25</m:t>
            </m:r>
          </m:e>
          <m:sup>
            <m:r>
              <w:rPr>
                <w:rFonts w:ascii="Cambria Math" w:hAnsi="Cambria Math" w:cs="Times New Roman"/>
                <w:sz w:val="24"/>
              </w:rPr>
              <m:t>0</m:t>
            </m:r>
          </m:sup>
        </m:sSup>
        <m:r>
          <w:rPr>
            <w:rFonts w:ascii="Cambria Math" w:hAnsi="Cambria Math" w:cs="Times New Roman"/>
            <w:sz w:val="24"/>
          </w:rPr>
          <m:t>)</m:t>
        </m:r>
      </m:oMath>
      <w:r w:rsidRPr="0034254E">
        <w:rPr>
          <w:rFonts w:ascii="Times New Roman" w:eastAsiaTheme="minorEastAsia" w:hAnsi="Times New Roman" w:cs="Times New Roman"/>
          <w:sz w:val="24"/>
        </w:rPr>
        <w:t>, окраска стабильна в течени</w:t>
      </w:r>
      <w:proofErr w:type="gramStart"/>
      <w:r w:rsidRPr="0034254E">
        <w:rPr>
          <w:rFonts w:ascii="Times New Roman" w:eastAsiaTheme="minorEastAsia" w:hAnsi="Times New Roman" w:cs="Times New Roman"/>
          <w:sz w:val="24"/>
        </w:rPr>
        <w:t>и</w:t>
      </w:r>
      <w:proofErr w:type="gramEnd"/>
      <w:r w:rsidRPr="0034254E">
        <w:rPr>
          <w:rFonts w:ascii="Times New Roman" w:eastAsiaTheme="minorEastAsia" w:hAnsi="Times New Roman" w:cs="Times New Roman"/>
          <w:sz w:val="24"/>
        </w:rPr>
        <w:t xml:space="preserve"> 1 часа.</w:t>
      </w:r>
    </w:p>
    <w:p w:rsidR="00B32DE9" w:rsidRPr="0034254E" w:rsidRDefault="00521646" w:rsidP="00521646">
      <w:pPr>
        <w:pStyle w:val="a5"/>
        <w:numPr>
          <w:ilvl w:val="0"/>
          <w:numId w:val="1"/>
        </w:numPr>
        <w:spacing w:line="360" w:lineRule="auto"/>
        <w:jc w:val="both"/>
        <w:rPr>
          <w:rFonts w:ascii="Times New Roman" w:hAnsi="Times New Roman" w:cs="Times New Roman"/>
          <w:b/>
          <w:sz w:val="24"/>
        </w:rPr>
      </w:pPr>
      <w:r w:rsidRPr="0034254E">
        <w:rPr>
          <w:rFonts w:ascii="Times New Roman" w:hAnsi="Times New Roman" w:cs="Times New Roman"/>
          <w:b/>
          <w:sz w:val="24"/>
        </w:rPr>
        <w:t>Измерение холостой пробы (бланк), установка оптического нуля.</w:t>
      </w:r>
    </w:p>
    <w:p w:rsidR="00B32DE9" w:rsidRPr="0034254E" w:rsidRDefault="00B32DE9" w:rsidP="004C7197">
      <w:pPr>
        <w:spacing w:after="0" w:line="360" w:lineRule="auto"/>
        <w:ind w:firstLine="709"/>
        <w:jc w:val="both"/>
        <w:rPr>
          <w:rFonts w:ascii="Times New Roman" w:hAnsi="Times New Roman" w:cs="Times New Roman"/>
          <w:sz w:val="24"/>
        </w:rPr>
      </w:pPr>
      <w:r w:rsidRPr="0034254E">
        <w:rPr>
          <w:rFonts w:ascii="Times New Roman" w:hAnsi="Times New Roman" w:cs="Times New Roman"/>
          <w:sz w:val="24"/>
        </w:rPr>
        <w:t>Установи</w:t>
      </w:r>
      <w:r w:rsidR="00F5755C" w:rsidRPr="0034254E">
        <w:rPr>
          <w:rFonts w:ascii="Times New Roman" w:hAnsi="Times New Roman" w:cs="Times New Roman"/>
          <w:sz w:val="24"/>
        </w:rPr>
        <w:t>ла</w:t>
      </w:r>
      <w:r w:rsidRPr="0034254E">
        <w:rPr>
          <w:rFonts w:ascii="Times New Roman" w:hAnsi="Times New Roman" w:cs="Times New Roman"/>
          <w:sz w:val="24"/>
        </w:rPr>
        <w:t xml:space="preserve"> кювету с холостой пробой в фотометрическую ячейку – прозвучит звуковой сигнал. </w:t>
      </w:r>
    </w:p>
    <w:p w:rsidR="00B32DE9" w:rsidRPr="0034254E" w:rsidRDefault="00B32DE9" w:rsidP="004C7197">
      <w:pPr>
        <w:spacing w:after="0" w:line="360" w:lineRule="auto"/>
        <w:ind w:firstLine="709"/>
        <w:jc w:val="both"/>
        <w:rPr>
          <w:rFonts w:ascii="Times New Roman" w:hAnsi="Times New Roman" w:cs="Times New Roman"/>
          <w:sz w:val="24"/>
        </w:rPr>
      </w:pPr>
      <w:r w:rsidRPr="0034254E">
        <w:rPr>
          <w:rFonts w:ascii="Times New Roman" w:hAnsi="Times New Roman" w:cs="Times New Roman"/>
          <w:sz w:val="24"/>
        </w:rPr>
        <w:lastRenderedPageBreak/>
        <w:t>Выну</w:t>
      </w:r>
      <w:r w:rsidR="00F5755C" w:rsidRPr="0034254E">
        <w:rPr>
          <w:rFonts w:ascii="Times New Roman" w:hAnsi="Times New Roman" w:cs="Times New Roman"/>
          <w:sz w:val="24"/>
        </w:rPr>
        <w:t>ла</w:t>
      </w:r>
      <w:r w:rsidRPr="0034254E">
        <w:rPr>
          <w:rFonts w:ascii="Times New Roman" w:hAnsi="Times New Roman" w:cs="Times New Roman"/>
          <w:sz w:val="24"/>
        </w:rPr>
        <w:t xml:space="preserve"> кювету из анализатора – табло погаснет.</w:t>
      </w:r>
    </w:p>
    <w:p w:rsidR="00310ED5" w:rsidRPr="0034254E" w:rsidRDefault="00B32DE9" w:rsidP="004C7197">
      <w:pPr>
        <w:spacing w:after="0" w:line="360" w:lineRule="auto"/>
        <w:ind w:firstLine="709"/>
        <w:jc w:val="both"/>
        <w:rPr>
          <w:rFonts w:ascii="Times New Roman" w:hAnsi="Times New Roman" w:cs="Times New Roman"/>
          <w:sz w:val="24"/>
        </w:rPr>
      </w:pPr>
      <w:r w:rsidRPr="0034254E">
        <w:rPr>
          <w:rFonts w:ascii="Times New Roman" w:hAnsi="Times New Roman" w:cs="Times New Roman"/>
          <w:sz w:val="24"/>
        </w:rPr>
        <w:t>Нажа</w:t>
      </w:r>
      <w:r w:rsidR="00F5755C" w:rsidRPr="0034254E">
        <w:rPr>
          <w:rFonts w:ascii="Times New Roman" w:hAnsi="Times New Roman" w:cs="Times New Roman"/>
          <w:sz w:val="24"/>
        </w:rPr>
        <w:t>ла</w:t>
      </w:r>
      <w:r w:rsidRPr="0034254E">
        <w:rPr>
          <w:rFonts w:ascii="Times New Roman" w:hAnsi="Times New Roman" w:cs="Times New Roman"/>
          <w:sz w:val="24"/>
        </w:rPr>
        <w:t xml:space="preserve"> и удержива</w:t>
      </w:r>
      <w:r w:rsidR="00F5755C" w:rsidRPr="0034254E">
        <w:rPr>
          <w:rFonts w:ascii="Times New Roman" w:hAnsi="Times New Roman" w:cs="Times New Roman"/>
          <w:sz w:val="24"/>
        </w:rPr>
        <w:t>ла</w:t>
      </w:r>
      <w:r w:rsidRPr="0034254E">
        <w:rPr>
          <w:rFonts w:ascii="Times New Roman" w:hAnsi="Times New Roman" w:cs="Times New Roman"/>
          <w:sz w:val="24"/>
        </w:rPr>
        <w:t xml:space="preserve"> кнопку </w:t>
      </w:r>
      <w:r w:rsidRPr="0034254E">
        <w:rPr>
          <w:rFonts w:ascii="Times New Roman" w:hAnsi="Times New Roman" w:cs="Times New Roman"/>
          <w:b/>
          <w:sz w:val="24"/>
        </w:rPr>
        <w:t xml:space="preserve">«В» </w:t>
      </w:r>
      <w:r w:rsidRPr="0034254E">
        <w:rPr>
          <w:rFonts w:ascii="Times New Roman" w:hAnsi="Times New Roman" w:cs="Times New Roman"/>
          <w:sz w:val="24"/>
        </w:rPr>
        <w:t xml:space="preserve">до звукового сигнала – оптический ноль установлен. </w:t>
      </w:r>
    </w:p>
    <w:p w:rsidR="00521646" w:rsidRPr="0034254E" w:rsidRDefault="00F5755C" w:rsidP="004C7197">
      <w:pPr>
        <w:spacing w:after="0" w:line="360" w:lineRule="auto"/>
        <w:ind w:firstLine="709"/>
        <w:jc w:val="both"/>
        <w:rPr>
          <w:rFonts w:ascii="Times New Roman" w:hAnsi="Times New Roman" w:cs="Times New Roman"/>
          <w:sz w:val="24"/>
        </w:rPr>
      </w:pPr>
      <w:r w:rsidRPr="0034254E">
        <w:rPr>
          <w:rFonts w:ascii="Times New Roman" w:hAnsi="Times New Roman" w:cs="Times New Roman"/>
          <w:sz w:val="24"/>
        </w:rPr>
        <w:t>Проверила</w:t>
      </w:r>
      <w:r w:rsidR="00B32DE9" w:rsidRPr="0034254E">
        <w:rPr>
          <w:rFonts w:ascii="Times New Roman" w:hAnsi="Times New Roman" w:cs="Times New Roman"/>
          <w:sz w:val="24"/>
        </w:rPr>
        <w:t xml:space="preserve"> правильность обнуления.</w:t>
      </w:r>
      <w:r w:rsidR="00310ED5" w:rsidRPr="0034254E">
        <w:rPr>
          <w:rFonts w:ascii="Times New Roman" w:hAnsi="Times New Roman" w:cs="Times New Roman"/>
          <w:sz w:val="24"/>
        </w:rPr>
        <w:t xml:space="preserve"> Установи</w:t>
      </w:r>
      <w:r w:rsidRPr="0034254E">
        <w:rPr>
          <w:rFonts w:ascii="Times New Roman" w:hAnsi="Times New Roman" w:cs="Times New Roman"/>
          <w:sz w:val="24"/>
        </w:rPr>
        <w:t>ла</w:t>
      </w:r>
      <w:r w:rsidR="00310ED5" w:rsidRPr="0034254E">
        <w:rPr>
          <w:rFonts w:ascii="Times New Roman" w:hAnsi="Times New Roman" w:cs="Times New Roman"/>
          <w:sz w:val="24"/>
        </w:rPr>
        <w:t xml:space="preserve"> холостую пробу в ячейку и нажа</w:t>
      </w:r>
      <w:r w:rsidRPr="0034254E">
        <w:rPr>
          <w:rFonts w:ascii="Times New Roman" w:hAnsi="Times New Roman" w:cs="Times New Roman"/>
          <w:sz w:val="24"/>
        </w:rPr>
        <w:t>ла</w:t>
      </w:r>
      <w:r w:rsidR="00310ED5" w:rsidRPr="0034254E">
        <w:rPr>
          <w:rFonts w:ascii="Times New Roman" w:hAnsi="Times New Roman" w:cs="Times New Roman"/>
          <w:sz w:val="24"/>
        </w:rPr>
        <w:t xml:space="preserve"> кнопку </w:t>
      </w:r>
      <w:r w:rsidR="00310ED5" w:rsidRPr="0034254E">
        <w:rPr>
          <w:rFonts w:ascii="Times New Roman" w:hAnsi="Times New Roman" w:cs="Times New Roman"/>
          <w:b/>
          <w:sz w:val="24"/>
        </w:rPr>
        <w:t>«С», на табло должно быть -3…0…+3.</w:t>
      </w:r>
      <w:r w:rsidR="00310ED5" w:rsidRPr="0034254E">
        <w:rPr>
          <w:rFonts w:ascii="Times New Roman" w:hAnsi="Times New Roman" w:cs="Times New Roman"/>
          <w:sz w:val="24"/>
        </w:rPr>
        <w:t xml:space="preserve"> Если на табло другие цифры, то необходимо: установить кювету с холостой пробой в фотометрическую ячейку – прозвучит звуковой сигнал. Выну</w:t>
      </w:r>
      <w:r w:rsidRPr="0034254E">
        <w:rPr>
          <w:rFonts w:ascii="Times New Roman" w:hAnsi="Times New Roman" w:cs="Times New Roman"/>
          <w:sz w:val="24"/>
        </w:rPr>
        <w:t>ла</w:t>
      </w:r>
      <w:r w:rsidR="00310ED5" w:rsidRPr="0034254E">
        <w:rPr>
          <w:rFonts w:ascii="Times New Roman" w:hAnsi="Times New Roman" w:cs="Times New Roman"/>
          <w:sz w:val="24"/>
        </w:rPr>
        <w:t xml:space="preserve"> кювету из анализатора – табло погаснет. Нажа</w:t>
      </w:r>
      <w:r w:rsidRPr="0034254E">
        <w:rPr>
          <w:rFonts w:ascii="Times New Roman" w:hAnsi="Times New Roman" w:cs="Times New Roman"/>
          <w:sz w:val="24"/>
        </w:rPr>
        <w:t>ла</w:t>
      </w:r>
      <w:r w:rsidR="00310ED5" w:rsidRPr="0034254E">
        <w:rPr>
          <w:rFonts w:ascii="Times New Roman" w:hAnsi="Times New Roman" w:cs="Times New Roman"/>
          <w:sz w:val="24"/>
        </w:rPr>
        <w:t xml:space="preserve"> и удержива</w:t>
      </w:r>
      <w:r w:rsidRPr="0034254E">
        <w:rPr>
          <w:rFonts w:ascii="Times New Roman" w:hAnsi="Times New Roman" w:cs="Times New Roman"/>
          <w:sz w:val="24"/>
        </w:rPr>
        <w:t>ла</w:t>
      </w:r>
      <w:r w:rsidR="00310ED5" w:rsidRPr="0034254E">
        <w:rPr>
          <w:rFonts w:ascii="Times New Roman" w:hAnsi="Times New Roman" w:cs="Times New Roman"/>
          <w:sz w:val="24"/>
        </w:rPr>
        <w:t xml:space="preserve"> кнопку </w:t>
      </w:r>
      <w:r w:rsidR="00310ED5" w:rsidRPr="0034254E">
        <w:rPr>
          <w:rFonts w:ascii="Times New Roman" w:hAnsi="Times New Roman" w:cs="Times New Roman"/>
          <w:b/>
          <w:sz w:val="24"/>
        </w:rPr>
        <w:t>«В</w:t>
      </w:r>
      <w:proofErr w:type="gramStart"/>
      <w:r w:rsidR="00310ED5" w:rsidRPr="0034254E">
        <w:rPr>
          <w:rFonts w:ascii="Times New Roman" w:hAnsi="Times New Roman" w:cs="Times New Roman"/>
          <w:b/>
          <w:sz w:val="24"/>
        </w:rPr>
        <w:t>»</w:t>
      </w:r>
      <w:r w:rsidR="00310ED5" w:rsidRPr="0034254E">
        <w:rPr>
          <w:rFonts w:ascii="Times New Roman" w:hAnsi="Times New Roman" w:cs="Times New Roman"/>
          <w:sz w:val="24"/>
        </w:rPr>
        <w:t>д</w:t>
      </w:r>
      <w:proofErr w:type="gramEnd"/>
      <w:r w:rsidR="00310ED5" w:rsidRPr="0034254E">
        <w:rPr>
          <w:rFonts w:ascii="Times New Roman" w:hAnsi="Times New Roman" w:cs="Times New Roman"/>
          <w:sz w:val="24"/>
        </w:rPr>
        <w:t xml:space="preserve">о звукового сигнала – оптический ноль установлен. </w:t>
      </w:r>
    </w:p>
    <w:p w:rsidR="004C7197" w:rsidRPr="0034254E" w:rsidRDefault="00310ED5" w:rsidP="004C7197">
      <w:pPr>
        <w:pStyle w:val="a5"/>
        <w:numPr>
          <w:ilvl w:val="0"/>
          <w:numId w:val="1"/>
        </w:numPr>
        <w:spacing w:after="0" w:line="360" w:lineRule="auto"/>
        <w:jc w:val="both"/>
        <w:rPr>
          <w:rFonts w:ascii="Times New Roman" w:hAnsi="Times New Roman" w:cs="Times New Roman"/>
          <w:b/>
          <w:sz w:val="24"/>
        </w:rPr>
      </w:pPr>
      <w:r w:rsidRPr="0034254E">
        <w:rPr>
          <w:rFonts w:ascii="Times New Roman" w:hAnsi="Times New Roman" w:cs="Times New Roman"/>
          <w:b/>
          <w:sz w:val="24"/>
        </w:rPr>
        <w:t xml:space="preserve">Измерение контрольных проб. </w:t>
      </w:r>
    </w:p>
    <w:p w:rsidR="00310ED5" w:rsidRPr="0034254E" w:rsidRDefault="00310ED5" w:rsidP="004C7197">
      <w:pPr>
        <w:spacing w:after="0" w:line="360" w:lineRule="auto"/>
        <w:ind w:firstLine="709"/>
        <w:jc w:val="both"/>
        <w:rPr>
          <w:rFonts w:ascii="Times New Roman" w:hAnsi="Times New Roman" w:cs="Times New Roman"/>
          <w:sz w:val="24"/>
        </w:rPr>
      </w:pPr>
      <w:r w:rsidRPr="0034254E">
        <w:rPr>
          <w:rFonts w:ascii="Times New Roman" w:hAnsi="Times New Roman" w:cs="Times New Roman"/>
          <w:sz w:val="24"/>
        </w:rPr>
        <w:t>Встави</w:t>
      </w:r>
      <w:r w:rsidR="00F5755C" w:rsidRPr="0034254E">
        <w:rPr>
          <w:rFonts w:ascii="Times New Roman" w:hAnsi="Times New Roman" w:cs="Times New Roman"/>
          <w:sz w:val="24"/>
        </w:rPr>
        <w:t>ла</w:t>
      </w:r>
      <w:r w:rsidRPr="0034254E">
        <w:rPr>
          <w:rFonts w:ascii="Times New Roman" w:hAnsi="Times New Roman" w:cs="Times New Roman"/>
          <w:sz w:val="24"/>
        </w:rPr>
        <w:t xml:space="preserve"> </w:t>
      </w:r>
      <w:r w:rsidR="004C7197" w:rsidRPr="0034254E">
        <w:rPr>
          <w:rFonts w:ascii="Times New Roman" w:hAnsi="Times New Roman" w:cs="Times New Roman"/>
          <w:sz w:val="24"/>
        </w:rPr>
        <w:t xml:space="preserve">кювету с контрольной </w:t>
      </w:r>
      <w:r w:rsidRPr="0034254E">
        <w:rPr>
          <w:rFonts w:ascii="Times New Roman" w:hAnsi="Times New Roman" w:cs="Times New Roman"/>
          <w:sz w:val="24"/>
        </w:rPr>
        <w:t xml:space="preserve">пробой в фотометрическую ячейку. После звукового сигнала на табло появится значение концентрации, результат умножить на 0,001; если концентрация </w:t>
      </w:r>
      <w:r w:rsidR="004C7197" w:rsidRPr="0034254E">
        <w:rPr>
          <w:rFonts w:ascii="Times New Roman" w:hAnsi="Times New Roman" w:cs="Times New Roman"/>
          <w:sz w:val="24"/>
        </w:rPr>
        <w:t>больше 1г/л, то результат умножать не надо. Измери</w:t>
      </w:r>
      <w:r w:rsidR="00F5755C" w:rsidRPr="0034254E">
        <w:rPr>
          <w:rFonts w:ascii="Times New Roman" w:hAnsi="Times New Roman" w:cs="Times New Roman"/>
          <w:sz w:val="24"/>
        </w:rPr>
        <w:t>ла</w:t>
      </w:r>
      <w:r w:rsidR="004C7197" w:rsidRPr="0034254E">
        <w:rPr>
          <w:rFonts w:ascii="Times New Roman" w:hAnsi="Times New Roman" w:cs="Times New Roman"/>
          <w:sz w:val="24"/>
        </w:rPr>
        <w:t xml:space="preserve"> калибровочную пробу, результат записа</w:t>
      </w:r>
      <w:r w:rsidR="00F5755C" w:rsidRPr="0034254E">
        <w:rPr>
          <w:rFonts w:ascii="Times New Roman" w:hAnsi="Times New Roman" w:cs="Times New Roman"/>
          <w:sz w:val="24"/>
        </w:rPr>
        <w:t>ла</w:t>
      </w:r>
      <w:r w:rsidR="004C7197" w:rsidRPr="0034254E">
        <w:rPr>
          <w:rFonts w:ascii="Times New Roman" w:hAnsi="Times New Roman" w:cs="Times New Roman"/>
          <w:sz w:val="24"/>
        </w:rPr>
        <w:t xml:space="preserve">. </w:t>
      </w:r>
    </w:p>
    <w:p w:rsidR="004C7197" w:rsidRPr="0034254E" w:rsidRDefault="004C7197" w:rsidP="004C7197">
      <w:pPr>
        <w:pStyle w:val="a5"/>
        <w:numPr>
          <w:ilvl w:val="0"/>
          <w:numId w:val="1"/>
        </w:numPr>
        <w:spacing w:after="0" w:line="360" w:lineRule="auto"/>
        <w:jc w:val="both"/>
        <w:rPr>
          <w:rFonts w:ascii="Times New Roman" w:hAnsi="Times New Roman" w:cs="Times New Roman"/>
          <w:b/>
          <w:sz w:val="24"/>
        </w:rPr>
      </w:pPr>
      <w:r w:rsidRPr="0034254E">
        <w:rPr>
          <w:rFonts w:ascii="Times New Roman" w:hAnsi="Times New Roman" w:cs="Times New Roman"/>
          <w:b/>
          <w:sz w:val="24"/>
        </w:rPr>
        <w:t xml:space="preserve">Измерение опытных проб. </w:t>
      </w:r>
    </w:p>
    <w:p w:rsidR="004C7197" w:rsidRPr="0034254E" w:rsidRDefault="004C7197" w:rsidP="004C7197">
      <w:pPr>
        <w:spacing w:after="0" w:line="360" w:lineRule="auto"/>
        <w:ind w:firstLine="709"/>
        <w:jc w:val="both"/>
        <w:rPr>
          <w:rFonts w:ascii="Times New Roman" w:hAnsi="Times New Roman" w:cs="Times New Roman"/>
          <w:sz w:val="24"/>
        </w:rPr>
      </w:pPr>
      <w:r w:rsidRPr="0034254E">
        <w:rPr>
          <w:rFonts w:ascii="Times New Roman" w:hAnsi="Times New Roman" w:cs="Times New Roman"/>
          <w:sz w:val="24"/>
        </w:rPr>
        <w:t>Встави</w:t>
      </w:r>
      <w:r w:rsidR="00F5755C" w:rsidRPr="0034254E">
        <w:rPr>
          <w:rFonts w:ascii="Times New Roman" w:hAnsi="Times New Roman" w:cs="Times New Roman"/>
          <w:sz w:val="24"/>
        </w:rPr>
        <w:t>ла</w:t>
      </w:r>
      <w:r w:rsidRPr="0034254E">
        <w:rPr>
          <w:rFonts w:ascii="Times New Roman" w:hAnsi="Times New Roman" w:cs="Times New Roman"/>
          <w:sz w:val="24"/>
        </w:rPr>
        <w:t xml:space="preserve"> кювету с опытной пробой в фотометрическую ячейку, после звукового сигнала </w:t>
      </w:r>
      <w:proofErr w:type="gramStart"/>
      <w:r w:rsidRPr="0034254E">
        <w:rPr>
          <w:rFonts w:ascii="Times New Roman" w:hAnsi="Times New Roman" w:cs="Times New Roman"/>
          <w:sz w:val="24"/>
        </w:rPr>
        <w:t>появится значени</w:t>
      </w:r>
      <w:r w:rsidR="00F5755C" w:rsidRPr="0034254E">
        <w:rPr>
          <w:rFonts w:ascii="Times New Roman" w:hAnsi="Times New Roman" w:cs="Times New Roman"/>
          <w:sz w:val="24"/>
        </w:rPr>
        <w:t>е концентрации результат умножила</w:t>
      </w:r>
      <w:proofErr w:type="gramEnd"/>
      <w:r w:rsidRPr="0034254E">
        <w:rPr>
          <w:rFonts w:ascii="Times New Roman" w:hAnsi="Times New Roman" w:cs="Times New Roman"/>
          <w:sz w:val="24"/>
        </w:rPr>
        <w:t xml:space="preserve"> на 0,001; если концентрация больше 4г/л, развести образец в 10 раз (0,9 мл физ.раствора + 0,1 мл образца) и провести повторное измерение, результат умножить на 10 и записать. </w:t>
      </w:r>
    </w:p>
    <w:p w:rsidR="00F5755C" w:rsidRPr="0034254E" w:rsidRDefault="004C7197" w:rsidP="00F5755C">
      <w:pPr>
        <w:spacing w:after="0" w:line="360" w:lineRule="auto"/>
        <w:ind w:firstLine="709"/>
        <w:jc w:val="both"/>
        <w:rPr>
          <w:rFonts w:ascii="Times New Roman" w:hAnsi="Times New Roman" w:cs="Times New Roman"/>
          <w:sz w:val="24"/>
        </w:rPr>
      </w:pPr>
      <w:r w:rsidRPr="0034254E">
        <w:rPr>
          <w:rFonts w:ascii="Times New Roman" w:hAnsi="Times New Roman" w:cs="Times New Roman"/>
          <w:sz w:val="24"/>
        </w:rPr>
        <w:t>Выну</w:t>
      </w:r>
      <w:r w:rsidR="00F5755C" w:rsidRPr="0034254E">
        <w:rPr>
          <w:rFonts w:ascii="Times New Roman" w:hAnsi="Times New Roman" w:cs="Times New Roman"/>
          <w:sz w:val="24"/>
        </w:rPr>
        <w:t>ла</w:t>
      </w:r>
      <w:r w:rsidRPr="0034254E">
        <w:rPr>
          <w:rFonts w:ascii="Times New Roman" w:hAnsi="Times New Roman" w:cs="Times New Roman"/>
          <w:sz w:val="24"/>
        </w:rPr>
        <w:t xml:space="preserve"> опытную пробу, та</w:t>
      </w:r>
      <w:r w:rsidR="00F5755C" w:rsidRPr="0034254E">
        <w:rPr>
          <w:rFonts w:ascii="Times New Roman" w:hAnsi="Times New Roman" w:cs="Times New Roman"/>
          <w:sz w:val="24"/>
        </w:rPr>
        <w:t xml:space="preserve">бло погаснет. </w:t>
      </w:r>
    </w:p>
    <w:p w:rsidR="003C76B6" w:rsidRPr="0034254E" w:rsidRDefault="003C76B6" w:rsidP="00F5755C">
      <w:pPr>
        <w:spacing w:after="0" w:line="360" w:lineRule="auto"/>
        <w:ind w:firstLine="709"/>
        <w:jc w:val="both"/>
        <w:rPr>
          <w:rFonts w:ascii="Times New Roman" w:hAnsi="Times New Roman" w:cs="Times New Roman"/>
          <w:sz w:val="24"/>
        </w:rPr>
      </w:pPr>
      <w:r w:rsidRPr="0034254E">
        <w:rPr>
          <w:rFonts w:ascii="Times New Roman" w:hAnsi="Times New Roman" w:cs="Times New Roman"/>
          <w:color w:val="000000"/>
          <w:sz w:val="24"/>
          <w:szCs w:val="27"/>
        </w:rPr>
        <w:t>После проведения всех исследований убрала рабочее место, обработав дезинфицирующим раствором, утилизировала отработанный материал, вымыла руки.</w:t>
      </w:r>
    </w:p>
    <w:p w:rsidR="00812E32" w:rsidRPr="0034254E" w:rsidRDefault="00E61427" w:rsidP="00812E32">
      <w:pPr>
        <w:tabs>
          <w:tab w:val="left" w:pos="5387"/>
        </w:tabs>
        <w:spacing w:after="120" w:line="360" w:lineRule="auto"/>
        <w:ind w:firstLine="709"/>
        <w:jc w:val="center"/>
        <w:rPr>
          <w:rFonts w:ascii="Times New Roman" w:hAnsi="Times New Roman" w:cs="Times New Roman"/>
          <w:b/>
          <w:color w:val="000000"/>
          <w:sz w:val="24"/>
          <w:szCs w:val="27"/>
        </w:rPr>
      </w:pPr>
      <w:r w:rsidRPr="0034254E">
        <w:rPr>
          <w:rFonts w:ascii="Times New Roman" w:hAnsi="Times New Roman" w:cs="Times New Roman"/>
          <w:b/>
          <w:color w:val="000000"/>
          <w:sz w:val="24"/>
          <w:szCs w:val="27"/>
        </w:rPr>
        <w:t xml:space="preserve">День 6 </w:t>
      </w:r>
    </w:p>
    <w:p w:rsidR="00812E32" w:rsidRPr="0034254E" w:rsidRDefault="00812E32" w:rsidP="00812E32">
      <w:pPr>
        <w:tabs>
          <w:tab w:val="left" w:pos="5387"/>
        </w:tabs>
        <w:spacing w:after="120" w:line="360" w:lineRule="auto"/>
        <w:ind w:firstLine="709"/>
        <w:jc w:val="both"/>
        <w:rPr>
          <w:rFonts w:ascii="Times New Roman" w:hAnsi="Times New Roman" w:cs="Times New Roman"/>
          <w:color w:val="000000"/>
          <w:sz w:val="24"/>
          <w:szCs w:val="27"/>
        </w:rPr>
      </w:pPr>
      <w:r w:rsidRPr="0034254E">
        <w:rPr>
          <w:rFonts w:ascii="Times New Roman" w:hAnsi="Times New Roman" w:cs="Times New Roman"/>
          <w:color w:val="000000"/>
          <w:sz w:val="24"/>
          <w:szCs w:val="27"/>
        </w:rPr>
        <w:t xml:space="preserve">Принимала биологический материал. </w:t>
      </w:r>
      <w:r w:rsidR="00F35D64" w:rsidRPr="0034254E">
        <w:rPr>
          <w:rFonts w:ascii="Times New Roman" w:hAnsi="Times New Roman" w:cs="Times New Roman"/>
          <w:color w:val="000000"/>
          <w:sz w:val="24"/>
          <w:szCs w:val="27"/>
        </w:rPr>
        <w:t xml:space="preserve"> Затем заполняла журнал учётной документации в лаборатории. </w:t>
      </w:r>
    </w:p>
    <w:p w:rsidR="00F35D64" w:rsidRPr="0034254E" w:rsidRDefault="00F35D64" w:rsidP="00F35D64">
      <w:pPr>
        <w:pStyle w:val="a5"/>
        <w:numPr>
          <w:ilvl w:val="0"/>
          <w:numId w:val="2"/>
        </w:numPr>
        <w:tabs>
          <w:tab w:val="left" w:pos="5387"/>
        </w:tabs>
        <w:rPr>
          <w:rFonts w:ascii="Times New Roman" w:hAnsi="Times New Roman" w:cs="Times New Roman"/>
          <w:sz w:val="28"/>
        </w:rPr>
      </w:pPr>
      <w:r w:rsidRPr="0034254E">
        <w:rPr>
          <w:rFonts w:ascii="Times New Roman" w:hAnsi="Times New Roman" w:cs="Times New Roman"/>
          <w:sz w:val="24"/>
        </w:rPr>
        <w:t>Журнал «Учета регистрации температурного режима холодильника</w:t>
      </w:r>
    </w:p>
    <w:p w:rsidR="00F35D64" w:rsidRPr="00DE78DA" w:rsidRDefault="0034254E" w:rsidP="00F35D64">
      <w:pPr>
        <w:tabs>
          <w:tab w:val="left" w:pos="5387"/>
        </w:tabs>
        <w:ind w:left="360"/>
        <w:rPr>
          <w:rFonts w:ascii="Times New Roman" w:hAnsi="Times New Roman" w:cs="Times New Roman"/>
          <w:sz w:val="32"/>
        </w:rPr>
      </w:pPr>
      <w:r>
        <w:rPr>
          <w:rFonts w:ascii="Times New Roman" w:hAnsi="Times New Roman" w:cs="Times New Roman"/>
          <w:sz w:val="32"/>
        </w:rPr>
        <w:t xml:space="preserve">                </w:t>
      </w:r>
      <w:r w:rsidR="00F35D64">
        <w:rPr>
          <w:noProof/>
          <w:lang w:eastAsia="ru-RU"/>
        </w:rPr>
        <w:drawing>
          <wp:inline distT="0" distB="0" distL="0" distR="0">
            <wp:extent cx="4110327" cy="2362200"/>
            <wp:effectExtent l="0" t="0" r="0" b="0"/>
            <wp:docPr id="6" name="Рисунок 6" descr="C:\Users\PC\AppData\Local\Microsoft\Windows\INetCache\Content.Word\IMG_20170620_08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Microsoft\Windows\INetCache\Content.Word\IMG_20170620_08591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69" r="3203"/>
                    <a:stretch/>
                  </pic:blipFill>
                  <pic:spPr bwMode="auto">
                    <a:xfrm>
                      <a:off x="0" y="0"/>
                      <a:ext cx="4110327"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C05173" w:rsidRPr="00C05173" w:rsidRDefault="00F35D64" w:rsidP="00C05173">
      <w:pPr>
        <w:pStyle w:val="a5"/>
        <w:numPr>
          <w:ilvl w:val="0"/>
          <w:numId w:val="2"/>
        </w:numPr>
        <w:tabs>
          <w:tab w:val="left" w:pos="5387"/>
        </w:tabs>
        <w:rPr>
          <w:rFonts w:ascii="Times New Roman" w:hAnsi="Times New Roman" w:cs="Times New Roman"/>
          <w:sz w:val="24"/>
        </w:rPr>
      </w:pPr>
      <w:r w:rsidRPr="00C5054D">
        <w:rPr>
          <w:rFonts w:ascii="Times New Roman" w:hAnsi="Times New Roman" w:cs="Times New Roman"/>
          <w:sz w:val="24"/>
        </w:rPr>
        <w:lastRenderedPageBreak/>
        <w:t>Журнал «Регистрации и контроля ультрафиолетовой бактерицидной установки»</w:t>
      </w:r>
    </w:p>
    <w:p w:rsidR="00C05173" w:rsidRDefault="00C05173" w:rsidP="00C05173">
      <w:pPr>
        <w:pStyle w:val="a5"/>
        <w:tabs>
          <w:tab w:val="left" w:pos="5387"/>
        </w:tabs>
        <w:rPr>
          <w:rFonts w:ascii="Times New Roman" w:hAnsi="Times New Roman" w:cs="Times New Roman"/>
          <w:sz w:val="28"/>
        </w:rPr>
      </w:pPr>
    </w:p>
    <w:p w:rsidR="00E70C8D" w:rsidRDefault="00C5054D" w:rsidP="00C05173">
      <w:pPr>
        <w:pStyle w:val="a5"/>
        <w:tabs>
          <w:tab w:val="left" w:pos="5387"/>
        </w:tabs>
        <w:rPr>
          <w:rFonts w:ascii="Times New Roman" w:hAnsi="Times New Roman" w:cs="Times New Roman"/>
          <w:sz w:val="28"/>
        </w:rPr>
      </w:pPr>
      <w:r>
        <w:rPr>
          <w:rFonts w:ascii="Times New Roman" w:hAnsi="Times New Roman" w:cs="Times New Roman"/>
          <w:sz w:val="28"/>
        </w:rPr>
        <w:t xml:space="preserve">     </w:t>
      </w:r>
      <w:r w:rsidR="00F35D64">
        <w:rPr>
          <w:noProof/>
          <w:lang w:eastAsia="ru-RU"/>
        </w:rPr>
        <w:drawing>
          <wp:inline distT="0" distB="0" distL="0" distR="0" wp14:anchorId="6375F356" wp14:editId="3F0503B5">
            <wp:extent cx="4291584" cy="2933700"/>
            <wp:effectExtent l="0" t="0" r="0" b="0"/>
            <wp:docPr id="9" name="Рисунок 9" descr="C:\Users\PC\AppData\Local\Microsoft\Windows\INetCache\Content.Word\IMG_20170620_08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Microsoft\Windows\INetCache\Content.Word\IMG_20170620_08590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909"/>
                    <a:stretch/>
                  </pic:blipFill>
                  <pic:spPr bwMode="auto">
                    <a:xfrm>
                      <a:off x="0" y="0"/>
                      <a:ext cx="4297306" cy="2937612"/>
                    </a:xfrm>
                    <a:prstGeom prst="rect">
                      <a:avLst/>
                    </a:prstGeom>
                    <a:noFill/>
                    <a:ln>
                      <a:noFill/>
                    </a:ln>
                    <a:extLst>
                      <a:ext uri="{53640926-AAD7-44D8-BBD7-CCE9431645EC}">
                        <a14:shadowObscured xmlns:a14="http://schemas.microsoft.com/office/drawing/2010/main"/>
                      </a:ext>
                    </a:extLst>
                  </pic:spPr>
                </pic:pic>
              </a:graphicData>
            </a:graphic>
          </wp:inline>
        </w:drawing>
      </w:r>
    </w:p>
    <w:p w:rsidR="00C05173" w:rsidRPr="00C05173" w:rsidRDefault="00C05173" w:rsidP="00C05173">
      <w:pPr>
        <w:pStyle w:val="a5"/>
        <w:tabs>
          <w:tab w:val="left" w:pos="5387"/>
        </w:tabs>
        <w:rPr>
          <w:rFonts w:ascii="Times New Roman" w:hAnsi="Times New Roman" w:cs="Times New Roman"/>
          <w:sz w:val="28"/>
        </w:rPr>
      </w:pPr>
    </w:p>
    <w:p w:rsidR="008A601A" w:rsidRDefault="008A601A" w:rsidP="008A601A">
      <w:pPr>
        <w:pStyle w:val="a5"/>
        <w:numPr>
          <w:ilvl w:val="0"/>
          <w:numId w:val="2"/>
        </w:numPr>
        <w:tabs>
          <w:tab w:val="left" w:pos="5387"/>
        </w:tabs>
        <w:rPr>
          <w:rFonts w:ascii="Times New Roman" w:hAnsi="Times New Roman" w:cs="Times New Roman"/>
          <w:sz w:val="24"/>
        </w:rPr>
      </w:pPr>
      <w:r w:rsidRPr="00C05173">
        <w:rPr>
          <w:rFonts w:ascii="Times New Roman" w:hAnsi="Times New Roman" w:cs="Times New Roman"/>
          <w:sz w:val="24"/>
        </w:rPr>
        <w:t>Журнал «Показания Гигрометра»</w:t>
      </w:r>
    </w:p>
    <w:p w:rsidR="00C05173" w:rsidRPr="00C05173" w:rsidRDefault="00C05173" w:rsidP="00C05173">
      <w:pPr>
        <w:pStyle w:val="a5"/>
        <w:tabs>
          <w:tab w:val="left" w:pos="5387"/>
        </w:tabs>
        <w:rPr>
          <w:rFonts w:ascii="Times New Roman" w:hAnsi="Times New Roman" w:cs="Times New Roman"/>
          <w:sz w:val="24"/>
        </w:rPr>
      </w:pPr>
    </w:p>
    <w:p w:rsidR="00F35D64" w:rsidRPr="00E70C8D" w:rsidRDefault="00A01791" w:rsidP="00E70C8D">
      <w:pPr>
        <w:pStyle w:val="a5"/>
        <w:tabs>
          <w:tab w:val="left" w:pos="5387"/>
        </w:tabs>
        <w:rPr>
          <w:rFonts w:ascii="Times New Roman" w:hAnsi="Times New Roman" w:cs="Times New Roman"/>
          <w:sz w:val="28"/>
        </w:rPr>
      </w:pPr>
      <w:r>
        <w:rPr>
          <w:rFonts w:ascii="Times New Roman" w:hAnsi="Times New Roman" w:cs="Times New Roman"/>
          <w:sz w:val="28"/>
        </w:rPr>
        <w:t xml:space="preserve">                           </w:t>
      </w:r>
      <w:r w:rsidR="008A601A">
        <w:rPr>
          <w:noProof/>
          <w:lang w:eastAsia="ru-RU"/>
        </w:rPr>
        <w:drawing>
          <wp:inline distT="0" distB="0" distL="0" distR="0">
            <wp:extent cx="2568178" cy="3524250"/>
            <wp:effectExtent l="0" t="0" r="3810" b="0"/>
            <wp:docPr id="8" name="Рисунок 8" descr="C:\Users\PC\AppData\Local\Microsoft\Windows\INetCache\Content.Word\IMG_20170620_08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INetCache\Content.Word\IMG_20170620_08594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10170" r="1296" b="10324"/>
                    <a:stretch/>
                  </pic:blipFill>
                  <pic:spPr bwMode="auto">
                    <a:xfrm>
                      <a:off x="0" y="0"/>
                      <a:ext cx="2568178" cy="3524250"/>
                    </a:xfrm>
                    <a:prstGeom prst="rect">
                      <a:avLst/>
                    </a:prstGeom>
                    <a:noFill/>
                    <a:ln>
                      <a:noFill/>
                    </a:ln>
                    <a:extLst>
                      <a:ext uri="{53640926-AAD7-44D8-BBD7-CCE9431645EC}">
                        <a14:shadowObscured xmlns:a14="http://schemas.microsoft.com/office/drawing/2010/main"/>
                      </a:ext>
                    </a:extLst>
                  </pic:spPr>
                </pic:pic>
              </a:graphicData>
            </a:graphic>
          </wp:inline>
        </w:drawing>
      </w:r>
    </w:p>
    <w:p w:rsidR="00F35D64" w:rsidRPr="00F35D64" w:rsidRDefault="00F35D64" w:rsidP="00F35D64">
      <w:pPr>
        <w:pStyle w:val="a5"/>
        <w:tabs>
          <w:tab w:val="left" w:pos="5387"/>
        </w:tabs>
        <w:spacing w:after="120"/>
        <w:rPr>
          <w:rFonts w:ascii="Times New Roman" w:hAnsi="Times New Roman" w:cs="Times New Roman"/>
          <w:sz w:val="32"/>
        </w:rPr>
      </w:pPr>
    </w:p>
    <w:p w:rsidR="00E70C8D" w:rsidRPr="00C05173" w:rsidRDefault="00E70C8D" w:rsidP="00E70C8D">
      <w:pPr>
        <w:tabs>
          <w:tab w:val="left" w:pos="5387"/>
        </w:tabs>
        <w:spacing w:line="360" w:lineRule="auto"/>
        <w:ind w:firstLine="709"/>
        <w:jc w:val="both"/>
        <w:rPr>
          <w:rFonts w:ascii="Times New Roman" w:hAnsi="Times New Roman" w:cs="Times New Roman"/>
          <w:sz w:val="24"/>
        </w:rPr>
      </w:pPr>
      <w:r w:rsidRPr="00C05173">
        <w:rPr>
          <w:rFonts w:ascii="Times New Roman" w:hAnsi="Times New Roman" w:cs="Times New Roman"/>
          <w:color w:val="000000"/>
          <w:sz w:val="24"/>
          <w:szCs w:val="27"/>
        </w:rPr>
        <w:t>Проводила генеральную убор</w:t>
      </w:r>
      <w:r w:rsidR="007D3E65" w:rsidRPr="00C05173">
        <w:rPr>
          <w:rFonts w:ascii="Times New Roman" w:hAnsi="Times New Roman" w:cs="Times New Roman"/>
          <w:color w:val="000000"/>
          <w:sz w:val="24"/>
          <w:szCs w:val="27"/>
        </w:rPr>
        <w:t>ку в лаборатории и после заполни</w:t>
      </w:r>
      <w:r w:rsidRPr="00C05173">
        <w:rPr>
          <w:rFonts w:ascii="Times New Roman" w:hAnsi="Times New Roman" w:cs="Times New Roman"/>
          <w:color w:val="000000"/>
          <w:sz w:val="24"/>
          <w:szCs w:val="27"/>
        </w:rPr>
        <w:t>ла</w:t>
      </w:r>
      <w:r w:rsidR="007D3E65" w:rsidRPr="00C05173">
        <w:rPr>
          <w:rFonts w:ascii="Times New Roman" w:hAnsi="Times New Roman" w:cs="Times New Roman"/>
          <w:color w:val="000000"/>
          <w:sz w:val="24"/>
          <w:szCs w:val="27"/>
        </w:rPr>
        <w:t xml:space="preserve"> журнал</w:t>
      </w:r>
      <w:r w:rsidR="00F35D64" w:rsidRPr="00C05173">
        <w:rPr>
          <w:rFonts w:ascii="Times New Roman" w:hAnsi="Times New Roman" w:cs="Times New Roman"/>
          <w:color w:val="000000"/>
          <w:sz w:val="24"/>
          <w:szCs w:val="27"/>
        </w:rPr>
        <w:t xml:space="preserve"> </w:t>
      </w:r>
      <w:r w:rsidRPr="00C05173">
        <w:rPr>
          <w:rFonts w:ascii="Times New Roman" w:hAnsi="Times New Roman" w:cs="Times New Roman"/>
          <w:sz w:val="24"/>
        </w:rPr>
        <w:t>«Учета проведения генеральных уборок»</w:t>
      </w:r>
      <w:r w:rsidR="00C25C6B" w:rsidRPr="00C05173">
        <w:rPr>
          <w:rFonts w:ascii="Times New Roman" w:hAnsi="Times New Roman" w:cs="Times New Roman"/>
          <w:sz w:val="24"/>
        </w:rPr>
        <w:t xml:space="preserve">.  Генеральную уборку проводят 1 раз </w:t>
      </w:r>
      <w:r w:rsidR="00F5755C" w:rsidRPr="00C05173">
        <w:rPr>
          <w:rFonts w:ascii="Times New Roman" w:hAnsi="Times New Roman" w:cs="Times New Roman"/>
          <w:sz w:val="24"/>
        </w:rPr>
        <w:t>в</w:t>
      </w:r>
      <w:r w:rsidR="00C25C6B" w:rsidRPr="00C05173">
        <w:rPr>
          <w:rFonts w:ascii="Times New Roman" w:hAnsi="Times New Roman" w:cs="Times New Roman"/>
          <w:sz w:val="24"/>
        </w:rPr>
        <w:t xml:space="preserve"> неделю. </w:t>
      </w:r>
    </w:p>
    <w:p w:rsidR="00C25C6B" w:rsidRPr="00C05173" w:rsidRDefault="00C25C6B" w:rsidP="00C25C6B">
      <w:pPr>
        <w:tabs>
          <w:tab w:val="left" w:pos="5387"/>
        </w:tabs>
        <w:spacing w:line="360" w:lineRule="auto"/>
        <w:ind w:firstLine="709"/>
        <w:jc w:val="both"/>
        <w:rPr>
          <w:rFonts w:ascii="Times New Roman" w:hAnsi="Times New Roman" w:cs="Times New Roman"/>
          <w:noProof/>
          <w:sz w:val="24"/>
          <w:szCs w:val="24"/>
        </w:rPr>
      </w:pPr>
      <w:r w:rsidRPr="00C05173">
        <w:rPr>
          <w:rFonts w:ascii="Times New Roman" w:hAnsi="Times New Roman" w:cs="Times New Roman"/>
          <w:noProof/>
          <w:sz w:val="24"/>
          <w:szCs w:val="24"/>
        </w:rPr>
        <w:t>Генеральная уборка подразумевает чистоту всех помещений, оборудования, меди</w:t>
      </w:r>
      <w:r w:rsidR="00C05173">
        <w:rPr>
          <w:rFonts w:ascii="Times New Roman" w:hAnsi="Times New Roman" w:cs="Times New Roman"/>
          <w:noProof/>
          <w:sz w:val="24"/>
          <w:szCs w:val="24"/>
        </w:rPr>
        <w:t>цинского и другого инвертаря. Влажная уборка помещений </w:t>
      </w:r>
      <w:r w:rsidRPr="00C05173">
        <w:rPr>
          <w:rFonts w:ascii="Times New Roman" w:hAnsi="Times New Roman" w:cs="Times New Roman"/>
          <w:noProof/>
          <w:sz w:val="24"/>
          <w:szCs w:val="24"/>
        </w:rPr>
        <w:t xml:space="preserve">должна осуществляться с </w:t>
      </w:r>
      <w:r w:rsidRPr="00C05173">
        <w:rPr>
          <w:rFonts w:ascii="Times New Roman" w:hAnsi="Times New Roman" w:cs="Times New Roman"/>
          <w:noProof/>
          <w:sz w:val="24"/>
          <w:szCs w:val="24"/>
        </w:rPr>
        <w:lastRenderedPageBreak/>
        <w:t>применением моющих и дезинфекционных средств не менее 1 раза в сутки, а при необходимости чаще.</w:t>
      </w:r>
    </w:p>
    <w:p w:rsidR="00C25C6B" w:rsidRPr="00C05173" w:rsidRDefault="00C25C6B" w:rsidP="00C25C6B">
      <w:pPr>
        <w:tabs>
          <w:tab w:val="left" w:pos="5387"/>
        </w:tabs>
        <w:spacing w:line="360" w:lineRule="auto"/>
        <w:ind w:firstLine="709"/>
        <w:jc w:val="both"/>
        <w:rPr>
          <w:rFonts w:ascii="Times New Roman" w:hAnsi="Times New Roman" w:cs="Times New Roman"/>
          <w:noProof/>
          <w:sz w:val="24"/>
          <w:szCs w:val="24"/>
        </w:rPr>
      </w:pPr>
      <w:r w:rsidRPr="00C05173">
        <w:rPr>
          <w:rFonts w:ascii="Times New Roman" w:hAnsi="Times New Roman" w:cs="Times New Roman"/>
          <w:noProof/>
          <w:sz w:val="24"/>
          <w:szCs w:val="24"/>
        </w:rPr>
        <w:t xml:space="preserve">Цель проведения уборок – создание безопасной окружающей среды для пациентов и персонала, разрушение и сведение к минимуму большинства болезнетворных микроорганизмов на поверхности неживых предметов. </w:t>
      </w:r>
    </w:p>
    <w:p w:rsidR="00C25C6B" w:rsidRPr="00C05173" w:rsidRDefault="00C25C6B" w:rsidP="00C25C6B">
      <w:pPr>
        <w:tabs>
          <w:tab w:val="left" w:pos="5387"/>
        </w:tabs>
        <w:spacing w:line="360" w:lineRule="auto"/>
        <w:ind w:firstLine="709"/>
        <w:jc w:val="both"/>
        <w:rPr>
          <w:rFonts w:ascii="Times New Roman" w:hAnsi="Times New Roman" w:cs="Times New Roman"/>
          <w:noProof/>
          <w:sz w:val="24"/>
          <w:szCs w:val="24"/>
        </w:rPr>
      </w:pPr>
      <w:r w:rsidRPr="00C05173">
        <w:rPr>
          <w:rFonts w:ascii="Times New Roman" w:hAnsi="Times New Roman" w:cs="Times New Roman"/>
          <w:noProof/>
          <w:sz w:val="24"/>
          <w:szCs w:val="24"/>
        </w:rPr>
        <w:t xml:space="preserve">Алгоритм проведения: </w:t>
      </w:r>
    </w:p>
    <w:p w:rsidR="00C25C6B" w:rsidRPr="00C05173" w:rsidRDefault="00C25C6B" w:rsidP="00C25C6B">
      <w:pPr>
        <w:pStyle w:val="a5"/>
        <w:numPr>
          <w:ilvl w:val="0"/>
          <w:numId w:val="18"/>
        </w:numPr>
        <w:tabs>
          <w:tab w:val="left" w:pos="5387"/>
        </w:tabs>
        <w:jc w:val="both"/>
        <w:rPr>
          <w:rFonts w:ascii="Times New Roman" w:hAnsi="Times New Roman" w:cs="Times New Roman"/>
          <w:noProof/>
          <w:sz w:val="24"/>
          <w:szCs w:val="24"/>
        </w:rPr>
      </w:pPr>
      <w:r w:rsidRPr="00C05173">
        <w:rPr>
          <w:rFonts w:ascii="Times New Roman" w:hAnsi="Times New Roman" w:cs="Times New Roman"/>
          <w:noProof/>
          <w:sz w:val="24"/>
          <w:szCs w:val="24"/>
        </w:rPr>
        <w:t>обработа</w:t>
      </w:r>
      <w:r w:rsidR="00F5755C" w:rsidRPr="00C05173">
        <w:rPr>
          <w:rFonts w:ascii="Times New Roman" w:hAnsi="Times New Roman" w:cs="Times New Roman"/>
          <w:noProof/>
          <w:sz w:val="24"/>
          <w:szCs w:val="24"/>
        </w:rPr>
        <w:t>ла</w:t>
      </w:r>
      <w:r w:rsidRPr="00C05173">
        <w:rPr>
          <w:rFonts w:ascii="Times New Roman" w:hAnsi="Times New Roman" w:cs="Times New Roman"/>
          <w:noProof/>
          <w:sz w:val="24"/>
          <w:szCs w:val="24"/>
        </w:rPr>
        <w:t xml:space="preserve"> рабочие поверхности, оборудование, двери, раковины </w:t>
      </w:r>
      <w:r w:rsidR="00F5755C" w:rsidRPr="00C05173">
        <w:rPr>
          <w:rFonts w:ascii="Times New Roman" w:hAnsi="Times New Roman" w:cs="Times New Roman"/>
          <w:noProof/>
          <w:sz w:val="24"/>
          <w:szCs w:val="24"/>
        </w:rPr>
        <w:t xml:space="preserve">0,5% </w:t>
      </w:r>
      <w:r w:rsidRPr="00C05173">
        <w:rPr>
          <w:rFonts w:ascii="Times New Roman" w:hAnsi="Times New Roman" w:cs="Times New Roman"/>
          <w:noProof/>
          <w:sz w:val="24"/>
          <w:szCs w:val="24"/>
        </w:rPr>
        <w:t xml:space="preserve">дезинфицирующим раствором </w:t>
      </w:r>
      <w:r w:rsidR="005D2F68" w:rsidRPr="00C05173">
        <w:rPr>
          <w:rFonts w:ascii="Times New Roman" w:hAnsi="Times New Roman" w:cs="Times New Roman"/>
          <w:noProof/>
          <w:sz w:val="24"/>
          <w:szCs w:val="24"/>
        </w:rPr>
        <w:t>Приоля</w:t>
      </w:r>
      <w:r w:rsidRPr="00C05173">
        <w:rPr>
          <w:rFonts w:ascii="Times New Roman" w:hAnsi="Times New Roman" w:cs="Times New Roman"/>
          <w:noProof/>
          <w:sz w:val="24"/>
          <w:szCs w:val="24"/>
        </w:rPr>
        <w:t xml:space="preserve"> .</w:t>
      </w:r>
    </w:p>
    <w:p w:rsidR="00C25C6B" w:rsidRPr="00C05173" w:rsidRDefault="00C25C6B" w:rsidP="00C25C6B">
      <w:pPr>
        <w:pStyle w:val="a5"/>
        <w:numPr>
          <w:ilvl w:val="0"/>
          <w:numId w:val="18"/>
        </w:numPr>
        <w:tabs>
          <w:tab w:val="left" w:pos="5387"/>
        </w:tabs>
        <w:jc w:val="both"/>
        <w:rPr>
          <w:rFonts w:ascii="Times New Roman" w:hAnsi="Times New Roman" w:cs="Times New Roman"/>
          <w:noProof/>
          <w:sz w:val="24"/>
          <w:szCs w:val="24"/>
        </w:rPr>
      </w:pPr>
      <w:r w:rsidRPr="00C05173">
        <w:rPr>
          <w:rFonts w:ascii="Times New Roman" w:hAnsi="Times New Roman" w:cs="Times New Roman"/>
          <w:noProof/>
          <w:sz w:val="24"/>
          <w:szCs w:val="24"/>
        </w:rPr>
        <w:t>смы</w:t>
      </w:r>
      <w:r w:rsidR="005D2F68" w:rsidRPr="00C05173">
        <w:rPr>
          <w:rFonts w:ascii="Times New Roman" w:hAnsi="Times New Roman" w:cs="Times New Roman"/>
          <w:noProof/>
          <w:sz w:val="24"/>
          <w:szCs w:val="24"/>
        </w:rPr>
        <w:t>ла</w:t>
      </w:r>
      <w:r w:rsidRPr="00C05173">
        <w:rPr>
          <w:rFonts w:ascii="Times New Roman" w:hAnsi="Times New Roman" w:cs="Times New Roman"/>
          <w:noProof/>
          <w:sz w:val="24"/>
          <w:szCs w:val="24"/>
        </w:rPr>
        <w:t xml:space="preserve"> дезинфицирующий раствор чистой водопроводной водой при помощи чистой ветоши.</w:t>
      </w:r>
    </w:p>
    <w:p w:rsidR="00C25C6B" w:rsidRPr="00C05173" w:rsidRDefault="00C25C6B" w:rsidP="00C25C6B">
      <w:pPr>
        <w:pStyle w:val="a5"/>
        <w:numPr>
          <w:ilvl w:val="0"/>
          <w:numId w:val="18"/>
        </w:numPr>
        <w:tabs>
          <w:tab w:val="left" w:pos="5387"/>
        </w:tabs>
        <w:jc w:val="both"/>
        <w:rPr>
          <w:rFonts w:ascii="Times New Roman" w:hAnsi="Times New Roman" w:cs="Times New Roman"/>
          <w:noProof/>
          <w:sz w:val="24"/>
          <w:szCs w:val="24"/>
        </w:rPr>
      </w:pPr>
      <w:r w:rsidRPr="00C05173">
        <w:rPr>
          <w:rFonts w:ascii="Times New Roman" w:hAnsi="Times New Roman" w:cs="Times New Roman"/>
          <w:noProof/>
          <w:sz w:val="24"/>
          <w:szCs w:val="24"/>
        </w:rPr>
        <w:t>Включи</w:t>
      </w:r>
      <w:r w:rsidR="005D2F68" w:rsidRPr="00C05173">
        <w:rPr>
          <w:rFonts w:ascii="Times New Roman" w:hAnsi="Times New Roman" w:cs="Times New Roman"/>
          <w:noProof/>
          <w:sz w:val="24"/>
          <w:szCs w:val="24"/>
        </w:rPr>
        <w:t xml:space="preserve">ла бактерицидую лампу, </w:t>
      </w:r>
      <w:r w:rsidRPr="00C05173">
        <w:rPr>
          <w:rFonts w:ascii="Times New Roman" w:hAnsi="Times New Roman" w:cs="Times New Roman"/>
          <w:noProof/>
          <w:sz w:val="24"/>
          <w:szCs w:val="24"/>
        </w:rPr>
        <w:t xml:space="preserve">время экспозиции – </w:t>
      </w:r>
      <w:r w:rsidR="005D2F68" w:rsidRPr="00C05173">
        <w:rPr>
          <w:rFonts w:ascii="Times New Roman" w:hAnsi="Times New Roman" w:cs="Times New Roman"/>
          <w:noProof/>
          <w:sz w:val="24"/>
          <w:szCs w:val="24"/>
        </w:rPr>
        <w:t>12</w:t>
      </w:r>
      <w:r w:rsidRPr="00C05173">
        <w:rPr>
          <w:rFonts w:ascii="Times New Roman" w:hAnsi="Times New Roman" w:cs="Times New Roman"/>
          <w:noProof/>
          <w:sz w:val="24"/>
          <w:szCs w:val="24"/>
        </w:rPr>
        <w:t xml:space="preserve">0 мин. </w:t>
      </w:r>
      <w:r w:rsidR="0060306A" w:rsidRPr="00C05173">
        <w:rPr>
          <w:rFonts w:ascii="Times New Roman" w:hAnsi="Times New Roman" w:cs="Times New Roman"/>
          <w:noProof/>
          <w:sz w:val="24"/>
          <w:szCs w:val="24"/>
        </w:rPr>
        <w:t xml:space="preserve"> </w:t>
      </w:r>
    </w:p>
    <w:p w:rsidR="00744519" w:rsidRPr="00C05173" w:rsidRDefault="00C25C6B" w:rsidP="00C05173">
      <w:pPr>
        <w:tabs>
          <w:tab w:val="left" w:pos="5387"/>
        </w:tabs>
        <w:rPr>
          <w:rFonts w:ascii="Times New Roman" w:hAnsi="Times New Roman" w:cs="Times New Roman"/>
          <w:sz w:val="28"/>
        </w:rPr>
      </w:pPr>
      <w:r>
        <w:rPr>
          <w:rFonts w:ascii="Times New Roman" w:hAnsi="Times New Roman" w:cs="Times New Roman"/>
          <w:sz w:val="28"/>
        </w:rPr>
        <w:t xml:space="preserve">                                 </w:t>
      </w:r>
      <w:r w:rsidR="00E70C8D">
        <w:rPr>
          <w:noProof/>
          <w:lang w:eastAsia="ru-RU"/>
        </w:rPr>
        <w:drawing>
          <wp:inline distT="0" distB="0" distL="0" distR="0" wp14:anchorId="2FED10D2" wp14:editId="34AB0F52">
            <wp:extent cx="3103773" cy="3467100"/>
            <wp:effectExtent l="19050" t="0" r="1377" b="0"/>
            <wp:docPr id="7" name="Рисунок 7" descr="C:\Users\PC\AppData\Local\Microsoft\Windows\INetCache\Content.Word\IMG_20170620_08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Microsoft\Windows\INetCache\Content.Word\IMG_20170620_08593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09" t="797" b="17530"/>
                    <a:stretch/>
                  </pic:blipFill>
                  <pic:spPr bwMode="auto">
                    <a:xfrm>
                      <a:off x="0" y="0"/>
                      <a:ext cx="3112889" cy="3477283"/>
                    </a:xfrm>
                    <a:prstGeom prst="rect">
                      <a:avLst/>
                    </a:prstGeom>
                    <a:noFill/>
                    <a:ln>
                      <a:noFill/>
                    </a:ln>
                    <a:extLst>
                      <a:ext uri="{53640926-AAD7-44D8-BBD7-CCE9431645EC}">
                        <a14:shadowObscured xmlns:a14="http://schemas.microsoft.com/office/drawing/2010/main"/>
                      </a:ext>
                    </a:extLst>
                  </pic:spPr>
                </pic:pic>
              </a:graphicData>
            </a:graphic>
          </wp:inline>
        </w:drawing>
      </w:r>
    </w:p>
    <w:p w:rsidR="00812E32" w:rsidRPr="00C05173" w:rsidRDefault="00E61427" w:rsidP="000339F7">
      <w:pPr>
        <w:tabs>
          <w:tab w:val="left" w:pos="5387"/>
        </w:tabs>
        <w:spacing w:after="120" w:line="360" w:lineRule="auto"/>
        <w:ind w:firstLine="709"/>
        <w:jc w:val="center"/>
        <w:rPr>
          <w:rFonts w:ascii="Times New Roman" w:hAnsi="Times New Roman" w:cs="Times New Roman"/>
          <w:b/>
          <w:color w:val="000000"/>
          <w:sz w:val="24"/>
          <w:szCs w:val="27"/>
        </w:rPr>
      </w:pPr>
      <w:r w:rsidRPr="00C05173">
        <w:rPr>
          <w:rFonts w:ascii="Times New Roman" w:hAnsi="Times New Roman" w:cs="Times New Roman"/>
          <w:b/>
          <w:color w:val="000000"/>
          <w:sz w:val="24"/>
          <w:szCs w:val="27"/>
        </w:rPr>
        <w:t>День 7</w:t>
      </w:r>
    </w:p>
    <w:p w:rsidR="000339F7" w:rsidRPr="00C05173" w:rsidRDefault="000339F7" w:rsidP="000339F7">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 xml:space="preserve">Регистрировала </w:t>
      </w:r>
      <w:r w:rsidR="005D2F68" w:rsidRPr="00C05173">
        <w:rPr>
          <w:rFonts w:ascii="Times New Roman" w:hAnsi="Times New Roman" w:cs="Times New Roman"/>
          <w:sz w:val="24"/>
          <w:szCs w:val="28"/>
        </w:rPr>
        <w:t>физико-химические свойства</w:t>
      </w:r>
      <w:r w:rsidRPr="00C05173">
        <w:rPr>
          <w:rFonts w:ascii="Times New Roman" w:hAnsi="Times New Roman" w:cs="Times New Roman"/>
          <w:sz w:val="24"/>
          <w:szCs w:val="28"/>
        </w:rPr>
        <w:t xml:space="preserve"> </w:t>
      </w:r>
      <w:r w:rsidR="005D2F68" w:rsidRPr="00C05173">
        <w:rPr>
          <w:rFonts w:ascii="Times New Roman" w:hAnsi="Times New Roman" w:cs="Times New Roman"/>
          <w:sz w:val="24"/>
          <w:szCs w:val="28"/>
        </w:rPr>
        <w:t>на компьютере.</w:t>
      </w:r>
    </w:p>
    <w:p w:rsidR="00DA08DE" w:rsidRPr="00C05173" w:rsidRDefault="00DA08DE" w:rsidP="00DA08DE">
      <w:pPr>
        <w:pStyle w:val="a8"/>
        <w:spacing w:before="0" w:beforeAutospacing="0" w:after="120" w:afterAutospacing="0" w:line="360" w:lineRule="auto"/>
        <w:ind w:firstLine="709"/>
        <w:jc w:val="both"/>
        <w:rPr>
          <w:b/>
          <w:color w:val="000000"/>
          <w:szCs w:val="27"/>
        </w:rPr>
      </w:pPr>
      <w:r w:rsidRPr="00C05173">
        <w:rPr>
          <w:color w:val="000000"/>
          <w:szCs w:val="27"/>
        </w:rPr>
        <w:t>После ознакомилась с </w:t>
      </w:r>
      <w:proofErr w:type="gramStart"/>
      <w:r w:rsidRPr="00C05173">
        <w:rPr>
          <w:color w:val="000000"/>
          <w:szCs w:val="27"/>
        </w:rPr>
        <w:t>тест–полосками</w:t>
      </w:r>
      <w:proofErr w:type="gramEnd"/>
      <w:r w:rsidRPr="00C05173">
        <w:rPr>
          <w:color w:val="000000"/>
          <w:szCs w:val="27"/>
        </w:rPr>
        <w:t> для </w:t>
      </w:r>
      <w:r w:rsidR="00C05173">
        <w:rPr>
          <w:color w:val="000000"/>
          <w:szCs w:val="27"/>
        </w:rPr>
        <w:t>определения </w:t>
      </w:r>
      <w:r w:rsidRPr="00C05173">
        <w:rPr>
          <w:color w:val="000000"/>
          <w:szCs w:val="27"/>
        </w:rPr>
        <w:t>физико-химических свойств.</w:t>
      </w:r>
    </w:p>
    <w:p w:rsidR="00DA08DE" w:rsidRPr="004C7197" w:rsidRDefault="003F0CA2" w:rsidP="00DA08DE">
      <w:pPr>
        <w:tabs>
          <w:tab w:val="left" w:pos="5387"/>
        </w:tabs>
        <w:spacing w:after="120" w:line="360" w:lineRule="auto"/>
        <w:ind w:firstLine="709"/>
        <w:rPr>
          <w:rFonts w:ascii="Times New Roman" w:hAnsi="Times New Roman" w:cs="Times New Roman"/>
          <w:sz w:val="28"/>
        </w:rPr>
      </w:pPr>
      <w:r>
        <w:rPr>
          <w:rFonts w:ascii="Times New Roman" w:hAnsi="Times New Roman" w:cs="Times New Roman"/>
          <w:i/>
          <w:sz w:val="28"/>
        </w:rPr>
        <w:lastRenderedPageBreak/>
        <w:t xml:space="preserve">                </w:t>
      </w:r>
      <w:r w:rsidR="00DA08DE">
        <w:rPr>
          <w:noProof/>
          <w:lang w:eastAsia="ru-RU"/>
        </w:rPr>
        <w:drawing>
          <wp:inline distT="0" distB="0" distL="0" distR="0" wp14:anchorId="3E438898" wp14:editId="3FDC17AB">
            <wp:extent cx="1581150" cy="2113356"/>
            <wp:effectExtent l="0" t="0" r="0" b="0"/>
            <wp:docPr id="1" name="Рисунок 1" descr="https://pp.userapi.com/c837234/v837234387/47e1f/OO5Hbq4US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7234/v837234387/47e1f/OO5Hbq4USU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5501"/>
                    <a:stretch/>
                  </pic:blipFill>
                  <pic:spPr bwMode="auto">
                    <a:xfrm>
                      <a:off x="0" y="0"/>
                      <a:ext cx="1581150" cy="2113356"/>
                    </a:xfrm>
                    <a:prstGeom prst="rect">
                      <a:avLst/>
                    </a:prstGeom>
                    <a:noFill/>
                    <a:ln>
                      <a:noFill/>
                    </a:ln>
                    <a:extLst>
                      <a:ext uri="{53640926-AAD7-44D8-BBD7-CCE9431645EC}">
                        <a14:shadowObscured xmlns:a14="http://schemas.microsoft.com/office/drawing/2010/main"/>
                      </a:ext>
                    </a:extLst>
                  </pic:spPr>
                </pic:pic>
              </a:graphicData>
            </a:graphic>
          </wp:inline>
        </w:drawing>
      </w:r>
      <w:r w:rsidR="00DA08DE">
        <w:rPr>
          <w:noProof/>
          <w:lang w:eastAsia="ru-RU"/>
        </w:rPr>
        <w:drawing>
          <wp:inline distT="0" distB="0" distL="0" distR="0">
            <wp:extent cx="1543050" cy="2114841"/>
            <wp:effectExtent l="0" t="0" r="0" b="0"/>
            <wp:docPr id="18" name="Рисунок 18" descr="https://pp.userapi.com/c837234/v837234387/47e42/uiKgp_yVT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7234/v837234387/47e42/uiKgp_yVT5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20978"/>
                    <a:stretch/>
                  </pic:blipFill>
                  <pic:spPr bwMode="auto">
                    <a:xfrm>
                      <a:off x="0" y="0"/>
                      <a:ext cx="1543050" cy="2114841"/>
                    </a:xfrm>
                    <a:prstGeom prst="rect">
                      <a:avLst/>
                    </a:prstGeom>
                    <a:noFill/>
                    <a:ln>
                      <a:noFill/>
                    </a:ln>
                    <a:extLst>
                      <a:ext uri="{53640926-AAD7-44D8-BBD7-CCE9431645EC}">
                        <a14:shadowObscured xmlns:a14="http://schemas.microsoft.com/office/drawing/2010/main"/>
                      </a:ext>
                    </a:extLst>
                  </pic:spPr>
                </pic:pic>
              </a:graphicData>
            </a:graphic>
          </wp:inline>
        </w:drawing>
      </w:r>
      <w:r w:rsidR="0060306A">
        <w:rPr>
          <w:rFonts w:ascii="Times New Roman" w:hAnsi="Times New Roman" w:cs="Times New Roman"/>
          <w:i/>
          <w:sz w:val="28"/>
        </w:rPr>
        <w:t xml:space="preserve">       </w:t>
      </w:r>
      <w:proofErr w:type="gramStart"/>
      <w:r w:rsidR="00DA08DE" w:rsidRPr="00E61427">
        <w:rPr>
          <w:rFonts w:ascii="Times New Roman" w:hAnsi="Times New Roman" w:cs="Times New Roman"/>
          <w:i/>
          <w:sz w:val="28"/>
        </w:rPr>
        <w:t>Тест-полоски</w:t>
      </w:r>
      <w:proofErr w:type="gramEnd"/>
    </w:p>
    <w:p w:rsidR="00DA08DE" w:rsidRPr="00C05173" w:rsidRDefault="00DA08DE" w:rsidP="00DA08DE">
      <w:pPr>
        <w:tabs>
          <w:tab w:val="left" w:pos="5387"/>
        </w:tabs>
        <w:spacing w:after="120" w:line="360" w:lineRule="auto"/>
        <w:ind w:firstLine="709"/>
        <w:jc w:val="both"/>
        <w:rPr>
          <w:rFonts w:ascii="Times New Roman" w:eastAsia="Times New Roman" w:hAnsi="Times New Roman" w:cs="Times New Roman"/>
          <w:sz w:val="24"/>
        </w:rPr>
      </w:pPr>
      <w:r w:rsidRPr="00C05173">
        <w:rPr>
          <w:rFonts w:ascii="Times New Roman" w:hAnsi="Times New Roman" w:cs="Times New Roman"/>
          <w:sz w:val="24"/>
          <w:szCs w:val="28"/>
        </w:rPr>
        <w:t xml:space="preserve">На картинке слева </w:t>
      </w:r>
      <w:r w:rsidRPr="00C05173">
        <w:rPr>
          <w:rFonts w:ascii="Times New Roman" w:eastAsia="Times New Roman" w:hAnsi="Times New Roman" w:cs="Times New Roman"/>
          <w:sz w:val="24"/>
        </w:rPr>
        <w:t xml:space="preserve">показаны </w:t>
      </w:r>
      <w:r w:rsidR="00F422D0" w:rsidRPr="00C05173">
        <w:rPr>
          <w:rFonts w:ascii="Times New Roman" w:eastAsia="Times New Roman" w:hAnsi="Times New Roman" w:cs="Times New Roman"/>
          <w:sz w:val="24"/>
        </w:rPr>
        <w:t xml:space="preserve">тест - </w:t>
      </w:r>
      <w:r w:rsidRPr="00C05173">
        <w:rPr>
          <w:rFonts w:ascii="Times New Roman" w:eastAsia="Times New Roman" w:hAnsi="Times New Roman" w:cs="Times New Roman"/>
          <w:sz w:val="24"/>
        </w:rPr>
        <w:t>полоски «Уриполиан-3А», они определяют наличие глюкозы в мо</w:t>
      </w:r>
      <w:r w:rsidR="00F422D0" w:rsidRPr="00C05173">
        <w:rPr>
          <w:rFonts w:ascii="Times New Roman" w:eastAsia="Times New Roman" w:hAnsi="Times New Roman" w:cs="Times New Roman"/>
          <w:sz w:val="24"/>
        </w:rPr>
        <w:t xml:space="preserve">че, а также белок и рН в моче. </w:t>
      </w:r>
      <w:r w:rsidRPr="00C05173">
        <w:rPr>
          <w:rFonts w:ascii="Times New Roman" w:eastAsia="Times New Roman" w:hAnsi="Times New Roman" w:cs="Times New Roman"/>
          <w:sz w:val="24"/>
        </w:rPr>
        <w:t xml:space="preserve">На баночке мы видим, что там указаны нормы и отклонения. Благодаря этим полоскам мы можем узнать по цветовой гамме, сколько может быть белка и глюкозы в моче у пациента, а также </w:t>
      </w:r>
      <w:r w:rsidRPr="00C05173">
        <w:rPr>
          <w:rFonts w:ascii="Times New Roman" w:eastAsia="Times New Roman" w:hAnsi="Times New Roman" w:cs="Times New Roman"/>
          <w:sz w:val="24"/>
          <w:lang w:val="en-US"/>
        </w:rPr>
        <w:t>pH</w:t>
      </w:r>
      <w:r w:rsidR="007D3E65" w:rsidRPr="00C05173">
        <w:rPr>
          <w:rFonts w:ascii="Times New Roman" w:eastAsia="Times New Roman" w:hAnsi="Times New Roman" w:cs="Times New Roman"/>
          <w:sz w:val="24"/>
        </w:rPr>
        <w:t xml:space="preserve"> </w:t>
      </w:r>
      <w:r w:rsidRPr="00C05173">
        <w:rPr>
          <w:rFonts w:ascii="Times New Roman" w:eastAsia="Times New Roman" w:hAnsi="Times New Roman" w:cs="Times New Roman"/>
          <w:sz w:val="24"/>
        </w:rPr>
        <w:t xml:space="preserve">реакцию. Затем провести дальнейшие исследования, если они необходимы, например, количественные методы. </w:t>
      </w:r>
    </w:p>
    <w:p w:rsidR="00DA08DE" w:rsidRPr="00C05173" w:rsidRDefault="00F422D0" w:rsidP="000339F7">
      <w:pPr>
        <w:spacing w:after="120" w:line="360" w:lineRule="auto"/>
        <w:ind w:firstLine="709"/>
        <w:jc w:val="both"/>
        <w:rPr>
          <w:rFonts w:ascii="Times New Roman" w:eastAsia="Times New Roman" w:hAnsi="Times New Roman" w:cs="Times New Roman"/>
          <w:sz w:val="24"/>
        </w:rPr>
      </w:pPr>
      <w:r w:rsidRPr="00C05173">
        <w:rPr>
          <w:rFonts w:ascii="Times New Roman" w:hAnsi="Times New Roman" w:cs="Times New Roman"/>
          <w:sz w:val="24"/>
          <w:szCs w:val="28"/>
        </w:rPr>
        <w:t xml:space="preserve">А на картинке справа показаны тест – полоски </w:t>
      </w:r>
      <w:r w:rsidRPr="00C05173">
        <w:rPr>
          <w:rFonts w:ascii="Times New Roman" w:eastAsia="Times New Roman" w:hAnsi="Times New Roman" w:cs="Times New Roman"/>
          <w:sz w:val="24"/>
        </w:rPr>
        <w:t xml:space="preserve">«КЕТОГЛЮК-1» . Они определяют глюкозу и кетоновые тела в моче. </w:t>
      </w:r>
    </w:p>
    <w:p w:rsidR="00F422D0" w:rsidRPr="00C05173" w:rsidRDefault="00F422D0" w:rsidP="00F422D0">
      <w:pPr>
        <w:tabs>
          <w:tab w:val="left" w:pos="5387"/>
        </w:tabs>
        <w:spacing w:after="120" w:line="360" w:lineRule="auto"/>
        <w:ind w:firstLine="709"/>
        <w:jc w:val="both"/>
        <w:rPr>
          <w:rFonts w:ascii="Times New Roman" w:eastAsia="Times New Roman" w:hAnsi="Times New Roman" w:cs="Times New Roman"/>
          <w:sz w:val="24"/>
        </w:rPr>
      </w:pPr>
      <w:r w:rsidRPr="00C05173">
        <w:rPr>
          <w:rFonts w:ascii="Times New Roman" w:eastAsia="Times New Roman" w:hAnsi="Times New Roman" w:cs="Times New Roman"/>
          <w:sz w:val="24"/>
        </w:rPr>
        <w:t xml:space="preserve">Эти полоски индикаторные, </w:t>
      </w:r>
      <w:r w:rsidR="007D3E65" w:rsidRPr="00C05173">
        <w:rPr>
          <w:rFonts w:ascii="Times New Roman" w:eastAsia="Times New Roman" w:hAnsi="Times New Roman" w:cs="Times New Roman"/>
          <w:sz w:val="24"/>
        </w:rPr>
        <w:t xml:space="preserve"> </w:t>
      </w:r>
      <w:r w:rsidRPr="00C05173">
        <w:rPr>
          <w:rFonts w:ascii="Times New Roman" w:eastAsia="Times New Roman" w:hAnsi="Times New Roman" w:cs="Times New Roman"/>
          <w:sz w:val="24"/>
        </w:rPr>
        <w:t>для качественного и полуколичественного анализа.</w:t>
      </w:r>
    </w:p>
    <w:p w:rsidR="00F422D0" w:rsidRPr="00C05173" w:rsidRDefault="00F422D0" w:rsidP="004C58F0">
      <w:pPr>
        <w:tabs>
          <w:tab w:val="left" w:pos="5387"/>
        </w:tabs>
        <w:spacing w:after="120" w:line="360" w:lineRule="auto"/>
        <w:ind w:firstLine="709"/>
        <w:jc w:val="both"/>
        <w:rPr>
          <w:rFonts w:ascii="Times New Roman" w:eastAsia="Times New Roman" w:hAnsi="Times New Roman" w:cs="Times New Roman"/>
          <w:sz w:val="24"/>
        </w:rPr>
      </w:pPr>
      <w:r w:rsidRPr="00C05173">
        <w:rPr>
          <w:rFonts w:ascii="Times New Roman" w:eastAsia="Times New Roman" w:hAnsi="Times New Roman" w:cs="Times New Roman"/>
          <w:sz w:val="24"/>
        </w:rPr>
        <w:t>Как правильно нужно работать с тест-полосками:</w:t>
      </w:r>
    </w:p>
    <w:p w:rsidR="00F422D0" w:rsidRPr="00C05173" w:rsidRDefault="00F422D0" w:rsidP="00F422D0">
      <w:pPr>
        <w:pStyle w:val="a5"/>
        <w:numPr>
          <w:ilvl w:val="0"/>
          <w:numId w:val="2"/>
        </w:numPr>
        <w:tabs>
          <w:tab w:val="left" w:pos="5387"/>
        </w:tabs>
        <w:spacing w:after="120" w:line="360" w:lineRule="auto"/>
        <w:jc w:val="both"/>
        <w:rPr>
          <w:rFonts w:ascii="Times New Roman" w:eastAsia="Times New Roman" w:hAnsi="Times New Roman" w:cs="Times New Roman"/>
          <w:sz w:val="24"/>
        </w:rPr>
      </w:pPr>
      <w:r w:rsidRPr="00C05173">
        <w:rPr>
          <w:rFonts w:ascii="Times New Roman" w:eastAsia="Times New Roman" w:hAnsi="Times New Roman" w:cs="Times New Roman"/>
          <w:sz w:val="24"/>
        </w:rPr>
        <w:t xml:space="preserve">Открыть пенал или вскрыть пакет, извлечь из него полоску индикаторную (в случае пенала – пенал немедленно плотно закрыть крышкой). </w:t>
      </w:r>
    </w:p>
    <w:p w:rsidR="00F422D0" w:rsidRPr="00C05173" w:rsidRDefault="00F422D0" w:rsidP="00F422D0">
      <w:pPr>
        <w:pStyle w:val="a5"/>
        <w:numPr>
          <w:ilvl w:val="0"/>
          <w:numId w:val="2"/>
        </w:numPr>
        <w:tabs>
          <w:tab w:val="left" w:pos="5387"/>
        </w:tabs>
        <w:spacing w:after="120" w:line="360" w:lineRule="auto"/>
        <w:jc w:val="both"/>
        <w:rPr>
          <w:rFonts w:ascii="Times New Roman" w:eastAsia="Times New Roman" w:hAnsi="Times New Roman" w:cs="Times New Roman"/>
          <w:sz w:val="24"/>
        </w:rPr>
      </w:pPr>
      <w:r w:rsidRPr="00C05173">
        <w:rPr>
          <w:rFonts w:ascii="Times New Roman" w:eastAsia="Times New Roman" w:hAnsi="Times New Roman" w:cs="Times New Roman"/>
          <w:sz w:val="24"/>
        </w:rPr>
        <w:t>Сенсорные зоны</w:t>
      </w:r>
      <w:r w:rsidR="004C58F0" w:rsidRPr="00C05173">
        <w:rPr>
          <w:rFonts w:ascii="Times New Roman" w:eastAsia="Times New Roman" w:hAnsi="Times New Roman" w:cs="Times New Roman"/>
          <w:sz w:val="24"/>
        </w:rPr>
        <w:t xml:space="preserve"> полоски полностью погрузить в мочу. Через 2-3 секунды извлечь полоску и удалить избыток жидкости на сенсорных зонах осторожным прикосновением ребра полоски к чистой сухой фильтровальной бумаге (чистой сухой салфетке, бумажному полотенцу или туал</w:t>
      </w:r>
      <w:proofErr w:type="gramStart"/>
      <w:r w:rsidR="004C58F0" w:rsidRPr="00C05173">
        <w:rPr>
          <w:rFonts w:ascii="Times New Roman" w:eastAsia="Times New Roman" w:hAnsi="Times New Roman" w:cs="Times New Roman"/>
          <w:sz w:val="24"/>
        </w:rPr>
        <w:t>.б</w:t>
      </w:r>
      <w:proofErr w:type="gramEnd"/>
      <w:r w:rsidR="004C58F0" w:rsidRPr="00C05173">
        <w:rPr>
          <w:rFonts w:ascii="Times New Roman" w:eastAsia="Times New Roman" w:hAnsi="Times New Roman" w:cs="Times New Roman"/>
          <w:sz w:val="24"/>
        </w:rPr>
        <w:t xml:space="preserve">умаге)на 2-3 секунды. </w:t>
      </w:r>
    </w:p>
    <w:p w:rsidR="004C58F0" w:rsidRPr="00C05173" w:rsidRDefault="004C58F0" w:rsidP="00F422D0">
      <w:pPr>
        <w:pStyle w:val="a5"/>
        <w:numPr>
          <w:ilvl w:val="0"/>
          <w:numId w:val="2"/>
        </w:numPr>
        <w:tabs>
          <w:tab w:val="left" w:pos="5387"/>
        </w:tabs>
        <w:spacing w:after="120" w:line="360" w:lineRule="auto"/>
        <w:jc w:val="both"/>
        <w:rPr>
          <w:rFonts w:ascii="Times New Roman" w:eastAsia="Times New Roman" w:hAnsi="Times New Roman" w:cs="Times New Roman"/>
          <w:sz w:val="24"/>
        </w:rPr>
      </w:pPr>
      <w:r w:rsidRPr="00C05173">
        <w:rPr>
          <w:rFonts w:ascii="Times New Roman" w:eastAsia="Times New Roman" w:hAnsi="Times New Roman" w:cs="Times New Roman"/>
          <w:sz w:val="24"/>
        </w:rPr>
        <w:t xml:space="preserve">Полоску индикаторную положить на ровную чистую сухую поверхность сенсорными зонами вверх. Через 1 минуту с момента погружения сенсорных зон в мочу сравнить их окраску с соответствующими цветовыми шкалами на этикетке упаковки при хорошем освещении. </w:t>
      </w:r>
    </w:p>
    <w:p w:rsidR="004C58F0" w:rsidRPr="00C05173" w:rsidRDefault="00BF49F9" w:rsidP="00BF49F9">
      <w:pPr>
        <w:tabs>
          <w:tab w:val="left" w:pos="5387"/>
        </w:tabs>
        <w:spacing w:after="120" w:line="360" w:lineRule="auto"/>
        <w:ind w:firstLine="709"/>
        <w:jc w:val="both"/>
        <w:rPr>
          <w:rFonts w:ascii="Times New Roman" w:eastAsia="Times New Roman" w:hAnsi="Times New Roman" w:cs="Times New Roman"/>
          <w:sz w:val="24"/>
        </w:rPr>
      </w:pPr>
      <w:r w:rsidRPr="00C05173">
        <w:rPr>
          <w:rFonts w:ascii="Times New Roman" w:eastAsia="Times New Roman" w:hAnsi="Times New Roman" w:cs="Times New Roman"/>
          <w:i/>
          <w:sz w:val="24"/>
          <w:u w:val="single"/>
        </w:rPr>
        <w:t xml:space="preserve">Меры предосторожности: </w:t>
      </w:r>
      <w:r w:rsidRPr="00C05173">
        <w:rPr>
          <w:rFonts w:ascii="Times New Roman" w:eastAsia="Times New Roman" w:hAnsi="Times New Roman" w:cs="Times New Roman"/>
          <w:sz w:val="24"/>
        </w:rPr>
        <w:t xml:space="preserve">все компоненты полосок индикаторных являются нетоксичными. Поскольку цветовые шкалы различных серий комплектов полосок индикаторных могут отличаться по окраске, необходимо сравнивать окраску сенсорных зон полоски только со шкалами той упаковки, из которой была взята полоска индикаторная. Для сохранения активности полосок индикаторных следует избегать </w:t>
      </w:r>
      <w:r w:rsidRPr="00C05173">
        <w:rPr>
          <w:rFonts w:ascii="Times New Roman" w:eastAsia="Times New Roman" w:hAnsi="Times New Roman" w:cs="Times New Roman"/>
          <w:sz w:val="24"/>
        </w:rPr>
        <w:lastRenderedPageBreak/>
        <w:t xml:space="preserve">прикосновений руками к сенсорным зонам. При работе с полосками индикаторными следует соблюдать общие правила санитарии.  </w:t>
      </w:r>
    </w:p>
    <w:p w:rsidR="00F422D0" w:rsidRPr="00C05173" w:rsidRDefault="00BF49F9" w:rsidP="00F422D0">
      <w:pPr>
        <w:tabs>
          <w:tab w:val="left" w:pos="5387"/>
        </w:tabs>
        <w:spacing w:after="120" w:line="360" w:lineRule="auto"/>
        <w:ind w:firstLine="709"/>
        <w:jc w:val="both"/>
        <w:rPr>
          <w:rFonts w:ascii="Times New Roman" w:eastAsia="Times New Roman" w:hAnsi="Times New Roman" w:cs="Times New Roman"/>
          <w:sz w:val="28"/>
          <w:szCs w:val="28"/>
        </w:rPr>
      </w:pPr>
      <w:r w:rsidRPr="00C05173">
        <w:rPr>
          <w:rFonts w:ascii="Times New Roman" w:eastAsia="Times New Roman" w:hAnsi="Times New Roman" w:cs="Times New Roman"/>
          <w:sz w:val="24"/>
        </w:rPr>
        <w:t xml:space="preserve">Затем я проводила </w:t>
      </w:r>
      <w:r w:rsidR="00626A77" w:rsidRPr="00C05173">
        <w:rPr>
          <w:rFonts w:ascii="Times New Roman" w:eastAsia="Times New Roman" w:hAnsi="Times New Roman" w:cs="Times New Roman"/>
          <w:sz w:val="24"/>
        </w:rPr>
        <w:t xml:space="preserve">микроскопию осадка мочи. </w:t>
      </w:r>
      <w:r w:rsidR="006E4386" w:rsidRPr="00C05173">
        <w:rPr>
          <w:rFonts w:ascii="Times New Roman" w:eastAsia="Times New Roman" w:hAnsi="Times New Roman" w:cs="Times New Roman"/>
          <w:sz w:val="24"/>
        </w:rPr>
        <w:t>В микроскопе «</w:t>
      </w:r>
      <w:r w:rsidR="006E4386" w:rsidRPr="00C05173">
        <w:rPr>
          <w:rFonts w:ascii="Times New Roman" w:eastAsia="Times New Roman" w:hAnsi="Times New Roman" w:cs="Times New Roman"/>
          <w:sz w:val="24"/>
          <w:szCs w:val="28"/>
        </w:rPr>
        <w:t xml:space="preserve">Микмед-5» я рассматривала форменные элементы, такие как лейкоциты, эритроциты, бактерии, </w:t>
      </w:r>
      <w:r w:rsidR="007D3E65" w:rsidRPr="00C05173">
        <w:rPr>
          <w:rFonts w:ascii="Times New Roman" w:eastAsia="Times New Roman" w:hAnsi="Times New Roman" w:cs="Times New Roman"/>
          <w:sz w:val="24"/>
          <w:szCs w:val="28"/>
        </w:rPr>
        <w:t xml:space="preserve">аморфные </w:t>
      </w:r>
      <w:r w:rsidR="006E4386" w:rsidRPr="00C05173">
        <w:rPr>
          <w:rFonts w:ascii="Times New Roman" w:eastAsia="Times New Roman" w:hAnsi="Times New Roman" w:cs="Times New Roman"/>
          <w:sz w:val="24"/>
          <w:szCs w:val="28"/>
        </w:rPr>
        <w:t>фосфаты, эпителий плоский, эпителий переходный, слизь</w:t>
      </w:r>
      <w:r w:rsidR="00DB730D" w:rsidRPr="00C05173">
        <w:rPr>
          <w:rFonts w:ascii="Times New Roman" w:eastAsia="Times New Roman" w:hAnsi="Times New Roman" w:cs="Times New Roman"/>
          <w:sz w:val="24"/>
          <w:szCs w:val="28"/>
        </w:rPr>
        <w:t>, трипельфосфаты</w:t>
      </w:r>
      <w:r w:rsidR="006E4386" w:rsidRPr="00C05173">
        <w:rPr>
          <w:rFonts w:ascii="Times New Roman" w:eastAsia="Times New Roman" w:hAnsi="Times New Roman" w:cs="Times New Roman"/>
          <w:sz w:val="24"/>
          <w:szCs w:val="28"/>
        </w:rPr>
        <w:t>.</w:t>
      </w:r>
      <w:r w:rsidR="005B7CDB" w:rsidRPr="00C05173">
        <w:rPr>
          <w:rFonts w:ascii="Times New Roman" w:eastAsia="Times New Roman" w:hAnsi="Times New Roman" w:cs="Times New Roman"/>
          <w:sz w:val="24"/>
          <w:szCs w:val="28"/>
        </w:rPr>
        <w:t xml:space="preserve"> При микроскопии мы используем увеличение </w:t>
      </w:r>
      <w:r w:rsidR="005B7CDB" w:rsidRPr="00C05173">
        <w:rPr>
          <w:rFonts w:ascii="Times New Roman" w:eastAsia="Times New Roman" w:hAnsi="Times New Roman" w:cs="Times New Roman"/>
          <w:sz w:val="24"/>
          <w:szCs w:val="24"/>
        </w:rPr>
        <w:t>10х / 0,25, 40x / 0,65</w:t>
      </w:r>
      <w:r w:rsidR="005B7CDB" w:rsidRPr="00C05173">
        <w:rPr>
          <w:rFonts w:ascii="Arial" w:eastAsia="Times New Roman" w:hAnsi="Arial" w:cs="Arial"/>
          <w:sz w:val="24"/>
          <w:szCs w:val="24"/>
        </w:rPr>
        <w:t xml:space="preserve">. </w:t>
      </w:r>
      <w:r w:rsidR="005B7CDB" w:rsidRPr="00C05173">
        <w:rPr>
          <w:rFonts w:ascii="Times New Roman" w:eastAsia="Times New Roman" w:hAnsi="Times New Roman" w:cs="Times New Roman"/>
          <w:sz w:val="24"/>
          <w:szCs w:val="24"/>
        </w:rPr>
        <w:t>Сначала мы смотрим на маленьком увеличении, только потом мы поворачиваем объектив на большое увеличение.</w:t>
      </w:r>
    </w:p>
    <w:p w:rsidR="006E7AC6" w:rsidRDefault="006E7AC6" w:rsidP="00F422D0">
      <w:pPr>
        <w:tabs>
          <w:tab w:val="left" w:pos="5387"/>
        </w:tabs>
        <w:spacing w:after="120" w:line="360" w:lineRule="auto"/>
        <w:ind w:firstLine="709"/>
        <w:jc w:val="both"/>
        <w:rPr>
          <w:rFonts w:ascii="Times New Roman" w:eastAsia="Times New Roman" w:hAnsi="Times New Roman" w:cs="Times New Roman"/>
          <w:sz w:val="28"/>
          <w:szCs w:val="28"/>
        </w:rPr>
      </w:pPr>
      <w:r>
        <w:rPr>
          <w:noProof/>
          <w:lang w:eastAsia="ru-RU"/>
        </w:rPr>
        <w:drawing>
          <wp:inline distT="0" distB="0" distL="0" distR="0">
            <wp:extent cx="1797050" cy="2105025"/>
            <wp:effectExtent l="0" t="0" r="0" b="0"/>
            <wp:docPr id="14" name="Рисунок 14" descr="https://pp.userapi.com/c841631/v841631827/26d0/v8ClFyTkb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631/v841631827/26d0/v8ClFyTkby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7050" cy="2105025"/>
                    </a:xfrm>
                    <a:prstGeom prst="rect">
                      <a:avLst/>
                    </a:prstGeom>
                    <a:noFill/>
                    <a:ln>
                      <a:noFill/>
                    </a:ln>
                  </pic:spPr>
                </pic:pic>
              </a:graphicData>
            </a:graphic>
          </wp:inline>
        </w:drawing>
      </w:r>
      <w:r w:rsidRPr="006E7AC6">
        <w:rPr>
          <w:rFonts w:ascii="Times New Roman" w:eastAsia="Times New Roman" w:hAnsi="Times New Roman" w:cs="Times New Roman"/>
          <w:i/>
          <w:sz w:val="28"/>
          <w:szCs w:val="28"/>
        </w:rPr>
        <w:t>Микроскоп</w:t>
      </w:r>
    </w:p>
    <w:p w:rsidR="006E4386" w:rsidRPr="00C05173" w:rsidRDefault="006E4386" w:rsidP="006E4386">
      <w:pPr>
        <w:pStyle w:val="a5"/>
        <w:numPr>
          <w:ilvl w:val="0"/>
          <w:numId w:val="16"/>
        </w:numPr>
        <w:tabs>
          <w:tab w:val="left" w:pos="5387"/>
        </w:tabs>
        <w:spacing w:after="120" w:line="360" w:lineRule="auto"/>
        <w:jc w:val="both"/>
        <w:rPr>
          <w:rFonts w:ascii="Times New Roman" w:eastAsia="Times New Roman" w:hAnsi="Times New Roman" w:cs="Times New Roman"/>
          <w:sz w:val="24"/>
        </w:rPr>
      </w:pPr>
      <w:r w:rsidRPr="00C05173">
        <w:rPr>
          <w:rFonts w:ascii="Times New Roman" w:eastAsia="Times New Roman" w:hAnsi="Times New Roman" w:cs="Times New Roman"/>
          <w:sz w:val="24"/>
          <w:szCs w:val="28"/>
        </w:rPr>
        <w:t xml:space="preserve">Лейкоциты - </w:t>
      </w:r>
      <w:r w:rsidRPr="00C05173">
        <w:rPr>
          <w:rFonts w:ascii="Times New Roman" w:eastAsia="Times New Roman" w:hAnsi="Times New Roman" w:cs="Times New Roman"/>
          <w:sz w:val="24"/>
        </w:rPr>
        <w:t>небольшие зернистые клетки округлой формы. В моче снизким удельным весов лейкоциты разбухают и становятся больших размеров.</w:t>
      </w:r>
    </w:p>
    <w:p w:rsidR="00DB730D" w:rsidRPr="00C05173" w:rsidRDefault="00DB730D" w:rsidP="006E4386">
      <w:pPr>
        <w:pStyle w:val="a5"/>
        <w:numPr>
          <w:ilvl w:val="0"/>
          <w:numId w:val="16"/>
        </w:numPr>
        <w:tabs>
          <w:tab w:val="left" w:pos="5387"/>
        </w:tabs>
        <w:spacing w:after="120" w:line="360" w:lineRule="auto"/>
        <w:jc w:val="both"/>
        <w:rPr>
          <w:rFonts w:ascii="Times New Roman" w:eastAsia="Times New Roman" w:hAnsi="Times New Roman" w:cs="Times New Roman"/>
          <w:sz w:val="24"/>
        </w:rPr>
      </w:pPr>
      <w:r w:rsidRPr="00C05173">
        <w:rPr>
          <w:rFonts w:ascii="Times New Roman" w:eastAsia="Times New Roman" w:hAnsi="Times New Roman" w:cs="Times New Roman"/>
          <w:sz w:val="24"/>
        </w:rPr>
        <w:t xml:space="preserve">Фосфаты – аморфные массы солей сероватого цвета, часто вместе с трипельфосфатами. Растворяются в кислотах, не растворяются в щелочах. Макроскопически осадок белого цвета. </w:t>
      </w:r>
    </w:p>
    <w:p w:rsidR="00DB730D" w:rsidRPr="00C05173" w:rsidRDefault="00DB730D" w:rsidP="006E4386">
      <w:pPr>
        <w:pStyle w:val="a5"/>
        <w:numPr>
          <w:ilvl w:val="0"/>
          <w:numId w:val="16"/>
        </w:numPr>
        <w:tabs>
          <w:tab w:val="left" w:pos="5387"/>
        </w:tabs>
        <w:spacing w:after="120" w:line="360" w:lineRule="auto"/>
        <w:jc w:val="both"/>
        <w:rPr>
          <w:rFonts w:ascii="Times New Roman" w:eastAsia="Times New Roman" w:hAnsi="Times New Roman" w:cs="Times New Roman"/>
          <w:sz w:val="24"/>
        </w:rPr>
      </w:pPr>
      <w:r w:rsidRPr="00C05173">
        <w:rPr>
          <w:rFonts w:ascii="Times New Roman" w:eastAsia="Times New Roman" w:hAnsi="Times New Roman" w:cs="Times New Roman"/>
          <w:sz w:val="24"/>
        </w:rPr>
        <w:t xml:space="preserve">Трипельфосфаты – бесцветные кристаллы в форме «гробовых крышек». </w:t>
      </w:r>
    </w:p>
    <w:p w:rsidR="00DB730D" w:rsidRPr="00C05173" w:rsidRDefault="00DB730D" w:rsidP="006E4386">
      <w:pPr>
        <w:pStyle w:val="a5"/>
        <w:numPr>
          <w:ilvl w:val="0"/>
          <w:numId w:val="16"/>
        </w:numPr>
        <w:tabs>
          <w:tab w:val="left" w:pos="5387"/>
        </w:tabs>
        <w:spacing w:after="120" w:line="360" w:lineRule="auto"/>
        <w:jc w:val="both"/>
        <w:rPr>
          <w:rFonts w:ascii="Times New Roman" w:eastAsia="Times New Roman" w:hAnsi="Times New Roman" w:cs="Times New Roman"/>
          <w:sz w:val="24"/>
        </w:rPr>
      </w:pPr>
      <w:proofErr w:type="gramStart"/>
      <w:r w:rsidRPr="00C05173">
        <w:rPr>
          <w:rFonts w:ascii="Times New Roman" w:eastAsia="Times New Roman" w:hAnsi="Times New Roman" w:cs="Times New Roman"/>
          <w:sz w:val="24"/>
        </w:rPr>
        <w:t xml:space="preserve">Эпителий плоский – </w:t>
      </w:r>
      <w:r w:rsidR="00D75D29" w:rsidRPr="00C05173">
        <w:rPr>
          <w:rFonts w:ascii="Times New Roman" w:eastAsia="Times New Roman" w:hAnsi="Times New Roman" w:cs="Times New Roman"/>
          <w:sz w:val="24"/>
        </w:rPr>
        <w:t>полигональной или окр</w:t>
      </w:r>
      <w:r w:rsidR="005D2F68" w:rsidRPr="00C05173">
        <w:rPr>
          <w:rFonts w:ascii="Times New Roman" w:eastAsia="Times New Roman" w:hAnsi="Times New Roman" w:cs="Times New Roman"/>
          <w:sz w:val="24"/>
        </w:rPr>
        <w:t>углой формы, больших размеров (</w:t>
      </w:r>
      <w:r w:rsidR="00D75D29" w:rsidRPr="00C05173">
        <w:rPr>
          <w:rFonts w:ascii="Times New Roman" w:eastAsia="Times New Roman" w:hAnsi="Times New Roman" w:cs="Times New Roman"/>
          <w:sz w:val="24"/>
        </w:rPr>
        <w:t xml:space="preserve">в 3-4 раза больше лейкоцита), бесцветные, с небольшим ядром, располагаются в виде отдельных экземпляров или пластами. </w:t>
      </w:r>
      <w:proofErr w:type="gramEnd"/>
    </w:p>
    <w:p w:rsidR="00DB730D" w:rsidRPr="00C05173" w:rsidRDefault="00DB730D" w:rsidP="00DB730D">
      <w:pPr>
        <w:pStyle w:val="a5"/>
        <w:numPr>
          <w:ilvl w:val="0"/>
          <w:numId w:val="16"/>
        </w:numPr>
        <w:tabs>
          <w:tab w:val="left" w:pos="5387"/>
        </w:tabs>
        <w:spacing w:after="120" w:line="360" w:lineRule="auto"/>
        <w:jc w:val="both"/>
        <w:rPr>
          <w:rFonts w:ascii="Times New Roman" w:eastAsia="Times New Roman" w:hAnsi="Times New Roman" w:cs="Times New Roman"/>
          <w:sz w:val="24"/>
        </w:rPr>
      </w:pPr>
      <w:r w:rsidRPr="00C05173">
        <w:rPr>
          <w:rFonts w:ascii="Times New Roman" w:eastAsia="Times New Roman" w:hAnsi="Times New Roman" w:cs="Times New Roman"/>
          <w:sz w:val="24"/>
        </w:rPr>
        <w:t xml:space="preserve">Эпителий переходный – </w:t>
      </w:r>
      <w:r w:rsidR="00D75D29" w:rsidRPr="00C05173">
        <w:rPr>
          <w:rFonts w:ascii="Times New Roman" w:eastAsia="Times New Roman" w:hAnsi="Times New Roman" w:cs="Times New Roman"/>
          <w:sz w:val="24"/>
        </w:rPr>
        <w:t xml:space="preserve">бывают различной формы (полигональные, «хвостатые», цилиндрические, округлые) и величины (в 3-8 раз больше лейкоцитов), отдельные экземпляры могут быть гигантскими. Ядра довольно крупные,  часто встречаются двухъядерные и многоядерные экземпляры. </w:t>
      </w:r>
    </w:p>
    <w:p w:rsidR="00DB730D" w:rsidRPr="00C05173" w:rsidRDefault="00DB730D" w:rsidP="00DB730D">
      <w:pPr>
        <w:pStyle w:val="a5"/>
        <w:numPr>
          <w:ilvl w:val="0"/>
          <w:numId w:val="16"/>
        </w:numPr>
        <w:tabs>
          <w:tab w:val="left" w:pos="5387"/>
        </w:tabs>
        <w:spacing w:after="120" w:line="360" w:lineRule="auto"/>
        <w:jc w:val="both"/>
        <w:rPr>
          <w:rFonts w:ascii="Times New Roman" w:eastAsia="Times New Roman" w:hAnsi="Times New Roman" w:cs="Times New Roman"/>
          <w:sz w:val="24"/>
          <w:szCs w:val="28"/>
        </w:rPr>
      </w:pPr>
      <w:r w:rsidRPr="00C05173">
        <w:rPr>
          <w:rFonts w:ascii="Times New Roman" w:eastAsia="Times New Roman" w:hAnsi="Times New Roman" w:cs="Times New Roman"/>
          <w:sz w:val="24"/>
          <w:szCs w:val="28"/>
        </w:rPr>
        <w:t>Мочевая кислота - полиморфные кристаллы (ромбической, шестигранной формы, в виде бочонков, брусков), окрашенные в желтый цвет (иногда бесцветные) Макроскопический осадок имеет вид золотистого песка.</w:t>
      </w:r>
    </w:p>
    <w:p w:rsidR="00D75D29" w:rsidRPr="00C05173" w:rsidRDefault="00D75D29" w:rsidP="005D731C">
      <w:pPr>
        <w:tabs>
          <w:tab w:val="left" w:pos="5387"/>
        </w:tabs>
        <w:spacing w:after="120" w:line="360" w:lineRule="auto"/>
        <w:ind w:left="357" w:firstLine="709"/>
        <w:jc w:val="both"/>
        <w:rPr>
          <w:rFonts w:ascii="Times New Roman" w:eastAsia="Times New Roman" w:hAnsi="Times New Roman" w:cs="Times New Roman"/>
          <w:sz w:val="24"/>
          <w:szCs w:val="28"/>
        </w:rPr>
      </w:pPr>
      <w:r w:rsidRPr="00C05173">
        <w:rPr>
          <w:rFonts w:ascii="Times New Roman" w:eastAsia="Times New Roman" w:hAnsi="Times New Roman" w:cs="Times New Roman"/>
          <w:sz w:val="24"/>
          <w:szCs w:val="28"/>
        </w:rPr>
        <w:lastRenderedPageBreak/>
        <w:t xml:space="preserve">А также при микроскопии были обнаружены следующие форменные элементы у пациента </w:t>
      </w:r>
      <w:r w:rsidR="006E7AC6" w:rsidRPr="00C05173">
        <w:rPr>
          <w:rFonts w:ascii="Times New Roman" w:eastAsia="Times New Roman" w:hAnsi="Times New Roman" w:cs="Times New Roman"/>
          <w:sz w:val="24"/>
          <w:szCs w:val="28"/>
        </w:rPr>
        <w:t xml:space="preserve">из радиотерапевтического </w:t>
      </w:r>
      <w:r w:rsidR="005B7CDB" w:rsidRPr="00C05173">
        <w:rPr>
          <w:rFonts w:ascii="Times New Roman" w:eastAsia="Times New Roman" w:hAnsi="Times New Roman" w:cs="Times New Roman"/>
          <w:sz w:val="24"/>
          <w:szCs w:val="28"/>
        </w:rPr>
        <w:t>отделения</w:t>
      </w:r>
      <w:r w:rsidRPr="00C05173">
        <w:rPr>
          <w:rFonts w:ascii="Times New Roman" w:eastAsia="Times New Roman" w:hAnsi="Times New Roman" w:cs="Times New Roman"/>
          <w:sz w:val="24"/>
          <w:szCs w:val="28"/>
        </w:rPr>
        <w:t xml:space="preserve">: </w:t>
      </w:r>
    </w:p>
    <w:p w:rsidR="006E7AC6" w:rsidRPr="00C05173" w:rsidRDefault="006E7AC6" w:rsidP="006E7AC6">
      <w:pPr>
        <w:pStyle w:val="a5"/>
        <w:numPr>
          <w:ilvl w:val="0"/>
          <w:numId w:val="17"/>
        </w:numPr>
        <w:tabs>
          <w:tab w:val="left" w:pos="5387"/>
        </w:tabs>
        <w:spacing w:after="120" w:line="360" w:lineRule="auto"/>
        <w:jc w:val="both"/>
        <w:rPr>
          <w:rFonts w:ascii="Times New Roman" w:eastAsia="Times New Roman" w:hAnsi="Times New Roman" w:cs="Times New Roman"/>
          <w:sz w:val="24"/>
          <w:szCs w:val="28"/>
        </w:rPr>
      </w:pPr>
      <w:r w:rsidRPr="00C05173">
        <w:rPr>
          <w:rFonts w:ascii="Times New Roman" w:eastAsia="Times New Roman" w:hAnsi="Times New Roman" w:cs="Times New Roman"/>
          <w:sz w:val="24"/>
          <w:szCs w:val="28"/>
        </w:rPr>
        <w:t xml:space="preserve">Лейкоциты 10-12 в п/зр. </w:t>
      </w:r>
    </w:p>
    <w:p w:rsidR="006E7AC6" w:rsidRPr="00C05173" w:rsidRDefault="006E7AC6" w:rsidP="006E7AC6">
      <w:pPr>
        <w:pStyle w:val="a5"/>
        <w:numPr>
          <w:ilvl w:val="0"/>
          <w:numId w:val="17"/>
        </w:numPr>
        <w:tabs>
          <w:tab w:val="left" w:pos="5387"/>
        </w:tabs>
        <w:spacing w:after="120" w:line="360" w:lineRule="auto"/>
        <w:jc w:val="both"/>
        <w:rPr>
          <w:rFonts w:ascii="Times New Roman" w:eastAsia="Times New Roman" w:hAnsi="Times New Roman" w:cs="Times New Roman"/>
          <w:sz w:val="24"/>
          <w:szCs w:val="28"/>
        </w:rPr>
      </w:pPr>
      <w:r w:rsidRPr="00C05173">
        <w:rPr>
          <w:rFonts w:ascii="Times New Roman" w:eastAsia="Times New Roman" w:hAnsi="Times New Roman" w:cs="Times New Roman"/>
          <w:sz w:val="24"/>
          <w:szCs w:val="28"/>
        </w:rPr>
        <w:t>Эритроциты изменённые 2-4 в п/зр.</w:t>
      </w:r>
    </w:p>
    <w:p w:rsidR="006E7AC6" w:rsidRPr="00C05173" w:rsidRDefault="006E7AC6" w:rsidP="006E7AC6">
      <w:pPr>
        <w:pStyle w:val="a5"/>
        <w:numPr>
          <w:ilvl w:val="0"/>
          <w:numId w:val="17"/>
        </w:numPr>
        <w:tabs>
          <w:tab w:val="left" w:pos="5387"/>
        </w:tabs>
        <w:spacing w:after="120" w:line="360" w:lineRule="auto"/>
        <w:jc w:val="both"/>
        <w:rPr>
          <w:rFonts w:ascii="Times New Roman" w:eastAsia="Times New Roman" w:hAnsi="Times New Roman" w:cs="Times New Roman"/>
          <w:sz w:val="24"/>
          <w:szCs w:val="28"/>
        </w:rPr>
      </w:pPr>
      <w:r w:rsidRPr="00C05173">
        <w:rPr>
          <w:rFonts w:ascii="Times New Roman" w:eastAsia="Times New Roman" w:hAnsi="Times New Roman" w:cs="Times New Roman"/>
          <w:sz w:val="24"/>
          <w:szCs w:val="28"/>
        </w:rPr>
        <w:t xml:space="preserve">Эритроциты неизменённые 0-1-2 в п/зр. </w:t>
      </w:r>
    </w:p>
    <w:p w:rsidR="006E7AC6" w:rsidRPr="00C05173" w:rsidRDefault="006E7AC6" w:rsidP="006E7AC6">
      <w:pPr>
        <w:pStyle w:val="a5"/>
        <w:numPr>
          <w:ilvl w:val="0"/>
          <w:numId w:val="17"/>
        </w:numPr>
        <w:tabs>
          <w:tab w:val="left" w:pos="5387"/>
        </w:tabs>
        <w:spacing w:after="120" w:line="360" w:lineRule="auto"/>
        <w:jc w:val="both"/>
        <w:rPr>
          <w:rFonts w:ascii="Times New Roman" w:eastAsia="Times New Roman" w:hAnsi="Times New Roman" w:cs="Times New Roman"/>
          <w:sz w:val="24"/>
          <w:szCs w:val="28"/>
        </w:rPr>
      </w:pPr>
      <w:r w:rsidRPr="00C05173">
        <w:rPr>
          <w:rFonts w:ascii="Times New Roman" w:eastAsia="Times New Roman" w:hAnsi="Times New Roman" w:cs="Times New Roman"/>
          <w:sz w:val="24"/>
          <w:szCs w:val="28"/>
        </w:rPr>
        <w:t>Ураты 2+</w:t>
      </w:r>
    </w:p>
    <w:p w:rsidR="006E7AC6" w:rsidRPr="00C05173" w:rsidRDefault="006E7AC6" w:rsidP="006E7AC6">
      <w:pPr>
        <w:pStyle w:val="a5"/>
        <w:numPr>
          <w:ilvl w:val="0"/>
          <w:numId w:val="17"/>
        </w:numPr>
        <w:tabs>
          <w:tab w:val="left" w:pos="5387"/>
        </w:tabs>
        <w:spacing w:after="120" w:line="360" w:lineRule="auto"/>
        <w:jc w:val="both"/>
        <w:rPr>
          <w:rFonts w:ascii="Times New Roman" w:eastAsia="Times New Roman" w:hAnsi="Times New Roman" w:cs="Times New Roman"/>
          <w:sz w:val="24"/>
          <w:szCs w:val="28"/>
        </w:rPr>
      </w:pPr>
      <w:r w:rsidRPr="00C05173">
        <w:rPr>
          <w:rFonts w:ascii="Times New Roman" w:eastAsia="Times New Roman" w:hAnsi="Times New Roman" w:cs="Times New Roman"/>
          <w:sz w:val="24"/>
          <w:szCs w:val="28"/>
        </w:rPr>
        <w:t xml:space="preserve">Эпителий плоский 2-3 в </w:t>
      </w:r>
      <w:r w:rsidR="005B7CDB" w:rsidRPr="00C05173">
        <w:rPr>
          <w:rFonts w:ascii="Times New Roman" w:eastAsia="Times New Roman" w:hAnsi="Times New Roman" w:cs="Times New Roman"/>
          <w:sz w:val="24"/>
          <w:szCs w:val="28"/>
        </w:rPr>
        <w:t>п/зр.</w:t>
      </w:r>
    </w:p>
    <w:p w:rsidR="005B7CDB" w:rsidRPr="00C05173" w:rsidRDefault="005B7CDB" w:rsidP="006E7AC6">
      <w:pPr>
        <w:pStyle w:val="a5"/>
        <w:numPr>
          <w:ilvl w:val="0"/>
          <w:numId w:val="17"/>
        </w:numPr>
        <w:tabs>
          <w:tab w:val="left" w:pos="5387"/>
        </w:tabs>
        <w:spacing w:after="120" w:line="360" w:lineRule="auto"/>
        <w:jc w:val="both"/>
        <w:rPr>
          <w:rFonts w:ascii="Times New Roman" w:eastAsia="Times New Roman" w:hAnsi="Times New Roman" w:cs="Times New Roman"/>
          <w:sz w:val="24"/>
          <w:szCs w:val="28"/>
        </w:rPr>
      </w:pPr>
      <w:r w:rsidRPr="00C05173">
        <w:rPr>
          <w:rFonts w:ascii="Times New Roman" w:eastAsia="Times New Roman" w:hAnsi="Times New Roman" w:cs="Times New Roman"/>
          <w:sz w:val="24"/>
          <w:szCs w:val="28"/>
        </w:rPr>
        <w:t>Слизь 3+</w:t>
      </w:r>
    </w:p>
    <w:p w:rsidR="00F422D0" w:rsidRPr="00C05173" w:rsidRDefault="005B7CDB" w:rsidP="00A025B5">
      <w:pPr>
        <w:tabs>
          <w:tab w:val="left" w:pos="5387"/>
        </w:tabs>
        <w:spacing w:after="120" w:line="360" w:lineRule="auto"/>
        <w:ind w:firstLine="709"/>
        <w:jc w:val="both"/>
        <w:rPr>
          <w:rFonts w:ascii="Times New Roman" w:eastAsia="Times New Roman" w:hAnsi="Times New Roman" w:cs="Times New Roman"/>
          <w:sz w:val="24"/>
          <w:szCs w:val="28"/>
        </w:rPr>
      </w:pPr>
      <w:r w:rsidRPr="00C05173">
        <w:rPr>
          <w:rFonts w:ascii="Times New Roman" w:eastAsia="Times New Roman" w:hAnsi="Times New Roman" w:cs="Times New Roman"/>
          <w:sz w:val="24"/>
          <w:szCs w:val="28"/>
        </w:rPr>
        <w:t>А также я нашла</w:t>
      </w:r>
      <w:r w:rsidR="00A025B5" w:rsidRPr="00C05173">
        <w:rPr>
          <w:rFonts w:ascii="Times New Roman" w:eastAsia="Times New Roman" w:hAnsi="Times New Roman" w:cs="Times New Roman"/>
          <w:sz w:val="24"/>
          <w:szCs w:val="28"/>
        </w:rPr>
        <w:t xml:space="preserve"> трихомонады</w:t>
      </w:r>
      <w:r w:rsidRPr="00C05173">
        <w:rPr>
          <w:rFonts w:ascii="Times New Roman" w:eastAsia="Times New Roman" w:hAnsi="Times New Roman" w:cs="Times New Roman"/>
          <w:sz w:val="24"/>
          <w:szCs w:val="28"/>
        </w:rPr>
        <w:t xml:space="preserve"> – они</w:t>
      </w:r>
      <w:r w:rsidR="005D731C" w:rsidRPr="00C05173">
        <w:rPr>
          <w:rFonts w:ascii="Times New Roman" w:eastAsia="Times New Roman" w:hAnsi="Times New Roman" w:cs="Times New Roman"/>
          <w:sz w:val="24"/>
          <w:szCs w:val="28"/>
        </w:rPr>
        <w:t xml:space="preserve"> </w:t>
      </w:r>
      <w:r w:rsidR="00DB4BF4" w:rsidRPr="00C05173">
        <w:rPr>
          <w:rFonts w:ascii="Times New Roman" w:hAnsi="Times New Roman" w:cs="Times New Roman"/>
          <w:color w:val="020A1B"/>
          <w:sz w:val="24"/>
          <w:szCs w:val="28"/>
          <w:shd w:val="clear" w:color="auto" w:fill="FFFFFF"/>
        </w:rPr>
        <w:t>зеленого цвета,</w:t>
      </w:r>
      <w:r w:rsidRPr="00C05173">
        <w:rPr>
          <w:rFonts w:ascii="Times New Roman" w:eastAsia="Times New Roman" w:hAnsi="Times New Roman" w:cs="Times New Roman"/>
          <w:sz w:val="24"/>
          <w:szCs w:val="28"/>
        </w:rPr>
        <w:t xml:space="preserve"> имеют овальную форму, с</w:t>
      </w:r>
      <w:r w:rsidR="00DB4BF4" w:rsidRPr="00C05173">
        <w:rPr>
          <w:rFonts w:ascii="Times New Roman" w:eastAsia="Times New Roman" w:hAnsi="Times New Roman" w:cs="Times New Roman"/>
          <w:sz w:val="24"/>
          <w:szCs w:val="28"/>
        </w:rPr>
        <w:t xml:space="preserve"> одного края немного зауженную. У них  имеются наверху усики, и они двигались  по кругу.  </w:t>
      </w:r>
    </w:p>
    <w:p w:rsidR="00D72566" w:rsidRPr="00C05173" w:rsidRDefault="007A0338" w:rsidP="00A73BF2">
      <w:pPr>
        <w:pStyle w:val="a8"/>
        <w:spacing w:before="0" w:beforeAutospacing="0" w:after="120" w:afterAutospacing="0" w:line="360" w:lineRule="auto"/>
        <w:ind w:firstLine="709"/>
        <w:jc w:val="center"/>
        <w:rPr>
          <w:b/>
          <w:color w:val="000000"/>
          <w:szCs w:val="27"/>
        </w:rPr>
      </w:pPr>
      <w:r w:rsidRPr="00C05173">
        <w:rPr>
          <w:b/>
          <w:color w:val="000000"/>
          <w:szCs w:val="27"/>
        </w:rPr>
        <w:t>День 8</w:t>
      </w:r>
    </w:p>
    <w:p w:rsidR="00A73BF2" w:rsidRPr="00C05173" w:rsidRDefault="007A0338" w:rsidP="007A0338">
      <w:pPr>
        <w:pStyle w:val="a8"/>
        <w:spacing w:before="0" w:beforeAutospacing="0" w:after="120" w:afterAutospacing="0" w:line="360" w:lineRule="auto"/>
        <w:ind w:firstLine="709"/>
        <w:jc w:val="both"/>
        <w:rPr>
          <w:color w:val="000000"/>
          <w:szCs w:val="27"/>
        </w:rPr>
      </w:pPr>
      <w:r w:rsidRPr="00C05173">
        <w:rPr>
          <w:color w:val="000000"/>
          <w:szCs w:val="27"/>
        </w:rPr>
        <w:t xml:space="preserve">Регистрировала результаты в </w:t>
      </w:r>
      <w:r w:rsidR="005D2F68" w:rsidRPr="00C05173">
        <w:rPr>
          <w:color w:val="000000"/>
          <w:szCs w:val="27"/>
        </w:rPr>
        <w:t xml:space="preserve">информационную систему </w:t>
      </w:r>
      <w:r w:rsidRPr="00C05173">
        <w:rPr>
          <w:color w:val="000000"/>
          <w:szCs w:val="27"/>
          <w:lang w:val="en-US"/>
        </w:rPr>
        <w:t>qMS</w:t>
      </w:r>
      <w:r w:rsidRPr="00C05173">
        <w:rPr>
          <w:color w:val="000000"/>
          <w:szCs w:val="27"/>
        </w:rPr>
        <w:t xml:space="preserve">. </w:t>
      </w:r>
    </w:p>
    <w:p w:rsidR="00C31282" w:rsidRPr="00C05173" w:rsidRDefault="005D731C"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После того как я зарегистрировала результаты</w:t>
      </w:r>
      <w:r w:rsidR="005D2F68" w:rsidRPr="00C05173">
        <w:rPr>
          <w:rFonts w:ascii="Times New Roman" w:hAnsi="Times New Roman" w:cs="Times New Roman"/>
          <w:sz w:val="24"/>
          <w:szCs w:val="28"/>
        </w:rPr>
        <w:t>,</w:t>
      </w:r>
      <w:r w:rsidRPr="00C05173">
        <w:rPr>
          <w:rFonts w:ascii="Times New Roman" w:hAnsi="Times New Roman" w:cs="Times New Roman"/>
          <w:sz w:val="24"/>
          <w:szCs w:val="28"/>
        </w:rPr>
        <w:t xml:space="preserve"> я приступила к  работе </w:t>
      </w:r>
      <w:r w:rsidR="00C31282" w:rsidRPr="00C05173">
        <w:rPr>
          <w:rFonts w:ascii="Times New Roman" w:hAnsi="Times New Roman" w:cs="Times New Roman"/>
          <w:sz w:val="24"/>
          <w:szCs w:val="28"/>
        </w:rPr>
        <w:t xml:space="preserve"> на анализаторе </w:t>
      </w:r>
      <w:r w:rsidR="00C31282" w:rsidRPr="00C05173">
        <w:rPr>
          <w:rFonts w:ascii="Times New Roman" w:hAnsi="Times New Roman" w:cs="Times New Roman"/>
          <w:sz w:val="24"/>
          <w:szCs w:val="28"/>
          <w:lang w:val="en-US"/>
        </w:rPr>
        <w:t>EcoTwenty</w:t>
      </w:r>
      <w:r w:rsidR="00C31282" w:rsidRPr="00C05173">
        <w:rPr>
          <w:rFonts w:ascii="Times New Roman" w:hAnsi="Times New Roman" w:cs="Times New Roman"/>
          <w:sz w:val="24"/>
          <w:szCs w:val="28"/>
        </w:rPr>
        <w:t xml:space="preserve"> (определение глюкозы в моче).</w:t>
      </w:r>
    </w:p>
    <w:p w:rsidR="00C31282" w:rsidRPr="00C05173" w:rsidRDefault="00C31282" w:rsidP="00C31282">
      <w:pPr>
        <w:spacing w:after="120" w:line="360" w:lineRule="auto"/>
        <w:ind w:firstLine="709"/>
        <w:jc w:val="both"/>
        <w:rPr>
          <w:rFonts w:ascii="Times New Roman" w:hAnsi="Times New Roman" w:cs="Times New Roman"/>
          <w:sz w:val="24"/>
          <w:szCs w:val="28"/>
          <w:u w:val="single"/>
        </w:rPr>
      </w:pPr>
      <w:r w:rsidRPr="00C05173">
        <w:rPr>
          <w:rFonts w:ascii="Times New Roman" w:hAnsi="Times New Roman" w:cs="Times New Roman"/>
          <w:sz w:val="24"/>
          <w:szCs w:val="28"/>
        </w:rPr>
        <w:t>Прежде, чем мы включим анализатор, нужно ознакомиться с этой инструкцией и следовать ей во время установки анализатора и работы.</w:t>
      </w:r>
    </w:p>
    <w:p w:rsidR="00C31282" w:rsidRPr="00C05173" w:rsidRDefault="00C31282" w:rsidP="00C31282">
      <w:pPr>
        <w:spacing w:after="120" w:line="360" w:lineRule="auto"/>
        <w:ind w:firstLine="709"/>
        <w:jc w:val="both"/>
        <w:rPr>
          <w:rFonts w:ascii="Times New Roman" w:hAnsi="Times New Roman" w:cs="Times New Roman"/>
          <w:sz w:val="24"/>
          <w:szCs w:val="28"/>
          <w:u w:val="single"/>
        </w:rPr>
      </w:pPr>
      <w:r w:rsidRPr="00C05173">
        <w:rPr>
          <w:rFonts w:ascii="Times New Roman" w:hAnsi="Times New Roman" w:cs="Times New Roman"/>
          <w:sz w:val="24"/>
          <w:szCs w:val="28"/>
          <w:u w:val="single"/>
        </w:rPr>
        <w:t xml:space="preserve">Эксплуатация: </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 xml:space="preserve">Эксплуатация </w:t>
      </w:r>
      <w:r w:rsidRPr="00C05173">
        <w:rPr>
          <w:rFonts w:ascii="Times New Roman" w:hAnsi="Times New Roman" w:cs="Times New Roman"/>
          <w:sz w:val="24"/>
          <w:szCs w:val="28"/>
          <w:lang w:val="en-US"/>
        </w:rPr>
        <w:t>EcoTwenty</w:t>
      </w:r>
      <w:r w:rsidRPr="00C05173">
        <w:rPr>
          <w:rFonts w:ascii="Times New Roman" w:hAnsi="Times New Roman" w:cs="Times New Roman"/>
          <w:sz w:val="24"/>
          <w:szCs w:val="28"/>
        </w:rPr>
        <w:t xml:space="preserve"> (</w:t>
      </w:r>
      <w:r w:rsidRPr="00C05173">
        <w:rPr>
          <w:rFonts w:ascii="Times New Roman" w:hAnsi="Times New Roman" w:cs="Times New Roman"/>
          <w:sz w:val="24"/>
          <w:szCs w:val="28"/>
          <w:lang w:val="en-US"/>
        </w:rPr>
        <w:t>EcoBasic</w:t>
      </w:r>
      <w:r w:rsidRPr="00C05173">
        <w:rPr>
          <w:rFonts w:ascii="Times New Roman" w:hAnsi="Times New Roman" w:cs="Times New Roman"/>
          <w:sz w:val="24"/>
          <w:szCs w:val="28"/>
        </w:rPr>
        <w:t>,</w:t>
      </w:r>
      <w:r w:rsidRPr="00C05173">
        <w:rPr>
          <w:rFonts w:ascii="Times New Roman" w:hAnsi="Times New Roman" w:cs="Times New Roman"/>
          <w:sz w:val="24"/>
          <w:szCs w:val="28"/>
          <w:lang w:val="en-US"/>
        </w:rPr>
        <w:t>EcoMatic</w:t>
      </w:r>
      <w:r w:rsidRPr="00C05173">
        <w:rPr>
          <w:rFonts w:ascii="Times New Roman" w:hAnsi="Times New Roman" w:cs="Times New Roman"/>
          <w:sz w:val="24"/>
          <w:szCs w:val="28"/>
        </w:rPr>
        <w:t xml:space="preserve">) допускается только квалифицированным персоналом, ознакомленным с настоящей инструкцией и только в соответствии с назначением. </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 xml:space="preserve">Эксплуатация должна быть бережной и аккуратной. Анализатор следует содержать в чистоте для предотвращения попадания пыли внутрь прибора. </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 xml:space="preserve">Рекомендуется заменять изнашиваемые узлы своевременно и в соответствии с регламентом. </w:t>
      </w:r>
    </w:p>
    <w:p w:rsidR="00C31282" w:rsidRPr="00C05173" w:rsidRDefault="00C31282" w:rsidP="00C31282">
      <w:pPr>
        <w:spacing w:after="120" w:line="360" w:lineRule="auto"/>
        <w:ind w:firstLine="709"/>
        <w:jc w:val="both"/>
        <w:rPr>
          <w:rFonts w:ascii="Times New Roman" w:hAnsi="Times New Roman" w:cs="Times New Roman"/>
          <w:sz w:val="24"/>
          <w:szCs w:val="28"/>
          <w:u w:val="single"/>
        </w:rPr>
      </w:pPr>
      <w:r w:rsidRPr="00C05173">
        <w:rPr>
          <w:rFonts w:ascii="Times New Roman" w:hAnsi="Times New Roman" w:cs="Times New Roman"/>
          <w:sz w:val="24"/>
          <w:szCs w:val="28"/>
          <w:u w:val="single"/>
        </w:rPr>
        <w:t>Цветной сенсорный дисплей:</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 xml:space="preserve">Для очистки дисплея следует использовать мягкую ткань, смоченную спиртом. </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Не допускать попадания спирта под стыки стекла.</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 xml:space="preserve">Не использовать другие органические растворители. Это может стать причиной нарушения функционирования. </w:t>
      </w:r>
    </w:p>
    <w:p w:rsidR="00C31282" w:rsidRPr="00C05173" w:rsidRDefault="00C31282" w:rsidP="00C31282">
      <w:pPr>
        <w:spacing w:after="120" w:line="360" w:lineRule="auto"/>
        <w:ind w:firstLine="709"/>
        <w:jc w:val="both"/>
        <w:rPr>
          <w:rFonts w:ascii="Times New Roman" w:hAnsi="Times New Roman" w:cs="Times New Roman"/>
          <w:sz w:val="24"/>
          <w:szCs w:val="28"/>
          <w:u w:val="single"/>
        </w:rPr>
      </w:pPr>
      <w:r w:rsidRPr="00C05173">
        <w:rPr>
          <w:rFonts w:ascii="Times New Roman" w:hAnsi="Times New Roman" w:cs="Times New Roman"/>
          <w:sz w:val="24"/>
          <w:szCs w:val="28"/>
          <w:u w:val="single"/>
        </w:rPr>
        <w:t>Электробезопасность:</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lastRenderedPageBreak/>
        <w:t xml:space="preserve">Для электропитания анализатора используется сеть переменного тока, напряжением 220В. Во время эксплуатации следует соблюдать осторожность для избегания поражения электрическим ударом. </w:t>
      </w:r>
    </w:p>
    <w:p w:rsidR="00C31282" w:rsidRPr="00C05173" w:rsidRDefault="00C31282" w:rsidP="00C31282">
      <w:pPr>
        <w:spacing w:after="120" w:line="360" w:lineRule="auto"/>
        <w:ind w:firstLine="709"/>
        <w:jc w:val="both"/>
        <w:rPr>
          <w:rFonts w:ascii="Times New Roman" w:hAnsi="Times New Roman" w:cs="Times New Roman"/>
          <w:sz w:val="24"/>
          <w:szCs w:val="28"/>
          <w:u w:val="single"/>
        </w:rPr>
      </w:pPr>
      <w:r w:rsidRPr="00C05173">
        <w:rPr>
          <w:rFonts w:ascii="Times New Roman" w:hAnsi="Times New Roman" w:cs="Times New Roman"/>
          <w:sz w:val="24"/>
          <w:szCs w:val="28"/>
          <w:u w:val="single"/>
        </w:rPr>
        <w:t>Коммуникация:</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 xml:space="preserve">Коммуникация с другими устройствами следует производить только после консультации с поставщиком. </w:t>
      </w:r>
    </w:p>
    <w:p w:rsidR="00C31282" w:rsidRPr="00C05173" w:rsidRDefault="00C31282" w:rsidP="00C31282">
      <w:pPr>
        <w:spacing w:after="120" w:line="360" w:lineRule="auto"/>
        <w:ind w:firstLine="709"/>
        <w:jc w:val="both"/>
        <w:rPr>
          <w:rFonts w:ascii="Times New Roman" w:hAnsi="Times New Roman" w:cs="Times New Roman"/>
          <w:sz w:val="24"/>
          <w:szCs w:val="28"/>
          <w:u w:val="single"/>
        </w:rPr>
      </w:pPr>
      <w:r w:rsidRPr="00C05173">
        <w:rPr>
          <w:rFonts w:ascii="Times New Roman" w:hAnsi="Times New Roman" w:cs="Times New Roman"/>
          <w:sz w:val="24"/>
          <w:szCs w:val="28"/>
          <w:u w:val="single"/>
        </w:rPr>
        <w:t xml:space="preserve">Ответственность: </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 xml:space="preserve">Производитель не несёт ответственности за ущерб причинённый использованием анализатора не по назначению либо использованием с нарушениями правил эксплуатации. </w:t>
      </w:r>
    </w:p>
    <w:p w:rsidR="00C31282" w:rsidRPr="00C05173" w:rsidRDefault="00C31282" w:rsidP="00C31282">
      <w:pPr>
        <w:spacing w:after="120" w:line="360" w:lineRule="auto"/>
        <w:ind w:firstLine="709"/>
        <w:jc w:val="both"/>
        <w:rPr>
          <w:rFonts w:ascii="Times New Roman" w:hAnsi="Times New Roman" w:cs="Times New Roman"/>
          <w:sz w:val="24"/>
          <w:szCs w:val="28"/>
        </w:rPr>
      </w:pPr>
      <w:r w:rsidRPr="00C05173">
        <w:rPr>
          <w:rFonts w:ascii="Times New Roman" w:hAnsi="Times New Roman" w:cs="Times New Roman"/>
          <w:sz w:val="24"/>
          <w:szCs w:val="28"/>
        </w:rPr>
        <w:t xml:space="preserve">Анализатор не предназначен для использования во взрывоопасных средах, либо взбили хранения взрывчатых веществ. </w:t>
      </w:r>
    </w:p>
    <w:p w:rsidR="00C31282" w:rsidRPr="00C05173" w:rsidRDefault="00C31282" w:rsidP="00C31282">
      <w:pPr>
        <w:spacing w:after="120" w:line="360" w:lineRule="auto"/>
        <w:ind w:firstLine="709"/>
        <w:jc w:val="both"/>
        <w:rPr>
          <w:rFonts w:ascii="Times New Roman" w:hAnsi="Times New Roman" w:cs="Times New Roman"/>
          <w:sz w:val="24"/>
          <w:szCs w:val="28"/>
          <w:u w:val="single"/>
        </w:rPr>
      </w:pPr>
      <w:r w:rsidRPr="00C05173">
        <w:rPr>
          <w:rFonts w:ascii="Times New Roman" w:hAnsi="Times New Roman" w:cs="Times New Roman"/>
          <w:sz w:val="24"/>
          <w:szCs w:val="28"/>
          <w:u w:val="single"/>
        </w:rPr>
        <w:t xml:space="preserve">Принцип работы на </w:t>
      </w:r>
      <w:r w:rsidRPr="00C05173">
        <w:rPr>
          <w:rFonts w:ascii="Times New Roman" w:hAnsi="Times New Roman" w:cs="Times New Roman"/>
          <w:sz w:val="24"/>
          <w:szCs w:val="28"/>
          <w:u w:val="single"/>
          <w:lang w:val="en-US"/>
        </w:rPr>
        <w:t>EcoTwenty</w:t>
      </w:r>
      <w:r w:rsidRPr="00C05173">
        <w:rPr>
          <w:rFonts w:ascii="Times New Roman" w:hAnsi="Times New Roman" w:cs="Times New Roman"/>
          <w:sz w:val="24"/>
          <w:szCs w:val="28"/>
          <w:u w:val="single"/>
        </w:rPr>
        <w:t>:</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Растворы для определения глюкозы в моче</w:t>
      </w:r>
      <w:r w:rsidR="00E715BF" w:rsidRPr="00C05173">
        <w:rPr>
          <w:color w:val="000000"/>
          <w:szCs w:val="27"/>
        </w:rPr>
        <w:t xml:space="preserve"> </w:t>
      </w:r>
      <w:proofErr w:type="gramStart"/>
      <w:r w:rsidRPr="00C05173">
        <w:rPr>
          <w:color w:val="000000"/>
          <w:szCs w:val="27"/>
        </w:rPr>
        <w:t>хранятся в холодильнике и перед работой ставим</w:t>
      </w:r>
      <w:proofErr w:type="gramEnd"/>
      <w:r w:rsidRPr="00C05173">
        <w:rPr>
          <w:color w:val="000000"/>
          <w:szCs w:val="27"/>
        </w:rPr>
        <w:t xml:space="preserve"> на 10-15 минут</w:t>
      </w:r>
      <w:r w:rsidR="005D2F68" w:rsidRPr="00C05173">
        <w:rPr>
          <w:color w:val="000000"/>
          <w:szCs w:val="27"/>
        </w:rPr>
        <w:t xml:space="preserve"> при комнатной температуре</w:t>
      </w:r>
      <w:r w:rsidRPr="00C05173">
        <w:rPr>
          <w:color w:val="000000"/>
          <w:szCs w:val="27"/>
        </w:rPr>
        <w:t>.</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1.  Для контроля берется чашечка для образцов со стандартным раствором (калибратором- 2мл, зелёные), вставляем в пустую ячейку «ST».</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2.</w:t>
      </w:r>
      <w:r w:rsidR="005D2F68" w:rsidRPr="00C05173">
        <w:rPr>
          <w:color w:val="000000"/>
          <w:szCs w:val="27"/>
        </w:rPr>
        <w:t xml:space="preserve"> </w:t>
      </w:r>
      <w:r w:rsidRPr="00C05173">
        <w:rPr>
          <w:color w:val="000000"/>
          <w:szCs w:val="27"/>
        </w:rPr>
        <w:t>Берутся пробирки 2 мл микроцентрифужные, пустые: в первую наливается 1,5 мл контрольного раствора глюкозы, уровень 1 («К</w:t>
      </w:r>
      <w:proofErr w:type="gramStart"/>
      <w:r w:rsidRPr="00C05173">
        <w:rPr>
          <w:color w:val="000000"/>
          <w:szCs w:val="27"/>
        </w:rPr>
        <w:t>1</w:t>
      </w:r>
      <w:proofErr w:type="gramEnd"/>
      <w:r w:rsidRPr="00C05173">
        <w:rPr>
          <w:color w:val="000000"/>
          <w:szCs w:val="27"/>
        </w:rPr>
        <w:t>»)</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Во вторую пробирку наливаем контрольный раствор глюкозы, уровень 2 («К</w:t>
      </w:r>
      <w:proofErr w:type="gramStart"/>
      <w:r w:rsidRPr="00C05173">
        <w:rPr>
          <w:color w:val="000000"/>
          <w:szCs w:val="27"/>
        </w:rPr>
        <w:t>2</w:t>
      </w:r>
      <w:proofErr w:type="gramEnd"/>
      <w:r w:rsidRPr="00C05173">
        <w:rPr>
          <w:color w:val="000000"/>
          <w:szCs w:val="27"/>
        </w:rPr>
        <w:t>»). Ставим эти две пробирки в ячейки «К</w:t>
      </w:r>
      <w:proofErr w:type="gramStart"/>
      <w:r w:rsidRPr="00C05173">
        <w:rPr>
          <w:color w:val="000000"/>
          <w:szCs w:val="27"/>
        </w:rPr>
        <w:t>1</w:t>
      </w:r>
      <w:proofErr w:type="gramEnd"/>
      <w:r w:rsidRPr="00C05173">
        <w:rPr>
          <w:color w:val="000000"/>
          <w:szCs w:val="27"/>
        </w:rPr>
        <w:t>» и «К2»</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3.</w:t>
      </w:r>
      <w:r w:rsidR="005D2F68" w:rsidRPr="00C05173">
        <w:rPr>
          <w:color w:val="000000"/>
          <w:szCs w:val="27"/>
        </w:rPr>
        <w:t xml:space="preserve"> </w:t>
      </w:r>
      <w:r w:rsidRPr="00C05173">
        <w:rPr>
          <w:color w:val="000000"/>
          <w:szCs w:val="27"/>
        </w:rPr>
        <w:t>Береся чашечка для образцов с системным раствором 2</w:t>
      </w:r>
      <w:r w:rsidR="005D2F68" w:rsidRPr="00C05173">
        <w:rPr>
          <w:color w:val="000000"/>
          <w:szCs w:val="27"/>
        </w:rPr>
        <w:t xml:space="preserve"> </w:t>
      </w:r>
      <w:r w:rsidRPr="00C05173">
        <w:rPr>
          <w:color w:val="000000"/>
          <w:szCs w:val="27"/>
        </w:rPr>
        <w:t>мл и наливаем 20</w:t>
      </w:r>
      <w:r w:rsidR="005D2F68" w:rsidRPr="00C05173">
        <w:rPr>
          <w:color w:val="000000"/>
          <w:szCs w:val="27"/>
        </w:rPr>
        <w:t xml:space="preserve"> </w:t>
      </w:r>
      <w:r w:rsidRPr="00C05173">
        <w:rPr>
          <w:color w:val="000000"/>
          <w:szCs w:val="27"/>
        </w:rPr>
        <w:t>мкл глюкозы на 10</w:t>
      </w:r>
      <w:r w:rsidR="005D2F68" w:rsidRPr="00C05173">
        <w:rPr>
          <w:color w:val="000000"/>
          <w:szCs w:val="27"/>
        </w:rPr>
        <w:t xml:space="preserve"> </w:t>
      </w:r>
      <w:r w:rsidRPr="00C05173">
        <w:rPr>
          <w:color w:val="000000"/>
          <w:szCs w:val="27"/>
        </w:rPr>
        <w:t>ммоль/л</w:t>
      </w:r>
      <w:proofErr w:type="gramStart"/>
      <w:r w:rsidRPr="00C05173">
        <w:rPr>
          <w:color w:val="000000"/>
          <w:szCs w:val="27"/>
        </w:rPr>
        <w:t xml:space="preserve"> ,</w:t>
      </w:r>
      <w:proofErr w:type="gramEnd"/>
      <w:r w:rsidRPr="00C05173">
        <w:rPr>
          <w:color w:val="000000"/>
          <w:szCs w:val="27"/>
        </w:rPr>
        <w:t xml:space="preserve"> встряхиваем и ставим в пустую ячейку № 1.</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Вторая чашечка для образцов с системным раствором 2 мл и наливаем раствор глюкозы на 20 ммоль/</w:t>
      </w:r>
      <w:proofErr w:type="gramStart"/>
      <w:r w:rsidRPr="00C05173">
        <w:rPr>
          <w:color w:val="000000"/>
          <w:szCs w:val="27"/>
        </w:rPr>
        <w:t>л</w:t>
      </w:r>
      <w:proofErr w:type="gramEnd"/>
      <w:r w:rsidRPr="00C05173">
        <w:rPr>
          <w:color w:val="000000"/>
          <w:szCs w:val="27"/>
        </w:rPr>
        <w:t xml:space="preserve"> и встряхнуть и вставить в пустую ячейку №2.</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У аппарата EcoTwenty 20 рабочих ячеек.</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4. На экране нажимаем кнопку «Старт» и сравниваем полученные результаты с нормами:</w:t>
      </w:r>
    </w:p>
    <w:tbl>
      <w:tblPr>
        <w:tblStyle w:val="a6"/>
        <w:tblW w:w="0" w:type="auto"/>
        <w:tblLook w:val="04A0" w:firstRow="1" w:lastRow="0" w:firstColumn="1" w:lastColumn="0" w:noHBand="0" w:noVBand="1"/>
      </w:tblPr>
      <w:tblGrid>
        <w:gridCol w:w="4785"/>
        <w:gridCol w:w="4786"/>
      </w:tblGrid>
      <w:tr w:rsidR="00C31282" w:rsidRPr="00C05173" w:rsidTr="000B1B56">
        <w:tc>
          <w:tcPr>
            <w:tcW w:w="4785" w:type="dxa"/>
          </w:tcPr>
          <w:p w:rsidR="00C31282" w:rsidRPr="00C05173" w:rsidRDefault="00C31282" w:rsidP="000B1B56">
            <w:pPr>
              <w:pStyle w:val="a8"/>
              <w:spacing w:before="0" w:beforeAutospacing="0" w:after="120" w:afterAutospacing="0"/>
              <w:jc w:val="both"/>
              <w:rPr>
                <w:color w:val="000000"/>
                <w:szCs w:val="27"/>
              </w:rPr>
            </w:pPr>
            <w:r w:rsidRPr="00C05173">
              <w:rPr>
                <w:color w:val="000000"/>
                <w:szCs w:val="27"/>
              </w:rPr>
              <w:t>К1-5,5</w:t>
            </w:r>
          </w:p>
        </w:tc>
        <w:tc>
          <w:tcPr>
            <w:tcW w:w="4786" w:type="dxa"/>
          </w:tcPr>
          <w:p w:rsidR="00C31282" w:rsidRPr="00C05173" w:rsidRDefault="00C31282" w:rsidP="000B1B56">
            <w:pPr>
              <w:pStyle w:val="a8"/>
              <w:spacing w:before="0" w:beforeAutospacing="0" w:after="120" w:afterAutospacing="0"/>
              <w:jc w:val="both"/>
              <w:rPr>
                <w:color w:val="000000"/>
                <w:szCs w:val="27"/>
              </w:rPr>
            </w:pPr>
            <w:r w:rsidRPr="00C05173">
              <w:rPr>
                <w:color w:val="000000"/>
                <w:szCs w:val="27"/>
              </w:rPr>
              <w:t>(4,9395-6,16)</w:t>
            </w:r>
          </w:p>
        </w:tc>
      </w:tr>
      <w:tr w:rsidR="00C31282" w:rsidRPr="00C05173" w:rsidTr="000B1B56">
        <w:tc>
          <w:tcPr>
            <w:tcW w:w="4785" w:type="dxa"/>
          </w:tcPr>
          <w:p w:rsidR="00C31282" w:rsidRPr="00C05173" w:rsidRDefault="00C31282" w:rsidP="000B1B56">
            <w:pPr>
              <w:pStyle w:val="a8"/>
              <w:spacing w:before="0" w:beforeAutospacing="0" w:after="120" w:afterAutospacing="0"/>
              <w:jc w:val="both"/>
              <w:rPr>
                <w:color w:val="000000"/>
                <w:szCs w:val="27"/>
              </w:rPr>
            </w:pPr>
            <w:r w:rsidRPr="00C05173">
              <w:rPr>
                <w:color w:val="000000"/>
                <w:szCs w:val="27"/>
              </w:rPr>
              <w:t>К2-16,66</w:t>
            </w:r>
          </w:p>
        </w:tc>
        <w:tc>
          <w:tcPr>
            <w:tcW w:w="4786" w:type="dxa"/>
          </w:tcPr>
          <w:p w:rsidR="00C31282" w:rsidRPr="00C05173" w:rsidRDefault="00C31282" w:rsidP="000B1B56">
            <w:pPr>
              <w:pStyle w:val="a8"/>
              <w:spacing w:before="0" w:beforeAutospacing="0" w:after="120" w:afterAutospacing="0"/>
              <w:jc w:val="both"/>
              <w:rPr>
                <w:color w:val="000000"/>
                <w:szCs w:val="27"/>
              </w:rPr>
            </w:pPr>
            <w:r w:rsidRPr="00C05173">
              <w:rPr>
                <w:color w:val="000000"/>
                <w:szCs w:val="27"/>
              </w:rPr>
              <w:t>(14,8274-18,4326)</w:t>
            </w:r>
          </w:p>
        </w:tc>
      </w:tr>
    </w:tbl>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После сделанных манипуляций, аппарат готов к измерению.</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lastRenderedPageBreak/>
        <w:t>5.Берём чашечку для образцов с системным раствором (2мл) и добавляем в чашечку мочу и проводим измерение, если результат больше 50 и на чеке печатается 2 раза, то мочу нужно развести (дозатором берём 900 мкл и дистиллированной воды и добавляем к 100 мл мочи, перемешиваем и проводим исследование еще раз)</w:t>
      </w:r>
    </w:p>
    <w:p w:rsidR="00C31282" w:rsidRPr="00C05173" w:rsidRDefault="00C31282" w:rsidP="00C31282">
      <w:pPr>
        <w:pStyle w:val="a8"/>
        <w:spacing w:before="0" w:beforeAutospacing="0" w:after="120" w:afterAutospacing="0" w:line="360" w:lineRule="auto"/>
        <w:ind w:firstLine="709"/>
        <w:jc w:val="both"/>
        <w:rPr>
          <w:color w:val="000000"/>
          <w:szCs w:val="27"/>
        </w:rPr>
      </w:pPr>
      <w:r w:rsidRPr="00C05173">
        <w:rPr>
          <w:color w:val="000000"/>
          <w:szCs w:val="27"/>
        </w:rPr>
        <w:t xml:space="preserve">6. Нужно результат умножить на </w:t>
      </w:r>
      <w:r w:rsidR="005D2F68" w:rsidRPr="00C05173">
        <w:rPr>
          <w:color w:val="000000"/>
          <w:szCs w:val="27"/>
        </w:rPr>
        <w:t>10</w:t>
      </w:r>
      <w:r w:rsidRPr="00C05173">
        <w:rPr>
          <w:color w:val="000000"/>
          <w:szCs w:val="27"/>
        </w:rPr>
        <w:t xml:space="preserve"> и записать.</w:t>
      </w:r>
    </w:p>
    <w:p w:rsidR="00C31282" w:rsidRPr="00D72566" w:rsidRDefault="00E715BF" w:rsidP="00C31282">
      <w:pPr>
        <w:pStyle w:val="a8"/>
        <w:rPr>
          <w:b/>
          <w:color w:val="000000"/>
          <w:sz w:val="28"/>
          <w:szCs w:val="27"/>
        </w:rPr>
      </w:pPr>
      <w:r>
        <w:rPr>
          <w:b/>
          <w:color w:val="000000"/>
          <w:sz w:val="28"/>
          <w:szCs w:val="27"/>
        </w:rPr>
        <w:t xml:space="preserve">                         </w:t>
      </w:r>
      <w:r w:rsidR="00C31282">
        <w:rPr>
          <w:noProof/>
        </w:rPr>
        <w:drawing>
          <wp:inline distT="0" distB="0" distL="0" distR="0">
            <wp:extent cx="2695575" cy="3415615"/>
            <wp:effectExtent l="0" t="0" r="0" b="0"/>
            <wp:docPr id="17" name="Рисунок 17" descr="https://pp.userapi.com/c837233/v837233387/48e11/sPunu2Yi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7233/v837233387/48e11/sPunu2YiPiI.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2" r="72" b="19697"/>
                    <a:stretch/>
                  </pic:blipFill>
                  <pic:spPr bwMode="auto">
                    <a:xfrm>
                      <a:off x="0" y="0"/>
                      <a:ext cx="2695575" cy="3415615"/>
                    </a:xfrm>
                    <a:prstGeom prst="rect">
                      <a:avLst/>
                    </a:prstGeom>
                    <a:noFill/>
                    <a:ln>
                      <a:noFill/>
                    </a:ln>
                    <a:extLst>
                      <a:ext uri="{53640926-AAD7-44D8-BBD7-CCE9431645EC}">
                        <a14:shadowObscured xmlns:a14="http://schemas.microsoft.com/office/drawing/2010/main"/>
                      </a:ext>
                    </a:extLst>
                  </pic:spPr>
                </pic:pic>
              </a:graphicData>
            </a:graphic>
          </wp:inline>
        </w:drawing>
      </w:r>
      <w:r w:rsidR="00872E86">
        <w:rPr>
          <w:b/>
          <w:color w:val="000000"/>
          <w:sz w:val="28"/>
          <w:szCs w:val="27"/>
        </w:rPr>
        <w:t xml:space="preserve">   </w:t>
      </w:r>
      <w:bookmarkStart w:id="0" w:name="_GoBack"/>
      <w:bookmarkEnd w:id="0"/>
      <w:r w:rsidR="00C31282" w:rsidRPr="00D72566">
        <w:rPr>
          <w:b/>
          <w:color w:val="000000"/>
          <w:sz w:val="28"/>
          <w:szCs w:val="27"/>
        </w:rPr>
        <w:t>Анализатор EcoTwenty</w:t>
      </w:r>
    </w:p>
    <w:p w:rsidR="00C31282" w:rsidRPr="00C05173" w:rsidRDefault="00C31282" w:rsidP="00C31282">
      <w:pPr>
        <w:pStyle w:val="a8"/>
        <w:spacing w:line="360" w:lineRule="auto"/>
        <w:ind w:firstLine="709"/>
        <w:jc w:val="both"/>
        <w:rPr>
          <w:color w:val="000000"/>
          <w:szCs w:val="27"/>
        </w:rPr>
      </w:pPr>
      <w:r w:rsidRPr="00C05173">
        <w:rPr>
          <w:color w:val="000000"/>
          <w:szCs w:val="27"/>
        </w:rPr>
        <w:t>После проведения всех исследований убрала рабочее место, обработав дезинфицирующим раствором, утилизировала отработанный материал, вымыла руки.</w:t>
      </w:r>
    </w:p>
    <w:p w:rsidR="00C31282" w:rsidRPr="00C05173" w:rsidRDefault="00C31282" w:rsidP="007A0338">
      <w:pPr>
        <w:pStyle w:val="a8"/>
        <w:spacing w:before="0" w:beforeAutospacing="0" w:after="120" w:afterAutospacing="0" w:line="360" w:lineRule="auto"/>
        <w:ind w:firstLine="709"/>
        <w:jc w:val="both"/>
        <w:rPr>
          <w:color w:val="000000"/>
          <w:szCs w:val="27"/>
        </w:rPr>
      </w:pPr>
    </w:p>
    <w:p w:rsidR="008C001C" w:rsidRPr="008C001C" w:rsidRDefault="008C001C" w:rsidP="008C001C">
      <w:pPr>
        <w:spacing w:line="360" w:lineRule="auto"/>
        <w:ind w:firstLine="709"/>
        <w:jc w:val="both"/>
        <w:rPr>
          <w:rFonts w:ascii="Times New Roman" w:hAnsi="Times New Roman" w:cs="Times New Roman"/>
          <w:sz w:val="40"/>
        </w:rPr>
      </w:pPr>
    </w:p>
    <w:sectPr w:rsidR="008C001C" w:rsidRPr="008C001C" w:rsidSect="006D05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46CF6"/>
    <w:multiLevelType w:val="hybridMultilevel"/>
    <w:tmpl w:val="BD424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F103A1"/>
    <w:multiLevelType w:val="hybridMultilevel"/>
    <w:tmpl w:val="BC80F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6F5FBE"/>
    <w:multiLevelType w:val="hybridMultilevel"/>
    <w:tmpl w:val="9202E94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DD01559"/>
    <w:multiLevelType w:val="hybridMultilevel"/>
    <w:tmpl w:val="5CAA4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0F4856"/>
    <w:multiLevelType w:val="hybridMultilevel"/>
    <w:tmpl w:val="822411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7A84EFD"/>
    <w:multiLevelType w:val="hybridMultilevel"/>
    <w:tmpl w:val="FE884DAA"/>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6">
    <w:nsid w:val="17D45FD8"/>
    <w:multiLevelType w:val="hybridMultilevel"/>
    <w:tmpl w:val="ECEE1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EF3CB2"/>
    <w:multiLevelType w:val="hybridMultilevel"/>
    <w:tmpl w:val="A6A0C66A"/>
    <w:lvl w:ilvl="0" w:tplc="C18CC28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18194B"/>
    <w:multiLevelType w:val="hybridMultilevel"/>
    <w:tmpl w:val="6292FD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6F7A90"/>
    <w:multiLevelType w:val="hybridMultilevel"/>
    <w:tmpl w:val="8578C0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43C400DA"/>
    <w:multiLevelType w:val="hybridMultilevel"/>
    <w:tmpl w:val="B7EEDA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CA14CD"/>
    <w:multiLevelType w:val="hybridMultilevel"/>
    <w:tmpl w:val="7C94C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3811AD"/>
    <w:multiLevelType w:val="hybridMultilevel"/>
    <w:tmpl w:val="3306E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657510"/>
    <w:multiLevelType w:val="hybridMultilevel"/>
    <w:tmpl w:val="6D64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8F3CEF"/>
    <w:multiLevelType w:val="hybridMultilevel"/>
    <w:tmpl w:val="959E4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1A1878"/>
    <w:multiLevelType w:val="hybridMultilevel"/>
    <w:tmpl w:val="C9AC6F8E"/>
    <w:lvl w:ilvl="0" w:tplc="330CC61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F55B7C"/>
    <w:multiLevelType w:val="hybridMultilevel"/>
    <w:tmpl w:val="26BE8C1A"/>
    <w:lvl w:ilvl="0" w:tplc="7F8EC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CFC1A25"/>
    <w:multiLevelType w:val="hybridMultilevel"/>
    <w:tmpl w:val="5EC0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2"/>
  </w:num>
  <w:num w:numId="4">
    <w:abstractNumId w:val="5"/>
  </w:num>
  <w:num w:numId="5">
    <w:abstractNumId w:val="15"/>
  </w:num>
  <w:num w:numId="6">
    <w:abstractNumId w:val="4"/>
  </w:num>
  <w:num w:numId="7">
    <w:abstractNumId w:val="17"/>
  </w:num>
  <w:num w:numId="8">
    <w:abstractNumId w:val="14"/>
  </w:num>
  <w:num w:numId="9">
    <w:abstractNumId w:val="9"/>
  </w:num>
  <w:num w:numId="10">
    <w:abstractNumId w:val="7"/>
  </w:num>
  <w:num w:numId="11">
    <w:abstractNumId w:val="11"/>
  </w:num>
  <w:num w:numId="12">
    <w:abstractNumId w:val="10"/>
  </w:num>
  <w:num w:numId="13">
    <w:abstractNumId w:val="13"/>
  </w:num>
  <w:num w:numId="14">
    <w:abstractNumId w:val="3"/>
  </w:num>
  <w:num w:numId="15">
    <w:abstractNumId w:val="1"/>
  </w:num>
  <w:num w:numId="16">
    <w:abstractNumId w:val="0"/>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C001C"/>
    <w:rsid w:val="000339F7"/>
    <w:rsid w:val="00063E21"/>
    <w:rsid w:val="000845E9"/>
    <w:rsid w:val="000A405C"/>
    <w:rsid w:val="001A0CCE"/>
    <w:rsid w:val="001B46A6"/>
    <w:rsid w:val="00226B0C"/>
    <w:rsid w:val="002829F3"/>
    <w:rsid w:val="002A252E"/>
    <w:rsid w:val="002F4344"/>
    <w:rsid w:val="002F4FE2"/>
    <w:rsid w:val="00310ED5"/>
    <w:rsid w:val="0033716D"/>
    <w:rsid w:val="0034254E"/>
    <w:rsid w:val="003446A9"/>
    <w:rsid w:val="0035509F"/>
    <w:rsid w:val="003B787F"/>
    <w:rsid w:val="003C76B6"/>
    <w:rsid w:val="003F0CA2"/>
    <w:rsid w:val="00463DFD"/>
    <w:rsid w:val="004A11B1"/>
    <w:rsid w:val="004C58F0"/>
    <w:rsid w:val="004C7197"/>
    <w:rsid w:val="004F4F70"/>
    <w:rsid w:val="00521646"/>
    <w:rsid w:val="00522B18"/>
    <w:rsid w:val="00575DC3"/>
    <w:rsid w:val="005B7CDB"/>
    <w:rsid w:val="005D2F68"/>
    <w:rsid w:val="005D731C"/>
    <w:rsid w:val="0060306A"/>
    <w:rsid w:val="00626A77"/>
    <w:rsid w:val="00641D05"/>
    <w:rsid w:val="00687368"/>
    <w:rsid w:val="006D059C"/>
    <w:rsid w:val="006E3DC2"/>
    <w:rsid w:val="006E4386"/>
    <w:rsid w:val="006E7AC6"/>
    <w:rsid w:val="00736F94"/>
    <w:rsid w:val="00744519"/>
    <w:rsid w:val="0074575B"/>
    <w:rsid w:val="007A0338"/>
    <w:rsid w:val="007B7379"/>
    <w:rsid w:val="007D23E9"/>
    <w:rsid w:val="007D3E65"/>
    <w:rsid w:val="007E2044"/>
    <w:rsid w:val="00802679"/>
    <w:rsid w:val="00812E32"/>
    <w:rsid w:val="00871881"/>
    <w:rsid w:val="00872E86"/>
    <w:rsid w:val="008A601A"/>
    <w:rsid w:val="008C001C"/>
    <w:rsid w:val="008D4FEC"/>
    <w:rsid w:val="008E70C1"/>
    <w:rsid w:val="00901BB4"/>
    <w:rsid w:val="0096021F"/>
    <w:rsid w:val="009E4F4B"/>
    <w:rsid w:val="00A01791"/>
    <w:rsid w:val="00A025B5"/>
    <w:rsid w:val="00A73BF2"/>
    <w:rsid w:val="00A93CB3"/>
    <w:rsid w:val="00A94DCD"/>
    <w:rsid w:val="00AA659E"/>
    <w:rsid w:val="00AD2CA0"/>
    <w:rsid w:val="00B069DE"/>
    <w:rsid w:val="00B1646C"/>
    <w:rsid w:val="00B32DE9"/>
    <w:rsid w:val="00B41544"/>
    <w:rsid w:val="00B63E4D"/>
    <w:rsid w:val="00B75428"/>
    <w:rsid w:val="00B96B91"/>
    <w:rsid w:val="00BF49F9"/>
    <w:rsid w:val="00C025D5"/>
    <w:rsid w:val="00C05173"/>
    <w:rsid w:val="00C25C6B"/>
    <w:rsid w:val="00C31282"/>
    <w:rsid w:val="00C457CE"/>
    <w:rsid w:val="00C473E2"/>
    <w:rsid w:val="00C5054D"/>
    <w:rsid w:val="00C50D78"/>
    <w:rsid w:val="00CB67A5"/>
    <w:rsid w:val="00CF4F81"/>
    <w:rsid w:val="00D0634A"/>
    <w:rsid w:val="00D170F6"/>
    <w:rsid w:val="00D71647"/>
    <w:rsid w:val="00D72566"/>
    <w:rsid w:val="00D75D29"/>
    <w:rsid w:val="00D831C2"/>
    <w:rsid w:val="00DA08DE"/>
    <w:rsid w:val="00DB4BF4"/>
    <w:rsid w:val="00DB730D"/>
    <w:rsid w:val="00DC5D8C"/>
    <w:rsid w:val="00DE78DA"/>
    <w:rsid w:val="00E61427"/>
    <w:rsid w:val="00E70C8D"/>
    <w:rsid w:val="00E715BF"/>
    <w:rsid w:val="00E76631"/>
    <w:rsid w:val="00EB159E"/>
    <w:rsid w:val="00F170B6"/>
    <w:rsid w:val="00F35D64"/>
    <w:rsid w:val="00F422D0"/>
    <w:rsid w:val="00F5755C"/>
    <w:rsid w:val="00FD6F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5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00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001C"/>
    <w:rPr>
      <w:rFonts w:ascii="Tahoma" w:hAnsi="Tahoma" w:cs="Tahoma"/>
      <w:sz w:val="16"/>
      <w:szCs w:val="16"/>
    </w:rPr>
  </w:style>
  <w:style w:type="paragraph" w:styleId="a5">
    <w:name w:val="List Paragraph"/>
    <w:basedOn w:val="a"/>
    <w:uiPriority w:val="34"/>
    <w:qFormat/>
    <w:rsid w:val="008C001C"/>
    <w:pPr>
      <w:ind w:left="720"/>
      <w:contextualSpacing/>
    </w:pPr>
  </w:style>
  <w:style w:type="table" w:styleId="a6">
    <w:name w:val="Table Grid"/>
    <w:basedOn w:val="a1"/>
    <w:uiPriority w:val="59"/>
    <w:rsid w:val="007D2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7D23E9"/>
    <w:rPr>
      <w:color w:val="808080"/>
    </w:rPr>
  </w:style>
  <w:style w:type="paragraph" w:customStyle="1" w:styleId="Default">
    <w:name w:val="Default"/>
    <w:rsid w:val="00DE78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iPriority w:val="99"/>
    <w:unhideWhenUsed/>
    <w:rsid w:val="000845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D6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00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001C"/>
    <w:rPr>
      <w:rFonts w:ascii="Tahoma" w:hAnsi="Tahoma" w:cs="Tahoma"/>
      <w:sz w:val="16"/>
      <w:szCs w:val="16"/>
    </w:rPr>
  </w:style>
  <w:style w:type="paragraph" w:styleId="a5">
    <w:name w:val="List Paragraph"/>
    <w:basedOn w:val="a"/>
    <w:uiPriority w:val="34"/>
    <w:qFormat/>
    <w:rsid w:val="008C001C"/>
    <w:pPr>
      <w:ind w:left="720"/>
      <w:contextualSpacing/>
    </w:pPr>
  </w:style>
  <w:style w:type="table" w:styleId="a6">
    <w:name w:val="Table Grid"/>
    <w:basedOn w:val="a1"/>
    <w:uiPriority w:val="59"/>
    <w:rsid w:val="007D2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7D23E9"/>
    <w:rPr>
      <w:color w:val="808080"/>
    </w:rPr>
  </w:style>
  <w:style w:type="paragraph" w:customStyle="1" w:styleId="Default">
    <w:name w:val="Default"/>
    <w:rsid w:val="00DE78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iPriority w:val="99"/>
    <w:unhideWhenUsed/>
    <w:rsid w:val="000845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563295">
      <w:bodyDiv w:val="1"/>
      <w:marLeft w:val="0"/>
      <w:marRight w:val="0"/>
      <w:marTop w:val="0"/>
      <w:marBottom w:val="0"/>
      <w:divBdr>
        <w:top w:val="none" w:sz="0" w:space="0" w:color="auto"/>
        <w:left w:val="none" w:sz="0" w:space="0" w:color="auto"/>
        <w:bottom w:val="none" w:sz="0" w:space="0" w:color="auto"/>
        <w:right w:val="none" w:sz="0" w:space="0" w:color="auto"/>
      </w:divBdr>
    </w:div>
    <w:div w:id="1314985106">
      <w:bodyDiv w:val="1"/>
      <w:marLeft w:val="0"/>
      <w:marRight w:val="0"/>
      <w:marTop w:val="0"/>
      <w:marBottom w:val="0"/>
      <w:divBdr>
        <w:top w:val="none" w:sz="0" w:space="0" w:color="auto"/>
        <w:left w:val="none" w:sz="0" w:space="0" w:color="auto"/>
        <w:bottom w:val="none" w:sz="0" w:space="0" w:color="auto"/>
        <w:right w:val="none" w:sz="0" w:space="0" w:color="auto"/>
      </w:divBdr>
    </w:div>
    <w:div w:id="1463039603">
      <w:bodyDiv w:val="1"/>
      <w:marLeft w:val="0"/>
      <w:marRight w:val="0"/>
      <w:marTop w:val="0"/>
      <w:marBottom w:val="0"/>
      <w:divBdr>
        <w:top w:val="none" w:sz="0" w:space="0" w:color="auto"/>
        <w:left w:val="none" w:sz="0" w:space="0" w:color="auto"/>
        <w:bottom w:val="none" w:sz="0" w:space="0" w:color="auto"/>
        <w:right w:val="none" w:sz="0" w:space="0" w:color="auto"/>
      </w:divBdr>
    </w:div>
    <w:div w:id="1494492227">
      <w:bodyDiv w:val="1"/>
      <w:marLeft w:val="0"/>
      <w:marRight w:val="0"/>
      <w:marTop w:val="0"/>
      <w:marBottom w:val="0"/>
      <w:divBdr>
        <w:top w:val="none" w:sz="0" w:space="0" w:color="auto"/>
        <w:left w:val="none" w:sz="0" w:space="0" w:color="auto"/>
        <w:bottom w:val="none" w:sz="0" w:space="0" w:color="auto"/>
        <w:right w:val="none" w:sz="0" w:space="0" w:color="auto"/>
      </w:divBdr>
    </w:div>
    <w:div w:id="1627004932">
      <w:bodyDiv w:val="1"/>
      <w:marLeft w:val="0"/>
      <w:marRight w:val="0"/>
      <w:marTop w:val="0"/>
      <w:marBottom w:val="0"/>
      <w:divBdr>
        <w:top w:val="none" w:sz="0" w:space="0" w:color="auto"/>
        <w:left w:val="none" w:sz="0" w:space="0" w:color="auto"/>
        <w:bottom w:val="none" w:sz="0" w:space="0" w:color="auto"/>
        <w:right w:val="none" w:sz="0" w:space="0" w:color="auto"/>
      </w:divBdr>
    </w:div>
    <w:div w:id="185954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2B2F4-C743-47F3-817A-812CFA12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19</Pages>
  <Words>3568</Words>
  <Characters>20342</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59</cp:revision>
  <dcterms:created xsi:type="dcterms:W3CDTF">2017-06-21T14:51:00Z</dcterms:created>
  <dcterms:modified xsi:type="dcterms:W3CDTF">2017-06-27T12:31:00Z</dcterms:modified>
</cp:coreProperties>
</file>