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94" w:rsidRPr="00651D5B" w:rsidRDefault="00DB5294" w:rsidP="00DB5294">
      <w:pPr>
        <w:jc w:val="center"/>
        <w:rPr>
          <w:b/>
          <w:sz w:val="28"/>
          <w:szCs w:val="28"/>
          <w:lang w:bidi="ne-NP"/>
        </w:rPr>
      </w:pPr>
      <w:r w:rsidRPr="00651D5B">
        <w:rPr>
          <w:b/>
          <w:sz w:val="28"/>
          <w:szCs w:val="28"/>
          <w:lang w:bidi="ne-NP"/>
        </w:rPr>
        <w:t>Задача №1</w:t>
      </w:r>
    </w:p>
    <w:p w:rsidR="00DB5294" w:rsidRPr="00651D5B" w:rsidRDefault="00DB5294" w:rsidP="00DB5294">
      <w:pPr>
        <w:jc w:val="both"/>
        <w:rPr>
          <w:sz w:val="28"/>
          <w:szCs w:val="28"/>
          <w:lang w:bidi="ne-NP"/>
        </w:rPr>
      </w:pPr>
      <w:r w:rsidRPr="00651D5B">
        <w:rPr>
          <w:sz w:val="28"/>
          <w:szCs w:val="28"/>
          <w:lang w:bidi="ne-NP"/>
        </w:rPr>
        <w:t xml:space="preserve">К врачу </w:t>
      </w:r>
      <w:proofErr w:type="spellStart"/>
      <w:r w:rsidRPr="00651D5B">
        <w:rPr>
          <w:sz w:val="28"/>
          <w:szCs w:val="28"/>
          <w:lang w:bidi="ne-NP"/>
        </w:rPr>
        <w:t>дерматовенерологу</w:t>
      </w:r>
      <w:proofErr w:type="spellEnd"/>
      <w:r w:rsidRPr="00651D5B">
        <w:rPr>
          <w:sz w:val="28"/>
          <w:szCs w:val="28"/>
          <w:lang w:bidi="ne-NP"/>
        </w:rPr>
        <w:t xml:space="preserve"> обратился больной по поводу язвы в области головки полового члена.</w:t>
      </w:r>
    </w:p>
    <w:p w:rsidR="00DB5294" w:rsidRPr="00651D5B" w:rsidRDefault="00DB5294" w:rsidP="00DB5294">
      <w:pPr>
        <w:jc w:val="both"/>
        <w:rPr>
          <w:sz w:val="28"/>
          <w:szCs w:val="28"/>
          <w:lang w:bidi="ne-NP"/>
        </w:rPr>
      </w:pPr>
      <w:r w:rsidRPr="00651D5B">
        <w:rPr>
          <w:sz w:val="28"/>
          <w:szCs w:val="28"/>
          <w:lang w:bidi="ne-NP"/>
        </w:rPr>
        <w:tab/>
        <w:t>В анамнезе случайная половая связь четыре недели назад.</w:t>
      </w:r>
    </w:p>
    <w:p w:rsidR="00DB5294" w:rsidRPr="00651D5B" w:rsidRDefault="00DB5294" w:rsidP="00DB5294">
      <w:pPr>
        <w:jc w:val="both"/>
        <w:rPr>
          <w:sz w:val="28"/>
          <w:szCs w:val="28"/>
          <w:lang w:bidi="ne-NP"/>
        </w:rPr>
      </w:pPr>
      <w:r w:rsidRPr="00651D5B">
        <w:rPr>
          <w:sz w:val="28"/>
          <w:szCs w:val="28"/>
          <w:lang w:bidi="ne-NP"/>
        </w:rPr>
        <w:tab/>
        <w:t xml:space="preserve">При осмотре в области головки полового члена язвочка </w:t>
      </w:r>
      <w:proofErr w:type="gramStart"/>
      <w:r w:rsidRPr="00651D5B">
        <w:rPr>
          <w:sz w:val="28"/>
          <w:szCs w:val="28"/>
          <w:lang w:bidi="ne-NP"/>
        </w:rPr>
        <w:t>размером  0.4</w:t>
      </w:r>
      <w:proofErr w:type="gramEnd"/>
      <w:r w:rsidRPr="00651D5B">
        <w:rPr>
          <w:sz w:val="28"/>
          <w:szCs w:val="28"/>
          <w:lang w:bidi="ne-NP"/>
        </w:rPr>
        <w:t xml:space="preserve">-0.5 см. округлой формы, с четкими краями, дно ровное, мясо-красного цвета. При пальпации язва безболезненная, в основании прощупывается уплотнение. Регионарные лимфатические узлы размером 1.5*1.0 см., </w:t>
      </w:r>
      <w:proofErr w:type="gramStart"/>
      <w:r w:rsidRPr="00651D5B">
        <w:rPr>
          <w:sz w:val="28"/>
          <w:szCs w:val="28"/>
          <w:lang w:bidi="ne-NP"/>
        </w:rPr>
        <w:t>плотно-эластические</w:t>
      </w:r>
      <w:proofErr w:type="gramEnd"/>
      <w:r w:rsidRPr="00651D5B">
        <w:rPr>
          <w:sz w:val="28"/>
          <w:szCs w:val="28"/>
          <w:lang w:bidi="ne-NP"/>
        </w:rPr>
        <w:t>, безболезненные, не спаяны с окружающей кожей.</w:t>
      </w:r>
    </w:p>
    <w:p w:rsidR="00DB5294" w:rsidRPr="00651D5B" w:rsidRDefault="00DB5294" w:rsidP="00DB5294">
      <w:pPr>
        <w:ind w:left="180"/>
        <w:jc w:val="both"/>
        <w:rPr>
          <w:sz w:val="28"/>
          <w:szCs w:val="28"/>
          <w:lang w:bidi="ne-NP"/>
        </w:rPr>
      </w:pPr>
    </w:p>
    <w:p w:rsidR="00DB5294" w:rsidRDefault="00DB5294" w:rsidP="00AB108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r w:rsidRPr="00651D5B">
        <w:rPr>
          <w:sz w:val="28"/>
          <w:szCs w:val="28"/>
        </w:rPr>
        <w:t>Поставьте предварительный диагноз.</w:t>
      </w:r>
    </w:p>
    <w:p w:rsidR="00DB5294" w:rsidRPr="00651D5B" w:rsidRDefault="00DB5294" w:rsidP="00AB108F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Первичный сифилис половых органов.</w:t>
      </w:r>
    </w:p>
    <w:p w:rsidR="00DB5294" w:rsidRPr="00DB5294" w:rsidRDefault="00DB5294" w:rsidP="00AB108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r w:rsidRPr="00651D5B">
        <w:rPr>
          <w:sz w:val="28"/>
          <w:szCs w:val="28"/>
        </w:rPr>
        <w:t>Перечислите характерные признаки первичного аффекта.</w:t>
      </w:r>
    </w:p>
    <w:p w:rsidR="00DB5294" w:rsidRPr="00DB5294" w:rsidRDefault="00DB5294" w:rsidP="00AB108F">
      <w:pPr>
        <w:ind w:left="360"/>
        <w:contextualSpacing/>
        <w:jc w:val="both"/>
        <w:rPr>
          <w:sz w:val="28"/>
          <w:szCs w:val="28"/>
        </w:rPr>
      </w:pPr>
      <w:r w:rsidRPr="00DB5294">
        <w:rPr>
          <w:color w:val="000000"/>
          <w:sz w:val="28"/>
          <w:szCs w:val="28"/>
        </w:rPr>
        <w:t>В месте внедрения бледных трепонем развивается первичный аффект — эрозия или язва диаметром от 2–3 мм (карликовый шанкр) до 1,5–2 см и более (гигантский шанкр), округлых очертаний, с ровными краями, гладким, блестящим дном розового или красного, иногда серовато-желтого цвета, блюдцеобразной формы (язва), со скудным серозным отделяемым, безболезненная при пальпации; в основании первичной сифиломы — плотноэластический инфильтрат. Первичный аффект сопровождается регионарным лимфаденитом, реже лимфангитом</w:t>
      </w:r>
      <w:r>
        <w:rPr>
          <w:color w:val="000000"/>
          <w:sz w:val="28"/>
          <w:szCs w:val="28"/>
        </w:rPr>
        <w:t>.</w:t>
      </w:r>
    </w:p>
    <w:p w:rsidR="00DB5294" w:rsidRDefault="00DB5294" w:rsidP="00AB108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r w:rsidRPr="00651D5B">
        <w:rPr>
          <w:sz w:val="28"/>
          <w:szCs w:val="28"/>
        </w:rPr>
        <w:t>С какими язвенными поражениями гениталий необходимо провести дифференциальную диагностику?</w:t>
      </w:r>
    </w:p>
    <w:p w:rsidR="005400FD" w:rsidRPr="005400FD" w:rsidRDefault="005400FD" w:rsidP="005400FD">
      <w:pPr>
        <w:ind w:left="360"/>
        <w:jc w:val="both"/>
        <w:rPr>
          <w:sz w:val="28"/>
          <w:szCs w:val="28"/>
        </w:rPr>
      </w:pPr>
      <w:r w:rsidRPr="005400FD">
        <w:rPr>
          <w:color w:val="000000"/>
          <w:sz w:val="28"/>
          <w:szCs w:val="28"/>
        </w:rPr>
        <w:t xml:space="preserve">Дифференциальную диагностику твердого шанкра в первую очередь     необходимо проводить с заболеваниями, при которых отмечаются эрозии и язвы, особенно если они локализуются на наружных половых органах. с Эрозивным </w:t>
      </w:r>
      <w:proofErr w:type="spellStart"/>
      <w:r w:rsidRPr="005400FD">
        <w:rPr>
          <w:color w:val="000000"/>
          <w:sz w:val="28"/>
          <w:szCs w:val="28"/>
        </w:rPr>
        <w:t>баланопоститом</w:t>
      </w:r>
      <w:proofErr w:type="spellEnd"/>
      <w:r w:rsidRPr="005400FD">
        <w:rPr>
          <w:color w:val="000000"/>
          <w:sz w:val="28"/>
          <w:szCs w:val="28"/>
        </w:rPr>
        <w:t xml:space="preserve">, генитальным герпесом, трихомониазом, </w:t>
      </w:r>
      <w:proofErr w:type="spellStart"/>
      <w:r w:rsidRPr="005400FD">
        <w:rPr>
          <w:color w:val="000000"/>
          <w:sz w:val="28"/>
          <w:szCs w:val="28"/>
        </w:rPr>
        <w:t>шанкриформной</w:t>
      </w:r>
      <w:proofErr w:type="spellEnd"/>
      <w:r w:rsidRPr="005400FD">
        <w:rPr>
          <w:color w:val="000000"/>
          <w:sz w:val="28"/>
          <w:szCs w:val="28"/>
        </w:rPr>
        <w:t xml:space="preserve"> пиодермией, раком кожи, мягким шанкром, венерической </w:t>
      </w:r>
      <w:proofErr w:type="spellStart"/>
      <w:r w:rsidRPr="005400FD">
        <w:rPr>
          <w:color w:val="000000"/>
          <w:sz w:val="28"/>
          <w:szCs w:val="28"/>
        </w:rPr>
        <w:t>лимфогранулемой</w:t>
      </w:r>
      <w:proofErr w:type="spellEnd"/>
      <w:r w:rsidRPr="005400FD">
        <w:rPr>
          <w:color w:val="000000"/>
          <w:sz w:val="28"/>
          <w:szCs w:val="28"/>
        </w:rPr>
        <w:t xml:space="preserve">, </w:t>
      </w:r>
      <w:proofErr w:type="spellStart"/>
      <w:r w:rsidRPr="005400FD">
        <w:rPr>
          <w:color w:val="000000"/>
          <w:sz w:val="28"/>
          <w:szCs w:val="28"/>
        </w:rPr>
        <w:t>донованозом</w:t>
      </w:r>
      <w:proofErr w:type="spellEnd"/>
      <w:r w:rsidRPr="005400FD">
        <w:rPr>
          <w:color w:val="000000"/>
          <w:sz w:val="28"/>
          <w:szCs w:val="28"/>
        </w:rPr>
        <w:t>, острой язвой вульвы Чаплина-</w:t>
      </w:r>
      <w:proofErr w:type="spellStart"/>
      <w:r w:rsidRPr="005400FD">
        <w:rPr>
          <w:color w:val="000000"/>
          <w:sz w:val="28"/>
          <w:szCs w:val="28"/>
        </w:rPr>
        <w:t>Липшютца</w:t>
      </w:r>
      <w:proofErr w:type="spellEnd"/>
      <w:r w:rsidRPr="005400FD">
        <w:rPr>
          <w:color w:val="000000"/>
          <w:sz w:val="28"/>
          <w:szCs w:val="28"/>
        </w:rPr>
        <w:t xml:space="preserve">, молниеносной гангреной половых органов, тромбофлебитами и </w:t>
      </w:r>
      <w:proofErr w:type="spellStart"/>
      <w:r w:rsidRPr="005400FD">
        <w:rPr>
          <w:color w:val="000000"/>
          <w:sz w:val="28"/>
          <w:szCs w:val="28"/>
        </w:rPr>
        <w:t>флеболимфангитами</w:t>
      </w:r>
      <w:proofErr w:type="spellEnd"/>
      <w:r w:rsidRPr="005400FD">
        <w:rPr>
          <w:color w:val="000000"/>
          <w:sz w:val="28"/>
          <w:szCs w:val="28"/>
        </w:rPr>
        <w:t xml:space="preserve"> половых органов</w:t>
      </w:r>
      <w:r>
        <w:rPr>
          <w:color w:val="000000"/>
          <w:sz w:val="28"/>
          <w:szCs w:val="28"/>
        </w:rPr>
        <w:t>.</w:t>
      </w:r>
    </w:p>
    <w:p w:rsidR="00DB5294" w:rsidRPr="00AB108F" w:rsidRDefault="00DB5294" w:rsidP="00AB108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r w:rsidRPr="00AB108F">
        <w:rPr>
          <w:sz w:val="28"/>
          <w:szCs w:val="28"/>
        </w:rPr>
        <w:t>Какие мероприятия необходимо провести по контактным лицам?</w:t>
      </w:r>
    </w:p>
    <w:p w:rsidR="00AB108F" w:rsidRPr="00AB108F" w:rsidRDefault="00AB108F" w:rsidP="00AB108F">
      <w:pPr>
        <w:shd w:val="clear" w:color="auto" w:fill="FFFFFF"/>
        <w:spacing w:after="200"/>
        <w:ind w:left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B108F">
        <w:rPr>
          <w:color w:val="000000"/>
          <w:sz w:val="28"/>
          <w:szCs w:val="28"/>
        </w:rPr>
        <w:t xml:space="preserve">Обследование лиц, бывших в половом и тесном бытовом контакте с больным сифилисом, при давности первого контакта не более 2 месяцев Один их </w:t>
      </w:r>
      <w:proofErr w:type="spellStart"/>
      <w:r w:rsidRPr="00AB108F">
        <w:rPr>
          <w:color w:val="000000"/>
          <w:sz w:val="28"/>
          <w:szCs w:val="28"/>
        </w:rPr>
        <w:t>трепонемных</w:t>
      </w:r>
      <w:proofErr w:type="spellEnd"/>
      <w:r w:rsidRPr="00AB108F">
        <w:rPr>
          <w:color w:val="000000"/>
          <w:sz w:val="28"/>
          <w:szCs w:val="28"/>
        </w:rPr>
        <w:t xml:space="preserve"> тестов (</w:t>
      </w:r>
      <w:proofErr w:type="spellStart"/>
      <w:r w:rsidRPr="00AB108F">
        <w:rPr>
          <w:color w:val="000000"/>
          <w:sz w:val="28"/>
          <w:szCs w:val="28"/>
        </w:rPr>
        <w:t>ИФА</w:t>
      </w:r>
      <w:r w:rsidRPr="00AB108F">
        <w:rPr>
          <w:color w:val="000000"/>
          <w:sz w:val="28"/>
          <w:szCs w:val="28"/>
          <w:vertAlign w:val="subscript"/>
        </w:rPr>
        <w:t>IgM</w:t>
      </w:r>
      <w:proofErr w:type="spellEnd"/>
      <w:r w:rsidRPr="00AB108F">
        <w:rPr>
          <w:color w:val="000000"/>
          <w:sz w:val="28"/>
          <w:szCs w:val="28"/>
        </w:rPr>
        <w:t xml:space="preserve">, </w:t>
      </w:r>
      <w:proofErr w:type="spellStart"/>
      <w:r w:rsidRPr="00AB108F">
        <w:rPr>
          <w:color w:val="000000"/>
          <w:sz w:val="28"/>
          <w:szCs w:val="28"/>
        </w:rPr>
        <w:t>ИФА</w:t>
      </w:r>
      <w:r w:rsidRPr="00AB108F">
        <w:rPr>
          <w:color w:val="000000"/>
          <w:sz w:val="28"/>
          <w:szCs w:val="28"/>
          <w:vertAlign w:val="subscript"/>
        </w:rPr>
        <w:t>IgM+IgG</w:t>
      </w:r>
      <w:proofErr w:type="spellEnd"/>
      <w:r w:rsidRPr="00AB108F">
        <w:rPr>
          <w:color w:val="000000"/>
          <w:sz w:val="28"/>
          <w:szCs w:val="28"/>
        </w:rPr>
        <w:t xml:space="preserve">, </w:t>
      </w:r>
      <w:proofErr w:type="spellStart"/>
      <w:r w:rsidRPr="00AB108F">
        <w:rPr>
          <w:color w:val="000000"/>
          <w:sz w:val="28"/>
          <w:szCs w:val="28"/>
        </w:rPr>
        <w:t>РИФ</w:t>
      </w:r>
      <w:r w:rsidRPr="00AB108F">
        <w:rPr>
          <w:color w:val="000000"/>
          <w:sz w:val="28"/>
          <w:szCs w:val="28"/>
          <w:vertAlign w:val="subscript"/>
        </w:rPr>
        <w:t>абс</w:t>
      </w:r>
      <w:proofErr w:type="spellEnd"/>
      <w:r w:rsidRPr="00AB108F">
        <w:rPr>
          <w:color w:val="000000"/>
          <w:sz w:val="28"/>
          <w:szCs w:val="28"/>
          <w:vertAlign w:val="subscript"/>
        </w:rPr>
        <w:t>/200</w:t>
      </w:r>
      <w:r w:rsidRPr="00AB108F">
        <w:rPr>
          <w:color w:val="000000"/>
          <w:sz w:val="28"/>
          <w:szCs w:val="28"/>
        </w:rPr>
        <w:t xml:space="preserve">, </w:t>
      </w:r>
      <w:proofErr w:type="spellStart"/>
      <w:r w:rsidRPr="00AB108F">
        <w:rPr>
          <w:color w:val="000000"/>
          <w:sz w:val="28"/>
          <w:szCs w:val="28"/>
        </w:rPr>
        <w:t>ИБ</w:t>
      </w:r>
      <w:r w:rsidRPr="00AB108F">
        <w:rPr>
          <w:color w:val="000000"/>
          <w:sz w:val="28"/>
          <w:szCs w:val="28"/>
          <w:vertAlign w:val="subscript"/>
        </w:rPr>
        <w:t>IgM</w:t>
      </w:r>
      <w:proofErr w:type="spellEnd"/>
      <w:r w:rsidRPr="00AB108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B5294" w:rsidRDefault="00DB5294" w:rsidP="00AB108F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r w:rsidRPr="00651D5B">
        <w:rPr>
          <w:sz w:val="28"/>
          <w:szCs w:val="28"/>
        </w:rPr>
        <w:t>Какие виды лечения заболевания существуют?</w:t>
      </w:r>
    </w:p>
    <w:p w:rsidR="007743F8" w:rsidRPr="007743F8" w:rsidRDefault="007743F8" w:rsidP="007743F8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7743F8">
        <w:rPr>
          <w:color w:val="000000"/>
          <w:spacing w:val="-4"/>
          <w:sz w:val="28"/>
          <w:szCs w:val="28"/>
        </w:rPr>
        <w:t>Специфическое лечение проводят с целью этиологического из</w:t>
      </w:r>
      <w:r w:rsidRPr="007743F8">
        <w:rPr>
          <w:color w:val="000000"/>
          <w:sz w:val="28"/>
          <w:szCs w:val="28"/>
        </w:rPr>
        <w:t xml:space="preserve">лечения пациента путем создания </w:t>
      </w:r>
      <w:proofErr w:type="spellStart"/>
      <w:r w:rsidRPr="007743F8">
        <w:rPr>
          <w:color w:val="000000"/>
          <w:sz w:val="28"/>
          <w:szCs w:val="28"/>
        </w:rPr>
        <w:t>трепонемоцидной</w:t>
      </w:r>
      <w:proofErr w:type="spellEnd"/>
      <w:r w:rsidRPr="007743F8">
        <w:rPr>
          <w:color w:val="000000"/>
          <w:sz w:val="28"/>
          <w:szCs w:val="28"/>
        </w:rPr>
        <w:t xml:space="preserve"> концентрации </w:t>
      </w:r>
      <w:r w:rsidRPr="007743F8">
        <w:rPr>
          <w:color w:val="000000"/>
          <w:spacing w:val="-2"/>
          <w:sz w:val="28"/>
          <w:szCs w:val="28"/>
        </w:rPr>
        <w:t xml:space="preserve">антимикробного препарата в крови и тканях, а при </w:t>
      </w:r>
      <w:proofErr w:type="spellStart"/>
      <w:r w:rsidRPr="007743F8">
        <w:rPr>
          <w:color w:val="000000"/>
          <w:spacing w:val="-2"/>
          <w:sz w:val="28"/>
          <w:szCs w:val="28"/>
        </w:rPr>
        <w:t>нейросифилисе</w:t>
      </w:r>
      <w:proofErr w:type="spellEnd"/>
      <w:r w:rsidRPr="007743F8">
        <w:rPr>
          <w:color w:val="000000"/>
          <w:spacing w:val="-2"/>
          <w:sz w:val="28"/>
          <w:szCs w:val="28"/>
        </w:rPr>
        <w:t xml:space="preserve"> — </w:t>
      </w:r>
      <w:r w:rsidRPr="007743F8">
        <w:rPr>
          <w:color w:val="000000"/>
          <w:sz w:val="28"/>
          <w:szCs w:val="28"/>
        </w:rPr>
        <w:t>в ЦСЖ.</w:t>
      </w:r>
    </w:p>
    <w:p w:rsidR="007743F8" w:rsidRPr="007743F8" w:rsidRDefault="007743F8" w:rsidP="007743F8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743F8">
        <w:rPr>
          <w:color w:val="000000"/>
          <w:sz w:val="28"/>
          <w:szCs w:val="28"/>
        </w:rPr>
        <w:t xml:space="preserve">Превентивное лечение проводят с целью предупреждения сифилиса лицам, находившимся в половом и тесном бытовом контакте с больными ранними формами сифилиса, если с момента контакта прошло не более 2 месяцев. </w:t>
      </w:r>
    </w:p>
    <w:p w:rsidR="007743F8" w:rsidRPr="007743F8" w:rsidRDefault="007743F8" w:rsidP="007743F8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7743F8">
        <w:rPr>
          <w:color w:val="000000"/>
          <w:sz w:val="28"/>
          <w:szCs w:val="28"/>
        </w:rPr>
        <w:t xml:space="preserve">Профилактическое лечение проводят с целью предупреждения врожденного сифилиса: а) беременным женщинам, лечившимся по поводу </w:t>
      </w:r>
      <w:r w:rsidRPr="007743F8">
        <w:rPr>
          <w:color w:val="000000"/>
          <w:sz w:val="28"/>
          <w:szCs w:val="28"/>
        </w:rPr>
        <w:lastRenderedPageBreak/>
        <w:t xml:space="preserve">сифилиса до беременности, но у которых в </w:t>
      </w:r>
      <w:proofErr w:type="spellStart"/>
      <w:r w:rsidRPr="007743F8">
        <w:rPr>
          <w:color w:val="000000"/>
          <w:sz w:val="28"/>
          <w:szCs w:val="28"/>
        </w:rPr>
        <w:t>нетрепонемных</w:t>
      </w:r>
      <w:proofErr w:type="spellEnd"/>
      <w:r w:rsidRPr="007743F8">
        <w:rPr>
          <w:color w:val="000000"/>
          <w:sz w:val="28"/>
          <w:szCs w:val="28"/>
        </w:rPr>
        <w:t xml:space="preserve"> серологических тестах сохраняется позитивность; б) беременным, которым специфическое лечение сифилиса проводилось во время беременности; в) новорожденным, родившимся без проявлений сифилиса от </w:t>
      </w:r>
      <w:proofErr w:type="spellStart"/>
      <w:r w:rsidRPr="007743F8">
        <w:rPr>
          <w:color w:val="000000"/>
          <w:sz w:val="28"/>
          <w:szCs w:val="28"/>
        </w:rPr>
        <w:t>нелеченной</w:t>
      </w:r>
      <w:proofErr w:type="spellEnd"/>
      <w:r w:rsidRPr="007743F8">
        <w:rPr>
          <w:color w:val="000000"/>
          <w:sz w:val="28"/>
          <w:szCs w:val="28"/>
        </w:rPr>
        <w:t xml:space="preserve"> либо неадекватно леченной во время беременности матери (специфическое лечение начато после 32-й недели беременности, нарушение или изменение утвержденных схем лечения); г) новорожденным, матери которых, при наличии показаний во время беременности, не получили профилактического лечения.</w:t>
      </w:r>
    </w:p>
    <w:p w:rsidR="007743F8" w:rsidRPr="007743F8" w:rsidRDefault="007743F8" w:rsidP="007743F8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7743F8">
        <w:rPr>
          <w:color w:val="000000"/>
          <w:sz w:val="28"/>
          <w:szCs w:val="28"/>
        </w:rPr>
        <w:t xml:space="preserve">Пробное лечение (лечение </w:t>
      </w:r>
      <w:proofErr w:type="spellStart"/>
      <w:r w:rsidRPr="007743F8">
        <w:rPr>
          <w:color w:val="000000"/>
          <w:sz w:val="28"/>
          <w:szCs w:val="28"/>
        </w:rPr>
        <w:t>ex</w:t>
      </w:r>
      <w:proofErr w:type="spellEnd"/>
      <w:r w:rsidRPr="007743F8">
        <w:rPr>
          <w:color w:val="000000"/>
          <w:sz w:val="28"/>
          <w:szCs w:val="28"/>
        </w:rPr>
        <w:t xml:space="preserve"> </w:t>
      </w:r>
      <w:proofErr w:type="spellStart"/>
      <w:r w:rsidRPr="007743F8">
        <w:rPr>
          <w:color w:val="000000"/>
          <w:sz w:val="28"/>
          <w:szCs w:val="28"/>
        </w:rPr>
        <w:t>juvantibus</w:t>
      </w:r>
      <w:proofErr w:type="spellEnd"/>
      <w:r w:rsidRPr="007743F8">
        <w:rPr>
          <w:color w:val="000000"/>
          <w:sz w:val="28"/>
          <w:szCs w:val="28"/>
        </w:rPr>
        <w:t>) в объеме специфического проводят при подозрении на специфическое поражение внутренних органов, нервной системы и опорно-двигательного аппарата, когда диагноз не представляется возможным подтвердить убедительными серологическими и клиническими данными.</w:t>
      </w:r>
    </w:p>
    <w:p w:rsidR="007743F8" w:rsidRPr="00651D5B" w:rsidRDefault="007743F8" w:rsidP="007743F8">
      <w:pPr>
        <w:ind w:left="360"/>
        <w:contextualSpacing/>
        <w:jc w:val="both"/>
        <w:rPr>
          <w:sz w:val="28"/>
          <w:szCs w:val="28"/>
        </w:rPr>
      </w:pPr>
    </w:p>
    <w:p w:rsidR="00DB5294" w:rsidRPr="00651D5B" w:rsidRDefault="00DB5294" w:rsidP="00DB5294">
      <w:pPr>
        <w:jc w:val="both"/>
        <w:rPr>
          <w:b/>
          <w:sz w:val="28"/>
          <w:szCs w:val="28"/>
          <w:lang w:bidi="ne-NP"/>
        </w:rPr>
      </w:pPr>
    </w:p>
    <w:p w:rsidR="00DB5294" w:rsidRPr="00651D5B" w:rsidRDefault="00DB5294" w:rsidP="00DB5294">
      <w:pPr>
        <w:jc w:val="center"/>
        <w:rPr>
          <w:b/>
          <w:sz w:val="28"/>
          <w:szCs w:val="28"/>
          <w:lang w:bidi="ne-NP"/>
        </w:rPr>
      </w:pPr>
      <w:r w:rsidRPr="00651D5B">
        <w:rPr>
          <w:b/>
          <w:sz w:val="28"/>
          <w:szCs w:val="28"/>
          <w:lang w:bidi="ne-NP"/>
        </w:rPr>
        <w:t>Задача №2</w:t>
      </w:r>
    </w:p>
    <w:p w:rsidR="00DB5294" w:rsidRPr="00651D5B" w:rsidRDefault="00DB5294" w:rsidP="00DB5294">
      <w:pPr>
        <w:jc w:val="both"/>
        <w:rPr>
          <w:sz w:val="28"/>
          <w:szCs w:val="28"/>
          <w:lang w:bidi="ne-NP"/>
        </w:rPr>
      </w:pPr>
      <w:r w:rsidRPr="00651D5B">
        <w:rPr>
          <w:sz w:val="28"/>
          <w:szCs w:val="28"/>
          <w:lang w:bidi="ne-NP"/>
        </w:rPr>
        <w:tab/>
        <w:t xml:space="preserve">К врачу </w:t>
      </w:r>
      <w:proofErr w:type="spellStart"/>
      <w:r w:rsidRPr="00651D5B">
        <w:rPr>
          <w:sz w:val="28"/>
          <w:szCs w:val="28"/>
          <w:lang w:bidi="ne-NP"/>
        </w:rPr>
        <w:t>дерматовенерологу</w:t>
      </w:r>
      <w:proofErr w:type="spellEnd"/>
      <w:r w:rsidRPr="00651D5B">
        <w:rPr>
          <w:sz w:val="28"/>
          <w:szCs w:val="28"/>
          <w:lang w:bidi="ne-NP"/>
        </w:rPr>
        <w:t xml:space="preserve"> обратился больной по поводу язвы в области уздечки полового члена.</w:t>
      </w:r>
    </w:p>
    <w:p w:rsidR="00DB5294" w:rsidRPr="00651D5B" w:rsidRDefault="00DB5294" w:rsidP="00DB5294">
      <w:pPr>
        <w:jc w:val="both"/>
        <w:rPr>
          <w:sz w:val="28"/>
          <w:szCs w:val="28"/>
          <w:lang w:bidi="ne-NP"/>
        </w:rPr>
      </w:pPr>
      <w:r w:rsidRPr="00651D5B">
        <w:rPr>
          <w:sz w:val="28"/>
          <w:szCs w:val="28"/>
          <w:lang w:bidi="ne-NP"/>
        </w:rPr>
        <w:tab/>
        <w:t xml:space="preserve">Язву заметил 5 дней назад, смазывал мазью с антибиотиками. При осмотре в области уздечки полового члена язва размером с мелкую горошину, правильной формы, дно ровное, покрыто серозно-гнойным налетом. При пальпации язва безболезненная, в основании прощупывается уплотнение. Паховые лимфатические узлы размером 1.0*0.3см., </w:t>
      </w:r>
      <w:proofErr w:type="gramStart"/>
      <w:r w:rsidRPr="00651D5B">
        <w:rPr>
          <w:sz w:val="28"/>
          <w:szCs w:val="28"/>
          <w:lang w:bidi="ne-NP"/>
        </w:rPr>
        <w:t>плотно-эластической</w:t>
      </w:r>
      <w:proofErr w:type="gramEnd"/>
      <w:r w:rsidRPr="00651D5B">
        <w:rPr>
          <w:sz w:val="28"/>
          <w:szCs w:val="28"/>
          <w:lang w:bidi="ne-NP"/>
        </w:rPr>
        <w:t xml:space="preserve"> консистенции, безболезненные, не спаяны с окружающей кожей.</w:t>
      </w:r>
    </w:p>
    <w:p w:rsidR="00DB5294" w:rsidRPr="00651D5B" w:rsidRDefault="00DB5294" w:rsidP="00DB5294">
      <w:pPr>
        <w:jc w:val="both"/>
        <w:rPr>
          <w:sz w:val="28"/>
          <w:szCs w:val="28"/>
          <w:lang w:bidi="ne-NP"/>
        </w:rPr>
      </w:pPr>
      <w:r w:rsidRPr="00651D5B">
        <w:rPr>
          <w:sz w:val="28"/>
          <w:szCs w:val="28"/>
          <w:lang w:bidi="ne-NP"/>
        </w:rPr>
        <w:t>Женат. Имеет ребенка двух лет. Случайные половые связи отрицает.</w:t>
      </w:r>
    </w:p>
    <w:p w:rsidR="00DB5294" w:rsidRPr="00651D5B" w:rsidRDefault="00DB5294" w:rsidP="00DB5294">
      <w:pPr>
        <w:jc w:val="both"/>
        <w:rPr>
          <w:sz w:val="28"/>
          <w:szCs w:val="28"/>
          <w:lang w:bidi="ne-NP"/>
        </w:rPr>
      </w:pPr>
      <w:r w:rsidRPr="00651D5B">
        <w:rPr>
          <w:sz w:val="28"/>
          <w:szCs w:val="28"/>
          <w:lang w:bidi="ne-NP"/>
        </w:rPr>
        <w:tab/>
        <w:t>При обследовании: бледная трепонема в отделяемом язвы не обнаружена. Серологическая реакция крови (МРП) отрицательная.</w:t>
      </w:r>
    </w:p>
    <w:p w:rsidR="00DB5294" w:rsidRPr="00651D5B" w:rsidRDefault="00DB5294" w:rsidP="00DB5294">
      <w:pPr>
        <w:ind w:left="180"/>
        <w:jc w:val="both"/>
        <w:rPr>
          <w:sz w:val="28"/>
          <w:szCs w:val="28"/>
          <w:lang w:bidi="ne-NP"/>
        </w:rPr>
      </w:pPr>
    </w:p>
    <w:p w:rsidR="007743F8" w:rsidRPr="007743F8" w:rsidRDefault="00DB5294" w:rsidP="007743F8">
      <w:pPr>
        <w:numPr>
          <w:ilvl w:val="0"/>
          <w:numId w:val="2"/>
        </w:numPr>
        <w:ind w:left="360"/>
        <w:contextualSpacing/>
        <w:jc w:val="both"/>
        <w:rPr>
          <w:sz w:val="28"/>
          <w:szCs w:val="28"/>
        </w:rPr>
      </w:pPr>
      <w:r w:rsidRPr="007743F8">
        <w:rPr>
          <w:sz w:val="28"/>
          <w:szCs w:val="28"/>
        </w:rPr>
        <w:t>Возможный диагноз.</w:t>
      </w:r>
    </w:p>
    <w:p w:rsidR="007743F8" w:rsidRPr="007743F8" w:rsidRDefault="007743F8" w:rsidP="007743F8">
      <w:pPr>
        <w:ind w:left="360"/>
        <w:contextualSpacing/>
        <w:jc w:val="both"/>
        <w:rPr>
          <w:sz w:val="28"/>
          <w:szCs w:val="28"/>
        </w:rPr>
      </w:pPr>
      <w:r w:rsidRPr="007743F8">
        <w:rPr>
          <w:color w:val="000000"/>
          <w:sz w:val="28"/>
          <w:szCs w:val="28"/>
        </w:rPr>
        <w:t>Первичный сифилис половых органов.</w:t>
      </w:r>
    </w:p>
    <w:p w:rsidR="00DB5294" w:rsidRPr="007743F8" w:rsidRDefault="00DB5294" w:rsidP="00DB5294">
      <w:pPr>
        <w:numPr>
          <w:ilvl w:val="0"/>
          <w:numId w:val="2"/>
        </w:numPr>
        <w:ind w:left="360"/>
        <w:contextualSpacing/>
        <w:jc w:val="both"/>
        <w:rPr>
          <w:sz w:val="28"/>
          <w:szCs w:val="28"/>
        </w:rPr>
      </w:pPr>
      <w:r w:rsidRPr="007743F8">
        <w:rPr>
          <w:sz w:val="28"/>
          <w:szCs w:val="28"/>
        </w:rPr>
        <w:t>Тактика ведения больного.</w:t>
      </w:r>
    </w:p>
    <w:p w:rsidR="007743F8" w:rsidRPr="007743F8" w:rsidRDefault="007743F8" w:rsidP="007743F8">
      <w:pPr>
        <w:ind w:left="360"/>
        <w:rPr>
          <w:sz w:val="28"/>
          <w:szCs w:val="28"/>
        </w:rPr>
      </w:pPr>
      <w:r w:rsidRPr="007743F8">
        <w:rPr>
          <w:color w:val="000000"/>
          <w:sz w:val="28"/>
          <w:szCs w:val="28"/>
        </w:rPr>
        <w:t xml:space="preserve">Назначение на область язвы на несколько дней влажно-высыхающих повязок с изотоническим раствором хлорида натрия и проведение повторного микроскопического исследования </w:t>
      </w:r>
      <w:proofErr w:type="gramStart"/>
      <w:r w:rsidRPr="007743F8">
        <w:rPr>
          <w:color w:val="000000"/>
          <w:sz w:val="28"/>
          <w:szCs w:val="28"/>
        </w:rPr>
        <w:t>в темном поле</w:t>
      </w:r>
      <w:proofErr w:type="gramEnd"/>
      <w:r w:rsidRPr="007743F8">
        <w:rPr>
          <w:color w:val="000000"/>
          <w:sz w:val="28"/>
          <w:szCs w:val="28"/>
        </w:rPr>
        <w:t xml:space="preserve"> отделяемого язвы для обнаружения бледной трепонемы. Если бледная трепонема в отделяемом язвы не обнаружена, то необходимо провести пункцию паховых лимфатических узлов. Клиническое и серологическое обследование больного: РИФ или ИФА или РПГА.</w:t>
      </w:r>
    </w:p>
    <w:p w:rsidR="00DB5294" w:rsidRPr="007743F8" w:rsidRDefault="00DB5294" w:rsidP="00DB5294">
      <w:pPr>
        <w:numPr>
          <w:ilvl w:val="0"/>
          <w:numId w:val="2"/>
        </w:numPr>
        <w:ind w:left="360"/>
        <w:contextualSpacing/>
        <w:jc w:val="both"/>
        <w:rPr>
          <w:sz w:val="28"/>
          <w:szCs w:val="28"/>
        </w:rPr>
      </w:pPr>
      <w:r w:rsidRPr="007743F8">
        <w:rPr>
          <w:sz w:val="28"/>
          <w:szCs w:val="28"/>
        </w:rPr>
        <w:t>С какими язвенными поражениями гениталий необходимо провести дифференциальную диагностику?</w:t>
      </w:r>
    </w:p>
    <w:p w:rsidR="007743F8" w:rsidRPr="007743F8" w:rsidRDefault="007743F8" w:rsidP="007743F8">
      <w:pPr>
        <w:ind w:left="360"/>
        <w:contextualSpacing/>
        <w:jc w:val="both"/>
        <w:rPr>
          <w:sz w:val="28"/>
          <w:szCs w:val="28"/>
        </w:rPr>
      </w:pPr>
      <w:r w:rsidRPr="007743F8">
        <w:rPr>
          <w:color w:val="000000"/>
          <w:sz w:val="28"/>
          <w:szCs w:val="28"/>
        </w:rPr>
        <w:t>Дифференциальную диагностику твердого шанкра в первую очередь     необходимо проводить с заболеваниями, при которых отмечаются эрозии и язвы, особенно если они локализуются на наружных половых органах</w:t>
      </w:r>
      <w:r w:rsidR="005400FD">
        <w:rPr>
          <w:color w:val="000000"/>
          <w:sz w:val="28"/>
          <w:szCs w:val="28"/>
        </w:rPr>
        <w:t xml:space="preserve">. </w:t>
      </w:r>
      <w:r w:rsidR="005400FD" w:rsidRPr="00CA2598">
        <w:rPr>
          <w:color w:val="000000"/>
          <w:sz w:val="28"/>
          <w:szCs w:val="28"/>
        </w:rPr>
        <w:t xml:space="preserve">с </w:t>
      </w:r>
      <w:r w:rsidR="005400FD">
        <w:rPr>
          <w:color w:val="000000"/>
          <w:sz w:val="28"/>
          <w:szCs w:val="28"/>
        </w:rPr>
        <w:t>Э</w:t>
      </w:r>
      <w:r w:rsidR="005400FD" w:rsidRPr="00CA2598">
        <w:rPr>
          <w:color w:val="000000"/>
          <w:sz w:val="28"/>
          <w:szCs w:val="28"/>
        </w:rPr>
        <w:t xml:space="preserve">розивным </w:t>
      </w:r>
      <w:proofErr w:type="spellStart"/>
      <w:r w:rsidR="005400FD" w:rsidRPr="00CA2598">
        <w:rPr>
          <w:color w:val="000000"/>
          <w:sz w:val="28"/>
          <w:szCs w:val="28"/>
        </w:rPr>
        <w:t>баланопоститом</w:t>
      </w:r>
      <w:proofErr w:type="spellEnd"/>
      <w:r w:rsidR="005400FD" w:rsidRPr="00CA2598">
        <w:rPr>
          <w:color w:val="000000"/>
          <w:sz w:val="28"/>
          <w:szCs w:val="28"/>
        </w:rPr>
        <w:t>, генитальным герпесом, трихомон</w:t>
      </w:r>
      <w:r w:rsidR="005400FD">
        <w:rPr>
          <w:color w:val="000000"/>
          <w:sz w:val="28"/>
          <w:szCs w:val="28"/>
        </w:rPr>
        <w:t>иазом</w:t>
      </w:r>
      <w:r w:rsidR="005400FD" w:rsidRPr="00CA2598">
        <w:rPr>
          <w:color w:val="000000"/>
          <w:sz w:val="28"/>
          <w:szCs w:val="28"/>
        </w:rPr>
        <w:t xml:space="preserve">, </w:t>
      </w:r>
      <w:proofErr w:type="spellStart"/>
      <w:r w:rsidR="005400FD" w:rsidRPr="00CA2598">
        <w:rPr>
          <w:color w:val="000000"/>
          <w:sz w:val="28"/>
          <w:szCs w:val="28"/>
        </w:rPr>
        <w:t>шанкриформной</w:t>
      </w:r>
      <w:proofErr w:type="spellEnd"/>
      <w:r w:rsidR="005400FD" w:rsidRPr="00CA2598">
        <w:rPr>
          <w:color w:val="000000"/>
          <w:sz w:val="28"/>
          <w:szCs w:val="28"/>
        </w:rPr>
        <w:t xml:space="preserve"> пиодермией, раком кожи, мягким шанкром, венерическ</w:t>
      </w:r>
      <w:r w:rsidR="005400FD">
        <w:rPr>
          <w:color w:val="000000"/>
          <w:sz w:val="28"/>
          <w:szCs w:val="28"/>
        </w:rPr>
        <w:t>ой</w:t>
      </w:r>
      <w:r w:rsidR="005400FD" w:rsidRPr="00CA2598">
        <w:rPr>
          <w:color w:val="000000"/>
          <w:sz w:val="28"/>
          <w:szCs w:val="28"/>
        </w:rPr>
        <w:t xml:space="preserve"> </w:t>
      </w:r>
      <w:proofErr w:type="spellStart"/>
      <w:r w:rsidR="005400FD" w:rsidRPr="00CA2598">
        <w:rPr>
          <w:color w:val="000000"/>
          <w:sz w:val="28"/>
          <w:szCs w:val="28"/>
        </w:rPr>
        <w:lastRenderedPageBreak/>
        <w:t>лимфогранулем</w:t>
      </w:r>
      <w:r w:rsidR="005400FD">
        <w:rPr>
          <w:color w:val="000000"/>
          <w:sz w:val="28"/>
          <w:szCs w:val="28"/>
        </w:rPr>
        <w:t>ой</w:t>
      </w:r>
      <w:proofErr w:type="spellEnd"/>
      <w:r w:rsidR="005400FD" w:rsidRPr="00CA2598">
        <w:rPr>
          <w:color w:val="000000"/>
          <w:sz w:val="28"/>
          <w:szCs w:val="28"/>
        </w:rPr>
        <w:t xml:space="preserve">, </w:t>
      </w:r>
      <w:proofErr w:type="spellStart"/>
      <w:r w:rsidR="005400FD" w:rsidRPr="00CA2598">
        <w:rPr>
          <w:color w:val="000000"/>
          <w:sz w:val="28"/>
          <w:szCs w:val="28"/>
        </w:rPr>
        <w:t>донованозом</w:t>
      </w:r>
      <w:proofErr w:type="spellEnd"/>
      <w:r w:rsidR="005400FD" w:rsidRPr="00CA2598">
        <w:rPr>
          <w:color w:val="000000"/>
          <w:sz w:val="28"/>
          <w:szCs w:val="28"/>
        </w:rPr>
        <w:t>, острой язвой вульвы Чаплина-</w:t>
      </w:r>
      <w:proofErr w:type="spellStart"/>
      <w:r w:rsidR="005400FD" w:rsidRPr="00CA2598">
        <w:rPr>
          <w:color w:val="000000"/>
          <w:sz w:val="28"/>
          <w:szCs w:val="28"/>
        </w:rPr>
        <w:t>Липшютца</w:t>
      </w:r>
      <w:proofErr w:type="spellEnd"/>
      <w:r w:rsidR="005400FD" w:rsidRPr="00CA2598">
        <w:rPr>
          <w:color w:val="000000"/>
          <w:sz w:val="28"/>
          <w:szCs w:val="28"/>
        </w:rPr>
        <w:t xml:space="preserve">, молниеносной гангреной половых органов, тромбофлебитами и </w:t>
      </w:r>
      <w:proofErr w:type="spellStart"/>
      <w:r w:rsidR="005400FD" w:rsidRPr="00CA2598">
        <w:rPr>
          <w:color w:val="000000"/>
          <w:sz w:val="28"/>
          <w:szCs w:val="28"/>
        </w:rPr>
        <w:t>флеболимфангитами</w:t>
      </w:r>
      <w:proofErr w:type="spellEnd"/>
      <w:r w:rsidR="005400FD" w:rsidRPr="00CA2598">
        <w:rPr>
          <w:color w:val="000000"/>
          <w:sz w:val="28"/>
          <w:szCs w:val="28"/>
        </w:rPr>
        <w:t xml:space="preserve"> половых органов</w:t>
      </w:r>
    </w:p>
    <w:p w:rsidR="00DB5294" w:rsidRPr="007743F8" w:rsidRDefault="00DB5294" w:rsidP="00DB5294">
      <w:pPr>
        <w:numPr>
          <w:ilvl w:val="0"/>
          <w:numId w:val="2"/>
        </w:numPr>
        <w:ind w:left="360"/>
        <w:contextualSpacing/>
        <w:jc w:val="both"/>
        <w:rPr>
          <w:sz w:val="28"/>
          <w:szCs w:val="28"/>
        </w:rPr>
      </w:pPr>
      <w:r w:rsidRPr="007743F8">
        <w:rPr>
          <w:sz w:val="28"/>
          <w:szCs w:val="28"/>
        </w:rPr>
        <w:t>Перечислите атипичные формы первичного аффекта.</w:t>
      </w:r>
    </w:p>
    <w:p w:rsidR="007743F8" w:rsidRPr="007743F8" w:rsidRDefault="007743F8" w:rsidP="007743F8">
      <w:pPr>
        <w:ind w:left="360"/>
        <w:rPr>
          <w:sz w:val="28"/>
          <w:szCs w:val="28"/>
        </w:rPr>
      </w:pPr>
      <w:r>
        <w:rPr>
          <w:color w:val="222426"/>
          <w:sz w:val="28"/>
          <w:szCs w:val="28"/>
          <w:shd w:val="clear" w:color="auto" w:fill="FFFFFF"/>
        </w:rPr>
        <w:t>Ш</w:t>
      </w:r>
      <w:r w:rsidRPr="007743F8">
        <w:rPr>
          <w:color w:val="222426"/>
          <w:sz w:val="28"/>
          <w:szCs w:val="28"/>
          <w:shd w:val="clear" w:color="auto" w:fill="FFFFFF"/>
        </w:rPr>
        <w:t>анкр-</w:t>
      </w:r>
      <w:proofErr w:type="spellStart"/>
      <w:r w:rsidRPr="007743F8">
        <w:rPr>
          <w:color w:val="222426"/>
          <w:sz w:val="28"/>
          <w:szCs w:val="28"/>
          <w:shd w:val="clear" w:color="auto" w:fill="FFFFFF"/>
        </w:rPr>
        <w:t>амигдалит</w:t>
      </w:r>
      <w:proofErr w:type="spellEnd"/>
      <w:r w:rsidRPr="007743F8">
        <w:rPr>
          <w:color w:val="222426"/>
          <w:sz w:val="28"/>
          <w:szCs w:val="28"/>
          <w:shd w:val="clear" w:color="auto" w:fill="FFFFFF"/>
        </w:rPr>
        <w:t xml:space="preserve">, шанкр-панариций и </w:t>
      </w:r>
      <w:proofErr w:type="spellStart"/>
      <w:r w:rsidRPr="007743F8">
        <w:rPr>
          <w:color w:val="222426"/>
          <w:sz w:val="28"/>
          <w:szCs w:val="28"/>
          <w:shd w:val="clear" w:color="auto" w:fill="FFFFFF"/>
        </w:rPr>
        <w:t>индуративный</w:t>
      </w:r>
      <w:proofErr w:type="spellEnd"/>
      <w:r w:rsidRPr="007743F8">
        <w:rPr>
          <w:color w:val="222426"/>
          <w:sz w:val="28"/>
          <w:szCs w:val="28"/>
          <w:shd w:val="clear" w:color="auto" w:fill="FFFFFF"/>
        </w:rPr>
        <w:t xml:space="preserve"> отек.</w:t>
      </w:r>
    </w:p>
    <w:p w:rsidR="007743F8" w:rsidRPr="007743F8" w:rsidRDefault="00DB5294" w:rsidP="007743F8">
      <w:pPr>
        <w:numPr>
          <w:ilvl w:val="0"/>
          <w:numId w:val="2"/>
        </w:numPr>
        <w:ind w:left="360"/>
        <w:contextualSpacing/>
        <w:jc w:val="both"/>
        <w:rPr>
          <w:sz w:val="28"/>
          <w:szCs w:val="28"/>
        </w:rPr>
      </w:pPr>
      <w:r w:rsidRPr="007743F8">
        <w:rPr>
          <w:sz w:val="28"/>
          <w:szCs w:val="28"/>
        </w:rPr>
        <w:t>Подлежат ли обследованию жена и ребенок больного?</w:t>
      </w:r>
    </w:p>
    <w:p w:rsidR="007743F8" w:rsidRPr="007743F8" w:rsidRDefault="007743F8" w:rsidP="007743F8">
      <w:pPr>
        <w:ind w:left="360"/>
        <w:contextualSpacing/>
        <w:jc w:val="both"/>
        <w:rPr>
          <w:sz w:val="28"/>
          <w:szCs w:val="28"/>
        </w:rPr>
      </w:pPr>
      <w:r w:rsidRPr="007743F8">
        <w:rPr>
          <w:color w:val="000000"/>
          <w:sz w:val="28"/>
          <w:szCs w:val="28"/>
        </w:rPr>
        <w:t xml:space="preserve">Серологическое обследование жены: РСК или РМП, РИФ или ИФА или </w:t>
      </w:r>
      <w:proofErr w:type="spellStart"/>
      <w:r w:rsidRPr="007743F8">
        <w:rPr>
          <w:color w:val="000000"/>
          <w:sz w:val="28"/>
          <w:szCs w:val="28"/>
        </w:rPr>
        <w:t>РПГА.После</w:t>
      </w:r>
      <w:proofErr w:type="spellEnd"/>
      <w:r w:rsidRPr="007743F8">
        <w:rPr>
          <w:color w:val="000000"/>
          <w:sz w:val="28"/>
          <w:szCs w:val="28"/>
        </w:rPr>
        <w:t xml:space="preserve"> обследования матери при необходимости серологическое обследование ребенка: РСК или РМП, РИФ-</w:t>
      </w:r>
      <w:proofErr w:type="spellStart"/>
      <w:r w:rsidRPr="007743F8">
        <w:rPr>
          <w:color w:val="000000"/>
          <w:sz w:val="28"/>
          <w:szCs w:val="28"/>
        </w:rPr>
        <w:t>Абс</w:t>
      </w:r>
      <w:proofErr w:type="spellEnd"/>
      <w:r w:rsidRPr="007743F8">
        <w:rPr>
          <w:color w:val="000000"/>
          <w:sz w:val="28"/>
          <w:szCs w:val="28"/>
        </w:rPr>
        <w:t>. или ИФА или РПГА.</w:t>
      </w:r>
    </w:p>
    <w:p w:rsidR="007743F8" w:rsidRPr="00651D5B" w:rsidRDefault="007743F8" w:rsidP="007743F8">
      <w:pPr>
        <w:ind w:left="360"/>
        <w:contextualSpacing/>
        <w:jc w:val="both"/>
        <w:rPr>
          <w:sz w:val="28"/>
          <w:szCs w:val="28"/>
        </w:rPr>
      </w:pPr>
    </w:p>
    <w:p w:rsidR="00DB5294" w:rsidRPr="00651D5B" w:rsidRDefault="00DB5294" w:rsidP="00DB5294">
      <w:pPr>
        <w:rPr>
          <w:sz w:val="28"/>
          <w:szCs w:val="28"/>
          <w:lang w:bidi="ne-NP"/>
        </w:rPr>
      </w:pPr>
    </w:p>
    <w:p w:rsidR="00DB5294" w:rsidRPr="00651D5B" w:rsidRDefault="00DB5294" w:rsidP="00DB5294">
      <w:pPr>
        <w:jc w:val="center"/>
        <w:rPr>
          <w:b/>
          <w:sz w:val="28"/>
          <w:szCs w:val="28"/>
          <w:lang w:bidi="ne-NP"/>
        </w:rPr>
      </w:pPr>
      <w:r w:rsidRPr="00651D5B">
        <w:rPr>
          <w:b/>
          <w:sz w:val="28"/>
          <w:szCs w:val="28"/>
          <w:lang w:bidi="ne-NP"/>
        </w:rPr>
        <w:t>Задача №3</w:t>
      </w:r>
    </w:p>
    <w:p w:rsidR="00DB5294" w:rsidRPr="00651D5B" w:rsidRDefault="00DB5294" w:rsidP="00DB5294">
      <w:pPr>
        <w:jc w:val="both"/>
        <w:rPr>
          <w:sz w:val="28"/>
          <w:szCs w:val="28"/>
          <w:lang w:bidi="ne-NP"/>
        </w:rPr>
      </w:pPr>
      <w:r w:rsidRPr="00651D5B">
        <w:rPr>
          <w:sz w:val="28"/>
          <w:szCs w:val="28"/>
          <w:lang w:bidi="ne-NP"/>
        </w:rPr>
        <w:tab/>
        <w:t xml:space="preserve">К проктологу обратилась больная 25 лет с жалобами на болезненность при акте дефекации. Болезненность незначительная, почувствовала её 2 дня назад. При осмотре на слизистой ануса язва удлиненной формы, размером 0.8-0.2см с ровными плотными краями. Паховые лимфатические узлы не увеличены. Экспресс-диагностика сифилиса (МРП) отрицательная. Проктолог назначил сидячие ванночки с отваром ромашки, смазывание бальзамом </w:t>
      </w:r>
      <w:proofErr w:type="spellStart"/>
      <w:r w:rsidRPr="00651D5B">
        <w:rPr>
          <w:sz w:val="28"/>
          <w:szCs w:val="28"/>
          <w:lang w:bidi="ne-NP"/>
        </w:rPr>
        <w:t>Шостаковского</w:t>
      </w:r>
      <w:proofErr w:type="spellEnd"/>
      <w:r w:rsidRPr="00651D5B">
        <w:rPr>
          <w:sz w:val="28"/>
          <w:szCs w:val="28"/>
          <w:lang w:bidi="ne-NP"/>
        </w:rPr>
        <w:t xml:space="preserve">. Через 2 недели у больной на коже туловища появилась обильная </w:t>
      </w:r>
      <w:proofErr w:type="spellStart"/>
      <w:r w:rsidRPr="00651D5B">
        <w:rPr>
          <w:sz w:val="28"/>
          <w:szCs w:val="28"/>
          <w:lang w:bidi="ne-NP"/>
        </w:rPr>
        <w:t>розеолезная</w:t>
      </w:r>
      <w:proofErr w:type="spellEnd"/>
      <w:r w:rsidRPr="00651D5B">
        <w:rPr>
          <w:sz w:val="28"/>
          <w:szCs w:val="28"/>
          <w:lang w:bidi="ne-NP"/>
        </w:rPr>
        <w:t xml:space="preserve"> сыпь, </w:t>
      </w:r>
      <w:proofErr w:type="spellStart"/>
      <w:r w:rsidRPr="00651D5B">
        <w:rPr>
          <w:sz w:val="28"/>
          <w:szCs w:val="28"/>
          <w:lang w:bidi="ne-NP"/>
        </w:rPr>
        <w:t>полиаденит</w:t>
      </w:r>
      <w:proofErr w:type="spellEnd"/>
      <w:r w:rsidRPr="00651D5B">
        <w:rPr>
          <w:sz w:val="28"/>
          <w:szCs w:val="28"/>
          <w:lang w:bidi="ne-NP"/>
        </w:rPr>
        <w:t xml:space="preserve">. </w:t>
      </w:r>
    </w:p>
    <w:p w:rsidR="00DB5294" w:rsidRPr="00651D5B" w:rsidRDefault="00DB5294" w:rsidP="00DB5294">
      <w:pPr>
        <w:ind w:left="180"/>
        <w:jc w:val="both"/>
        <w:rPr>
          <w:sz w:val="28"/>
          <w:szCs w:val="28"/>
          <w:lang w:bidi="ne-NP"/>
        </w:rPr>
      </w:pPr>
    </w:p>
    <w:p w:rsidR="00DB5294" w:rsidRPr="005400FD" w:rsidRDefault="00DB5294" w:rsidP="00DB5294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 w:rsidRPr="005400FD">
        <w:rPr>
          <w:sz w:val="28"/>
          <w:szCs w:val="28"/>
        </w:rPr>
        <w:t>Поставьте диагноз больной.</w:t>
      </w:r>
    </w:p>
    <w:p w:rsidR="005400FD" w:rsidRPr="005400FD" w:rsidRDefault="005400FD" w:rsidP="005400FD">
      <w:pPr>
        <w:pStyle w:val="a3"/>
        <w:ind w:left="360"/>
        <w:rPr>
          <w:sz w:val="28"/>
          <w:szCs w:val="28"/>
        </w:rPr>
      </w:pPr>
      <w:r w:rsidRPr="005400FD">
        <w:rPr>
          <w:color w:val="000000"/>
          <w:sz w:val="28"/>
          <w:szCs w:val="28"/>
        </w:rPr>
        <w:t>Первичный сифилис анальной области</w:t>
      </w:r>
    </w:p>
    <w:p w:rsidR="00DB5294" w:rsidRPr="005400FD" w:rsidRDefault="00DB5294" w:rsidP="00DB5294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 w:rsidRPr="005400FD">
        <w:rPr>
          <w:sz w:val="28"/>
          <w:szCs w:val="28"/>
        </w:rPr>
        <w:t>Как проктолог должен был поступить?</w:t>
      </w:r>
    </w:p>
    <w:p w:rsidR="005400FD" w:rsidRPr="005400FD" w:rsidRDefault="005400FD" w:rsidP="005400FD">
      <w:pPr>
        <w:pStyle w:val="a3"/>
        <w:ind w:left="360"/>
        <w:rPr>
          <w:sz w:val="28"/>
          <w:szCs w:val="28"/>
        </w:rPr>
      </w:pPr>
      <w:r w:rsidRPr="005400FD">
        <w:rPr>
          <w:color w:val="000000"/>
          <w:sz w:val="28"/>
          <w:szCs w:val="28"/>
        </w:rPr>
        <w:t>Врач-проктолог должен был направить больную на консультацию к врачу-</w:t>
      </w:r>
      <w:proofErr w:type="spellStart"/>
      <w:r w:rsidRPr="005400FD">
        <w:rPr>
          <w:color w:val="000000"/>
          <w:sz w:val="28"/>
          <w:szCs w:val="28"/>
        </w:rPr>
        <w:t>дерматовенерологу</w:t>
      </w:r>
      <w:proofErr w:type="spellEnd"/>
      <w:r w:rsidRPr="005400FD">
        <w:rPr>
          <w:color w:val="000000"/>
          <w:sz w:val="28"/>
          <w:szCs w:val="28"/>
        </w:rPr>
        <w:t>.</w:t>
      </w:r>
    </w:p>
    <w:p w:rsidR="00DB5294" w:rsidRPr="005400FD" w:rsidRDefault="00DB5294" w:rsidP="00DB5294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 w:rsidRPr="005400FD">
        <w:rPr>
          <w:sz w:val="28"/>
          <w:szCs w:val="28"/>
        </w:rPr>
        <w:t>Какие исследования необходимо провести больной?</w:t>
      </w:r>
    </w:p>
    <w:p w:rsidR="005400FD" w:rsidRPr="005400FD" w:rsidRDefault="005400FD" w:rsidP="00D239B8">
      <w:pPr>
        <w:ind w:left="360"/>
        <w:rPr>
          <w:sz w:val="28"/>
          <w:szCs w:val="28"/>
        </w:rPr>
      </w:pPr>
      <w:r w:rsidRPr="005400FD">
        <w:rPr>
          <w:color w:val="000000"/>
          <w:sz w:val="28"/>
          <w:szCs w:val="28"/>
        </w:rPr>
        <w:t>серологического обследования больной: РИФ-</w:t>
      </w:r>
      <w:proofErr w:type="spellStart"/>
      <w:r w:rsidRPr="005400FD">
        <w:rPr>
          <w:color w:val="000000"/>
          <w:sz w:val="28"/>
          <w:szCs w:val="28"/>
        </w:rPr>
        <w:t>Абс</w:t>
      </w:r>
      <w:proofErr w:type="spellEnd"/>
      <w:proofErr w:type="gramStart"/>
      <w:r w:rsidRPr="005400FD">
        <w:rPr>
          <w:color w:val="000000"/>
          <w:sz w:val="28"/>
          <w:szCs w:val="28"/>
        </w:rPr>
        <w:t>.</w:t>
      </w:r>
      <w:proofErr w:type="gramEnd"/>
      <w:r w:rsidRPr="005400FD">
        <w:rPr>
          <w:color w:val="000000"/>
          <w:sz w:val="28"/>
          <w:szCs w:val="28"/>
        </w:rPr>
        <w:t xml:space="preserve"> или ИФА или РПГА.</w:t>
      </w:r>
    </w:p>
    <w:p w:rsidR="00DB5294" w:rsidRPr="005400FD" w:rsidRDefault="00DB5294" w:rsidP="00DB5294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 w:rsidRPr="005400FD">
        <w:rPr>
          <w:sz w:val="28"/>
          <w:szCs w:val="28"/>
        </w:rPr>
        <w:t xml:space="preserve">Проведите дифференциальную диагностику </w:t>
      </w:r>
      <w:proofErr w:type="spellStart"/>
      <w:r w:rsidRPr="005400FD">
        <w:rPr>
          <w:sz w:val="28"/>
          <w:szCs w:val="28"/>
        </w:rPr>
        <w:t>розеолезной</w:t>
      </w:r>
      <w:proofErr w:type="spellEnd"/>
      <w:r w:rsidRPr="005400FD">
        <w:rPr>
          <w:sz w:val="28"/>
          <w:szCs w:val="28"/>
        </w:rPr>
        <w:t xml:space="preserve"> сыпи у больной.</w:t>
      </w:r>
    </w:p>
    <w:p w:rsidR="005400FD" w:rsidRPr="005400FD" w:rsidRDefault="005400FD" w:rsidP="005400F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400FD">
        <w:rPr>
          <w:color w:val="000000"/>
          <w:sz w:val="28"/>
          <w:szCs w:val="28"/>
        </w:rPr>
        <w:t xml:space="preserve"> различными эритемами (стойкой фигурной эритемой Венде, хронической мигрирующей эритемой </w:t>
      </w:r>
      <w:proofErr w:type="spellStart"/>
      <w:r w:rsidRPr="005400FD">
        <w:rPr>
          <w:color w:val="000000"/>
          <w:sz w:val="28"/>
          <w:szCs w:val="28"/>
        </w:rPr>
        <w:t>Афцелиуса</w:t>
      </w:r>
      <w:proofErr w:type="spellEnd"/>
      <w:r w:rsidRPr="005400FD">
        <w:rPr>
          <w:color w:val="000000"/>
          <w:sz w:val="28"/>
          <w:szCs w:val="28"/>
        </w:rPr>
        <w:t>–</w:t>
      </w:r>
      <w:proofErr w:type="spellStart"/>
      <w:r w:rsidRPr="005400FD">
        <w:rPr>
          <w:color w:val="000000"/>
          <w:sz w:val="28"/>
          <w:szCs w:val="28"/>
        </w:rPr>
        <w:t>Липшютца</w:t>
      </w:r>
      <w:proofErr w:type="spellEnd"/>
      <w:r w:rsidRPr="005400FD">
        <w:rPr>
          <w:color w:val="000000"/>
          <w:sz w:val="28"/>
          <w:szCs w:val="28"/>
        </w:rPr>
        <w:t>, центробежной кольцевидной эритемой Дарье), а также с пятнистыми высыпаниями при лепре</w:t>
      </w:r>
      <w:r>
        <w:rPr>
          <w:color w:val="000000"/>
          <w:sz w:val="28"/>
          <w:szCs w:val="28"/>
        </w:rPr>
        <w:t>.</w:t>
      </w:r>
    </w:p>
    <w:p w:rsidR="00DB5294" w:rsidRPr="005400FD" w:rsidRDefault="00DB5294" w:rsidP="00DB5294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 w:rsidRPr="005400FD">
        <w:rPr>
          <w:sz w:val="28"/>
          <w:szCs w:val="28"/>
        </w:rPr>
        <w:t>Профилактика заболевания.</w:t>
      </w:r>
    </w:p>
    <w:p w:rsidR="005400FD" w:rsidRPr="005400FD" w:rsidRDefault="005400FD" w:rsidP="005400FD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400FD">
        <w:rPr>
          <w:color w:val="000000"/>
          <w:sz w:val="28"/>
          <w:szCs w:val="28"/>
        </w:rPr>
        <w:t xml:space="preserve">Профилактика сифилиса включает: санитарно-просветительскую работу; </w:t>
      </w:r>
      <w:proofErr w:type="spellStart"/>
      <w:r w:rsidRPr="005400FD">
        <w:rPr>
          <w:color w:val="000000"/>
          <w:sz w:val="28"/>
          <w:szCs w:val="28"/>
        </w:rPr>
        <w:t>скрининговое</w:t>
      </w:r>
      <w:proofErr w:type="spellEnd"/>
      <w:r w:rsidRPr="005400FD">
        <w:rPr>
          <w:color w:val="000000"/>
          <w:sz w:val="28"/>
          <w:szCs w:val="28"/>
        </w:rPr>
        <w:t xml:space="preserve"> обследование определенных групп населения, подверженных повышенному риску инфицирования, либо тех групп, в которых заболевание ведет к опасным социальным и медицинским последствиям, а также проведение полноценного специфического лечения с последующим клинико-серологическим наблюдением.</w:t>
      </w:r>
    </w:p>
    <w:p w:rsidR="00DB5294" w:rsidRPr="00651D5B" w:rsidRDefault="00DB5294" w:rsidP="00DB5294">
      <w:pPr>
        <w:jc w:val="both"/>
        <w:rPr>
          <w:b/>
          <w:sz w:val="28"/>
          <w:szCs w:val="28"/>
          <w:lang w:bidi="ne-NP"/>
        </w:rPr>
      </w:pPr>
    </w:p>
    <w:p w:rsidR="00DB5294" w:rsidRPr="00651D5B" w:rsidRDefault="00DB5294" w:rsidP="00DB5294">
      <w:pPr>
        <w:jc w:val="center"/>
        <w:rPr>
          <w:b/>
          <w:sz w:val="28"/>
          <w:szCs w:val="28"/>
          <w:lang w:bidi="ne-NP"/>
        </w:rPr>
      </w:pPr>
    </w:p>
    <w:p w:rsidR="00DB5294" w:rsidRPr="00651D5B" w:rsidRDefault="00DB5294" w:rsidP="00DB5294">
      <w:pPr>
        <w:jc w:val="center"/>
        <w:rPr>
          <w:b/>
          <w:sz w:val="28"/>
          <w:szCs w:val="28"/>
          <w:lang w:bidi="ne-NP"/>
        </w:rPr>
      </w:pPr>
    </w:p>
    <w:p w:rsidR="00DB5294" w:rsidRPr="00651D5B" w:rsidRDefault="00DB5294" w:rsidP="00DB5294">
      <w:pPr>
        <w:jc w:val="center"/>
        <w:rPr>
          <w:b/>
          <w:sz w:val="28"/>
          <w:szCs w:val="28"/>
          <w:lang w:bidi="ne-NP"/>
        </w:rPr>
      </w:pPr>
    </w:p>
    <w:p w:rsidR="005400FD" w:rsidRDefault="005400FD" w:rsidP="00DB5294">
      <w:pPr>
        <w:jc w:val="center"/>
        <w:rPr>
          <w:b/>
          <w:sz w:val="28"/>
          <w:szCs w:val="28"/>
          <w:lang w:bidi="ne-NP"/>
        </w:rPr>
      </w:pPr>
    </w:p>
    <w:p w:rsidR="00DB5294" w:rsidRPr="00651D5B" w:rsidRDefault="00DB5294" w:rsidP="00DB5294">
      <w:pPr>
        <w:jc w:val="center"/>
        <w:rPr>
          <w:b/>
          <w:sz w:val="28"/>
          <w:szCs w:val="28"/>
          <w:lang w:bidi="ne-NP"/>
        </w:rPr>
      </w:pPr>
      <w:r w:rsidRPr="00651D5B">
        <w:rPr>
          <w:b/>
          <w:sz w:val="28"/>
          <w:szCs w:val="28"/>
          <w:lang w:bidi="ne-NP"/>
        </w:rPr>
        <w:lastRenderedPageBreak/>
        <w:t>Задача №4</w:t>
      </w:r>
    </w:p>
    <w:p w:rsidR="00DB5294" w:rsidRPr="00651D5B" w:rsidRDefault="00DB5294" w:rsidP="00DB5294">
      <w:pPr>
        <w:jc w:val="both"/>
        <w:rPr>
          <w:sz w:val="28"/>
          <w:szCs w:val="28"/>
          <w:lang w:bidi="ne-NP"/>
        </w:rPr>
      </w:pPr>
      <w:r w:rsidRPr="00651D5B">
        <w:rPr>
          <w:sz w:val="28"/>
          <w:szCs w:val="28"/>
          <w:lang w:bidi="ne-NP"/>
        </w:rPr>
        <w:tab/>
        <w:t xml:space="preserve">К отоларингологу обратилась больная 20 лет по поводу язвы в области миндалины. При осмотре в области левой миндалины имеется язва округлых очертаний размером 0.8-0.8 см., безболезненная, края уплотнены. Лимфоузлы подчелюстные размером 1.0*0.3 </w:t>
      </w:r>
      <w:proofErr w:type="gramStart"/>
      <w:r w:rsidRPr="00651D5B">
        <w:rPr>
          <w:sz w:val="28"/>
          <w:szCs w:val="28"/>
          <w:lang w:bidi="ne-NP"/>
        </w:rPr>
        <w:t>см,.</w:t>
      </w:r>
      <w:proofErr w:type="gramEnd"/>
      <w:r w:rsidRPr="00651D5B">
        <w:rPr>
          <w:sz w:val="28"/>
          <w:szCs w:val="28"/>
          <w:lang w:bidi="ne-NP"/>
        </w:rPr>
        <w:t xml:space="preserve"> безболезненные, плотно-эластической консистенции.</w:t>
      </w:r>
    </w:p>
    <w:p w:rsidR="00DB5294" w:rsidRPr="00651D5B" w:rsidRDefault="00DB5294" w:rsidP="00DB5294">
      <w:pPr>
        <w:ind w:left="180"/>
        <w:jc w:val="both"/>
        <w:rPr>
          <w:sz w:val="28"/>
          <w:szCs w:val="28"/>
          <w:lang w:bidi="ne-NP"/>
        </w:rPr>
      </w:pPr>
    </w:p>
    <w:p w:rsidR="005400FD" w:rsidRPr="00D239B8" w:rsidRDefault="00DB5294" w:rsidP="00D239B8">
      <w:pPr>
        <w:numPr>
          <w:ilvl w:val="0"/>
          <w:numId w:val="4"/>
        </w:numPr>
        <w:ind w:left="360"/>
        <w:contextualSpacing/>
        <w:rPr>
          <w:sz w:val="28"/>
          <w:szCs w:val="28"/>
        </w:rPr>
      </w:pPr>
      <w:r w:rsidRPr="00D239B8">
        <w:rPr>
          <w:sz w:val="28"/>
          <w:szCs w:val="28"/>
        </w:rPr>
        <w:t>Какова должна быть тактика врача-отоларинголога?</w:t>
      </w:r>
    </w:p>
    <w:p w:rsidR="005400FD" w:rsidRPr="00D239B8" w:rsidRDefault="005400FD" w:rsidP="00D239B8">
      <w:pPr>
        <w:ind w:left="360"/>
        <w:contextualSpacing/>
        <w:rPr>
          <w:sz w:val="28"/>
          <w:szCs w:val="28"/>
        </w:rPr>
      </w:pPr>
      <w:r w:rsidRPr="00D239B8">
        <w:rPr>
          <w:color w:val="000000"/>
          <w:sz w:val="28"/>
          <w:szCs w:val="28"/>
        </w:rPr>
        <w:t>Направить больную на консультацию к врачу-</w:t>
      </w:r>
      <w:proofErr w:type="spellStart"/>
      <w:r w:rsidRPr="00D239B8">
        <w:rPr>
          <w:color w:val="000000"/>
          <w:sz w:val="28"/>
          <w:szCs w:val="28"/>
        </w:rPr>
        <w:t>дерматовенерологу</w:t>
      </w:r>
      <w:proofErr w:type="spellEnd"/>
      <w:r w:rsidRPr="00D239B8">
        <w:rPr>
          <w:color w:val="000000"/>
          <w:sz w:val="28"/>
          <w:szCs w:val="28"/>
        </w:rPr>
        <w:t>.</w:t>
      </w:r>
    </w:p>
    <w:p w:rsidR="005400FD" w:rsidRPr="00D239B8" w:rsidRDefault="00DB5294" w:rsidP="00D239B8">
      <w:pPr>
        <w:numPr>
          <w:ilvl w:val="0"/>
          <w:numId w:val="4"/>
        </w:numPr>
        <w:ind w:left="360"/>
        <w:contextualSpacing/>
        <w:rPr>
          <w:sz w:val="28"/>
          <w:szCs w:val="28"/>
        </w:rPr>
      </w:pPr>
      <w:r w:rsidRPr="00D239B8">
        <w:rPr>
          <w:sz w:val="28"/>
          <w:szCs w:val="28"/>
        </w:rPr>
        <w:t>Поставьте предварительный диагноз.</w:t>
      </w:r>
    </w:p>
    <w:p w:rsidR="005400FD" w:rsidRPr="00D239B8" w:rsidRDefault="005400FD" w:rsidP="00D239B8">
      <w:pPr>
        <w:ind w:left="360"/>
        <w:contextualSpacing/>
        <w:rPr>
          <w:sz w:val="28"/>
          <w:szCs w:val="28"/>
        </w:rPr>
      </w:pPr>
      <w:r w:rsidRPr="00D239B8">
        <w:rPr>
          <w:color w:val="000000"/>
          <w:sz w:val="28"/>
          <w:szCs w:val="28"/>
        </w:rPr>
        <w:t>Первичный сифилис других локализаций.</w:t>
      </w:r>
    </w:p>
    <w:p w:rsidR="00DB5294" w:rsidRPr="00D239B8" w:rsidRDefault="00DB5294" w:rsidP="00D239B8">
      <w:pPr>
        <w:numPr>
          <w:ilvl w:val="0"/>
          <w:numId w:val="4"/>
        </w:numPr>
        <w:ind w:left="360"/>
        <w:contextualSpacing/>
        <w:rPr>
          <w:sz w:val="28"/>
          <w:szCs w:val="28"/>
        </w:rPr>
      </w:pPr>
      <w:r w:rsidRPr="00D239B8">
        <w:rPr>
          <w:sz w:val="28"/>
          <w:szCs w:val="28"/>
        </w:rPr>
        <w:t>Какие исследования необходимо провести для подтверждения диагноза?</w:t>
      </w:r>
    </w:p>
    <w:p w:rsidR="00D239B8" w:rsidRPr="00D239B8" w:rsidRDefault="00D239B8" w:rsidP="00D239B8">
      <w:pPr>
        <w:ind w:left="360"/>
        <w:contextualSpacing/>
        <w:rPr>
          <w:color w:val="000000"/>
          <w:sz w:val="28"/>
          <w:szCs w:val="28"/>
        </w:rPr>
      </w:pPr>
      <w:r w:rsidRPr="00D239B8">
        <w:rPr>
          <w:color w:val="000000"/>
          <w:sz w:val="28"/>
          <w:szCs w:val="28"/>
        </w:rPr>
        <w:t>Подтверждение диагноза основывается на п</w:t>
      </w:r>
      <w:r w:rsidRPr="00D239B8">
        <w:rPr>
          <w:color w:val="000000"/>
          <w:sz w:val="28"/>
          <w:szCs w:val="28"/>
        </w:rPr>
        <w:t xml:space="preserve">оложительной серологической реакции </w:t>
      </w:r>
      <w:proofErr w:type="spellStart"/>
      <w:r w:rsidRPr="00D239B8">
        <w:rPr>
          <w:color w:val="000000"/>
          <w:sz w:val="28"/>
          <w:szCs w:val="28"/>
        </w:rPr>
        <w:t>Вассермана</w:t>
      </w:r>
      <w:proofErr w:type="spellEnd"/>
      <w:r w:rsidRPr="00D239B8">
        <w:rPr>
          <w:color w:val="000000"/>
          <w:sz w:val="28"/>
          <w:szCs w:val="28"/>
        </w:rPr>
        <w:t xml:space="preserve">, обнаружения в отделяемом язв бледной </w:t>
      </w:r>
      <w:r w:rsidRPr="00D239B8">
        <w:rPr>
          <w:color w:val="000000"/>
          <w:sz w:val="28"/>
          <w:szCs w:val="28"/>
        </w:rPr>
        <w:t>трипонемы</w:t>
      </w:r>
      <w:r w:rsidRPr="00D239B8">
        <w:rPr>
          <w:color w:val="000000"/>
          <w:sz w:val="28"/>
          <w:szCs w:val="28"/>
        </w:rPr>
        <w:t xml:space="preserve">. </w:t>
      </w:r>
    </w:p>
    <w:p w:rsidR="005400FD" w:rsidRPr="00D239B8" w:rsidRDefault="00DB5294" w:rsidP="00D239B8">
      <w:pPr>
        <w:numPr>
          <w:ilvl w:val="0"/>
          <w:numId w:val="4"/>
        </w:numPr>
        <w:ind w:left="360"/>
        <w:contextualSpacing/>
        <w:rPr>
          <w:sz w:val="28"/>
          <w:szCs w:val="28"/>
        </w:rPr>
      </w:pPr>
      <w:r w:rsidRPr="00D239B8">
        <w:rPr>
          <w:sz w:val="28"/>
          <w:szCs w:val="28"/>
        </w:rPr>
        <w:t>С какими заболеваниями необходимо провести дифференциальную диагностику?</w:t>
      </w:r>
    </w:p>
    <w:p w:rsidR="005400FD" w:rsidRPr="00D239B8" w:rsidRDefault="005400FD" w:rsidP="00D239B8">
      <w:pPr>
        <w:ind w:left="360"/>
        <w:contextualSpacing/>
        <w:rPr>
          <w:sz w:val="28"/>
          <w:szCs w:val="28"/>
        </w:rPr>
      </w:pPr>
      <w:r w:rsidRPr="00D239B8">
        <w:rPr>
          <w:color w:val="000000"/>
          <w:sz w:val="28"/>
          <w:szCs w:val="28"/>
        </w:rPr>
        <w:t xml:space="preserve">Лакунарная ангина, дифтерия, ангина </w:t>
      </w:r>
      <w:proofErr w:type="spellStart"/>
      <w:r w:rsidRPr="00D239B8">
        <w:rPr>
          <w:color w:val="000000"/>
          <w:sz w:val="28"/>
          <w:szCs w:val="28"/>
        </w:rPr>
        <w:t>Венсана</w:t>
      </w:r>
      <w:proofErr w:type="spellEnd"/>
      <w:r w:rsidRPr="00D239B8">
        <w:rPr>
          <w:color w:val="000000"/>
          <w:sz w:val="28"/>
          <w:szCs w:val="28"/>
        </w:rPr>
        <w:t>.</w:t>
      </w:r>
    </w:p>
    <w:p w:rsidR="00DB5294" w:rsidRPr="00D239B8" w:rsidRDefault="00DB5294" w:rsidP="00D239B8">
      <w:pPr>
        <w:numPr>
          <w:ilvl w:val="0"/>
          <w:numId w:val="4"/>
        </w:numPr>
        <w:ind w:left="360"/>
        <w:contextualSpacing/>
        <w:rPr>
          <w:sz w:val="28"/>
          <w:szCs w:val="28"/>
        </w:rPr>
      </w:pPr>
      <w:r w:rsidRPr="00D239B8">
        <w:rPr>
          <w:sz w:val="28"/>
          <w:szCs w:val="28"/>
        </w:rPr>
        <w:t>Перечислите пути заражения данным заболеванием.</w:t>
      </w:r>
    </w:p>
    <w:p w:rsidR="00D239B8" w:rsidRPr="00D239B8" w:rsidRDefault="00D239B8" w:rsidP="00D239B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9B8">
        <w:rPr>
          <w:color w:val="000000"/>
          <w:sz w:val="28"/>
          <w:szCs w:val="28"/>
        </w:rPr>
        <w:t xml:space="preserve">     </w:t>
      </w:r>
      <w:r w:rsidRPr="00D239B8">
        <w:rPr>
          <w:color w:val="000000"/>
          <w:sz w:val="28"/>
          <w:szCs w:val="28"/>
        </w:rPr>
        <w:t xml:space="preserve">Половой, </w:t>
      </w:r>
      <w:proofErr w:type="spellStart"/>
      <w:r w:rsidRPr="00D239B8">
        <w:rPr>
          <w:color w:val="000000"/>
          <w:sz w:val="28"/>
          <w:szCs w:val="28"/>
        </w:rPr>
        <w:t>трансплацентарный</w:t>
      </w:r>
      <w:proofErr w:type="spellEnd"/>
      <w:r w:rsidRPr="00D239B8">
        <w:rPr>
          <w:color w:val="000000"/>
          <w:sz w:val="28"/>
          <w:szCs w:val="28"/>
        </w:rPr>
        <w:t>,</w:t>
      </w:r>
      <w:r w:rsidRPr="00D239B8">
        <w:rPr>
          <w:sz w:val="28"/>
          <w:szCs w:val="28"/>
        </w:rPr>
        <w:t xml:space="preserve"> </w:t>
      </w:r>
      <w:proofErr w:type="spellStart"/>
      <w:r w:rsidRPr="00D239B8">
        <w:rPr>
          <w:color w:val="000000"/>
          <w:sz w:val="28"/>
          <w:szCs w:val="28"/>
        </w:rPr>
        <w:t>трансфузионный</w:t>
      </w:r>
      <w:proofErr w:type="spellEnd"/>
      <w:r w:rsidRPr="00D239B8">
        <w:rPr>
          <w:color w:val="000000"/>
          <w:sz w:val="28"/>
          <w:szCs w:val="28"/>
        </w:rPr>
        <w:t>. контактно-бытовой,</w:t>
      </w:r>
      <w:r>
        <w:rPr>
          <w:color w:val="000000"/>
          <w:sz w:val="28"/>
          <w:szCs w:val="28"/>
        </w:rPr>
        <w:t xml:space="preserve"> </w:t>
      </w:r>
    </w:p>
    <w:p w:rsidR="00D239B8" w:rsidRPr="00D239B8" w:rsidRDefault="00D239B8" w:rsidP="00D239B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239B8">
        <w:rPr>
          <w:color w:val="000000"/>
          <w:sz w:val="28"/>
          <w:szCs w:val="28"/>
        </w:rPr>
        <w:t xml:space="preserve">профессиональный. </w:t>
      </w:r>
    </w:p>
    <w:p w:rsidR="00D239B8" w:rsidRPr="00651D5B" w:rsidRDefault="00D239B8" w:rsidP="00D239B8">
      <w:pPr>
        <w:ind w:left="360"/>
        <w:contextualSpacing/>
        <w:jc w:val="both"/>
        <w:rPr>
          <w:sz w:val="28"/>
          <w:szCs w:val="28"/>
        </w:rPr>
      </w:pPr>
    </w:p>
    <w:p w:rsidR="00DB5294" w:rsidRPr="00651D5B" w:rsidRDefault="00DB5294" w:rsidP="00DB5294">
      <w:pPr>
        <w:jc w:val="both"/>
        <w:rPr>
          <w:sz w:val="28"/>
          <w:szCs w:val="28"/>
          <w:lang w:bidi="ne-NP"/>
        </w:rPr>
      </w:pPr>
    </w:p>
    <w:p w:rsidR="00DB5294" w:rsidRPr="00651D5B" w:rsidRDefault="00DB5294" w:rsidP="00DB5294">
      <w:pPr>
        <w:jc w:val="center"/>
        <w:rPr>
          <w:b/>
          <w:sz w:val="28"/>
          <w:szCs w:val="28"/>
          <w:lang w:bidi="ne-NP"/>
        </w:rPr>
      </w:pPr>
      <w:r w:rsidRPr="00651D5B">
        <w:rPr>
          <w:b/>
          <w:sz w:val="28"/>
          <w:szCs w:val="28"/>
          <w:lang w:bidi="ne-NP"/>
        </w:rPr>
        <w:t>Задача №5</w:t>
      </w:r>
    </w:p>
    <w:p w:rsidR="00DB5294" w:rsidRPr="00651D5B" w:rsidRDefault="00DB5294" w:rsidP="00DB5294">
      <w:pPr>
        <w:jc w:val="both"/>
        <w:rPr>
          <w:sz w:val="28"/>
          <w:szCs w:val="28"/>
          <w:lang w:bidi="ne-NP"/>
        </w:rPr>
      </w:pPr>
      <w:r w:rsidRPr="00651D5B">
        <w:rPr>
          <w:sz w:val="28"/>
          <w:szCs w:val="28"/>
          <w:lang w:bidi="ne-NP"/>
        </w:rPr>
        <w:tab/>
        <w:t xml:space="preserve">К урологу обратился больной с жалобами на невозможность открыть головку полового члена. При осмотре головка полового члена не открывается, цвет кожи полового члена синюшно-красный. Консистенция плотная. При легком массаже отделяемое из препуциального мешка гнойное. Паховые лимфоузлы размером 1.5*1.0 см., </w:t>
      </w:r>
      <w:proofErr w:type="gramStart"/>
      <w:r w:rsidRPr="00651D5B">
        <w:rPr>
          <w:sz w:val="28"/>
          <w:szCs w:val="28"/>
          <w:lang w:bidi="ne-NP"/>
        </w:rPr>
        <w:t>плотно-эластические</w:t>
      </w:r>
      <w:proofErr w:type="gramEnd"/>
      <w:r w:rsidRPr="00651D5B">
        <w:rPr>
          <w:sz w:val="28"/>
          <w:szCs w:val="28"/>
          <w:lang w:bidi="ne-NP"/>
        </w:rPr>
        <w:t>, безболезненные, не спаяны с окружающей кожей.</w:t>
      </w:r>
    </w:p>
    <w:p w:rsidR="00DB5294" w:rsidRPr="00651D5B" w:rsidRDefault="00DB5294" w:rsidP="00DB5294">
      <w:pPr>
        <w:ind w:left="180"/>
        <w:jc w:val="both"/>
        <w:rPr>
          <w:sz w:val="28"/>
          <w:szCs w:val="28"/>
          <w:lang w:bidi="ne-NP"/>
        </w:rPr>
      </w:pPr>
    </w:p>
    <w:p w:rsidR="00EE322B" w:rsidRPr="00D239B8" w:rsidRDefault="00DB5294" w:rsidP="00EE322B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</w:rPr>
      </w:pPr>
      <w:r w:rsidRPr="00D239B8">
        <w:rPr>
          <w:sz w:val="28"/>
          <w:szCs w:val="28"/>
        </w:rPr>
        <w:t>Поставьте предварительный диагноз.</w:t>
      </w:r>
    </w:p>
    <w:p w:rsidR="00EE322B" w:rsidRPr="00D239B8" w:rsidRDefault="00EE322B" w:rsidP="00EE322B">
      <w:pPr>
        <w:ind w:left="360"/>
        <w:contextualSpacing/>
        <w:jc w:val="both"/>
        <w:rPr>
          <w:sz w:val="28"/>
          <w:szCs w:val="28"/>
        </w:rPr>
      </w:pPr>
      <w:r w:rsidRPr="00D239B8">
        <w:rPr>
          <w:color w:val="000000"/>
          <w:sz w:val="28"/>
          <w:szCs w:val="28"/>
        </w:rPr>
        <w:t>Первичный сифилис половых органов.</w:t>
      </w:r>
    </w:p>
    <w:p w:rsidR="00EE322B" w:rsidRPr="00D239B8" w:rsidRDefault="00DB5294" w:rsidP="00EE322B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</w:rPr>
      </w:pPr>
      <w:r w:rsidRPr="00D239B8">
        <w:rPr>
          <w:sz w:val="28"/>
          <w:szCs w:val="28"/>
        </w:rPr>
        <w:t>Тактика уролога.</w:t>
      </w:r>
    </w:p>
    <w:p w:rsidR="00EE322B" w:rsidRPr="00D239B8" w:rsidRDefault="00EE322B" w:rsidP="00EE322B">
      <w:pPr>
        <w:ind w:left="360"/>
        <w:contextualSpacing/>
        <w:jc w:val="both"/>
        <w:rPr>
          <w:sz w:val="28"/>
          <w:szCs w:val="28"/>
        </w:rPr>
      </w:pPr>
      <w:r w:rsidRPr="00D239B8">
        <w:rPr>
          <w:sz w:val="28"/>
          <w:szCs w:val="28"/>
        </w:rPr>
        <w:t>Пр</w:t>
      </w:r>
      <w:r w:rsidRPr="00D239B8">
        <w:rPr>
          <w:color w:val="000000"/>
          <w:sz w:val="28"/>
          <w:szCs w:val="28"/>
        </w:rPr>
        <w:t>овести больному экспресс-диагностику сифилиса (МРП). Направить больного на консультацию к врачу-</w:t>
      </w:r>
      <w:proofErr w:type="spellStart"/>
      <w:r w:rsidRPr="00D239B8">
        <w:rPr>
          <w:color w:val="000000"/>
          <w:sz w:val="28"/>
          <w:szCs w:val="28"/>
        </w:rPr>
        <w:t>дерматовенерологу</w:t>
      </w:r>
      <w:proofErr w:type="spellEnd"/>
      <w:r w:rsidRPr="00D239B8">
        <w:rPr>
          <w:color w:val="000000"/>
          <w:sz w:val="28"/>
          <w:szCs w:val="28"/>
        </w:rPr>
        <w:t>.</w:t>
      </w:r>
    </w:p>
    <w:p w:rsidR="00DB5294" w:rsidRPr="00D239B8" w:rsidRDefault="00DB5294" w:rsidP="00DB5294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</w:rPr>
      </w:pPr>
      <w:r w:rsidRPr="00D239B8">
        <w:rPr>
          <w:sz w:val="28"/>
          <w:szCs w:val="28"/>
        </w:rPr>
        <w:t xml:space="preserve">Какое осложнение имеет место в данном случае? </w:t>
      </w:r>
    </w:p>
    <w:p w:rsidR="00EE322B" w:rsidRPr="00D239B8" w:rsidRDefault="00EE322B" w:rsidP="00EE322B">
      <w:pPr>
        <w:ind w:left="360"/>
        <w:contextualSpacing/>
        <w:jc w:val="both"/>
        <w:rPr>
          <w:sz w:val="28"/>
          <w:szCs w:val="28"/>
        </w:rPr>
      </w:pPr>
      <w:proofErr w:type="spellStart"/>
      <w:r w:rsidRPr="00D239B8">
        <w:rPr>
          <w:sz w:val="28"/>
          <w:szCs w:val="28"/>
        </w:rPr>
        <w:t>Баланопостит</w:t>
      </w:r>
      <w:proofErr w:type="spellEnd"/>
      <w:r w:rsidRPr="00D239B8">
        <w:rPr>
          <w:sz w:val="28"/>
          <w:szCs w:val="28"/>
        </w:rPr>
        <w:t xml:space="preserve">, </w:t>
      </w:r>
      <w:proofErr w:type="spellStart"/>
      <w:r w:rsidRPr="00D239B8">
        <w:rPr>
          <w:sz w:val="28"/>
          <w:szCs w:val="28"/>
        </w:rPr>
        <w:t>гангренизация</w:t>
      </w:r>
      <w:proofErr w:type="spellEnd"/>
      <w:r w:rsidRPr="00D239B8">
        <w:rPr>
          <w:sz w:val="28"/>
          <w:szCs w:val="28"/>
        </w:rPr>
        <w:t xml:space="preserve"> головки полового члена.</w:t>
      </w:r>
    </w:p>
    <w:p w:rsidR="00DB5294" w:rsidRPr="00D239B8" w:rsidRDefault="00DB5294" w:rsidP="00DB5294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</w:rPr>
      </w:pPr>
      <w:r w:rsidRPr="00D239B8">
        <w:rPr>
          <w:sz w:val="28"/>
          <w:szCs w:val="28"/>
        </w:rPr>
        <w:t>Перечислите атипичные формы первичного аффекта.</w:t>
      </w:r>
    </w:p>
    <w:p w:rsidR="00EE322B" w:rsidRPr="00D239B8" w:rsidRDefault="00EE322B" w:rsidP="00EE322B">
      <w:pPr>
        <w:rPr>
          <w:sz w:val="28"/>
          <w:szCs w:val="28"/>
        </w:rPr>
      </w:pPr>
      <w:r w:rsidRPr="00D239B8">
        <w:rPr>
          <w:color w:val="222426"/>
          <w:sz w:val="28"/>
          <w:szCs w:val="28"/>
          <w:shd w:val="clear" w:color="auto" w:fill="FFFFFF"/>
        </w:rPr>
        <w:t xml:space="preserve">     Шанкр-</w:t>
      </w:r>
      <w:proofErr w:type="spellStart"/>
      <w:r w:rsidRPr="00D239B8">
        <w:rPr>
          <w:color w:val="222426"/>
          <w:sz w:val="28"/>
          <w:szCs w:val="28"/>
          <w:shd w:val="clear" w:color="auto" w:fill="FFFFFF"/>
        </w:rPr>
        <w:t>амигдалит</w:t>
      </w:r>
      <w:proofErr w:type="spellEnd"/>
      <w:r w:rsidRPr="00D239B8">
        <w:rPr>
          <w:color w:val="222426"/>
          <w:sz w:val="28"/>
          <w:szCs w:val="28"/>
          <w:shd w:val="clear" w:color="auto" w:fill="FFFFFF"/>
        </w:rPr>
        <w:t xml:space="preserve">, шанкр-панариций и </w:t>
      </w:r>
      <w:proofErr w:type="spellStart"/>
      <w:r w:rsidRPr="00D239B8">
        <w:rPr>
          <w:color w:val="222426"/>
          <w:sz w:val="28"/>
          <w:szCs w:val="28"/>
          <w:shd w:val="clear" w:color="auto" w:fill="FFFFFF"/>
        </w:rPr>
        <w:t>индуративный</w:t>
      </w:r>
      <w:proofErr w:type="spellEnd"/>
      <w:r w:rsidRPr="00D239B8">
        <w:rPr>
          <w:color w:val="222426"/>
          <w:sz w:val="28"/>
          <w:szCs w:val="28"/>
          <w:shd w:val="clear" w:color="auto" w:fill="FFFFFF"/>
        </w:rPr>
        <w:t xml:space="preserve"> отек.</w:t>
      </w:r>
    </w:p>
    <w:p w:rsidR="00DB5294" w:rsidRPr="00D239B8" w:rsidRDefault="00DB5294" w:rsidP="00DB5294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</w:rPr>
      </w:pPr>
      <w:r w:rsidRPr="00D239B8">
        <w:rPr>
          <w:sz w:val="28"/>
          <w:szCs w:val="28"/>
        </w:rPr>
        <w:t>Антибактериальные препараты, рекомендованные для лечения заболевания.</w:t>
      </w:r>
    </w:p>
    <w:p w:rsidR="00D239B8" w:rsidRPr="00D239B8" w:rsidRDefault="00D239B8" w:rsidP="00D239B8">
      <w:pPr>
        <w:shd w:val="clear" w:color="auto" w:fill="FFFFFF"/>
        <w:ind w:left="360"/>
        <w:jc w:val="both"/>
        <w:rPr>
          <w:sz w:val="28"/>
          <w:szCs w:val="28"/>
        </w:rPr>
      </w:pPr>
      <w:r w:rsidRPr="00D239B8">
        <w:rPr>
          <w:color w:val="000000"/>
          <w:sz w:val="28"/>
          <w:szCs w:val="28"/>
        </w:rPr>
        <w:t xml:space="preserve">Антибактериальными препаратами, рекомендованными для лечения </w:t>
      </w:r>
      <w:proofErr w:type="gramStart"/>
      <w:r w:rsidRPr="00D239B8">
        <w:rPr>
          <w:color w:val="000000"/>
          <w:sz w:val="28"/>
          <w:szCs w:val="28"/>
        </w:rPr>
        <w:t>сифилиса</w:t>
      </w:r>
      <w:proofErr w:type="gramEnd"/>
      <w:r w:rsidRPr="00D239B8">
        <w:rPr>
          <w:color w:val="000000"/>
          <w:sz w:val="28"/>
          <w:szCs w:val="28"/>
        </w:rPr>
        <w:t xml:space="preserve"> являются:</w:t>
      </w:r>
    </w:p>
    <w:p w:rsidR="00D239B8" w:rsidRPr="00D239B8" w:rsidRDefault="00D239B8" w:rsidP="00D239B8">
      <w:pPr>
        <w:shd w:val="clear" w:color="auto" w:fill="FFFFFF"/>
        <w:ind w:left="284"/>
        <w:rPr>
          <w:sz w:val="28"/>
          <w:szCs w:val="28"/>
        </w:rPr>
      </w:pPr>
      <w:r w:rsidRPr="00D239B8">
        <w:rPr>
          <w:color w:val="000000"/>
          <w:sz w:val="28"/>
          <w:szCs w:val="28"/>
        </w:rPr>
        <w:t>Пенициллины:</w:t>
      </w:r>
    </w:p>
    <w:p w:rsidR="00D239B8" w:rsidRPr="00D239B8" w:rsidRDefault="00D239B8" w:rsidP="00D239B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color w:val="919698"/>
          <w:sz w:val="28"/>
          <w:szCs w:val="28"/>
        </w:rPr>
      </w:pPr>
      <w:proofErr w:type="spellStart"/>
      <w:r w:rsidRPr="00D239B8">
        <w:rPr>
          <w:color w:val="000000"/>
          <w:sz w:val="28"/>
          <w:szCs w:val="28"/>
        </w:rPr>
        <w:t>дюрантные</w:t>
      </w:r>
      <w:proofErr w:type="spellEnd"/>
      <w:r w:rsidRPr="00D239B8">
        <w:rPr>
          <w:color w:val="000000"/>
          <w:sz w:val="28"/>
          <w:szCs w:val="28"/>
        </w:rPr>
        <w:t xml:space="preserve">: </w:t>
      </w:r>
      <w:proofErr w:type="spellStart"/>
      <w:r w:rsidRPr="00D239B8">
        <w:rPr>
          <w:color w:val="000000"/>
          <w:sz w:val="28"/>
          <w:szCs w:val="28"/>
        </w:rPr>
        <w:t>Бициллин</w:t>
      </w:r>
      <w:proofErr w:type="spellEnd"/>
      <w:r w:rsidRPr="00D239B8">
        <w:rPr>
          <w:color w:val="000000"/>
          <w:sz w:val="28"/>
          <w:szCs w:val="28"/>
        </w:rPr>
        <w:t>–1 (</w:t>
      </w:r>
      <w:proofErr w:type="spellStart"/>
      <w:r w:rsidRPr="00D239B8">
        <w:rPr>
          <w:color w:val="000000"/>
          <w:sz w:val="28"/>
          <w:szCs w:val="28"/>
        </w:rPr>
        <w:t>дибензилэтилендиаминовая</w:t>
      </w:r>
      <w:proofErr w:type="spellEnd"/>
      <w:r w:rsidRPr="00D239B8">
        <w:rPr>
          <w:color w:val="000000"/>
          <w:sz w:val="28"/>
          <w:szCs w:val="28"/>
        </w:rPr>
        <w:t xml:space="preserve"> соль </w:t>
      </w:r>
      <w:proofErr w:type="spellStart"/>
      <w:r w:rsidRPr="00D239B8">
        <w:rPr>
          <w:color w:val="000000"/>
          <w:sz w:val="28"/>
          <w:szCs w:val="28"/>
        </w:rPr>
        <w:t>бензилпени-</w:t>
      </w:r>
      <w:r w:rsidRPr="00D239B8">
        <w:rPr>
          <w:color w:val="000000"/>
          <w:sz w:val="28"/>
          <w:szCs w:val="28"/>
        </w:rPr>
        <w:lastRenderedPageBreak/>
        <w:t>циллина</w:t>
      </w:r>
      <w:proofErr w:type="spellEnd"/>
      <w:r w:rsidRPr="00D239B8">
        <w:rPr>
          <w:color w:val="000000"/>
          <w:sz w:val="28"/>
          <w:szCs w:val="28"/>
        </w:rPr>
        <w:t xml:space="preserve">, иначе – </w:t>
      </w:r>
      <w:proofErr w:type="spellStart"/>
      <w:r w:rsidRPr="00D239B8">
        <w:rPr>
          <w:color w:val="000000"/>
          <w:sz w:val="28"/>
          <w:szCs w:val="28"/>
        </w:rPr>
        <w:t>бензатин</w:t>
      </w:r>
      <w:proofErr w:type="spellEnd"/>
      <w:r w:rsidRPr="00D239B8">
        <w:rPr>
          <w:color w:val="000000"/>
          <w:sz w:val="28"/>
          <w:szCs w:val="28"/>
        </w:rPr>
        <w:t xml:space="preserve"> </w:t>
      </w:r>
      <w:proofErr w:type="spellStart"/>
      <w:r w:rsidRPr="00D239B8">
        <w:rPr>
          <w:color w:val="000000"/>
          <w:sz w:val="28"/>
          <w:szCs w:val="28"/>
        </w:rPr>
        <w:t>бензилпенициллин</w:t>
      </w:r>
      <w:proofErr w:type="spellEnd"/>
      <w:r w:rsidRPr="00D239B8">
        <w:rPr>
          <w:color w:val="000000"/>
          <w:sz w:val="28"/>
          <w:szCs w:val="28"/>
        </w:rPr>
        <w:t xml:space="preserve">), комбинированные: </w:t>
      </w:r>
      <w:proofErr w:type="spellStart"/>
      <w:r w:rsidRPr="00D239B8">
        <w:rPr>
          <w:color w:val="000000"/>
          <w:sz w:val="28"/>
          <w:szCs w:val="28"/>
        </w:rPr>
        <w:t>Бициллин</w:t>
      </w:r>
      <w:proofErr w:type="spellEnd"/>
      <w:r w:rsidRPr="00D239B8">
        <w:rPr>
          <w:color w:val="000000"/>
          <w:sz w:val="28"/>
          <w:szCs w:val="28"/>
        </w:rPr>
        <w:t>–5 (</w:t>
      </w:r>
      <w:proofErr w:type="spellStart"/>
      <w:r w:rsidRPr="00D239B8">
        <w:rPr>
          <w:color w:val="000000"/>
          <w:sz w:val="28"/>
          <w:szCs w:val="28"/>
        </w:rPr>
        <w:t>дибензилэтилендиаминовая</w:t>
      </w:r>
      <w:proofErr w:type="spellEnd"/>
      <w:r w:rsidRPr="00D239B8">
        <w:rPr>
          <w:color w:val="000000"/>
          <w:sz w:val="28"/>
          <w:szCs w:val="28"/>
        </w:rPr>
        <w:t xml:space="preserve"> и новокаиновая </w:t>
      </w:r>
      <w:r w:rsidRPr="00D239B8">
        <w:rPr>
          <w:color w:val="000000"/>
          <w:spacing w:val="-2"/>
          <w:sz w:val="28"/>
          <w:szCs w:val="28"/>
        </w:rPr>
        <w:t xml:space="preserve">и натриевая соли пенициллина в соотношении 4:1); </w:t>
      </w:r>
    </w:p>
    <w:p w:rsidR="00D239B8" w:rsidRPr="00D239B8" w:rsidRDefault="00D239B8" w:rsidP="00D239B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color w:val="919698"/>
          <w:sz w:val="28"/>
          <w:szCs w:val="28"/>
        </w:rPr>
      </w:pPr>
      <w:r w:rsidRPr="00D239B8">
        <w:rPr>
          <w:color w:val="000000"/>
          <w:sz w:val="28"/>
          <w:szCs w:val="28"/>
        </w:rPr>
        <w:t xml:space="preserve">средней </w:t>
      </w:r>
      <w:proofErr w:type="spellStart"/>
      <w:r w:rsidRPr="00D239B8">
        <w:rPr>
          <w:color w:val="000000"/>
          <w:sz w:val="28"/>
          <w:szCs w:val="28"/>
        </w:rPr>
        <w:t>дюрантности</w:t>
      </w:r>
      <w:proofErr w:type="spellEnd"/>
      <w:r w:rsidRPr="00D239B8">
        <w:rPr>
          <w:color w:val="000000"/>
          <w:sz w:val="28"/>
          <w:szCs w:val="28"/>
        </w:rPr>
        <w:t xml:space="preserve">: </w:t>
      </w:r>
      <w:proofErr w:type="spellStart"/>
      <w:r w:rsidRPr="00D239B8">
        <w:rPr>
          <w:color w:val="000000"/>
          <w:sz w:val="28"/>
          <w:szCs w:val="28"/>
        </w:rPr>
        <w:t>Бензилпенициллина</w:t>
      </w:r>
      <w:proofErr w:type="spellEnd"/>
      <w:r w:rsidRPr="00D239B8">
        <w:rPr>
          <w:color w:val="000000"/>
          <w:sz w:val="28"/>
          <w:szCs w:val="28"/>
        </w:rPr>
        <w:t xml:space="preserve"> новокаиновая соль;</w:t>
      </w:r>
    </w:p>
    <w:p w:rsidR="00D239B8" w:rsidRPr="00D239B8" w:rsidRDefault="00D239B8" w:rsidP="00D239B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color w:val="919698"/>
          <w:sz w:val="28"/>
          <w:szCs w:val="28"/>
        </w:rPr>
      </w:pPr>
      <w:r w:rsidRPr="00D239B8">
        <w:rPr>
          <w:color w:val="000000"/>
          <w:sz w:val="28"/>
          <w:szCs w:val="28"/>
        </w:rPr>
        <w:t xml:space="preserve">водорастворимый: </w:t>
      </w:r>
      <w:proofErr w:type="spellStart"/>
      <w:r w:rsidRPr="00D239B8">
        <w:rPr>
          <w:color w:val="000000"/>
          <w:sz w:val="28"/>
          <w:szCs w:val="28"/>
        </w:rPr>
        <w:t>Бензилпенициллина</w:t>
      </w:r>
      <w:proofErr w:type="spellEnd"/>
      <w:r w:rsidRPr="00D239B8">
        <w:rPr>
          <w:color w:val="000000"/>
          <w:sz w:val="28"/>
          <w:szCs w:val="28"/>
        </w:rPr>
        <w:t xml:space="preserve"> натриевая соль кристаллическая;</w:t>
      </w:r>
    </w:p>
    <w:p w:rsidR="00D239B8" w:rsidRPr="00D239B8" w:rsidRDefault="00D239B8" w:rsidP="00D239B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color w:val="919698"/>
          <w:sz w:val="28"/>
          <w:szCs w:val="28"/>
        </w:rPr>
      </w:pPr>
      <w:r w:rsidRPr="00D239B8">
        <w:rPr>
          <w:color w:val="000000"/>
          <w:sz w:val="28"/>
          <w:szCs w:val="28"/>
        </w:rPr>
        <w:t>полусинтетические: Ампициллина натриевая соль, Оксациллина натриевая соль.</w:t>
      </w:r>
    </w:p>
    <w:p w:rsidR="00D239B8" w:rsidRPr="00D239B8" w:rsidRDefault="00D239B8" w:rsidP="00D239B8">
      <w:pPr>
        <w:shd w:val="clear" w:color="auto" w:fill="FFFFFF"/>
        <w:ind w:left="992" w:hanging="708"/>
        <w:jc w:val="both"/>
        <w:rPr>
          <w:color w:val="000000"/>
          <w:sz w:val="28"/>
          <w:szCs w:val="28"/>
        </w:rPr>
      </w:pPr>
      <w:r w:rsidRPr="00D239B8">
        <w:rPr>
          <w:color w:val="000000"/>
          <w:sz w:val="28"/>
          <w:szCs w:val="28"/>
        </w:rPr>
        <w:t xml:space="preserve">Тетрациклины: </w:t>
      </w:r>
      <w:proofErr w:type="spellStart"/>
      <w:r w:rsidRPr="00D239B8">
        <w:rPr>
          <w:color w:val="000000"/>
          <w:sz w:val="28"/>
          <w:szCs w:val="28"/>
        </w:rPr>
        <w:t>Доксициклин</w:t>
      </w:r>
      <w:proofErr w:type="spellEnd"/>
      <w:r w:rsidRPr="00D239B8">
        <w:rPr>
          <w:color w:val="000000"/>
          <w:sz w:val="28"/>
          <w:szCs w:val="28"/>
        </w:rPr>
        <w:t xml:space="preserve">. </w:t>
      </w:r>
    </w:p>
    <w:p w:rsidR="00D239B8" w:rsidRPr="00D239B8" w:rsidRDefault="00D239B8" w:rsidP="00D239B8">
      <w:pPr>
        <w:shd w:val="clear" w:color="auto" w:fill="FFFFFF"/>
        <w:ind w:left="992" w:hanging="708"/>
        <w:jc w:val="both"/>
        <w:rPr>
          <w:color w:val="000000"/>
          <w:sz w:val="28"/>
          <w:szCs w:val="28"/>
        </w:rPr>
      </w:pPr>
      <w:proofErr w:type="spellStart"/>
      <w:r w:rsidRPr="00D239B8">
        <w:rPr>
          <w:color w:val="000000"/>
          <w:sz w:val="28"/>
          <w:szCs w:val="28"/>
        </w:rPr>
        <w:t>Макролиды</w:t>
      </w:r>
      <w:proofErr w:type="spellEnd"/>
      <w:r w:rsidRPr="00D239B8">
        <w:rPr>
          <w:color w:val="000000"/>
          <w:sz w:val="28"/>
          <w:szCs w:val="28"/>
        </w:rPr>
        <w:t xml:space="preserve">: Эритромицин. </w:t>
      </w:r>
    </w:p>
    <w:p w:rsidR="00D239B8" w:rsidRDefault="00D239B8" w:rsidP="00D239B8">
      <w:pPr>
        <w:ind w:left="360"/>
        <w:contextualSpacing/>
        <w:jc w:val="both"/>
        <w:rPr>
          <w:color w:val="000000"/>
          <w:sz w:val="28"/>
          <w:szCs w:val="28"/>
        </w:rPr>
      </w:pPr>
      <w:r w:rsidRPr="00D239B8">
        <w:rPr>
          <w:color w:val="000000"/>
          <w:sz w:val="28"/>
          <w:szCs w:val="28"/>
        </w:rPr>
        <w:t xml:space="preserve">Цефалоспорины: </w:t>
      </w:r>
      <w:proofErr w:type="spellStart"/>
      <w:r w:rsidRPr="00D239B8">
        <w:rPr>
          <w:color w:val="000000"/>
          <w:sz w:val="28"/>
          <w:szCs w:val="28"/>
        </w:rPr>
        <w:t>Цефтриаксон</w:t>
      </w:r>
      <w:proofErr w:type="spellEnd"/>
      <w:r>
        <w:rPr>
          <w:color w:val="000000"/>
          <w:sz w:val="28"/>
          <w:szCs w:val="28"/>
        </w:rPr>
        <w:t>.</w:t>
      </w:r>
    </w:p>
    <w:p w:rsidR="00D239B8" w:rsidRPr="00D239B8" w:rsidRDefault="00D239B8" w:rsidP="00D239B8">
      <w:pPr>
        <w:ind w:left="360"/>
        <w:contextualSpacing/>
        <w:jc w:val="both"/>
        <w:rPr>
          <w:sz w:val="28"/>
          <w:szCs w:val="28"/>
        </w:rPr>
      </w:pPr>
    </w:p>
    <w:p w:rsidR="00DB5294" w:rsidRPr="00651D5B" w:rsidRDefault="00DB5294" w:rsidP="00DB5294">
      <w:pPr>
        <w:jc w:val="center"/>
        <w:rPr>
          <w:b/>
          <w:sz w:val="28"/>
          <w:szCs w:val="28"/>
          <w:lang w:bidi="ne-NP"/>
        </w:rPr>
      </w:pPr>
      <w:r w:rsidRPr="00651D5B">
        <w:rPr>
          <w:b/>
          <w:sz w:val="28"/>
          <w:szCs w:val="28"/>
          <w:lang w:bidi="ne-NP"/>
        </w:rPr>
        <w:t>Задача №6</w:t>
      </w:r>
    </w:p>
    <w:p w:rsidR="00DB5294" w:rsidRPr="00651D5B" w:rsidRDefault="00DB5294" w:rsidP="00DB5294">
      <w:pPr>
        <w:jc w:val="both"/>
        <w:rPr>
          <w:sz w:val="28"/>
          <w:szCs w:val="28"/>
          <w:lang w:bidi="ne-NP"/>
        </w:rPr>
      </w:pPr>
      <w:r w:rsidRPr="00651D5B">
        <w:rPr>
          <w:sz w:val="28"/>
          <w:szCs w:val="28"/>
          <w:lang w:bidi="ne-NP"/>
        </w:rPr>
        <w:tab/>
        <w:t>Больная 30 лет обратилась к хирургу поликлиники по поводу язвы в области правой грудной железы. При осмотре язва локализуется в области ареолы соска, подковообразной формы, с ровными краями, уплотнением в основании, безболезненная. Подмышечные лимфоузлы справа размером 1*1.5 см.</w:t>
      </w:r>
      <w:proofErr w:type="gramStart"/>
      <w:r w:rsidRPr="00651D5B">
        <w:rPr>
          <w:sz w:val="28"/>
          <w:szCs w:val="28"/>
          <w:lang w:bidi="ne-NP"/>
        </w:rPr>
        <w:t>,  плотно</w:t>
      </w:r>
      <w:proofErr w:type="gramEnd"/>
      <w:r w:rsidRPr="00651D5B">
        <w:rPr>
          <w:sz w:val="28"/>
          <w:szCs w:val="28"/>
          <w:lang w:bidi="ne-NP"/>
        </w:rPr>
        <w:t>-эластические, безболезненные.</w:t>
      </w:r>
    </w:p>
    <w:p w:rsidR="00DB5294" w:rsidRPr="00651D5B" w:rsidRDefault="00DB5294" w:rsidP="00DB5294">
      <w:pPr>
        <w:ind w:left="180"/>
        <w:jc w:val="both"/>
        <w:rPr>
          <w:sz w:val="28"/>
          <w:szCs w:val="28"/>
          <w:lang w:bidi="ne-NP"/>
        </w:rPr>
      </w:pPr>
    </w:p>
    <w:p w:rsidR="00EE322B" w:rsidRPr="00EE322B" w:rsidRDefault="00DB5294" w:rsidP="00EE322B">
      <w:pPr>
        <w:numPr>
          <w:ilvl w:val="0"/>
          <w:numId w:val="6"/>
        </w:numPr>
        <w:ind w:left="360"/>
        <w:contextualSpacing/>
        <w:jc w:val="both"/>
        <w:rPr>
          <w:sz w:val="28"/>
          <w:szCs w:val="28"/>
        </w:rPr>
      </w:pPr>
      <w:r w:rsidRPr="00EE322B">
        <w:rPr>
          <w:sz w:val="28"/>
          <w:szCs w:val="28"/>
        </w:rPr>
        <w:t>Поставьте предварительный диагноз.</w:t>
      </w:r>
    </w:p>
    <w:p w:rsidR="00EE322B" w:rsidRPr="00EE322B" w:rsidRDefault="00EE322B" w:rsidP="00EE322B">
      <w:pPr>
        <w:ind w:left="360"/>
        <w:contextualSpacing/>
        <w:jc w:val="both"/>
        <w:rPr>
          <w:sz w:val="28"/>
          <w:szCs w:val="28"/>
        </w:rPr>
      </w:pPr>
      <w:r w:rsidRPr="00EE322B">
        <w:rPr>
          <w:color w:val="000000"/>
          <w:sz w:val="28"/>
          <w:szCs w:val="28"/>
        </w:rPr>
        <w:t>Первичный сифилис других локализаций.</w:t>
      </w:r>
    </w:p>
    <w:p w:rsidR="00DB5294" w:rsidRPr="00EE322B" w:rsidRDefault="00DB5294" w:rsidP="00DB5294">
      <w:pPr>
        <w:numPr>
          <w:ilvl w:val="0"/>
          <w:numId w:val="6"/>
        </w:numPr>
        <w:ind w:left="360"/>
        <w:contextualSpacing/>
        <w:jc w:val="both"/>
        <w:rPr>
          <w:sz w:val="28"/>
          <w:szCs w:val="28"/>
        </w:rPr>
      </w:pPr>
      <w:r w:rsidRPr="00EE322B">
        <w:rPr>
          <w:sz w:val="28"/>
          <w:szCs w:val="28"/>
        </w:rPr>
        <w:t>Перечислите пути заражения данным заболеванием.</w:t>
      </w:r>
    </w:p>
    <w:p w:rsidR="00EE322B" w:rsidRPr="00EE322B" w:rsidRDefault="00EE322B" w:rsidP="00EE322B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E322B">
        <w:rPr>
          <w:color w:val="000000"/>
          <w:sz w:val="28"/>
          <w:szCs w:val="28"/>
        </w:rPr>
        <w:t xml:space="preserve">Половой, </w:t>
      </w:r>
      <w:proofErr w:type="spellStart"/>
      <w:r w:rsidRPr="00EE322B">
        <w:rPr>
          <w:color w:val="000000"/>
          <w:sz w:val="28"/>
          <w:szCs w:val="28"/>
        </w:rPr>
        <w:t>трансплацентарный</w:t>
      </w:r>
      <w:proofErr w:type="spellEnd"/>
      <w:r w:rsidRPr="00EE322B">
        <w:rPr>
          <w:color w:val="000000"/>
          <w:sz w:val="28"/>
          <w:szCs w:val="28"/>
        </w:rPr>
        <w:t>,</w:t>
      </w:r>
      <w:r w:rsidRPr="00EE322B">
        <w:rPr>
          <w:sz w:val="28"/>
          <w:szCs w:val="28"/>
        </w:rPr>
        <w:t xml:space="preserve"> </w:t>
      </w:r>
      <w:proofErr w:type="spellStart"/>
      <w:r w:rsidRPr="00EE322B">
        <w:rPr>
          <w:color w:val="000000"/>
          <w:sz w:val="28"/>
          <w:szCs w:val="28"/>
        </w:rPr>
        <w:t>трансфузионный</w:t>
      </w:r>
      <w:proofErr w:type="spellEnd"/>
      <w:r w:rsidRPr="00EE322B">
        <w:rPr>
          <w:color w:val="000000"/>
          <w:sz w:val="28"/>
          <w:szCs w:val="28"/>
        </w:rPr>
        <w:t xml:space="preserve">. контактно-бытовой, профессиональный. </w:t>
      </w:r>
    </w:p>
    <w:p w:rsidR="00DB5294" w:rsidRPr="00EE322B" w:rsidRDefault="00DB5294" w:rsidP="00DB5294">
      <w:pPr>
        <w:numPr>
          <w:ilvl w:val="0"/>
          <w:numId w:val="6"/>
        </w:numPr>
        <w:ind w:left="360"/>
        <w:contextualSpacing/>
        <w:jc w:val="both"/>
        <w:rPr>
          <w:sz w:val="28"/>
          <w:szCs w:val="28"/>
        </w:rPr>
      </w:pPr>
      <w:r w:rsidRPr="00EE322B">
        <w:rPr>
          <w:sz w:val="28"/>
          <w:szCs w:val="28"/>
        </w:rPr>
        <w:t>Какие виды лечения заболевания существуют?</w:t>
      </w:r>
    </w:p>
    <w:p w:rsidR="00EE322B" w:rsidRPr="00EE322B" w:rsidRDefault="00EE322B" w:rsidP="00EE322B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EE322B">
        <w:rPr>
          <w:color w:val="000000"/>
          <w:spacing w:val="-4"/>
          <w:sz w:val="28"/>
          <w:szCs w:val="28"/>
        </w:rPr>
        <w:t>Специфическое лечение проводят с целью этиологического из</w:t>
      </w:r>
      <w:r w:rsidRPr="00EE322B">
        <w:rPr>
          <w:color w:val="000000"/>
          <w:sz w:val="28"/>
          <w:szCs w:val="28"/>
        </w:rPr>
        <w:t xml:space="preserve">лечения пациента путем создания </w:t>
      </w:r>
      <w:proofErr w:type="spellStart"/>
      <w:r w:rsidRPr="00EE322B">
        <w:rPr>
          <w:color w:val="000000"/>
          <w:sz w:val="28"/>
          <w:szCs w:val="28"/>
        </w:rPr>
        <w:t>трепонемоцидной</w:t>
      </w:r>
      <w:proofErr w:type="spellEnd"/>
      <w:r w:rsidRPr="00EE322B">
        <w:rPr>
          <w:color w:val="000000"/>
          <w:sz w:val="28"/>
          <w:szCs w:val="28"/>
        </w:rPr>
        <w:t xml:space="preserve"> концентрации </w:t>
      </w:r>
      <w:r w:rsidRPr="00EE322B">
        <w:rPr>
          <w:color w:val="000000"/>
          <w:spacing w:val="-2"/>
          <w:sz w:val="28"/>
          <w:szCs w:val="28"/>
        </w:rPr>
        <w:t xml:space="preserve">антимикробного препарата в крови и тканях, а при </w:t>
      </w:r>
      <w:proofErr w:type="spellStart"/>
      <w:r w:rsidRPr="00EE322B">
        <w:rPr>
          <w:color w:val="000000"/>
          <w:spacing w:val="-2"/>
          <w:sz w:val="28"/>
          <w:szCs w:val="28"/>
        </w:rPr>
        <w:t>нейросифилисе</w:t>
      </w:r>
      <w:proofErr w:type="spellEnd"/>
      <w:r w:rsidRPr="00EE322B">
        <w:rPr>
          <w:color w:val="000000"/>
          <w:spacing w:val="-2"/>
          <w:sz w:val="28"/>
          <w:szCs w:val="28"/>
        </w:rPr>
        <w:t xml:space="preserve"> — </w:t>
      </w:r>
      <w:r w:rsidRPr="00EE322B">
        <w:rPr>
          <w:color w:val="000000"/>
          <w:sz w:val="28"/>
          <w:szCs w:val="28"/>
        </w:rPr>
        <w:t>в ЦСЖ.</w:t>
      </w:r>
    </w:p>
    <w:p w:rsidR="00EE322B" w:rsidRPr="00EE322B" w:rsidRDefault="00EE322B" w:rsidP="00EE322B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EE322B">
        <w:rPr>
          <w:color w:val="000000"/>
          <w:sz w:val="28"/>
          <w:szCs w:val="28"/>
        </w:rPr>
        <w:t xml:space="preserve">Превентивное лечение проводят с целью предупреждения сифилиса лицам, находившимся в половом и тесном бытовом контакте с больными ранними формами сифилиса, если с момента контакта прошло не более 2 месяцев. </w:t>
      </w:r>
    </w:p>
    <w:p w:rsidR="00EE322B" w:rsidRPr="00EE322B" w:rsidRDefault="00EE322B" w:rsidP="00EE322B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EE322B">
        <w:rPr>
          <w:color w:val="000000"/>
          <w:sz w:val="28"/>
          <w:szCs w:val="28"/>
        </w:rPr>
        <w:t xml:space="preserve">Профилактическое лечение проводят с целью предупреждения врожденного сифилиса: а) беременным женщинам, лечившимся по поводу сифилиса до беременности, но у которых в </w:t>
      </w:r>
      <w:proofErr w:type="spellStart"/>
      <w:r w:rsidRPr="00EE322B">
        <w:rPr>
          <w:color w:val="000000"/>
          <w:sz w:val="28"/>
          <w:szCs w:val="28"/>
        </w:rPr>
        <w:t>нетрепонемных</w:t>
      </w:r>
      <w:proofErr w:type="spellEnd"/>
      <w:r w:rsidRPr="00EE322B">
        <w:rPr>
          <w:color w:val="000000"/>
          <w:sz w:val="28"/>
          <w:szCs w:val="28"/>
        </w:rPr>
        <w:t xml:space="preserve"> серологических тестах сохраняется позитивность; б) беременным, которым специфическое лечение сифилиса проводилось во время беременности; в) новорожденным, родившимся без проявлений сифилиса от </w:t>
      </w:r>
      <w:proofErr w:type="spellStart"/>
      <w:r w:rsidRPr="00EE322B">
        <w:rPr>
          <w:color w:val="000000"/>
          <w:sz w:val="28"/>
          <w:szCs w:val="28"/>
        </w:rPr>
        <w:t>нелеченной</w:t>
      </w:r>
      <w:proofErr w:type="spellEnd"/>
      <w:r w:rsidRPr="00EE322B">
        <w:rPr>
          <w:color w:val="000000"/>
          <w:sz w:val="28"/>
          <w:szCs w:val="28"/>
        </w:rPr>
        <w:t xml:space="preserve"> либо неадекватно леченной во время беременности матери (специфическое лечение начато после 32-й недели беременности, нарушение или изменение утвержденных схем лечения); г) новорожденным, матери которых, при наличии показаний во время беременности, не получили профилактического лечения.</w:t>
      </w:r>
    </w:p>
    <w:p w:rsidR="00EE322B" w:rsidRPr="00EE322B" w:rsidRDefault="00EE322B" w:rsidP="00EE322B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EE322B">
        <w:rPr>
          <w:color w:val="000000"/>
          <w:sz w:val="28"/>
          <w:szCs w:val="28"/>
        </w:rPr>
        <w:t xml:space="preserve">Пробное лечение (лечение </w:t>
      </w:r>
      <w:proofErr w:type="spellStart"/>
      <w:r w:rsidRPr="00EE322B">
        <w:rPr>
          <w:color w:val="000000"/>
          <w:sz w:val="28"/>
          <w:szCs w:val="28"/>
        </w:rPr>
        <w:t>ex</w:t>
      </w:r>
      <w:proofErr w:type="spellEnd"/>
      <w:r w:rsidRPr="00EE322B">
        <w:rPr>
          <w:color w:val="000000"/>
          <w:sz w:val="28"/>
          <w:szCs w:val="28"/>
        </w:rPr>
        <w:t xml:space="preserve"> </w:t>
      </w:r>
      <w:proofErr w:type="spellStart"/>
      <w:r w:rsidRPr="00EE322B">
        <w:rPr>
          <w:color w:val="000000"/>
          <w:sz w:val="28"/>
          <w:szCs w:val="28"/>
        </w:rPr>
        <w:t>juvantibus</w:t>
      </w:r>
      <w:proofErr w:type="spellEnd"/>
      <w:r w:rsidRPr="00EE322B">
        <w:rPr>
          <w:color w:val="000000"/>
          <w:sz w:val="28"/>
          <w:szCs w:val="28"/>
        </w:rPr>
        <w:t>) в объеме специфического проводят при подозрении на специфическое поражение внутренних органов, нервной системы и опорно-двигательного аппарата, когда диагноз не представляется возможным подтвердить убедительными серологическими и клиническими данными.</w:t>
      </w:r>
    </w:p>
    <w:p w:rsidR="00DB5294" w:rsidRPr="00EE322B" w:rsidRDefault="00DB5294" w:rsidP="00EE322B">
      <w:pPr>
        <w:numPr>
          <w:ilvl w:val="0"/>
          <w:numId w:val="6"/>
        </w:numPr>
        <w:ind w:left="360"/>
        <w:contextualSpacing/>
        <w:rPr>
          <w:sz w:val="28"/>
          <w:szCs w:val="28"/>
        </w:rPr>
      </w:pPr>
      <w:r w:rsidRPr="00EE322B">
        <w:rPr>
          <w:sz w:val="28"/>
          <w:szCs w:val="28"/>
        </w:rPr>
        <w:lastRenderedPageBreak/>
        <w:t>Какие мероприятия необходимо провести по контактным лицам?</w:t>
      </w:r>
    </w:p>
    <w:p w:rsidR="00EE322B" w:rsidRPr="00EE322B" w:rsidRDefault="00EE322B" w:rsidP="00EE322B">
      <w:pPr>
        <w:shd w:val="clear" w:color="auto" w:fill="FFFFFF"/>
        <w:spacing w:after="200"/>
        <w:ind w:left="360"/>
        <w:rPr>
          <w:rFonts w:eastAsiaTheme="minorHAnsi"/>
          <w:color w:val="000000"/>
          <w:sz w:val="28"/>
          <w:szCs w:val="28"/>
          <w:lang w:eastAsia="en-US"/>
        </w:rPr>
      </w:pPr>
      <w:r w:rsidRPr="00EE322B">
        <w:rPr>
          <w:color w:val="000000"/>
          <w:sz w:val="28"/>
          <w:szCs w:val="28"/>
        </w:rPr>
        <w:t xml:space="preserve">Обследование лиц, бывших в половом и тесном бытовом контакте с больным сифилисом, при давности первого контакта не более 2 месяцев Один их </w:t>
      </w:r>
      <w:proofErr w:type="spellStart"/>
      <w:r w:rsidRPr="00EE322B">
        <w:rPr>
          <w:color w:val="000000"/>
          <w:sz w:val="28"/>
          <w:szCs w:val="28"/>
        </w:rPr>
        <w:t>трепонемных</w:t>
      </w:r>
      <w:proofErr w:type="spellEnd"/>
      <w:r w:rsidRPr="00EE322B">
        <w:rPr>
          <w:color w:val="000000"/>
          <w:sz w:val="28"/>
          <w:szCs w:val="28"/>
        </w:rPr>
        <w:t xml:space="preserve"> тестов (</w:t>
      </w:r>
      <w:proofErr w:type="spellStart"/>
      <w:r w:rsidRPr="00EE322B">
        <w:rPr>
          <w:color w:val="000000"/>
          <w:sz w:val="28"/>
          <w:szCs w:val="28"/>
        </w:rPr>
        <w:t>ИФА</w:t>
      </w:r>
      <w:r w:rsidRPr="00EE322B">
        <w:rPr>
          <w:color w:val="000000"/>
          <w:sz w:val="28"/>
          <w:szCs w:val="28"/>
          <w:vertAlign w:val="subscript"/>
        </w:rPr>
        <w:t>IgM</w:t>
      </w:r>
      <w:proofErr w:type="spellEnd"/>
      <w:r w:rsidRPr="00EE322B">
        <w:rPr>
          <w:color w:val="000000"/>
          <w:sz w:val="28"/>
          <w:szCs w:val="28"/>
        </w:rPr>
        <w:t xml:space="preserve">, </w:t>
      </w:r>
      <w:proofErr w:type="spellStart"/>
      <w:r w:rsidRPr="00EE322B">
        <w:rPr>
          <w:color w:val="000000"/>
          <w:sz w:val="28"/>
          <w:szCs w:val="28"/>
        </w:rPr>
        <w:t>ИФА</w:t>
      </w:r>
      <w:r w:rsidRPr="00EE322B">
        <w:rPr>
          <w:color w:val="000000"/>
          <w:sz w:val="28"/>
          <w:szCs w:val="28"/>
          <w:vertAlign w:val="subscript"/>
        </w:rPr>
        <w:t>IgM+IgG</w:t>
      </w:r>
      <w:proofErr w:type="spellEnd"/>
      <w:r w:rsidRPr="00EE322B">
        <w:rPr>
          <w:color w:val="000000"/>
          <w:sz w:val="28"/>
          <w:szCs w:val="28"/>
        </w:rPr>
        <w:t xml:space="preserve">, </w:t>
      </w:r>
      <w:proofErr w:type="spellStart"/>
      <w:r w:rsidRPr="00EE322B">
        <w:rPr>
          <w:color w:val="000000"/>
          <w:sz w:val="28"/>
          <w:szCs w:val="28"/>
        </w:rPr>
        <w:t>РИФ</w:t>
      </w:r>
      <w:r w:rsidRPr="00EE322B">
        <w:rPr>
          <w:color w:val="000000"/>
          <w:sz w:val="28"/>
          <w:szCs w:val="28"/>
          <w:vertAlign w:val="subscript"/>
        </w:rPr>
        <w:t>абс</w:t>
      </w:r>
      <w:proofErr w:type="spellEnd"/>
      <w:r w:rsidRPr="00EE322B">
        <w:rPr>
          <w:color w:val="000000"/>
          <w:sz w:val="28"/>
          <w:szCs w:val="28"/>
          <w:vertAlign w:val="subscript"/>
        </w:rPr>
        <w:t>/200</w:t>
      </w:r>
      <w:r w:rsidRPr="00EE322B">
        <w:rPr>
          <w:color w:val="000000"/>
          <w:sz w:val="28"/>
          <w:szCs w:val="28"/>
        </w:rPr>
        <w:t xml:space="preserve">, </w:t>
      </w:r>
      <w:proofErr w:type="spellStart"/>
      <w:r w:rsidRPr="00EE322B">
        <w:rPr>
          <w:color w:val="000000"/>
          <w:sz w:val="28"/>
          <w:szCs w:val="28"/>
        </w:rPr>
        <w:t>ИБ</w:t>
      </w:r>
      <w:r w:rsidRPr="00EE322B">
        <w:rPr>
          <w:color w:val="000000"/>
          <w:sz w:val="28"/>
          <w:szCs w:val="28"/>
          <w:vertAlign w:val="subscript"/>
        </w:rPr>
        <w:t>IgM</w:t>
      </w:r>
      <w:proofErr w:type="spellEnd"/>
      <w:r w:rsidRPr="00EE322B">
        <w:rPr>
          <w:color w:val="000000"/>
          <w:sz w:val="28"/>
          <w:szCs w:val="28"/>
        </w:rPr>
        <w:t>).</w:t>
      </w:r>
    </w:p>
    <w:p w:rsidR="00DB5294" w:rsidRPr="00EE322B" w:rsidRDefault="00DB5294" w:rsidP="00DB5294">
      <w:pPr>
        <w:numPr>
          <w:ilvl w:val="0"/>
          <w:numId w:val="6"/>
        </w:numPr>
        <w:ind w:left="360"/>
        <w:contextualSpacing/>
        <w:jc w:val="both"/>
        <w:rPr>
          <w:sz w:val="28"/>
          <w:szCs w:val="28"/>
        </w:rPr>
      </w:pPr>
      <w:r w:rsidRPr="00EE322B">
        <w:rPr>
          <w:sz w:val="28"/>
          <w:szCs w:val="28"/>
        </w:rPr>
        <w:t>Профилактика заболевания.</w:t>
      </w:r>
    </w:p>
    <w:p w:rsidR="00EE322B" w:rsidRPr="00EE322B" w:rsidRDefault="00EE322B" w:rsidP="00EE322B">
      <w:pPr>
        <w:shd w:val="clear" w:color="auto" w:fill="FFFFFF"/>
        <w:ind w:left="360"/>
        <w:rPr>
          <w:sz w:val="28"/>
          <w:szCs w:val="28"/>
        </w:rPr>
      </w:pPr>
      <w:r w:rsidRPr="00EE322B">
        <w:rPr>
          <w:color w:val="000000"/>
          <w:sz w:val="28"/>
          <w:szCs w:val="28"/>
        </w:rPr>
        <w:t xml:space="preserve">Профилактика сифилиса включает: санитарно-просветительскую работу; </w:t>
      </w:r>
      <w:proofErr w:type="spellStart"/>
      <w:r w:rsidRPr="00EE322B">
        <w:rPr>
          <w:color w:val="000000"/>
          <w:sz w:val="28"/>
          <w:szCs w:val="28"/>
        </w:rPr>
        <w:t>скрининговое</w:t>
      </w:r>
      <w:proofErr w:type="spellEnd"/>
      <w:r w:rsidRPr="00EE322B">
        <w:rPr>
          <w:color w:val="000000"/>
          <w:sz w:val="28"/>
          <w:szCs w:val="28"/>
        </w:rPr>
        <w:t xml:space="preserve"> обследование определенных групп населения, подверженных повышенному риску инфицирования, либо тех групп, в которых заболевание ведет к опасным социальным и медицинским последствиям, а также проведение полноценного специфического лечения с последующим клинико-серологическим наблюдением.</w:t>
      </w:r>
    </w:p>
    <w:p w:rsidR="00EE322B" w:rsidRPr="00651D5B" w:rsidRDefault="00EE322B" w:rsidP="00EE322B">
      <w:pPr>
        <w:ind w:left="360"/>
        <w:contextualSpacing/>
        <w:jc w:val="both"/>
        <w:rPr>
          <w:sz w:val="28"/>
          <w:szCs w:val="28"/>
        </w:rPr>
      </w:pPr>
    </w:p>
    <w:p w:rsidR="00DB5294" w:rsidRDefault="00DB5294">
      <w:bookmarkStart w:id="0" w:name="_GoBack"/>
      <w:bookmarkEnd w:id="0"/>
    </w:p>
    <w:sectPr w:rsidR="00DB5294" w:rsidSect="005941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1DC"/>
    <w:multiLevelType w:val="multilevel"/>
    <w:tmpl w:val="382C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3A"/>
    <w:multiLevelType w:val="multilevel"/>
    <w:tmpl w:val="0AA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E32DA"/>
    <w:multiLevelType w:val="hybridMultilevel"/>
    <w:tmpl w:val="029C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BCA"/>
    <w:multiLevelType w:val="hybridMultilevel"/>
    <w:tmpl w:val="029C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5F63"/>
    <w:multiLevelType w:val="hybridMultilevel"/>
    <w:tmpl w:val="5228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3960"/>
    <w:multiLevelType w:val="hybridMultilevel"/>
    <w:tmpl w:val="B938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65AC6"/>
    <w:multiLevelType w:val="hybridMultilevel"/>
    <w:tmpl w:val="3262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323C"/>
    <w:multiLevelType w:val="multilevel"/>
    <w:tmpl w:val="DFAC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35485"/>
    <w:multiLevelType w:val="hybridMultilevel"/>
    <w:tmpl w:val="65389C68"/>
    <w:lvl w:ilvl="0" w:tplc="77AECA5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B5205"/>
    <w:multiLevelType w:val="hybridMultilevel"/>
    <w:tmpl w:val="880C9FC6"/>
    <w:lvl w:ilvl="0" w:tplc="6F5EC7D4">
      <w:start w:val="1"/>
      <w:numFmt w:val="bullet"/>
      <w:lvlText w:val="–"/>
      <w:lvlJc w:val="left"/>
      <w:pPr>
        <w:ind w:left="568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D3380E"/>
    <w:multiLevelType w:val="multilevel"/>
    <w:tmpl w:val="5E30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27006F"/>
    <w:multiLevelType w:val="hybridMultilevel"/>
    <w:tmpl w:val="9A34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5A9D"/>
    <w:multiLevelType w:val="hybridMultilevel"/>
    <w:tmpl w:val="B30C7912"/>
    <w:lvl w:ilvl="0" w:tplc="1D407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C76821"/>
    <w:multiLevelType w:val="multilevel"/>
    <w:tmpl w:val="EE2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B235E"/>
    <w:multiLevelType w:val="multilevel"/>
    <w:tmpl w:val="E5E8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1609D"/>
    <w:multiLevelType w:val="hybridMultilevel"/>
    <w:tmpl w:val="667E68B0"/>
    <w:lvl w:ilvl="0" w:tplc="813C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4CEE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012F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84A4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F9A9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E0C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B6C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0C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4A66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14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94"/>
    <w:rsid w:val="005400FD"/>
    <w:rsid w:val="005941B8"/>
    <w:rsid w:val="007743F8"/>
    <w:rsid w:val="00AB108F"/>
    <w:rsid w:val="00D239B8"/>
    <w:rsid w:val="00DB5294"/>
    <w:rsid w:val="00E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D8809"/>
  <w15:chartTrackingRefBased/>
  <w15:docId w15:val="{0F987932-321E-8C47-9875-70CCE2BC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9B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8F"/>
    <w:pPr>
      <w:ind w:left="720"/>
      <w:contextualSpacing/>
    </w:pPr>
  </w:style>
  <w:style w:type="character" w:customStyle="1" w:styleId="apple-converted-space">
    <w:name w:val="apple-converted-space"/>
    <w:basedOn w:val="a0"/>
    <w:rsid w:val="00AB108F"/>
  </w:style>
  <w:style w:type="paragraph" w:styleId="a4">
    <w:name w:val="Normal (Web)"/>
    <w:basedOn w:val="a"/>
    <w:uiPriority w:val="99"/>
    <w:unhideWhenUsed/>
    <w:rsid w:val="007743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9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2020-04-08T14:38:00Z</dcterms:created>
  <dcterms:modified xsi:type="dcterms:W3CDTF">2020-04-08T15:54:00Z</dcterms:modified>
</cp:coreProperties>
</file>