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</w:t>
      </w:r>
      <w:proofErr w:type="spellStart"/>
      <w:r w:rsidRPr="00FC5299">
        <w:rPr>
          <w:rFonts w:ascii="Times New Roman" w:hAnsi="Times New Roman" w:cs="Times New Roman"/>
          <w:sz w:val="24"/>
          <w:szCs w:val="24"/>
        </w:rPr>
        <w:t>В.Ф.Войно-Ясенецкого</w:t>
      </w:r>
      <w:proofErr w:type="spellEnd"/>
      <w:r w:rsidRPr="00FC529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Кафедра кардиологии, функциональной и клинико-лабораторной диагностики ИПО</w:t>
      </w: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 xml:space="preserve">Заведующий кафедрой 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Д.м.н., профессор Матюшин Геннадий Васильевич.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Реферат на тему:</w:t>
      </w: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99">
        <w:rPr>
          <w:rFonts w:ascii="Times New Roman" w:hAnsi="Times New Roman" w:cs="Times New Roman"/>
          <w:b/>
          <w:sz w:val="24"/>
          <w:szCs w:val="24"/>
        </w:rPr>
        <w:t xml:space="preserve">Редкие ЭКГ синдромы </w:t>
      </w: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Выполнила: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Ординатор 1 года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C5299">
        <w:rPr>
          <w:rFonts w:ascii="Times New Roman" w:hAnsi="Times New Roman" w:cs="Times New Roman"/>
          <w:sz w:val="24"/>
          <w:szCs w:val="24"/>
        </w:rPr>
        <w:t>Асташкевич</w:t>
      </w:r>
      <w:proofErr w:type="spellEnd"/>
      <w:r w:rsidRPr="00FC5299">
        <w:rPr>
          <w:rFonts w:ascii="Times New Roman" w:hAnsi="Times New Roman" w:cs="Times New Roman"/>
          <w:sz w:val="24"/>
          <w:szCs w:val="24"/>
        </w:rPr>
        <w:t xml:space="preserve"> Мария Анатольевна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Проверила: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К.м.н., доцент Савченко Елена Александровна</w:t>
      </w: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5CC7" w:rsidRPr="00FC5299" w:rsidRDefault="00425CC7" w:rsidP="00425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299">
        <w:rPr>
          <w:rFonts w:ascii="Times New Roman" w:hAnsi="Times New Roman" w:cs="Times New Roman"/>
          <w:sz w:val="24"/>
          <w:szCs w:val="24"/>
        </w:rPr>
        <w:t>Красноярск 2020</w:t>
      </w:r>
    </w:p>
    <w:p w:rsidR="00DA793A" w:rsidRPr="00FC5299" w:rsidRDefault="00DA793A">
      <w:pPr>
        <w:rPr>
          <w:rFonts w:ascii="Times New Roman" w:hAnsi="Times New Roman" w:cs="Times New Roman"/>
          <w:sz w:val="24"/>
          <w:szCs w:val="24"/>
        </w:rPr>
      </w:pPr>
    </w:p>
    <w:bookmarkStart w:id="0" w:name="Синдром_Кечкера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fldChar w:fldCharType="begin"/>
      </w:r>
      <w:r w:rsidRPr="00FC52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FC5299">
        <w:rPr>
          <w:rStyle w:val="a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Синдром </w:t>
      </w:r>
      <w:proofErr w:type="spellStart"/>
      <w:r w:rsidRPr="00FC5299">
        <w:rPr>
          <w:rStyle w:val="a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Кечкера</w:t>
      </w:r>
      <w:proofErr w:type="spellEnd"/>
      <w:r w:rsidRPr="00FC52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fldChar w:fldCharType="end"/>
      </w:r>
      <w:bookmarkEnd w:id="0"/>
      <w:r w:rsidRPr="00FC5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реверсия отрицательных зубцов Т у больных с острым инфарктом миокарда, как проявление ложноотрицательной ЭКГ-динамики.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2609850"/>
            <wp:effectExtent l="0" t="0" r="0" b="0"/>
            <wp:docPr id="106" name="Рисунок 106" descr="Синдром Кечк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дром Кечкер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2466975"/>
            <wp:effectExtent l="0" t="0" r="0" b="9525"/>
            <wp:docPr id="105" name="Рисунок 105" descr="Синдром Кечк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дром Кечке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Синдром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Кечкера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возникает на 2-5-ые сутки инфаркта миокарда; не ассоциируется с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ретромбозом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появлением (усилением) клинических признаков левожелудочковой недостаточности. Другими словами, 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не рецидив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инфаркта миокарда. Продолжительность синдрома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Кечкера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правило, не превышает 3-х дней. Впоследствии ЭКГ-картина возвращается к исходной: зубец Т становится отрицательным или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изоэлектричным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Причины данного ЭКГ-паттерна неизвестны. Мне импонирует точка зрения, что он является проявлением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эпистенокардитического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перикардита; однако характерных перикардиальных болей при данном синдроме не наблюдается. Правильная интерпретация синдрома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Кечкера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избежать ненужных медицинских вмешательств: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тромболизиса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ЧКВ. Распространенность: ~ 1 на 50 случаев инфаркта миокарда.</w:t>
      </w:r>
    </w:p>
    <w:bookmarkStart w:id="1" w:name="Феномен_Шатерье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Шатерье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(синоним: феномен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памяти)-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неспецифические изменения конечной части желудочкового комплекса (главным образом зубца Т) в спонтанных сокращениях, появляющиеся при длительной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артифициальной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(искусственной) правожелудочковой стимуляции.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76800" cy="4724400"/>
            <wp:effectExtent l="0" t="0" r="0" b="0"/>
            <wp:docPr id="104" name="Рисунок 104" descr="Феномен Шате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номен Шатерь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Искусственная стимуляция желудочков сопровождается нарушением геометрии их сокращения. При более или менее длительной стимуляции (от 2-3-х месяцев) в спонтанных сокращениях могут появиться изменения комплекса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виде отрицательных зубцов Т во многих ЭКГ-отведениях. Такая динамика имитирует ишемические изменения. С другой стороны, при наличии действительно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ангинозоподобных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болей, данный феномен делает практически невозможной диагностику мелкоочагового инфаркта миокарда. Корректная интерпретация феномена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Шатерье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избежать ненужных госпитализаций и неоправданных медицинских вмешательств.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 понимать, что феномен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Шатерье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появиться не только на фоне длительной искусственной стимуляции сердца - это основная причина, но не единственная. При хронической блокаде ножки пучка Гиса, при частой желудочковой экстрасистолии или при феномене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конечная часть желудочкового комплекса в нормальных сокращениях также может меняться - формируются отрицательные или низкоамплитудные зубцы Т.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04523" cy="1352270"/>
            <wp:effectExtent l="0" t="0" r="0" b="635"/>
            <wp:docPr id="103" name="Рисунок 103" descr="Феномен Шате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номен Шатер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75" cy="13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Таким образом, любые длительные нарушения геометрии сокращения желудочков вследствие аномального проведения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внутрижелудочкового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импульса могут сопровождаться феноменом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Шатерье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bookmarkStart w:id="2" w:name="Синдром_VT1_˃_VT6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Синдром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VT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˃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VT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2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замечено, что на ЭКГ здоровых людей амплитуда зубца Т 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 всегда больше амплитуды зубца Т 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примерно в 1,5-2 раза. Причем полярность зубца Т 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не имеет значение. Нарушение данного соотношения, когда величины амплитуд зубцов Т 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"выравниваются" или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превышает Т 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6, является отклонением от нормы. Данный синдром чаще всего наблюдается при гипертонической болезни (иногда это самый ранний признак гипертрофии миокарда ЛЖ) и при различных клинических формах ИБС. Также он может быть ранним признаком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дигиталисной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интоксикации.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1950" cy="3495675"/>
            <wp:effectExtent l="0" t="0" r="0" b="9525"/>
            <wp:docPr id="102" name="Рисунок 102" descr="ЭКГ здорового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Г здорового челове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2400300"/>
            <wp:effectExtent l="0" t="0" r="0" b="0"/>
            <wp:docPr id="101" name="Рисунок 101" descr="Синдром VT1 больше V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ндром VT1 больше VT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10150" cy="4257675"/>
            <wp:effectExtent l="0" t="0" r="0" b="9525"/>
            <wp:docPr id="100" name="Рисунок 100" descr="Синдром VT1 больше V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дром VT1 больше VT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4676775"/>
            <wp:effectExtent l="0" t="0" r="0" b="9525"/>
            <wp:docPr id="99" name="Рисунок 99" descr="Синдром VT1 больше V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дром VT1 больше VT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Клиническое значение данного синдрома: позволяет заподозрить "не норму" и при необходимости продолжить диагностический поиск "от простого к сложному".</w:t>
      </w:r>
    </w:p>
    <w:bookmarkStart w:id="3" w:name="Синдром_недостаточного_нарастания_зубца_"/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Синдром недостаточного нарастания зубца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с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 по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3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большинстве случаев амплитуда зубца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"правых" грудных отведениях нарастает, и к отведению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 она достигает не менее 3 мм. В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ситуациях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амплитуда зубца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 составляет менее 3 мм, правомочно говорить о синдроме недостаточного нарастания зубца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по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Данный синдром можно разделить на 2 категории: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ЭКГ нет других аномалий.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Характерно для следующих клинических ситуаций: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вариант нормы (чаще при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гиперстенической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конституции),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признак гипертрофии миокарда ЛЖ,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ошибочное расположение грудных электродов (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 на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межреберье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выше.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ЭКГ есть другие аномалии.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Характерно для следующих клинических ситуаций: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инфаркт миокарда в "ходу" (в данном случае будет характерная для инфаркта ЭКГ-динамика в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отведениях 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постинфарктный кардиосклероз,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выраженная гипертрофия миокарда ЛЖ с другими ЭКГ-критериями гипертрофии,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блокада ЛНПГ (полная или неполная), блокада передней ветви ЛНПГ,</w:t>
      </w:r>
    </w:p>
    <w:p w:rsidR="00425CC7" w:rsidRPr="00FC5299" w:rsidRDefault="00425CC7" w:rsidP="00FC5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-тип гипертрофии правого желудочка (редко).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72898" cy="1971675"/>
            <wp:effectExtent l="0" t="0" r="0" b="0"/>
            <wp:docPr id="98" name="Рисунок 98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55" cy="19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67200" cy="3257550"/>
            <wp:effectExtent l="0" t="0" r="0" b="0"/>
            <wp:docPr id="97" name="Рисунок 97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30925" cy="1957024"/>
            <wp:effectExtent l="0" t="0" r="3175" b="5715"/>
            <wp:docPr id="95" name="Рисунок 95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82" cy="19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2400300"/>
            <wp:effectExtent l="0" t="0" r="0" b="0"/>
            <wp:docPr id="94" name="Рисунок 94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67829" cy="2962275"/>
            <wp:effectExtent l="0" t="0" r="4445" b="0"/>
            <wp:docPr id="93" name="Рисунок 93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64" cy="29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9070" cy="2714625"/>
            <wp:effectExtent l="0" t="0" r="0" b="0"/>
            <wp:docPr id="92" name="Рисунок 92" descr="Синдром недостаточного нарастания зубца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ндром недостаточного нарастания зубца 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35" cy="27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Трудность в интерпретации синдрома недостаточного нарастания зубца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по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 возникает, как правило, если он диагностируется как самостоятельный, бессимптомный ЭКГ-паттерн, а другие отклонения на ЭКГ отсутствуют. 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корректно наложенных грудных электродах и отсутствии какого бы то ни было кардиологического анамнеза его основной причиной является умеренная гипертрофия миокарда ЛЖ.</w:t>
      </w:r>
    </w:p>
    <w:bookmarkStart w:id="4" w:name="Феномен_short-long-short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"http://ag-eremeev.ru/ekg-syndrom.htm" \l "%D0%A4%D0%B5%D0%BD%D0%BE%D0%BC%D0%B5%D0%BD_short-long-short" \o "Наверх" </w:instrTex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bookmarkEnd w:id="4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известно, преждевременное сокращение сердца называется экстрасистолией. Интервал сцепления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экстравозбуждения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короче (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интервала между основными сокращениями. Затем следует компенсаторная пауза (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которая сопровождается удлинением сердечной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усилением ее дисперсии (дисперсия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связи с чем сразу после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постэкстрасистолического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синусового сокращения возникает вероятность появления еще одной экстрасистолы (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 - "продукта" дисперсии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Механизм "повторной" экстрасистолы: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enrty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или ранняя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постдеполяризация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 пациентки с функциональной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брадизависимой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экстрасистолией, не имеющий в данном случае особого клинического значения: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1737382"/>
            <wp:effectExtent l="0" t="0" r="0" b="0"/>
            <wp:docPr id="91" name="Рисунок 91" descr="Феномен short-long-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еномен short-long-sho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45" cy="17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пациента с тяжелым течением синдрома ночного апноэ, ожирением и гипертонической болезнью 3 ст. Как видим, после компенсаторной паузы появилась парная полиморфная желудочковая экстрасистола. У данного больного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запустить полиморфную желудочковую тахикардию и привести к внезапной смерти: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9655" cy="1269030"/>
            <wp:effectExtent l="0" t="0" r="4445" b="7620"/>
            <wp:docPr id="90" name="Рисунок 90" descr="Феномен short-long-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еномен short-long-sho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85" cy="12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пациента с синдромом удлиненного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запуск ЖТ типа "пируэт". Иногда при данном синдроме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является обязательным условием для инициации желудочковой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тахиаритмии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3705" cy="714375"/>
            <wp:effectExtent l="0" t="0" r="2540" b="0"/>
            <wp:docPr id="89" name="Рисунок 89" descr="Феномен short-long-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еномен short-long-sho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79" cy="72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пациентов с функциональной экстрасистолией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long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short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имеет клинического значения; он лишь "облегчает" возникновение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брадизависимой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экстрасистолии. У больных с тяжелым органическим поражением сердца 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каналопатиями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феномен может инициировать запуск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жизнеугрожающих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желудочковых нарушений ритма.</w:t>
      </w:r>
    </w:p>
    <w:bookmarkStart w:id="5" w:name="Феномен_щели_(gap)_в_проведении.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 "щели" (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gap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проведении.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bookmarkEnd w:id="5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Этим термином обозначают период в сердечном цикле, во время которого проведение преждевременного импульса становится невозможным (или замедленным), хотя импульсы с меньшей преждевременностью проводятся. Различия в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разных уровнях проводящей системы сердца создают электрофизиологическую основу для данного феномена.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первой ЭКГ мы видим раннюю предсердную экстрасистолу, проведенную на желудочки без аберрации. На второй ЭКГ интервал сцепления предсердной экстрасистолы длиннее, однако экстрасистола проводится на желудочки с задержкой (аберрацией).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1166" cy="942975"/>
            <wp:effectExtent l="0" t="0" r="0" b="0"/>
            <wp:docPr id="88" name="Рисунок 88" descr="Феноме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еномен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49" cy="9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31536" cy="1000125"/>
            <wp:effectExtent l="0" t="0" r="3175" b="0"/>
            <wp:docPr id="87" name="Рисунок 87" descr="Феноме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еномен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56" cy="10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основном с феноменом "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gap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сталкиваются специалисты, выполняющие ЭФИ сердца.</w:t>
      </w:r>
    </w:p>
    <w:bookmarkStart w:id="6" w:name="Феномен_Ашмана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6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аберрация короткого цикла (блокада 3-й фазы), возникающая при увеличении рефрактерного периода АВ-соединения, вследствие внезапного удлинения интервала между двумя предшествующими сокращениями. Чем продолжительнее интервал между сокращениями, тем выше вероятность аберрантного проведения (или блокирования) очередного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импульса.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Классический пример феномена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фибрилляции предсердий: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9625" cy="1647825"/>
            <wp:effectExtent l="0" t="0" r="5080" b="0"/>
            <wp:docPr id="86" name="Рисунок 86" descr="Феномен Аш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еномен Ашма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23" cy="16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возникший после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постэкстрасистолической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компенсаторной паузы: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88099" cy="1809750"/>
            <wp:effectExtent l="0" t="0" r="8255" b="0"/>
            <wp:docPr id="85" name="Рисунок 85" descr="Феномен Аш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еномен Ашма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81" cy="18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Блокирование предсердной экстрасистолии, возникшее после спонтанного удлинения интервала между синусовыми сокращениями: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71896" cy="1447800"/>
            <wp:effectExtent l="0" t="0" r="5080" b="0"/>
            <wp:docPr id="84" name="Рисунок 84" descr="Феномен Аш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еномен Ашма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87" cy="1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Клиническое значение феномена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его правильная интерпретация позволяет избежать </w:t>
      </w:r>
      <w:proofErr w:type="spellStart"/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гипердиагностики</w:t>
      </w:r>
      <w:proofErr w:type="spellEnd"/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желудочковой экстрасистолии и б) органических нарушений проводимости в АВ-соединении.</w:t>
      </w:r>
    </w:p>
    <w:bookmarkStart w:id="7" w:name="Феномен_stop-and-restart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stop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and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restart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7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непрерывно-рецидивирующее течение пароксизмальной фибрилляции предсердий, когда после окончания одного приступа через 1-2 синусовых сокращения запускается новый пароксизм.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1725" cy="1587496"/>
            <wp:effectExtent l="0" t="0" r="0" b="0"/>
            <wp:docPr id="83" name="Рисунок 83" descr="Феномен stop-and-re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еномен stop-and-resta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28" cy="16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1250" cy="1513736"/>
            <wp:effectExtent l="0" t="0" r="0" b="0"/>
            <wp:docPr id="82" name="Рисунок 82" descr="Феномен stop-and-re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еномен stop-and-rest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28" cy="15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Характерен для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вагус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-зависимой фибрилляции предсердий. С одной стороны, феномен отражает высокую эктопическую активность мышечных муфт легочных вен, с другой стороны, высокую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профибрилляторную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готовность предсердного миокарда. </w:t>
      </w:r>
    </w:p>
    <w:bookmarkStart w:id="8" w:name="Феномен_скрытого_вентрикулоатриального_п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Феномен скрытого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вентрикулоатриального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проведения.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8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Помимо ретроградного возбуждения предсердий существует вероятность проникновение желудочкового импульса в АВ-соединение на различную глубину с его разрядкой (удлинением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блокадой). В результате последующие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наджелудочковые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импульсы (как правило, от 1-го до 3-х) будут проводится с задержкой (аберрацией) или блокироваться.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Скрытое ВА проведение вследствие ЖЭ, приводящее к функциональной АВ-блокаде 1 ст.: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26810" cy="1105508"/>
            <wp:effectExtent l="0" t="0" r="2540" b="0"/>
            <wp:docPr id="81" name="Рисунок 81" descr="Скрытое вентрикулоатриальное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крытое вентрикулоатриальное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64" cy="11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Скрытое ВА проведение вследствие ЖЭ, приводящее к функциональной АВ-блокаде 2 ст.: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2113" cy="1162050"/>
            <wp:effectExtent l="0" t="0" r="4445" b="0"/>
            <wp:docPr id="80" name="Рисунок 80" descr="Скрытое вентрикулоатриальное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рытое вентрикулоатриальное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79" cy="1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Скрытое ВА проведение вследствие ЖЭ, сопровождающееся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постпонированной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(смещенной) компенсаторной паузой: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86475" cy="1170152"/>
            <wp:effectExtent l="0" t="0" r="0" b="0"/>
            <wp:docPr id="79" name="Рисунок 79" descr="Скрытое вентрикулоатриальное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рытое вентрикулоатриальное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4" cy="11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Клиническое значение скрытого ВА-проведения: правильная интерпретация данного феномена позволяет разграничить функциональные АВ-блокады от органических.</w:t>
      </w:r>
    </w:p>
    <w:p w:rsidR="00425CC7" w:rsidRPr="00FC5299" w:rsidRDefault="001E24A2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anchor="%D0%A7%D0%B5%D0%BB%D0%BE%D0%B2%D0%B5%D0%BA" w:history="1">
        <w:r w:rsidR="00425CC7" w:rsidRPr="00FC5299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Д</w:t>
        </w:r>
      </w:hyperlink>
      <w:bookmarkStart w:id="9" w:name="Феномен_диссоциации_АВ-узла."/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иссоциация АВ-узла.</w:t>
      </w:r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9"/>
      <w:r w:rsidR="00425CC7"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большинства людей АВ-узел гомогенен. У некоторых АВ-узел </w:t>
      </w:r>
      <w:proofErr w:type="spellStart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электрофизиологически</w:t>
      </w:r>
      <w:proofErr w:type="spellEnd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делится на зону быстрого и медленного проведения (</w:t>
      </w:r>
      <w:proofErr w:type="spellStart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диссоциирован</w:t>
      </w:r>
      <w:proofErr w:type="spellEnd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случае если человек субъективно здоров, данный феномен не имеет клинического значения. Однако у части пациентов диссоциация АВ-узла сопровождается развитием пароксизмов узловой реципрокной АВ-тахикардии. </w:t>
      </w:r>
      <w:proofErr w:type="spellStart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Триггерром</w:t>
      </w:r>
      <w:proofErr w:type="spellEnd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тахикардии выступает </w:t>
      </w:r>
      <w:proofErr w:type="spellStart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наджелудочковая</w:t>
      </w:r>
      <w:proofErr w:type="spellEnd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экстрасистола, которая проводится по быстрому пути, а по медленному движется только ретроградно - происходит замыкание петли </w:t>
      </w:r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</w:t>
      </w:r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entry</w:t>
      </w:r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Феномен диссоциации АВ-узла надежно устанавливается при ЭФИ сердца. Вместе с тем, на обычной ЭКГ иногда можно обнаружить признаки </w:t>
      </w:r>
      <w:proofErr w:type="spellStart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диссоциативной</w:t>
      </w:r>
      <w:proofErr w:type="spellEnd"/>
      <w:r w:rsidR="00425CC7"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болезни.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следующий клинический случай. Пациентка 30 лет с жалобами на приступы немотивированного сердцебиения. Выполнен суточный мониторинг ЭКГ.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 ЭКГ - варианта нормы: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0960" cy="1638300"/>
            <wp:effectExtent l="0" t="0" r="4445" b="0"/>
            <wp:docPr id="78" name="Рисунок 78" descr="Нормальная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рмальная ЭКГ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06" cy="16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 ЭКГ - АВ-блокада 1 ст. на фоне синусовой тахикардии - абсолютно не характерно для нормы: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0775" cy="1316277"/>
            <wp:effectExtent l="0" t="0" r="0" b="0"/>
            <wp:docPr id="77" name="Рисунок 77" descr="Диссоциация АВ-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ссоциация АВ-узл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78" cy="13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 ЭКГ - АВ-блокада 2 ст., тип 1. Обращает внимание "быстрое" удлинение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последующим выпадением желудочковой волны: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9350" cy="1274547"/>
            <wp:effectExtent l="0" t="0" r="0" b="1905"/>
            <wp:docPr id="76" name="Рисунок 76" descr="Диссоциация АВ-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ссоциация АВ-узл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79" cy="12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Единомоментное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увеличение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более чем на 80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заставляет задуматься о диссоциации АВ-узла на зоны с разной скоростью проведения импульса. Это мы и видим в данном примере. В последующем больной было выполнено ЭФИ сердца: верифицирована АВ-узловая реципрокная тахикардия. Проведена абляция медленного пути АВ-узла с хорошим клиническим эффектом.</w:t>
      </w:r>
    </w:p>
    <w:p w:rsidR="00425CC7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признаки диссоциации АВ-узла на поверхностной ЭКГ (чередование нормальных и удлиненных интервалов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единомоментное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увеличение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периодике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Венкебаха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чем на 80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совокупности с аритмическим анамнезом позволяют с высокой вероятностью установить диагноз еще до проведения ЭФИ сердца.</w:t>
      </w:r>
    </w:p>
    <w:p w:rsidR="005F740A" w:rsidRDefault="005F740A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40A" w:rsidRDefault="005F740A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40A" w:rsidRDefault="005F740A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40A" w:rsidRPr="00FC5299" w:rsidRDefault="005F740A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Start w:id="10" w:name="Феномен_экстрасистолии_из_пучка_Кента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fldChar w:fldCharType="begin"/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 экстрасистолии из пучка Кента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bookmarkEnd w:id="10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всей, казалось бы, невероятности данного феномена он встречается не так уж редко. Пучок Кента служит не только дополнительным путем проведения импульса от предсердий к желудочкам, но и способен обладать автоматизмом (спонтанной диастолической деполяризацией). Экстрасистолию из пучка Кента можно заподозрить при сочетании на ЭКГ признаков феномена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позднедиастолической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эктопией, имитирующей желудочковую экстрасистолию. В таком случае уширенный желудочковый комплекс представляет собой сплошную дельта-волну.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Рассмотрим следующий клинический пример. Женщина 42 лет обратилась с жалобами на приступы немотивированного сердцебиение. Проведен двухсуточный мониторинг ЭКГ. В первый день исследования зарегистрировано около 500 "уширенных" желудочковых комплексов, появляющиеся в поздней диастоле и исчезающие при учащении сердечного ритма. На первый взгляд, безобидная функциональная желудочковая экстрасистолия. Однако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позднедиастолическая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желудочковая экстрасистолия, являясь кальций-зависимой, в основном появляется на фоне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тахисистолии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сразу после ее окончания. В данном же случае поздние желудочковые комплексы, регистрируются при нормальной частоте сердечного ритма и при брадикардии, что уже само по себе странно.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34100" cy="1137221"/>
            <wp:effectExtent l="0" t="0" r="0" b="6350"/>
            <wp:docPr id="75" name="Рисунок 75" descr="Синдром W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индром WP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59" cy="114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Ситуация полностью прояснилась на вторые сутки мониторинга, когда манифестировали признаки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интермиттирующей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преэкзитации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Стало понятным, что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позднедиастолические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желудочковые комплексы являются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чем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иным, как экстрасистолией из пучка Кента.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3150" cy="1213597"/>
            <wp:effectExtent l="0" t="0" r="0" b="5715"/>
            <wp:docPr id="74" name="Рисунок 74" descr="Феномен W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еномен WP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28" cy="12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62675" cy="1105775"/>
            <wp:effectExtent l="0" t="0" r="0" b="0"/>
            <wp:docPr id="73" name="Рисунок 73" descr="Синдром W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индром WP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00" cy="11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Клиническое значение экстрасистолии из пучка Кента: правильная интерпретация данного феномена позволяет исключить диагноз желудочковой экстрасистолии и направить лечебно-диагностический процесс в необходимое русло.</w:t>
      </w:r>
    </w:p>
    <w:bookmarkStart w:id="11" w:name="Феномен_скрытого_атриовентрикулярного_пр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Феномен скрытого атриовентрикулярного проведения.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1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Наблюдается при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наджелудочковых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тахиаритмиях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особенно при фибрилляции предсердий. Суть феномена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заключается в том, что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наджелудочковые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импульсы, поступая часто и нерегулярно в АВ-соединение, проникают в него на разную глубину; разряжают его, не достигнув желудочков. В результате 1) замедляется проведение последующих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наджелудочковых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импульсов, 2) замедляется (выпадает) замещающий эктопический импульс.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поверхностной ЭКГ о феномене скрытого АВ-проведения можно говорить на основании следующих признаков: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чередование коротких и длинных интервалов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фибрилляции предсердий: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41944" cy="1104900"/>
            <wp:effectExtent l="0" t="0" r="0" b="0"/>
            <wp:docPr id="72" name="Рисунок 72" descr="Скрытое АВ-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рытое АВ-провед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57" cy="11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выскальзывающих комплексов при чрезмерно длинных интервалах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фибрилляции предсердий: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3433" cy="1095375"/>
            <wp:effectExtent l="0" t="0" r="3175" b="0"/>
            <wp:docPr id="71" name="Рисунок 71" descr="Скрытое АВ-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рытое АВ-прове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87" cy="10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выскальзывающих комплексов в момент многосекундной паузы при восстановлении синусового ритма: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44599" cy="1209675"/>
            <wp:effectExtent l="0" t="0" r="8890" b="0"/>
            <wp:docPr id="70" name="Рисунок 70" descr="Скрытое атриовентрикулярное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рытое атриовентрикулярное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0" cy="12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переходе регулярного трепетания предсердий в нерегулярное или в фибрилляцию предсердий: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48400" cy="1289952"/>
            <wp:effectExtent l="0" t="0" r="0" b="5715"/>
            <wp:docPr id="69" name="Рисунок 69" descr="Скрытое АВ-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рытое АВ-провед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38" cy="13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Феномен_стволовой_экстрасистолии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Феномен стволовой экстрасистолии.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2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Экстрасистолия из дистальных отделов АВ-соединения (ствол пучка Гиса) является разновидностью желудочковой экстрасистолии и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называется "стволовой". Обозначаю данную разновидность экстрасистолии как аритмический феномен, во-первых, в связи с ее относительной редкостью, во-вторых, в связи с внешней схожестью с типичной париетальной желудочковой экстрасистолией, в-третьих, в связи с ее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рефрактерностью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традиционным антиаритмическим средствам.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Клинико-электрокардиографические признаки стволовой экстрасистолии: 1) комплекс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чаще имеет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наджелудочковый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вид, либо незначительно уширен за счет спорадической аберрации или за счет близкого расположения к проксимальному отделу одной из ножек пучка Гиса; 2) не характерна ретроградная активация предсердий; 3) интервал сцепления вариабелен, так как стволовая локализация экстрасистолического фокуса предполагает кальций-зависимую деполяризацию - то есть анормальный автоматизм; 4) абсолютная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рефрактерность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антиаритмикам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1250" cy="1293109"/>
            <wp:effectExtent l="0" t="0" r="0" b="2540"/>
            <wp:docPr id="68" name="Рисунок 68" descr="Стволовая экстрасист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воловая экстрасистол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06" cy="13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8924" cy="1231833"/>
            <wp:effectExtent l="0" t="0" r="0" b="6985"/>
            <wp:docPr id="67" name="Рисунок 67" descr="Стволовая экстрасист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воловая экстрасистол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81" cy="1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стволовой экстрасистолии хороший клинический эффект можно получить только при длительном приеме антиаритмических средств класса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bookmarkStart w:id="13" w:name="Феномен_сверхнормальной_проводимости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сверхнормальной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проводимости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3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импульса вместо его ожидаемой блокады (аберрации).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№ 1: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1147218"/>
            <wp:effectExtent l="0" t="0" r="0" b="0"/>
            <wp:docPr id="66" name="Рисунок 66" descr="Феномен сверхнормальной прово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еномен сверхнормальной проводимост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87" cy="11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Вероятный механизм: предсердный импульс застиг ЛНПГ в ее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супернормальную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фазу.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№ 2: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11452" cy="776605"/>
            <wp:effectExtent l="0" t="0" r="0" b="4445"/>
            <wp:docPr id="65" name="Рисунок 65" descr="Сверхнормальное проведение на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верхнормальное проведение на ЭКГ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72" cy="8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Вероятный механизм: величина спонтанного диастолического потенциала в системе Гиса-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Пуркинье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максимальна сразу после окончания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реполяризации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"синусовых" сокращений (в нашем случае они расширены за счет блокада ЛНПГ), поэтому наибольший шанс на "нормальное" проведение имеют ранние предсердные импульсы.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№ 3 (обратный феномен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04611" cy="1200380"/>
            <wp:effectExtent l="0" t="0" r="0" b="0"/>
            <wp:docPr id="64" name="Рисунок 64" descr="Сверхнормальное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верхнормальное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83" cy="12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Вероятный механизм: феномен "щели" (провала) в проведении; укорочение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изменении длины предыдущего цикла.</w:t>
      </w:r>
    </w:p>
    <w:bookmarkStart w:id="14" w:name="Феномен_синусовой_паузы.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Феномен синусовой паузы.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4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Внезапные синусовые паузы на ЭКГ не всегда удается интерпретировать однозначно. Иногда для правильной трактовки феномена, помимо тщательного анализа самой кардиограммы, необходима комплексная клинико-анамнестическая оценка.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Синусовая аритмия: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1725" cy="1222473"/>
            <wp:effectExtent l="0" t="0" r="0" b="0"/>
            <wp:docPr id="63" name="Рисунок 63" descr="Синусовая арит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инусовая аритм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68" cy="12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Паузы при синусовой аритмии могут быть настолько выраженными, что возникает заблуждение о наличии СА-блокады. Необходимо помнить, что синусовая аритмия бессимптомна; характерна преимущественно для лиц молодого и среднего возраста, в том числе субъективно здоровых; появляется (усиливается) при брадикардии (чаще ночью); сами паузы никогда не бывают слишком продолжительными, не провоцируя тем самым появление выскальзывающих комплексов;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кардионевротическая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симптоматика является частым клиническим сателлитом.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Синоатриальная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блокада 2-й степени: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4926" cy="1162050"/>
            <wp:effectExtent l="0" t="0" r="0" b="0"/>
            <wp:docPr id="62" name="Рисунок 62" descr="Синоатриальная блокада 2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иноатриальная блокада 2 степен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1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выяснить, какого типа блокада: 1-го или 2-го. Это принципиальный вопрос, поскольку прогноз разный. СА-блокада 2 ст., 1-го типа нередко встречается в покое (особенно ночью) у молодых здоровых лиц; в классических случаях клинико-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электрокардиографически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ей предшествует периодика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Венкибаха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как правило, величина паузы не превышает удвоенного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предшествующих сокращений; не характерно наличие выскальзывающих комплексов; отсутствует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синкопальный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анамнез.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7350" cy="2219325"/>
            <wp:effectExtent l="0" t="0" r="0" b="9525"/>
            <wp:docPr id="61" name="Рисунок 61" descr="Синоатриальная блок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иноатриальная блокад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СА-блокада 2 ст., 2-го типа появляется внезапно без периодики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Венкибаха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часто имеется сопутствующее органическое поражение миокарда, выявляемое инструментально; у возрастных лиц, без явных изменений сердца при ЭХО, основной причиной является кардиосклероз; пауза может быть продолжительнее удвоенного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предшествующих сокращений; нередко имеют место выскальзывающие комплексы; характерен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синкопальный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анамнез или эквиваленты.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0" cy="1228725"/>
            <wp:effectExtent l="0" t="0" r="0" b="9525"/>
            <wp:docPr id="60" name="Рисунок 60" descr="Синоатриальная блокада 2-й степени 2-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иноатриальная блокада 2-й степени 2-го тип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2200" cy="1412090"/>
            <wp:effectExtent l="0" t="0" r="0" b="0"/>
            <wp:docPr id="59" name="Рисунок 59" descr="Синоатриальная блокада на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иноатриальная блокада на ЭКГ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22" cy="14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Блокированная предсердная экстрасистолия: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05525" cy="1847850"/>
            <wp:effectExtent l="0" t="0" r="9525" b="0"/>
            <wp:docPr id="58" name="Рисунок 58" descr="Блокированная предсердная экстраси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локированная предсердная экстрасистол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вызывает затруднения в диагностике только в том случае, если количество блокированных экстрасистол мало, а количество обычных (неблокированных) не превышает статистическую норму - это притупляет бдительность врача. Элементарная внимательность при анализе ЭКГ позволят надежно верифицировать блокированную предсердную экстрасистолу. По моему опыту, сверхранний блокированный эктопический зубец Р всегда в той или иной степени деформирует волну Т, что делает возможным диагностику данного феномена без ЭФИ.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Скрытая стволовая экстрасистолия: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9848" cy="1962150"/>
            <wp:effectExtent l="0" t="0" r="5080" b="0"/>
            <wp:docPr id="57" name="Рисунок 57" descr="Скрытая стволовая экстрасист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рытая стволовая экстрасистоли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97" cy="19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Упоминая о скрытой экстрасистолии в данном разделе, я отдаю должное крайней необычности данного феномена. Речь идет о стволовой экстрасистолии, проведение которой блокируется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антеро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 ретроградно. Таким образом, она не видна на поверхностной ЭКГ. Ее диагностика возможна только при электрокардиографии пучка Гиса. На приведенном выше рисунке стволовая экстрасистолия спровоцирована искусственно: стимул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видим стимулы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распространяются дальше АВ-соединения и поэтому не видны на ЭКГ. Третий по счету навязанный стимул вызывает транзиторную АВ-блокаду 2-й степени ("</w:t>
      </w:r>
      <w:hyperlink r:id="rId54" w:anchor="%D0%9F%D1%81%D0%B5%D0%B2%D0%B4%D0%BE-%D0%9C%D0%BE%D0%B1%D0%B8%D1%86_II.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ложная" АВ-блокада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На наружной ЭКГ скрытую стволовую экстрасистолию можно заподозрить, если имеет место сочетание обычных (проводных) АВ-экстрасистол и внезапных сердечных пауз по типу АВ-блокады 2 ст.</w:t>
      </w:r>
    </w:p>
    <w:bookmarkStart w:id="15" w:name="Феномен_брадизависимой_блокады_(аберраци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брадизависимой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блокады (аберрация длинного цикла,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IV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фазы).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5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Аберрация при нарастающей преждевременности никого не удивляет - так как она связана со стремительным нарастанием частоты сердечных сокращений, когда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рефрактерность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проводящей системе еще не успевает укоротиться. Гораздо необычнее выглядит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аберрация при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урежении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сердечного ритма,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казалось бы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заведомо окончен.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23468" cy="2705100"/>
            <wp:effectExtent l="0" t="0" r="0" b="0"/>
            <wp:docPr id="56" name="Рисунок 56" descr="Аберрация длинного ци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беррация длинного цикл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0" cy="27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для аберрации длинного цикла является способность клеток системы Гиса-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Пуркинье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спонтанной диастолической деполяризации. Поэтому при наличии паузы в работе сердца мембранный потенциал в некоторых участках проводящей системы сердца может достигнуть величины потенциала покоя ("критическая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гипополяризация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"), что замедляет или делает невозможным проведение очередного импульса. Необходимо понимать, что подобная ситуация практически всегда отражает органическую патологию проводящей системы, когда уже исходно клетки АВ-соединения находятся в состоянии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гипополяризации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(низкое значение максимального диастолического потенциала). Феномен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брадизависимой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блокады не характерен для здорового сердца и зачастую предшествует более грубым нарушениям проводимости.</w:t>
      </w:r>
    </w:p>
    <w:bookmarkStart w:id="16" w:name="Феномен_раннего_экстрасистолического_сок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Феномен раннего экстрасистолического сокращения.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6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Ранней называют желудочковую экстрасистолию типа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Т и предсердную экстрасистолию типа Р на Т.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72175" cy="1767157"/>
            <wp:effectExtent l="0" t="0" r="0" b="5080"/>
            <wp:docPr id="53" name="Рисунок 53" descr="Ранняя желудочковая экстраси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нняя желудочковая экстрасистол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37" cy="17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8375" cy="1323082"/>
            <wp:effectExtent l="0" t="0" r="0" b="0"/>
            <wp:docPr id="52" name="Рисунок 52" descr="Ранняя предсердная экстрасист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нняя предсердная экстрасистол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12" cy="13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всей вероятности появления таких экстрасистол у здорового человека (особенно предсердных), необходимо помнить, что чем короче преждевременность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экстравозбуждения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тем менее оно характерно для нормального миокарда. Поэтому впервые сталкиваясь с ранней экстрасистолией, необходимо клинико-инструментально оценить наличие дисперсии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миокарда - то есть вероятность запуска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тахиаритмии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экстрасистолы. Ранняя предсердная экстрасистолия, исходя из мышечных муфт устьев легочных вен, нередко начинает выявляется у лиц среднего возраста. Чаще всего, она манифестирует по рефлекторному механизму в рамках экстракардиального заболевания вследствие </w:t>
      </w:r>
      <w:hyperlink r:id="rId58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неправильного образа жизни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если причина аритмии не устранена, то рано или поздно ранняя предсердная экстрасистолия начинает запускать мерцательную аритмию. Сочетание ранней предсердной экстрасистолии, дилатации левого предсердия и гипертонической болезни (или </w:t>
      </w:r>
      <w:hyperlink r:id="rId59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скрытой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артериальной гипертонии) является самым надежным клиническим предвестником появления в будущем предсердной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тахиаритмии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 людей старческого возраста ранняя предсердная экстрасистолия регистрируется в большинстве случаев.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Гораздо большая ответственность ложится на плечи врача при клиническом анализе ранней желудочковой экстрасистолии - поскольку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жизнеугрожающие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желудочковые нарушения ритма практически всегда инициируются феноменом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Т.  У здорового человека ранняя желудочковая экстрасистолия может регистрироваться только на фоне частого ритма; при его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урежении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становится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среднедиастолической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43400" cy="2266950"/>
            <wp:effectExtent l="0" t="0" r="0" b="0"/>
            <wp:docPr id="51" name="Рисунок 51" descr="Желудочковая экстраси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Желудочковая экстрасистол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2371725"/>
            <wp:effectExtent l="0" t="0" r="0" b="9525"/>
            <wp:docPr id="50" name="Рисунок 50" descr="Желудочковая экстрасист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Желудочковая экстрасистол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Изолированный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Т на фоне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или брадикардии всегда подозрителен в отношении своего особого электрофизиологического происхождения: ранней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постдеполяризации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известно, в здоровом миокарде условий для ранних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постдеполяризаций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(тем более в желудочковом миокарде) не существует. Поэтому, если очевидные причины ранней желудочковой экстрасистолии в виде острого или хронического органического поражения миокарда отвергнуты, необходимо исключить иные - врожденные. Напомню, при так называемых электрических болезнях сердца ранняя желудочковая экстрасистолия может быть длительное время единственным проявлением скрытой патологии.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43625" cy="2286000"/>
            <wp:effectExtent l="0" t="0" r="9525" b="0"/>
            <wp:docPr id="49" name="Рисунок 49" descr="Запуск фибрилляции желуд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пуск фибрилляции желудочков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Феномен_зубца_U_на_ЭКГ.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 зубца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на ЭКГ.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7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сих пор не существует единого мнения относительно происхождения зубца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Дискутабельным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остается вопрос и о его клиническом значении. Существует несколько теорий его происхождения: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Зубец U вызван поздними потенциалами, которые следуют после собственных потенциалов действия.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Зубец U вызван потенциалами, возникающими в результате растяжения мускулатуры желудочков в период быстрого наполнения желудочков в ранней фазе диастолы.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3) Зубец U вызван потенциалами, индуцированными отсроченной поздней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реполяризацией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растяжении стенок левого желудочка во время диастолы.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4) Зубец U обусловлен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реполяризацией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папиллярных мышц или волокон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Пуркинье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Зубец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обусловлен электрическими осцилляциями, вызванными механической волной достаточной интенсивности, в устьях вен после прохождения нормального артериального пульса по замкнутому контуру «артерии-вены».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в основе всех теорий лежит существование неких поздних осцилляций, на короткое время смещающих трансмембранный потенциал миокарда в момент ранней диастолы в сторону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гипополяризации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Мне ближе теория под № 2. Умеренно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гипополяризованный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миокард, обладает повышенной возбудимостью - как известно, волна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ЭКГ хронологически совпадает с так называемой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супернормальной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фазой сердечного цикла, в которую легко возникает, например, экстрасистолия.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Неопределенным (а на мой взгляд малозначимым) является клиническое значение волны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  В норме зубец U – это маленький (около 1.5-2.5 мм на ЭКГ), положительный, пологий зубец, следующий через 0.02-0.04 сек за зубцом T. Лучше всего он визуализируется в отведениях V3, V4. Часто зубец U вообще не детектируется или "наслаивается" на зубец Т. А, например, при частоте сердечных сокращений более 95-100 ударов в минуту его обнаружение практически невозможно по причине наложения на предсердный зубец P. Считается, что в норме наибольшую амплитуду он имеет у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здоровых лиц молодого возраста. Однако теоретически может встречаться в любой клинической ситуации, увеличиваясь по амплитуде при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тахисистолии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76775" cy="2790825"/>
            <wp:effectExtent l="0" t="0" r="9525" b="9525"/>
            <wp:docPr id="48" name="Рисунок 48" descr="Зубец U на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Зубец U на ЭКГ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4057" cy="1571625"/>
            <wp:effectExtent l="0" t="0" r="0" b="0"/>
            <wp:docPr id="46" name="Рисунок 46" descr="Волна U на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лна U на ЭКГ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72" cy="15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6700" cy="2476500"/>
            <wp:effectExtent l="0" t="0" r="0" b="0"/>
            <wp:docPr id="45" name="Рисунок 45" descr="Вол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олна U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62575" cy="2333625"/>
            <wp:effectExtent l="0" t="0" r="9525" b="9525"/>
            <wp:docPr id="44" name="Рисунок 44" descr="Зубец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Зубец U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Считается, что для нормы абсолютно не характерен отрицательный зубец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Отрицательная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-осцилляция практически всегда ассоциируется с какой-то патологией. Другое дело, что диагностическое значение такой реверсии может быть совершенно разным: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29425" cy="2390775"/>
            <wp:effectExtent l="0" t="0" r="9525" b="9525"/>
            <wp:docPr id="43" name="Рисунок 43" descr="Зубец U при 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убец U при патологи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3102" cy="2838450"/>
            <wp:effectExtent l="0" t="0" r="0" b="0"/>
            <wp:docPr id="42" name="Рисунок 42" descr="Зубец U при 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убец U при патологи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97" cy="28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9261" cy="2809875"/>
            <wp:effectExtent l="0" t="0" r="0" b="0"/>
            <wp:docPr id="41" name="Рисунок 41" descr="Зубец U при И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Зубец U при ИБ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87" cy="28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8" w:name="Феномен_ускоренных_идиовентрикулярных_ри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Феномен ускоренных идиовентрикулярных ритмов.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8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замещающей ("спасительной") роли желудочкового ритма корректно говорить только в тех случаях, когда он появляется на фоне остановки сердца при "пароксизмальных" СА или АВ-блокадах, либо при пассивной АВ-диссоциации. В иных ситуациях мы имеем дело с ускоренным идиовентрикулярным ритмом (УИР), появляющимся как бы немотивированно ("активно"). Его частота не превышает 110-120 в минуту, в противном случае диагностируется желудочковая тахикардия. Существует несколько причин для появления УИР: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реперфузионный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синдром при остром инфаркте миокарда,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известное органическое заболевание сердца со сниженной систолической функцией левого желудочка (в рамках эктопии потенциально злокачественной по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Биггер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дигиталисная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интоксикация,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идиопатические случаи у здоровых лиц.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Чаще всего УИР появляются при остром инфаркте миокарда в момент полной или частичной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реканализации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коронарной артерии. В такой ситуации в оглушенные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кардиомиоциты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поступает большое количество кальция, что смещает трансмембранный потенциал до уровня порогового (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гипополяризация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клетки); в результате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кардиомиоциты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приобретают свойство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Важно знать, что УИР не являются надежным критерием успешной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реперфузии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реканализация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частичной или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интермиттирующей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Однако в совокупности с другими клиническим признаками прогностическая ценность УИР, как маркера восстановления коронарного кровотока, довольна высока. Случаи "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реперфузионной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фибрилляции желудочков встречаются очень редко.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10275" cy="1355834"/>
            <wp:effectExtent l="0" t="0" r="0" b="0"/>
            <wp:docPr id="40" name="Рисунок 40" descr="Реперфузионный синд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еперфузионный синдром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61" cy="13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0750" cy="1459167"/>
            <wp:effectExtent l="0" t="0" r="0" b="8255"/>
            <wp:docPr id="39" name="Рисунок 39" descr="Реперфузионный синд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еперфузионный синдром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46" cy="14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реперфузионным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синдромом сталкиваются в основном врачи госпитального этапа, работающие в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кардиореанимации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кардиологи поликлиник или врачи функциональной диагностики чаще имеют дело с иными причинами УИР.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Дигиталисная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интоксикация, как причина УИР, встречается в последние годы все реже. О ней просто следует помнить.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клиническое значение имеет выявление УИР у больных с органическим поражением сердца на фоне систолической дисфункции левого желудочка. К любой желудочковой эктопии в такой ситуации следует относится как к потенциально злокачественной - она безусловно повышает риск внезапной сердечной смерти через запуск фибрилляции желудочков, особенно если появляется в восстановительный период после физической нагрузки. Пример: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1725" cy="1044373"/>
            <wp:effectExtent l="0" t="0" r="0" b="3810"/>
            <wp:docPr id="38" name="Рисунок 38" descr="Идиовентрикулярные рит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диовентрикулярные ритмы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19" cy="10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лет 10-15 назад при регистрации УИР у лиц без органического поражения сердца кардиологами выносился вердикт о "неопределенном" клиническом прогнозе - такие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субъекты находились под врачебным патронажем. Однако многолетние наблюдения за ними показали, что УИР не повышают риск внезапной сердечной смерти и в подобных случаях являются "косметической" аритмией. Нередко УИР у здоровых лиц ассоциируются с другими сердечными и несердечными аномалиями: феноменом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дополнительными хордами, синдромом ранней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реполяризации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желудочков, проявлениями </w:t>
      </w:r>
      <w:hyperlink r:id="rId73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синдрома дисплазии соединительной ткани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Клиническое значение УИР будет определяться субъективной переносимостью аритмии и ее влиянием на внутрисердечную гемодинамику (вероятность развития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аритмогенной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дилатации сердца).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3001" cy="2152650"/>
            <wp:effectExtent l="0" t="0" r="8255" b="0"/>
            <wp:docPr id="37" name="Рисунок 37" descr="Идиовентрикулярный 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диовентрикулярный ритм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34" cy="21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9935" cy="1943100"/>
            <wp:effectExtent l="0" t="0" r="0" b="0"/>
            <wp:docPr id="36" name="Рисунок 36" descr="Желудочковый 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Желудочковый ритм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60" cy="19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Врача не должны смущать такие параметры УИР как вариабельность частоты 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полиморфность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желудочковых комплексов. Нерегулярность ритма определяется внутренним автоматизмом эктопического центра или блокадой выхода с периодикой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Венкебаха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Кажущаяся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политопность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эктопических комплексов, на самом деле есть ни что иное как аберрантное проведение возбуждение. По общему мнению, механизмом УИР у здоровых лиц является анормальный автоматизм.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дифференциальной диагностике ускоренных желудочковых ритмов следует исключить феномен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Ашмана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или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брадизависимую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блокаду ножки пучка Гиса.</w:t>
      </w:r>
    </w:p>
    <w:bookmarkStart w:id="19" w:name="Феномен_миопотенциального_ингибирования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Феномен 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миопотенциального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ингибирования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19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представляет собой вариант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гиперсенсинга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кардиостимулятора к потенциалам скелетной мускулатуры грудной клетки, плечевого пояса, мышц живота или диафрагмы. В результате детектирующий электрод, воспринимая экстракардиальные сигналы, дает команду на ингибирование очередного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артифициального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импульса - возникает сердечная пауза, могущая для больного завершиться обмороком. Как правило,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миопотенциальное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ингибирование провоцируется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какими-либо действиями, например, активной работой руками. Данный феномен характерен для кардиостимуляторов с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монополярной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конфигурацией электрода; их в последние годы имплантируют все реже.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5316" cy="1419225"/>
            <wp:effectExtent l="0" t="0" r="0" b="0"/>
            <wp:docPr id="35" name="Рисунок 35" descr="Миопотенциальное ингиб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Миопотенциальное ингибирование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70" cy="14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86475" cy="1795035"/>
            <wp:effectExtent l="0" t="0" r="0" b="0"/>
            <wp:docPr id="34" name="Рисунок 34" descr="Миопотенциальное ингиб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иопотенциальное ингибировани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93" cy="18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Варианты коррекции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миопотенциального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ингибирования: 1) уменьшение порога чувствительности электрода, 2) перепрограммирование системы на биполярный вариант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сенсинга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3) замена электрода на новый, с биполярной жилой.</w:t>
      </w:r>
    </w:p>
    <w:bookmarkStart w:id="20" w:name="Феномен_псевдо-дельта-волны_(ложной_∆-во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\o "Наверх"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Феномен псевдо-дельта-волны (ложной ∆-волны).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20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известно, дельта-волна является специфическим признаком желудочкового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предвозбуждения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вследствие наличия дополнительного пути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антеградного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без, характерной для АВ-узла, задержки импульса. Привычная нам ЭКГ-картина в виде дельта-волны,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ширяющей комплекс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укороченного из-за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преэкзитации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именуется феноменом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Однако иногда возникает "соблазн" детектировать дельта-волну там, где ее нет на самом деле, а имеет место желудочковая экстрасистола, начало которой очень похоже на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предвозбуждение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так называемая псевдо-дельта-волна. Подобный желудочковый комплекс имитирует сплошную дельта-волну (синонимы: сплошное антидромное проведение, экстрасистолия из пучка Кента). Диагностическая трудность случается, если желудочковая экстрасистола с псевдо-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делта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-волной зарегистрирована на стандартной ЭКГ. При анализе длительного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мониторирования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ЭКГ все встает на свои места: феномен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экстрасистолией из пучка Кента (сплошная дельта-волна) 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всегда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будет сочетаться с наличием желудочковых комплексов с истинной дельта-волной. Наоборот, при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регистрации  желудочковой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экстрасистолии с псевдо-дельта-волной классических признаков феномена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(включая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интермитирование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преэкзитации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выявляться не будет. Примеры: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76925" cy="1790626"/>
            <wp:effectExtent l="0" t="0" r="0" b="635"/>
            <wp:docPr id="33" name="Рисунок 33" descr="Псевдо-дельта-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севдо-дельта-вол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96" cy="17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8350" cy="1707673"/>
            <wp:effectExtent l="0" t="0" r="0" b="6985"/>
            <wp:docPr id="32" name="Рисунок 32" descr="Дельта-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ельта-волн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52" cy="17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"ширине" псевдо-дельта-волны можно судить о локализации экстрасистолического фокуса: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эндокардиальной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эпикардиальной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Алгоритм таков: 1) если псевдо-дельта-волна больше 50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можно говорить об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эпикардиальном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происхождении ЖЭ, 2) если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псевдо-дельта-волна меньше 50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обращают внимание на кратчайший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экстрасистоле на 12-канальной ЭКГ: его длительность менее 115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говорит об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эндокардиальной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локализации фокусу, тогда как при длительности от 115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более переходят к третьему шагу: наличие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-волны в отведении 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aVL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3) наличие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-волны в отведении 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aVL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свидетельствует об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эпикардиальном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происхождении ЖЭ, ее отсутствие - об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эндокардиальном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Например, на представленной ниже ЭКГ даже по самым грубым расчетам ширина псевдо-дельта-волны превышает 50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31" cy="3448050"/>
            <wp:effectExtent l="0" t="0" r="0" b="0"/>
            <wp:docPr id="31" name="Рисунок 31" descr="Псевдо-дельта-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севдо-дельта-волн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43" cy="34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Локализация экстрасистолического фокуса интересна не только инвазивным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аритмологам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при частой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эпикардиальной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экстрасистолии риск развития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аритмогенной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дилатации сердца значительно выше.</w:t>
      </w:r>
    </w:p>
    <w:bookmarkStart w:id="21" w:name="Псевдо-синдром_кардиостимулятора.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Псевдо-синдром кардиостимулятора.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21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известно, </w:t>
      </w:r>
      <w:hyperlink r:id="rId81" w:anchor="%D0%A1%D0%B8%D0%BD%D0%B4%D1%80%D0%BE%D0%BC_%D0%BA%D0%B0%D1%80%D0%B4%D0%B8%D0%BE%D1%81%D1%82%D0%B8%D0%BC%D1%83%D0%BB%D1%8F%D1%82%D0%BE%D1%80%D0%B0.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синдром кардиостимулятора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может быть спровоцирован хронически существующим нарушением нормальной последовательности сокращений предсердий и желудочков, например, вследствие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вентрикулоатриального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или неадекватно длительной АВ-задержки; либо его манифестация связана с гемодинамической неэквивалентностью естественных (своих) сокращений сердца и навязанных.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псевдо-синдромом электрокардиостимулятора понимают гемодинамическое расстройство, обусловленное наличием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вентрикулоатриального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или выраженной АВ-блокады 1-й степени с клиническими проявлениями подобными синдрому ЭКС, но в отсутствии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кардиостимуляции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Развитие этого "псевдо-синдрома" чаще всего наблюдается при длительно существующей АВ-блокаде 1 ст., превышающей 350-400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когда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электрокардиографически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волна Р начинает накладываться на интервал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предшествующего желудочкового комплекса; при этом систола предсердий происходит на фоне закрытого митрального клапана.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0175" cy="1800225"/>
            <wp:effectExtent l="0" t="0" r="9525" b="9525"/>
            <wp:docPr id="19" name="Рисунок 19" descr="Псевдо-синдром кардиостим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севдо-синдром кардиостимулятор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725" cy="1724025"/>
            <wp:effectExtent l="0" t="0" r="9525" b="9525"/>
            <wp:docPr id="18" name="Рисунок 18" descr="Псевдо-синдром кардиостим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севдо-синдром кардиостимулятор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примере мы видим, как длительно существующая выраженная АВ-блокада 1 ст. может послужить причиной развития сердечной недостаточности.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при псевдо-синдроме кардиостимулятора можно наблюдать феномен "перепрыгивающего" зубца Р (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skipped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когда на фоне выраженного замедления АВ-проводимости, зубец Р не просто "растворяется" в комплексе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предшествует ему.</w:t>
      </w:r>
    </w:p>
    <w:bookmarkStart w:id="22" w:name="Вентрикулофазная_синусовая_аритмия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Вентрикулофазная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синусовая аритмия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22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 длины интервала Р-Р под влиянием желудочкового сокращения в отсутствии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вентрикулоатриального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проведения. Традиционно считается, что данная аритмия возникает тогда, когда количество синусовых 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волн Р превышает количество желудочковых комплексов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то есть при АВ-блокадах 2-й или 3-й степени. При этом интервал Р-Р, который заключает в себе комплекс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становится короче интервала Р-Р свободного от желудочкового сокращения: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4950" cy="1076325"/>
            <wp:effectExtent l="0" t="0" r="0" b="9525"/>
            <wp:docPr id="17" name="Рисунок 17" descr="Вентрикулофазная синусовая арит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ентрикулофазная синусовая аритмия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тем, 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вентрикулофазную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синусовую аритмию можно наблюдать при желудочковой экстрасистолии, искусственной стимуляции желудочков.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9615" cy="2352675"/>
            <wp:effectExtent l="0" t="0" r="9525" b="0"/>
            <wp:docPr id="16" name="Рисунок 16" descr="Вентрикулофазная синусовая арит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ентрикулофазная синусовая аритмия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89" cy="23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вероятный механизм данного феномена: растяжение предсердий при систоле желудочков, вызывающее механическую стимуляцию синоаурикулярного узла.</w:t>
      </w:r>
    </w:p>
    <w:bookmarkStart w:id="23" w:name="Псевдо-Мобиц_II."/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instrText xml:space="preserve"> HYPERLINK "http://ag-eremeev.ru/ekg-syndrom.htm" \l "%D0%A7%D0%B5%D0%BB%D0%BE%D0%B2%D0%B5%D0%BA" </w:instrTex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separate"/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Псевдо-</w:t>
      </w:r>
      <w:proofErr w:type="spellStart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  <w:bookmarkEnd w:id="23"/>
      <w:r w:rsidRPr="00FC5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АВ-блокады 2 степени типа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практически всегда является неблагоприятным прогностическим признаком, поскольку ее наличие, во-первых, отражает нарушение проводимости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дистальнее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АВ-узла, во-вторых, часто служит предвестником развития более тяжелой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дромотропной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недостаточности, например, полной АВ-блокады.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с тем, в практической кардиологии наблюдается значительная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гипердиагностика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АВ-блокады 2 ст. типа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Рассмотрим ситуации, которые могут имитировать такую блокаду - так называемый псевдо-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(ложная АВ-блокада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степени типа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длинные АВ-узловые периодики при АВ-блокаде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степени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типа;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86246" cy="1485900"/>
            <wp:effectExtent l="0" t="0" r="0" b="0"/>
            <wp:docPr id="9" name="Рисунок 9" descr="Псевдо-Мобиц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севдо-Мобиц II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87" cy="149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 беглом просмотре данного фрагмента ЭКГ возникает впечатление о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наличии  АВ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-блокады типа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однако это неверно: прирост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происходит очень медленно, в большом количестве циклов. Для правильной интерпретации следует сравнить величину интервала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перед паузой и после нее: при истинном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будут одинаковы, при ложном (как на рисунке) - интервал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паузы будет короче.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внезапное транзиторное усиление тонуса блуждающего нерва;  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6974" cy="1200150"/>
            <wp:effectExtent l="0" t="0" r="6985" b="0"/>
            <wp:docPr id="8" name="Рисунок 8" descr="Псевдо-Мобиц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севдо-Мобиц II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41" cy="12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Фрагмент ЭКГ юноши-спортсмена, на которой мы видим резкое замедление синусового ритма и последующий эпизод АВ-блокады 2 степени. Профессиональное занятие спортом; отсутствие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синкопального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анамнеза; исключительно ночной характер таких пауз; синусовая брадикардия, предшествующая "выпадению" желудочкового комплекса, позволяют надежно исключить АВ-блокаду типа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Представленный на ЭКГ эпизод псевдо-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является </w:t>
      </w:r>
      <w:proofErr w:type="gram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чем</w:t>
      </w:r>
      <w:proofErr w:type="gram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иным как АВ-блокадой 2 степени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скрытая </w:t>
      </w:r>
      <w:hyperlink r:id="rId88" w:anchor="%D0%A4%D0%B5%D0%BD%D0%BE%D0%BC%D0%B5%D0%BD_%D1%81%D1%82%D0%B2%D0%BE%D0%BB%D0%BE%D0%B2%D0%BE%D0%B9_%D1%8D%D0%BA%D1%81%D1%82%D1%80%D0%B0%D1%81%D0%B8%D1%81%D1%82%D0%BE%D0%BB%D0%B8%D0%B8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стволовая экстрасистолия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6836" cy="1333500"/>
            <wp:effectExtent l="0" t="0" r="3810" b="0"/>
            <wp:docPr id="7" name="Рисунок 7" descr="Псевдо-Мобиц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севдо-Мобиц II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57" cy="13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Скрытая стволовая экстрасистолия блокируется в анте- и ретроградном проведении. Разряжая АВ-соединение, она препятствует проведению очередного импульса от предсердий к желудочкам - возникает псевдо-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Мобиц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Подозревать стволовую экстрасистолию в качестве причины АВ-блокады можно только при наличии "видимых" АВ-экстрасистол (как на представленном фрагменте ЭКГ).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hyperlink r:id="rId90" w:anchor="%D0%A4%D0%B5%D0%BD%D0%BE%D0%BC%D0%B5%D0%BD_%D1%81%D0%BA%D1%80%D1%8B%D1%82%D0%BE%D0%B3%D0%BE_%D0%B2%D0%B5%D0%BD%D1%82%D1%80%D0%B8%D0%BA%D1%83%D0%BB%D0%BE%D0%B0%D1%82%D1%80%D0%B8%D0%B0%D0%BB%D1%8C%D0%BD%D0%BE%D0%B3%D0%BE_%D0%BF%D1%80%D0%BE%D0%B2%D0%B5%D0%B4" w:history="1">
        <w:r w:rsidRPr="00FC529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скрытое ретроградное проведение импульса в АВ-соединение</w:t>
        </w:r>
      </w:hyperlink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желудочковой экстрасистолы;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75860" cy="1381125"/>
            <wp:effectExtent l="0" t="0" r="0" b="0"/>
            <wp:docPr id="6" name="Рисунок 6" descr="Псевдо-Мобиц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севдо-Мобиц II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16" cy="13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Ретроградный импульс от желудочковой экстрасистолы, "затухающий" в АВ-соединение, не приводит к возбуждению предсердий. Однако какое-то время после этого АВ-соединение будет находится в состоянии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рефрактерности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связи с чем очередной синусовый импульс может не провестись на желудочки (см. рисунок).</w:t>
      </w:r>
    </w:p>
    <w:p w:rsidR="00425CC7" w:rsidRPr="00FC5299" w:rsidRDefault="00425CC7" w:rsidP="00425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синдром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WPW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25CC7" w:rsidRPr="001E24A2" w:rsidRDefault="00425CC7" w:rsidP="001E2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3100" cy="1567224"/>
            <wp:effectExtent l="0" t="0" r="0" b="0"/>
            <wp:docPr id="5" name="Рисунок 5" descr="Псевдо-Мобиц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Псевдо-Мобиц II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89" cy="15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представленной ЭКГ мы видим, что выпадение комплекса 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QRS</w:t>
      </w:r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происходит только тогда, когда предшествующее возбуждение желудочков происходит через дополнительный путь. Объясняется данный феномен тем, что проведенный на желудочки импульс по более быстрому дополнительному пути, ретроградно разряжает АВ-соединение. Последующий синусовый импульс "сталкивается" с </w:t>
      </w:r>
      <w:proofErr w:type="spellStart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рефрактерностью</w:t>
      </w:r>
      <w:proofErr w:type="spellEnd"/>
      <w:r w:rsidRPr="00FC5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АВ-соединения.  </w:t>
      </w:r>
      <w:bookmarkStart w:id="24" w:name="_GoBack"/>
      <w:bookmarkEnd w:id="24"/>
    </w:p>
    <w:sectPr w:rsidR="00425CC7" w:rsidRPr="001E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874"/>
    <w:rsid w:val="001E24A2"/>
    <w:rsid w:val="00332874"/>
    <w:rsid w:val="003E15EF"/>
    <w:rsid w:val="00425CC7"/>
    <w:rsid w:val="005F740A"/>
    <w:rsid w:val="00DA793A"/>
    <w:rsid w:val="00FC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DA6EC-8014-4D55-8AAA-F3DEE299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5CC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7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7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hyperlink" Target="http://ag-eremeev.ru/nevroz_serdce.htm" TargetMode="External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image" Target="media/image2.jpeg"/><Relationship Id="rId90" Type="http://schemas.openxmlformats.org/officeDocument/2006/relationships/hyperlink" Target="http://ag-eremeev.ru/ekg-syndrom.htm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image" Target="media/image76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hyperlink" Target="http://ag-eremeev.ru/scrytaygipertonia.htm" TargetMode="External"/><Relationship Id="rId67" Type="http://schemas.openxmlformats.org/officeDocument/2006/relationships/image" Target="media/image60.jpeg"/><Relationship Id="rId20" Type="http://schemas.openxmlformats.org/officeDocument/2006/relationships/image" Target="media/image17.gif"/><Relationship Id="rId41" Type="http://schemas.openxmlformats.org/officeDocument/2006/relationships/image" Target="media/image37.jpeg"/><Relationship Id="rId54" Type="http://schemas.openxmlformats.org/officeDocument/2006/relationships/hyperlink" Target="http://ag-eremeev.ru/ekg-syndrom.htm" TargetMode="External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hyperlink" Target="http://ag-eremeev.ru/ekg-syndrom.htm" TargetMode="External"/><Relationship Id="rId91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10" Type="http://schemas.openxmlformats.org/officeDocument/2006/relationships/image" Target="media/image7.jpeg"/><Relationship Id="rId31" Type="http://schemas.openxmlformats.org/officeDocument/2006/relationships/hyperlink" Target="http://ag-eremeev.ru/ekg-syndrom.htm" TargetMode="External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://ag-eremeev.ru/sdst.htm" TargetMode="External"/><Relationship Id="rId78" Type="http://schemas.openxmlformats.org/officeDocument/2006/relationships/image" Target="media/image70.jpeg"/><Relationship Id="rId81" Type="http://schemas.openxmlformats.org/officeDocument/2006/relationships/hyperlink" Target="http://ag-eremeev.ru/cardiostimulyciy.htm" TargetMode="External"/><Relationship Id="rId86" Type="http://schemas.openxmlformats.org/officeDocument/2006/relationships/image" Target="media/image77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76" Type="http://schemas.openxmlformats.org/officeDocument/2006/relationships/image" Target="media/image68.jpeg"/><Relationship Id="rId7" Type="http://schemas.openxmlformats.org/officeDocument/2006/relationships/image" Target="media/image4.jpeg"/><Relationship Id="rId71" Type="http://schemas.openxmlformats.org/officeDocument/2006/relationships/image" Target="media/image64.jpeg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59.jpeg"/><Relationship Id="rId87" Type="http://schemas.openxmlformats.org/officeDocument/2006/relationships/image" Target="media/image78.jpe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6038</Words>
  <Characters>34417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Стоматология Зубофф</dc:creator>
  <cp:keywords/>
  <dc:description/>
  <cp:lastModifiedBy>Стоматология Зубофф</cp:lastModifiedBy>
  <cp:revision>4</cp:revision>
  <cp:lastPrinted>2020-02-24T05:26:00Z</cp:lastPrinted>
  <dcterms:created xsi:type="dcterms:W3CDTF">2020-02-24T01:38:00Z</dcterms:created>
  <dcterms:modified xsi:type="dcterms:W3CDTF">2020-02-24T05:26:00Z</dcterms:modified>
</cp:coreProperties>
</file>