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316" w:rsidRDefault="00A9453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w:t>
      </w:r>
      <w:proofErr w:type="spellStart"/>
      <w:r>
        <w:rPr>
          <w:rFonts w:ascii="Times New Roman" w:eastAsia="Times New Roman" w:hAnsi="Times New Roman" w:cs="Times New Roman"/>
          <w:sz w:val="28"/>
          <w:szCs w:val="28"/>
        </w:rPr>
        <w:t>Войно-Ясенецкого</w:t>
      </w:r>
      <w:proofErr w:type="spellEnd"/>
      <w:r>
        <w:rPr>
          <w:rFonts w:ascii="Times New Roman" w:eastAsia="Times New Roman" w:hAnsi="Times New Roman" w:cs="Times New Roman"/>
          <w:sz w:val="28"/>
          <w:szCs w:val="28"/>
        </w:rPr>
        <w:t>" Министерства здравоохранения Российской Федерации</w:t>
      </w:r>
    </w:p>
    <w:p w:rsidR="003E7316" w:rsidRDefault="00A9453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Институт последипломного образования</w:t>
      </w:r>
    </w:p>
    <w:p w:rsidR="003E7316" w:rsidRDefault="00A9453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кардиологии, функциональной и клинико-лабораторной диагностики ИПО</w:t>
      </w:r>
    </w:p>
    <w:p w:rsidR="003E7316" w:rsidRDefault="003E7316">
      <w:pPr>
        <w:jc w:val="center"/>
        <w:rPr>
          <w:rFonts w:ascii="Times New Roman" w:eastAsia="Times New Roman" w:hAnsi="Times New Roman" w:cs="Times New Roman"/>
          <w:sz w:val="28"/>
          <w:szCs w:val="28"/>
        </w:rPr>
      </w:pPr>
    </w:p>
    <w:p w:rsidR="003E7316" w:rsidRDefault="003E7316">
      <w:pPr>
        <w:jc w:val="center"/>
        <w:rPr>
          <w:rFonts w:ascii="Times New Roman" w:eastAsia="Times New Roman" w:hAnsi="Times New Roman" w:cs="Times New Roman"/>
          <w:sz w:val="28"/>
          <w:szCs w:val="28"/>
        </w:rPr>
      </w:pPr>
    </w:p>
    <w:p w:rsidR="003E7316" w:rsidRDefault="003E7316">
      <w:pPr>
        <w:jc w:val="center"/>
        <w:rPr>
          <w:rFonts w:ascii="Times New Roman" w:eastAsia="Times New Roman" w:hAnsi="Times New Roman" w:cs="Times New Roman"/>
          <w:sz w:val="28"/>
          <w:szCs w:val="28"/>
        </w:rPr>
      </w:pPr>
    </w:p>
    <w:p w:rsidR="003E7316" w:rsidRDefault="00A9453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РЕФЕРАТ</w:t>
      </w:r>
    </w:p>
    <w:p w:rsidR="003E7316" w:rsidRDefault="00A9453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тему: «</w:t>
      </w:r>
      <w:r w:rsidR="00374F0C">
        <w:rPr>
          <w:rFonts w:ascii="Times New Roman" w:eastAsia="Times New Roman" w:hAnsi="Times New Roman" w:cs="Times New Roman"/>
          <w:sz w:val="28"/>
          <w:szCs w:val="28"/>
        </w:rPr>
        <w:t>Гистология кожи, слизистой оболочки полости рта</w:t>
      </w:r>
      <w:r w:rsidR="00374F0C" w:rsidRPr="00374F0C">
        <w:rPr>
          <w:rFonts w:ascii="Times New Roman" w:eastAsia="Times New Roman" w:hAnsi="Times New Roman" w:cs="Times New Roman"/>
          <w:sz w:val="28"/>
          <w:szCs w:val="28"/>
        </w:rPr>
        <w:t>, полости носа. Микрофлора кожи. Методы лабораторного исследования.</w:t>
      </w:r>
      <w:r>
        <w:rPr>
          <w:rFonts w:ascii="Times New Roman" w:eastAsia="Times New Roman" w:hAnsi="Times New Roman" w:cs="Times New Roman"/>
          <w:sz w:val="28"/>
          <w:szCs w:val="28"/>
        </w:rPr>
        <w:t>»</w:t>
      </w:r>
    </w:p>
    <w:p w:rsidR="003E7316" w:rsidRDefault="003E7316">
      <w:pPr>
        <w:jc w:val="center"/>
        <w:rPr>
          <w:rFonts w:ascii="Times New Roman" w:eastAsia="Times New Roman" w:hAnsi="Times New Roman" w:cs="Times New Roman"/>
          <w:sz w:val="28"/>
          <w:szCs w:val="28"/>
        </w:rPr>
      </w:pPr>
    </w:p>
    <w:p w:rsidR="003E7316" w:rsidRDefault="003E7316">
      <w:pPr>
        <w:jc w:val="center"/>
        <w:rPr>
          <w:rFonts w:ascii="Times New Roman" w:eastAsia="Times New Roman" w:hAnsi="Times New Roman" w:cs="Times New Roman"/>
          <w:sz w:val="28"/>
          <w:szCs w:val="28"/>
        </w:rPr>
      </w:pPr>
    </w:p>
    <w:p w:rsidR="003E7316" w:rsidRDefault="003E7316">
      <w:pPr>
        <w:jc w:val="center"/>
        <w:rPr>
          <w:rFonts w:ascii="Times New Roman" w:eastAsia="Times New Roman" w:hAnsi="Times New Roman" w:cs="Times New Roman"/>
          <w:sz w:val="28"/>
          <w:szCs w:val="28"/>
        </w:rPr>
      </w:pPr>
    </w:p>
    <w:p w:rsidR="003E7316" w:rsidRDefault="003E7316">
      <w:pPr>
        <w:jc w:val="center"/>
        <w:rPr>
          <w:rFonts w:ascii="Times New Roman" w:eastAsia="Times New Roman" w:hAnsi="Times New Roman" w:cs="Times New Roman"/>
          <w:sz w:val="28"/>
          <w:szCs w:val="28"/>
        </w:rPr>
      </w:pPr>
    </w:p>
    <w:p w:rsidR="003E7316" w:rsidRDefault="003E7316">
      <w:pPr>
        <w:jc w:val="center"/>
        <w:rPr>
          <w:rFonts w:ascii="Times New Roman" w:eastAsia="Times New Roman" w:hAnsi="Times New Roman" w:cs="Times New Roman"/>
          <w:sz w:val="28"/>
          <w:szCs w:val="28"/>
        </w:rPr>
      </w:pPr>
    </w:p>
    <w:p w:rsidR="003E7316" w:rsidRDefault="003E7316">
      <w:pPr>
        <w:jc w:val="center"/>
        <w:rPr>
          <w:rFonts w:ascii="Times New Roman" w:eastAsia="Times New Roman" w:hAnsi="Times New Roman" w:cs="Times New Roman"/>
          <w:sz w:val="28"/>
          <w:szCs w:val="28"/>
        </w:rPr>
      </w:pPr>
    </w:p>
    <w:p w:rsidR="003E7316" w:rsidRDefault="003E7316">
      <w:pPr>
        <w:jc w:val="center"/>
        <w:rPr>
          <w:rFonts w:ascii="Times New Roman" w:eastAsia="Times New Roman" w:hAnsi="Times New Roman" w:cs="Times New Roman"/>
          <w:sz w:val="28"/>
          <w:szCs w:val="28"/>
        </w:rPr>
      </w:pPr>
    </w:p>
    <w:p w:rsidR="003E7316" w:rsidRDefault="00A9453A">
      <w:pPr>
        <w:ind w:left="7080"/>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Выполнил:</w:t>
      </w:r>
    </w:p>
    <w:p w:rsidR="003E7316" w:rsidRDefault="009206D5">
      <w:pPr>
        <w:ind w:left="7080"/>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A9453A">
        <w:rPr>
          <w:rFonts w:ascii="Times New Roman" w:eastAsia="Times New Roman" w:hAnsi="Times New Roman" w:cs="Times New Roman"/>
          <w:sz w:val="28"/>
          <w:szCs w:val="28"/>
        </w:rPr>
        <w:t xml:space="preserve">рач-ординатор </w:t>
      </w:r>
    </w:p>
    <w:p w:rsidR="003E7316" w:rsidRDefault="00374F0C">
      <w:pPr>
        <w:ind w:left="708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Тупилко</w:t>
      </w:r>
      <w:proofErr w:type="spellEnd"/>
      <w:r>
        <w:rPr>
          <w:rFonts w:ascii="Times New Roman" w:eastAsia="Times New Roman" w:hAnsi="Times New Roman" w:cs="Times New Roman"/>
          <w:sz w:val="28"/>
          <w:szCs w:val="28"/>
        </w:rPr>
        <w:t>. И.С</w:t>
      </w:r>
      <w:r w:rsidR="00A9453A">
        <w:rPr>
          <w:rFonts w:ascii="Times New Roman" w:eastAsia="Times New Roman" w:hAnsi="Times New Roman" w:cs="Times New Roman"/>
          <w:sz w:val="28"/>
          <w:szCs w:val="28"/>
        </w:rPr>
        <w:t>.</w:t>
      </w:r>
    </w:p>
    <w:p w:rsidR="003E7316" w:rsidRDefault="00A9453A">
      <w:pPr>
        <w:ind w:left="7080"/>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Проверила:</w:t>
      </w:r>
    </w:p>
    <w:p w:rsidR="003E7316" w:rsidRDefault="00A9453A">
      <w:pPr>
        <w:ind w:left="7080"/>
        <w:rPr>
          <w:rFonts w:ascii="Times New Roman" w:eastAsia="Times New Roman" w:hAnsi="Times New Roman" w:cs="Times New Roman"/>
          <w:sz w:val="28"/>
          <w:szCs w:val="28"/>
        </w:rPr>
      </w:pPr>
      <w:r>
        <w:rPr>
          <w:rFonts w:ascii="Times New Roman" w:eastAsia="Times New Roman" w:hAnsi="Times New Roman" w:cs="Times New Roman"/>
          <w:sz w:val="28"/>
          <w:szCs w:val="28"/>
        </w:rPr>
        <w:t>Анисимова Е.Н.</w:t>
      </w:r>
    </w:p>
    <w:p w:rsidR="003E7316" w:rsidRDefault="003E7316">
      <w:pPr>
        <w:rPr>
          <w:rFonts w:ascii="Times New Roman" w:eastAsia="Times New Roman" w:hAnsi="Times New Roman" w:cs="Times New Roman"/>
          <w:sz w:val="28"/>
          <w:szCs w:val="28"/>
        </w:rPr>
      </w:pPr>
    </w:p>
    <w:p w:rsidR="003E7316" w:rsidRDefault="003E7316">
      <w:pPr>
        <w:rPr>
          <w:rFonts w:ascii="Times New Roman" w:eastAsia="Times New Roman" w:hAnsi="Times New Roman" w:cs="Times New Roman"/>
          <w:sz w:val="28"/>
          <w:szCs w:val="28"/>
        </w:rPr>
      </w:pPr>
    </w:p>
    <w:p w:rsidR="003E7316" w:rsidRDefault="00A9453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Красноярск, 2022г.</w:t>
      </w:r>
    </w:p>
    <w:p w:rsidR="003E7316" w:rsidRDefault="00A9453A">
      <w:pPr>
        <w:keepNext/>
        <w:keepLines/>
        <w:pBdr>
          <w:top w:val="nil"/>
          <w:left w:val="nil"/>
          <w:bottom w:val="nil"/>
          <w:right w:val="nil"/>
          <w:between w:val="nil"/>
        </w:pBdr>
        <w:spacing w:before="480"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ОГЛАВЛЕНИЕ</w:t>
      </w:r>
    </w:p>
    <w:sdt>
      <w:sdtPr>
        <w:id w:val="512957313"/>
        <w:docPartObj>
          <w:docPartGallery w:val="Table of Contents"/>
          <w:docPartUnique/>
        </w:docPartObj>
      </w:sdtPr>
      <w:sdtContent>
        <w:p w:rsidR="003E7316" w:rsidRDefault="002512DE">
          <w:pPr>
            <w:pBdr>
              <w:top w:val="nil"/>
              <w:left w:val="nil"/>
              <w:bottom w:val="nil"/>
              <w:right w:val="nil"/>
              <w:between w:val="nil"/>
            </w:pBdr>
            <w:tabs>
              <w:tab w:val="left" w:pos="284"/>
              <w:tab w:val="right" w:pos="9345"/>
            </w:tabs>
            <w:spacing w:after="100"/>
            <w:rPr>
              <w:rFonts w:ascii="Times New Roman" w:eastAsia="Times New Roman" w:hAnsi="Times New Roman" w:cs="Times New Roman"/>
              <w:color w:val="000000"/>
              <w:sz w:val="28"/>
              <w:szCs w:val="28"/>
            </w:rPr>
          </w:pPr>
          <w:r>
            <w:fldChar w:fldCharType="begin"/>
          </w:r>
          <w:r w:rsidR="00A9453A">
            <w:instrText xml:space="preserve"> TOC \h \u \z </w:instrText>
          </w:r>
          <w:r>
            <w:fldChar w:fldCharType="separate"/>
          </w:r>
          <w:r w:rsidR="00A9453A">
            <w:rPr>
              <w:rFonts w:ascii="Times New Roman" w:eastAsia="Times New Roman" w:hAnsi="Times New Roman" w:cs="Times New Roman"/>
              <w:sz w:val="28"/>
              <w:szCs w:val="28"/>
            </w:rPr>
            <w:t>1.</w:t>
          </w:r>
          <w:r w:rsidR="00A9453A">
            <w:rPr>
              <w:rFonts w:ascii="Times New Roman" w:eastAsia="Times New Roman" w:hAnsi="Times New Roman" w:cs="Times New Roman"/>
              <w:sz w:val="28"/>
              <w:szCs w:val="28"/>
            </w:rPr>
            <w:tab/>
          </w:r>
          <w:r w:rsidR="00374F0C">
            <w:rPr>
              <w:rFonts w:ascii="Times New Roman" w:eastAsia="Times New Roman" w:hAnsi="Times New Roman" w:cs="Times New Roman"/>
              <w:sz w:val="28"/>
              <w:szCs w:val="28"/>
            </w:rPr>
            <w:t>Общее понятие о кожи</w:t>
          </w:r>
          <w:r w:rsidR="00A9453A">
            <w:rPr>
              <w:rFonts w:ascii="Times New Roman" w:eastAsia="Times New Roman" w:hAnsi="Times New Roman" w:cs="Times New Roman"/>
              <w:sz w:val="28"/>
              <w:szCs w:val="28"/>
            </w:rPr>
            <w:tab/>
            <w:t>3</w:t>
          </w:r>
        </w:p>
        <w:p w:rsidR="003E7316" w:rsidRDefault="00374F0C">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 Функции кожи</w:t>
          </w:r>
          <w:r w:rsidR="002512DE">
            <w:fldChar w:fldCharType="begin"/>
          </w:r>
          <w:r w:rsidR="00A9453A">
            <w:instrText xml:space="preserve"> PAGEREF _heading=h.26in1rg \h </w:instrText>
          </w:r>
          <w:r w:rsidR="002512DE">
            <w:fldChar w:fldCharType="separate"/>
          </w:r>
          <w:r w:rsidR="00A9453A">
            <w:rPr>
              <w:rFonts w:ascii="Times New Roman" w:eastAsia="Times New Roman" w:hAnsi="Times New Roman" w:cs="Times New Roman"/>
              <w:color w:val="000000"/>
              <w:sz w:val="28"/>
              <w:szCs w:val="28"/>
            </w:rPr>
            <w:tab/>
          </w:r>
          <w:r w:rsidR="00D0274C">
            <w:rPr>
              <w:rFonts w:ascii="Times New Roman" w:eastAsia="Times New Roman" w:hAnsi="Times New Roman" w:cs="Times New Roman"/>
              <w:color w:val="000000"/>
              <w:sz w:val="28"/>
              <w:szCs w:val="28"/>
            </w:rPr>
            <w:t xml:space="preserve"> </w:t>
          </w:r>
          <w:r w:rsidR="00A9453A">
            <w:rPr>
              <w:rFonts w:ascii="Times New Roman" w:eastAsia="Times New Roman" w:hAnsi="Times New Roman" w:cs="Times New Roman"/>
              <w:color w:val="000000"/>
              <w:sz w:val="28"/>
              <w:szCs w:val="28"/>
            </w:rPr>
            <w:t>3</w:t>
          </w:r>
          <w:r w:rsidR="002512DE">
            <w:fldChar w:fldCharType="end"/>
          </w:r>
        </w:p>
        <w:p w:rsidR="003E7316" w:rsidRPr="00374F0C" w:rsidRDefault="00A9453A">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374F0C">
            <w:rPr>
              <w:rFonts w:ascii="Times New Roman" w:eastAsia="Times New Roman" w:hAnsi="Times New Roman" w:cs="Times New Roman"/>
              <w:sz w:val="28"/>
              <w:szCs w:val="28"/>
            </w:rPr>
            <w:t>2.2 Гистология</w:t>
          </w:r>
          <w:r w:rsidR="002512DE">
            <w:fldChar w:fldCharType="begin"/>
          </w:r>
          <w:r>
            <w:instrText xml:space="preserve"> PAGEREF _heading=h.4d34og8 \h </w:instrText>
          </w:r>
          <w:r w:rsidR="002512DE">
            <w:fldChar w:fldCharType="separate"/>
          </w:r>
          <w:r>
            <w:rPr>
              <w:rFonts w:ascii="Times New Roman" w:eastAsia="Times New Roman" w:hAnsi="Times New Roman" w:cs="Times New Roman"/>
              <w:color w:val="000000"/>
              <w:sz w:val="28"/>
              <w:szCs w:val="28"/>
            </w:rPr>
            <w:tab/>
          </w:r>
          <w:r w:rsidR="002512DE">
            <w:fldChar w:fldCharType="end"/>
          </w:r>
          <w:r w:rsidR="00D0274C">
            <w:rPr>
              <w:rFonts w:ascii="Times New Roman" w:eastAsia="Times New Roman" w:hAnsi="Times New Roman" w:cs="Times New Roman"/>
              <w:sz w:val="28"/>
              <w:szCs w:val="28"/>
            </w:rPr>
            <w:t>3-8</w:t>
          </w:r>
        </w:p>
        <w:p w:rsidR="003E7316" w:rsidRDefault="00374F0C">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r w:rsidR="00A9453A">
            <w:rPr>
              <w:rFonts w:ascii="Times New Roman" w:eastAsia="Times New Roman" w:hAnsi="Times New Roman" w:cs="Times New Roman"/>
              <w:sz w:val="28"/>
              <w:szCs w:val="28"/>
            </w:rPr>
            <w:t>.</w:t>
          </w:r>
          <w:r>
            <w:rPr>
              <w:rFonts w:ascii="Times New Roman" w:eastAsia="Times New Roman" w:hAnsi="Times New Roman" w:cs="Times New Roman"/>
              <w:sz w:val="28"/>
              <w:szCs w:val="28"/>
            </w:rPr>
            <w:t>3 Кожа пальца</w:t>
          </w:r>
          <w:r w:rsidR="00D0274C">
            <w:rPr>
              <w:rFonts w:ascii="Times New Roman" w:eastAsia="Times New Roman" w:hAnsi="Times New Roman" w:cs="Times New Roman"/>
              <w:sz w:val="28"/>
              <w:szCs w:val="28"/>
            </w:rPr>
            <w:tab/>
            <w:t>9</w:t>
          </w:r>
        </w:p>
        <w:p w:rsidR="003E7316" w:rsidRDefault="00D0274C" w:rsidP="00D0274C">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74F0C">
            <w:rPr>
              <w:rFonts w:ascii="Times New Roman" w:eastAsia="Times New Roman" w:hAnsi="Times New Roman" w:cs="Times New Roman"/>
              <w:sz w:val="28"/>
              <w:szCs w:val="28"/>
            </w:rPr>
            <w:t>2.4 Потовая железа</w:t>
          </w:r>
          <w:r>
            <w:rPr>
              <w:rFonts w:ascii="Times New Roman" w:eastAsia="Times New Roman" w:hAnsi="Times New Roman" w:cs="Times New Roman"/>
              <w:sz w:val="28"/>
              <w:szCs w:val="28"/>
            </w:rPr>
            <w:t xml:space="preserve">               </w:t>
          </w:r>
          <w:r w:rsidR="00A9453A">
            <w:rPr>
              <w:rFonts w:ascii="Times New Roman" w:eastAsia="Times New Roman" w:hAnsi="Times New Roman" w:cs="Times New Roman"/>
              <w:sz w:val="28"/>
              <w:szCs w:val="28"/>
            </w:rPr>
            <w:t xml:space="preserve">             </w:t>
          </w:r>
          <w:r w:rsidR="00374F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9</w:t>
          </w:r>
        </w:p>
        <w:p w:rsidR="003E7316" w:rsidRDefault="00374F0C">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2.5 Сальная железа</w:t>
          </w:r>
          <w:r w:rsidR="00D0274C">
            <w:rPr>
              <w:rFonts w:ascii="Times New Roman" w:eastAsia="Times New Roman" w:hAnsi="Times New Roman" w:cs="Times New Roman"/>
              <w:sz w:val="28"/>
              <w:szCs w:val="28"/>
            </w:rPr>
            <w:t xml:space="preserve">                                                                                              9</w:t>
          </w:r>
          <w:r>
            <w:rPr>
              <w:rFonts w:ascii="Times New Roman" w:eastAsia="Times New Roman" w:hAnsi="Times New Roman" w:cs="Times New Roman"/>
              <w:sz w:val="28"/>
              <w:szCs w:val="28"/>
            </w:rPr>
            <w:t xml:space="preserve">                </w:t>
          </w:r>
        </w:p>
        <w:p w:rsidR="00374F0C"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875BA">
            <w:rPr>
              <w:rFonts w:ascii="Times New Roman" w:eastAsia="Times New Roman" w:hAnsi="Times New Roman" w:cs="Times New Roman"/>
              <w:sz w:val="28"/>
              <w:szCs w:val="28"/>
            </w:rPr>
            <w:t xml:space="preserve">2.6 </w:t>
          </w:r>
          <w:r w:rsidR="00374F0C">
            <w:rPr>
              <w:rFonts w:ascii="Times New Roman" w:eastAsia="Times New Roman" w:hAnsi="Times New Roman" w:cs="Times New Roman"/>
              <w:sz w:val="28"/>
              <w:szCs w:val="28"/>
            </w:rPr>
            <w:t>Волос</w:t>
          </w:r>
          <w:r w:rsidR="00D0274C">
            <w:rPr>
              <w:rFonts w:ascii="Times New Roman" w:eastAsia="Times New Roman" w:hAnsi="Times New Roman" w:cs="Times New Roman"/>
              <w:sz w:val="28"/>
              <w:szCs w:val="28"/>
            </w:rPr>
            <w:t xml:space="preserve">                                                                            </w:t>
          </w:r>
          <w:r w:rsidR="00786339">
            <w:rPr>
              <w:rFonts w:ascii="Times New Roman" w:eastAsia="Times New Roman" w:hAnsi="Times New Roman" w:cs="Times New Roman"/>
              <w:sz w:val="28"/>
              <w:szCs w:val="28"/>
            </w:rPr>
            <w:t xml:space="preserve">                           10-12</w:t>
          </w:r>
        </w:p>
        <w:p w:rsidR="00F875BA"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875BA">
            <w:rPr>
              <w:rFonts w:ascii="Times New Roman" w:eastAsia="Times New Roman" w:hAnsi="Times New Roman" w:cs="Times New Roman"/>
              <w:sz w:val="28"/>
              <w:szCs w:val="28"/>
            </w:rPr>
            <w:t>2.7 Строение ногтя</w:t>
          </w:r>
          <w:r w:rsidR="00D0274C">
            <w:rPr>
              <w:rFonts w:ascii="Times New Roman" w:eastAsia="Times New Roman" w:hAnsi="Times New Roman" w:cs="Times New Roman"/>
              <w:sz w:val="28"/>
              <w:szCs w:val="28"/>
            </w:rPr>
            <w:t xml:space="preserve">                                                                                       </w:t>
          </w:r>
          <w:r w:rsidR="00786339">
            <w:rPr>
              <w:rFonts w:ascii="Times New Roman" w:eastAsia="Times New Roman" w:hAnsi="Times New Roman" w:cs="Times New Roman"/>
              <w:sz w:val="28"/>
              <w:szCs w:val="28"/>
            </w:rPr>
            <w:t>13-14</w:t>
          </w:r>
        </w:p>
        <w:p w:rsidR="00F875BA" w:rsidRDefault="00F875BA">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2.8 Микрофлора кожи</w:t>
          </w:r>
          <w:r w:rsidR="00786339">
            <w:rPr>
              <w:rFonts w:ascii="Times New Roman" w:eastAsia="Times New Roman" w:hAnsi="Times New Roman" w:cs="Times New Roman"/>
              <w:sz w:val="28"/>
              <w:szCs w:val="28"/>
            </w:rPr>
            <w:t xml:space="preserve">                                                                                  14-15</w:t>
          </w:r>
        </w:p>
        <w:p w:rsidR="00442EFD"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A945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Гистология слизистой оболочки полости рта</w:t>
          </w:r>
          <w:r w:rsidR="00AA5B42">
            <w:rPr>
              <w:rFonts w:ascii="Times New Roman" w:eastAsia="Times New Roman" w:hAnsi="Times New Roman" w:cs="Times New Roman"/>
              <w:sz w:val="28"/>
              <w:szCs w:val="28"/>
            </w:rPr>
            <w:t xml:space="preserve">                                                16</w:t>
          </w:r>
          <w:r w:rsidR="00786339">
            <w:rPr>
              <w:rFonts w:ascii="Times New Roman" w:eastAsia="Times New Roman" w:hAnsi="Times New Roman" w:cs="Times New Roman"/>
              <w:sz w:val="28"/>
              <w:szCs w:val="28"/>
            </w:rPr>
            <w:t xml:space="preserve">  </w:t>
          </w:r>
        </w:p>
        <w:p w:rsidR="003E7316"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2.1 Десна человека</w:t>
          </w:r>
          <w:r w:rsidR="00AA5B42">
            <w:rPr>
              <w:rFonts w:ascii="Times New Roman" w:eastAsia="Times New Roman" w:hAnsi="Times New Roman" w:cs="Times New Roman"/>
              <w:sz w:val="28"/>
              <w:szCs w:val="28"/>
            </w:rPr>
            <w:t xml:space="preserve">                                                                                             16</w:t>
          </w:r>
          <w:r w:rsidR="00A945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442EFD"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 Губа человека</w:t>
          </w:r>
          <w:r w:rsidR="00AA5B42">
            <w:rPr>
              <w:rFonts w:ascii="Times New Roman" w:eastAsia="Times New Roman" w:hAnsi="Times New Roman" w:cs="Times New Roman"/>
              <w:sz w:val="28"/>
              <w:szCs w:val="28"/>
            </w:rPr>
            <w:t xml:space="preserve">                                                                                               17</w:t>
          </w:r>
          <w:r>
            <w:rPr>
              <w:rFonts w:ascii="Times New Roman" w:eastAsia="Times New Roman" w:hAnsi="Times New Roman" w:cs="Times New Roman"/>
              <w:sz w:val="28"/>
              <w:szCs w:val="28"/>
            </w:rPr>
            <w:t xml:space="preserve"> </w:t>
          </w:r>
        </w:p>
        <w:p w:rsidR="00442EFD"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2.3 Эпителий твердого неба</w:t>
          </w:r>
          <w:r w:rsidR="00AA5B42">
            <w:rPr>
              <w:rFonts w:ascii="Times New Roman" w:eastAsia="Times New Roman" w:hAnsi="Times New Roman" w:cs="Times New Roman"/>
              <w:sz w:val="28"/>
              <w:szCs w:val="28"/>
            </w:rPr>
            <w:t xml:space="preserve">                                                                              17</w:t>
          </w:r>
        </w:p>
        <w:p w:rsidR="00442EFD"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2.4 Язык</w:t>
          </w:r>
          <w:r w:rsidR="00AA5B42">
            <w:rPr>
              <w:rFonts w:ascii="Times New Roman" w:eastAsia="Times New Roman" w:hAnsi="Times New Roman" w:cs="Times New Roman"/>
              <w:sz w:val="28"/>
              <w:szCs w:val="28"/>
            </w:rPr>
            <w:t xml:space="preserve">                                                                                                              18</w:t>
          </w:r>
        </w:p>
        <w:p w:rsidR="00442EFD"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2.5 Строение вкусовой почки</w:t>
          </w:r>
          <w:r w:rsidR="00AA5B42">
            <w:rPr>
              <w:rFonts w:ascii="Times New Roman" w:eastAsia="Times New Roman" w:hAnsi="Times New Roman" w:cs="Times New Roman"/>
              <w:sz w:val="28"/>
              <w:szCs w:val="28"/>
            </w:rPr>
            <w:t xml:space="preserve">                                                                           18</w:t>
          </w:r>
        </w:p>
        <w:p w:rsidR="00442EFD"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3. Гистология полости носа</w:t>
          </w:r>
          <w:r w:rsidR="00AA5B42">
            <w:rPr>
              <w:rFonts w:ascii="Times New Roman" w:eastAsia="Times New Roman" w:hAnsi="Times New Roman" w:cs="Times New Roman"/>
              <w:sz w:val="28"/>
              <w:szCs w:val="28"/>
            </w:rPr>
            <w:t xml:space="preserve">                                                                                  19</w:t>
          </w:r>
        </w:p>
        <w:p w:rsidR="00442EFD"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3.1 Строение слизистой оболочки полости носа</w:t>
          </w:r>
          <w:r w:rsidR="00AA5B42">
            <w:rPr>
              <w:rFonts w:ascii="Times New Roman" w:eastAsia="Times New Roman" w:hAnsi="Times New Roman" w:cs="Times New Roman"/>
              <w:sz w:val="28"/>
              <w:szCs w:val="28"/>
            </w:rPr>
            <w:t xml:space="preserve">                                            19</w:t>
          </w:r>
        </w:p>
        <w:p w:rsidR="00442EFD"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3.2 Строение обонятельного эпителия</w:t>
          </w:r>
          <w:r w:rsidR="00AA5B42">
            <w:rPr>
              <w:rFonts w:ascii="Times New Roman" w:eastAsia="Times New Roman" w:hAnsi="Times New Roman" w:cs="Times New Roman"/>
              <w:sz w:val="28"/>
              <w:szCs w:val="28"/>
            </w:rPr>
            <w:t xml:space="preserve">                                                            20</w:t>
          </w:r>
        </w:p>
        <w:p w:rsidR="00442EFD" w:rsidRDefault="00442EFD">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4. Методы лабораторной диагностики кожи</w:t>
          </w:r>
          <w:r w:rsidR="00AA5B42">
            <w:rPr>
              <w:rFonts w:ascii="Times New Roman" w:eastAsia="Times New Roman" w:hAnsi="Times New Roman" w:cs="Times New Roman"/>
              <w:sz w:val="28"/>
              <w:szCs w:val="28"/>
            </w:rPr>
            <w:t xml:space="preserve">                                                 20-22</w:t>
          </w:r>
          <w:r>
            <w:rPr>
              <w:rFonts w:ascii="Times New Roman" w:eastAsia="Times New Roman" w:hAnsi="Times New Roman" w:cs="Times New Roman"/>
              <w:sz w:val="28"/>
              <w:szCs w:val="28"/>
            </w:rPr>
            <w:t xml:space="preserve">    </w:t>
          </w:r>
        </w:p>
        <w:p w:rsidR="003E7316" w:rsidRDefault="00A9453A">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5.Заключение                                                                            </w:t>
          </w:r>
          <w:r w:rsidR="00AA5B42">
            <w:rPr>
              <w:rFonts w:ascii="Times New Roman" w:eastAsia="Times New Roman" w:hAnsi="Times New Roman" w:cs="Times New Roman"/>
              <w:sz w:val="28"/>
              <w:szCs w:val="28"/>
            </w:rPr>
            <w:t xml:space="preserve">                              22</w:t>
          </w:r>
        </w:p>
        <w:p w:rsidR="003E7316" w:rsidRDefault="00A9453A">
          <w:pPr>
            <w:pBdr>
              <w:top w:val="nil"/>
              <w:left w:val="nil"/>
              <w:bottom w:val="nil"/>
              <w:right w:val="nil"/>
              <w:between w:val="nil"/>
            </w:pBdr>
            <w:tabs>
              <w:tab w:val="left" w:pos="284"/>
              <w:tab w:val="right" w:pos="9345"/>
            </w:tabs>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6.Список литературы                                                                                             </w:t>
          </w:r>
          <w:r w:rsidR="00AA5B42">
            <w:rPr>
              <w:rFonts w:ascii="Times New Roman" w:eastAsia="Times New Roman" w:hAnsi="Times New Roman" w:cs="Times New Roman"/>
              <w:sz w:val="28"/>
              <w:szCs w:val="28"/>
            </w:rPr>
            <w:t>23</w:t>
          </w:r>
          <w:r w:rsidR="002512DE">
            <w:fldChar w:fldCharType="end"/>
          </w:r>
        </w:p>
      </w:sdtContent>
    </w:sdt>
    <w:p w:rsidR="003E7316" w:rsidRDefault="00A9453A">
      <w:pPr>
        <w:rPr>
          <w:rFonts w:ascii="Times New Roman" w:eastAsia="Times New Roman" w:hAnsi="Times New Roman" w:cs="Times New Roman"/>
          <w:sz w:val="28"/>
          <w:szCs w:val="28"/>
        </w:rPr>
      </w:pPr>
      <w:r>
        <w:br w:type="page"/>
      </w:r>
    </w:p>
    <w:p w:rsidR="003E7316" w:rsidRPr="00357654" w:rsidRDefault="00A9453A">
      <w:pPr>
        <w:pStyle w:val="1"/>
        <w:ind w:firstLine="720"/>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lastRenderedPageBreak/>
        <w:t>1.</w:t>
      </w:r>
      <w:r w:rsidR="00357654">
        <w:rPr>
          <w:rFonts w:ascii="Times New Roman" w:eastAsia="Times New Roman" w:hAnsi="Times New Roman" w:cs="Times New Roman"/>
          <w:color w:val="000000"/>
        </w:rPr>
        <w:t>ОБЩЕЕ ПОНЯТИЕ О КОЖИ</w:t>
      </w:r>
    </w:p>
    <w:p w:rsidR="003E7316" w:rsidRDefault="003E7316"/>
    <w:p w:rsidR="00357654" w:rsidRPr="00357654" w:rsidRDefault="00357654" w:rsidP="00357654">
      <w:pPr>
        <w:spacing w:after="0"/>
        <w:jc w:val="both"/>
        <w:rPr>
          <w:rFonts w:ascii="Times New Roman" w:eastAsia="Times New Roman" w:hAnsi="Times New Roman" w:cs="Times New Roman"/>
          <w:sz w:val="28"/>
          <w:szCs w:val="28"/>
        </w:rPr>
      </w:pPr>
      <w:r w:rsidRPr="00357654">
        <w:rPr>
          <w:rFonts w:ascii="Times New Roman" w:eastAsia="Times New Roman" w:hAnsi="Times New Roman" w:cs="Times New Roman"/>
          <w:sz w:val="28"/>
          <w:szCs w:val="28"/>
        </w:rPr>
        <w:t xml:space="preserve">Кожа – это сложный пограничный многотканевой орган, который составляет 20-25% массы тела человека. Кожа образует наружный покров тела и является мощным биологическим барьером и фактором взаимосвязи между наружной и внутренней средами организма. </w:t>
      </w:r>
    </w:p>
    <w:p w:rsidR="003E7316" w:rsidRDefault="003E7316">
      <w:pPr>
        <w:spacing w:after="0"/>
        <w:ind w:firstLine="360"/>
        <w:jc w:val="both"/>
        <w:rPr>
          <w:rFonts w:ascii="Times New Roman" w:eastAsia="Times New Roman" w:hAnsi="Times New Roman" w:cs="Times New Roman"/>
          <w:sz w:val="28"/>
          <w:szCs w:val="28"/>
        </w:rPr>
      </w:pPr>
    </w:p>
    <w:p w:rsidR="003E7316" w:rsidRDefault="003E7316">
      <w:pPr>
        <w:spacing w:after="0"/>
        <w:ind w:firstLine="360"/>
        <w:jc w:val="both"/>
        <w:rPr>
          <w:rFonts w:ascii="Times New Roman" w:eastAsia="Times New Roman" w:hAnsi="Times New Roman" w:cs="Times New Roman"/>
          <w:sz w:val="28"/>
          <w:szCs w:val="28"/>
        </w:rPr>
      </w:pPr>
    </w:p>
    <w:p w:rsidR="003E7316" w:rsidRPr="00A93E79" w:rsidRDefault="00A93E79">
      <w:pPr>
        <w:pStyle w:val="1"/>
        <w:spacing w:before="0"/>
        <w:ind w:firstLine="720"/>
        <w:rPr>
          <w:rFonts w:ascii="Times New Roman" w:eastAsia="Times New Roman" w:hAnsi="Times New Roman" w:cs="Times New Roman"/>
          <w:color w:val="000000"/>
          <w:sz w:val="26"/>
          <w:szCs w:val="26"/>
        </w:rPr>
      </w:pPr>
      <w:r w:rsidRPr="00A93E79">
        <w:rPr>
          <w:rFonts w:ascii="Times New Roman" w:eastAsia="Times New Roman" w:hAnsi="Times New Roman" w:cs="Times New Roman"/>
          <w:color w:val="000000"/>
          <w:sz w:val="26"/>
          <w:szCs w:val="26"/>
        </w:rPr>
        <w:t>1.1  Функции кожи</w:t>
      </w:r>
    </w:p>
    <w:p w:rsidR="003E7316" w:rsidRDefault="003E7316" w:rsidP="00A93E79"/>
    <w:p w:rsidR="00A93E79" w:rsidRPr="00A93E79" w:rsidRDefault="00A93E79" w:rsidP="00A93E79">
      <w:pPr>
        <w:jc w:val="both"/>
        <w:rPr>
          <w:rFonts w:ascii="Times New Roman" w:hAnsi="Times New Roman" w:cs="Times New Roman"/>
          <w:color w:val="000000"/>
          <w:sz w:val="28"/>
          <w:szCs w:val="28"/>
        </w:rPr>
      </w:pPr>
      <w:r w:rsidRPr="00A93E79">
        <w:rPr>
          <w:rFonts w:ascii="Times New Roman" w:hAnsi="Times New Roman" w:cs="Times New Roman"/>
          <w:color w:val="000000"/>
          <w:sz w:val="28"/>
          <w:szCs w:val="28"/>
        </w:rPr>
        <w:t>Кожа человека отличается прочностью и упругостью. Благодаря этому она защищает ткани и органы от механических повреждений. Роговой слой уменьшает негативное воздействие внешних факторов и предотвращает обезвоживание тканей. Клетки эпидермиса способны уничтожать микробы, которые попадают в него при повреждении или при транспортировке крови и кислорода по сосудам. Защитная функция кожи также связана с предотвращением обезвоживания и повреждения под воздействием ультрафиолетовых лучей.</w:t>
      </w:r>
      <w:r>
        <w:rPr>
          <w:color w:val="000000"/>
          <w:sz w:val="28"/>
          <w:szCs w:val="28"/>
        </w:rPr>
        <w:t xml:space="preserve"> </w:t>
      </w:r>
      <w:r w:rsidRPr="00A93E79">
        <w:rPr>
          <w:rFonts w:ascii="Times New Roman" w:hAnsi="Times New Roman" w:cs="Times New Roman"/>
          <w:color w:val="000000"/>
          <w:sz w:val="28"/>
          <w:szCs w:val="28"/>
        </w:rPr>
        <w:t>В кожных покровах имеется огромное количество разнообразных рецепторов. Это значит, что кожа является сложным органом чувств. При воздействии определенных раздражителей на нервные окончания соответствующие сигналы поступают в головной мозг. Как результат, человек идентифицирует прикосновения, к примеру, ощущает тепло или холод, испытывает болевые ощущения, получает представление об окружающих предметах.</w:t>
      </w:r>
      <w:r>
        <w:rPr>
          <w:color w:val="000000"/>
          <w:sz w:val="28"/>
          <w:szCs w:val="28"/>
        </w:rPr>
        <w:t xml:space="preserve"> </w:t>
      </w:r>
      <w:r w:rsidRPr="00A93E79">
        <w:rPr>
          <w:rFonts w:ascii="Times New Roman" w:hAnsi="Times New Roman" w:cs="Times New Roman"/>
          <w:color w:val="000000"/>
          <w:sz w:val="28"/>
          <w:szCs w:val="28"/>
        </w:rPr>
        <w:t>Важной функцией кожи является терморегуляция. Она отвечает за поддержание стабильной температуры тела, что является обязательным условием для правильной работы всех внутренних органов. Теплоотдача происходит за счет испарения пота, количество которого зависит от внешних температурных условий. От проникновения холода во внутренние ткани человеческого организма защищает жировая клетчатка. Орган можно тренировать на предмет приспосабливаемости к внешним условиям путем закаливания.</w:t>
      </w:r>
    </w:p>
    <w:p w:rsidR="003E7316" w:rsidRPr="00A93E79" w:rsidRDefault="00A9453A" w:rsidP="00A93E79">
      <w:pPr>
        <w:spacing w:after="0"/>
        <w:ind w:firstLine="360"/>
        <w:jc w:val="both"/>
        <w:rPr>
          <w:rFonts w:ascii="Times New Roman" w:eastAsia="Times New Roman" w:hAnsi="Times New Roman" w:cs="Times New Roman"/>
          <w:sz w:val="28"/>
          <w:szCs w:val="28"/>
        </w:rPr>
      </w:pPr>
      <w:r w:rsidRPr="00A93E79">
        <w:rPr>
          <w:rFonts w:ascii="Times New Roman" w:eastAsia="Times New Roman" w:hAnsi="Times New Roman" w:cs="Times New Roman"/>
          <w:sz w:val="28"/>
          <w:szCs w:val="28"/>
        </w:rPr>
        <w:t xml:space="preserve">  </w:t>
      </w:r>
    </w:p>
    <w:p w:rsidR="003E7316" w:rsidRDefault="003E7316">
      <w:pPr>
        <w:pStyle w:val="2"/>
        <w:spacing w:before="0"/>
        <w:rPr>
          <w:rFonts w:ascii="Times New Roman" w:eastAsia="Times New Roman" w:hAnsi="Times New Roman" w:cs="Times New Roman"/>
          <w:color w:val="000000"/>
        </w:rPr>
      </w:pPr>
      <w:bookmarkStart w:id="1" w:name="_heading=h.30j0zll" w:colFirst="0" w:colLast="0"/>
      <w:bookmarkEnd w:id="1"/>
    </w:p>
    <w:p w:rsidR="003E7316" w:rsidRDefault="00A93E79">
      <w:pPr>
        <w:pStyle w:val="2"/>
        <w:spacing w:before="0"/>
        <w:ind w:firstLine="720"/>
      </w:pPr>
      <w:bookmarkStart w:id="2" w:name="_heading=h.1ulfnas14l2" w:colFirst="0" w:colLast="0"/>
      <w:bookmarkEnd w:id="2"/>
      <w:r>
        <w:rPr>
          <w:rFonts w:ascii="Times New Roman" w:eastAsia="Times New Roman" w:hAnsi="Times New Roman" w:cs="Times New Roman"/>
          <w:color w:val="000000"/>
        </w:rPr>
        <w:t>2.2</w:t>
      </w:r>
      <w:r w:rsidR="00A9453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Гистология</w:t>
      </w:r>
    </w:p>
    <w:sdt>
      <w:sdtPr>
        <w:tag w:val="goog_rdk_0"/>
        <w:id w:val="512957314"/>
        <w:showingPlcHdr/>
      </w:sdtPr>
      <w:sdtEndPr/>
      <w:sdtContent>
        <w:p w:rsidR="00A93E79" w:rsidRDefault="00A93E79">
          <w:pPr>
            <w:spacing w:after="0"/>
            <w:ind w:firstLine="720"/>
            <w:jc w:val="both"/>
          </w:pPr>
          <w:r>
            <w:t xml:space="preserve">     </w:t>
          </w:r>
        </w:p>
      </w:sdtContent>
    </w:sdt>
    <w:p w:rsidR="00073FC1" w:rsidRPr="000A65FB" w:rsidRDefault="00073FC1" w:rsidP="00073FC1">
      <w:pPr>
        <w:jc w:val="both"/>
        <w:rPr>
          <w:rFonts w:ascii="Times New Roman" w:hAnsi="Times New Roman" w:cs="Times New Roman"/>
          <w:sz w:val="28"/>
          <w:szCs w:val="28"/>
        </w:rPr>
      </w:pPr>
      <w:r w:rsidRPr="000A65FB">
        <w:rPr>
          <w:rFonts w:ascii="Times New Roman" w:hAnsi="Times New Roman" w:cs="Times New Roman"/>
          <w:sz w:val="28"/>
          <w:szCs w:val="28"/>
        </w:rPr>
        <w:t xml:space="preserve">Эпидермис, </w:t>
      </w:r>
      <w:proofErr w:type="spellStart"/>
      <w:r w:rsidRPr="000A65FB">
        <w:rPr>
          <w:rFonts w:ascii="Times New Roman" w:hAnsi="Times New Roman" w:cs="Times New Roman"/>
          <w:sz w:val="28"/>
          <w:szCs w:val="28"/>
        </w:rPr>
        <w:t>epidermis</w:t>
      </w:r>
      <w:proofErr w:type="spellEnd"/>
      <w:r w:rsidRPr="000A65FB">
        <w:rPr>
          <w:rFonts w:ascii="Times New Roman" w:hAnsi="Times New Roman" w:cs="Times New Roman"/>
          <w:sz w:val="28"/>
          <w:szCs w:val="28"/>
        </w:rPr>
        <w:t xml:space="preserve">, - производное наружного зародышевого листка, образует самый наружный слой кожи. Толщина его варьирует от 0,07 до 0,4 мм, наибольшей толщины эпидермис достигает в области подошвы. Он </w:t>
      </w:r>
      <w:r w:rsidRPr="000A65FB">
        <w:rPr>
          <w:rFonts w:ascii="Times New Roman" w:hAnsi="Times New Roman" w:cs="Times New Roman"/>
          <w:sz w:val="28"/>
          <w:szCs w:val="28"/>
        </w:rPr>
        <w:lastRenderedPageBreak/>
        <w:t>состоит из многослойного эпителия, который характеризуется тем, что в наружных его слоях п</w:t>
      </w:r>
      <w:r>
        <w:rPr>
          <w:rFonts w:ascii="Times New Roman" w:hAnsi="Times New Roman" w:cs="Times New Roman"/>
          <w:sz w:val="28"/>
          <w:szCs w:val="28"/>
        </w:rPr>
        <w:t xml:space="preserve">остоянно происходит ороговение. </w:t>
      </w:r>
      <w:r w:rsidRPr="000A65FB">
        <w:rPr>
          <w:rFonts w:ascii="Times New Roman" w:hAnsi="Times New Roman" w:cs="Times New Roman"/>
          <w:sz w:val="28"/>
          <w:szCs w:val="28"/>
        </w:rPr>
        <w:t xml:space="preserve">Самый глубокий слой эпидермиса, состоящий из 5-15 рядов клеток, носит название росткового, или зародышевого, слоя. Ряд клеток этого слоя, прилегающий непосредственно к собственно коже и имеющий призматическую форму, выделяется как базальный слой, </w:t>
      </w:r>
      <w:proofErr w:type="spellStart"/>
      <w:r w:rsidRPr="000A65FB">
        <w:rPr>
          <w:rFonts w:ascii="Times New Roman" w:hAnsi="Times New Roman" w:cs="Times New Roman"/>
          <w:sz w:val="28"/>
          <w:szCs w:val="28"/>
        </w:rPr>
        <w:t>stratum</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basale</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cylindricum</w:t>
      </w:r>
      <w:proofErr w:type="spellEnd"/>
      <w:r w:rsidRPr="000A65FB">
        <w:rPr>
          <w:rFonts w:ascii="Times New Roman" w:hAnsi="Times New Roman" w:cs="Times New Roman"/>
          <w:sz w:val="28"/>
          <w:szCs w:val="28"/>
        </w:rPr>
        <w:t xml:space="preserve">); в нем на пути деления клеток появляются новые слои эпидермиса, постепенно замещающие клетки самого поверхностного, ороговевшего слоя эпидермиса. В ростковом слое имеется пигмент, количество которого обусловливает разный цвет кожи. Над ростковым слоем залегает шиповатый слой, </w:t>
      </w:r>
      <w:proofErr w:type="spellStart"/>
      <w:r w:rsidRPr="000A65FB">
        <w:rPr>
          <w:rFonts w:ascii="Times New Roman" w:hAnsi="Times New Roman" w:cs="Times New Roman"/>
          <w:sz w:val="28"/>
          <w:szCs w:val="28"/>
        </w:rPr>
        <w:t>stratum</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spinosum</w:t>
      </w:r>
      <w:proofErr w:type="spellEnd"/>
      <w:r w:rsidRPr="000A65FB">
        <w:rPr>
          <w:rFonts w:ascii="Times New Roman" w:hAnsi="Times New Roman" w:cs="Times New Roman"/>
          <w:sz w:val="28"/>
          <w:szCs w:val="28"/>
        </w:rPr>
        <w:t xml:space="preserve">, за которым следует зернистый слой, </w:t>
      </w:r>
      <w:proofErr w:type="spellStart"/>
      <w:r w:rsidRPr="000A65FB">
        <w:rPr>
          <w:rFonts w:ascii="Times New Roman" w:hAnsi="Times New Roman" w:cs="Times New Roman"/>
          <w:sz w:val="28"/>
          <w:szCs w:val="28"/>
        </w:rPr>
        <w:t>stratum</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granulosum</w:t>
      </w:r>
      <w:proofErr w:type="spellEnd"/>
      <w:r w:rsidRPr="000A65FB">
        <w:rPr>
          <w:rFonts w:ascii="Times New Roman" w:hAnsi="Times New Roman" w:cs="Times New Roman"/>
          <w:sz w:val="28"/>
          <w:szCs w:val="28"/>
        </w:rPr>
        <w:t xml:space="preserve">, состоящий из нескольких рядов клеток, содержащих в своей протоплазме </w:t>
      </w:r>
      <w:proofErr w:type="spellStart"/>
      <w:r w:rsidRPr="000A65FB">
        <w:rPr>
          <w:rFonts w:ascii="Times New Roman" w:hAnsi="Times New Roman" w:cs="Times New Roman"/>
          <w:sz w:val="28"/>
          <w:szCs w:val="28"/>
        </w:rPr>
        <w:t>кератогиалин</w:t>
      </w:r>
      <w:proofErr w:type="spellEnd"/>
      <w:r w:rsidRPr="000A65FB">
        <w:rPr>
          <w:rFonts w:ascii="Times New Roman" w:hAnsi="Times New Roman" w:cs="Times New Roman"/>
          <w:sz w:val="28"/>
          <w:szCs w:val="28"/>
        </w:rPr>
        <w:t xml:space="preserve">. Над зернистым слоем располагается стекловидный слой, </w:t>
      </w:r>
      <w:proofErr w:type="spellStart"/>
      <w:r w:rsidRPr="000A65FB">
        <w:rPr>
          <w:rFonts w:ascii="Times New Roman" w:hAnsi="Times New Roman" w:cs="Times New Roman"/>
          <w:sz w:val="28"/>
          <w:szCs w:val="28"/>
        </w:rPr>
        <w:t>stratum</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lucidum</w:t>
      </w:r>
      <w:proofErr w:type="spellEnd"/>
      <w:r w:rsidRPr="000A65FB">
        <w:rPr>
          <w:rFonts w:ascii="Times New Roman" w:hAnsi="Times New Roman" w:cs="Times New Roman"/>
          <w:sz w:val="28"/>
          <w:szCs w:val="28"/>
        </w:rPr>
        <w:t>, образованный 3-4 рядами клеток, заполненный особым бле</w:t>
      </w:r>
      <w:proofErr w:type="gramStart"/>
      <w:r w:rsidRPr="000A65FB">
        <w:rPr>
          <w:rFonts w:ascii="Times New Roman" w:hAnsi="Times New Roman" w:cs="Times New Roman"/>
          <w:sz w:val="28"/>
          <w:szCs w:val="28"/>
        </w:rPr>
        <w:t>9</w:t>
      </w:r>
      <w:proofErr w:type="gram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стящим</w:t>
      </w:r>
      <w:proofErr w:type="spellEnd"/>
      <w:r w:rsidRPr="000A65FB">
        <w:rPr>
          <w:rFonts w:ascii="Times New Roman" w:hAnsi="Times New Roman" w:cs="Times New Roman"/>
          <w:sz w:val="28"/>
          <w:szCs w:val="28"/>
        </w:rPr>
        <w:t xml:space="preserve"> веществом </w:t>
      </w:r>
      <w:proofErr w:type="spellStart"/>
      <w:r w:rsidRPr="000A65FB">
        <w:rPr>
          <w:rFonts w:ascii="Times New Roman" w:hAnsi="Times New Roman" w:cs="Times New Roman"/>
          <w:sz w:val="28"/>
          <w:szCs w:val="28"/>
        </w:rPr>
        <w:t>элеидином</w:t>
      </w:r>
      <w:proofErr w:type="spellEnd"/>
      <w:r w:rsidRPr="000A65FB">
        <w:rPr>
          <w:rFonts w:ascii="Times New Roman" w:hAnsi="Times New Roman" w:cs="Times New Roman"/>
          <w:sz w:val="28"/>
          <w:szCs w:val="28"/>
        </w:rPr>
        <w:t xml:space="preserve">. Самый поверхностный слой эпидермиса - роговой слой, </w:t>
      </w:r>
      <w:proofErr w:type="spellStart"/>
      <w:r w:rsidRPr="000A65FB">
        <w:rPr>
          <w:rFonts w:ascii="Times New Roman" w:hAnsi="Times New Roman" w:cs="Times New Roman"/>
          <w:sz w:val="28"/>
          <w:szCs w:val="28"/>
        </w:rPr>
        <w:t>stratum</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corneum</w:t>
      </w:r>
      <w:proofErr w:type="spellEnd"/>
      <w:r w:rsidRPr="000A65FB">
        <w:rPr>
          <w:rFonts w:ascii="Times New Roman" w:hAnsi="Times New Roman" w:cs="Times New Roman"/>
          <w:sz w:val="28"/>
          <w:szCs w:val="28"/>
        </w:rPr>
        <w:t xml:space="preserve">, состоит из плоских ороговевших клеток. Последние превращаются в чешуйки, которые на поверхности эпидермиса постепенно </w:t>
      </w:r>
      <w:proofErr w:type="spellStart"/>
      <w:r w:rsidRPr="000A65FB">
        <w:rPr>
          <w:rFonts w:ascii="Times New Roman" w:hAnsi="Times New Roman" w:cs="Times New Roman"/>
          <w:sz w:val="28"/>
          <w:szCs w:val="28"/>
        </w:rPr>
        <w:t>слущиваются</w:t>
      </w:r>
      <w:proofErr w:type="spellEnd"/>
      <w:r w:rsidRPr="000A65FB">
        <w:rPr>
          <w:rFonts w:ascii="Times New Roman" w:hAnsi="Times New Roman" w:cs="Times New Roman"/>
          <w:sz w:val="28"/>
          <w:szCs w:val="28"/>
        </w:rPr>
        <w:t>, заменяясь новыми клетками, происходящими из глубжележащих слоев эпидермиса. Эпидермис - это система постоянно обновляющихся клеток, в которых происходит специфическая дифференцировка (</w:t>
      </w:r>
      <w:proofErr w:type="spellStart"/>
      <w:r w:rsidRPr="000A65FB">
        <w:rPr>
          <w:rFonts w:ascii="Times New Roman" w:hAnsi="Times New Roman" w:cs="Times New Roman"/>
          <w:sz w:val="28"/>
          <w:szCs w:val="28"/>
        </w:rPr>
        <w:t>кератинизация</w:t>
      </w:r>
      <w:proofErr w:type="spellEnd"/>
      <w:r w:rsidRPr="000A65FB">
        <w:rPr>
          <w:rFonts w:ascii="Times New Roman" w:hAnsi="Times New Roman" w:cs="Times New Roman"/>
          <w:sz w:val="28"/>
          <w:szCs w:val="28"/>
        </w:rPr>
        <w:t xml:space="preserve">). Так, у человека эпидермис обновляется полностью в течение 39 суток. В процессе </w:t>
      </w:r>
      <w:proofErr w:type="spellStart"/>
      <w:r w:rsidRPr="000A65FB">
        <w:rPr>
          <w:rFonts w:ascii="Times New Roman" w:hAnsi="Times New Roman" w:cs="Times New Roman"/>
          <w:sz w:val="28"/>
          <w:szCs w:val="28"/>
        </w:rPr>
        <w:t>кератинизации</w:t>
      </w:r>
      <w:proofErr w:type="spellEnd"/>
      <w:r w:rsidRPr="000A65FB">
        <w:rPr>
          <w:rFonts w:ascii="Times New Roman" w:hAnsi="Times New Roman" w:cs="Times New Roman"/>
          <w:sz w:val="28"/>
          <w:szCs w:val="28"/>
        </w:rPr>
        <w:t xml:space="preserve"> образуется роговой слой, состоящий из безъядерных, упорядоченно уложенных роговых чешуек, заключенных в межклеточное вещество и постоянно </w:t>
      </w:r>
      <w:proofErr w:type="spellStart"/>
      <w:r w:rsidRPr="000A65FB">
        <w:rPr>
          <w:rFonts w:ascii="Times New Roman" w:hAnsi="Times New Roman" w:cs="Times New Roman"/>
          <w:sz w:val="28"/>
          <w:szCs w:val="28"/>
        </w:rPr>
        <w:t>слущивающихся</w:t>
      </w:r>
      <w:proofErr w:type="spellEnd"/>
      <w:r w:rsidRPr="000A65FB">
        <w:rPr>
          <w:rFonts w:ascii="Times New Roman" w:hAnsi="Times New Roman" w:cs="Times New Roman"/>
          <w:sz w:val="28"/>
          <w:szCs w:val="28"/>
        </w:rPr>
        <w:t xml:space="preserve">. Подсчитано, что с эпидермиса, весящего у человека 100 г, ежедневно удаляется 0,5-1 г </w:t>
      </w:r>
      <w:proofErr w:type="spellStart"/>
      <w:r w:rsidRPr="000A65FB">
        <w:rPr>
          <w:rFonts w:ascii="Times New Roman" w:hAnsi="Times New Roman" w:cs="Times New Roman"/>
          <w:sz w:val="28"/>
          <w:szCs w:val="28"/>
        </w:rPr>
        <w:t>кератиноцитов</w:t>
      </w:r>
      <w:proofErr w:type="spellEnd"/>
      <w:r w:rsidRPr="000A65FB">
        <w:rPr>
          <w:rFonts w:ascii="Times New Roman" w:hAnsi="Times New Roman" w:cs="Times New Roman"/>
          <w:sz w:val="28"/>
          <w:szCs w:val="28"/>
        </w:rPr>
        <w:t xml:space="preserve">. В эпидермисе существует строгое динамическое равновесие между количеством </w:t>
      </w:r>
      <w:proofErr w:type="spellStart"/>
      <w:r w:rsidRPr="000A65FB">
        <w:rPr>
          <w:rFonts w:ascii="Times New Roman" w:hAnsi="Times New Roman" w:cs="Times New Roman"/>
          <w:sz w:val="28"/>
          <w:szCs w:val="28"/>
        </w:rPr>
        <w:t>слущивающихся</w:t>
      </w:r>
      <w:proofErr w:type="spellEnd"/>
      <w:r w:rsidRPr="000A65FB">
        <w:rPr>
          <w:rFonts w:ascii="Times New Roman" w:hAnsi="Times New Roman" w:cs="Times New Roman"/>
          <w:sz w:val="28"/>
          <w:szCs w:val="28"/>
        </w:rPr>
        <w:t xml:space="preserve"> клеток и базальных </w:t>
      </w:r>
      <w:proofErr w:type="spellStart"/>
      <w:r w:rsidRPr="000A65FB">
        <w:rPr>
          <w:rFonts w:ascii="Times New Roman" w:hAnsi="Times New Roman" w:cs="Times New Roman"/>
          <w:sz w:val="28"/>
          <w:szCs w:val="28"/>
        </w:rPr>
        <w:t>кератиноцитов</w:t>
      </w:r>
      <w:proofErr w:type="spellEnd"/>
      <w:r w:rsidRPr="000A65FB">
        <w:rPr>
          <w:rFonts w:ascii="Times New Roman" w:hAnsi="Times New Roman" w:cs="Times New Roman"/>
          <w:sz w:val="28"/>
          <w:szCs w:val="28"/>
        </w:rPr>
        <w:t xml:space="preserve">. Так, при усилении трения или удалении рогового слоя увеличивается пролиферативная активность базальных клеток. Роговой слой эпидермиса в толстой коже состоит из 15-20, а в тонкой - 3-4 слоев роговых чешуек. Между чешуйками располагается межклеточный цемент, состоящий из смеси липидов. Эти липиды обусловливают водонепроницаемость рогового слоя эпидермиса. В эпидермисе различают несколько типов клеток: </w:t>
      </w:r>
      <w:proofErr w:type="spellStart"/>
      <w:r w:rsidRPr="000A65FB">
        <w:rPr>
          <w:rFonts w:ascii="Times New Roman" w:hAnsi="Times New Roman" w:cs="Times New Roman"/>
          <w:sz w:val="28"/>
          <w:szCs w:val="28"/>
        </w:rPr>
        <w:t>кератиноциты</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меланоциты</w:t>
      </w:r>
      <w:proofErr w:type="spellEnd"/>
      <w:r w:rsidRPr="000A65FB">
        <w:rPr>
          <w:rFonts w:ascii="Times New Roman" w:hAnsi="Times New Roman" w:cs="Times New Roman"/>
          <w:sz w:val="28"/>
          <w:szCs w:val="28"/>
        </w:rPr>
        <w:t xml:space="preserve">, клетки </w:t>
      </w:r>
      <w:proofErr w:type="spellStart"/>
      <w:r w:rsidRPr="000A65FB">
        <w:rPr>
          <w:rFonts w:ascii="Times New Roman" w:hAnsi="Times New Roman" w:cs="Times New Roman"/>
          <w:sz w:val="28"/>
          <w:szCs w:val="28"/>
        </w:rPr>
        <w:t>Лангерганса</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внутриэпидермальные</w:t>
      </w:r>
      <w:proofErr w:type="spellEnd"/>
      <w:r w:rsidRPr="000A65FB">
        <w:rPr>
          <w:rFonts w:ascii="Times New Roman" w:hAnsi="Times New Roman" w:cs="Times New Roman"/>
          <w:sz w:val="28"/>
          <w:szCs w:val="28"/>
        </w:rPr>
        <w:t xml:space="preserve"> макрофаги) и клетки </w:t>
      </w:r>
      <w:proofErr w:type="spellStart"/>
      <w:r w:rsidRPr="000A65FB">
        <w:rPr>
          <w:rFonts w:ascii="Times New Roman" w:hAnsi="Times New Roman" w:cs="Times New Roman"/>
          <w:sz w:val="28"/>
          <w:szCs w:val="28"/>
        </w:rPr>
        <w:t>Меркеля</w:t>
      </w:r>
      <w:proofErr w:type="spellEnd"/>
      <w:r w:rsidRPr="000A65FB">
        <w:rPr>
          <w:rFonts w:ascii="Times New Roman" w:hAnsi="Times New Roman" w:cs="Times New Roman"/>
          <w:sz w:val="28"/>
          <w:szCs w:val="28"/>
        </w:rPr>
        <w:t xml:space="preserve">. В эпидермисе из предшественников под действием ультрафиолетовых лучей образуется витамин D3. Однако кожа - это орган, который не только отвечает за синтез витамина D3, но и орган-мишень, где происходит его активный метаболизм. Под действием ультрафиолетовых лучей происходит усиление пигментации </w:t>
      </w:r>
      <w:r w:rsidRPr="000A65FB">
        <w:rPr>
          <w:rFonts w:ascii="Times New Roman" w:hAnsi="Times New Roman" w:cs="Times New Roman"/>
          <w:sz w:val="28"/>
          <w:szCs w:val="28"/>
        </w:rPr>
        <w:lastRenderedPageBreak/>
        <w:t xml:space="preserve">кожи - «загар». Усиление пигментации связано только с увеличением количества активно функционирующих клеток, в которых под действием </w:t>
      </w:r>
      <w:proofErr w:type="spellStart"/>
      <w:proofErr w:type="gramStart"/>
      <w:r w:rsidRPr="000A65FB">
        <w:rPr>
          <w:rFonts w:ascii="Times New Roman" w:hAnsi="Times New Roman" w:cs="Times New Roman"/>
          <w:sz w:val="28"/>
          <w:szCs w:val="28"/>
        </w:rPr>
        <w:t>УФ-лучей</w:t>
      </w:r>
      <w:proofErr w:type="spellEnd"/>
      <w:proofErr w:type="gramEnd"/>
      <w:r w:rsidRPr="000A65FB">
        <w:rPr>
          <w:rFonts w:ascii="Times New Roman" w:hAnsi="Times New Roman" w:cs="Times New Roman"/>
          <w:sz w:val="28"/>
          <w:szCs w:val="28"/>
        </w:rPr>
        <w:t xml:space="preserve"> усиливается процесс </w:t>
      </w:r>
      <w:proofErr w:type="spellStart"/>
      <w:r w:rsidRPr="000A65FB">
        <w:rPr>
          <w:rFonts w:ascii="Times New Roman" w:hAnsi="Times New Roman" w:cs="Times New Roman"/>
          <w:sz w:val="28"/>
          <w:szCs w:val="28"/>
        </w:rPr>
        <w:t>меланогенеза</w:t>
      </w:r>
      <w:proofErr w:type="spellEnd"/>
      <w:r w:rsidRPr="000A65FB">
        <w:rPr>
          <w:rFonts w:ascii="Times New Roman" w:hAnsi="Times New Roman" w:cs="Times New Roman"/>
          <w:sz w:val="28"/>
          <w:szCs w:val="28"/>
        </w:rPr>
        <w:t xml:space="preserve">. Количество </w:t>
      </w:r>
      <w:proofErr w:type="spellStart"/>
      <w:r w:rsidRPr="000A65FB">
        <w:rPr>
          <w:rFonts w:ascii="Times New Roman" w:hAnsi="Times New Roman" w:cs="Times New Roman"/>
          <w:sz w:val="28"/>
          <w:szCs w:val="28"/>
        </w:rPr>
        <w:t>меланоцитов</w:t>
      </w:r>
      <w:proofErr w:type="spellEnd"/>
      <w:r w:rsidRPr="000A65FB">
        <w:rPr>
          <w:rFonts w:ascii="Times New Roman" w:hAnsi="Times New Roman" w:cs="Times New Roman"/>
          <w:sz w:val="28"/>
          <w:szCs w:val="28"/>
        </w:rPr>
        <w:t xml:space="preserve"> при этом остается неизменным. Регуляция </w:t>
      </w:r>
      <w:proofErr w:type="spellStart"/>
      <w:r w:rsidRPr="000A65FB">
        <w:rPr>
          <w:rFonts w:ascii="Times New Roman" w:hAnsi="Times New Roman" w:cs="Times New Roman"/>
          <w:sz w:val="28"/>
          <w:szCs w:val="28"/>
        </w:rPr>
        <w:t>меланогенеза</w:t>
      </w:r>
      <w:proofErr w:type="spellEnd"/>
      <w:r w:rsidRPr="000A65FB">
        <w:rPr>
          <w:rFonts w:ascii="Times New Roman" w:hAnsi="Times New Roman" w:cs="Times New Roman"/>
          <w:sz w:val="28"/>
          <w:szCs w:val="28"/>
        </w:rPr>
        <w:t xml:space="preserve"> осуществляется нервной и эндокринной системами. При изменении соотношения гормонов в организме наблюдается наруше10 </w:t>
      </w:r>
      <w:proofErr w:type="spellStart"/>
      <w:r w:rsidRPr="000A65FB">
        <w:rPr>
          <w:rFonts w:ascii="Times New Roman" w:hAnsi="Times New Roman" w:cs="Times New Roman"/>
          <w:sz w:val="28"/>
          <w:szCs w:val="28"/>
        </w:rPr>
        <w:t>ние</w:t>
      </w:r>
      <w:proofErr w:type="spellEnd"/>
      <w:r w:rsidRPr="000A65FB">
        <w:rPr>
          <w:rFonts w:ascii="Times New Roman" w:hAnsi="Times New Roman" w:cs="Times New Roman"/>
          <w:sz w:val="28"/>
          <w:szCs w:val="28"/>
        </w:rPr>
        <w:t xml:space="preserve"> пигментации (например, при беременности появляются пятна на щеках). Клетки </w:t>
      </w:r>
      <w:proofErr w:type="spellStart"/>
      <w:r w:rsidRPr="000A65FB">
        <w:rPr>
          <w:rFonts w:ascii="Times New Roman" w:hAnsi="Times New Roman" w:cs="Times New Roman"/>
          <w:sz w:val="28"/>
          <w:szCs w:val="28"/>
        </w:rPr>
        <w:t>Меркеля</w:t>
      </w:r>
      <w:proofErr w:type="spellEnd"/>
      <w:r w:rsidRPr="000A65FB">
        <w:rPr>
          <w:rFonts w:ascii="Times New Roman" w:hAnsi="Times New Roman" w:cs="Times New Roman"/>
          <w:sz w:val="28"/>
          <w:szCs w:val="28"/>
        </w:rPr>
        <w:t xml:space="preserve"> описаны в базальном слое эпидермиса кожи у большинства млекопитающих, а также во внутреннем корневом влагалище волос и </w:t>
      </w:r>
      <w:proofErr w:type="spellStart"/>
      <w:r w:rsidRPr="000A65FB">
        <w:rPr>
          <w:rFonts w:ascii="Times New Roman" w:hAnsi="Times New Roman" w:cs="Times New Roman"/>
          <w:sz w:val="28"/>
          <w:szCs w:val="28"/>
        </w:rPr>
        <w:t>вибрисс</w:t>
      </w:r>
      <w:proofErr w:type="spellEnd"/>
      <w:r w:rsidRPr="000A65FB">
        <w:rPr>
          <w:rFonts w:ascii="Times New Roman" w:hAnsi="Times New Roman" w:cs="Times New Roman"/>
          <w:sz w:val="28"/>
          <w:szCs w:val="28"/>
        </w:rPr>
        <w:t xml:space="preserve">. В некоторых участках кожи, отличающихся высокой тактильной чувствительностью (безволосая часть кожи </w:t>
      </w:r>
      <w:proofErr w:type="gramStart"/>
      <w:r w:rsidRPr="000A65FB">
        <w:rPr>
          <w:rFonts w:ascii="Times New Roman" w:hAnsi="Times New Roman" w:cs="Times New Roman"/>
          <w:sz w:val="28"/>
          <w:szCs w:val="28"/>
        </w:rPr>
        <w:t>морды</w:t>
      </w:r>
      <w:proofErr w:type="gramEnd"/>
      <w:r w:rsidRPr="000A65FB">
        <w:rPr>
          <w:rFonts w:ascii="Times New Roman" w:hAnsi="Times New Roman" w:cs="Times New Roman"/>
          <w:sz w:val="28"/>
          <w:szCs w:val="28"/>
        </w:rPr>
        <w:t xml:space="preserve"> крота, свиньи, пальцев енота, ладони и стопы человека), а также в слизистой оболочке рта приматов обнаруживается значительное количество клеток </w:t>
      </w:r>
      <w:proofErr w:type="spellStart"/>
      <w:r w:rsidRPr="000A65FB">
        <w:rPr>
          <w:rFonts w:ascii="Times New Roman" w:hAnsi="Times New Roman" w:cs="Times New Roman"/>
          <w:sz w:val="28"/>
          <w:szCs w:val="28"/>
        </w:rPr>
        <w:t>Меркеля</w:t>
      </w:r>
      <w:proofErr w:type="spellEnd"/>
      <w:r w:rsidRPr="000A65FB">
        <w:rPr>
          <w:rFonts w:ascii="Times New Roman" w:hAnsi="Times New Roman" w:cs="Times New Roman"/>
          <w:sz w:val="28"/>
          <w:szCs w:val="28"/>
        </w:rPr>
        <w:t xml:space="preserve">. Показано, что клетки </w:t>
      </w:r>
      <w:proofErr w:type="spellStart"/>
      <w:r w:rsidRPr="000A65FB">
        <w:rPr>
          <w:rFonts w:ascii="Times New Roman" w:hAnsi="Times New Roman" w:cs="Times New Roman"/>
          <w:sz w:val="28"/>
          <w:szCs w:val="28"/>
        </w:rPr>
        <w:t>Меркеля</w:t>
      </w:r>
      <w:proofErr w:type="spellEnd"/>
      <w:r w:rsidRPr="000A65FB">
        <w:rPr>
          <w:rFonts w:ascii="Times New Roman" w:hAnsi="Times New Roman" w:cs="Times New Roman"/>
          <w:sz w:val="28"/>
          <w:szCs w:val="28"/>
        </w:rPr>
        <w:t xml:space="preserve"> принимают участие в регуляции регенерации эпидермиса и нервных волокон, расположенных в сосочковом слое. Клетки </w:t>
      </w:r>
      <w:proofErr w:type="spellStart"/>
      <w:r w:rsidRPr="000A65FB">
        <w:rPr>
          <w:rFonts w:ascii="Times New Roman" w:hAnsi="Times New Roman" w:cs="Times New Roman"/>
          <w:sz w:val="28"/>
          <w:szCs w:val="28"/>
        </w:rPr>
        <w:t>Лангерганса</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внутриэпидермальные</w:t>
      </w:r>
      <w:proofErr w:type="spellEnd"/>
      <w:r w:rsidRPr="000A65FB">
        <w:rPr>
          <w:rFonts w:ascii="Times New Roman" w:hAnsi="Times New Roman" w:cs="Times New Roman"/>
          <w:sz w:val="28"/>
          <w:szCs w:val="28"/>
        </w:rPr>
        <w:t xml:space="preserve"> макрофаги) принимают участие в иммунных реакциях (передают информацию Т-лимфоцитам об антигене), продуцируют лизоцим и интерферон. Базальная мембрана эпидермиса выполняет ряд важных функций: </w:t>
      </w:r>
      <w:proofErr w:type="gramStart"/>
      <w:r w:rsidRPr="000A65FB">
        <w:rPr>
          <w:rFonts w:ascii="Times New Roman" w:hAnsi="Times New Roman" w:cs="Times New Roman"/>
          <w:sz w:val="28"/>
          <w:szCs w:val="28"/>
        </w:rPr>
        <w:t>морфогенетическую</w:t>
      </w:r>
      <w:proofErr w:type="gramEnd"/>
      <w:r w:rsidRPr="000A65FB">
        <w:rPr>
          <w:rFonts w:ascii="Times New Roman" w:hAnsi="Times New Roman" w:cs="Times New Roman"/>
          <w:sz w:val="28"/>
          <w:szCs w:val="28"/>
        </w:rPr>
        <w:t xml:space="preserve"> (при регенерации), фильтрационную, механическую (прикрепительную) и ограничивающую </w:t>
      </w:r>
      <w:proofErr w:type="spellStart"/>
      <w:r w:rsidRPr="000A65FB">
        <w:rPr>
          <w:rFonts w:ascii="Times New Roman" w:hAnsi="Times New Roman" w:cs="Times New Roman"/>
          <w:sz w:val="28"/>
          <w:szCs w:val="28"/>
        </w:rPr>
        <w:t>инвазивный</w:t>
      </w:r>
      <w:proofErr w:type="spellEnd"/>
      <w:r w:rsidRPr="000A65FB">
        <w:rPr>
          <w:rFonts w:ascii="Times New Roman" w:hAnsi="Times New Roman" w:cs="Times New Roman"/>
          <w:sz w:val="28"/>
          <w:szCs w:val="28"/>
        </w:rPr>
        <w:t xml:space="preserve"> рост эпителия. Между эпидермисом и собственно кожей залегает основная мембрана. Собственно кожа, </w:t>
      </w:r>
      <w:proofErr w:type="spellStart"/>
      <w:r w:rsidRPr="000A65FB">
        <w:rPr>
          <w:rFonts w:ascii="Times New Roman" w:hAnsi="Times New Roman" w:cs="Times New Roman"/>
          <w:sz w:val="28"/>
          <w:szCs w:val="28"/>
        </w:rPr>
        <w:t>corium</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s</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derm</w:t>
      </w:r>
      <w:proofErr w:type="gramStart"/>
      <w:r w:rsidRPr="000A65FB">
        <w:rPr>
          <w:rFonts w:ascii="Times New Roman" w:hAnsi="Times New Roman" w:cs="Times New Roman"/>
          <w:sz w:val="28"/>
          <w:szCs w:val="28"/>
        </w:rPr>
        <w:t>а</w:t>
      </w:r>
      <w:proofErr w:type="spellEnd"/>
      <w:proofErr w:type="gramEnd"/>
      <w:r w:rsidRPr="000A65FB">
        <w:rPr>
          <w:rFonts w:ascii="Times New Roman" w:hAnsi="Times New Roman" w:cs="Times New Roman"/>
          <w:sz w:val="28"/>
          <w:szCs w:val="28"/>
        </w:rPr>
        <w:t xml:space="preserve">) - производное мезодермы, состоит из волокнистой соединительной ткани. Толщина дермы - примерно 1-2 мм. У мужчин дерма толще, чем у женщин. В некоторых участках тела она может быть тоньше 0,5 мм (веки), а в других - толще 5 мм (спина). </w:t>
      </w:r>
      <w:proofErr w:type="gramStart"/>
      <w:r w:rsidRPr="000A65FB">
        <w:rPr>
          <w:rFonts w:ascii="Times New Roman" w:hAnsi="Times New Roman" w:cs="Times New Roman"/>
          <w:sz w:val="28"/>
          <w:szCs w:val="28"/>
        </w:rPr>
        <w:t>В дерме располагаются кровеносные и лимфатические сосуды, нервы, волосяные фолликулы, железы (потовые, сальные, молочные) и гладкие мышечные клетки (мышца, поднимающая волос), группы мышечных клеток в коже мошонки, пениса, больших срамных губ, соска молочной железы.</w:t>
      </w:r>
      <w:proofErr w:type="gramEnd"/>
      <w:r w:rsidRPr="000A65FB">
        <w:rPr>
          <w:rFonts w:ascii="Times New Roman" w:hAnsi="Times New Roman" w:cs="Times New Roman"/>
          <w:sz w:val="28"/>
          <w:szCs w:val="28"/>
        </w:rPr>
        <w:t xml:space="preserve"> Собственно кожу образуют два слоя. 1. Сосочковый слой, </w:t>
      </w:r>
      <w:proofErr w:type="spellStart"/>
      <w:r w:rsidRPr="000A65FB">
        <w:rPr>
          <w:rFonts w:ascii="Times New Roman" w:hAnsi="Times New Roman" w:cs="Times New Roman"/>
          <w:sz w:val="28"/>
          <w:szCs w:val="28"/>
        </w:rPr>
        <w:t>stratum</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papillare</w:t>
      </w:r>
      <w:proofErr w:type="spellEnd"/>
      <w:r w:rsidRPr="000A65FB">
        <w:rPr>
          <w:rFonts w:ascii="Times New Roman" w:hAnsi="Times New Roman" w:cs="Times New Roman"/>
          <w:sz w:val="28"/>
          <w:szCs w:val="28"/>
        </w:rPr>
        <w:t xml:space="preserve"> – рыхлая волокнистая соединительная ткань, которая вдается в виде сосочков в эпидермис (отсюда и название); эпидермис, строго повторяя контуры этих сосочков, образует генетически обусловленные гребешки, видимые на поверхности кожи (особенно на ладонях) даже невооруженным глазом. В 11 сосочках залегают нервные окончания, кровеносные капилляры и слепые выросты лимфатических капилляров поверхностной (</w:t>
      </w:r>
      <w:proofErr w:type="spellStart"/>
      <w:r w:rsidRPr="000A65FB">
        <w:rPr>
          <w:rFonts w:ascii="Times New Roman" w:hAnsi="Times New Roman" w:cs="Times New Roman"/>
          <w:sz w:val="28"/>
          <w:szCs w:val="28"/>
        </w:rPr>
        <w:t>подэпидермальной</w:t>
      </w:r>
      <w:proofErr w:type="spellEnd"/>
      <w:r w:rsidRPr="000A65FB">
        <w:rPr>
          <w:rFonts w:ascii="Times New Roman" w:hAnsi="Times New Roman" w:cs="Times New Roman"/>
          <w:sz w:val="28"/>
          <w:szCs w:val="28"/>
        </w:rPr>
        <w:t xml:space="preserve">) сети кожи. Сосочковый слой - относительно тонкий. В этом слое встречаются преимущественно ретикулярные волокна диаметром 30-60 нм (состоящие из коллагена III типа), образующие рыхлую мелкоячеистую сеть. Тонкие </w:t>
      </w:r>
      <w:r w:rsidRPr="000A65FB">
        <w:rPr>
          <w:rFonts w:ascii="Times New Roman" w:hAnsi="Times New Roman" w:cs="Times New Roman"/>
          <w:sz w:val="28"/>
          <w:szCs w:val="28"/>
        </w:rPr>
        <w:lastRenderedPageBreak/>
        <w:t xml:space="preserve">эластические волокна диаметром 10-12 нм в области основания сосочков располагаются, как правило, перпендикулярно эпидермису, в то время как на вершине сосочка эластического волокна идут параллельно эпидермису. 2. Сетчатый слой, </w:t>
      </w:r>
      <w:proofErr w:type="spellStart"/>
      <w:r w:rsidRPr="000A65FB">
        <w:rPr>
          <w:rFonts w:ascii="Times New Roman" w:hAnsi="Times New Roman" w:cs="Times New Roman"/>
          <w:sz w:val="28"/>
          <w:szCs w:val="28"/>
        </w:rPr>
        <w:t>stratum</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reticulare</w:t>
      </w:r>
      <w:proofErr w:type="spellEnd"/>
      <w:r w:rsidRPr="000A65FB">
        <w:rPr>
          <w:rFonts w:ascii="Times New Roman" w:hAnsi="Times New Roman" w:cs="Times New Roman"/>
          <w:sz w:val="28"/>
          <w:szCs w:val="28"/>
        </w:rPr>
        <w:t xml:space="preserve">, образованный плотной неоформленной соединительной тканью, в которой толстые </w:t>
      </w:r>
      <w:proofErr w:type="spellStart"/>
      <w:r w:rsidRPr="000A65FB">
        <w:rPr>
          <w:rFonts w:ascii="Times New Roman" w:hAnsi="Times New Roman" w:cs="Times New Roman"/>
          <w:sz w:val="28"/>
          <w:szCs w:val="28"/>
        </w:rPr>
        <w:t>коллагеновые</w:t>
      </w:r>
      <w:proofErr w:type="spellEnd"/>
      <w:r w:rsidRPr="000A65FB">
        <w:rPr>
          <w:rFonts w:ascii="Times New Roman" w:hAnsi="Times New Roman" w:cs="Times New Roman"/>
          <w:sz w:val="28"/>
          <w:szCs w:val="28"/>
        </w:rPr>
        <w:t xml:space="preserve"> и эластические волокна, переплетаясь, формируют характерную для определенной области тела своеобразную вязь (сеть). Их ориентация обусловливает линии </w:t>
      </w:r>
      <w:proofErr w:type="spellStart"/>
      <w:r w:rsidRPr="000A65FB">
        <w:rPr>
          <w:rFonts w:ascii="Times New Roman" w:hAnsi="Times New Roman" w:cs="Times New Roman"/>
          <w:sz w:val="28"/>
          <w:szCs w:val="28"/>
        </w:rPr>
        <w:t>Лангера</w:t>
      </w:r>
      <w:proofErr w:type="spellEnd"/>
      <w:r w:rsidRPr="000A65FB">
        <w:rPr>
          <w:rFonts w:ascii="Times New Roman" w:hAnsi="Times New Roman" w:cs="Times New Roman"/>
          <w:sz w:val="28"/>
          <w:szCs w:val="28"/>
        </w:rPr>
        <w:t xml:space="preserve">. В сетчатом слое кожи выделяют три основных типа вязи (переплетения) </w:t>
      </w:r>
      <w:proofErr w:type="spellStart"/>
      <w:r w:rsidRPr="000A65FB">
        <w:rPr>
          <w:rFonts w:ascii="Times New Roman" w:hAnsi="Times New Roman" w:cs="Times New Roman"/>
          <w:sz w:val="28"/>
          <w:szCs w:val="28"/>
        </w:rPr>
        <w:t>коллагеновых</w:t>
      </w:r>
      <w:proofErr w:type="spellEnd"/>
      <w:r w:rsidRPr="000A65FB">
        <w:rPr>
          <w:rFonts w:ascii="Times New Roman" w:hAnsi="Times New Roman" w:cs="Times New Roman"/>
          <w:sz w:val="28"/>
          <w:szCs w:val="28"/>
        </w:rPr>
        <w:t xml:space="preserve"> волокон: </w:t>
      </w:r>
      <w:proofErr w:type="spellStart"/>
      <w:r w:rsidRPr="000A65FB">
        <w:rPr>
          <w:rFonts w:ascii="Times New Roman" w:hAnsi="Times New Roman" w:cs="Times New Roman"/>
          <w:sz w:val="28"/>
          <w:szCs w:val="28"/>
        </w:rPr>
        <w:t>пластообразный</w:t>
      </w:r>
      <w:proofErr w:type="spellEnd"/>
      <w:r w:rsidRPr="000A65FB">
        <w:rPr>
          <w:rFonts w:ascii="Times New Roman" w:hAnsi="Times New Roman" w:cs="Times New Roman"/>
          <w:sz w:val="28"/>
          <w:szCs w:val="28"/>
        </w:rPr>
        <w:t xml:space="preserve">, ромбовидный и </w:t>
      </w:r>
      <w:proofErr w:type="spellStart"/>
      <w:r w:rsidRPr="000A65FB">
        <w:rPr>
          <w:rFonts w:ascii="Times New Roman" w:hAnsi="Times New Roman" w:cs="Times New Roman"/>
          <w:sz w:val="28"/>
          <w:szCs w:val="28"/>
        </w:rPr>
        <w:t>сложнопетлистый</w:t>
      </w:r>
      <w:proofErr w:type="spellEnd"/>
      <w:r w:rsidRPr="000A65FB">
        <w:rPr>
          <w:rFonts w:ascii="Times New Roman" w:hAnsi="Times New Roman" w:cs="Times New Roman"/>
          <w:sz w:val="28"/>
          <w:szCs w:val="28"/>
        </w:rPr>
        <w:t xml:space="preserve">, а также ряд смешанных. Каждый из указанных типов характерен для определенного участка кожи. Так, в коже верхних и нижних конечностей волокна располагаются пластами параллельно друг другу и поверхности кожи. В сетчатом слое кожи груди, колена и подошвы обнаруживается ромбовидная сеть, где каждая пара </w:t>
      </w:r>
      <w:proofErr w:type="spellStart"/>
      <w:r w:rsidRPr="000A65FB">
        <w:rPr>
          <w:rFonts w:ascii="Times New Roman" w:hAnsi="Times New Roman" w:cs="Times New Roman"/>
          <w:sz w:val="28"/>
          <w:szCs w:val="28"/>
        </w:rPr>
        <w:t>коллагеновых</w:t>
      </w:r>
      <w:proofErr w:type="spellEnd"/>
      <w:r w:rsidRPr="000A65FB">
        <w:rPr>
          <w:rFonts w:ascii="Times New Roman" w:hAnsi="Times New Roman" w:cs="Times New Roman"/>
          <w:sz w:val="28"/>
          <w:szCs w:val="28"/>
        </w:rPr>
        <w:t xml:space="preserve"> пучков, пересекаясь под разными углами, образует «ромбы», «квадраты», «треугольники». Такая структурная организация обеспечивает, с одной стороны, значительное растяжение, а с другой - противодействие сжатию. Эластические волокна сетчатого слоя кожи располагаются, как правило, как и основная масса </w:t>
      </w:r>
      <w:proofErr w:type="spellStart"/>
      <w:r w:rsidRPr="000A65FB">
        <w:rPr>
          <w:rFonts w:ascii="Times New Roman" w:hAnsi="Times New Roman" w:cs="Times New Roman"/>
          <w:sz w:val="28"/>
          <w:szCs w:val="28"/>
        </w:rPr>
        <w:t>коллагеновых</w:t>
      </w:r>
      <w:proofErr w:type="spellEnd"/>
      <w:r w:rsidRPr="000A65FB">
        <w:rPr>
          <w:rFonts w:ascii="Times New Roman" w:hAnsi="Times New Roman" w:cs="Times New Roman"/>
          <w:sz w:val="28"/>
          <w:szCs w:val="28"/>
        </w:rPr>
        <w:t xml:space="preserve"> волокон, формируя вместе с </w:t>
      </w:r>
      <w:proofErr w:type="gramStart"/>
      <w:r w:rsidRPr="000A65FB">
        <w:rPr>
          <w:rFonts w:ascii="Times New Roman" w:hAnsi="Times New Roman" w:cs="Times New Roman"/>
          <w:sz w:val="28"/>
          <w:szCs w:val="28"/>
        </w:rPr>
        <w:t>последними</w:t>
      </w:r>
      <w:proofErr w:type="gramEnd"/>
      <w:r w:rsidRPr="000A65FB">
        <w:rPr>
          <w:rFonts w:ascii="Times New Roman" w:hAnsi="Times New Roman" w:cs="Times New Roman"/>
          <w:sz w:val="28"/>
          <w:szCs w:val="28"/>
        </w:rPr>
        <w:t xml:space="preserve"> различного вида сети. Гладкие мышечные клетки направляются главным образом к волосяным сумкам (влагалищам) и сальным железам в качестве мышц, поднимающих волосы, </w:t>
      </w:r>
      <w:proofErr w:type="spellStart"/>
      <w:r w:rsidRPr="000A65FB">
        <w:rPr>
          <w:rFonts w:ascii="Times New Roman" w:hAnsi="Times New Roman" w:cs="Times New Roman"/>
          <w:sz w:val="28"/>
          <w:szCs w:val="28"/>
        </w:rPr>
        <w:t>m.m</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err</w:t>
      </w:r>
      <w:proofErr w:type="gramStart"/>
      <w:r w:rsidRPr="000A65FB">
        <w:rPr>
          <w:rFonts w:ascii="Times New Roman" w:hAnsi="Times New Roman" w:cs="Times New Roman"/>
          <w:sz w:val="28"/>
          <w:szCs w:val="28"/>
        </w:rPr>
        <w:t>ес</w:t>
      </w:r>
      <w:proofErr w:type="gramEnd"/>
      <w:r w:rsidRPr="000A65FB">
        <w:rPr>
          <w:rFonts w:ascii="Times New Roman" w:hAnsi="Times New Roman" w:cs="Times New Roman"/>
          <w:sz w:val="28"/>
          <w:szCs w:val="28"/>
        </w:rPr>
        <w:t>tores</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pilorum</w:t>
      </w:r>
      <w:proofErr w:type="spellEnd"/>
      <w:r w:rsidRPr="000A65FB">
        <w:rPr>
          <w:rFonts w:ascii="Times New Roman" w:hAnsi="Times New Roman" w:cs="Times New Roman"/>
          <w:sz w:val="28"/>
          <w:szCs w:val="28"/>
        </w:rPr>
        <w:t>. Сокращение мышечных волокон обусловливает появление «гусиной кожи» (</w:t>
      </w:r>
      <w:proofErr w:type="spellStart"/>
      <w:r w:rsidRPr="000A65FB">
        <w:rPr>
          <w:rFonts w:ascii="Times New Roman" w:hAnsi="Times New Roman" w:cs="Times New Roman"/>
          <w:sz w:val="28"/>
          <w:szCs w:val="28"/>
        </w:rPr>
        <w:t>cutis</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anserina</w:t>
      </w:r>
      <w:proofErr w:type="spellEnd"/>
      <w:r w:rsidRPr="000A65FB">
        <w:rPr>
          <w:rFonts w:ascii="Times New Roman" w:hAnsi="Times New Roman" w:cs="Times New Roman"/>
          <w:sz w:val="28"/>
          <w:szCs w:val="28"/>
        </w:rPr>
        <w:t xml:space="preserve">) и выделение секрета кожных желез. Волосы ресниц, бровей, носовых отверстий мышц не имеют. В коже мошонки и в коже вокруг грудного соска имеются гладкие мышечные клетки, которые не связаны с волосяными сумками, а образуют мышечный </w:t>
      </w:r>
      <w:proofErr w:type="spellStart"/>
      <w:r w:rsidRPr="000A65FB">
        <w:rPr>
          <w:rFonts w:ascii="Times New Roman" w:hAnsi="Times New Roman" w:cs="Times New Roman"/>
          <w:sz w:val="28"/>
          <w:szCs w:val="28"/>
        </w:rPr>
        <w:t>слой</w:t>
      </w:r>
      <w:proofErr w:type="gramStart"/>
      <w:r w:rsidRPr="000A65FB">
        <w:rPr>
          <w:rFonts w:ascii="Times New Roman" w:hAnsi="Times New Roman" w:cs="Times New Roman"/>
          <w:sz w:val="28"/>
          <w:szCs w:val="28"/>
        </w:rPr>
        <w:t>,з</w:t>
      </w:r>
      <w:proofErr w:type="gramEnd"/>
      <w:r w:rsidRPr="000A65FB">
        <w:rPr>
          <w:rFonts w:ascii="Times New Roman" w:hAnsi="Times New Roman" w:cs="Times New Roman"/>
          <w:sz w:val="28"/>
          <w:szCs w:val="28"/>
        </w:rPr>
        <w:t>алегающий</w:t>
      </w:r>
      <w:proofErr w:type="spellEnd"/>
      <w:r w:rsidRPr="000A65FB">
        <w:rPr>
          <w:rFonts w:ascii="Times New Roman" w:hAnsi="Times New Roman" w:cs="Times New Roman"/>
          <w:sz w:val="28"/>
          <w:szCs w:val="28"/>
        </w:rPr>
        <w:t xml:space="preserve"> в сосочковом слое и частично в подкожной клетчатке. 12 Собственно кожа в своих глубоких слоях без резкой границы переходит в подкожную основу, </w:t>
      </w:r>
      <w:proofErr w:type="spellStart"/>
      <w:r w:rsidRPr="000A65FB">
        <w:rPr>
          <w:rFonts w:ascii="Times New Roman" w:hAnsi="Times New Roman" w:cs="Times New Roman"/>
          <w:sz w:val="28"/>
          <w:szCs w:val="28"/>
        </w:rPr>
        <w:t>tela</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subcutanea</w:t>
      </w:r>
      <w:proofErr w:type="spellEnd"/>
      <w:r w:rsidRPr="000A65FB">
        <w:rPr>
          <w:rFonts w:ascii="Times New Roman" w:hAnsi="Times New Roman" w:cs="Times New Roman"/>
          <w:sz w:val="28"/>
          <w:szCs w:val="28"/>
        </w:rPr>
        <w:t xml:space="preserve">, состоящую из </w:t>
      </w:r>
      <w:proofErr w:type="spellStart"/>
      <w:r w:rsidRPr="000A65FB">
        <w:rPr>
          <w:rFonts w:ascii="Times New Roman" w:hAnsi="Times New Roman" w:cs="Times New Roman"/>
          <w:sz w:val="28"/>
          <w:szCs w:val="28"/>
        </w:rPr>
        <w:t>коллагеновых</w:t>
      </w:r>
      <w:proofErr w:type="spellEnd"/>
      <w:r w:rsidRPr="000A65FB">
        <w:rPr>
          <w:rFonts w:ascii="Times New Roman" w:hAnsi="Times New Roman" w:cs="Times New Roman"/>
          <w:sz w:val="28"/>
          <w:szCs w:val="28"/>
        </w:rPr>
        <w:t xml:space="preserve"> и эластических волокон соединительной ткани, которые образуют </w:t>
      </w:r>
      <w:proofErr w:type="spellStart"/>
      <w:r w:rsidRPr="000A65FB">
        <w:rPr>
          <w:rFonts w:ascii="Times New Roman" w:hAnsi="Times New Roman" w:cs="Times New Roman"/>
          <w:sz w:val="28"/>
          <w:szCs w:val="28"/>
        </w:rPr>
        <w:t>широкопетлистую</w:t>
      </w:r>
      <w:proofErr w:type="spellEnd"/>
      <w:r w:rsidRPr="000A65FB">
        <w:rPr>
          <w:rFonts w:ascii="Times New Roman" w:hAnsi="Times New Roman" w:cs="Times New Roman"/>
          <w:sz w:val="28"/>
          <w:szCs w:val="28"/>
        </w:rPr>
        <w:t xml:space="preserve"> сеть; ее петли заполнены рыхлой соединительной тканью, содержащей большое количество жировых клеток. Последние группируются в жировые дольки, крупные скопления которых образуют жировые отложения, </w:t>
      </w:r>
      <w:proofErr w:type="spellStart"/>
      <w:r w:rsidRPr="000A65FB">
        <w:rPr>
          <w:rFonts w:ascii="Times New Roman" w:hAnsi="Times New Roman" w:cs="Times New Roman"/>
          <w:sz w:val="28"/>
          <w:szCs w:val="28"/>
        </w:rPr>
        <w:t>panniculus</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adiposus</w:t>
      </w:r>
      <w:proofErr w:type="spellEnd"/>
      <w:r w:rsidRPr="000A65FB">
        <w:rPr>
          <w:rFonts w:ascii="Times New Roman" w:hAnsi="Times New Roman" w:cs="Times New Roman"/>
          <w:sz w:val="28"/>
          <w:szCs w:val="28"/>
        </w:rPr>
        <w:t xml:space="preserve">. Пучки соединительной ткани, окружающие дольки, носят название </w:t>
      </w:r>
      <w:proofErr w:type="spellStart"/>
      <w:r w:rsidRPr="000A65FB">
        <w:rPr>
          <w:rFonts w:ascii="Times New Roman" w:hAnsi="Times New Roman" w:cs="Times New Roman"/>
          <w:sz w:val="28"/>
          <w:szCs w:val="28"/>
        </w:rPr>
        <w:t>удерживателей</w:t>
      </w:r>
      <w:proofErr w:type="spellEnd"/>
      <w:r w:rsidRPr="000A65FB">
        <w:rPr>
          <w:rFonts w:ascii="Times New Roman" w:hAnsi="Times New Roman" w:cs="Times New Roman"/>
          <w:sz w:val="28"/>
          <w:szCs w:val="28"/>
        </w:rPr>
        <w:t xml:space="preserve"> кожи, </w:t>
      </w:r>
      <w:proofErr w:type="spellStart"/>
      <w:r w:rsidRPr="000A65FB">
        <w:rPr>
          <w:rFonts w:ascii="Times New Roman" w:hAnsi="Times New Roman" w:cs="Times New Roman"/>
          <w:sz w:val="28"/>
          <w:szCs w:val="28"/>
        </w:rPr>
        <w:t>retinacula</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cutis</w:t>
      </w:r>
      <w:proofErr w:type="spellEnd"/>
      <w:r w:rsidRPr="000A65FB">
        <w:rPr>
          <w:rFonts w:ascii="Times New Roman" w:hAnsi="Times New Roman" w:cs="Times New Roman"/>
          <w:sz w:val="28"/>
          <w:szCs w:val="28"/>
        </w:rPr>
        <w:t xml:space="preserve">. В них проходят сосуды и нервы. Поверхность кожи неровная, так как имеет большое количество складок, </w:t>
      </w:r>
      <w:proofErr w:type="spellStart"/>
      <w:r w:rsidRPr="000A65FB">
        <w:rPr>
          <w:rFonts w:ascii="Times New Roman" w:hAnsi="Times New Roman" w:cs="Times New Roman"/>
          <w:sz w:val="28"/>
          <w:szCs w:val="28"/>
        </w:rPr>
        <w:t>plicae</w:t>
      </w:r>
      <w:proofErr w:type="spellEnd"/>
      <w:r w:rsidRPr="000A65FB">
        <w:rPr>
          <w:rFonts w:ascii="Times New Roman" w:hAnsi="Times New Roman" w:cs="Times New Roman"/>
          <w:sz w:val="28"/>
          <w:szCs w:val="28"/>
        </w:rPr>
        <w:t xml:space="preserve">, борозд, </w:t>
      </w:r>
      <w:proofErr w:type="spellStart"/>
      <w:r w:rsidRPr="000A65FB">
        <w:rPr>
          <w:rFonts w:ascii="Times New Roman" w:hAnsi="Times New Roman" w:cs="Times New Roman"/>
          <w:sz w:val="28"/>
          <w:szCs w:val="28"/>
        </w:rPr>
        <w:t>sulci</w:t>
      </w:r>
      <w:proofErr w:type="spellEnd"/>
      <w:r w:rsidRPr="000A65FB">
        <w:rPr>
          <w:rFonts w:ascii="Times New Roman" w:hAnsi="Times New Roman" w:cs="Times New Roman"/>
          <w:sz w:val="28"/>
          <w:szCs w:val="28"/>
        </w:rPr>
        <w:t xml:space="preserve">, возвышений, или гребешков, </w:t>
      </w:r>
      <w:proofErr w:type="spellStart"/>
      <w:r w:rsidRPr="000A65FB">
        <w:rPr>
          <w:rFonts w:ascii="Times New Roman" w:hAnsi="Times New Roman" w:cs="Times New Roman"/>
          <w:sz w:val="28"/>
          <w:szCs w:val="28"/>
        </w:rPr>
        <w:t>cristae</w:t>
      </w:r>
      <w:proofErr w:type="spellEnd"/>
      <w:r w:rsidRPr="000A65FB">
        <w:rPr>
          <w:rFonts w:ascii="Times New Roman" w:hAnsi="Times New Roman" w:cs="Times New Roman"/>
          <w:sz w:val="28"/>
          <w:szCs w:val="28"/>
        </w:rPr>
        <w:t xml:space="preserve">, и отверстий, </w:t>
      </w:r>
      <w:proofErr w:type="spellStart"/>
      <w:r w:rsidRPr="000A65FB">
        <w:rPr>
          <w:rFonts w:ascii="Times New Roman" w:hAnsi="Times New Roman" w:cs="Times New Roman"/>
          <w:sz w:val="28"/>
          <w:szCs w:val="28"/>
        </w:rPr>
        <w:t>port</w:t>
      </w:r>
      <w:proofErr w:type="gramStart"/>
      <w:r w:rsidRPr="000A65FB">
        <w:rPr>
          <w:rFonts w:ascii="Times New Roman" w:hAnsi="Times New Roman" w:cs="Times New Roman"/>
          <w:sz w:val="28"/>
          <w:szCs w:val="28"/>
        </w:rPr>
        <w:t>ае</w:t>
      </w:r>
      <w:proofErr w:type="spellEnd"/>
      <w:proofErr w:type="gramEnd"/>
      <w:r w:rsidRPr="000A65FB">
        <w:rPr>
          <w:rFonts w:ascii="Times New Roman" w:hAnsi="Times New Roman" w:cs="Times New Roman"/>
          <w:sz w:val="28"/>
          <w:szCs w:val="28"/>
        </w:rPr>
        <w:t xml:space="preserve">. Подкожная клетчатка у различных индивидуумов и на разных местах тела развита неодинаково, что зависит от обмена веществ, </w:t>
      </w:r>
      <w:r w:rsidRPr="000A65FB">
        <w:rPr>
          <w:rFonts w:ascii="Times New Roman" w:hAnsi="Times New Roman" w:cs="Times New Roman"/>
          <w:sz w:val="28"/>
          <w:szCs w:val="28"/>
        </w:rPr>
        <w:lastRenderedPageBreak/>
        <w:t>пола, возраста и профессии. Реологические свойства кожи и поверхностной фасции связывают со структурой волокнистых компонентов (</w:t>
      </w:r>
      <w:proofErr w:type="spellStart"/>
      <w:r w:rsidRPr="000A65FB">
        <w:rPr>
          <w:rFonts w:ascii="Times New Roman" w:hAnsi="Times New Roman" w:cs="Times New Roman"/>
          <w:sz w:val="28"/>
          <w:szCs w:val="28"/>
        </w:rPr>
        <w:t>коллагеновых</w:t>
      </w:r>
      <w:proofErr w:type="spellEnd"/>
      <w:r w:rsidRPr="000A65FB">
        <w:rPr>
          <w:rFonts w:ascii="Times New Roman" w:hAnsi="Times New Roman" w:cs="Times New Roman"/>
          <w:sz w:val="28"/>
          <w:szCs w:val="28"/>
        </w:rPr>
        <w:t xml:space="preserve"> и эластических волокон) и аморфного матрикса. Пространственная организация волокнистых структур определяет поведение кожи при деформациях. При этом аморфная субстанция оказывает минимальное влияние, роль эластических волокон проявляется при незначительных напряжениях, </w:t>
      </w:r>
      <w:proofErr w:type="spellStart"/>
      <w:r w:rsidRPr="000A65FB">
        <w:rPr>
          <w:rFonts w:ascii="Times New Roman" w:hAnsi="Times New Roman" w:cs="Times New Roman"/>
          <w:sz w:val="28"/>
          <w:szCs w:val="28"/>
        </w:rPr>
        <w:t>коллагеновые</w:t>
      </w:r>
      <w:proofErr w:type="spellEnd"/>
      <w:r w:rsidRPr="000A65FB">
        <w:rPr>
          <w:rFonts w:ascii="Times New Roman" w:hAnsi="Times New Roman" w:cs="Times New Roman"/>
          <w:sz w:val="28"/>
          <w:szCs w:val="28"/>
        </w:rPr>
        <w:t xml:space="preserve"> волокна определяют деформацию тканей в отрезке, подчиняющемуся закону Гука. Для дермы описанная закономерность проявляется различными показателями относительного удлинения предела прочности в зависимости от испытуемого участка и направления деформации. Кроме того, биомеханические показатели подвержены выраженным возрастным изменениям. В области ладони и подошвы кожа малоподвижна, так как соединена с подлежащими апоневрозами плотными соединительнотканными тяжами, между которыми образуются ячейки, заполненные жировыми дольками. Наличие рыхлой соединительной ткани в подкожной основе и степень соединения ее с подлежащими тканями обусловливают подвижность кожи и возможность образования складок. Складки кожи подразделяются </w:t>
      </w:r>
      <w:proofErr w:type="gramStart"/>
      <w:r w:rsidRPr="000A65FB">
        <w:rPr>
          <w:rFonts w:ascii="Times New Roman" w:hAnsi="Times New Roman" w:cs="Times New Roman"/>
          <w:sz w:val="28"/>
          <w:szCs w:val="28"/>
        </w:rPr>
        <w:t>на</w:t>
      </w:r>
      <w:proofErr w:type="gramEnd"/>
      <w:r w:rsidRPr="000A65FB">
        <w:rPr>
          <w:rFonts w:ascii="Times New Roman" w:hAnsi="Times New Roman" w:cs="Times New Roman"/>
          <w:sz w:val="28"/>
          <w:szCs w:val="28"/>
        </w:rPr>
        <w:t xml:space="preserve"> постоянные и непостоянные. К постоянным складкам кожи относятся складки на ладони и по13 </w:t>
      </w:r>
      <w:proofErr w:type="spellStart"/>
      <w:r w:rsidRPr="000A65FB">
        <w:rPr>
          <w:rFonts w:ascii="Times New Roman" w:hAnsi="Times New Roman" w:cs="Times New Roman"/>
          <w:sz w:val="28"/>
          <w:szCs w:val="28"/>
        </w:rPr>
        <w:t>дошве</w:t>
      </w:r>
      <w:proofErr w:type="spellEnd"/>
      <w:r w:rsidRPr="000A65FB">
        <w:rPr>
          <w:rFonts w:ascii="Times New Roman" w:hAnsi="Times New Roman" w:cs="Times New Roman"/>
          <w:sz w:val="28"/>
          <w:szCs w:val="28"/>
        </w:rPr>
        <w:t xml:space="preserve">. Складки кожи образованы сосочковым слоем собственно кожи, который выступает в виде гребешков собственно кожи, </w:t>
      </w:r>
      <w:proofErr w:type="spellStart"/>
      <w:r w:rsidRPr="000A65FB">
        <w:rPr>
          <w:rFonts w:ascii="Times New Roman" w:hAnsi="Times New Roman" w:cs="Times New Roman"/>
          <w:sz w:val="28"/>
          <w:szCs w:val="28"/>
        </w:rPr>
        <w:t>cristae</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cutis</w:t>
      </w:r>
      <w:proofErr w:type="spellEnd"/>
      <w:r w:rsidRPr="000A65FB">
        <w:rPr>
          <w:rFonts w:ascii="Times New Roman" w:hAnsi="Times New Roman" w:cs="Times New Roman"/>
          <w:sz w:val="28"/>
          <w:szCs w:val="28"/>
        </w:rPr>
        <w:t xml:space="preserve">; последние отделены друг от друга бороздками собственно кожи, </w:t>
      </w:r>
      <w:proofErr w:type="spellStart"/>
      <w:r w:rsidRPr="000A65FB">
        <w:rPr>
          <w:rFonts w:ascii="Times New Roman" w:hAnsi="Times New Roman" w:cs="Times New Roman"/>
          <w:sz w:val="28"/>
          <w:szCs w:val="28"/>
        </w:rPr>
        <w:t>sulci</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cutis</w:t>
      </w:r>
      <w:proofErr w:type="spellEnd"/>
      <w:r w:rsidRPr="000A65FB">
        <w:rPr>
          <w:rFonts w:ascii="Times New Roman" w:hAnsi="Times New Roman" w:cs="Times New Roman"/>
          <w:sz w:val="28"/>
          <w:szCs w:val="28"/>
        </w:rPr>
        <w:t xml:space="preserve">. В гребешках сосочки собственно кожи располагаются парными параллельными рядами. На вершинах гребешков открываются отверстия протоков потовых желез - потовая пора, </w:t>
      </w:r>
      <w:proofErr w:type="spellStart"/>
      <w:r w:rsidRPr="000A65FB">
        <w:rPr>
          <w:rFonts w:ascii="Times New Roman" w:hAnsi="Times New Roman" w:cs="Times New Roman"/>
          <w:sz w:val="28"/>
          <w:szCs w:val="28"/>
        </w:rPr>
        <w:t>pori</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sudoriferi</w:t>
      </w:r>
      <w:proofErr w:type="spellEnd"/>
      <w:r w:rsidRPr="000A65FB">
        <w:rPr>
          <w:rFonts w:ascii="Times New Roman" w:hAnsi="Times New Roman" w:cs="Times New Roman"/>
          <w:sz w:val="28"/>
          <w:szCs w:val="28"/>
        </w:rPr>
        <w:t xml:space="preserve">. В области осязательных валиков пальцев рисунок гребешков кожи очень сложен и имеет вид петель, дуг и завитков. Кроме того, этот рисунок строго индивидуален и с возрастом не изменяется. Постоянство и индивидуальность этих рисунков дают возможность изучать отпечатки пальцев (дактилоскопия) в целях установления личности. </w:t>
      </w:r>
      <w:proofErr w:type="gramStart"/>
      <w:r w:rsidRPr="000A65FB">
        <w:rPr>
          <w:rFonts w:ascii="Times New Roman" w:hAnsi="Times New Roman" w:cs="Times New Roman"/>
          <w:sz w:val="28"/>
          <w:szCs w:val="28"/>
        </w:rPr>
        <w:t>К числу постоянных крупных складок кожи относятся веки, ушные раковины, крайняя плоть, срамные губы и др. Складки имеются также в области суставов: например локтевая складка, паховая складка и др. Непостоянные складки кожи образуются в местах слабого развития подкожной основы при сокращении мышц, например поперечные складки на коже лба, вертикальная складка между бровями, в области век и др. Поверхность кожи несет</w:t>
      </w:r>
      <w:proofErr w:type="gramEnd"/>
      <w:r w:rsidRPr="000A65FB">
        <w:rPr>
          <w:rFonts w:ascii="Times New Roman" w:hAnsi="Times New Roman" w:cs="Times New Roman"/>
          <w:sz w:val="28"/>
          <w:szCs w:val="28"/>
        </w:rPr>
        <w:t xml:space="preserve"> на себе борозды, например, </w:t>
      </w:r>
      <w:proofErr w:type="spellStart"/>
      <w:proofErr w:type="gramStart"/>
      <w:r w:rsidRPr="000A65FB">
        <w:rPr>
          <w:rFonts w:ascii="Times New Roman" w:hAnsi="Times New Roman" w:cs="Times New Roman"/>
          <w:sz w:val="28"/>
          <w:szCs w:val="28"/>
        </w:rPr>
        <w:t>носо-губная</w:t>
      </w:r>
      <w:proofErr w:type="spellEnd"/>
      <w:proofErr w:type="gramEnd"/>
      <w:r w:rsidRPr="000A65FB">
        <w:rPr>
          <w:rFonts w:ascii="Times New Roman" w:hAnsi="Times New Roman" w:cs="Times New Roman"/>
          <w:sz w:val="28"/>
          <w:szCs w:val="28"/>
        </w:rPr>
        <w:t xml:space="preserve"> борозда, </w:t>
      </w:r>
      <w:proofErr w:type="spellStart"/>
      <w:r w:rsidRPr="000A65FB">
        <w:rPr>
          <w:rFonts w:ascii="Times New Roman" w:hAnsi="Times New Roman" w:cs="Times New Roman"/>
          <w:sz w:val="28"/>
          <w:szCs w:val="28"/>
        </w:rPr>
        <w:t>sulcus</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nasolabialis</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подбородочногубная</w:t>
      </w:r>
      <w:proofErr w:type="spellEnd"/>
      <w:r w:rsidRPr="000A65FB">
        <w:rPr>
          <w:rFonts w:ascii="Times New Roman" w:hAnsi="Times New Roman" w:cs="Times New Roman"/>
          <w:sz w:val="28"/>
          <w:szCs w:val="28"/>
        </w:rPr>
        <w:t xml:space="preserve"> борозда, локтевые борозды и др. В тех мостах, где кожа подвергается значительному и частому трению, имеются подкожные слизистые сумки, </w:t>
      </w:r>
      <w:proofErr w:type="spellStart"/>
      <w:r w:rsidRPr="000A65FB">
        <w:rPr>
          <w:rFonts w:ascii="Times New Roman" w:hAnsi="Times New Roman" w:cs="Times New Roman"/>
          <w:sz w:val="28"/>
          <w:szCs w:val="28"/>
        </w:rPr>
        <w:t>bursae</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mucosae</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subcutaneae</w:t>
      </w:r>
      <w:proofErr w:type="spellEnd"/>
      <w:r w:rsidRPr="000A65FB">
        <w:rPr>
          <w:rFonts w:ascii="Times New Roman" w:hAnsi="Times New Roman" w:cs="Times New Roman"/>
          <w:sz w:val="28"/>
          <w:szCs w:val="28"/>
        </w:rPr>
        <w:t xml:space="preserve">. Таковы подкожная слизистая </w:t>
      </w:r>
      <w:r w:rsidRPr="000A65FB">
        <w:rPr>
          <w:rFonts w:ascii="Times New Roman" w:hAnsi="Times New Roman" w:cs="Times New Roman"/>
          <w:sz w:val="28"/>
          <w:szCs w:val="28"/>
        </w:rPr>
        <w:lastRenderedPageBreak/>
        <w:t xml:space="preserve">сумка кожи надколенника, </w:t>
      </w:r>
      <w:proofErr w:type="spellStart"/>
      <w:r w:rsidRPr="000A65FB">
        <w:rPr>
          <w:rFonts w:ascii="Times New Roman" w:hAnsi="Times New Roman" w:cs="Times New Roman"/>
          <w:sz w:val="28"/>
          <w:szCs w:val="28"/>
        </w:rPr>
        <w:t>bursa</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subcutanea</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praepatellaris</w:t>
      </w:r>
      <w:proofErr w:type="spellEnd"/>
      <w:r w:rsidRPr="000A65FB">
        <w:rPr>
          <w:rFonts w:ascii="Times New Roman" w:hAnsi="Times New Roman" w:cs="Times New Roman"/>
          <w:sz w:val="28"/>
          <w:szCs w:val="28"/>
        </w:rPr>
        <w:t xml:space="preserve">, подкожная слизистая сумка возле локтевого </w:t>
      </w:r>
      <w:proofErr w:type="spellStart"/>
      <w:r w:rsidRPr="000A65FB">
        <w:rPr>
          <w:rFonts w:ascii="Times New Roman" w:hAnsi="Times New Roman" w:cs="Times New Roman"/>
          <w:sz w:val="28"/>
          <w:szCs w:val="28"/>
        </w:rPr>
        <w:t>отро</w:t>
      </w:r>
      <w:proofErr w:type="gramStart"/>
      <w:r w:rsidRPr="000A65FB">
        <w:rPr>
          <w:rFonts w:ascii="Times New Roman" w:hAnsi="Times New Roman" w:cs="Times New Roman"/>
          <w:sz w:val="28"/>
          <w:szCs w:val="28"/>
        </w:rPr>
        <w:t>c</w:t>
      </w:r>
      <w:proofErr w:type="gramEnd"/>
      <w:r w:rsidRPr="000A65FB">
        <w:rPr>
          <w:rFonts w:ascii="Times New Roman" w:hAnsi="Times New Roman" w:cs="Times New Roman"/>
          <w:sz w:val="28"/>
          <w:szCs w:val="28"/>
        </w:rPr>
        <w:t>тка</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bursa</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cubitalis</w:t>
      </w:r>
      <w:proofErr w:type="spellEnd"/>
      <w:r w:rsidRPr="000A65FB">
        <w:rPr>
          <w:rFonts w:ascii="Times New Roman" w:hAnsi="Times New Roman" w:cs="Times New Roman"/>
          <w:sz w:val="28"/>
          <w:szCs w:val="28"/>
        </w:rPr>
        <w:t xml:space="preserve">. Несколько небольших непостоянных подкожных слизистых сумок имеется на ладонной и подошвенной поверхностях. Они могут возникать здесь под влиянием длительного употребления инструмента (давление рукоятки) как защитное реактивное приспособление. К поддерживающим кожу образованиям принадлежит особая хвостовая связка, </w:t>
      </w:r>
      <w:proofErr w:type="spellStart"/>
      <w:r w:rsidRPr="000A65FB">
        <w:rPr>
          <w:rFonts w:ascii="Times New Roman" w:hAnsi="Times New Roman" w:cs="Times New Roman"/>
          <w:sz w:val="28"/>
          <w:szCs w:val="28"/>
        </w:rPr>
        <w:t>lig</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caudale</w:t>
      </w:r>
      <w:proofErr w:type="spellEnd"/>
      <w:r w:rsidRPr="000A65FB">
        <w:rPr>
          <w:rFonts w:ascii="Times New Roman" w:hAnsi="Times New Roman" w:cs="Times New Roman"/>
          <w:sz w:val="28"/>
          <w:szCs w:val="28"/>
        </w:rPr>
        <w:t>, посредством которой кожа соединена с верхушкой копчика в соответственной ямке. Эта связка находится в генетической связи со спинной струной.</w:t>
      </w:r>
    </w:p>
    <w:p w:rsidR="00073FC1" w:rsidRDefault="00073FC1" w:rsidP="00073FC1">
      <w:pPr>
        <w:jc w:val="both"/>
        <w:rPr>
          <w:rFonts w:ascii="Times New Roman" w:hAnsi="Times New Roman" w:cs="Times New Roman"/>
          <w:sz w:val="28"/>
          <w:szCs w:val="28"/>
        </w:rPr>
      </w:pPr>
    </w:p>
    <w:p w:rsidR="00073FC1" w:rsidRDefault="00073FC1" w:rsidP="00073FC1">
      <w:pPr>
        <w:jc w:val="both"/>
        <w:rPr>
          <w:rFonts w:ascii="Times New Roman" w:hAnsi="Times New Roman" w:cs="Times New Roman"/>
          <w:sz w:val="28"/>
          <w:szCs w:val="28"/>
        </w:rPr>
      </w:pPr>
    </w:p>
    <w:p w:rsidR="00073FC1" w:rsidRPr="000A65FB" w:rsidRDefault="00073FC1" w:rsidP="00073FC1">
      <w:pPr>
        <w:jc w:val="both"/>
        <w:rPr>
          <w:rFonts w:ascii="Times New Roman" w:hAnsi="Times New Roman" w:cs="Times New Roman"/>
          <w:sz w:val="28"/>
          <w:szCs w:val="28"/>
        </w:rPr>
      </w:pPr>
      <w:r>
        <w:rPr>
          <w:rFonts w:ascii="Times New Roman" w:hAnsi="Times New Roman" w:cs="Times New Roman"/>
          <w:sz w:val="28"/>
          <w:szCs w:val="28"/>
        </w:rPr>
        <w:t>П</w:t>
      </w:r>
      <w:r w:rsidRPr="000A65FB">
        <w:rPr>
          <w:rFonts w:ascii="Times New Roman" w:hAnsi="Times New Roman" w:cs="Times New Roman"/>
          <w:sz w:val="28"/>
          <w:szCs w:val="28"/>
        </w:rPr>
        <w:t xml:space="preserve">ОДКОЖНАЯ ЖИРОВАЯ КЛЕТЧАТКА Гиподерма (подкожная жировая клетчатка) представлена белой жировой тканью. Наличие жировых отложений - </w:t>
      </w:r>
      <w:proofErr w:type="spellStart"/>
      <w:r w:rsidRPr="000A65FB">
        <w:rPr>
          <w:rFonts w:ascii="Times New Roman" w:hAnsi="Times New Roman" w:cs="Times New Roman"/>
          <w:sz w:val="28"/>
          <w:szCs w:val="28"/>
        </w:rPr>
        <w:t>panniculus</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adiposus</w:t>
      </w:r>
      <w:proofErr w:type="spellEnd"/>
      <w:r w:rsidRPr="000A65FB">
        <w:rPr>
          <w:rFonts w:ascii="Times New Roman" w:hAnsi="Times New Roman" w:cs="Times New Roman"/>
          <w:sz w:val="28"/>
          <w:szCs w:val="28"/>
        </w:rPr>
        <w:t xml:space="preserve"> - в коже обусловливает её упругость, округлость и сглаженность ее рельефа. Гиподерма участвует в формировании защитной (механической) функции кожи, что и определяет ее толщину. От развития подкожной жировой подкладки зависит степень укрепления кожи на подлежащих образованиях (на фасции, мышцах, надкостнице), а вместе с тем и различная степень ее подвижности. Кроме того, выраженность гиподермы (в том числе в различных участках тела) зависит от половой принадлежности и питания. Гиподерма также обеспечивает подвижность кожи и ограничивает 26 теплоотдачу. В анатомию понятие о клетчатке и клетчаточном пространстве ввел </w:t>
      </w:r>
      <w:proofErr w:type="spellStart"/>
      <w:r w:rsidRPr="000A65FB">
        <w:rPr>
          <w:rFonts w:ascii="Times New Roman" w:hAnsi="Times New Roman" w:cs="Times New Roman"/>
          <w:sz w:val="28"/>
          <w:szCs w:val="28"/>
        </w:rPr>
        <w:t>Биша</w:t>
      </w:r>
      <w:proofErr w:type="spellEnd"/>
      <w:r w:rsidRPr="000A65FB">
        <w:rPr>
          <w:rFonts w:ascii="Times New Roman" w:hAnsi="Times New Roman" w:cs="Times New Roman"/>
          <w:sz w:val="28"/>
          <w:szCs w:val="28"/>
        </w:rPr>
        <w:t>, который в своей «</w:t>
      </w:r>
      <w:proofErr w:type="spellStart"/>
      <w:r w:rsidRPr="000A65FB">
        <w:rPr>
          <w:rFonts w:ascii="Times New Roman" w:hAnsi="Times New Roman" w:cs="Times New Roman"/>
          <w:sz w:val="28"/>
          <w:szCs w:val="28"/>
        </w:rPr>
        <w:t>Anatomle</w:t>
      </w:r>
      <w:proofErr w:type="spellEnd"/>
      <w:r w:rsidRPr="000A65FB">
        <w:rPr>
          <w:rFonts w:ascii="Times New Roman" w:hAnsi="Times New Roman" w:cs="Times New Roman"/>
          <w:sz w:val="28"/>
          <w:szCs w:val="28"/>
        </w:rPr>
        <w:t xml:space="preserve"> </w:t>
      </w:r>
      <w:proofErr w:type="spellStart"/>
      <w:r w:rsidRPr="000A65FB">
        <w:rPr>
          <w:rFonts w:ascii="Times New Roman" w:hAnsi="Times New Roman" w:cs="Times New Roman"/>
          <w:sz w:val="28"/>
          <w:szCs w:val="28"/>
        </w:rPr>
        <w:t>g</w:t>
      </w:r>
      <w:proofErr w:type="gramStart"/>
      <w:r w:rsidRPr="000A65FB">
        <w:rPr>
          <w:rFonts w:ascii="Times New Roman" w:hAnsi="Times New Roman" w:cs="Times New Roman"/>
          <w:sz w:val="28"/>
          <w:szCs w:val="28"/>
        </w:rPr>
        <w:t>е</w:t>
      </w:r>
      <w:proofErr w:type="gramEnd"/>
      <w:r w:rsidRPr="000A65FB">
        <w:rPr>
          <w:rFonts w:ascii="Times New Roman" w:hAnsi="Times New Roman" w:cs="Times New Roman"/>
          <w:sz w:val="28"/>
          <w:szCs w:val="28"/>
        </w:rPr>
        <w:t>nerale</w:t>
      </w:r>
      <w:proofErr w:type="spellEnd"/>
      <w:r w:rsidRPr="000A65FB">
        <w:rPr>
          <w:rFonts w:ascii="Times New Roman" w:hAnsi="Times New Roman" w:cs="Times New Roman"/>
          <w:sz w:val="28"/>
          <w:szCs w:val="28"/>
        </w:rPr>
        <w:t xml:space="preserve">» привёл данные о путях сообщения между клетчаткой различных областей. В современной зарубежной литературе гистологический термин рыхлая соединительная ткань соответствует анатомическому понятию клетчатка. Рыхлая соединительная ткань встречается почти всюду в виде тонкой прослойки между соседними органами, способными слегка смещаться относительно друг друга. Эта ткань одевает снаружи кровеносные сосуды, нервы, мышцы и фасции. Полоски этой ткани так часто встречаются в организме, поэтому, препарируя тело для исследования разных его частей, приходится рассекать главным образом клетчатку. Эта ткань была названа также </w:t>
      </w:r>
      <w:proofErr w:type="spellStart"/>
      <w:r w:rsidRPr="000A65FB">
        <w:rPr>
          <w:rFonts w:ascii="Times New Roman" w:hAnsi="Times New Roman" w:cs="Times New Roman"/>
          <w:sz w:val="28"/>
          <w:szCs w:val="28"/>
        </w:rPr>
        <w:t>ареолярной</w:t>
      </w:r>
      <w:proofErr w:type="spellEnd"/>
      <w:r w:rsidRPr="000A65FB">
        <w:rPr>
          <w:rFonts w:ascii="Times New Roman" w:hAnsi="Times New Roman" w:cs="Times New Roman"/>
          <w:sz w:val="28"/>
          <w:szCs w:val="28"/>
        </w:rPr>
        <w:t>: если соединенные ею структуры осторожно раздвигать, то в них проникают пузырьки воздуха и создается впечатление, что здесь существовали небольшие пространства (</w:t>
      </w:r>
      <w:proofErr w:type="spellStart"/>
      <w:r w:rsidRPr="000A65FB">
        <w:rPr>
          <w:rFonts w:ascii="Times New Roman" w:hAnsi="Times New Roman" w:cs="Times New Roman"/>
          <w:sz w:val="28"/>
          <w:szCs w:val="28"/>
        </w:rPr>
        <w:t>areolae</w:t>
      </w:r>
      <w:proofErr w:type="spellEnd"/>
      <w:r w:rsidRPr="000A65FB">
        <w:rPr>
          <w:rFonts w:ascii="Times New Roman" w:hAnsi="Times New Roman" w:cs="Times New Roman"/>
          <w:sz w:val="28"/>
          <w:szCs w:val="28"/>
        </w:rPr>
        <w:t>), которые и заполняются воздухом при растягивании.</w:t>
      </w:r>
    </w:p>
    <w:p w:rsidR="003E7316" w:rsidRDefault="003E7316">
      <w:pPr>
        <w:spacing w:after="0"/>
        <w:jc w:val="both"/>
        <w:rPr>
          <w:rFonts w:ascii="Times New Roman" w:eastAsia="Times New Roman" w:hAnsi="Times New Roman" w:cs="Times New Roman"/>
          <w:sz w:val="28"/>
          <w:szCs w:val="28"/>
        </w:rPr>
      </w:pPr>
    </w:p>
    <w:p w:rsidR="003E7316" w:rsidRPr="00073FC1" w:rsidRDefault="00073FC1" w:rsidP="008870F0">
      <w:pPr>
        <w:spacing w:after="0"/>
        <w:jc w:val="both"/>
        <w:rPr>
          <w:rFonts w:ascii="Times New Roman" w:eastAsia="Times New Roman" w:hAnsi="Times New Roman" w:cs="Times New Roman"/>
          <w:b/>
          <w:sz w:val="26"/>
          <w:szCs w:val="26"/>
        </w:rPr>
      </w:pPr>
      <w:r w:rsidRPr="00073FC1">
        <w:rPr>
          <w:rFonts w:ascii="Times New Roman" w:eastAsia="Times New Roman" w:hAnsi="Times New Roman" w:cs="Times New Roman"/>
          <w:b/>
          <w:sz w:val="26"/>
          <w:szCs w:val="26"/>
        </w:rPr>
        <w:lastRenderedPageBreak/>
        <w:t xml:space="preserve">2.3 </w:t>
      </w:r>
      <w:r w:rsidR="005F45D3">
        <w:rPr>
          <w:rFonts w:ascii="Times New Roman" w:eastAsia="Times New Roman" w:hAnsi="Times New Roman" w:cs="Times New Roman"/>
          <w:b/>
          <w:sz w:val="26"/>
          <w:szCs w:val="26"/>
        </w:rPr>
        <w:t>Кожа пальца</w:t>
      </w:r>
    </w:p>
    <w:p w:rsidR="003E7316" w:rsidRDefault="003E7316">
      <w:pPr>
        <w:spacing w:after="0"/>
        <w:ind w:firstLine="720"/>
        <w:jc w:val="both"/>
        <w:rPr>
          <w:rFonts w:ascii="Times New Roman" w:eastAsia="Times New Roman" w:hAnsi="Times New Roman" w:cs="Times New Roman"/>
          <w:b/>
          <w:sz w:val="28"/>
          <w:szCs w:val="28"/>
        </w:rPr>
      </w:pPr>
    </w:p>
    <w:p w:rsidR="003E7316" w:rsidRDefault="0046224A">
      <w:pPr>
        <w:spacing w:after="0"/>
        <w:jc w:val="both"/>
        <w:rPr>
          <w:rFonts w:ascii="Times New Roman" w:eastAsia="Times New Roman" w:hAnsi="Times New Roman" w:cs="Times New Roman"/>
          <w:sz w:val="28"/>
          <w:szCs w:val="28"/>
        </w:rPr>
      </w:pPr>
      <w:r w:rsidRPr="0046224A">
        <w:rPr>
          <w:rFonts w:ascii="Times New Roman" w:eastAsia="Times New Roman" w:hAnsi="Times New Roman" w:cs="Times New Roman"/>
          <w:sz w:val="28"/>
          <w:szCs w:val="28"/>
        </w:rPr>
        <w:drawing>
          <wp:inline distT="0" distB="0" distL="0" distR="0">
            <wp:extent cx="5876925" cy="4524375"/>
            <wp:effectExtent l="19050" t="0" r="9525" b="0"/>
            <wp:docPr id="1" name="Рисунок 1" descr="C:\Users\79832\Desktop\img6.jpg"/>
            <wp:cNvGraphicFramePr/>
            <a:graphic xmlns:a="http://schemas.openxmlformats.org/drawingml/2006/main">
              <a:graphicData uri="http://schemas.openxmlformats.org/drawingml/2006/picture">
                <pic:pic xmlns:pic="http://schemas.openxmlformats.org/drawingml/2006/picture">
                  <pic:nvPicPr>
                    <pic:cNvPr id="1027" name="Picture 3" descr="C:\Users\79832\Desktop\img6.jpg"/>
                    <pic:cNvPicPr>
                      <a:picLocks noChangeAspect="1" noChangeArrowheads="1"/>
                    </pic:cNvPicPr>
                  </pic:nvPicPr>
                  <pic:blipFill>
                    <a:blip r:embed="rId8" cstate="print"/>
                    <a:srcRect/>
                    <a:stretch>
                      <a:fillRect/>
                    </a:stretch>
                  </pic:blipFill>
                  <pic:spPr bwMode="auto">
                    <a:xfrm>
                      <a:off x="0" y="0"/>
                      <a:ext cx="5876925" cy="4524375"/>
                    </a:xfrm>
                    <a:prstGeom prst="rect">
                      <a:avLst/>
                    </a:prstGeom>
                    <a:noFill/>
                  </pic:spPr>
                </pic:pic>
              </a:graphicData>
            </a:graphic>
          </wp:inline>
        </w:drawing>
      </w:r>
    </w:p>
    <w:p w:rsidR="003E7316" w:rsidRDefault="003E7316">
      <w:pPr>
        <w:spacing w:after="0"/>
        <w:jc w:val="both"/>
        <w:rPr>
          <w:rFonts w:ascii="Times New Roman" w:eastAsia="Times New Roman" w:hAnsi="Times New Roman" w:cs="Times New Roman"/>
          <w:sz w:val="28"/>
          <w:szCs w:val="28"/>
        </w:rPr>
      </w:pPr>
    </w:p>
    <w:p w:rsidR="003E7316" w:rsidRPr="00A11CC4" w:rsidRDefault="00A11CC4" w:rsidP="008870F0">
      <w:pPr>
        <w:pStyle w:val="3"/>
        <w:spacing w:before="0"/>
        <w:jc w:val="both"/>
        <w:rPr>
          <w:sz w:val="26"/>
          <w:szCs w:val="26"/>
        </w:rPr>
      </w:pPr>
      <w:bookmarkStart w:id="3" w:name="_heading=h.3dy6vkm" w:colFirst="0" w:colLast="0"/>
      <w:bookmarkEnd w:id="3"/>
      <w:r w:rsidRPr="00A11CC4">
        <w:rPr>
          <w:rFonts w:ascii="Times New Roman" w:eastAsia="Times New Roman" w:hAnsi="Times New Roman" w:cs="Times New Roman"/>
          <w:color w:val="000000"/>
          <w:sz w:val="26"/>
          <w:szCs w:val="26"/>
        </w:rPr>
        <w:t>2.4</w:t>
      </w:r>
      <w:r w:rsidR="00A9453A" w:rsidRPr="00A11CC4">
        <w:rPr>
          <w:rFonts w:ascii="Times New Roman" w:eastAsia="Times New Roman" w:hAnsi="Times New Roman" w:cs="Times New Roman"/>
          <w:color w:val="000000"/>
          <w:sz w:val="26"/>
          <w:szCs w:val="26"/>
        </w:rPr>
        <w:t xml:space="preserve"> </w:t>
      </w:r>
      <w:r w:rsidRPr="00A11CC4">
        <w:rPr>
          <w:rFonts w:ascii="Times New Roman" w:eastAsia="Times New Roman" w:hAnsi="Times New Roman" w:cs="Times New Roman"/>
          <w:color w:val="000000"/>
          <w:sz w:val="26"/>
          <w:szCs w:val="26"/>
        </w:rPr>
        <w:t>Потовая железа</w:t>
      </w:r>
    </w:p>
    <w:p w:rsidR="008870F0" w:rsidRDefault="008870F0" w:rsidP="008870F0">
      <w:pPr>
        <w:spacing w:after="0"/>
        <w:jc w:val="both"/>
        <w:rPr>
          <w:rFonts w:ascii="Times New Roman" w:eastAsia="Times New Roman" w:hAnsi="Times New Roman" w:cs="Times New Roman"/>
          <w:sz w:val="28"/>
          <w:szCs w:val="28"/>
        </w:rPr>
      </w:pPr>
      <w:r w:rsidRPr="008870F0">
        <w:rPr>
          <w:rFonts w:ascii="Times New Roman" w:eastAsia="Times New Roman" w:hAnsi="Times New Roman" w:cs="Times New Roman"/>
          <w:sz w:val="28"/>
          <w:szCs w:val="28"/>
        </w:rPr>
        <w:drawing>
          <wp:inline distT="0" distB="0" distL="0" distR="0">
            <wp:extent cx="5124450" cy="3686175"/>
            <wp:effectExtent l="19050" t="0" r="0" b="0"/>
            <wp:docPr id="2" name="Рисунок 2" descr="C:\Users\79832\Desktop\248784031_438992453.pdf-21.jpg"/>
            <wp:cNvGraphicFramePr/>
            <a:graphic xmlns:a="http://schemas.openxmlformats.org/drawingml/2006/main">
              <a:graphicData uri="http://schemas.openxmlformats.org/drawingml/2006/picture">
                <pic:pic xmlns:pic="http://schemas.openxmlformats.org/drawingml/2006/picture">
                  <pic:nvPicPr>
                    <pic:cNvPr id="2050" name="Picture 2" descr="C:\Users\79832\Desktop\248784031_438992453.pdf-21.jpg"/>
                    <pic:cNvPicPr>
                      <a:picLocks noChangeAspect="1" noChangeArrowheads="1"/>
                    </pic:cNvPicPr>
                  </pic:nvPicPr>
                  <pic:blipFill>
                    <a:blip r:embed="rId9" cstate="print"/>
                    <a:srcRect/>
                    <a:stretch>
                      <a:fillRect/>
                    </a:stretch>
                  </pic:blipFill>
                  <pic:spPr bwMode="auto">
                    <a:xfrm>
                      <a:off x="0" y="0"/>
                      <a:ext cx="5124450" cy="3686175"/>
                    </a:xfrm>
                    <a:prstGeom prst="rect">
                      <a:avLst/>
                    </a:prstGeom>
                    <a:noFill/>
                  </pic:spPr>
                </pic:pic>
              </a:graphicData>
            </a:graphic>
          </wp:inline>
        </w:drawing>
      </w:r>
    </w:p>
    <w:p w:rsidR="003E7316" w:rsidRDefault="003E7316">
      <w:pPr>
        <w:spacing w:after="0"/>
        <w:ind w:left="360"/>
        <w:jc w:val="both"/>
        <w:rPr>
          <w:rFonts w:ascii="Times New Roman" w:eastAsia="Times New Roman" w:hAnsi="Times New Roman" w:cs="Times New Roman"/>
          <w:sz w:val="28"/>
          <w:szCs w:val="28"/>
        </w:rPr>
      </w:pPr>
    </w:p>
    <w:p w:rsidR="003E7316" w:rsidRPr="00953591" w:rsidRDefault="00A9453A" w:rsidP="00DD246C">
      <w:pPr>
        <w:pStyle w:val="1"/>
        <w:spacing w:before="0"/>
        <w:jc w:val="both"/>
        <w:rPr>
          <w:rFonts w:ascii="Times New Roman" w:eastAsia="Times New Roman" w:hAnsi="Times New Roman" w:cs="Times New Roman"/>
          <w:color w:val="000000"/>
          <w:sz w:val="26"/>
          <w:szCs w:val="26"/>
        </w:rPr>
      </w:pPr>
      <w:bookmarkStart w:id="4" w:name="_heading=h.2s8eyo1" w:colFirst="0" w:colLast="0"/>
      <w:bookmarkEnd w:id="4"/>
      <w:r w:rsidRPr="00953591">
        <w:rPr>
          <w:rFonts w:ascii="Times New Roman" w:eastAsia="Times New Roman" w:hAnsi="Times New Roman" w:cs="Times New Roman"/>
          <w:color w:val="000000"/>
          <w:sz w:val="26"/>
          <w:szCs w:val="26"/>
        </w:rPr>
        <w:t xml:space="preserve"> </w:t>
      </w:r>
      <w:r w:rsidR="00953591" w:rsidRPr="00953591">
        <w:rPr>
          <w:rFonts w:ascii="Times New Roman" w:eastAsia="Times New Roman" w:hAnsi="Times New Roman" w:cs="Times New Roman"/>
          <w:color w:val="000000"/>
          <w:sz w:val="26"/>
          <w:szCs w:val="26"/>
        </w:rPr>
        <w:t>2.5 Сальная железа</w:t>
      </w:r>
    </w:p>
    <w:p w:rsidR="003E7316" w:rsidRDefault="003E7316"/>
    <w:p w:rsidR="003E7316" w:rsidRDefault="00B94825">
      <w:pPr>
        <w:spacing w:after="0"/>
        <w:jc w:val="both"/>
        <w:rPr>
          <w:rFonts w:ascii="Times New Roman" w:eastAsia="Times New Roman" w:hAnsi="Times New Roman" w:cs="Times New Roman"/>
          <w:sz w:val="28"/>
          <w:szCs w:val="28"/>
        </w:rPr>
      </w:pPr>
      <w:r w:rsidRPr="00B94825">
        <w:rPr>
          <w:rFonts w:ascii="Times New Roman" w:eastAsia="Times New Roman" w:hAnsi="Times New Roman" w:cs="Times New Roman"/>
          <w:sz w:val="28"/>
          <w:szCs w:val="28"/>
        </w:rPr>
        <w:drawing>
          <wp:inline distT="0" distB="0" distL="0" distR="0">
            <wp:extent cx="5940425" cy="3857625"/>
            <wp:effectExtent l="19050" t="0" r="3175" b="0"/>
            <wp:docPr id="3" name="Рисунок 3" descr="C:\Users\79832\Desktop\323eb601a0757354a0d654ae9426333a-800x.jpg"/>
            <wp:cNvGraphicFramePr/>
            <a:graphic xmlns:a="http://schemas.openxmlformats.org/drawingml/2006/main">
              <a:graphicData uri="http://schemas.openxmlformats.org/drawingml/2006/picture">
                <pic:pic xmlns:pic="http://schemas.openxmlformats.org/drawingml/2006/picture">
                  <pic:nvPicPr>
                    <pic:cNvPr id="3074" name="Picture 2" descr="C:\Users\79832\Desktop\323eb601a0757354a0d654ae9426333a-800x.jpg"/>
                    <pic:cNvPicPr>
                      <a:picLocks noChangeAspect="1" noChangeArrowheads="1"/>
                    </pic:cNvPicPr>
                  </pic:nvPicPr>
                  <pic:blipFill>
                    <a:blip r:embed="rId10" cstate="print"/>
                    <a:srcRect/>
                    <a:stretch>
                      <a:fillRect/>
                    </a:stretch>
                  </pic:blipFill>
                  <pic:spPr bwMode="auto">
                    <a:xfrm>
                      <a:off x="0" y="0"/>
                      <a:ext cx="5940425" cy="3857625"/>
                    </a:xfrm>
                    <a:prstGeom prst="rect">
                      <a:avLst/>
                    </a:prstGeom>
                    <a:noFill/>
                  </pic:spPr>
                </pic:pic>
              </a:graphicData>
            </a:graphic>
          </wp:inline>
        </w:drawing>
      </w:r>
    </w:p>
    <w:p w:rsidR="003E7316" w:rsidRDefault="003E7316">
      <w:pPr>
        <w:spacing w:after="0"/>
        <w:jc w:val="both"/>
        <w:rPr>
          <w:rFonts w:ascii="Times New Roman" w:eastAsia="Times New Roman" w:hAnsi="Times New Roman" w:cs="Times New Roman"/>
          <w:sz w:val="28"/>
          <w:szCs w:val="28"/>
        </w:rPr>
      </w:pPr>
    </w:p>
    <w:p w:rsidR="003E7316" w:rsidRPr="00DD246C" w:rsidRDefault="00DD246C" w:rsidP="00DD246C">
      <w:pPr>
        <w:spacing w:after="0"/>
        <w:ind w:firstLine="720"/>
        <w:jc w:val="both"/>
        <w:rPr>
          <w:rFonts w:ascii="Times New Roman" w:eastAsia="Times New Roman" w:hAnsi="Times New Roman" w:cs="Times New Roman"/>
          <w:b/>
          <w:sz w:val="26"/>
          <w:szCs w:val="26"/>
        </w:rPr>
      </w:pPr>
      <w:r w:rsidRPr="00DD246C">
        <w:rPr>
          <w:rFonts w:ascii="Times New Roman" w:eastAsia="Times New Roman" w:hAnsi="Times New Roman" w:cs="Times New Roman"/>
          <w:b/>
          <w:sz w:val="26"/>
          <w:szCs w:val="26"/>
        </w:rPr>
        <w:t>2.6</w:t>
      </w:r>
      <w:r w:rsidR="00A9453A" w:rsidRPr="00DD246C">
        <w:rPr>
          <w:rFonts w:ascii="Times New Roman" w:eastAsia="Times New Roman" w:hAnsi="Times New Roman" w:cs="Times New Roman"/>
          <w:b/>
          <w:sz w:val="26"/>
          <w:szCs w:val="26"/>
        </w:rPr>
        <w:t xml:space="preserve"> </w:t>
      </w:r>
      <w:r w:rsidRPr="00DD246C">
        <w:rPr>
          <w:rFonts w:ascii="Times New Roman" w:eastAsia="Times New Roman" w:hAnsi="Times New Roman" w:cs="Times New Roman"/>
          <w:b/>
          <w:sz w:val="26"/>
          <w:szCs w:val="26"/>
        </w:rPr>
        <w:t>Волос</w:t>
      </w:r>
    </w:p>
    <w:p w:rsidR="003E7316" w:rsidRDefault="00DD246C">
      <w:pPr>
        <w:spacing w:after="0"/>
        <w:jc w:val="both"/>
        <w:rPr>
          <w:rFonts w:ascii="Times New Roman" w:eastAsia="Times New Roman" w:hAnsi="Times New Roman" w:cs="Times New Roman"/>
          <w:sz w:val="28"/>
          <w:szCs w:val="28"/>
        </w:rPr>
      </w:pPr>
      <w:r w:rsidRPr="00DD246C">
        <w:rPr>
          <w:rFonts w:ascii="Times New Roman" w:eastAsia="Times New Roman" w:hAnsi="Times New Roman" w:cs="Times New Roman"/>
          <w:sz w:val="28"/>
          <w:szCs w:val="28"/>
        </w:rPr>
        <w:drawing>
          <wp:inline distT="0" distB="0" distL="0" distR="0">
            <wp:extent cx="5940425" cy="4019550"/>
            <wp:effectExtent l="19050" t="0" r="3175" b="0"/>
            <wp:docPr id="4" name="Рисунок 4" descr="C:\Users\79832\Desktop\slide-10.jpg"/>
            <wp:cNvGraphicFramePr/>
            <a:graphic xmlns:a="http://schemas.openxmlformats.org/drawingml/2006/main">
              <a:graphicData uri="http://schemas.openxmlformats.org/drawingml/2006/picture">
                <pic:pic xmlns:pic="http://schemas.openxmlformats.org/drawingml/2006/picture">
                  <pic:nvPicPr>
                    <pic:cNvPr id="4098" name="Picture 2" descr="C:\Users\79832\Desktop\slide-10.jpg"/>
                    <pic:cNvPicPr>
                      <a:picLocks noChangeAspect="1" noChangeArrowheads="1"/>
                    </pic:cNvPicPr>
                  </pic:nvPicPr>
                  <pic:blipFill>
                    <a:blip r:embed="rId11" cstate="print"/>
                    <a:srcRect/>
                    <a:stretch>
                      <a:fillRect/>
                    </a:stretch>
                  </pic:blipFill>
                  <pic:spPr bwMode="auto">
                    <a:xfrm>
                      <a:off x="0" y="0"/>
                      <a:ext cx="5941983" cy="4020605"/>
                    </a:xfrm>
                    <a:prstGeom prst="rect">
                      <a:avLst/>
                    </a:prstGeom>
                    <a:noFill/>
                  </pic:spPr>
                </pic:pic>
              </a:graphicData>
            </a:graphic>
          </wp:inline>
        </w:drawing>
      </w:r>
    </w:p>
    <w:p w:rsidR="00AF1CA8" w:rsidRDefault="00CA0F7E" w:rsidP="00CA0F7E">
      <w:pPr>
        <w:jc w:val="both"/>
        <w:rPr>
          <w:rFonts w:ascii="Times New Roman" w:hAnsi="Times New Roman" w:cs="Times New Roman"/>
          <w:sz w:val="28"/>
          <w:szCs w:val="28"/>
        </w:rPr>
      </w:pPr>
      <w:r w:rsidRPr="003478DC">
        <w:rPr>
          <w:rFonts w:ascii="Times New Roman" w:hAnsi="Times New Roman" w:cs="Times New Roman"/>
          <w:sz w:val="28"/>
          <w:szCs w:val="28"/>
        </w:rPr>
        <w:lastRenderedPageBreak/>
        <w:t xml:space="preserve">ВОЛОСЫ </w:t>
      </w:r>
      <w:proofErr w:type="spellStart"/>
      <w:r w:rsidRPr="003478DC">
        <w:rPr>
          <w:rFonts w:ascii="Times New Roman" w:hAnsi="Times New Roman" w:cs="Times New Roman"/>
          <w:sz w:val="28"/>
          <w:szCs w:val="28"/>
        </w:rPr>
        <w:t>Волосы</w:t>
      </w:r>
      <w:proofErr w:type="spellEnd"/>
      <w:r w:rsidRPr="003478DC">
        <w:rPr>
          <w:rFonts w:ascii="Times New Roman" w:hAnsi="Times New Roman" w:cs="Times New Roman"/>
          <w:sz w:val="28"/>
          <w:szCs w:val="28"/>
        </w:rPr>
        <w:t xml:space="preserve">, </w:t>
      </w:r>
      <w:proofErr w:type="spellStart"/>
      <w:r w:rsidRPr="003478DC">
        <w:rPr>
          <w:rFonts w:ascii="Times New Roman" w:hAnsi="Times New Roman" w:cs="Times New Roman"/>
          <w:sz w:val="28"/>
          <w:szCs w:val="28"/>
        </w:rPr>
        <w:t>pili</w:t>
      </w:r>
      <w:proofErr w:type="spellEnd"/>
      <w:r w:rsidRPr="003478DC">
        <w:rPr>
          <w:rFonts w:ascii="Times New Roman" w:hAnsi="Times New Roman" w:cs="Times New Roman"/>
          <w:sz w:val="28"/>
          <w:szCs w:val="28"/>
        </w:rPr>
        <w:t xml:space="preserve"> (греч. </w:t>
      </w:r>
      <w:proofErr w:type="spellStart"/>
      <w:r w:rsidRPr="003478DC">
        <w:rPr>
          <w:rFonts w:ascii="Times New Roman" w:hAnsi="Times New Roman" w:cs="Times New Roman"/>
          <w:sz w:val="28"/>
          <w:szCs w:val="28"/>
        </w:rPr>
        <w:t>trichos</w:t>
      </w:r>
      <w:proofErr w:type="spellEnd"/>
      <w:r w:rsidRPr="003478DC">
        <w:rPr>
          <w:rFonts w:ascii="Times New Roman" w:hAnsi="Times New Roman" w:cs="Times New Roman"/>
          <w:sz w:val="28"/>
          <w:szCs w:val="28"/>
        </w:rPr>
        <w:t xml:space="preserve">), - появляются на 3-м месяце утробной жизни, покрывают всю кожу, за исключением ладоней, подошв, красной каймы губ, малых </w:t>
      </w:r>
      <w:proofErr w:type="gramStart"/>
      <w:r w:rsidRPr="003478DC">
        <w:rPr>
          <w:rFonts w:ascii="Times New Roman" w:hAnsi="Times New Roman" w:cs="Times New Roman"/>
          <w:sz w:val="28"/>
          <w:szCs w:val="28"/>
        </w:rPr>
        <w:t>срамных</w:t>
      </w:r>
      <w:proofErr w:type="gramEnd"/>
      <w:r w:rsidRPr="003478DC">
        <w:rPr>
          <w:rFonts w:ascii="Times New Roman" w:hAnsi="Times New Roman" w:cs="Times New Roman"/>
          <w:sz w:val="28"/>
          <w:szCs w:val="28"/>
        </w:rPr>
        <w:t xml:space="preserve"> губ, головки члена и внутреннего листка крайней плоти. Первичные волосы тонкие, имеют вид пушка, </w:t>
      </w:r>
      <w:proofErr w:type="spellStart"/>
      <w:r w:rsidRPr="003478DC">
        <w:rPr>
          <w:rFonts w:ascii="Times New Roman" w:hAnsi="Times New Roman" w:cs="Times New Roman"/>
          <w:sz w:val="28"/>
          <w:szCs w:val="28"/>
        </w:rPr>
        <w:t>lanugo</w:t>
      </w:r>
      <w:proofErr w:type="spellEnd"/>
      <w:r w:rsidRPr="003478DC">
        <w:rPr>
          <w:rFonts w:ascii="Times New Roman" w:hAnsi="Times New Roman" w:cs="Times New Roman"/>
          <w:sz w:val="28"/>
          <w:szCs w:val="28"/>
        </w:rPr>
        <w:t xml:space="preserve">. В дальнейшем </w:t>
      </w:r>
      <w:proofErr w:type="spellStart"/>
      <w:r w:rsidRPr="003478DC">
        <w:rPr>
          <w:rFonts w:ascii="Times New Roman" w:hAnsi="Times New Roman" w:cs="Times New Roman"/>
          <w:sz w:val="28"/>
          <w:szCs w:val="28"/>
        </w:rPr>
        <w:t>lanugo</w:t>
      </w:r>
      <w:proofErr w:type="spellEnd"/>
      <w:r w:rsidRPr="003478DC">
        <w:rPr>
          <w:rFonts w:ascii="Times New Roman" w:hAnsi="Times New Roman" w:cs="Times New Roman"/>
          <w:sz w:val="28"/>
          <w:szCs w:val="28"/>
        </w:rPr>
        <w:t xml:space="preserve"> замещаются более толстыми вторичными, или постоянными, волосами. </w:t>
      </w:r>
    </w:p>
    <w:p w:rsidR="00AF1CA8" w:rsidRDefault="00CA0F7E" w:rsidP="00CA0F7E">
      <w:pPr>
        <w:jc w:val="both"/>
        <w:rPr>
          <w:rFonts w:ascii="Times New Roman" w:hAnsi="Times New Roman" w:cs="Times New Roman"/>
          <w:sz w:val="28"/>
          <w:szCs w:val="28"/>
        </w:rPr>
      </w:pPr>
      <w:r w:rsidRPr="003478DC">
        <w:rPr>
          <w:rFonts w:ascii="Times New Roman" w:hAnsi="Times New Roman" w:cs="Times New Roman"/>
          <w:sz w:val="28"/>
          <w:szCs w:val="28"/>
        </w:rPr>
        <w:t xml:space="preserve">К постоянным </w:t>
      </w:r>
      <w:r>
        <w:rPr>
          <w:rFonts w:ascii="Times New Roman" w:hAnsi="Times New Roman" w:cs="Times New Roman"/>
          <w:sz w:val="28"/>
          <w:szCs w:val="28"/>
        </w:rPr>
        <w:t xml:space="preserve">(вторичным) волосам относятся: </w:t>
      </w:r>
      <w:r w:rsidRPr="003478DC">
        <w:rPr>
          <w:rFonts w:ascii="Times New Roman" w:hAnsi="Times New Roman" w:cs="Times New Roman"/>
          <w:sz w:val="28"/>
          <w:szCs w:val="28"/>
        </w:rPr>
        <w:t xml:space="preserve"> </w:t>
      </w:r>
    </w:p>
    <w:p w:rsidR="00AF1CA8" w:rsidRPr="00AF1CA8" w:rsidRDefault="00AF1CA8" w:rsidP="00AF1CA8">
      <w:pPr>
        <w:pStyle w:val="a4"/>
        <w:numPr>
          <w:ilvl w:val="0"/>
          <w:numId w:val="3"/>
        </w:numPr>
        <w:jc w:val="both"/>
        <w:rPr>
          <w:rFonts w:ascii="Times New Roman" w:hAnsi="Times New Roman" w:cs="Times New Roman"/>
          <w:sz w:val="28"/>
          <w:szCs w:val="28"/>
        </w:rPr>
      </w:pPr>
      <w:proofErr w:type="spellStart"/>
      <w:r>
        <w:rPr>
          <w:rFonts w:ascii="Times New Roman" w:hAnsi="Times New Roman" w:cs="Times New Roman"/>
          <w:sz w:val="28"/>
          <w:szCs w:val="28"/>
        </w:rPr>
        <w:t>П</w:t>
      </w:r>
      <w:r w:rsidR="00CA0F7E" w:rsidRPr="00AF1CA8">
        <w:rPr>
          <w:rFonts w:ascii="Times New Roman" w:hAnsi="Times New Roman" w:cs="Times New Roman"/>
          <w:sz w:val="28"/>
          <w:szCs w:val="28"/>
        </w:rPr>
        <w:t>ушковые</w:t>
      </w:r>
      <w:proofErr w:type="spellEnd"/>
      <w:r w:rsidR="00CA0F7E" w:rsidRPr="00AF1CA8">
        <w:rPr>
          <w:rFonts w:ascii="Times New Roman" w:hAnsi="Times New Roman" w:cs="Times New Roman"/>
          <w:sz w:val="28"/>
          <w:szCs w:val="28"/>
        </w:rPr>
        <w:t xml:space="preserve"> волосы тела, или пушок, </w:t>
      </w:r>
      <w:proofErr w:type="spellStart"/>
      <w:r w:rsidR="00CA0F7E" w:rsidRPr="00AF1CA8">
        <w:rPr>
          <w:rFonts w:ascii="Times New Roman" w:hAnsi="Times New Roman" w:cs="Times New Roman"/>
          <w:sz w:val="28"/>
          <w:szCs w:val="28"/>
        </w:rPr>
        <w:t>lanugo</w:t>
      </w:r>
      <w:proofErr w:type="spellEnd"/>
      <w:r w:rsidR="00CA0F7E" w:rsidRPr="00AF1CA8">
        <w:rPr>
          <w:rFonts w:ascii="Times New Roman" w:hAnsi="Times New Roman" w:cs="Times New Roman"/>
          <w:sz w:val="28"/>
          <w:szCs w:val="28"/>
        </w:rPr>
        <w:t xml:space="preserve">,  </w:t>
      </w:r>
    </w:p>
    <w:p w:rsidR="00AF1CA8" w:rsidRPr="00AF1CA8" w:rsidRDefault="00AF1CA8" w:rsidP="00AF1CA8">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В</w:t>
      </w:r>
      <w:r w:rsidR="00CA0F7E" w:rsidRPr="00AF1CA8">
        <w:rPr>
          <w:rFonts w:ascii="Times New Roman" w:hAnsi="Times New Roman" w:cs="Times New Roman"/>
          <w:sz w:val="28"/>
          <w:szCs w:val="28"/>
        </w:rPr>
        <w:t xml:space="preserve">олосы головы, </w:t>
      </w:r>
      <w:proofErr w:type="spellStart"/>
      <w:r w:rsidR="00CA0F7E" w:rsidRPr="00AF1CA8">
        <w:rPr>
          <w:rFonts w:ascii="Times New Roman" w:hAnsi="Times New Roman" w:cs="Times New Roman"/>
          <w:sz w:val="28"/>
          <w:szCs w:val="28"/>
        </w:rPr>
        <w:t>capilli</w:t>
      </w:r>
      <w:proofErr w:type="spellEnd"/>
      <w:r w:rsidR="00CA0F7E" w:rsidRPr="00AF1CA8">
        <w:rPr>
          <w:rFonts w:ascii="Times New Roman" w:hAnsi="Times New Roman" w:cs="Times New Roman"/>
          <w:sz w:val="28"/>
          <w:szCs w:val="28"/>
        </w:rPr>
        <w:t xml:space="preserve">,  </w:t>
      </w:r>
    </w:p>
    <w:p w:rsidR="00AF1CA8" w:rsidRPr="00AF1CA8" w:rsidRDefault="00AF1CA8" w:rsidP="00AF1CA8">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Б</w:t>
      </w:r>
      <w:r w:rsidR="00CA0F7E" w:rsidRPr="00AF1CA8">
        <w:rPr>
          <w:rFonts w:ascii="Times New Roman" w:hAnsi="Times New Roman" w:cs="Times New Roman"/>
          <w:sz w:val="28"/>
          <w:szCs w:val="28"/>
        </w:rPr>
        <w:t xml:space="preserve">рови, </w:t>
      </w:r>
      <w:proofErr w:type="spellStart"/>
      <w:r w:rsidR="00CA0F7E" w:rsidRPr="00AF1CA8">
        <w:rPr>
          <w:rFonts w:ascii="Times New Roman" w:hAnsi="Times New Roman" w:cs="Times New Roman"/>
          <w:sz w:val="28"/>
          <w:szCs w:val="28"/>
        </w:rPr>
        <w:t>supercilla</w:t>
      </w:r>
      <w:proofErr w:type="spellEnd"/>
      <w:r w:rsidR="00CA0F7E" w:rsidRPr="00AF1CA8">
        <w:rPr>
          <w:rFonts w:ascii="Times New Roman" w:hAnsi="Times New Roman" w:cs="Times New Roman"/>
          <w:sz w:val="28"/>
          <w:szCs w:val="28"/>
        </w:rPr>
        <w:t xml:space="preserve">,  </w:t>
      </w:r>
    </w:p>
    <w:p w:rsidR="00AF1CA8" w:rsidRDefault="00AF1CA8" w:rsidP="00AF1CA8">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Р</w:t>
      </w:r>
      <w:r w:rsidR="00CA0F7E" w:rsidRPr="00AF1CA8">
        <w:rPr>
          <w:rFonts w:ascii="Times New Roman" w:hAnsi="Times New Roman" w:cs="Times New Roman"/>
          <w:sz w:val="28"/>
          <w:szCs w:val="28"/>
        </w:rPr>
        <w:t xml:space="preserve">есницы, </w:t>
      </w:r>
      <w:proofErr w:type="spellStart"/>
      <w:r w:rsidR="00CA0F7E" w:rsidRPr="00AF1CA8">
        <w:rPr>
          <w:rFonts w:ascii="Times New Roman" w:hAnsi="Times New Roman" w:cs="Times New Roman"/>
          <w:sz w:val="28"/>
          <w:szCs w:val="28"/>
        </w:rPr>
        <w:t>cilia</w:t>
      </w:r>
      <w:proofErr w:type="spellEnd"/>
      <w:r w:rsidR="00CA0F7E" w:rsidRPr="00AF1CA8">
        <w:rPr>
          <w:rFonts w:ascii="Times New Roman" w:hAnsi="Times New Roman" w:cs="Times New Roman"/>
          <w:sz w:val="28"/>
          <w:szCs w:val="28"/>
        </w:rPr>
        <w:t xml:space="preserve">. </w:t>
      </w:r>
    </w:p>
    <w:p w:rsidR="00CA0F7E" w:rsidRPr="00AF1CA8" w:rsidRDefault="00CA0F7E" w:rsidP="00AF1CA8">
      <w:pPr>
        <w:ind w:left="360"/>
        <w:jc w:val="both"/>
        <w:rPr>
          <w:rFonts w:ascii="Times New Roman" w:hAnsi="Times New Roman" w:cs="Times New Roman"/>
          <w:sz w:val="28"/>
          <w:szCs w:val="28"/>
        </w:rPr>
      </w:pPr>
      <w:r w:rsidRPr="00AF1CA8">
        <w:rPr>
          <w:rFonts w:ascii="Times New Roman" w:hAnsi="Times New Roman" w:cs="Times New Roman"/>
          <w:sz w:val="28"/>
          <w:szCs w:val="28"/>
        </w:rPr>
        <w:t xml:space="preserve">В период полового созревания под влиянием функции половых желез появляются третичные волосы:  борода, </w:t>
      </w:r>
      <w:proofErr w:type="spellStart"/>
      <w:r w:rsidRPr="00AF1CA8">
        <w:rPr>
          <w:rFonts w:ascii="Times New Roman" w:hAnsi="Times New Roman" w:cs="Times New Roman"/>
          <w:sz w:val="28"/>
          <w:szCs w:val="28"/>
        </w:rPr>
        <w:t>barba</w:t>
      </w:r>
      <w:proofErr w:type="spellEnd"/>
      <w:r w:rsidRPr="00AF1CA8">
        <w:rPr>
          <w:rFonts w:ascii="Times New Roman" w:hAnsi="Times New Roman" w:cs="Times New Roman"/>
          <w:sz w:val="28"/>
          <w:szCs w:val="28"/>
        </w:rPr>
        <w:t xml:space="preserve">,  усы;  волосы подмышки, </w:t>
      </w:r>
      <w:proofErr w:type="spellStart"/>
      <w:r w:rsidRPr="00AF1CA8">
        <w:rPr>
          <w:rFonts w:ascii="Times New Roman" w:hAnsi="Times New Roman" w:cs="Times New Roman"/>
          <w:sz w:val="28"/>
          <w:szCs w:val="28"/>
        </w:rPr>
        <w:t>hirci</w:t>
      </w:r>
      <w:proofErr w:type="spellEnd"/>
      <w:r w:rsidRPr="00AF1CA8">
        <w:rPr>
          <w:rFonts w:ascii="Times New Roman" w:hAnsi="Times New Roman" w:cs="Times New Roman"/>
          <w:sz w:val="28"/>
          <w:szCs w:val="28"/>
        </w:rPr>
        <w:t xml:space="preserve">, на лобке, </w:t>
      </w:r>
      <w:proofErr w:type="spellStart"/>
      <w:r w:rsidRPr="00AF1CA8">
        <w:rPr>
          <w:rFonts w:ascii="Times New Roman" w:hAnsi="Times New Roman" w:cs="Times New Roman"/>
          <w:sz w:val="28"/>
          <w:szCs w:val="28"/>
        </w:rPr>
        <w:t>pubes</w:t>
      </w:r>
      <w:proofErr w:type="spellEnd"/>
      <w:r w:rsidRPr="00AF1CA8">
        <w:rPr>
          <w:rFonts w:ascii="Times New Roman" w:hAnsi="Times New Roman" w:cs="Times New Roman"/>
          <w:sz w:val="28"/>
          <w:szCs w:val="28"/>
        </w:rPr>
        <w:t xml:space="preserve">,  волосы ноздрей, </w:t>
      </w:r>
      <w:proofErr w:type="spellStart"/>
      <w:r w:rsidRPr="00AF1CA8">
        <w:rPr>
          <w:rFonts w:ascii="Times New Roman" w:hAnsi="Times New Roman" w:cs="Times New Roman"/>
          <w:sz w:val="28"/>
          <w:szCs w:val="28"/>
        </w:rPr>
        <w:t>vibrissae</w:t>
      </w:r>
      <w:proofErr w:type="spellEnd"/>
      <w:r w:rsidRPr="00AF1CA8">
        <w:rPr>
          <w:rFonts w:ascii="Times New Roman" w:hAnsi="Times New Roman" w:cs="Times New Roman"/>
          <w:sz w:val="28"/>
          <w:szCs w:val="28"/>
        </w:rPr>
        <w:t xml:space="preserve">,  волосы уха, </w:t>
      </w:r>
      <w:proofErr w:type="spellStart"/>
      <w:r w:rsidRPr="00AF1CA8">
        <w:rPr>
          <w:rFonts w:ascii="Times New Roman" w:hAnsi="Times New Roman" w:cs="Times New Roman"/>
          <w:sz w:val="28"/>
          <w:szCs w:val="28"/>
        </w:rPr>
        <w:t>tragi</w:t>
      </w:r>
      <w:proofErr w:type="spellEnd"/>
      <w:r w:rsidRPr="00AF1CA8">
        <w:rPr>
          <w:rFonts w:ascii="Times New Roman" w:hAnsi="Times New Roman" w:cs="Times New Roman"/>
          <w:sz w:val="28"/>
          <w:szCs w:val="28"/>
        </w:rPr>
        <w:t xml:space="preserve">. Волос состоит из корня волоса, </w:t>
      </w:r>
      <w:proofErr w:type="spellStart"/>
      <w:r w:rsidRPr="00AF1CA8">
        <w:rPr>
          <w:rFonts w:ascii="Times New Roman" w:hAnsi="Times New Roman" w:cs="Times New Roman"/>
          <w:sz w:val="28"/>
          <w:szCs w:val="28"/>
        </w:rPr>
        <w:t>radix</w:t>
      </w:r>
      <w:proofErr w:type="spellEnd"/>
      <w:r w:rsidRPr="00AF1CA8">
        <w:rPr>
          <w:rFonts w:ascii="Times New Roman" w:hAnsi="Times New Roman" w:cs="Times New Roman"/>
          <w:sz w:val="28"/>
          <w:szCs w:val="28"/>
        </w:rPr>
        <w:t xml:space="preserve"> </w:t>
      </w:r>
      <w:proofErr w:type="spellStart"/>
      <w:r w:rsidRPr="00AF1CA8">
        <w:rPr>
          <w:rFonts w:ascii="Times New Roman" w:hAnsi="Times New Roman" w:cs="Times New Roman"/>
          <w:sz w:val="28"/>
          <w:szCs w:val="28"/>
        </w:rPr>
        <w:t>pili</w:t>
      </w:r>
      <w:proofErr w:type="spellEnd"/>
      <w:r w:rsidRPr="00AF1CA8">
        <w:rPr>
          <w:rFonts w:ascii="Times New Roman" w:hAnsi="Times New Roman" w:cs="Times New Roman"/>
          <w:sz w:val="28"/>
          <w:szCs w:val="28"/>
        </w:rPr>
        <w:t xml:space="preserve">, залегающего в коже, и стержня волоса, </w:t>
      </w:r>
      <w:proofErr w:type="spellStart"/>
      <w:r w:rsidRPr="00AF1CA8">
        <w:rPr>
          <w:rFonts w:ascii="Times New Roman" w:hAnsi="Times New Roman" w:cs="Times New Roman"/>
          <w:sz w:val="28"/>
          <w:szCs w:val="28"/>
        </w:rPr>
        <w:t>scapus</w:t>
      </w:r>
      <w:proofErr w:type="spellEnd"/>
      <w:r w:rsidRPr="00AF1CA8">
        <w:rPr>
          <w:rFonts w:ascii="Times New Roman" w:hAnsi="Times New Roman" w:cs="Times New Roman"/>
          <w:sz w:val="28"/>
          <w:szCs w:val="28"/>
        </w:rPr>
        <w:t xml:space="preserve"> </w:t>
      </w:r>
      <w:proofErr w:type="spellStart"/>
      <w:r w:rsidRPr="00AF1CA8">
        <w:rPr>
          <w:rFonts w:ascii="Times New Roman" w:hAnsi="Times New Roman" w:cs="Times New Roman"/>
          <w:sz w:val="28"/>
          <w:szCs w:val="28"/>
        </w:rPr>
        <w:t>pili</w:t>
      </w:r>
      <w:proofErr w:type="spellEnd"/>
      <w:r w:rsidRPr="00AF1CA8">
        <w:rPr>
          <w:rFonts w:ascii="Times New Roman" w:hAnsi="Times New Roman" w:cs="Times New Roman"/>
          <w:sz w:val="28"/>
          <w:szCs w:val="28"/>
        </w:rPr>
        <w:t xml:space="preserve">, - части, находящейся над кожей. Корень волоса по отношению к поверхности кожи расположен под углом. Утолщенная часть его носит название луковицы волоса, </w:t>
      </w:r>
      <w:proofErr w:type="spellStart"/>
      <w:r w:rsidRPr="00AF1CA8">
        <w:rPr>
          <w:rFonts w:ascii="Times New Roman" w:hAnsi="Times New Roman" w:cs="Times New Roman"/>
          <w:sz w:val="28"/>
          <w:szCs w:val="28"/>
        </w:rPr>
        <w:t>bulbus</w:t>
      </w:r>
      <w:proofErr w:type="spellEnd"/>
      <w:r w:rsidRPr="00AF1CA8">
        <w:rPr>
          <w:rFonts w:ascii="Times New Roman" w:hAnsi="Times New Roman" w:cs="Times New Roman"/>
          <w:sz w:val="28"/>
          <w:szCs w:val="28"/>
        </w:rPr>
        <w:t xml:space="preserve"> </w:t>
      </w:r>
      <w:proofErr w:type="spellStart"/>
      <w:r w:rsidRPr="00AF1CA8">
        <w:rPr>
          <w:rFonts w:ascii="Times New Roman" w:hAnsi="Times New Roman" w:cs="Times New Roman"/>
          <w:sz w:val="28"/>
          <w:szCs w:val="28"/>
        </w:rPr>
        <w:t>pili</w:t>
      </w:r>
      <w:proofErr w:type="spellEnd"/>
      <w:r w:rsidRPr="00AF1CA8">
        <w:rPr>
          <w:rFonts w:ascii="Times New Roman" w:hAnsi="Times New Roman" w:cs="Times New Roman"/>
          <w:sz w:val="28"/>
          <w:szCs w:val="28"/>
        </w:rPr>
        <w:t xml:space="preserve">. Волосяной сосочек, </w:t>
      </w:r>
      <w:proofErr w:type="spellStart"/>
      <w:r w:rsidRPr="00AF1CA8">
        <w:rPr>
          <w:rFonts w:ascii="Times New Roman" w:hAnsi="Times New Roman" w:cs="Times New Roman"/>
          <w:sz w:val="28"/>
          <w:szCs w:val="28"/>
        </w:rPr>
        <w:t>papilla</w:t>
      </w:r>
      <w:proofErr w:type="spellEnd"/>
      <w:r w:rsidRPr="00AF1CA8">
        <w:rPr>
          <w:rFonts w:ascii="Times New Roman" w:hAnsi="Times New Roman" w:cs="Times New Roman"/>
          <w:sz w:val="28"/>
          <w:szCs w:val="28"/>
        </w:rPr>
        <w:t xml:space="preserve"> </w:t>
      </w:r>
      <w:proofErr w:type="spellStart"/>
      <w:r w:rsidRPr="00AF1CA8">
        <w:rPr>
          <w:rFonts w:ascii="Times New Roman" w:hAnsi="Times New Roman" w:cs="Times New Roman"/>
          <w:sz w:val="28"/>
          <w:szCs w:val="28"/>
        </w:rPr>
        <w:t>pili</w:t>
      </w:r>
      <w:proofErr w:type="spellEnd"/>
      <w:r w:rsidRPr="00AF1CA8">
        <w:rPr>
          <w:rFonts w:ascii="Times New Roman" w:hAnsi="Times New Roman" w:cs="Times New Roman"/>
          <w:sz w:val="28"/>
          <w:szCs w:val="28"/>
        </w:rPr>
        <w:t xml:space="preserve">, представляет собой конический выступ собственно кожи, в котором находятся петли капиллярных кровеносных сосудов. Это соединительнотканная основа, на которой корневая луковица волоса насажена нижней своей выемкой. Волос состоит из мозгового вещества, </w:t>
      </w:r>
      <w:proofErr w:type="spellStart"/>
      <w:r w:rsidRPr="00AF1CA8">
        <w:rPr>
          <w:rFonts w:ascii="Times New Roman" w:hAnsi="Times New Roman" w:cs="Times New Roman"/>
          <w:sz w:val="28"/>
          <w:szCs w:val="28"/>
        </w:rPr>
        <w:t>medulla</w:t>
      </w:r>
      <w:proofErr w:type="spellEnd"/>
      <w:r w:rsidRPr="00AF1CA8">
        <w:rPr>
          <w:rFonts w:ascii="Times New Roman" w:hAnsi="Times New Roman" w:cs="Times New Roman"/>
          <w:sz w:val="28"/>
          <w:szCs w:val="28"/>
        </w:rPr>
        <w:t xml:space="preserve"> </w:t>
      </w:r>
      <w:proofErr w:type="spellStart"/>
      <w:r w:rsidRPr="00AF1CA8">
        <w:rPr>
          <w:rFonts w:ascii="Times New Roman" w:hAnsi="Times New Roman" w:cs="Times New Roman"/>
          <w:sz w:val="28"/>
          <w:szCs w:val="28"/>
        </w:rPr>
        <w:t>pili</w:t>
      </w:r>
      <w:proofErr w:type="spellEnd"/>
      <w:r w:rsidRPr="00AF1CA8">
        <w:rPr>
          <w:rFonts w:ascii="Times New Roman" w:hAnsi="Times New Roman" w:cs="Times New Roman"/>
          <w:sz w:val="28"/>
          <w:szCs w:val="28"/>
        </w:rPr>
        <w:t xml:space="preserve">, коркового вещества, </w:t>
      </w:r>
      <w:proofErr w:type="spellStart"/>
      <w:r w:rsidRPr="00AF1CA8">
        <w:rPr>
          <w:rFonts w:ascii="Times New Roman" w:hAnsi="Times New Roman" w:cs="Times New Roman"/>
          <w:sz w:val="28"/>
          <w:szCs w:val="28"/>
        </w:rPr>
        <w:t>cortex</w:t>
      </w:r>
      <w:proofErr w:type="spellEnd"/>
      <w:r w:rsidRPr="00AF1CA8">
        <w:rPr>
          <w:rFonts w:ascii="Times New Roman" w:hAnsi="Times New Roman" w:cs="Times New Roman"/>
          <w:sz w:val="28"/>
          <w:szCs w:val="28"/>
        </w:rPr>
        <w:t xml:space="preserve"> </w:t>
      </w:r>
      <w:proofErr w:type="spellStart"/>
      <w:r w:rsidRPr="00AF1CA8">
        <w:rPr>
          <w:rFonts w:ascii="Times New Roman" w:hAnsi="Times New Roman" w:cs="Times New Roman"/>
          <w:sz w:val="28"/>
          <w:szCs w:val="28"/>
        </w:rPr>
        <w:t>pili</w:t>
      </w:r>
      <w:proofErr w:type="spellEnd"/>
      <w:r w:rsidRPr="00AF1CA8">
        <w:rPr>
          <w:rFonts w:ascii="Times New Roman" w:hAnsi="Times New Roman" w:cs="Times New Roman"/>
          <w:sz w:val="28"/>
          <w:szCs w:val="28"/>
        </w:rPr>
        <w:t xml:space="preserve">, и кутикулы, </w:t>
      </w:r>
      <w:proofErr w:type="spellStart"/>
      <w:r w:rsidRPr="00AF1CA8">
        <w:rPr>
          <w:rFonts w:ascii="Times New Roman" w:hAnsi="Times New Roman" w:cs="Times New Roman"/>
          <w:sz w:val="28"/>
          <w:szCs w:val="28"/>
        </w:rPr>
        <w:t>cuticula</w:t>
      </w:r>
      <w:proofErr w:type="spellEnd"/>
      <w:r w:rsidRPr="00AF1CA8">
        <w:rPr>
          <w:rFonts w:ascii="Times New Roman" w:hAnsi="Times New Roman" w:cs="Times New Roman"/>
          <w:sz w:val="28"/>
          <w:szCs w:val="28"/>
        </w:rPr>
        <w:t xml:space="preserve"> </w:t>
      </w:r>
      <w:proofErr w:type="spellStart"/>
      <w:r w:rsidRPr="00AF1CA8">
        <w:rPr>
          <w:rFonts w:ascii="Times New Roman" w:hAnsi="Times New Roman" w:cs="Times New Roman"/>
          <w:sz w:val="28"/>
          <w:szCs w:val="28"/>
        </w:rPr>
        <w:t>pili</w:t>
      </w:r>
      <w:proofErr w:type="spellEnd"/>
      <w:r w:rsidRPr="00AF1CA8">
        <w:rPr>
          <w:rFonts w:ascii="Times New Roman" w:hAnsi="Times New Roman" w:cs="Times New Roman"/>
          <w:sz w:val="28"/>
          <w:szCs w:val="28"/>
        </w:rPr>
        <w:t xml:space="preserve">. Мозговое вещество залегает по оси волоса. В </w:t>
      </w:r>
      <w:proofErr w:type="spellStart"/>
      <w:r w:rsidRPr="00AF1CA8">
        <w:rPr>
          <w:rFonts w:ascii="Times New Roman" w:hAnsi="Times New Roman" w:cs="Times New Roman"/>
          <w:sz w:val="28"/>
          <w:szCs w:val="28"/>
        </w:rPr>
        <w:t>пушковых</w:t>
      </w:r>
      <w:proofErr w:type="spellEnd"/>
      <w:r w:rsidRPr="00AF1CA8">
        <w:rPr>
          <w:rFonts w:ascii="Times New Roman" w:hAnsi="Times New Roman" w:cs="Times New Roman"/>
          <w:sz w:val="28"/>
          <w:szCs w:val="28"/>
        </w:rPr>
        <w:t xml:space="preserve"> волосах оно отсутствует. </w:t>
      </w:r>
      <w:proofErr w:type="gramStart"/>
      <w:r w:rsidRPr="00AF1CA8">
        <w:rPr>
          <w:rFonts w:ascii="Times New Roman" w:hAnsi="Times New Roman" w:cs="Times New Roman"/>
          <w:sz w:val="28"/>
          <w:szCs w:val="28"/>
        </w:rPr>
        <w:t>Корковое</w:t>
      </w:r>
      <w:proofErr w:type="gramEnd"/>
      <w:r w:rsidRPr="00AF1CA8">
        <w:rPr>
          <w:rFonts w:ascii="Times New Roman" w:hAnsi="Times New Roman" w:cs="Times New Roman"/>
          <w:sz w:val="28"/>
          <w:szCs w:val="28"/>
        </w:rPr>
        <w:t xml:space="preserve"> веще24 </w:t>
      </w:r>
      <w:proofErr w:type="spellStart"/>
      <w:r w:rsidRPr="00AF1CA8">
        <w:rPr>
          <w:rFonts w:ascii="Times New Roman" w:hAnsi="Times New Roman" w:cs="Times New Roman"/>
          <w:sz w:val="28"/>
          <w:szCs w:val="28"/>
        </w:rPr>
        <w:t>ство</w:t>
      </w:r>
      <w:proofErr w:type="spellEnd"/>
      <w:r w:rsidRPr="00AF1CA8">
        <w:rPr>
          <w:rFonts w:ascii="Times New Roman" w:hAnsi="Times New Roman" w:cs="Times New Roman"/>
          <w:sz w:val="28"/>
          <w:szCs w:val="28"/>
        </w:rPr>
        <w:t xml:space="preserve"> образует главную массу волоса и состоит из вытянутых роговых клеток, окружающих волос. Корковое вещество содержит пигмент, от которого зависит цвет волос. Кутикула покрывает волос снаружи и состоит из безъядерных роговых чешуек, расположенных в виде черепицы. Концентрация волос. Густота волосяного покрова неодинакова. У женщин и у мужчин волосы различены по толщине, длине и по цвету. Наиболее густо расположены волосы в теменной области (300-320 на 1 см</w:t>
      </w:r>
      <w:proofErr w:type="gramStart"/>
      <w:r w:rsidRPr="00AF1CA8">
        <w:rPr>
          <w:rFonts w:ascii="Times New Roman" w:hAnsi="Times New Roman" w:cs="Times New Roman"/>
          <w:sz w:val="28"/>
          <w:szCs w:val="28"/>
        </w:rPr>
        <w:t>2</w:t>
      </w:r>
      <w:proofErr w:type="gramEnd"/>
      <w:r w:rsidRPr="00AF1CA8">
        <w:rPr>
          <w:rFonts w:ascii="Times New Roman" w:hAnsi="Times New Roman" w:cs="Times New Roman"/>
          <w:sz w:val="28"/>
          <w:szCs w:val="28"/>
        </w:rPr>
        <w:t>). Светлых волос на всей голове подсчитано около 140 000, рыжих - около 90 000. В области затылка и верхней части лба волосы расположены менее густо (200-240 на 1 см</w:t>
      </w:r>
      <w:proofErr w:type="gramStart"/>
      <w:r w:rsidRPr="00AF1CA8">
        <w:rPr>
          <w:rFonts w:ascii="Times New Roman" w:hAnsi="Times New Roman" w:cs="Times New Roman"/>
          <w:sz w:val="28"/>
          <w:szCs w:val="28"/>
        </w:rPr>
        <w:t>2</w:t>
      </w:r>
      <w:proofErr w:type="gramEnd"/>
      <w:r w:rsidRPr="00AF1CA8">
        <w:rPr>
          <w:rFonts w:ascii="Times New Roman" w:hAnsi="Times New Roman" w:cs="Times New Roman"/>
          <w:sz w:val="28"/>
          <w:szCs w:val="28"/>
        </w:rPr>
        <w:t>). В среднем на голове имеется 120 000 волос. В других местах волосы расположены еще более редко; так, например, на тыльной поверхности предплечья насчитано 24 волоса на 1 см</w:t>
      </w:r>
      <w:proofErr w:type="gramStart"/>
      <w:r w:rsidRPr="00AF1CA8">
        <w:rPr>
          <w:rFonts w:ascii="Times New Roman" w:hAnsi="Times New Roman" w:cs="Times New Roman"/>
          <w:sz w:val="28"/>
          <w:szCs w:val="28"/>
        </w:rPr>
        <w:t>2</w:t>
      </w:r>
      <w:proofErr w:type="gramEnd"/>
      <w:r w:rsidRPr="00AF1CA8">
        <w:rPr>
          <w:rFonts w:ascii="Times New Roman" w:hAnsi="Times New Roman" w:cs="Times New Roman"/>
          <w:sz w:val="28"/>
          <w:szCs w:val="28"/>
        </w:rPr>
        <w:t xml:space="preserve"> кожи, на тыльной </w:t>
      </w:r>
      <w:r w:rsidRPr="00AF1CA8">
        <w:rPr>
          <w:rFonts w:ascii="Times New Roman" w:hAnsi="Times New Roman" w:cs="Times New Roman"/>
          <w:sz w:val="28"/>
          <w:szCs w:val="28"/>
        </w:rPr>
        <w:lastRenderedPageBreak/>
        <w:t xml:space="preserve">поверхности кисти руки - 18 волос на 1 см2. Цвет волос обусловлен наличием в них особого красящего вещества </w:t>
      </w:r>
      <w:proofErr w:type="gramStart"/>
      <w:r w:rsidRPr="00AF1CA8">
        <w:rPr>
          <w:rFonts w:ascii="Times New Roman" w:hAnsi="Times New Roman" w:cs="Times New Roman"/>
          <w:sz w:val="28"/>
          <w:szCs w:val="28"/>
        </w:rPr>
        <w:t>-п</w:t>
      </w:r>
      <w:proofErr w:type="gramEnd"/>
      <w:r w:rsidRPr="00AF1CA8">
        <w:rPr>
          <w:rFonts w:ascii="Times New Roman" w:hAnsi="Times New Roman" w:cs="Times New Roman"/>
          <w:sz w:val="28"/>
          <w:szCs w:val="28"/>
        </w:rPr>
        <w:t xml:space="preserve">игмента. Для волос установлено 30 различных оттенков - </w:t>
      </w:r>
      <w:proofErr w:type="gramStart"/>
      <w:r w:rsidRPr="00AF1CA8">
        <w:rPr>
          <w:rFonts w:ascii="Times New Roman" w:hAnsi="Times New Roman" w:cs="Times New Roman"/>
          <w:sz w:val="28"/>
          <w:szCs w:val="28"/>
        </w:rPr>
        <w:t>от</w:t>
      </w:r>
      <w:proofErr w:type="gramEnd"/>
      <w:r w:rsidRPr="00AF1CA8">
        <w:rPr>
          <w:rFonts w:ascii="Times New Roman" w:hAnsi="Times New Roman" w:cs="Times New Roman"/>
          <w:sz w:val="28"/>
          <w:szCs w:val="28"/>
        </w:rPr>
        <w:t xml:space="preserve"> светлых до черных. Изредка встречаются бесцветные волосы, лишенные пигмента. Таких людей называют альбиносами. С возрастом (иногда уже в 25-30 лет) волосы сначала на голове, а затем, и в других местах постепенно теряют пигмент, становятся бесцветными, белыми (поседение). Форма волос на поперечном и продольном сечении различна. В поперечном сечении волосы бывают цилиндрические, уплощенные, треугольные, четырехугольные, почковидные и т. д. Длина волос нередко достигает 150 и более сантиметров; в среднем же она равна 40-50 см; длина самых коротких волос равна в среднем 1 мм. Толщина волос колеблется от 0,05 мм (пушок) до 0,13 мм (</w:t>
      </w:r>
      <w:proofErr w:type="gramStart"/>
      <w:r w:rsidRPr="00AF1CA8">
        <w:rPr>
          <w:rFonts w:ascii="Times New Roman" w:hAnsi="Times New Roman" w:cs="Times New Roman"/>
          <w:sz w:val="28"/>
          <w:szCs w:val="28"/>
        </w:rPr>
        <w:t>срамная</w:t>
      </w:r>
      <w:proofErr w:type="gramEnd"/>
      <w:r w:rsidRPr="00AF1CA8">
        <w:rPr>
          <w:rFonts w:ascii="Times New Roman" w:hAnsi="Times New Roman" w:cs="Times New Roman"/>
          <w:sz w:val="28"/>
          <w:szCs w:val="28"/>
        </w:rPr>
        <w:t xml:space="preserve"> область). Продолжительность периода роста свойственна каждому волосу определенная, после чего он выпадает. Волосы на голове сменяются один раз в 2-4 года, на ресницах - однажды в 3-5 месяцев. Если в выпавшем волосе нет волосяного влагалища (</w:t>
      </w:r>
      <w:proofErr w:type="spellStart"/>
      <w:r w:rsidRPr="00AF1CA8">
        <w:rPr>
          <w:rFonts w:ascii="Times New Roman" w:hAnsi="Times New Roman" w:cs="Times New Roman"/>
          <w:sz w:val="28"/>
          <w:szCs w:val="28"/>
        </w:rPr>
        <w:t>колбовидный</w:t>
      </w:r>
      <w:proofErr w:type="spellEnd"/>
      <w:r w:rsidRPr="00AF1CA8">
        <w:rPr>
          <w:rFonts w:ascii="Times New Roman" w:hAnsi="Times New Roman" w:cs="Times New Roman"/>
          <w:sz w:val="28"/>
          <w:szCs w:val="28"/>
        </w:rPr>
        <w:t xml:space="preserve"> волос), то он отрастет. При выпадении вместе с влагалищем и сосочком волос уже не отрастает. Заместительный волос вырастает из оставшейся во25 </w:t>
      </w:r>
      <w:proofErr w:type="spellStart"/>
      <w:r w:rsidRPr="00AF1CA8">
        <w:rPr>
          <w:rFonts w:ascii="Times New Roman" w:hAnsi="Times New Roman" w:cs="Times New Roman"/>
          <w:sz w:val="28"/>
          <w:szCs w:val="28"/>
        </w:rPr>
        <w:t>лосяной</w:t>
      </w:r>
      <w:proofErr w:type="spellEnd"/>
      <w:r w:rsidRPr="00AF1CA8">
        <w:rPr>
          <w:rFonts w:ascii="Times New Roman" w:hAnsi="Times New Roman" w:cs="Times New Roman"/>
          <w:sz w:val="28"/>
          <w:szCs w:val="28"/>
        </w:rPr>
        <w:t xml:space="preserve"> луковицы. С возрастом смена выпавших волос замедляется, а местами и вовсе прекращается; наступает поредение волосяного покрова и </w:t>
      </w:r>
      <w:proofErr w:type="spellStart"/>
      <w:r w:rsidRPr="00AF1CA8">
        <w:rPr>
          <w:rFonts w:ascii="Times New Roman" w:hAnsi="Times New Roman" w:cs="Times New Roman"/>
          <w:sz w:val="28"/>
          <w:szCs w:val="28"/>
        </w:rPr>
        <w:t>невозобновимое</w:t>
      </w:r>
      <w:proofErr w:type="spellEnd"/>
      <w:r w:rsidRPr="00AF1CA8">
        <w:rPr>
          <w:rFonts w:ascii="Times New Roman" w:hAnsi="Times New Roman" w:cs="Times New Roman"/>
          <w:sz w:val="28"/>
          <w:szCs w:val="28"/>
        </w:rPr>
        <w:t xml:space="preserve"> выпадение волос на большей или меньшей части головы - плешивость, </w:t>
      </w:r>
      <w:proofErr w:type="spellStart"/>
      <w:r w:rsidRPr="00AF1CA8">
        <w:rPr>
          <w:rFonts w:ascii="Times New Roman" w:hAnsi="Times New Roman" w:cs="Times New Roman"/>
          <w:sz w:val="28"/>
          <w:szCs w:val="28"/>
        </w:rPr>
        <w:t>alopecia</w:t>
      </w:r>
      <w:proofErr w:type="spellEnd"/>
      <w:r w:rsidRPr="00AF1CA8">
        <w:rPr>
          <w:rFonts w:ascii="Times New Roman" w:hAnsi="Times New Roman" w:cs="Times New Roman"/>
          <w:sz w:val="28"/>
          <w:szCs w:val="28"/>
        </w:rPr>
        <w:t xml:space="preserve">. Распределены волосы в определенном порядке. На основании своеобразного направления и изгиба волосяных рядов различают определенные области, так называемые </w:t>
      </w:r>
      <w:proofErr w:type="spellStart"/>
      <w:r w:rsidRPr="00AF1CA8">
        <w:rPr>
          <w:rFonts w:ascii="Times New Roman" w:hAnsi="Times New Roman" w:cs="Times New Roman"/>
          <w:sz w:val="28"/>
          <w:szCs w:val="28"/>
        </w:rPr>
        <w:t>лангеровы</w:t>
      </w:r>
      <w:proofErr w:type="spellEnd"/>
      <w:r w:rsidRPr="00AF1CA8">
        <w:rPr>
          <w:rFonts w:ascii="Times New Roman" w:hAnsi="Times New Roman" w:cs="Times New Roman"/>
          <w:sz w:val="28"/>
          <w:szCs w:val="28"/>
        </w:rPr>
        <w:t xml:space="preserve"> вихры, а в составе последних - волосяные поля. В отдельных вихрах все корни волос расположены по кривым линиям, которые сходятся в одной точке, образуя волосяную верхушку, </w:t>
      </w:r>
      <w:proofErr w:type="spellStart"/>
      <w:r w:rsidRPr="00AF1CA8">
        <w:rPr>
          <w:rFonts w:ascii="Times New Roman" w:hAnsi="Times New Roman" w:cs="Times New Roman"/>
          <w:sz w:val="28"/>
          <w:szCs w:val="28"/>
        </w:rPr>
        <w:t>vortex</w:t>
      </w:r>
      <w:proofErr w:type="spellEnd"/>
      <w:r w:rsidRPr="00AF1CA8">
        <w:rPr>
          <w:rFonts w:ascii="Times New Roman" w:hAnsi="Times New Roman" w:cs="Times New Roman"/>
          <w:sz w:val="28"/>
          <w:szCs w:val="28"/>
        </w:rPr>
        <w:t xml:space="preserve"> </w:t>
      </w:r>
      <w:proofErr w:type="spellStart"/>
      <w:r w:rsidRPr="00AF1CA8">
        <w:rPr>
          <w:rFonts w:ascii="Times New Roman" w:hAnsi="Times New Roman" w:cs="Times New Roman"/>
          <w:sz w:val="28"/>
          <w:szCs w:val="28"/>
        </w:rPr>
        <w:t>pilorum</w:t>
      </w:r>
      <w:proofErr w:type="spellEnd"/>
      <w:r w:rsidRPr="00AF1CA8">
        <w:rPr>
          <w:rFonts w:ascii="Times New Roman" w:hAnsi="Times New Roman" w:cs="Times New Roman"/>
          <w:sz w:val="28"/>
          <w:szCs w:val="28"/>
        </w:rPr>
        <w:t xml:space="preserve">. Волосяные вихры называют расходящимися, если концы волос расходятся кривыми рядами в стороны, например, на макушке головы, глазные или лицевые вихры волос, ушные вихры, линии волос на позвоночнике, паховые, боковые вихры туловища. Внутри некоторых волосяных вихров различают также сходящиеся формы рядов волос, например, в локтевой области, на копчике. Копчиковый вихор, </w:t>
      </w:r>
      <w:proofErr w:type="spellStart"/>
      <w:r w:rsidRPr="00AF1CA8">
        <w:rPr>
          <w:rFonts w:ascii="Times New Roman" w:hAnsi="Times New Roman" w:cs="Times New Roman"/>
          <w:sz w:val="28"/>
          <w:szCs w:val="28"/>
        </w:rPr>
        <w:t>vortex</w:t>
      </w:r>
      <w:proofErr w:type="spellEnd"/>
      <w:r w:rsidRPr="00AF1CA8">
        <w:rPr>
          <w:rFonts w:ascii="Times New Roman" w:hAnsi="Times New Roman" w:cs="Times New Roman"/>
          <w:sz w:val="28"/>
          <w:szCs w:val="28"/>
        </w:rPr>
        <w:t xml:space="preserve"> </w:t>
      </w:r>
      <w:proofErr w:type="spellStart"/>
      <w:r w:rsidRPr="00AF1CA8">
        <w:rPr>
          <w:rFonts w:ascii="Times New Roman" w:hAnsi="Times New Roman" w:cs="Times New Roman"/>
          <w:sz w:val="28"/>
          <w:szCs w:val="28"/>
        </w:rPr>
        <w:t>coccygeus</w:t>
      </w:r>
      <w:proofErr w:type="spellEnd"/>
      <w:r w:rsidRPr="00AF1CA8">
        <w:rPr>
          <w:rFonts w:ascii="Times New Roman" w:hAnsi="Times New Roman" w:cs="Times New Roman"/>
          <w:sz w:val="28"/>
          <w:szCs w:val="28"/>
        </w:rPr>
        <w:t xml:space="preserve">, имеет генетическое отношение к хвосту, который отчетливо выражен у плода. Линии, по которым распределяются отдельные волосяные сгущения или сходятся </w:t>
      </w:r>
      <w:proofErr w:type="spellStart"/>
      <w:r w:rsidRPr="00AF1CA8">
        <w:rPr>
          <w:rFonts w:ascii="Times New Roman" w:hAnsi="Times New Roman" w:cs="Times New Roman"/>
          <w:sz w:val="28"/>
          <w:szCs w:val="28"/>
        </w:rPr>
        <w:t>вихровые</w:t>
      </w:r>
      <w:proofErr w:type="spellEnd"/>
      <w:r w:rsidRPr="00AF1CA8">
        <w:rPr>
          <w:rFonts w:ascii="Times New Roman" w:hAnsi="Times New Roman" w:cs="Times New Roman"/>
          <w:sz w:val="28"/>
          <w:szCs w:val="28"/>
        </w:rPr>
        <w:t xml:space="preserve"> области волос, называют волосяными потоками, </w:t>
      </w:r>
      <w:proofErr w:type="spellStart"/>
      <w:r w:rsidRPr="00AF1CA8">
        <w:rPr>
          <w:rFonts w:ascii="Times New Roman" w:hAnsi="Times New Roman" w:cs="Times New Roman"/>
          <w:sz w:val="28"/>
          <w:szCs w:val="28"/>
        </w:rPr>
        <w:t>flumina</w:t>
      </w:r>
      <w:proofErr w:type="spellEnd"/>
      <w:r w:rsidRPr="00AF1CA8">
        <w:rPr>
          <w:rFonts w:ascii="Times New Roman" w:hAnsi="Times New Roman" w:cs="Times New Roman"/>
          <w:sz w:val="28"/>
          <w:szCs w:val="28"/>
        </w:rPr>
        <w:t xml:space="preserve"> </w:t>
      </w:r>
      <w:proofErr w:type="spellStart"/>
      <w:r w:rsidRPr="00AF1CA8">
        <w:rPr>
          <w:rFonts w:ascii="Times New Roman" w:hAnsi="Times New Roman" w:cs="Times New Roman"/>
          <w:sz w:val="28"/>
          <w:szCs w:val="28"/>
        </w:rPr>
        <w:t>pilorum</w:t>
      </w:r>
      <w:proofErr w:type="spellEnd"/>
      <w:r w:rsidRPr="00AF1CA8">
        <w:rPr>
          <w:rFonts w:ascii="Times New Roman" w:hAnsi="Times New Roman" w:cs="Times New Roman"/>
          <w:sz w:val="28"/>
          <w:szCs w:val="28"/>
        </w:rPr>
        <w:t>. Бывают сходящиеся и расходящиеся потоки волос.</w:t>
      </w:r>
    </w:p>
    <w:p w:rsidR="00055900" w:rsidRDefault="00055900" w:rsidP="00055900">
      <w:pPr>
        <w:spacing w:after="0"/>
        <w:jc w:val="both"/>
        <w:rPr>
          <w:rFonts w:ascii="Times New Roman" w:eastAsia="Times New Roman" w:hAnsi="Times New Roman" w:cs="Times New Roman"/>
          <w:sz w:val="28"/>
          <w:szCs w:val="28"/>
        </w:rPr>
      </w:pPr>
    </w:p>
    <w:p w:rsidR="003E7316" w:rsidRPr="00AF1CA8" w:rsidRDefault="00AF1CA8" w:rsidP="00055900">
      <w:pPr>
        <w:spacing w:after="0"/>
        <w:jc w:val="both"/>
        <w:rPr>
          <w:rFonts w:ascii="Times New Roman" w:eastAsia="Times New Roman" w:hAnsi="Times New Roman" w:cs="Times New Roman"/>
          <w:b/>
          <w:sz w:val="26"/>
          <w:szCs w:val="26"/>
        </w:rPr>
      </w:pPr>
      <w:r w:rsidRPr="00AF1CA8">
        <w:rPr>
          <w:rFonts w:ascii="Times New Roman" w:eastAsia="Times New Roman" w:hAnsi="Times New Roman" w:cs="Times New Roman"/>
          <w:b/>
          <w:sz w:val="26"/>
          <w:szCs w:val="26"/>
        </w:rPr>
        <w:lastRenderedPageBreak/>
        <w:t>2.7</w:t>
      </w:r>
      <w:r w:rsidR="00A9453A" w:rsidRPr="00AF1CA8">
        <w:rPr>
          <w:rFonts w:ascii="Times New Roman" w:eastAsia="Times New Roman" w:hAnsi="Times New Roman" w:cs="Times New Roman"/>
          <w:b/>
          <w:sz w:val="26"/>
          <w:szCs w:val="26"/>
        </w:rPr>
        <w:t xml:space="preserve"> </w:t>
      </w:r>
      <w:r w:rsidRPr="00AF1CA8">
        <w:rPr>
          <w:rFonts w:ascii="Times New Roman" w:eastAsia="Times New Roman" w:hAnsi="Times New Roman" w:cs="Times New Roman"/>
          <w:b/>
          <w:sz w:val="26"/>
          <w:szCs w:val="26"/>
        </w:rPr>
        <w:t>Строение ногтя</w:t>
      </w:r>
    </w:p>
    <w:p w:rsidR="003E7316" w:rsidRDefault="00AF1CA8" w:rsidP="000D04B5">
      <w:pPr>
        <w:spacing w:after="0"/>
        <w:jc w:val="both"/>
        <w:rPr>
          <w:rFonts w:ascii="Times New Roman" w:eastAsia="Times New Roman" w:hAnsi="Times New Roman" w:cs="Times New Roman"/>
          <w:sz w:val="28"/>
          <w:szCs w:val="28"/>
        </w:rPr>
      </w:pPr>
      <w:r w:rsidRPr="00AF1CA8">
        <w:rPr>
          <w:rFonts w:ascii="Times New Roman" w:eastAsia="Times New Roman" w:hAnsi="Times New Roman" w:cs="Times New Roman"/>
          <w:sz w:val="28"/>
          <w:szCs w:val="28"/>
        </w:rPr>
        <w:drawing>
          <wp:inline distT="0" distB="0" distL="0" distR="0">
            <wp:extent cx="5940425" cy="4449341"/>
            <wp:effectExtent l="19050" t="0" r="3175" b="0"/>
            <wp:docPr id="5" name="Рисунок 5" descr="C:\Users\79832\Desktop\slide-19.jpg"/>
            <wp:cNvGraphicFramePr/>
            <a:graphic xmlns:a="http://schemas.openxmlformats.org/drawingml/2006/main">
              <a:graphicData uri="http://schemas.openxmlformats.org/drawingml/2006/picture">
                <pic:pic xmlns:pic="http://schemas.openxmlformats.org/drawingml/2006/picture">
                  <pic:nvPicPr>
                    <pic:cNvPr id="5122" name="Picture 2" descr="C:\Users\79832\Desktop\slide-19.jpg"/>
                    <pic:cNvPicPr>
                      <a:picLocks noChangeAspect="1" noChangeArrowheads="1"/>
                    </pic:cNvPicPr>
                  </pic:nvPicPr>
                  <pic:blipFill>
                    <a:blip r:embed="rId12" cstate="print"/>
                    <a:srcRect/>
                    <a:stretch>
                      <a:fillRect/>
                    </a:stretch>
                  </pic:blipFill>
                  <pic:spPr bwMode="auto">
                    <a:xfrm>
                      <a:off x="0" y="0"/>
                      <a:ext cx="5940425" cy="4449341"/>
                    </a:xfrm>
                    <a:prstGeom prst="rect">
                      <a:avLst/>
                    </a:prstGeom>
                    <a:noFill/>
                  </pic:spPr>
                </pic:pic>
              </a:graphicData>
            </a:graphic>
          </wp:inline>
        </w:drawing>
      </w:r>
    </w:p>
    <w:p w:rsidR="003E7316" w:rsidRDefault="003E7316" w:rsidP="000D04B5">
      <w:pPr>
        <w:spacing w:after="0"/>
        <w:jc w:val="both"/>
        <w:rPr>
          <w:rFonts w:ascii="Times New Roman" w:eastAsia="Times New Roman" w:hAnsi="Times New Roman" w:cs="Times New Roman"/>
          <w:sz w:val="28"/>
          <w:szCs w:val="28"/>
        </w:rPr>
      </w:pPr>
    </w:p>
    <w:p w:rsidR="000D04B5" w:rsidRPr="00D739F8" w:rsidRDefault="000D04B5" w:rsidP="000D04B5">
      <w:pPr>
        <w:jc w:val="both"/>
        <w:rPr>
          <w:rFonts w:ascii="Times New Roman" w:hAnsi="Times New Roman" w:cs="Times New Roman"/>
          <w:sz w:val="28"/>
          <w:szCs w:val="28"/>
        </w:rPr>
      </w:pPr>
      <w:r>
        <w:rPr>
          <w:rFonts w:ascii="Times New Roman" w:hAnsi="Times New Roman" w:cs="Times New Roman"/>
          <w:sz w:val="28"/>
          <w:szCs w:val="28"/>
        </w:rPr>
        <w:t xml:space="preserve">НОГТИ </w:t>
      </w:r>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unguis</w:t>
      </w:r>
      <w:proofErr w:type="spellEnd"/>
      <w:r w:rsidRPr="00D739F8">
        <w:rPr>
          <w:rFonts w:ascii="Times New Roman" w:hAnsi="Times New Roman" w:cs="Times New Roman"/>
          <w:sz w:val="28"/>
          <w:szCs w:val="28"/>
        </w:rPr>
        <w:t xml:space="preserve"> (греч. </w:t>
      </w:r>
      <w:proofErr w:type="spellStart"/>
      <w:r w:rsidRPr="00D739F8">
        <w:rPr>
          <w:rFonts w:ascii="Times New Roman" w:hAnsi="Times New Roman" w:cs="Times New Roman"/>
          <w:sz w:val="28"/>
          <w:szCs w:val="28"/>
        </w:rPr>
        <w:t>onychos</w:t>
      </w:r>
      <w:proofErr w:type="spellEnd"/>
      <w:r w:rsidRPr="00D739F8">
        <w:rPr>
          <w:rFonts w:ascii="Times New Roman" w:hAnsi="Times New Roman" w:cs="Times New Roman"/>
          <w:sz w:val="28"/>
          <w:szCs w:val="28"/>
        </w:rPr>
        <w:t xml:space="preserve">), - производные эпидермиса, представляют собой несколько выпуклые в поперечнике роговые пластинки, покрывающие с тыльной стороны дистальные фаланги пальцев верхних и нижних конечностей. Ногти начинают развиваться на 3-м месяце утробной жизни. У доношенных плодов они несколько выдаются над концами фаланг. В ногте различают тело ногтя, </w:t>
      </w:r>
      <w:proofErr w:type="spellStart"/>
      <w:r w:rsidRPr="00D739F8">
        <w:rPr>
          <w:rFonts w:ascii="Times New Roman" w:hAnsi="Times New Roman" w:cs="Times New Roman"/>
          <w:sz w:val="28"/>
          <w:szCs w:val="28"/>
        </w:rPr>
        <w:t>corpus</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unguis</w:t>
      </w:r>
      <w:proofErr w:type="spellEnd"/>
      <w:r w:rsidRPr="00D739F8">
        <w:rPr>
          <w:rFonts w:ascii="Times New Roman" w:hAnsi="Times New Roman" w:cs="Times New Roman"/>
          <w:sz w:val="28"/>
          <w:szCs w:val="28"/>
        </w:rPr>
        <w:t xml:space="preserve">, корень ногтя, </w:t>
      </w:r>
      <w:proofErr w:type="spellStart"/>
      <w:r w:rsidRPr="00D739F8">
        <w:rPr>
          <w:rFonts w:ascii="Times New Roman" w:hAnsi="Times New Roman" w:cs="Times New Roman"/>
          <w:sz w:val="28"/>
          <w:szCs w:val="28"/>
        </w:rPr>
        <w:t>radix</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unguis</w:t>
      </w:r>
      <w:proofErr w:type="spellEnd"/>
      <w:r w:rsidRPr="00D739F8">
        <w:rPr>
          <w:rFonts w:ascii="Times New Roman" w:hAnsi="Times New Roman" w:cs="Times New Roman"/>
          <w:sz w:val="28"/>
          <w:szCs w:val="28"/>
        </w:rPr>
        <w:t xml:space="preserve">, и четыре края: свободный край, </w:t>
      </w:r>
      <w:proofErr w:type="spellStart"/>
      <w:r w:rsidRPr="00D739F8">
        <w:rPr>
          <w:rFonts w:ascii="Times New Roman" w:hAnsi="Times New Roman" w:cs="Times New Roman"/>
          <w:sz w:val="28"/>
          <w:szCs w:val="28"/>
        </w:rPr>
        <w:t>margo</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liber</w:t>
      </w:r>
      <w:proofErr w:type="spellEnd"/>
      <w:r w:rsidRPr="00D739F8">
        <w:rPr>
          <w:rFonts w:ascii="Times New Roman" w:hAnsi="Times New Roman" w:cs="Times New Roman"/>
          <w:sz w:val="28"/>
          <w:szCs w:val="28"/>
        </w:rPr>
        <w:t xml:space="preserve">, выступающий у верхушки пальцев, скрытый край, </w:t>
      </w:r>
      <w:proofErr w:type="spellStart"/>
      <w:r w:rsidRPr="00D739F8">
        <w:rPr>
          <w:rFonts w:ascii="Times New Roman" w:hAnsi="Times New Roman" w:cs="Times New Roman"/>
          <w:sz w:val="28"/>
          <w:szCs w:val="28"/>
        </w:rPr>
        <w:t>margo</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occultus</w:t>
      </w:r>
      <w:proofErr w:type="spellEnd"/>
      <w:r w:rsidRPr="00D739F8">
        <w:rPr>
          <w:rFonts w:ascii="Times New Roman" w:hAnsi="Times New Roman" w:cs="Times New Roman"/>
          <w:sz w:val="28"/>
          <w:szCs w:val="28"/>
        </w:rPr>
        <w:t xml:space="preserve">, в области проксимального отдела ногтя, и два боковых, латеральных, края, </w:t>
      </w:r>
      <w:proofErr w:type="spellStart"/>
      <w:r w:rsidRPr="00D739F8">
        <w:rPr>
          <w:rFonts w:ascii="Times New Roman" w:hAnsi="Times New Roman" w:cs="Times New Roman"/>
          <w:sz w:val="28"/>
          <w:szCs w:val="28"/>
        </w:rPr>
        <w:t>margines</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laterales</w:t>
      </w:r>
      <w:proofErr w:type="spellEnd"/>
      <w:r w:rsidRPr="00D739F8">
        <w:rPr>
          <w:rFonts w:ascii="Times New Roman" w:hAnsi="Times New Roman" w:cs="Times New Roman"/>
          <w:sz w:val="28"/>
          <w:szCs w:val="28"/>
        </w:rPr>
        <w:t xml:space="preserve">. Ноготь лежит в ложе ногтя, </w:t>
      </w:r>
      <w:proofErr w:type="spellStart"/>
      <w:r w:rsidRPr="00D739F8">
        <w:rPr>
          <w:rFonts w:ascii="Times New Roman" w:hAnsi="Times New Roman" w:cs="Times New Roman"/>
          <w:sz w:val="28"/>
          <w:szCs w:val="28"/>
        </w:rPr>
        <w:t>matrix</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unguis</w:t>
      </w:r>
      <w:proofErr w:type="spellEnd"/>
      <w:r w:rsidRPr="00D739F8">
        <w:rPr>
          <w:rFonts w:ascii="Times New Roman" w:hAnsi="Times New Roman" w:cs="Times New Roman"/>
          <w:sz w:val="28"/>
          <w:szCs w:val="28"/>
        </w:rPr>
        <w:t xml:space="preserve">, образованном соединительной тканью собственно кожи и ростковым слоем эпидермиса. На поверхности ногтевого ложа имеются продольно идущие гребешки ложа ногтя, </w:t>
      </w:r>
      <w:proofErr w:type="spellStart"/>
      <w:r w:rsidRPr="00D739F8">
        <w:rPr>
          <w:rFonts w:ascii="Times New Roman" w:hAnsi="Times New Roman" w:cs="Times New Roman"/>
          <w:sz w:val="28"/>
          <w:szCs w:val="28"/>
        </w:rPr>
        <w:t>cristae</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matricis</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unguis</w:t>
      </w:r>
      <w:proofErr w:type="spellEnd"/>
      <w:r w:rsidRPr="00D739F8">
        <w:rPr>
          <w:rFonts w:ascii="Times New Roman" w:hAnsi="Times New Roman" w:cs="Times New Roman"/>
          <w:sz w:val="28"/>
          <w:szCs w:val="28"/>
        </w:rPr>
        <w:t xml:space="preserve">. Ногтевое ложе ограничено в проксимальном отделе и с боков бороздой ложа ногтя, </w:t>
      </w:r>
      <w:proofErr w:type="spellStart"/>
      <w:r w:rsidRPr="00D739F8">
        <w:rPr>
          <w:rFonts w:ascii="Times New Roman" w:hAnsi="Times New Roman" w:cs="Times New Roman"/>
          <w:sz w:val="28"/>
          <w:szCs w:val="28"/>
        </w:rPr>
        <w:t>sulcus</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matricis</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unguis</w:t>
      </w:r>
      <w:proofErr w:type="spellEnd"/>
      <w:r w:rsidRPr="00D739F8">
        <w:rPr>
          <w:rFonts w:ascii="Times New Roman" w:hAnsi="Times New Roman" w:cs="Times New Roman"/>
          <w:sz w:val="28"/>
          <w:szCs w:val="28"/>
        </w:rPr>
        <w:t xml:space="preserve">, более глубокой в том месте, где в нее погружается корень ногтя. Над бороздой возвышается валик ногтя, </w:t>
      </w:r>
      <w:proofErr w:type="spellStart"/>
      <w:r w:rsidRPr="00D739F8">
        <w:rPr>
          <w:rFonts w:ascii="Times New Roman" w:hAnsi="Times New Roman" w:cs="Times New Roman"/>
          <w:sz w:val="28"/>
          <w:szCs w:val="28"/>
        </w:rPr>
        <w:t>vallum</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unguis</w:t>
      </w:r>
      <w:proofErr w:type="spellEnd"/>
      <w:r w:rsidRPr="00D739F8">
        <w:rPr>
          <w:rFonts w:ascii="Times New Roman" w:hAnsi="Times New Roman" w:cs="Times New Roman"/>
          <w:sz w:val="28"/>
          <w:szCs w:val="28"/>
        </w:rPr>
        <w:t xml:space="preserve">. Ростковый эпителий ногтевого ложа, за счет которого происходит рост ногтя, особенно сильно развит в области корня ногтя. Этот участок просвечивает сквозь ногтевую пластинку в виде светлого полумесяца и носит название </w:t>
      </w:r>
      <w:r w:rsidRPr="00D739F8">
        <w:rPr>
          <w:rFonts w:ascii="Times New Roman" w:hAnsi="Times New Roman" w:cs="Times New Roman"/>
          <w:sz w:val="28"/>
          <w:szCs w:val="28"/>
        </w:rPr>
        <w:lastRenderedPageBreak/>
        <w:t xml:space="preserve">луночки, </w:t>
      </w:r>
      <w:proofErr w:type="spellStart"/>
      <w:r w:rsidRPr="00D739F8">
        <w:rPr>
          <w:rFonts w:ascii="Times New Roman" w:hAnsi="Times New Roman" w:cs="Times New Roman"/>
          <w:sz w:val="28"/>
          <w:szCs w:val="28"/>
        </w:rPr>
        <w:t>lunula</w:t>
      </w:r>
      <w:proofErr w:type="spellEnd"/>
      <w:r w:rsidRPr="00D739F8">
        <w:rPr>
          <w:rFonts w:ascii="Times New Roman" w:hAnsi="Times New Roman" w:cs="Times New Roman"/>
          <w:sz w:val="28"/>
          <w:szCs w:val="28"/>
        </w:rPr>
        <w:t xml:space="preserve">. Вещество ногтя состоит из прочно спаянных ороговевших клеток. Ногти имеют то угловатую, то овальную или округлую форму. На II, III, IV и V пальцах боковые края ногтя длиннее корневого его края. У ногтя большого пальца все края приблизительно равны. Толщина ногтей варьирует; она обычно меньше по краям, чем в середине; спереди назад она равномерна. Толщина ногтя большого пальца ноги и руки равна в среднем 0,62-0,65 мм, а мизинца - 0,35-0,40 мм. Ногти растут непрерывно в течение всей жизни. Их рост происходит со стороны ногтевого ложа, которое является для них ростковым клеточным слоем, </w:t>
      </w:r>
      <w:proofErr w:type="spellStart"/>
      <w:r w:rsidRPr="00D739F8">
        <w:rPr>
          <w:rFonts w:ascii="Times New Roman" w:hAnsi="Times New Roman" w:cs="Times New Roman"/>
          <w:sz w:val="28"/>
          <w:szCs w:val="28"/>
        </w:rPr>
        <w:t>stratum</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germinativum</w:t>
      </w:r>
      <w:proofErr w:type="spellEnd"/>
      <w:r w:rsidRPr="00D739F8">
        <w:rPr>
          <w:rFonts w:ascii="Times New Roman" w:hAnsi="Times New Roman" w:cs="Times New Roman"/>
          <w:sz w:val="28"/>
          <w:szCs w:val="28"/>
        </w:rPr>
        <w:t xml:space="preserve"> </w:t>
      </w:r>
      <w:proofErr w:type="spellStart"/>
      <w:r w:rsidRPr="00D739F8">
        <w:rPr>
          <w:rFonts w:ascii="Times New Roman" w:hAnsi="Times New Roman" w:cs="Times New Roman"/>
          <w:sz w:val="28"/>
          <w:szCs w:val="28"/>
        </w:rPr>
        <w:t>unguis</w:t>
      </w:r>
      <w:proofErr w:type="spellEnd"/>
      <w:r w:rsidRPr="00D739F8">
        <w:rPr>
          <w:rFonts w:ascii="Times New Roman" w:hAnsi="Times New Roman" w:cs="Times New Roman"/>
          <w:sz w:val="28"/>
          <w:szCs w:val="28"/>
        </w:rPr>
        <w:t xml:space="preserve">. На руках ногти растут интенсивнее, чем на ногах. Летом отмечен более быстрый рост ног23 </w:t>
      </w:r>
      <w:proofErr w:type="spellStart"/>
      <w:r w:rsidRPr="00D739F8">
        <w:rPr>
          <w:rFonts w:ascii="Times New Roman" w:hAnsi="Times New Roman" w:cs="Times New Roman"/>
          <w:sz w:val="28"/>
          <w:szCs w:val="28"/>
        </w:rPr>
        <w:t>тей</w:t>
      </w:r>
      <w:proofErr w:type="spellEnd"/>
      <w:r w:rsidRPr="00D739F8">
        <w:rPr>
          <w:rFonts w:ascii="Times New Roman" w:hAnsi="Times New Roman" w:cs="Times New Roman"/>
          <w:sz w:val="28"/>
          <w:szCs w:val="28"/>
        </w:rPr>
        <w:t>, чем зимой. В среднем ноготь целиком отрастает во всю его длину за 9 месяцев</w:t>
      </w:r>
    </w:p>
    <w:p w:rsidR="00055900" w:rsidRDefault="00055900">
      <w:pPr>
        <w:spacing w:after="0"/>
        <w:jc w:val="both"/>
        <w:rPr>
          <w:rFonts w:ascii="Times New Roman" w:eastAsia="Times New Roman" w:hAnsi="Times New Roman" w:cs="Times New Roman"/>
          <w:sz w:val="28"/>
          <w:szCs w:val="28"/>
        </w:rPr>
      </w:pPr>
    </w:p>
    <w:p w:rsidR="003E7316" w:rsidRPr="004C6BFA" w:rsidRDefault="004C6BFA" w:rsidP="004C6BFA">
      <w:pPr>
        <w:spacing w:after="0"/>
        <w:jc w:val="both"/>
        <w:rPr>
          <w:rFonts w:ascii="Times New Roman" w:eastAsia="Times New Roman" w:hAnsi="Times New Roman" w:cs="Times New Roman"/>
          <w:b/>
          <w:sz w:val="26"/>
          <w:szCs w:val="26"/>
        </w:rPr>
      </w:pPr>
      <w:r w:rsidRPr="004C6BFA">
        <w:rPr>
          <w:rFonts w:ascii="Times New Roman" w:eastAsia="Times New Roman" w:hAnsi="Times New Roman" w:cs="Times New Roman"/>
          <w:b/>
          <w:sz w:val="26"/>
          <w:szCs w:val="26"/>
        </w:rPr>
        <w:t>2.8</w:t>
      </w:r>
      <w:r w:rsidR="00A9453A" w:rsidRPr="004C6BFA">
        <w:rPr>
          <w:rFonts w:ascii="Times New Roman" w:eastAsia="Times New Roman" w:hAnsi="Times New Roman" w:cs="Times New Roman"/>
          <w:b/>
          <w:sz w:val="26"/>
          <w:szCs w:val="26"/>
        </w:rPr>
        <w:t xml:space="preserve"> </w:t>
      </w:r>
      <w:r w:rsidRPr="004C6BFA">
        <w:rPr>
          <w:rFonts w:ascii="Times New Roman" w:eastAsia="Times New Roman" w:hAnsi="Times New Roman" w:cs="Times New Roman"/>
          <w:b/>
          <w:sz w:val="26"/>
          <w:szCs w:val="26"/>
        </w:rPr>
        <w:t>Микрофлора кожи</w:t>
      </w:r>
    </w:p>
    <w:p w:rsidR="004C6BFA" w:rsidRDefault="004C6BFA" w:rsidP="004C6BFA">
      <w:pPr>
        <w:spacing w:after="0"/>
        <w:jc w:val="both"/>
        <w:rPr>
          <w:rFonts w:ascii="Times New Roman" w:eastAsia="Times New Roman" w:hAnsi="Times New Roman" w:cs="Times New Roman"/>
          <w:bCs/>
          <w:sz w:val="28"/>
          <w:szCs w:val="28"/>
        </w:rPr>
      </w:pPr>
    </w:p>
    <w:p w:rsidR="00000000" w:rsidRPr="004C6BFA" w:rsidRDefault="004C6BFA" w:rsidP="004C6BFA">
      <w:pPr>
        <w:spacing w:after="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w:t>
      </w:r>
      <w:r w:rsidR="005A43D9" w:rsidRPr="004C6BFA">
        <w:rPr>
          <w:rFonts w:ascii="Times New Roman" w:eastAsia="Times New Roman" w:hAnsi="Times New Roman" w:cs="Times New Roman"/>
          <w:bCs/>
          <w:sz w:val="28"/>
          <w:szCs w:val="28"/>
        </w:rPr>
        <w:t xml:space="preserve">Аэробные </w:t>
      </w:r>
      <w:proofErr w:type="spellStart"/>
      <w:r w:rsidR="005A43D9" w:rsidRPr="004C6BFA">
        <w:rPr>
          <w:rFonts w:ascii="Times New Roman" w:eastAsia="Times New Roman" w:hAnsi="Times New Roman" w:cs="Times New Roman"/>
          <w:bCs/>
          <w:sz w:val="28"/>
          <w:szCs w:val="28"/>
        </w:rPr>
        <w:t>коринеформные</w:t>
      </w:r>
      <w:proofErr w:type="spellEnd"/>
      <w:r w:rsidR="005A43D9" w:rsidRPr="004C6BFA">
        <w:rPr>
          <w:rFonts w:ascii="Times New Roman" w:eastAsia="Times New Roman" w:hAnsi="Times New Roman" w:cs="Times New Roman"/>
          <w:bCs/>
          <w:sz w:val="28"/>
          <w:szCs w:val="28"/>
        </w:rPr>
        <w:t xml:space="preserve"> бактерии</w:t>
      </w:r>
      <w:r w:rsidR="005A43D9" w:rsidRPr="004C6BFA">
        <w:rPr>
          <w:rFonts w:ascii="Times New Roman" w:eastAsia="Times New Roman" w:hAnsi="Times New Roman" w:cs="Times New Roman"/>
          <w:bCs/>
          <w:sz w:val="28"/>
          <w:szCs w:val="28"/>
        </w:rPr>
        <w:t xml:space="preserve"> </w:t>
      </w:r>
    </w:p>
    <w:p w:rsidR="004C6BFA" w:rsidRPr="004C6BFA" w:rsidRDefault="004C6BFA" w:rsidP="004C6BFA">
      <w:pPr>
        <w:spacing w:after="0"/>
        <w:jc w:val="both"/>
        <w:rPr>
          <w:rFonts w:ascii="Times New Roman" w:eastAsia="Times New Roman" w:hAnsi="Times New Roman" w:cs="Times New Roman"/>
          <w:sz w:val="28"/>
          <w:szCs w:val="28"/>
        </w:rPr>
      </w:pPr>
      <w:proofErr w:type="spellStart"/>
      <w:r w:rsidRPr="004C6BFA">
        <w:rPr>
          <w:rFonts w:ascii="Times New Roman" w:eastAsia="Times New Roman" w:hAnsi="Times New Roman" w:cs="Times New Roman"/>
          <w:iCs/>
          <w:sz w:val="28"/>
          <w:szCs w:val="28"/>
          <w:lang w:val="en-US"/>
        </w:rPr>
        <w:t>Corynebacterium</w:t>
      </w:r>
      <w:proofErr w:type="spellEnd"/>
      <w:r w:rsidRPr="004C6BFA">
        <w:rPr>
          <w:rFonts w:ascii="Times New Roman" w:eastAsia="Times New Roman" w:hAnsi="Times New Roman" w:cs="Times New Roman"/>
          <w:sz w:val="28"/>
          <w:szCs w:val="28"/>
        </w:rPr>
        <w:t xml:space="preserve"> – подмышечные впадины, грудная клетка, промежность, кожа носа. </w:t>
      </w:r>
    </w:p>
    <w:p w:rsidR="004C6BFA" w:rsidRPr="004C6BFA" w:rsidRDefault="004C6BFA" w:rsidP="004C6BFA">
      <w:pPr>
        <w:spacing w:after="0"/>
        <w:jc w:val="both"/>
        <w:rPr>
          <w:rFonts w:ascii="Times New Roman" w:eastAsia="Times New Roman" w:hAnsi="Times New Roman" w:cs="Times New Roman"/>
          <w:sz w:val="28"/>
          <w:szCs w:val="28"/>
        </w:rPr>
      </w:pPr>
      <w:r w:rsidRPr="004C6BFA">
        <w:rPr>
          <w:rFonts w:ascii="Times New Roman" w:eastAsia="Times New Roman" w:hAnsi="Times New Roman" w:cs="Times New Roman"/>
          <w:b/>
          <w:bCs/>
          <w:sz w:val="28"/>
          <w:szCs w:val="28"/>
        </w:rPr>
        <w:t xml:space="preserve"> </w:t>
      </w:r>
      <w:proofErr w:type="spellStart"/>
      <w:r w:rsidRPr="004C6BFA">
        <w:rPr>
          <w:rFonts w:ascii="Times New Roman" w:eastAsia="Times New Roman" w:hAnsi="Times New Roman" w:cs="Times New Roman"/>
          <w:iCs/>
          <w:sz w:val="28"/>
          <w:szCs w:val="28"/>
          <w:lang w:val="en-US"/>
        </w:rPr>
        <w:t>Brevibacterium</w:t>
      </w:r>
      <w:proofErr w:type="spellEnd"/>
      <w:r w:rsidRPr="004C6BFA">
        <w:rPr>
          <w:rFonts w:ascii="Times New Roman" w:eastAsia="Times New Roman" w:hAnsi="Times New Roman" w:cs="Times New Roman"/>
          <w:i/>
          <w:iCs/>
          <w:sz w:val="28"/>
          <w:szCs w:val="28"/>
        </w:rPr>
        <w:t xml:space="preserve"> </w:t>
      </w:r>
      <w:r w:rsidRPr="004C6BFA">
        <w:rPr>
          <w:rFonts w:ascii="Times New Roman" w:eastAsia="Times New Roman" w:hAnsi="Times New Roman" w:cs="Times New Roman"/>
          <w:sz w:val="28"/>
          <w:szCs w:val="28"/>
        </w:rPr>
        <w:t xml:space="preserve">– на руках, стопах ног. </w:t>
      </w:r>
    </w:p>
    <w:p w:rsidR="0058427F" w:rsidRDefault="0058427F" w:rsidP="004C6BFA">
      <w:pPr>
        <w:spacing w:after="0"/>
        <w:jc w:val="both"/>
        <w:rPr>
          <w:rFonts w:ascii="Times New Roman" w:eastAsia="Times New Roman" w:hAnsi="Times New Roman" w:cs="Times New Roman"/>
          <w:bCs/>
          <w:sz w:val="28"/>
          <w:szCs w:val="28"/>
        </w:rPr>
      </w:pPr>
    </w:p>
    <w:p w:rsidR="00000000" w:rsidRPr="004C6BFA" w:rsidRDefault="004C6BFA" w:rsidP="004C6BFA">
      <w:pPr>
        <w:spacing w:after="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2) </w:t>
      </w:r>
      <w:r w:rsidR="005A43D9" w:rsidRPr="004C6BFA">
        <w:rPr>
          <w:rFonts w:ascii="Times New Roman" w:eastAsia="Times New Roman" w:hAnsi="Times New Roman" w:cs="Times New Roman"/>
          <w:bCs/>
          <w:sz w:val="28"/>
          <w:szCs w:val="28"/>
        </w:rPr>
        <w:t xml:space="preserve">Анаэробные </w:t>
      </w:r>
      <w:proofErr w:type="spellStart"/>
      <w:r w:rsidR="005A43D9" w:rsidRPr="004C6BFA">
        <w:rPr>
          <w:rFonts w:ascii="Times New Roman" w:eastAsia="Times New Roman" w:hAnsi="Times New Roman" w:cs="Times New Roman"/>
          <w:bCs/>
          <w:sz w:val="28"/>
          <w:szCs w:val="28"/>
        </w:rPr>
        <w:t>коринеформные</w:t>
      </w:r>
      <w:proofErr w:type="spellEnd"/>
      <w:r w:rsidR="005A43D9" w:rsidRPr="004C6BFA">
        <w:rPr>
          <w:rFonts w:ascii="Times New Roman" w:eastAsia="Times New Roman" w:hAnsi="Times New Roman" w:cs="Times New Roman"/>
          <w:bCs/>
          <w:sz w:val="28"/>
          <w:szCs w:val="28"/>
        </w:rPr>
        <w:t xml:space="preserve">  </w:t>
      </w:r>
    </w:p>
    <w:p w:rsidR="004C6BFA" w:rsidRPr="004C6BFA" w:rsidRDefault="004C6BFA" w:rsidP="004C6BFA">
      <w:pPr>
        <w:spacing w:after="0"/>
        <w:jc w:val="both"/>
        <w:rPr>
          <w:rFonts w:ascii="Times New Roman" w:eastAsia="Times New Roman" w:hAnsi="Times New Roman" w:cs="Times New Roman"/>
          <w:sz w:val="28"/>
          <w:szCs w:val="28"/>
        </w:rPr>
      </w:pPr>
      <w:r w:rsidRPr="004C6BFA">
        <w:rPr>
          <w:rFonts w:ascii="Times New Roman" w:eastAsia="Times New Roman" w:hAnsi="Times New Roman" w:cs="Times New Roman"/>
          <w:sz w:val="28"/>
          <w:szCs w:val="28"/>
        </w:rPr>
        <w:t xml:space="preserve"> </w:t>
      </w:r>
      <w:r w:rsidRPr="004C6BFA">
        <w:rPr>
          <w:rFonts w:ascii="Times New Roman" w:eastAsia="Times New Roman" w:hAnsi="Times New Roman" w:cs="Times New Roman"/>
          <w:iCs/>
          <w:sz w:val="28"/>
          <w:szCs w:val="28"/>
          <w:lang w:val="en-US"/>
        </w:rPr>
        <w:t>Propionibacterium</w:t>
      </w:r>
      <w:r w:rsidRPr="004C6BFA">
        <w:rPr>
          <w:rFonts w:ascii="Times New Roman" w:eastAsia="Times New Roman" w:hAnsi="Times New Roman" w:cs="Times New Roman"/>
          <w:iCs/>
          <w:sz w:val="28"/>
          <w:szCs w:val="28"/>
        </w:rPr>
        <w:t xml:space="preserve"> </w:t>
      </w:r>
      <w:r w:rsidRPr="004C6BFA">
        <w:rPr>
          <w:rFonts w:ascii="Times New Roman" w:eastAsia="Times New Roman" w:hAnsi="Times New Roman" w:cs="Times New Roman"/>
          <w:iCs/>
          <w:sz w:val="28"/>
          <w:szCs w:val="28"/>
          <w:lang w:val="en-US"/>
        </w:rPr>
        <w:t>acnes</w:t>
      </w:r>
      <w:r w:rsidRPr="004C6BFA">
        <w:rPr>
          <w:rFonts w:ascii="Times New Roman" w:eastAsia="Times New Roman" w:hAnsi="Times New Roman" w:cs="Times New Roman"/>
          <w:i/>
          <w:iCs/>
          <w:sz w:val="28"/>
          <w:szCs w:val="28"/>
        </w:rPr>
        <w:t xml:space="preserve"> </w:t>
      </w:r>
      <w:r w:rsidRPr="004C6BFA">
        <w:rPr>
          <w:rFonts w:ascii="Times New Roman" w:eastAsia="Times New Roman" w:hAnsi="Times New Roman" w:cs="Times New Roman"/>
          <w:sz w:val="28"/>
          <w:szCs w:val="28"/>
        </w:rPr>
        <w:t xml:space="preserve">– на крыльях носа, головы спины (сальные железы).  </w:t>
      </w:r>
    </w:p>
    <w:p w:rsidR="004C6BFA" w:rsidRPr="0058427F" w:rsidRDefault="004C6BFA" w:rsidP="004C6BFA">
      <w:pPr>
        <w:spacing w:after="0"/>
        <w:jc w:val="both"/>
        <w:rPr>
          <w:rFonts w:ascii="Times New Roman" w:eastAsia="Times New Roman" w:hAnsi="Times New Roman" w:cs="Times New Roman"/>
          <w:iCs/>
          <w:sz w:val="28"/>
          <w:szCs w:val="28"/>
        </w:rPr>
      </w:pPr>
      <w:proofErr w:type="gramStart"/>
      <w:r w:rsidRPr="004C6BFA">
        <w:rPr>
          <w:rFonts w:ascii="Times New Roman" w:eastAsia="Times New Roman" w:hAnsi="Times New Roman" w:cs="Times New Roman"/>
          <w:sz w:val="28"/>
          <w:szCs w:val="28"/>
        </w:rPr>
        <w:t xml:space="preserve">На фоне гормональной перестройки играют значительную роль в возникновении юношеских </w:t>
      </w:r>
      <w:r w:rsidRPr="0058427F">
        <w:rPr>
          <w:rFonts w:ascii="Times New Roman" w:eastAsia="Times New Roman" w:hAnsi="Times New Roman" w:cs="Times New Roman"/>
          <w:iCs/>
          <w:sz w:val="28"/>
          <w:szCs w:val="28"/>
          <w:lang w:val="en-US"/>
        </w:rPr>
        <w:t>Acne</w:t>
      </w:r>
      <w:r w:rsidRPr="0058427F">
        <w:rPr>
          <w:rFonts w:ascii="Times New Roman" w:eastAsia="Times New Roman" w:hAnsi="Times New Roman" w:cs="Times New Roman"/>
          <w:iCs/>
          <w:sz w:val="28"/>
          <w:szCs w:val="28"/>
        </w:rPr>
        <w:t xml:space="preserve"> </w:t>
      </w:r>
      <w:r w:rsidRPr="0058427F">
        <w:rPr>
          <w:rFonts w:ascii="Times New Roman" w:eastAsia="Times New Roman" w:hAnsi="Times New Roman" w:cs="Times New Roman"/>
          <w:iCs/>
          <w:sz w:val="28"/>
          <w:szCs w:val="28"/>
          <w:lang w:val="en-US"/>
        </w:rPr>
        <w:t>vulgaris</w:t>
      </w:r>
      <w:r w:rsidRPr="004C6BFA">
        <w:rPr>
          <w:rFonts w:ascii="Times New Roman" w:eastAsia="Times New Roman" w:hAnsi="Times New Roman" w:cs="Times New Roman"/>
          <w:i/>
          <w:iCs/>
          <w:sz w:val="28"/>
          <w:szCs w:val="28"/>
        </w:rPr>
        <w:t xml:space="preserve"> </w:t>
      </w:r>
      <w:proofErr w:type="gramEnd"/>
    </w:p>
    <w:p w:rsidR="0058427F" w:rsidRDefault="0058427F" w:rsidP="0058427F">
      <w:pPr>
        <w:spacing w:after="0"/>
        <w:jc w:val="both"/>
        <w:rPr>
          <w:rFonts w:ascii="Times New Roman" w:eastAsia="Times New Roman" w:hAnsi="Times New Roman" w:cs="Times New Roman"/>
          <w:bCs/>
          <w:iCs/>
          <w:sz w:val="28"/>
          <w:szCs w:val="28"/>
        </w:rPr>
      </w:pPr>
    </w:p>
    <w:p w:rsidR="00000000" w:rsidRPr="0058427F" w:rsidRDefault="0058427F" w:rsidP="0058427F">
      <w:pPr>
        <w:spacing w:after="0"/>
        <w:jc w:val="both"/>
        <w:rPr>
          <w:rFonts w:ascii="Times New Roman" w:eastAsia="Times New Roman" w:hAnsi="Times New Roman" w:cs="Times New Roman"/>
          <w:iCs/>
          <w:sz w:val="28"/>
          <w:szCs w:val="28"/>
        </w:rPr>
      </w:pPr>
      <w:r w:rsidRPr="0058427F">
        <w:rPr>
          <w:rFonts w:ascii="Times New Roman" w:eastAsia="Times New Roman" w:hAnsi="Times New Roman" w:cs="Times New Roman"/>
          <w:bCs/>
          <w:iCs/>
          <w:sz w:val="28"/>
          <w:szCs w:val="28"/>
        </w:rPr>
        <w:t xml:space="preserve">3) </w:t>
      </w:r>
      <w:r w:rsidR="005A43D9" w:rsidRPr="0058427F">
        <w:rPr>
          <w:rFonts w:ascii="Times New Roman" w:eastAsia="Times New Roman" w:hAnsi="Times New Roman" w:cs="Times New Roman"/>
          <w:bCs/>
          <w:iCs/>
          <w:sz w:val="28"/>
          <w:szCs w:val="28"/>
        </w:rPr>
        <w:t>Микрококки</w:t>
      </w:r>
      <w:r w:rsidR="005A43D9" w:rsidRPr="0058427F">
        <w:rPr>
          <w:rFonts w:ascii="Times New Roman" w:eastAsia="Times New Roman" w:hAnsi="Times New Roman" w:cs="Times New Roman"/>
          <w:iCs/>
          <w:sz w:val="28"/>
          <w:szCs w:val="28"/>
        </w:rPr>
        <w:t xml:space="preserve">  </w:t>
      </w:r>
    </w:p>
    <w:p w:rsidR="0058427F" w:rsidRPr="0058427F" w:rsidRDefault="0058427F" w:rsidP="0058427F">
      <w:pPr>
        <w:spacing w:after="0"/>
        <w:jc w:val="both"/>
        <w:rPr>
          <w:rFonts w:ascii="Times New Roman" w:eastAsia="Times New Roman" w:hAnsi="Times New Roman" w:cs="Times New Roman"/>
          <w:iCs/>
          <w:sz w:val="28"/>
          <w:szCs w:val="28"/>
        </w:rPr>
      </w:pPr>
      <w:proofErr w:type="gramStart"/>
      <w:r w:rsidRPr="0058427F">
        <w:rPr>
          <w:rFonts w:ascii="Times New Roman" w:eastAsia="Times New Roman" w:hAnsi="Times New Roman" w:cs="Times New Roman"/>
          <w:iCs/>
          <w:sz w:val="28"/>
          <w:szCs w:val="28"/>
          <w:lang w:val="en-US"/>
        </w:rPr>
        <w:t>Staphylococcus</w:t>
      </w:r>
      <w:r w:rsidRPr="0058427F">
        <w:rPr>
          <w:rFonts w:ascii="Times New Roman" w:eastAsia="Times New Roman" w:hAnsi="Times New Roman" w:cs="Times New Roman"/>
          <w:iCs/>
          <w:sz w:val="28"/>
          <w:szCs w:val="28"/>
        </w:rPr>
        <w:t xml:space="preserve"> </w:t>
      </w:r>
      <w:proofErr w:type="spellStart"/>
      <w:r w:rsidRPr="0058427F">
        <w:rPr>
          <w:rFonts w:ascii="Times New Roman" w:eastAsia="Times New Roman" w:hAnsi="Times New Roman" w:cs="Times New Roman"/>
          <w:iCs/>
          <w:sz w:val="28"/>
          <w:szCs w:val="28"/>
          <w:lang w:val="en-US"/>
        </w:rPr>
        <w:t>aureus</w:t>
      </w:r>
      <w:proofErr w:type="spellEnd"/>
      <w:r w:rsidRPr="0058427F">
        <w:rPr>
          <w:rFonts w:ascii="Times New Roman" w:eastAsia="Times New Roman" w:hAnsi="Times New Roman" w:cs="Times New Roman"/>
          <w:i/>
          <w:iCs/>
          <w:sz w:val="28"/>
          <w:szCs w:val="28"/>
        </w:rPr>
        <w:t xml:space="preserve"> </w:t>
      </w:r>
      <w:r w:rsidRPr="0058427F">
        <w:rPr>
          <w:rFonts w:ascii="Times New Roman" w:eastAsia="Times New Roman" w:hAnsi="Times New Roman" w:cs="Times New Roman"/>
          <w:iCs/>
          <w:sz w:val="28"/>
          <w:szCs w:val="28"/>
        </w:rPr>
        <w:t>– нос, промежность, подмышечные области.</w:t>
      </w:r>
      <w:proofErr w:type="gramEnd"/>
      <w:r w:rsidRPr="0058427F">
        <w:rPr>
          <w:rFonts w:ascii="Times New Roman" w:eastAsia="Times New Roman" w:hAnsi="Times New Roman" w:cs="Times New Roman"/>
          <w:iCs/>
          <w:sz w:val="28"/>
          <w:szCs w:val="28"/>
        </w:rPr>
        <w:t xml:space="preserve"> </w:t>
      </w:r>
    </w:p>
    <w:p w:rsidR="0058427F" w:rsidRPr="0058427F" w:rsidRDefault="0058427F" w:rsidP="0058427F">
      <w:pPr>
        <w:spacing w:after="0"/>
        <w:jc w:val="both"/>
        <w:rPr>
          <w:rFonts w:ascii="Times New Roman" w:eastAsia="Times New Roman" w:hAnsi="Times New Roman" w:cs="Times New Roman"/>
          <w:iCs/>
          <w:sz w:val="28"/>
          <w:szCs w:val="28"/>
        </w:rPr>
      </w:pPr>
      <w:proofErr w:type="gramStart"/>
      <w:r w:rsidRPr="0058427F">
        <w:rPr>
          <w:rFonts w:ascii="Times New Roman" w:eastAsia="Times New Roman" w:hAnsi="Times New Roman" w:cs="Times New Roman"/>
          <w:iCs/>
          <w:sz w:val="28"/>
          <w:szCs w:val="28"/>
          <w:lang w:val="en-US"/>
        </w:rPr>
        <w:t>Staphylococcus</w:t>
      </w:r>
      <w:r w:rsidRPr="0058427F">
        <w:rPr>
          <w:rFonts w:ascii="Times New Roman" w:eastAsia="Times New Roman" w:hAnsi="Times New Roman" w:cs="Times New Roman"/>
          <w:iCs/>
          <w:sz w:val="28"/>
          <w:szCs w:val="28"/>
        </w:rPr>
        <w:t xml:space="preserve"> </w:t>
      </w:r>
      <w:proofErr w:type="spellStart"/>
      <w:r w:rsidRPr="0058427F">
        <w:rPr>
          <w:rFonts w:ascii="Times New Roman" w:eastAsia="Times New Roman" w:hAnsi="Times New Roman" w:cs="Times New Roman"/>
          <w:iCs/>
          <w:sz w:val="28"/>
          <w:szCs w:val="28"/>
          <w:lang w:val="en-US"/>
        </w:rPr>
        <w:t>epidermidis</w:t>
      </w:r>
      <w:proofErr w:type="spellEnd"/>
      <w:r w:rsidRPr="0058427F">
        <w:rPr>
          <w:rFonts w:ascii="Times New Roman" w:eastAsia="Times New Roman" w:hAnsi="Times New Roman" w:cs="Times New Roman"/>
          <w:i/>
          <w:iCs/>
          <w:sz w:val="28"/>
          <w:szCs w:val="28"/>
        </w:rPr>
        <w:t xml:space="preserve"> </w:t>
      </w:r>
      <w:r w:rsidRPr="0058427F">
        <w:rPr>
          <w:rFonts w:ascii="Times New Roman" w:eastAsia="Times New Roman" w:hAnsi="Times New Roman" w:cs="Times New Roman"/>
          <w:iCs/>
          <w:sz w:val="28"/>
          <w:szCs w:val="28"/>
        </w:rPr>
        <w:t>– кожа рук, ног, лба.</w:t>
      </w:r>
      <w:proofErr w:type="gramEnd"/>
      <w:r w:rsidRPr="0058427F">
        <w:rPr>
          <w:rFonts w:ascii="Times New Roman" w:eastAsia="Times New Roman" w:hAnsi="Times New Roman" w:cs="Times New Roman"/>
          <w:iCs/>
          <w:sz w:val="28"/>
          <w:szCs w:val="28"/>
        </w:rPr>
        <w:t xml:space="preserve">  </w:t>
      </w:r>
      <w:r w:rsidRPr="0058427F">
        <w:rPr>
          <w:rFonts w:ascii="Times New Roman" w:eastAsia="Times New Roman" w:hAnsi="Times New Roman" w:cs="Times New Roman"/>
          <w:iCs/>
          <w:sz w:val="28"/>
          <w:szCs w:val="28"/>
          <w:lang w:val="en-US"/>
        </w:rPr>
        <w:t>Micrococcus</w:t>
      </w:r>
      <w:r w:rsidRPr="0058427F">
        <w:rPr>
          <w:rFonts w:ascii="Times New Roman" w:eastAsia="Times New Roman" w:hAnsi="Times New Roman" w:cs="Times New Roman"/>
          <w:iCs/>
          <w:sz w:val="28"/>
          <w:szCs w:val="28"/>
        </w:rPr>
        <w:t xml:space="preserve"> </w:t>
      </w:r>
      <w:proofErr w:type="spellStart"/>
      <w:r w:rsidRPr="0058427F">
        <w:rPr>
          <w:rFonts w:ascii="Times New Roman" w:eastAsia="Times New Roman" w:hAnsi="Times New Roman" w:cs="Times New Roman"/>
          <w:iCs/>
          <w:sz w:val="28"/>
          <w:szCs w:val="28"/>
          <w:lang w:val="en-US"/>
        </w:rPr>
        <w:t>luteus</w:t>
      </w:r>
      <w:proofErr w:type="spellEnd"/>
      <w:r w:rsidRPr="0058427F">
        <w:rPr>
          <w:rFonts w:ascii="Times New Roman" w:eastAsia="Times New Roman" w:hAnsi="Times New Roman" w:cs="Times New Roman"/>
          <w:iCs/>
          <w:sz w:val="28"/>
          <w:szCs w:val="28"/>
        </w:rPr>
        <w:t xml:space="preserve"> – в кожных складках, бедрах, чаще в пубертатный период. </w:t>
      </w:r>
    </w:p>
    <w:p w:rsidR="0058427F" w:rsidRDefault="0058427F" w:rsidP="0058427F">
      <w:pPr>
        <w:spacing w:after="0"/>
        <w:rPr>
          <w:rFonts w:ascii="Times New Roman" w:eastAsia="Times New Roman" w:hAnsi="Times New Roman" w:cs="Times New Roman"/>
          <w:bCs/>
          <w:iCs/>
          <w:sz w:val="28"/>
          <w:szCs w:val="28"/>
        </w:rPr>
      </w:pPr>
    </w:p>
    <w:p w:rsidR="00000000" w:rsidRPr="0058427F" w:rsidRDefault="0058427F" w:rsidP="0058427F">
      <w:pPr>
        <w:spacing w:after="0"/>
        <w:rPr>
          <w:rFonts w:ascii="Times New Roman" w:eastAsia="Times New Roman" w:hAnsi="Times New Roman" w:cs="Times New Roman"/>
          <w:iCs/>
          <w:sz w:val="28"/>
          <w:szCs w:val="28"/>
        </w:rPr>
      </w:pPr>
      <w:r>
        <w:rPr>
          <w:rFonts w:ascii="Times New Roman" w:eastAsia="Times New Roman" w:hAnsi="Times New Roman" w:cs="Times New Roman"/>
          <w:bCs/>
          <w:iCs/>
          <w:sz w:val="28"/>
          <w:szCs w:val="28"/>
        </w:rPr>
        <w:t xml:space="preserve">4) </w:t>
      </w:r>
      <w:r w:rsidR="005A43D9" w:rsidRPr="0058427F">
        <w:rPr>
          <w:rFonts w:ascii="Times New Roman" w:eastAsia="Times New Roman" w:hAnsi="Times New Roman" w:cs="Times New Roman"/>
          <w:bCs/>
          <w:iCs/>
          <w:sz w:val="28"/>
          <w:szCs w:val="28"/>
        </w:rPr>
        <w:t>Анаэробные кокки</w:t>
      </w:r>
    </w:p>
    <w:p w:rsidR="0058427F" w:rsidRPr="0058427F" w:rsidRDefault="0058427F" w:rsidP="0058427F">
      <w:pPr>
        <w:spacing w:after="0"/>
        <w:jc w:val="both"/>
        <w:rPr>
          <w:rFonts w:ascii="Times New Roman" w:eastAsia="Times New Roman" w:hAnsi="Times New Roman" w:cs="Times New Roman"/>
          <w:iCs/>
          <w:sz w:val="28"/>
          <w:szCs w:val="28"/>
        </w:rPr>
      </w:pPr>
      <w:proofErr w:type="spellStart"/>
      <w:r w:rsidRPr="0058427F">
        <w:rPr>
          <w:rFonts w:ascii="Times New Roman" w:eastAsia="Times New Roman" w:hAnsi="Times New Roman" w:cs="Times New Roman"/>
          <w:iCs/>
          <w:sz w:val="28"/>
          <w:szCs w:val="28"/>
          <w:lang w:val="en-US"/>
        </w:rPr>
        <w:t>Peptosreptococcus</w:t>
      </w:r>
      <w:proofErr w:type="spellEnd"/>
      <w:r w:rsidRPr="0058427F">
        <w:rPr>
          <w:rFonts w:ascii="Times New Roman" w:eastAsia="Times New Roman" w:hAnsi="Times New Roman" w:cs="Times New Roman"/>
          <w:iCs/>
          <w:sz w:val="28"/>
          <w:szCs w:val="28"/>
        </w:rPr>
        <w:t xml:space="preserve"> – кожа лба. </w:t>
      </w:r>
    </w:p>
    <w:p w:rsidR="0058427F" w:rsidRPr="0058427F" w:rsidRDefault="0058427F" w:rsidP="004C6BFA">
      <w:pPr>
        <w:spacing w:after="0"/>
        <w:jc w:val="both"/>
        <w:rPr>
          <w:rFonts w:ascii="Times New Roman" w:eastAsia="Times New Roman" w:hAnsi="Times New Roman" w:cs="Times New Roman"/>
          <w:iCs/>
          <w:sz w:val="28"/>
          <w:szCs w:val="28"/>
        </w:rPr>
      </w:pPr>
    </w:p>
    <w:p w:rsidR="004C6BFA" w:rsidRDefault="004C6BFA" w:rsidP="004C6BFA">
      <w:pPr>
        <w:spacing w:after="0"/>
        <w:jc w:val="both"/>
        <w:rPr>
          <w:rFonts w:ascii="Times New Roman" w:eastAsia="Times New Roman" w:hAnsi="Times New Roman" w:cs="Times New Roman"/>
          <w:sz w:val="28"/>
          <w:szCs w:val="28"/>
        </w:rPr>
      </w:pPr>
      <w:r w:rsidRPr="004C6BFA">
        <w:rPr>
          <w:rFonts w:ascii="Times New Roman" w:eastAsia="Times New Roman" w:hAnsi="Times New Roman" w:cs="Times New Roman"/>
          <w:sz w:val="28"/>
          <w:szCs w:val="28"/>
        </w:rPr>
        <w:lastRenderedPageBreak/>
        <w:drawing>
          <wp:inline distT="0" distB="0" distL="0" distR="0">
            <wp:extent cx="5248275" cy="3419475"/>
            <wp:effectExtent l="19050" t="0" r="9525" b="0"/>
            <wp:docPr id="6" name="Рисунок 6" descr="C:\Users\79832\Desktop\Безымянный.jpg"/>
            <wp:cNvGraphicFramePr/>
            <a:graphic xmlns:a="http://schemas.openxmlformats.org/drawingml/2006/main">
              <a:graphicData uri="http://schemas.openxmlformats.org/drawingml/2006/picture">
                <pic:pic xmlns:pic="http://schemas.openxmlformats.org/drawingml/2006/picture">
                  <pic:nvPicPr>
                    <pic:cNvPr id="6146" name="Picture 2" descr="C:\Users\79832\Desktop\Безымянный.jpg"/>
                    <pic:cNvPicPr>
                      <a:picLocks noChangeAspect="1" noChangeArrowheads="1"/>
                    </pic:cNvPicPr>
                  </pic:nvPicPr>
                  <pic:blipFill>
                    <a:blip r:embed="rId13" cstate="print"/>
                    <a:srcRect/>
                    <a:stretch>
                      <a:fillRect/>
                    </a:stretch>
                  </pic:blipFill>
                  <pic:spPr bwMode="auto">
                    <a:xfrm>
                      <a:off x="0" y="0"/>
                      <a:ext cx="5248275" cy="3419475"/>
                    </a:xfrm>
                    <a:prstGeom prst="rect">
                      <a:avLst/>
                    </a:prstGeom>
                    <a:noFill/>
                  </pic:spPr>
                </pic:pic>
              </a:graphicData>
            </a:graphic>
          </wp:inline>
        </w:drawing>
      </w:r>
    </w:p>
    <w:p w:rsidR="0058427F" w:rsidRDefault="0058427F" w:rsidP="004C6BFA">
      <w:pPr>
        <w:spacing w:after="0"/>
        <w:jc w:val="both"/>
        <w:rPr>
          <w:rFonts w:ascii="Times New Roman" w:eastAsia="Times New Roman" w:hAnsi="Times New Roman" w:cs="Times New Roman"/>
          <w:sz w:val="28"/>
          <w:szCs w:val="28"/>
        </w:rPr>
      </w:pPr>
      <w:r w:rsidRPr="0058427F">
        <w:rPr>
          <w:rFonts w:ascii="Times New Roman" w:eastAsia="Times New Roman" w:hAnsi="Times New Roman" w:cs="Times New Roman"/>
          <w:sz w:val="28"/>
          <w:szCs w:val="28"/>
        </w:rPr>
        <w:drawing>
          <wp:inline distT="0" distB="0" distL="0" distR="0">
            <wp:extent cx="5334000" cy="3305175"/>
            <wp:effectExtent l="19050" t="0" r="0" b="0"/>
            <wp:docPr id="7" name="Рисунок 7" descr="C:\Users\79832\Desktop\Безымянный.jpg"/>
            <wp:cNvGraphicFramePr/>
            <a:graphic xmlns:a="http://schemas.openxmlformats.org/drawingml/2006/main">
              <a:graphicData uri="http://schemas.openxmlformats.org/drawingml/2006/picture">
                <pic:pic xmlns:pic="http://schemas.openxmlformats.org/drawingml/2006/picture">
                  <pic:nvPicPr>
                    <pic:cNvPr id="7170" name="Picture 2" descr="C:\Users\79832\Desktop\Безымянный.jpg"/>
                    <pic:cNvPicPr>
                      <a:picLocks noChangeAspect="1" noChangeArrowheads="1"/>
                    </pic:cNvPicPr>
                  </pic:nvPicPr>
                  <pic:blipFill>
                    <a:blip r:embed="rId14" cstate="print"/>
                    <a:srcRect/>
                    <a:stretch>
                      <a:fillRect/>
                    </a:stretch>
                  </pic:blipFill>
                  <pic:spPr bwMode="auto">
                    <a:xfrm>
                      <a:off x="0" y="0"/>
                      <a:ext cx="5334000" cy="3305175"/>
                    </a:xfrm>
                    <a:prstGeom prst="rect">
                      <a:avLst/>
                    </a:prstGeom>
                    <a:noFill/>
                  </pic:spPr>
                </pic:pic>
              </a:graphicData>
            </a:graphic>
          </wp:inline>
        </w:drawing>
      </w:r>
    </w:p>
    <w:p w:rsidR="007029FA" w:rsidRPr="004C6BFA" w:rsidRDefault="007029FA" w:rsidP="004C6BFA">
      <w:pPr>
        <w:spacing w:after="0"/>
        <w:jc w:val="both"/>
        <w:rPr>
          <w:rFonts w:ascii="Times New Roman" w:eastAsia="Times New Roman" w:hAnsi="Times New Roman" w:cs="Times New Roman"/>
          <w:sz w:val="28"/>
          <w:szCs w:val="28"/>
        </w:rPr>
      </w:pPr>
      <w:r w:rsidRPr="007029FA">
        <w:rPr>
          <w:rFonts w:ascii="Times New Roman" w:eastAsia="Times New Roman" w:hAnsi="Times New Roman" w:cs="Times New Roman"/>
          <w:sz w:val="28"/>
          <w:szCs w:val="28"/>
        </w:rPr>
        <w:drawing>
          <wp:inline distT="0" distB="0" distL="0" distR="0">
            <wp:extent cx="4038600" cy="2400300"/>
            <wp:effectExtent l="19050" t="0" r="0" b="0"/>
            <wp:docPr id="8" name="Рисунок 8" descr="C:\Users\79832\Desktop\Безымянный2.jpg"/>
            <wp:cNvGraphicFramePr/>
            <a:graphic xmlns:a="http://schemas.openxmlformats.org/drawingml/2006/main">
              <a:graphicData uri="http://schemas.openxmlformats.org/drawingml/2006/picture">
                <pic:pic xmlns:pic="http://schemas.openxmlformats.org/drawingml/2006/picture">
                  <pic:nvPicPr>
                    <pic:cNvPr id="9218" name="Picture 2" descr="C:\Users\79832\Desktop\Безымянный2.jpg"/>
                    <pic:cNvPicPr>
                      <a:picLocks noChangeAspect="1" noChangeArrowheads="1"/>
                    </pic:cNvPicPr>
                  </pic:nvPicPr>
                  <pic:blipFill>
                    <a:blip r:embed="rId15" cstate="print"/>
                    <a:srcRect/>
                    <a:stretch>
                      <a:fillRect/>
                    </a:stretch>
                  </pic:blipFill>
                  <pic:spPr bwMode="auto">
                    <a:xfrm>
                      <a:off x="0" y="0"/>
                      <a:ext cx="4038600" cy="2400300"/>
                    </a:xfrm>
                    <a:prstGeom prst="rect">
                      <a:avLst/>
                    </a:prstGeom>
                    <a:noFill/>
                  </pic:spPr>
                </pic:pic>
              </a:graphicData>
            </a:graphic>
          </wp:inline>
        </w:drawing>
      </w:r>
    </w:p>
    <w:p w:rsidR="003E7316" w:rsidRDefault="003E7316" w:rsidP="004C6BFA">
      <w:pPr>
        <w:spacing w:after="0"/>
        <w:jc w:val="both"/>
        <w:rPr>
          <w:rFonts w:ascii="Times New Roman" w:eastAsia="Times New Roman" w:hAnsi="Times New Roman" w:cs="Times New Roman"/>
          <w:sz w:val="28"/>
          <w:szCs w:val="28"/>
        </w:rPr>
      </w:pPr>
    </w:p>
    <w:p w:rsidR="003E7316" w:rsidRDefault="003E7316">
      <w:pPr>
        <w:spacing w:after="0"/>
        <w:ind w:firstLine="720"/>
        <w:jc w:val="both"/>
        <w:rPr>
          <w:rFonts w:ascii="Times New Roman" w:eastAsia="Times New Roman" w:hAnsi="Times New Roman" w:cs="Times New Roman"/>
          <w:b/>
          <w:sz w:val="28"/>
          <w:szCs w:val="28"/>
        </w:rPr>
      </w:pPr>
    </w:p>
    <w:p w:rsidR="003E7316" w:rsidRDefault="004F7DE9" w:rsidP="004F7DE9">
      <w:pPr>
        <w:spacing w:after="0"/>
        <w:ind w:firstLine="720"/>
        <w:rPr>
          <w:rFonts w:ascii="Times New Roman" w:eastAsia="Times New Roman" w:hAnsi="Times New Roman" w:cs="Times New Roman"/>
          <w:b/>
          <w:sz w:val="28"/>
          <w:szCs w:val="28"/>
        </w:rPr>
      </w:pPr>
      <w:r w:rsidRPr="004F7DE9">
        <w:rPr>
          <w:rFonts w:ascii="Times New Roman" w:eastAsia="Times New Roman" w:hAnsi="Times New Roman" w:cs="Times New Roman"/>
          <w:b/>
          <w:sz w:val="28"/>
          <w:szCs w:val="28"/>
        </w:rPr>
        <w:t>2.</w:t>
      </w:r>
      <w:r w:rsidR="00A9453A" w:rsidRPr="004F7D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ГИСТОЛОГИЯ СЛИЗИСТОЙ ОБОЛОЧКИ ПОЛОСТИ РТА</w:t>
      </w:r>
    </w:p>
    <w:p w:rsidR="004C45D8" w:rsidRDefault="004C45D8" w:rsidP="004C45D8">
      <w:pPr>
        <w:spacing w:after="0"/>
        <w:jc w:val="both"/>
        <w:rPr>
          <w:rFonts w:ascii="Times New Roman" w:eastAsia="Times New Roman" w:hAnsi="Times New Roman" w:cs="Times New Roman"/>
          <w:sz w:val="28"/>
          <w:szCs w:val="28"/>
        </w:rPr>
      </w:pPr>
    </w:p>
    <w:p w:rsidR="00000000" w:rsidRPr="004C45D8" w:rsidRDefault="005A43D9" w:rsidP="004C45D8">
      <w:pPr>
        <w:spacing w:after="0"/>
        <w:jc w:val="both"/>
        <w:rPr>
          <w:rFonts w:ascii="Times New Roman" w:eastAsia="Times New Roman" w:hAnsi="Times New Roman" w:cs="Times New Roman"/>
          <w:sz w:val="28"/>
          <w:szCs w:val="28"/>
        </w:rPr>
      </w:pPr>
      <w:r w:rsidRPr="004C45D8">
        <w:rPr>
          <w:rFonts w:ascii="Times New Roman" w:eastAsia="Times New Roman" w:hAnsi="Times New Roman" w:cs="Times New Roman"/>
          <w:sz w:val="28"/>
          <w:szCs w:val="28"/>
        </w:rPr>
        <w:t xml:space="preserve">Полость рта представляет собой начальный отдел желудочно-кишечного тракта. </w:t>
      </w:r>
      <w:r w:rsidRPr="004C45D8">
        <w:rPr>
          <w:rFonts w:ascii="Times New Roman" w:eastAsia="Times New Roman" w:hAnsi="Times New Roman" w:cs="Times New Roman"/>
          <w:sz w:val="28"/>
          <w:szCs w:val="28"/>
        </w:rPr>
        <w:t>Ротовая полость выстлана слизистой оболочкой, которая покрыта многослойным плоским эпителием (</w:t>
      </w:r>
      <w:proofErr w:type="spellStart"/>
      <w:r w:rsidRPr="004C45D8">
        <w:rPr>
          <w:rFonts w:ascii="Times New Roman" w:eastAsia="Times New Roman" w:hAnsi="Times New Roman" w:cs="Times New Roman"/>
          <w:sz w:val="28"/>
          <w:szCs w:val="28"/>
        </w:rPr>
        <w:t>ороговевающим</w:t>
      </w:r>
      <w:proofErr w:type="spellEnd"/>
      <w:r w:rsidRPr="004C45D8">
        <w:rPr>
          <w:rFonts w:ascii="Times New Roman" w:eastAsia="Times New Roman" w:hAnsi="Times New Roman" w:cs="Times New Roman"/>
          <w:sz w:val="28"/>
          <w:szCs w:val="28"/>
        </w:rPr>
        <w:t xml:space="preserve"> и </w:t>
      </w:r>
      <w:proofErr w:type="spellStart"/>
      <w:r w:rsidRPr="004C45D8">
        <w:rPr>
          <w:rFonts w:ascii="Times New Roman" w:eastAsia="Times New Roman" w:hAnsi="Times New Roman" w:cs="Times New Roman"/>
          <w:sz w:val="28"/>
          <w:szCs w:val="28"/>
        </w:rPr>
        <w:t>неороговевающим</w:t>
      </w:r>
      <w:proofErr w:type="spellEnd"/>
      <w:r w:rsidRPr="004C45D8">
        <w:rPr>
          <w:rFonts w:ascii="Times New Roman" w:eastAsia="Times New Roman" w:hAnsi="Times New Roman" w:cs="Times New Roman"/>
          <w:sz w:val="28"/>
          <w:szCs w:val="28"/>
        </w:rPr>
        <w:t>)</w:t>
      </w:r>
    </w:p>
    <w:p w:rsidR="00000000" w:rsidRPr="004C45D8" w:rsidRDefault="005A43D9" w:rsidP="004C45D8">
      <w:pPr>
        <w:spacing w:after="0"/>
        <w:jc w:val="both"/>
        <w:rPr>
          <w:rFonts w:ascii="Times New Roman" w:eastAsia="Times New Roman" w:hAnsi="Times New Roman" w:cs="Times New Roman"/>
          <w:sz w:val="28"/>
          <w:szCs w:val="28"/>
        </w:rPr>
      </w:pPr>
      <w:r w:rsidRPr="004C45D8">
        <w:rPr>
          <w:rFonts w:ascii="Times New Roman" w:eastAsia="Times New Roman" w:hAnsi="Times New Roman" w:cs="Times New Roman"/>
          <w:sz w:val="28"/>
          <w:szCs w:val="28"/>
        </w:rPr>
        <w:t xml:space="preserve">В составе слизистой оболочки выделяют эпителиальную и собственную (соединительнотканную) пластинки. Кроме того, в тех участках, </w:t>
      </w:r>
      <w:r w:rsidRPr="004C45D8">
        <w:rPr>
          <w:rFonts w:ascii="Times New Roman" w:eastAsia="Times New Roman" w:hAnsi="Times New Roman" w:cs="Times New Roman"/>
          <w:sz w:val="28"/>
          <w:szCs w:val="28"/>
        </w:rPr>
        <w:t xml:space="preserve">где слизистая оболочка подвижна и может собираться в складки, собственная пластинка расположена на </w:t>
      </w:r>
      <w:proofErr w:type="spellStart"/>
      <w:r w:rsidRPr="004C45D8">
        <w:rPr>
          <w:rFonts w:ascii="Times New Roman" w:eastAsia="Times New Roman" w:hAnsi="Times New Roman" w:cs="Times New Roman"/>
          <w:sz w:val="28"/>
          <w:szCs w:val="28"/>
        </w:rPr>
        <w:t>подслизистой</w:t>
      </w:r>
      <w:proofErr w:type="spellEnd"/>
      <w:r w:rsidRPr="004C45D8">
        <w:rPr>
          <w:rFonts w:ascii="Times New Roman" w:eastAsia="Times New Roman" w:hAnsi="Times New Roman" w:cs="Times New Roman"/>
          <w:sz w:val="28"/>
          <w:szCs w:val="28"/>
        </w:rPr>
        <w:t xml:space="preserve"> основе. </w:t>
      </w:r>
    </w:p>
    <w:p w:rsidR="004C45D8" w:rsidRPr="004F7DE9" w:rsidRDefault="004C45D8" w:rsidP="004F7DE9">
      <w:pPr>
        <w:spacing w:after="0"/>
        <w:ind w:firstLine="720"/>
        <w:rPr>
          <w:rFonts w:ascii="Times New Roman" w:eastAsia="Times New Roman" w:hAnsi="Times New Roman" w:cs="Times New Roman"/>
          <w:b/>
          <w:sz w:val="28"/>
          <w:szCs w:val="28"/>
        </w:rPr>
      </w:pPr>
    </w:p>
    <w:p w:rsidR="004C45D8" w:rsidRDefault="004C45D8">
      <w:pPr>
        <w:spacing w:after="0"/>
        <w:ind w:firstLine="720"/>
        <w:jc w:val="both"/>
        <w:rPr>
          <w:rFonts w:ascii="Times New Roman" w:eastAsia="Times New Roman" w:hAnsi="Times New Roman" w:cs="Times New Roman"/>
          <w:b/>
          <w:sz w:val="26"/>
          <w:szCs w:val="26"/>
        </w:rPr>
      </w:pPr>
    </w:p>
    <w:p w:rsidR="004C45D8" w:rsidRDefault="004C45D8">
      <w:pPr>
        <w:spacing w:after="0"/>
        <w:ind w:firstLine="720"/>
        <w:jc w:val="both"/>
        <w:rPr>
          <w:rFonts w:ascii="Times New Roman" w:eastAsia="Times New Roman" w:hAnsi="Times New Roman" w:cs="Times New Roman"/>
          <w:b/>
          <w:sz w:val="26"/>
          <w:szCs w:val="26"/>
        </w:rPr>
      </w:pPr>
    </w:p>
    <w:p w:rsidR="003E7316" w:rsidRPr="004F7DE9" w:rsidRDefault="004F7DE9">
      <w:pPr>
        <w:spacing w:after="0"/>
        <w:ind w:firstLine="720"/>
        <w:jc w:val="both"/>
        <w:rPr>
          <w:rFonts w:ascii="Times New Roman" w:eastAsia="Times New Roman" w:hAnsi="Times New Roman" w:cs="Times New Roman"/>
          <w:b/>
          <w:sz w:val="26"/>
          <w:szCs w:val="26"/>
        </w:rPr>
      </w:pPr>
      <w:r w:rsidRPr="004F7DE9">
        <w:rPr>
          <w:rFonts w:ascii="Times New Roman" w:eastAsia="Times New Roman" w:hAnsi="Times New Roman" w:cs="Times New Roman"/>
          <w:b/>
          <w:sz w:val="26"/>
          <w:szCs w:val="26"/>
        </w:rPr>
        <w:t>2.1 Десна человека</w:t>
      </w:r>
    </w:p>
    <w:p w:rsidR="003E7316" w:rsidRDefault="003E7316">
      <w:pPr>
        <w:spacing w:after="0"/>
        <w:ind w:firstLine="720"/>
        <w:jc w:val="both"/>
        <w:rPr>
          <w:rFonts w:ascii="Times New Roman" w:eastAsia="Times New Roman" w:hAnsi="Times New Roman" w:cs="Times New Roman"/>
          <w:sz w:val="28"/>
          <w:szCs w:val="28"/>
        </w:rPr>
      </w:pPr>
    </w:p>
    <w:p w:rsidR="003E7316" w:rsidRDefault="004C45D8" w:rsidP="004C45D8">
      <w:pPr>
        <w:spacing w:after="0"/>
        <w:ind w:firstLine="720"/>
        <w:jc w:val="center"/>
        <w:rPr>
          <w:rFonts w:ascii="Times New Roman" w:eastAsia="Times New Roman" w:hAnsi="Times New Roman" w:cs="Times New Roman"/>
          <w:sz w:val="28"/>
          <w:szCs w:val="28"/>
        </w:rPr>
      </w:pPr>
      <w:r w:rsidRPr="004C45D8">
        <w:rPr>
          <w:rFonts w:ascii="Times New Roman" w:eastAsia="Times New Roman" w:hAnsi="Times New Roman" w:cs="Times New Roman"/>
          <w:sz w:val="28"/>
          <w:szCs w:val="28"/>
        </w:rPr>
        <w:drawing>
          <wp:inline distT="0" distB="0" distL="0" distR="0">
            <wp:extent cx="6000750" cy="4781550"/>
            <wp:effectExtent l="19050" t="0" r="0" b="0"/>
            <wp:docPr id="9" name="Рисунок 9" descr="C:\Users\79832\Desktop\img23.jpg"/>
            <wp:cNvGraphicFramePr/>
            <a:graphic xmlns:a="http://schemas.openxmlformats.org/drawingml/2006/main">
              <a:graphicData uri="http://schemas.openxmlformats.org/drawingml/2006/picture">
                <pic:pic xmlns:pic="http://schemas.openxmlformats.org/drawingml/2006/picture">
                  <pic:nvPicPr>
                    <pic:cNvPr id="13314" name="Picture 2" descr="C:\Users\79832\Desktop\img23.jpg"/>
                    <pic:cNvPicPr>
                      <a:picLocks noChangeAspect="1" noChangeArrowheads="1"/>
                    </pic:cNvPicPr>
                  </pic:nvPicPr>
                  <pic:blipFill>
                    <a:blip r:embed="rId16" cstate="print"/>
                    <a:srcRect/>
                    <a:stretch>
                      <a:fillRect/>
                    </a:stretch>
                  </pic:blipFill>
                  <pic:spPr bwMode="auto">
                    <a:xfrm>
                      <a:off x="0" y="0"/>
                      <a:ext cx="6000750" cy="4781550"/>
                    </a:xfrm>
                    <a:prstGeom prst="rect">
                      <a:avLst/>
                    </a:prstGeom>
                    <a:noFill/>
                  </pic:spPr>
                </pic:pic>
              </a:graphicData>
            </a:graphic>
          </wp:inline>
        </w:drawing>
      </w:r>
    </w:p>
    <w:p w:rsidR="003E7316" w:rsidRDefault="003E7316">
      <w:pPr>
        <w:spacing w:after="0"/>
        <w:ind w:firstLine="720"/>
        <w:jc w:val="both"/>
        <w:rPr>
          <w:rFonts w:ascii="Times New Roman" w:eastAsia="Times New Roman" w:hAnsi="Times New Roman" w:cs="Times New Roman"/>
          <w:sz w:val="28"/>
          <w:szCs w:val="28"/>
        </w:rPr>
      </w:pPr>
    </w:p>
    <w:p w:rsidR="003E7316" w:rsidRDefault="003E7316">
      <w:pPr>
        <w:spacing w:after="0"/>
        <w:jc w:val="both"/>
        <w:rPr>
          <w:rFonts w:ascii="Times New Roman" w:eastAsia="Times New Roman" w:hAnsi="Times New Roman" w:cs="Times New Roman"/>
          <w:sz w:val="28"/>
          <w:szCs w:val="28"/>
        </w:rPr>
      </w:pPr>
    </w:p>
    <w:p w:rsidR="004C45D8" w:rsidRDefault="004C45D8">
      <w:pPr>
        <w:spacing w:after="0"/>
        <w:jc w:val="both"/>
        <w:rPr>
          <w:rFonts w:ascii="Times New Roman" w:eastAsia="Times New Roman" w:hAnsi="Times New Roman" w:cs="Times New Roman"/>
          <w:b/>
          <w:sz w:val="26"/>
          <w:szCs w:val="26"/>
        </w:rPr>
      </w:pPr>
    </w:p>
    <w:p w:rsidR="003E7316" w:rsidRDefault="004C45D8">
      <w:pPr>
        <w:spacing w:after="0"/>
        <w:jc w:val="both"/>
        <w:rPr>
          <w:rFonts w:ascii="Times New Roman" w:eastAsia="Times New Roman" w:hAnsi="Times New Roman" w:cs="Times New Roman"/>
          <w:b/>
          <w:sz w:val="26"/>
          <w:szCs w:val="26"/>
        </w:rPr>
      </w:pPr>
      <w:r w:rsidRPr="004C45D8">
        <w:rPr>
          <w:rFonts w:ascii="Times New Roman" w:eastAsia="Times New Roman" w:hAnsi="Times New Roman" w:cs="Times New Roman"/>
          <w:b/>
          <w:sz w:val="26"/>
          <w:szCs w:val="26"/>
        </w:rPr>
        <w:lastRenderedPageBreak/>
        <w:t>2.2 Губа человека</w:t>
      </w:r>
    </w:p>
    <w:p w:rsidR="004C45D8" w:rsidRDefault="004C45D8">
      <w:pPr>
        <w:spacing w:after="0"/>
        <w:jc w:val="both"/>
        <w:rPr>
          <w:rFonts w:ascii="Times New Roman" w:eastAsia="Times New Roman" w:hAnsi="Times New Roman" w:cs="Times New Roman"/>
          <w:b/>
          <w:sz w:val="26"/>
          <w:szCs w:val="26"/>
        </w:rPr>
      </w:pPr>
    </w:p>
    <w:p w:rsidR="004C45D8" w:rsidRDefault="004C45D8">
      <w:pPr>
        <w:spacing w:after="0"/>
        <w:jc w:val="both"/>
        <w:rPr>
          <w:rFonts w:ascii="Times New Roman" w:eastAsia="Times New Roman" w:hAnsi="Times New Roman" w:cs="Times New Roman"/>
          <w:b/>
          <w:sz w:val="26"/>
          <w:szCs w:val="26"/>
        </w:rPr>
      </w:pPr>
      <w:r w:rsidRPr="004C45D8">
        <w:rPr>
          <w:rFonts w:ascii="Times New Roman" w:eastAsia="Times New Roman" w:hAnsi="Times New Roman" w:cs="Times New Roman"/>
          <w:b/>
          <w:sz w:val="26"/>
          <w:szCs w:val="26"/>
        </w:rPr>
        <w:drawing>
          <wp:inline distT="0" distB="0" distL="0" distR="0">
            <wp:extent cx="5940425" cy="4572000"/>
            <wp:effectExtent l="19050" t="0" r="3175" b="0"/>
            <wp:docPr id="10" name="Рисунок 10" descr="C:\Users\79832\Desktop\e5b25aa8-fbc1-4ea6-b36f-acecc570f612.jpeg"/>
            <wp:cNvGraphicFramePr/>
            <a:graphic xmlns:a="http://schemas.openxmlformats.org/drawingml/2006/main">
              <a:graphicData uri="http://schemas.openxmlformats.org/drawingml/2006/picture">
                <pic:pic xmlns:pic="http://schemas.openxmlformats.org/drawingml/2006/picture">
                  <pic:nvPicPr>
                    <pic:cNvPr id="14338" name="Picture 2" descr="C:\Users\79832\Desktop\e5b25aa8-fbc1-4ea6-b36f-acecc570f612.jpeg"/>
                    <pic:cNvPicPr>
                      <a:picLocks noChangeAspect="1" noChangeArrowheads="1"/>
                    </pic:cNvPicPr>
                  </pic:nvPicPr>
                  <pic:blipFill>
                    <a:blip r:embed="rId17" cstate="print"/>
                    <a:srcRect/>
                    <a:stretch>
                      <a:fillRect/>
                    </a:stretch>
                  </pic:blipFill>
                  <pic:spPr bwMode="auto">
                    <a:xfrm>
                      <a:off x="0" y="0"/>
                      <a:ext cx="5940425" cy="4572000"/>
                    </a:xfrm>
                    <a:prstGeom prst="rect">
                      <a:avLst/>
                    </a:prstGeom>
                    <a:noFill/>
                  </pic:spPr>
                </pic:pic>
              </a:graphicData>
            </a:graphic>
          </wp:inline>
        </w:drawing>
      </w:r>
    </w:p>
    <w:p w:rsidR="004C45D8" w:rsidRDefault="004C45D8">
      <w:pPr>
        <w:spacing w:after="0"/>
        <w:jc w:val="both"/>
        <w:rPr>
          <w:rFonts w:ascii="Times New Roman" w:eastAsia="Times New Roman" w:hAnsi="Times New Roman" w:cs="Times New Roman"/>
          <w:b/>
          <w:sz w:val="26"/>
          <w:szCs w:val="26"/>
        </w:rPr>
      </w:pPr>
    </w:p>
    <w:p w:rsidR="004C45D8" w:rsidRDefault="004C45D8">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2.3 Эпителий твердого неба</w:t>
      </w:r>
    </w:p>
    <w:p w:rsidR="004C45D8" w:rsidRDefault="004C45D8">
      <w:pPr>
        <w:spacing w:after="0"/>
        <w:jc w:val="both"/>
        <w:rPr>
          <w:rFonts w:ascii="Times New Roman" w:eastAsia="Times New Roman" w:hAnsi="Times New Roman" w:cs="Times New Roman"/>
          <w:b/>
          <w:sz w:val="26"/>
          <w:szCs w:val="26"/>
        </w:rPr>
      </w:pPr>
      <w:r w:rsidRPr="004C45D8">
        <w:rPr>
          <w:rFonts w:ascii="Times New Roman" w:eastAsia="Times New Roman" w:hAnsi="Times New Roman" w:cs="Times New Roman"/>
          <w:b/>
          <w:sz w:val="26"/>
          <w:szCs w:val="26"/>
        </w:rPr>
        <w:drawing>
          <wp:inline distT="0" distB="0" distL="0" distR="0">
            <wp:extent cx="6296025" cy="3714750"/>
            <wp:effectExtent l="19050" t="0" r="9525" b="0"/>
            <wp:docPr id="11" name="Рисунок 11" descr="C:\Users\79832\Desktop\123456.jpg"/>
            <wp:cNvGraphicFramePr/>
            <a:graphic xmlns:a="http://schemas.openxmlformats.org/drawingml/2006/main">
              <a:graphicData uri="http://schemas.openxmlformats.org/drawingml/2006/picture">
                <pic:pic xmlns:pic="http://schemas.openxmlformats.org/drawingml/2006/picture">
                  <pic:nvPicPr>
                    <pic:cNvPr id="15362" name="Picture 2" descr="C:\Users\79832\Desktop\123456.jpg"/>
                    <pic:cNvPicPr>
                      <a:picLocks noChangeAspect="1" noChangeArrowheads="1"/>
                    </pic:cNvPicPr>
                  </pic:nvPicPr>
                  <pic:blipFill>
                    <a:blip r:embed="rId18" cstate="print"/>
                    <a:srcRect/>
                    <a:stretch>
                      <a:fillRect/>
                    </a:stretch>
                  </pic:blipFill>
                  <pic:spPr bwMode="auto">
                    <a:xfrm>
                      <a:off x="0" y="0"/>
                      <a:ext cx="6296025" cy="3714750"/>
                    </a:xfrm>
                    <a:prstGeom prst="rect">
                      <a:avLst/>
                    </a:prstGeom>
                    <a:noFill/>
                  </pic:spPr>
                </pic:pic>
              </a:graphicData>
            </a:graphic>
          </wp:inline>
        </w:drawing>
      </w:r>
    </w:p>
    <w:p w:rsidR="004C45D8" w:rsidRDefault="004C45D8">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2.4 Язык</w:t>
      </w:r>
    </w:p>
    <w:p w:rsidR="004C45D8" w:rsidRDefault="004C45D8">
      <w:pPr>
        <w:spacing w:after="0"/>
        <w:jc w:val="both"/>
        <w:rPr>
          <w:rFonts w:ascii="Times New Roman" w:eastAsia="Times New Roman" w:hAnsi="Times New Roman" w:cs="Times New Roman"/>
          <w:b/>
          <w:sz w:val="26"/>
          <w:szCs w:val="26"/>
        </w:rPr>
      </w:pPr>
      <w:r w:rsidRPr="004C45D8">
        <w:rPr>
          <w:rFonts w:ascii="Times New Roman" w:eastAsia="Times New Roman" w:hAnsi="Times New Roman" w:cs="Times New Roman"/>
          <w:b/>
          <w:sz w:val="26"/>
          <w:szCs w:val="26"/>
        </w:rPr>
        <w:drawing>
          <wp:inline distT="0" distB="0" distL="0" distR="0">
            <wp:extent cx="5940425" cy="4449341"/>
            <wp:effectExtent l="19050" t="0" r="3175" b="0"/>
            <wp:docPr id="12" name="Рисунок 12" descr="C:\Users\79832\Desktop\slide-1.jpg"/>
            <wp:cNvGraphicFramePr/>
            <a:graphic xmlns:a="http://schemas.openxmlformats.org/drawingml/2006/main">
              <a:graphicData uri="http://schemas.openxmlformats.org/drawingml/2006/picture">
                <pic:pic xmlns:pic="http://schemas.openxmlformats.org/drawingml/2006/picture">
                  <pic:nvPicPr>
                    <pic:cNvPr id="16386" name="Picture 2" descr="C:\Users\79832\Desktop\slide-1.jpg"/>
                    <pic:cNvPicPr>
                      <a:picLocks noChangeAspect="1" noChangeArrowheads="1"/>
                    </pic:cNvPicPr>
                  </pic:nvPicPr>
                  <pic:blipFill>
                    <a:blip r:embed="rId19" cstate="print"/>
                    <a:srcRect/>
                    <a:stretch>
                      <a:fillRect/>
                    </a:stretch>
                  </pic:blipFill>
                  <pic:spPr bwMode="auto">
                    <a:xfrm>
                      <a:off x="0" y="0"/>
                      <a:ext cx="5940425" cy="4449341"/>
                    </a:xfrm>
                    <a:prstGeom prst="rect">
                      <a:avLst/>
                    </a:prstGeom>
                    <a:noFill/>
                  </pic:spPr>
                </pic:pic>
              </a:graphicData>
            </a:graphic>
          </wp:inline>
        </w:drawing>
      </w:r>
    </w:p>
    <w:p w:rsidR="00B81FF1" w:rsidRDefault="00B81FF1" w:rsidP="00B81FF1">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2.5 Строение вкусовой почки</w:t>
      </w:r>
    </w:p>
    <w:p w:rsidR="00B81FF1" w:rsidRDefault="00B81FF1">
      <w:pPr>
        <w:spacing w:after="0"/>
        <w:jc w:val="both"/>
        <w:rPr>
          <w:rFonts w:ascii="Times New Roman" w:eastAsia="Times New Roman" w:hAnsi="Times New Roman" w:cs="Times New Roman"/>
          <w:b/>
          <w:sz w:val="26"/>
          <w:szCs w:val="26"/>
        </w:rPr>
      </w:pPr>
    </w:p>
    <w:p w:rsidR="00B81FF1" w:rsidRDefault="00B81FF1">
      <w:pPr>
        <w:spacing w:after="0"/>
        <w:jc w:val="both"/>
        <w:rPr>
          <w:rFonts w:ascii="Times New Roman" w:eastAsia="Times New Roman" w:hAnsi="Times New Roman" w:cs="Times New Roman"/>
          <w:b/>
          <w:sz w:val="26"/>
          <w:szCs w:val="26"/>
        </w:rPr>
      </w:pPr>
      <w:r w:rsidRPr="00B81FF1">
        <w:rPr>
          <w:rFonts w:ascii="Times New Roman" w:eastAsia="Times New Roman" w:hAnsi="Times New Roman" w:cs="Times New Roman"/>
          <w:b/>
          <w:sz w:val="26"/>
          <w:szCs w:val="26"/>
        </w:rPr>
        <w:drawing>
          <wp:inline distT="0" distB="0" distL="0" distR="0">
            <wp:extent cx="5229225" cy="3905250"/>
            <wp:effectExtent l="19050" t="0" r="9525" b="0"/>
            <wp:docPr id="13" name="Рисунок 13" descr="C:\Users\79832\Desktop\16b5886a-a8c9-46ef-9d1b-8873ff126e48.jpeg"/>
            <wp:cNvGraphicFramePr/>
            <a:graphic xmlns:a="http://schemas.openxmlformats.org/drawingml/2006/main">
              <a:graphicData uri="http://schemas.openxmlformats.org/drawingml/2006/picture">
                <pic:pic xmlns:pic="http://schemas.openxmlformats.org/drawingml/2006/picture">
                  <pic:nvPicPr>
                    <pic:cNvPr id="18434" name="Picture 2" descr="C:\Users\79832\Desktop\16b5886a-a8c9-46ef-9d1b-8873ff126e48.jpeg"/>
                    <pic:cNvPicPr>
                      <a:picLocks noChangeAspect="1" noChangeArrowheads="1"/>
                    </pic:cNvPicPr>
                  </pic:nvPicPr>
                  <pic:blipFill>
                    <a:blip r:embed="rId20" cstate="print"/>
                    <a:srcRect/>
                    <a:stretch>
                      <a:fillRect/>
                    </a:stretch>
                  </pic:blipFill>
                  <pic:spPr bwMode="auto">
                    <a:xfrm>
                      <a:off x="0" y="0"/>
                      <a:ext cx="5229225" cy="3905250"/>
                    </a:xfrm>
                    <a:prstGeom prst="rect">
                      <a:avLst/>
                    </a:prstGeom>
                    <a:noFill/>
                  </pic:spPr>
                </pic:pic>
              </a:graphicData>
            </a:graphic>
          </wp:inline>
        </w:drawing>
      </w:r>
    </w:p>
    <w:p w:rsidR="00B81FF1" w:rsidRDefault="00B81FF1">
      <w:pPr>
        <w:spacing w:after="0"/>
        <w:jc w:val="both"/>
        <w:rPr>
          <w:rFonts w:ascii="Times New Roman" w:eastAsia="Times New Roman" w:hAnsi="Times New Roman" w:cs="Times New Roman"/>
          <w:b/>
          <w:sz w:val="28"/>
          <w:szCs w:val="28"/>
        </w:rPr>
      </w:pPr>
      <w:r w:rsidRPr="00B81FF1">
        <w:rPr>
          <w:rFonts w:ascii="Times New Roman" w:eastAsia="Times New Roman" w:hAnsi="Times New Roman" w:cs="Times New Roman"/>
          <w:b/>
          <w:sz w:val="28"/>
          <w:szCs w:val="28"/>
        </w:rPr>
        <w:lastRenderedPageBreak/>
        <w:t>3. ГИСТОЛОГИЯ ПОЛОСТИ НОСА</w:t>
      </w:r>
    </w:p>
    <w:p w:rsidR="00B81FF1" w:rsidRDefault="00B81FF1" w:rsidP="00B81FF1">
      <w:pPr>
        <w:spacing w:after="0"/>
        <w:jc w:val="both"/>
        <w:rPr>
          <w:rFonts w:ascii="Times New Roman" w:eastAsia="Times New Roman" w:hAnsi="Times New Roman" w:cs="Times New Roman"/>
          <w:sz w:val="28"/>
          <w:szCs w:val="28"/>
        </w:rPr>
      </w:pPr>
    </w:p>
    <w:p w:rsidR="00000000" w:rsidRDefault="005A43D9" w:rsidP="00B81FF1">
      <w:pPr>
        <w:spacing w:after="0"/>
        <w:jc w:val="both"/>
        <w:rPr>
          <w:rFonts w:ascii="Times New Roman" w:eastAsia="Times New Roman" w:hAnsi="Times New Roman" w:cs="Times New Roman"/>
          <w:sz w:val="28"/>
          <w:szCs w:val="28"/>
        </w:rPr>
      </w:pPr>
      <w:r w:rsidRPr="00B81FF1">
        <w:rPr>
          <w:rFonts w:ascii="Times New Roman" w:eastAsia="Times New Roman" w:hAnsi="Times New Roman" w:cs="Times New Roman"/>
          <w:sz w:val="28"/>
          <w:szCs w:val="28"/>
        </w:rPr>
        <w:t xml:space="preserve">Преддверие полости носа выстлано многослойным плоским </w:t>
      </w:r>
      <w:proofErr w:type="spellStart"/>
      <w:r w:rsidRPr="00B81FF1">
        <w:rPr>
          <w:rFonts w:ascii="Times New Roman" w:eastAsia="Times New Roman" w:hAnsi="Times New Roman" w:cs="Times New Roman"/>
          <w:sz w:val="28"/>
          <w:szCs w:val="28"/>
        </w:rPr>
        <w:t>ороговевающим</w:t>
      </w:r>
      <w:proofErr w:type="spellEnd"/>
      <w:r w:rsidRPr="00B81FF1">
        <w:rPr>
          <w:rFonts w:ascii="Times New Roman" w:eastAsia="Times New Roman" w:hAnsi="Times New Roman" w:cs="Times New Roman"/>
          <w:sz w:val="28"/>
          <w:szCs w:val="28"/>
        </w:rPr>
        <w:t xml:space="preserve"> эпителием продолжающим кожу лица. На уровне входа в полость н</w:t>
      </w:r>
      <w:r w:rsidRPr="00B81FF1">
        <w:rPr>
          <w:rFonts w:ascii="Times New Roman" w:eastAsia="Times New Roman" w:hAnsi="Times New Roman" w:cs="Times New Roman"/>
          <w:sz w:val="28"/>
          <w:szCs w:val="28"/>
        </w:rPr>
        <w:t xml:space="preserve">оса плоский эпителий трансформируется в кубический или цилиндрический, прежде чем перейти в респираторный эпителий, выстилающий всю оставшуюся площадь полости носа и околоносовых пазух. Респираторный эпителий представляет собой </w:t>
      </w:r>
      <w:r w:rsidRPr="00B81FF1">
        <w:rPr>
          <w:rFonts w:ascii="Times New Roman" w:eastAsia="Times New Roman" w:hAnsi="Times New Roman" w:cs="Times New Roman"/>
          <w:bCs/>
          <w:sz w:val="28"/>
          <w:szCs w:val="28"/>
        </w:rPr>
        <w:t>многорядный цилиндрический м</w:t>
      </w:r>
      <w:r w:rsidRPr="00B81FF1">
        <w:rPr>
          <w:rFonts w:ascii="Times New Roman" w:eastAsia="Times New Roman" w:hAnsi="Times New Roman" w:cs="Times New Roman"/>
          <w:bCs/>
          <w:sz w:val="28"/>
          <w:szCs w:val="28"/>
        </w:rPr>
        <w:t>ерцательный эпителий</w:t>
      </w:r>
      <w:r w:rsidRPr="00B81FF1">
        <w:rPr>
          <w:rFonts w:ascii="Times New Roman" w:eastAsia="Times New Roman" w:hAnsi="Times New Roman" w:cs="Times New Roman"/>
          <w:sz w:val="28"/>
          <w:szCs w:val="28"/>
        </w:rPr>
        <w:t>, который состоит из трех основных видов клеток: р</w:t>
      </w:r>
      <w:r w:rsidR="00B81FF1" w:rsidRPr="00B81FF1">
        <w:rPr>
          <w:rFonts w:ascii="Times New Roman" w:eastAsia="Times New Roman" w:hAnsi="Times New Roman" w:cs="Times New Roman"/>
          <w:sz w:val="28"/>
          <w:szCs w:val="28"/>
        </w:rPr>
        <w:t>еснитчатых, бокаловидных и базаль</w:t>
      </w:r>
      <w:r w:rsidRPr="00B81FF1">
        <w:rPr>
          <w:rFonts w:ascii="Times New Roman" w:eastAsia="Times New Roman" w:hAnsi="Times New Roman" w:cs="Times New Roman"/>
          <w:sz w:val="28"/>
          <w:szCs w:val="28"/>
        </w:rPr>
        <w:t xml:space="preserve">ных </w:t>
      </w:r>
    </w:p>
    <w:p w:rsidR="00DE3ECC" w:rsidRDefault="00DE3ECC" w:rsidP="00B81FF1">
      <w:pPr>
        <w:spacing w:after="0"/>
        <w:jc w:val="both"/>
        <w:rPr>
          <w:rFonts w:ascii="Times New Roman" w:eastAsia="Times New Roman" w:hAnsi="Times New Roman" w:cs="Times New Roman"/>
          <w:sz w:val="28"/>
          <w:szCs w:val="28"/>
        </w:rPr>
      </w:pPr>
    </w:p>
    <w:p w:rsidR="00DE3ECC" w:rsidRDefault="00DE3ECC" w:rsidP="00B81FF1">
      <w:pPr>
        <w:spacing w:after="0"/>
        <w:jc w:val="both"/>
        <w:rPr>
          <w:rFonts w:ascii="Times New Roman" w:eastAsia="Times New Roman" w:hAnsi="Times New Roman" w:cs="Times New Roman"/>
          <w:b/>
          <w:sz w:val="26"/>
          <w:szCs w:val="26"/>
        </w:rPr>
      </w:pPr>
      <w:r w:rsidRPr="00DE3ECC">
        <w:rPr>
          <w:rFonts w:ascii="Times New Roman" w:eastAsia="Times New Roman" w:hAnsi="Times New Roman" w:cs="Times New Roman"/>
          <w:b/>
          <w:sz w:val="26"/>
          <w:szCs w:val="26"/>
        </w:rPr>
        <w:t>3.1 Строение слизистой оболочки полости носа</w:t>
      </w:r>
    </w:p>
    <w:p w:rsidR="00DE3ECC" w:rsidRDefault="00DE3ECC" w:rsidP="00B81FF1">
      <w:pPr>
        <w:spacing w:after="0"/>
        <w:jc w:val="both"/>
        <w:rPr>
          <w:rFonts w:ascii="Times New Roman" w:eastAsia="Times New Roman" w:hAnsi="Times New Roman" w:cs="Times New Roman"/>
          <w:b/>
          <w:sz w:val="26"/>
          <w:szCs w:val="26"/>
        </w:rPr>
      </w:pPr>
    </w:p>
    <w:p w:rsidR="00DE3ECC" w:rsidRDefault="00DE3ECC" w:rsidP="00B81FF1">
      <w:pPr>
        <w:spacing w:after="0"/>
        <w:jc w:val="both"/>
        <w:rPr>
          <w:rFonts w:ascii="Times New Roman" w:eastAsia="Times New Roman" w:hAnsi="Times New Roman" w:cs="Times New Roman"/>
          <w:b/>
          <w:sz w:val="26"/>
          <w:szCs w:val="26"/>
        </w:rPr>
      </w:pPr>
    </w:p>
    <w:p w:rsidR="003E7316" w:rsidRPr="00DE3ECC" w:rsidRDefault="00DE3ECC">
      <w:pPr>
        <w:spacing w:after="0"/>
        <w:jc w:val="both"/>
        <w:rPr>
          <w:rFonts w:ascii="Times New Roman" w:eastAsia="Times New Roman" w:hAnsi="Times New Roman" w:cs="Times New Roman"/>
          <w:b/>
          <w:sz w:val="26"/>
          <w:szCs w:val="26"/>
        </w:rPr>
      </w:pPr>
      <w:r w:rsidRPr="00DE3ECC">
        <w:rPr>
          <w:rFonts w:ascii="Times New Roman" w:eastAsia="Times New Roman" w:hAnsi="Times New Roman" w:cs="Times New Roman"/>
          <w:b/>
          <w:sz w:val="26"/>
          <w:szCs w:val="26"/>
        </w:rPr>
        <w:drawing>
          <wp:inline distT="0" distB="0" distL="0" distR="0">
            <wp:extent cx="6896100" cy="5848350"/>
            <wp:effectExtent l="19050" t="0" r="0" b="0"/>
            <wp:docPr id="14" name="Рисунок 14" descr="C:\Users\79832\Desktop\12345634.jpg"/>
            <wp:cNvGraphicFramePr/>
            <a:graphic xmlns:a="http://schemas.openxmlformats.org/drawingml/2006/main">
              <a:graphicData uri="http://schemas.openxmlformats.org/drawingml/2006/picture">
                <pic:pic xmlns:pic="http://schemas.openxmlformats.org/drawingml/2006/picture">
                  <pic:nvPicPr>
                    <pic:cNvPr id="17410" name="Picture 2" descr="C:\Users\79832\Desktop\12345634.jpg"/>
                    <pic:cNvPicPr>
                      <a:picLocks noChangeAspect="1" noChangeArrowheads="1"/>
                    </pic:cNvPicPr>
                  </pic:nvPicPr>
                  <pic:blipFill>
                    <a:blip r:embed="rId21" cstate="print"/>
                    <a:srcRect/>
                    <a:stretch>
                      <a:fillRect/>
                    </a:stretch>
                  </pic:blipFill>
                  <pic:spPr bwMode="auto">
                    <a:xfrm>
                      <a:off x="0" y="0"/>
                      <a:ext cx="6896100" cy="5848350"/>
                    </a:xfrm>
                    <a:prstGeom prst="rect">
                      <a:avLst/>
                    </a:prstGeom>
                    <a:noFill/>
                  </pic:spPr>
                </pic:pic>
              </a:graphicData>
            </a:graphic>
          </wp:inline>
        </w:drawing>
      </w:r>
    </w:p>
    <w:p w:rsidR="003E7316" w:rsidRDefault="003E7316">
      <w:pPr>
        <w:spacing w:after="0"/>
        <w:jc w:val="both"/>
        <w:rPr>
          <w:rFonts w:ascii="Times New Roman" w:eastAsia="Times New Roman" w:hAnsi="Times New Roman" w:cs="Times New Roman"/>
          <w:sz w:val="28"/>
          <w:szCs w:val="28"/>
        </w:rPr>
      </w:pPr>
    </w:p>
    <w:p w:rsidR="003E7316" w:rsidRDefault="00DE3ECC">
      <w:pPr>
        <w:spacing w:after="0"/>
        <w:jc w:val="both"/>
        <w:rPr>
          <w:rFonts w:ascii="Times New Roman" w:eastAsia="Times New Roman" w:hAnsi="Times New Roman" w:cs="Times New Roman"/>
          <w:b/>
          <w:sz w:val="26"/>
          <w:szCs w:val="26"/>
        </w:rPr>
      </w:pPr>
      <w:r w:rsidRPr="00DE3ECC">
        <w:rPr>
          <w:rFonts w:ascii="Times New Roman" w:eastAsia="Times New Roman" w:hAnsi="Times New Roman" w:cs="Times New Roman"/>
          <w:b/>
          <w:sz w:val="26"/>
          <w:szCs w:val="26"/>
        </w:rPr>
        <w:t>3.2 Строение обонятельного эпителия</w:t>
      </w:r>
    </w:p>
    <w:p w:rsidR="00DE3ECC" w:rsidRDefault="00DE3ECC">
      <w:pPr>
        <w:spacing w:after="0"/>
        <w:jc w:val="both"/>
        <w:rPr>
          <w:rFonts w:ascii="Times New Roman" w:eastAsia="Times New Roman" w:hAnsi="Times New Roman" w:cs="Times New Roman"/>
          <w:b/>
          <w:sz w:val="26"/>
          <w:szCs w:val="26"/>
        </w:rPr>
      </w:pPr>
    </w:p>
    <w:p w:rsidR="00DE3ECC" w:rsidRPr="00DE3ECC" w:rsidRDefault="00DE3ECC">
      <w:pPr>
        <w:spacing w:after="0"/>
        <w:jc w:val="both"/>
        <w:rPr>
          <w:rFonts w:ascii="Times New Roman" w:eastAsia="Times New Roman" w:hAnsi="Times New Roman" w:cs="Times New Roman"/>
          <w:b/>
          <w:sz w:val="26"/>
          <w:szCs w:val="26"/>
        </w:rPr>
      </w:pPr>
      <w:r w:rsidRPr="00DE3ECC">
        <w:rPr>
          <w:rFonts w:ascii="Times New Roman" w:eastAsia="Times New Roman" w:hAnsi="Times New Roman" w:cs="Times New Roman"/>
          <w:b/>
          <w:sz w:val="26"/>
          <w:szCs w:val="26"/>
        </w:rPr>
        <w:drawing>
          <wp:inline distT="0" distB="0" distL="0" distR="0">
            <wp:extent cx="5940425" cy="4316909"/>
            <wp:effectExtent l="19050" t="0" r="3175" b="0"/>
            <wp:docPr id="15" name="Рисунок 15" descr="C:\Users\79832\Desktop\slide-102.jpg"/>
            <wp:cNvGraphicFramePr/>
            <a:graphic xmlns:a="http://schemas.openxmlformats.org/drawingml/2006/main">
              <a:graphicData uri="http://schemas.openxmlformats.org/drawingml/2006/picture">
                <pic:pic xmlns:pic="http://schemas.openxmlformats.org/drawingml/2006/picture">
                  <pic:nvPicPr>
                    <pic:cNvPr id="19458" name="Picture 2" descr="C:\Users\79832\Desktop\slide-102.jpg"/>
                    <pic:cNvPicPr>
                      <a:picLocks noChangeAspect="1" noChangeArrowheads="1"/>
                    </pic:cNvPicPr>
                  </pic:nvPicPr>
                  <pic:blipFill>
                    <a:blip r:embed="rId22" cstate="print"/>
                    <a:srcRect/>
                    <a:stretch>
                      <a:fillRect/>
                    </a:stretch>
                  </pic:blipFill>
                  <pic:spPr bwMode="auto">
                    <a:xfrm>
                      <a:off x="0" y="0"/>
                      <a:ext cx="5940425" cy="4316909"/>
                    </a:xfrm>
                    <a:prstGeom prst="rect">
                      <a:avLst/>
                    </a:prstGeom>
                    <a:noFill/>
                  </pic:spPr>
                </pic:pic>
              </a:graphicData>
            </a:graphic>
          </wp:inline>
        </w:drawing>
      </w:r>
    </w:p>
    <w:p w:rsidR="00DE3ECC" w:rsidRDefault="00DE3ECC">
      <w:pPr>
        <w:pStyle w:val="1"/>
        <w:spacing w:before="0"/>
        <w:jc w:val="center"/>
        <w:rPr>
          <w:rFonts w:ascii="Times New Roman" w:eastAsia="Times New Roman" w:hAnsi="Times New Roman" w:cs="Times New Roman"/>
          <w:color w:val="000000"/>
        </w:rPr>
      </w:pPr>
      <w:bookmarkStart w:id="5" w:name="_heading=h.17dp8vu" w:colFirst="0" w:colLast="0"/>
      <w:bookmarkEnd w:id="5"/>
    </w:p>
    <w:p w:rsidR="00DE3ECC" w:rsidRDefault="00DE3ECC" w:rsidP="00DE3ECC">
      <w:pPr>
        <w:jc w:val="both"/>
        <w:rPr>
          <w:rFonts w:ascii="Times New Roman" w:hAnsi="Times New Roman" w:cs="Times New Roman"/>
          <w:b/>
          <w:sz w:val="28"/>
          <w:szCs w:val="28"/>
        </w:rPr>
      </w:pPr>
      <w:r w:rsidRPr="00DE3ECC">
        <w:rPr>
          <w:rFonts w:ascii="Times New Roman" w:hAnsi="Times New Roman" w:cs="Times New Roman"/>
          <w:b/>
          <w:sz w:val="28"/>
          <w:szCs w:val="28"/>
        </w:rPr>
        <w:t>4. МЕТОДЫ ЛАБОРАТОРНОЙ ДИАГНОСТИКИ КОЖИ</w:t>
      </w:r>
    </w:p>
    <w:p w:rsidR="00A668AC" w:rsidRPr="00A668AC" w:rsidRDefault="00A668AC" w:rsidP="00A668AC">
      <w:pPr>
        <w:shd w:val="clear" w:color="auto" w:fill="FFFFFF"/>
        <w:spacing w:after="0" w:line="240" w:lineRule="auto"/>
        <w:jc w:val="both"/>
        <w:rPr>
          <w:rFonts w:ascii="Times New Roman" w:eastAsia="Times New Roman" w:hAnsi="Times New Roman" w:cs="Times New Roman"/>
          <w:color w:val="212529"/>
          <w:sz w:val="28"/>
          <w:szCs w:val="28"/>
        </w:rPr>
      </w:pPr>
      <w:r w:rsidRPr="00A668AC">
        <w:rPr>
          <w:rFonts w:ascii="Times New Roman" w:eastAsia="Times New Roman" w:hAnsi="Times New Roman" w:cs="Times New Roman"/>
          <w:bCs/>
          <w:color w:val="212529"/>
          <w:sz w:val="28"/>
          <w:szCs w:val="28"/>
        </w:rPr>
        <w:t>Основная задача цитологического исследования</w:t>
      </w:r>
      <w:r w:rsidRPr="00A668AC">
        <w:rPr>
          <w:rFonts w:ascii="Times New Roman" w:eastAsia="Times New Roman" w:hAnsi="Times New Roman" w:cs="Times New Roman"/>
          <w:color w:val="212529"/>
          <w:sz w:val="28"/>
          <w:szCs w:val="28"/>
        </w:rPr>
        <w:t xml:space="preserve"> - выявление аномалий развития, морфологических изменений в клетках и тканях организма, признаков патологического перерождения, что является характерным </w:t>
      </w:r>
      <w:r w:rsidRPr="00A668AC">
        <w:rPr>
          <w:rFonts w:ascii="Times New Roman" w:eastAsia="Times New Roman" w:hAnsi="Times New Roman" w:cs="Times New Roman"/>
          <w:color w:val="000000" w:themeColor="text1"/>
          <w:sz w:val="28"/>
          <w:szCs w:val="28"/>
        </w:rPr>
        <w:t>показателем, в первую очередь, новообразований как доброкачественных, так и </w:t>
      </w:r>
      <w:hyperlink r:id="rId23" w:history="1">
        <w:r w:rsidRPr="00A668AC">
          <w:rPr>
            <w:rFonts w:ascii="Times New Roman" w:eastAsia="Times New Roman" w:hAnsi="Times New Roman" w:cs="Times New Roman"/>
            <w:color w:val="000000" w:themeColor="text1"/>
            <w:sz w:val="28"/>
            <w:szCs w:val="28"/>
          </w:rPr>
          <w:t>злокачественных</w:t>
        </w:r>
      </w:hyperlink>
      <w:r>
        <w:rPr>
          <w:rFonts w:ascii="Times New Roman" w:eastAsia="Times New Roman" w:hAnsi="Times New Roman" w:cs="Times New Roman"/>
          <w:color w:val="000000" w:themeColor="text1"/>
          <w:sz w:val="28"/>
          <w:szCs w:val="28"/>
        </w:rPr>
        <w:t>.</w:t>
      </w:r>
      <w:r w:rsidRPr="00A668AC">
        <w:rPr>
          <w:rFonts w:ascii="Times New Roman" w:eastAsia="Times New Roman" w:hAnsi="Times New Roman" w:cs="Times New Roman"/>
          <w:color w:val="000000" w:themeColor="text1"/>
          <w:sz w:val="28"/>
          <w:szCs w:val="28"/>
        </w:rPr>
        <w:t xml:space="preserve"> Для исследования производят </w:t>
      </w:r>
      <w:hyperlink r:id="rId24" w:history="1">
        <w:r w:rsidRPr="00A668AC">
          <w:rPr>
            <w:rFonts w:ascii="Times New Roman" w:eastAsia="Times New Roman" w:hAnsi="Times New Roman" w:cs="Times New Roman"/>
            <w:color w:val="000000" w:themeColor="text1"/>
            <w:sz w:val="28"/>
            <w:szCs w:val="28"/>
          </w:rPr>
          <w:t>соскоб, отпечаток</w:t>
        </w:r>
      </w:hyperlink>
      <w:r w:rsidRPr="00A668AC">
        <w:rPr>
          <w:rFonts w:ascii="Times New Roman" w:eastAsia="Times New Roman" w:hAnsi="Times New Roman" w:cs="Times New Roman"/>
          <w:color w:val="000000" w:themeColor="text1"/>
          <w:sz w:val="28"/>
          <w:szCs w:val="28"/>
        </w:rPr>
        <w:t> или мазок с поверхности тканей, вызвавших подозрение у врача на наличие злокачественного перерождения.</w:t>
      </w:r>
    </w:p>
    <w:p w:rsidR="00A668AC" w:rsidRPr="00A668AC" w:rsidRDefault="00A668AC" w:rsidP="00A668AC">
      <w:pPr>
        <w:spacing w:after="0" w:line="240" w:lineRule="auto"/>
        <w:jc w:val="both"/>
        <w:rPr>
          <w:rFonts w:ascii="Times New Roman" w:eastAsia="Times New Roman" w:hAnsi="Times New Roman" w:cs="Times New Roman"/>
          <w:sz w:val="28"/>
          <w:szCs w:val="28"/>
        </w:rPr>
      </w:pPr>
    </w:p>
    <w:p w:rsidR="00A668AC" w:rsidRPr="00A668AC" w:rsidRDefault="00A668AC" w:rsidP="00A668AC">
      <w:pPr>
        <w:spacing w:after="0" w:line="240" w:lineRule="auto"/>
        <w:jc w:val="both"/>
        <w:rPr>
          <w:rFonts w:ascii="Times New Roman" w:eastAsia="Times New Roman" w:hAnsi="Times New Roman" w:cs="Times New Roman"/>
          <w:sz w:val="28"/>
          <w:szCs w:val="28"/>
        </w:rPr>
      </w:pPr>
    </w:p>
    <w:p w:rsidR="00A668AC" w:rsidRPr="00A668AC" w:rsidRDefault="00A668AC" w:rsidP="00A668AC">
      <w:pPr>
        <w:shd w:val="clear" w:color="auto" w:fill="FFFFFF"/>
        <w:spacing w:after="0" w:line="240" w:lineRule="auto"/>
        <w:jc w:val="both"/>
        <w:rPr>
          <w:rFonts w:ascii="Times New Roman" w:eastAsia="Times New Roman" w:hAnsi="Times New Roman" w:cs="Times New Roman"/>
          <w:color w:val="212529"/>
          <w:sz w:val="28"/>
          <w:szCs w:val="28"/>
        </w:rPr>
      </w:pPr>
      <w:r w:rsidRPr="00A668AC">
        <w:rPr>
          <w:rFonts w:ascii="Times New Roman" w:eastAsia="Times New Roman" w:hAnsi="Times New Roman" w:cs="Times New Roman"/>
          <w:bCs/>
          <w:color w:val="212529"/>
          <w:sz w:val="28"/>
          <w:szCs w:val="28"/>
        </w:rPr>
        <w:t>Показаниями к проведению цитологического исследования являются:</w:t>
      </w:r>
      <w:r w:rsidRPr="00A668AC">
        <w:rPr>
          <w:rFonts w:ascii="Times New Roman" w:eastAsia="Times New Roman" w:hAnsi="Times New Roman" w:cs="Times New Roman"/>
          <w:color w:val="212529"/>
          <w:sz w:val="28"/>
          <w:szCs w:val="28"/>
        </w:rPr>
        <w:br/>
      </w:r>
    </w:p>
    <w:p w:rsidR="00A668AC" w:rsidRPr="00A668AC" w:rsidRDefault="00A668AC" w:rsidP="00A668AC">
      <w:pPr>
        <w:numPr>
          <w:ilvl w:val="0"/>
          <w:numId w:val="11"/>
        </w:numPr>
        <w:shd w:val="clear" w:color="auto" w:fill="FFFFFF"/>
        <w:spacing w:before="90" w:after="100" w:afterAutospacing="1" w:line="240" w:lineRule="auto"/>
        <w:jc w:val="both"/>
        <w:rPr>
          <w:rFonts w:ascii="Times New Roman" w:eastAsia="Times New Roman" w:hAnsi="Times New Roman" w:cs="Times New Roman"/>
          <w:color w:val="212529"/>
          <w:sz w:val="28"/>
          <w:szCs w:val="28"/>
        </w:rPr>
      </w:pPr>
      <w:r w:rsidRPr="00A668AC">
        <w:rPr>
          <w:rFonts w:ascii="Times New Roman" w:eastAsia="Times New Roman" w:hAnsi="Times New Roman" w:cs="Times New Roman"/>
          <w:color w:val="212529"/>
          <w:sz w:val="28"/>
          <w:szCs w:val="28"/>
        </w:rPr>
        <w:t>наличие незаживающих или часто рецидивирующих язвочек, эрозий, ссадин, ран, свищей;</w:t>
      </w:r>
    </w:p>
    <w:p w:rsidR="00A668AC" w:rsidRPr="00A668AC" w:rsidRDefault="00A668AC" w:rsidP="00A668AC">
      <w:pPr>
        <w:numPr>
          <w:ilvl w:val="0"/>
          <w:numId w:val="11"/>
        </w:numPr>
        <w:shd w:val="clear" w:color="auto" w:fill="FFFFFF"/>
        <w:spacing w:before="90" w:after="100" w:afterAutospacing="1" w:line="240" w:lineRule="auto"/>
        <w:jc w:val="both"/>
        <w:rPr>
          <w:rFonts w:ascii="Times New Roman" w:eastAsia="Times New Roman" w:hAnsi="Times New Roman" w:cs="Times New Roman"/>
          <w:color w:val="212529"/>
          <w:sz w:val="28"/>
          <w:szCs w:val="28"/>
        </w:rPr>
      </w:pPr>
      <w:r w:rsidRPr="00A668AC">
        <w:rPr>
          <w:rFonts w:ascii="Times New Roman" w:eastAsia="Times New Roman" w:hAnsi="Times New Roman" w:cs="Times New Roman"/>
          <w:color w:val="212529"/>
          <w:sz w:val="28"/>
          <w:szCs w:val="28"/>
        </w:rPr>
        <w:t>патологические разрастания тканей;</w:t>
      </w:r>
    </w:p>
    <w:p w:rsidR="00A668AC" w:rsidRPr="00A668AC" w:rsidRDefault="00A668AC" w:rsidP="00A668AC">
      <w:pPr>
        <w:numPr>
          <w:ilvl w:val="0"/>
          <w:numId w:val="11"/>
        </w:numPr>
        <w:shd w:val="clear" w:color="auto" w:fill="FFFFFF"/>
        <w:spacing w:before="90" w:after="100" w:afterAutospacing="1" w:line="240" w:lineRule="auto"/>
        <w:jc w:val="both"/>
        <w:rPr>
          <w:rFonts w:ascii="Times New Roman" w:eastAsia="Times New Roman" w:hAnsi="Times New Roman" w:cs="Times New Roman"/>
          <w:color w:val="212529"/>
          <w:sz w:val="28"/>
          <w:szCs w:val="28"/>
        </w:rPr>
      </w:pPr>
      <w:r w:rsidRPr="00A668AC">
        <w:rPr>
          <w:rFonts w:ascii="Times New Roman" w:eastAsia="Times New Roman" w:hAnsi="Times New Roman" w:cs="Times New Roman"/>
          <w:color w:val="212529"/>
          <w:sz w:val="28"/>
          <w:szCs w:val="28"/>
        </w:rPr>
        <w:t>врачебные подозрения на новообразование;</w:t>
      </w:r>
    </w:p>
    <w:p w:rsidR="00A668AC" w:rsidRPr="00A668AC" w:rsidRDefault="00A668AC" w:rsidP="00A668AC">
      <w:pPr>
        <w:numPr>
          <w:ilvl w:val="0"/>
          <w:numId w:val="11"/>
        </w:numPr>
        <w:shd w:val="clear" w:color="auto" w:fill="FFFFFF"/>
        <w:spacing w:before="90" w:after="100" w:afterAutospacing="1" w:line="240" w:lineRule="auto"/>
        <w:jc w:val="both"/>
        <w:rPr>
          <w:rFonts w:ascii="Times New Roman" w:eastAsia="Times New Roman" w:hAnsi="Times New Roman" w:cs="Times New Roman"/>
          <w:color w:val="212529"/>
          <w:sz w:val="28"/>
          <w:szCs w:val="28"/>
        </w:rPr>
      </w:pPr>
      <w:r w:rsidRPr="00A668AC">
        <w:rPr>
          <w:rFonts w:ascii="Times New Roman" w:eastAsia="Times New Roman" w:hAnsi="Times New Roman" w:cs="Times New Roman"/>
          <w:color w:val="212529"/>
          <w:sz w:val="28"/>
          <w:szCs w:val="28"/>
        </w:rPr>
        <w:t xml:space="preserve">профилактическое </w:t>
      </w:r>
      <w:proofErr w:type="spellStart"/>
      <w:r w:rsidRPr="00A668AC">
        <w:rPr>
          <w:rFonts w:ascii="Times New Roman" w:eastAsia="Times New Roman" w:hAnsi="Times New Roman" w:cs="Times New Roman"/>
          <w:color w:val="212529"/>
          <w:sz w:val="28"/>
          <w:szCs w:val="28"/>
        </w:rPr>
        <w:t>скрининговое</w:t>
      </w:r>
      <w:proofErr w:type="spellEnd"/>
      <w:r w:rsidRPr="00A668AC">
        <w:rPr>
          <w:rFonts w:ascii="Times New Roman" w:eastAsia="Times New Roman" w:hAnsi="Times New Roman" w:cs="Times New Roman"/>
          <w:color w:val="212529"/>
          <w:sz w:val="28"/>
          <w:szCs w:val="28"/>
        </w:rPr>
        <w:t xml:space="preserve"> исследование;</w:t>
      </w:r>
    </w:p>
    <w:p w:rsidR="00A668AC" w:rsidRPr="00A668AC" w:rsidRDefault="00A668AC" w:rsidP="00A668AC">
      <w:pPr>
        <w:numPr>
          <w:ilvl w:val="0"/>
          <w:numId w:val="11"/>
        </w:numPr>
        <w:shd w:val="clear" w:color="auto" w:fill="FFFFFF"/>
        <w:spacing w:before="90" w:after="100" w:afterAutospacing="1" w:line="240" w:lineRule="auto"/>
        <w:jc w:val="both"/>
        <w:rPr>
          <w:rFonts w:ascii="Times New Roman" w:eastAsia="Times New Roman" w:hAnsi="Times New Roman" w:cs="Times New Roman"/>
          <w:color w:val="212529"/>
          <w:sz w:val="28"/>
          <w:szCs w:val="28"/>
        </w:rPr>
      </w:pPr>
      <w:r w:rsidRPr="00A668AC">
        <w:rPr>
          <w:rFonts w:ascii="Times New Roman" w:eastAsia="Times New Roman" w:hAnsi="Times New Roman" w:cs="Times New Roman"/>
          <w:color w:val="212529"/>
          <w:sz w:val="28"/>
          <w:szCs w:val="28"/>
        </w:rPr>
        <w:lastRenderedPageBreak/>
        <w:t>контроль процесса выздоровления при ранее установленном диагнозе для корректировки назначенного лечения.</w:t>
      </w:r>
    </w:p>
    <w:p w:rsidR="00A668AC" w:rsidRPr="00A668AC" w:rsidRDefault="00A668AC" w:rsidP="00A668AC">
      <w:pPr>
        <w:shd w:val="clear" w:color="auto" w:fill="FFFFFF"/>
        <w:spacing w:before="100" w:beforeAutospacing="1" w:after="0" w:line="240" w:lineRule="auto"/>
        <w:jc w:val="both"/>
        <w:outlineLvl w:val="2"/>
        <w:rPr>
          <w:rFonts w:ascii="Times New Roman" w:eastAsia="Times New Roman" w:hAnsi="Times New Roman" w:cs="Times New Roman"/>
          <w:color w:val="212529"/>
          <w:sz w:val="28"/>
          <w:szCs w:val="28"/>
        </w:rPr>
      </w:pPr>
      <w:r w:rsidRPr="00A668AC">
        <w:rPr>
          <w:rFonts w:ascii="Times New Roman" w:eastAsia="Times New Roman" w:hAnsi="Times New Roman" w:cs="Times New Roman"/>
          <w:color w:val="212529"/>
          <w:sz w:val="28"/>
          <w:szCs w:val="28"/>
        </w:rPr>
        <w:t>Методика проведения анализа</w:t>
      </w:r>
      <w:r w:rsidR="00055E9D">
        <w:rPr>
          <w:rFonts w:ascii="Times New Roman" w:eastAsia="Times New Roman" w:hAnsi="Times New Roman" w:cs="Times New Roman"/>
          <w:color w:val="212529"/>
          <w:sz w:val="28"/>
          <w:szCs w:val="28"/>
        </w:rPr>
        <w:t>:</w:t>
      </w:r>
    </w:p>
    <w:p w:rsidR="00A668AC" w:rsidRPr="00A668AC" w:rsidRDefault="00A668AC" w:rsidP="00A668AC">
      <w:pPr>
        <w:spacing w:after="0" w:line="240" w:lineRule="auto"/>
        <w:jc w:val="both"/>
        <w:rPr>
          <w:rFonts w:ascii="Times New Roman" w:eastAsia="Times New Roman" w:hAnsi="Times New Roman" w:cs="Times New Roman"/>
          <w:sz w:val="28"/>
          <w:szCs w:val="28"/>
        </w:rPr>
      </w:pPr>
    </w:p>
    <w:p w:rsidR="00A668AC" w:rsidRPr="00A668AC" w:rsidRDefault="00A668AC" w:rsidP="00A668AC">
      <w:pPr>
        <w:shd w:val="clear" w:color="auto" w:fill="FFFFFF"/>
        <w:spacing w:after="0" w:line="240" w:lineRule="auto"/>
        <w:jc w:val="both"/>
        <w:rPr>
          <w:rFonts w:ascii="Times New Roman" w:eastAsia="Times New Roman" w:hAnsi="Times New Roman" w:cs="Times New Roman"/>
          <w:color w:val="212529"/>
          <w:sz w:val="28"/>
          <w:szCs w:val="28"/>
        </w:rPr>
      </w:pPr>
      <w:r w:rsidRPr="007563C8">
        <w:rPr>
          <w:rFonts w:ascii="Times New Roman" w:eastAsia="Times New Roman" w:hAnsi="Times New Roman" w:cs="Times New Roman"/>
          <w:bCs/>
          <w:color w:val="212529"/>
          <w:sz w:val="28"/>
          <w:szCs w:val="28"/>
        </w:rPr>
        <w:t>Материалом для исследования</w:t>
      </w:r>
      <w:r w:rsidRPr="00A668AC">
        <w:rPr>
          <w:rFonts w:ascii="Times New Roman" w:eastAsia="Times New Roman" w:hAnsi="Times New Roman" w:cs="Times New Roman"/>
          <w:b/>
          <w:bCs/>
          <w:color w:val="212529"/>
          <w:sz w:val="28"/>
          <w:szCs w:val="28"/>
        </w:rPr>
        <w:t> </w:t>
      </w:r>
      <w:r w:rsidRPr="00A668AC">
        <w:rPr>
          <w:rFonts w:ascii="Times New Roman" w:eastAsia="Times New Roman" w:hAnsi="Times New Roman" w:cs="Times New Roman"/>
          <w:color w:val="212529"/>
          <w:sz w:val="28"/>
          <w:szCs w:val="28"/>
        </w:rPr>
        <w:t>являются соскобы, отпечатки и мазки с эрозий, неза</w:t>
      </w:r>
      <w:r w:rsidR="007563C8">
        <w:rPr>
          <w:rFonts w:ascii="Times New Roman" w:eastAsia="Times New Roman" w:hAnsi="Times New Roman" w:cs="Times New Roman"/>
          <w:color w:val="212529"/>
          <w:sz w:val="28"/>
          <w:szCs w:val="28"/>
        </w:rPr>
        <w:t>живающих ран, свищей, язвочек.</w:t>
      </w:r>
      <w:r w:rsidR="007563C8" w:rsidRPr="007563C8">
        <w:rPr>
          <w:rFonts w:ascii="Times New Roman" w:eastAsia="Times New Roman" w:hAnsi="Times New Roman" w:cs="Times New Roman"/>
          <w:color w:val="212529"/>
          <w:sz w:val="28"/>
          <w:szCs w:val="28"/>
        </w:rPr>
        <w:t xml:space="preserve"> </w:t>
      </w:r>
      <w:r w:rsidRPr="007563C8">
        <w:rPr>
          <w:rFonts w:ascii="Times New Roman" w:eastAsia="Times New Roman" w:hAnsi="Times New Roman" w:cs="Times New Roman"/>
          <w:bCs/>
          <w:color w:val="212529"/>
          <w:sz w:val="28"/>
          <w:szCs w:val="28"/>
        </w:rPr>
        <w:t>Специальной подготовки перед анализом</w:t>
      </w:r>
      <w:r w:rsidRPr="00A668AC">
        <w:rPr>
          <w:rFonts w:ascii="Times New Roman" w:eastAsia="Times New Roman" w:hAnsi="Times New Roman" w:cs="Times New Roman"/>
          <w:color w:val="212529"/>
          <w:sz w:val="28"/>
          <w:szCs w:val="28"/>
        </w:rPr>
        <w:t xml:space="preserve"> не требуется. Перед исследованием необходима обыкновенная гигиеническая обработка раны или эрозии, удаление излишков гноя или слизи. Стерильными инструментами производится соскоб или отпечаток с участка кожи или слизистой, </w:t>
      </w:r>
      <w:proofErr w:type="gramStart"/>
      <w:r w:rsidRPr="00A668AC">
        <w:rPr>
          <w:rFonts w:ascii="Times New Roman" w:eastAsia="Times New Roman" w:hAnsi="Times New Roman" w:cs="Times New Roman"/>
          <w:color w:val="212529"/>
          <w:sz w:val="28"/>
          <w:szCs w:val="28"/>
        </w:rPr>
        <w:t>подвергающихся</w:t>
      </w:r>
      <w:proofErr w:type="gramEnd"/>
      <w:r w:rsidRPr="00A668AC">
        <w:rPr>
          <w:rFonts w:ascii="Times New Roman" w:eastAsia="Times New Roman" w:hAnsi="Times New Roman" w:cs="Times New Roman"/>
          <w:color w:val="212529"/>
          <w:sz w:val="28"/>
          <w:szCs w:val="28"/>
        </w:rPr>
        <w:t xml:space="preserve"> исследованию. Необходимо обеспечить получение достаточного количества материала на предметное стекло для проведения полноценного достоверного исследования. Далее в лаборатории производится микроскопическое исследование полученного материала.</w:t>
      </w:r>
    </w:p>
    <w:p w:rsidR="00A668AC" w:rsidRPr="00A668AC" w:rsidRDefault="00A668AC" w:rsidP="00A668AC">
      <w:pPr>
        <w:shd w:val="clear" w:color="auto" w:fill="FFFFFF"/>
        <w:spacing w:before="100" w:beforeAutospacing="1" w:after="0" w:line="240" w:lineRule="auto"/>
        <w:jc w:val="both"/>
        <w:outlineLvl w:val="2"/>
        <w:rPr>
          <w:rFonts w:ascii="Times New Roman" w:eastAsia="Times New Roman" w:hAnsi="Times New Roman" w:cs="Times New Roman"/>
          <w:color w:val="212529"/>
          <w:sz w:val="28"/>
          <w:szCs w:val="28"/>
        </w:rPr>
      </w:pPr>
      <w:r w:rsidRPr="00A668AC">
        <w:rPr>
          <w:rFonts w:ascii="Times New Roman" w:eastAsia="Times New Roman" w:hAnsi="Times New Roman" w:cs="Times New Roman"/>
          <w:color w:val="212529"/>
          <w:sz w:val="28"/>
          <w:szCs w:val="28"/>
        </w:rPr>
        <w:t>Интерпретация результатов</w:t>
      </w:r>
      <w:r w:rsidR="00055E9D">
        <w:rPr>
          <w:rFonts w:ascii="Times New Roman" w:eastAsia="Times New Roman" w:hAnsi="Times New Roman" w:cs="Times New Roman"/>
          <w:color w:val="212529"/>
          <w:sz w:val="28"/>
          <w:szCs w:val="28"/>
        </w:rPr>
        <w:t>:</w:t>
      </w:r>
    </w:p>
    <w:p w:rsidR="00A668AC" w:rsidRPr="00A668AC" w:rsidRDefault="00A668AC" w:rsidP="00A668AC">
      <w:pPr>
        <w:spacing w:after="0" w:line="240" w:lineRule="auto"/>
        <w:jc w:val="both"/>
        <w:rPr>
          <w:rFonts w:ascii="Times New Roman" w:eastAsia="Times New Roman" w:hAnsi="Times New Roman" w:cs="Times New Roman"/>
          <w:sz w:val="28"/>
          <w:szCs w:val="28"/>
        </w:rPr>
      </w:pPr>
    </w:p>
    <w:p w:rsidR="00A668AC" w:rsidRPr="00A668AC" w:rsidRDefault="00A668AC" w:rsidP="00CA22CA">
      <w:pPr>
        <w:shd w:val="clear" w:color="auto" w:fill="FFFFFF"/>
        <w:spacing w:after="0" w:line="240" w:lineRule="auto"/>
        <w:jc w:val="both"/>
        <w:rPr>
          <w:rFonts w:ascii="Times New Roman" w:eastAsia="Times New Roman" w:hAnsi="Times New Roman" w:cs="Times New Roman"/>
          <w:b/>
          <w:bCs/>
          <w:color w:val="212529"/>
          <w:sz w:val="28"/>
          <w:szCs w:val="28"/>
        </w:rPr>
      </w:pPr>
      <w:r w:rsidRPr="007563C8">
        <w:rPr>
          <w:rFonts w:ascii="Times New Roman" w:eastAsia="Times New Roman" w:hAnsi="Times New Roman" w:cs="Times New Roman"/>
          <w:bCs/>
          <w:color w:val="212529"/>
          <w:sz w:val="28"/>
          <w:szCs w:val="28"/>
        </w:rPr>
        <w:t>При микроскопии</w:t>
      </w:r>
      <w:r w:rsidRPr="00A668AC">
        <w:rPr>
          <w:rFonts w:ascii="Times New Roman" w:eastAsia="Times New Roman" w:hAnsi="Times New Roman" w:cs="Times New Roman"/>
          <w:b/>
          <w:bCs/>
          <w:color w:val="212529"/>
          <w:sz w:val="28"/>
          <w:szCs w:val="28"/>
        </w:rPr>
        <w:t> </w:t>
      </w:r>
      <w:r w:rsidRPr="00A668AC">
        <w:rPr>
          <w:rFonts w:ascii="Times New Roman" w:eastAsia="Times New Roman" w:hAnsi="Times New Roman" w:cs="Times New Roman"/>
          <w:color w:val="212529"/>
          <w:sz w:val="28"/>
          <w:szCs w:val="28"/>
        </w:rPr>
        <w:t>полученных отпечатков, мазков врач определяет структуру клеток, их взаимное расположение, морфологическ</w:t>
      </w:r>
      <w:r w:rsidR="007563C8">
        <w:rPr>
          <w:rFonts w:ascii="Times New Roman" w:eastAsia="Times New Roman" w:hAnsi="Times New Roman" w:cs="Times New Roman"/>
          <w:color w:val="212529"/>
          <w:sz w:val="28"/>
          <w:szCs w:val="28"/>
        </w:rPr>
        <w:t xml:space="preserve">ие изменения, наличие </w:t>
      </w:r>
      <w:proofErr w:type="spellStart"/>
      <w:r w:rsidR="007563C8">
        <w:rPr>
          <w:rFonts w:ascii="Times New Roman" w:eastAsia="Times New Roman" w:hAnsi="Times New Roman" w:cs="Times New Roman"/>
          <w:color w:val="212529"/>
          <w:sz w:val="28"/>
          <w:szCs w:val="28"/>
        </w:rPr>
        <w:t>атипичных</w:t>
      </w:r>
      <w:proofErr w:type="spellEnd"/>
      <w:r w:rsidR="00CA22CA">
        <w:rPr>
          <w:rFonts w:ascii="Times New Roman" w:eastAsia="Times New Roman" w:hAnsi="Times New Roman" w:cs="Times New Roman"/>
          <w:color w:val="212529"/>
          <w:sz w:val="28"/>
          <w:szCs w:val="28"/>
        </w:rPr>
        <w:t xml:space="preserve"> клеток.</w:t>
      </w:r>
    </w:p>
    <w:p w:rsidR="00CA22CA" w:rsidRDefault="00CA22CA" w:rsidP="00A668AC">
      <w:pPr>
        <w:shd w:val="clear" w:color="auto" w:fill="FFFFFF"/>
        <w:spacing w:after="0" w:line="240" w:lineRule="auto"/>
        <w:jc w:val="both"/>
        <w:rPr>
          <w:rFonts w:ascii="Times New Roman" w:eastAsia="Times New Roman" w:hAnsi="Times New Roman" w:cs="Times New Roman"/>
          <w:b/>
          <w:bCs/>
          <w:color w:val="212529"/>
          <w:sz w:val="28"/>
          <w:szCs w:val="28"/>
        </w:rPr>
      </w:pPr>
    </w:p>
    <w:p w:rsidR="00A668AC" w:rsidRPr="00CA22CA" w:rsidRDefault="00CA22CA" w:rsidP="00A668AC">
      <w:pP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Cs/>
          <w:color w:val="212529"/>
          <w:sz w:val="28"/>
          <w:szCs w:val="28"/>
        </w:rPr>
        <w:t xml:space="preserve">Окончательный </w:t>
      </w:r>
      <w:r w:rsidR="00A668AC" w:rsidRPr="00CA22CA">
        <w:rPr>
          <w:rFonts w:ascii="Times New Roman" w:eastAsia="Times New Roman" w:hAnsi="Times New Roman" w:cs="Times New Roman"/>
          <w:bCs/>
          <w:color w:val="212529"/>
          <w:sz w:val="28"/>
          <w:szCs w:val="28"/>
        </w:rPr>
        <w:t>результат может быть: </w:t>
      </w:r>
    </w:p>
    <w:p w:rsidR="00A668AC" w:rsidRPr="00A668AC" w:rsidRDefault="00CA22CA" w:rsidP="00A668AC">
      <w:pPr>
        <w:numPr>
          <w:ilvl w:val="0"/>
          <w:numId w:val="12"/>
        </w:numPr>
        <w:shd w:val="clear" w:color="auto" w:fill="FFFFFF"/>
        <w:spacing w:before="90" w:after="100" w:afterAutospacing="1" w:line="240" w:lineRule="auto"/>
        <w:jc w:val="both"/>
        <w:rPr>
          <w:rFonts w:ascii="Times New Roman" w:eastAsia="Times New Roman" w:hAnsi="Times New Roman" w:cs="Times New Roman"/>
          <w:color w:val="212529"/>
          <w:sz w:val="28"/>
          <w:szCs w:val="28"/>
        </w:rPr>
      </w:pPr>
      <w:proofErr w:type="gramStart"/>
      <w:r>
        <w:rPr>
          <w:rFonts w:ascii="Times New Roman" w:eastAsia="Times New Roman" w:hAnsi="Times New Roman" w:cs="Times New Roman"/>
          <w:color w:val="212529"/>
          <w:sz w:val="28"/>
          <w:szCs w:val="28"/>
        </w:rPr>
        <w:t>О</w:t>
      </w:r>
      <w:r w:rsidR="00A668AC" w:rsidRPr="00A668AC">
        <w:rPr>
          <w:rFonts w:ascii="Times New Roman" w:eastAsia="Times New Roman" w:hAnsi="Times New Roman" w:cs="Times New Roman"/>
          <w:color w:val="212529"/>
          <w:sz w:val="28"/>
          <w:szCs w:val="28"/>
        </w:rPr>
        <w:t>трицательным</w:t>
      </w:r>
      <w:proofErr w:type="gramEnd"/>
      <w:r w:rsidR="00A668AC" w:rsidRPr="00A668AC">
        <w:rPr>
          <w:rFonts w:ascii="Times New Roman" w:eastAsia="Times New Roman" w:hAnsi="Times New Roman" w:cs="Times New Roman"/>
          <w:color w:val="212529"/>
          <w:sz w:val="28"/>
          <w:szCs w:val="28"/>
        </w:rPr>
        <w:t xml:space="preserve"> - </w:t>
      </w:r>
      <w:proofErr w:type="spellStart"/>
      <w:r w:rsidR="00A668AC" w:rsidRPr="00A668AC">
        <w:rPr>
          <w:rFonts w:ascii="Times New Roman" w:eastAsia="Times New Roman" w:hAnsi="Times New Roman" w:cs="Times New Roman"/>
          <w:color w:val="212529"/>
          <w:sz w:val="28"/>
          <w:szCs w:val="28"/>
        </w:rPr>
        <w:t>атипичных</w:t>
      </w:r>
      <w:proofErr w:type="spellEnd"/>
      <w:r w:rsidR="00A668AC" w:rsidRPr="00A668AC">
        <w:rPr>
          <w:rFonts w:ascii="Times New Roman" w:eastAsia="Times New Roman" w:hAnsi="Times New Roman" w:cs="Times New Roman"/>
          <w:color w:val="212529"/>
          <w:sz w:val="28"/>
          <w:szCs w:val="28"/>
        </w:rPr>
        <w:t xml:space="preserve"> клеток не выявлено, признаков онкологического перерождения нет;</w:t>
      </w:r>
    </w:p>
    <w:p w:rsidR="00A668AC" w:rsidRPr="00A668AC" w:rsidRDefault="00CA22CA" w:rsidP="00A668AC">
      <w:pPr>
        <w:numPr>
          <w:ilvl w:val="0"/>
          <w:numId w:val="12"/>
        </w:numPr>
        <w:shd w:val="clear" w:color="auto" w:fill="FFFFFF"/>
        <w:spacing w:before="90" w:after="100" w:afterAutospacing="1"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В</w:t>
      </w:r>
      <w:r w:rsidR="00A668AC" w:rsidRPr="00A668AC">
        <w:rPr>
          <w:rFonts w:ascii="Times New Roman" w:eastAsia="Times New Roman" w:hAnsi="Times New Roman" w:cs="Times New Roman"/>
          <w:color w:val="212529"/>
          <w:sz w:val="28"/>
          <w:szCs w:val="28"/>
        </w:rPr>
        <w:t>ыявлены небольшие изменения клеточных ядер, их увеличение в размерах;</w:t>
      </w:r>
    </w:p>
    <w:p w:rsidR="00A668AC" w:rsidRPr="00A668AC" w:rsidRDefault="00CA22CA" w:rsidP="00A668AC">
      <w:pPr>
        <w:numPr>
          <w:ilvl w:val="0"/>
          <w:numId w:val="12"/>
        </w:numPr>
        <w:shd w:val="clear" w:color="auto" w:fill="FFFFFF"/>
        <w:spacing w:before="90" w:after="100" w:afterAutospacing="1"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И</w:t>
      </w:r>
      <w:r w:rsidR="00A668AC" w:rsidRPr="00A668AC">
        <w:rPr>
          <w:rFonts w:ascii="Times New Roman" w:eastAsia="Times New Roman" w:hAnsi="Times New Roman" w:cs="Times New Roman"/>
          <w:color w:val="212529"/>
          <w:sz w:val="28"/>
          <w:szCs w:val="28"/>
        </w:rPr>
        <w:t>зменения ядра в небольшом количестве клеток - угроза и подозрение на злокачественный процесс сохраняются;</w:t>
      </w:r>
    </w:p>
    <w:p w:rsidR="00A668AC" w:rsidRPr="00A668AC" w:rsidRDefault="00CA22CA" w:rsidP="00A668AC">
      <w:pPr>
        <w:numPr>
          <w:ilvl w:val="0"/>
          <w:numId w:val="12"/>
        </w:numPr>
        <w:shd w:val="clear" w:color="auto" w:fill="FFFFFF"/>
        <w:spacing w:before="90" w:after="100" w:afterAutospacing="1"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В</w:t>
      </w:r>
      <w:r w:rsidR="00A668AC" w:rsidRPr="00A668AC">
        <w:rPr>
          <w:rFonts w:ascii="Times New Roman" w:eastAsia="Times New Roman" w:hAnsi="Times New Roman" w:cs="Times New Roman"/>
          <w:color w:val="212529"/>
          <w:sz w:val="28"/>
          <w:szCs w:val="28"/>
        </w:rPr>
        <w:t>ыявляются аномальные клетки в небольшом количестве - высокая вероятность злокачественного процесса;</w:t>
      </w:r>
    </w:p>
    <w:p w:rsidR="00A668AC" w:rsidRPr="00A668AC" w:rsidRDefault="00CA22CA" w:rsidP="00A668AC">
      <w:pPr>
        <w:numPr>
          <w:ilvl w:val="0"/>
          <w:numId w:val="12"/>
        </w:numPr>
        <w:shd w:val="clear" w:color="auto" w:fill="FFFFFF"/>
        <w:spacing w:before="90" w:after="100" w:afterAutospacing="1"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В</w:t>
      </w:r>
      <w:r w:rsidR="00A668AC" w:rsidRPr="00A668AC">
        <w:rPr>
          <w:rFonts w:ascii="Times New Roman" w:eastAsia="Times New Roman" w:hAnsi="Times New Roman" w:cs="Times New Roman"/>
          <w:color w:val="212529"/>
          <w:sz w:val="28"/>
          <w:szCs w:val="28"/>
        </w:rPr>
        <w:t xml:space="preserve">ыявляется большое количество </w:t>
      </w:r>
      <w:proofErr w:type="spellStart"/>
      <w:r w:rsidR="00A668AC" w:rsidRPr="00A668AC">
        <w:rPr>
          <w:rFonts w:ascii="Times New Roman" w:eastAsia="Times New Roman" w:hAnsi="Times New Roman" w:cs="Times New Roman"/>
          <w:color w:val="212529"/>
          <w:sz w:val="28"/>
          <w:szCs w:val="28"/>
        </w:rPr>
        <w:t>атипичных</w:t>
      </w:r>
      <w:proofErr w:type="spellEnd"/>
      <w:r w:rsidR="00A668AC" w:rsidRPr="00A668AC">
        <w:rPr>
          <w:rFonts w:ascii="Times New Roman" w:eastAsia="Times New Roman" w:hAnsi="Times New Roman" w:cs="Times New Roman"/>
          <w:color w:val="212529"/>
          <w:sz w:val="28"/>
          <w:szCs w:val="28"/>
        </w:rPr>
        <w:t xml:space="preserve"> клеток, их увеличение в размерах - онкологический диагноз подтвержден.</w:t>
      </w:r>
    </w:p>
    <w:p w:rsidR="00A668AC" w:rsidRPr="00A668AC" w:rsidRDefault="00A668AC" w:rsidP="00A668AC">
      <w:pPr>
        <w:shd w:val="clear" w:color="auto" w:fill="FFFFFF"/>
        <w:spacing w:after="0" w:line="240" w:lineRule="auto"/>
        <w:jc w:val="both"/>
        <w:rPr>
          <w:rFonts w:ascii="Times New Roman" w:eastAsia="Times New Roman" w:hAnsi="Times New Roman" w:cs="Times New Roman"/>
          <w:color w:val="212529"/>
          <w:sz w:val="28"/>
          <w:szCs w:val="28"/>
        </w:rPr>
      </w:pPr>
      <w:r w:rsidRPr="00A668AC">
        <w:rPr>
          <w:rFonts w:ascii="Times New Roman" w:eastAsia="Times New Roman" w:hAnsi="Times New Roman" w:cs="Times New Roman"/>
          <w:color w:val="212529"/>
          <w:sz w:val="28"/>
          <w:szCs w:val="28"/>
        </w:rPr>
        <w:t>Таким образом, благодаря цитологическому исследованию зачастую удаётся установить злокачественное перерождение, поставить правильный диагноз и назначить специфическую терапию ещё на ранних этапах развития рака. Это позволяет многократно повысить эффективность лечения, снижает риск прогрессирования заболевания, прогноз излечения - благоприятный.</w:t>
      </w:r>
    </w:p>
    <w:p w:rsidR="00A668AC" w:rsidRPr="00A668AC" w:rsidRDefault="00A668AC" w:rsidP="00A668AC">
      <w:pPr>
        <w:shd w:val="clear" w:color="auto" w:fill="FFFFFF"/>
        <w:spacing w:after="0" w:line="240" w:lineRule="auto"/>
        <w:jc w:val="both"/>
        <w:rPr>
          <w:rFonts w:ascii="Times New Roman" w:eastAsia="Times New Roman" w:hAnsi="Times New Roman" w:cs="Times New Roman"/>
          <w:color w:val="212529"/>
          <w:sz w:val="28"/>
          <w:szCs w:val="28"/>
        </w:rPr>
      </w:pPr>
    </w:p>
    <w:p w:rsidR="006042F3" w:rsidRDefault="006042F3" w:rsidP="00A668AC">
      <w:pPr>
        <w:pStyle w:val="2"/>
        <w:spacing w:before="0" w:line="405" w:lineRule="atLeast"/>
        <w:jc w:val="both"/>
        <w:rPr>
          <w:rFonts w:ascii="Times New Roman" w:hAnsi="Times New Roman" w:cs="Times New Roman"/>
          <w:b w:val="0"/>
          <w:color w:val="auto"/>
          <w:sz w:val="28"/>
          <w:szCs w:val="28"/>
        </w:rPr>
      </w:pPr>
    </w:p>
    <w:p w:rsidR="00055E9D" w:rsidRDefault="00055E9D" w:rsidP="00A668AC">
      <w:pPr>
        <w:pStyle w:val="2"/>
        <w:spacing w:before="0" w:line="405" w:lineRule="atLeast"/>
        <w:jc w:val="both"/>
        <w:rPr>
          <w:rFonts w:ascii="Times New Roman" w:hAnsi="Times New Roman" w:cs="Times New Roman"/>
          <w:b w:val="0"/>
          <w:color w:val="auto"/>
          <w:sz w:val="28"/>
          <w:szCs w:val="28"/>
        </w:rPr>
      </w:pPr>
    </w:p>
    <w:p w:rsidR="00A668AC" w:rsidRPr="006042F3" w:rsidRDefault="00A668AC" w:rsidP="00A668AC">
      <w:pPr>
        <w:pStyle w:val="2"/>
        <w:spacing w:before="0" w:line="405" w:lineRule="atLeast"/>
        <w:jc w:val="both"/>
        <w:rPr>
          <w:rFonts w:ascii="Times New Roman" w:hAnsi="Times New Roman" w:cs="Times New Roman"/>
          <w:b w:val="0"/>
          <w:color w:val="auto"/>
          <w:sz w:val="28"/>
          <w:szCs w:val="28"/>
        </w:rPr>
      </w:pPr>
      <w:r w:rsidRPr="006042F3">
        <w:rPr>
          <w:rFonts w:ascii="Times New Roman" w:hAnsi="Times New Roman" w:cs="Times New Roman"/>
          <w:b w:val="0"/>
          <w:color w:val="auto"/>
          <w:sz w:val="28"/>
          <w:szCs w:val="28"/>
        </w:rPr>
        <w:t xml:space="preserve">Приготовление </w:t>
      </w:r>
      <w:proofErr w:type="spellStart"/>
      <w:r w:rsidRPr="006042F3">
        <w:rPr>
          <w:rFonts w:ascii="Times New Roman" w:hAnsi="Times New Roman" w:cs="Times New Roman"/>
          <w:b w:val="0"/>
          <w:color w:val="auto"/>
          <w:sz w:val="28"/>
          <w:szCs w:val="28"/>
        </w:rPr>
        <w:t>биопсийного</w:t>
      </w:r>
      <w:proofErr w:type="spellEnd"/>
      <w:r w:rsidRPr="006042F3">
        <w:rPr>
          <w:rFonts w:ascii="Times New Roman" w:hAnsi="Times New Roman" w:cs="Times New Roman"/>
          <w:b w:val="0"/>
          <w:color w:val="auto"/>
          <w:sz w:val="28"/>
          <w:szCs w:val="28"/>
        </w:rPr>
        <w:t xml:space="preserve"> материала и мазка отпечатка (соскоба)</w:t>
      </w:r>
      <w:r w:rsidR="00055E9D">
        <w:rPr>
          <w:rFonts w:ascii="Times New Roman" w:hAnsi="Times New Roman" w:cs="Times New Roman"/>
          <w:b w:val="0"/>
          <w:color w:val="auto"/>
          <w:sz w:val="28"/>
          <w:szCs w:val="28"/>
        </w:rPr>
        <w:t>:</w:t>
      </w:r>
    </w:p>
    <w:p w:rsidR="006042F3" w:rsidRDefault="006042F3" w:rsidP="00A668AC">
      <w:pPr>
        <w:pStyle w:val="ab"/>
        <w:spacing w:before="0" w:beforeAutospacing="0" w:after="375" w:afterAutospacing="0"/>
        <w:jc w:val="both"/>
        <w:rPr>
          <w:sz w:val="28"/>
          <w:szCs w:val="28"/>
        </w:rPr>
      </w:pPr>
    </w:p>
    <w:p w:rsidR="00A668AC" w:rsidRPr="00A668AC" w:rsidRDefault="00A668AC" w:rsidP="00A668AC">
      <w:pPr>
        <w:pStyle w:val="ab"/>
        <w:spacing w:before="0" w:beforeAutospacing="0" w:after="375" w:afterAutospacing="0"/>
        <w:jc w:val="both"/>
        <w:rPr>
          <w:sz w:val="28"/>
          <w:szCs w:val="28"/>
        </w:rPr>
      </w:pPr>
      <w:proofErr w:type="spellStart"/>
      <w:r w:rsidRPr="00A668AC">
        <w:rPr>
          <w:sz w:val="28"/>
          <w:szCs w:val="28"/>
        </w:rPr>
        <w:t>Биопсийный</w:t>
      </w:r>
      <w:proofErr w:type="spellEnd"/>
      <w:r w:rsidRPr="00A668AC">
        <w:rPr>
          <w:sz w:val="28"/>
          <w:szCs w:val="28"/>
        </w:rPr>
        <w:t xml:space="preserve"> материал, готовится по определенным правилам.</w:t>
      </w:r>
      <w:r w:rsidR="006042F3">
        <w:rPr>
          <w:sz w:val="28"/>
          <w:szCs w:val="28"/>
        </w:rPr>
        <w:t xml:space="preserve"> </w:t>
      </w:r>
      <w:r w:rsidRPr="00A668AC">
        <w:rPr>
          <w:sz w:val="28"/>
          <w:szCs w:val="28"/>
        </w:rPr>
        <w:t>Препараты для микроскопии не бывают толстыми или тонкими, они должны хорошо пропускать световые лучи, то есть должны быть светопроницаемыми.</w:t>
      </w:r>
      <w:r w:rsidR="006042F3">
        <w:rPr>
          <w:sz w:val="28"/>
          <w:szCs w:val="28"/>
        </w:rPr>
        <w:t xml:space="preserve"> </w:t>
      </w:r>
      <w:r w:rsidRPr="00A668AC">
        <w:rPr>
          <w:sz w:val="28"/>
          <w:szCs w:val="28"/>
        </w:rPr>
        <w:t>Кусочки биоматериала тканевого характера обрабатываются при помощи спирта, формалина или фиксирующих смесей и пропитываются с помощью целлоидина, парафина или желатина.</w:t>
      </w:r>
      <w:r w:rsidR="006042F3">
        <w:rPr>
          <w:sz w:val="28"/>
          <w:szCs w:val="28"/>
        </w:rPr>
        <w:t xml:space="preserve"> </w:t>
      </w:r>
      <w:r w:rsidRPr="00A668AC">
        <w:rPr>
          <w:sz w:val="28"/>
          <w:szCs w:val="28"/>
        </w:rPr>
        <w:t>Затем, на микротоме, делают очень тонкие срезы.</w:t>
      </w:r>
      <w:r w:rsidR="006042F3">
        <w:rPr>
          <w:sz w:val="28"/>
          <w:szCs w:val="28"/>
        </w:rPr>
        <w:t xml:space="preserve"> </w:t>
      </w:r>
      <w:r w:rsidRPr="00A668AC">
        <w:rPr>
          <w:sz w:val="28"/>
          <w:szCs w:val="28"/>
        </w:rPr>
        <w:t xml:space="preserve">Эти полученные срезы окрашиваются с помощью </w:t>
      </w:r>
      <w:proofErr w:type="gramStart"/>
      <w:r w:rsidRPr="00A668AC">
        <w:rPr>
          <w:sz w:val="28"/>
          <w:szCs w:val="28"/>
        </w:rPr>
        <w:t>гематоксилин-эозина</w:t>
      </w:r>
      <w:proofErr w:type="gramEnd"/>
      <w:r w:rsidRPr="00A668AC">
        <w:rPr>
          <w:sz w:val="28"/>
          <w:szCs w:val="28"/>
        </w:rPr>
        <w:t xml:space="preserve">, </w:t>
      </w:r>
      <w:proofErr w:type="spellStart"/>
      <w:r w:rsidRPr="00A668AC">
        <w:rPr>
          <w:sz w:val="28"/>
          <w:szCs w:val="28"/>
        </w:rPr>
        <w:t>судана</w:t>
      </w:r>
      <w:proofErr w:type="spellEnd"/>
      <w:r w:rsidRPr="00A668AC">
        <w:rPr>
          <w:sz w:val="28"/>
          <w:szCs w:val="28"/>
        </w:rPr>
        <w:t>, сложных красящих смесей, препаратами серебра и тому подобное.</w:t>
      </w:r>
      <w:r w:rsidR="006042F3">
        <w:rPr>
          <w:sz w:val="28"/>
          <w:szCs w:val="28"/>
        </w:rPr>
        <w:t xml:space="preserve"> </w:t>
      </w:r>
      <w:r w:rsidRPr="00A668AC">
        <w:rPr>
          <w:sz w:val="28"/>
          <w:szCs w:val="28"/>
        </w:rPr>
        <w:t>Потом, при помощи смеси белка с глицерином, эти срезы фиксируются на предметных стеклах.</w:t>
      </w:r>
      <w:r w:rsidR="006042F3">
        <w:rPr>
          <w:sz w:val="28"/>
          <w:szCs w:val="28"/>
        </w:rPr>
        <w:t xml:space="preserve"> </w:t>
      </w:r>
      <w:r w:rsidRPr="00A668AC">
        <w:rPr>
          <w:sz w:val="28"/>
          <w:szCs w:val="28"/>
        </w:rPr>
        <w:t>Для сохранения материала для микроскопического исследования его сверху заливают.</w:t>
      </w:r>
      <w:r w:rsidR="006042F3">
        <w:rPr>
          <w:sz w:val="28"/>
          <w:szCs w:val="28"/>
        </w:rPr>
        <w:t xml:space="preserve"> </w:t>
      </w:r>
      <w:r w:rsidRPr="00A668AC">
        <w:rPr>
          <w:sz w:val="28"/>
          <w:szCs w:val="28"/>
        </w:rPr>
        <w:t>Для заливки используют канадский бульон.</w:t>
      </w:r>
      <w:r w:rsidR="006042F3">
        <w:rPr>
          <w:sz w:val="28"/>
          <w:szCs w:val="28"/>
        </w:rPr>
        <w:t xml:space="preserve"> </w:t>
      </w:r>
      <w:r w:rsidRPr="00A668AC">
        <w:rPr>
          <w:sz w:val="28"/>
          <w:szCs w:val="28"/>
        </w:rPr>
        <w:t>Сверху ложится покровное стекло.</w:t>
      </w:r>
      <w:r w:rsidR="006042F3">
        <w:rPr>
          <w:sz w:val="28"/>
          <w:szCs w:val="28"/>
        </w:rPr>
        <w:t xml:space="preserve"> </w:t>
      </w:r>
      <w:r w:rsidRPr="00A668AC">
        <w:rPr>
          <w:sz w:val="28"/>
          <w:szCs w:val="28"/>
        </w:rPr>
        <w:t>После засыхания бальзама препарат годен несколько лет.</w:t>
      </w:r>
      <w:r w:rsidR="006042F3">
        <w:rPr>
          <w:sz w:val="28"/>
          <w:szCs w:val="28"/>
        </w:rPr>
        <w:t xml:space="preserve"> </w:t>
      </w:r>
      <w:r w:rsidRPr="00A668AC">
        <w:rPr>
          <w:sz w:val="28"/>
          <w:szCs w:val="28"/>
        </w:rPr>
        <w:t>В отличи</w:t>
      </w:r>
      <w:proofErr w:type="gramStart"/>
      <w:r w:rsidRPr="00A668AC">
        <w:rPr>
          <w:sz w:val="28"/>
          <w:szCs w:val="28"/>
        </w:rPr>
        <w:t>и</w:t>
      </w:r>
      <w:proofErr w:type="gramEnd"/>
      <w:r w:rsidRPr="00A668AC">
        <w:rPr>
          <w:sz w:val="28"/>
          <w:szCs w:val="28"/>
        </w:rPr>
        <w:t xml:space="preserve"> от </w:t>
      </w:r>
      <w:proofErr w:type="spellStart"/>
      <w:r w:rsidRPr="00A668AC">
        <w:rPr>
          <w:sz w:val="28"/>
          <w:szCs w:val="28"/>
        </w:rPr>
        <w:t>биопсийного</w:t>
      </w:r>
      <w:proofErr w:type="spellEnd"/>
      <w:r w:rsidRPr="00A668AC">
        <w:rPr>
          <w:sz w:val="28"/>
          <w:szCs w:val="28"/>
        </w:rPr>
        <w:t xml:space="preserve"> материала взятие мазка значительно проще.</w:t>
      </w:r>
      <w:r w:rsidR="006042F3">
        <w:rPr>
          <w:sz w:val="28"/>
          <w:szCs w:val="28"/>
        </w:rPr>
        <w:t xml:space="preserve"> </w:t>
      </w:r>
      <w:r w:rsidRPr="00A668AC">
        <w:rPr>
          <w:sz w:val="28"/>
          <w:szCs w:val="28"/>
        </w:rPr>
        <w:t>Для этого не нужны особые материалы и знание специальных технологий.</w:t>
      </w:r>
      <w:r w:rsidR="006042F3">
        <w:rPr>
          <w:sz w:val="28"/>
          <w:szCs w:val="28"/>
        </w:rPr>
        <w:t xml:space="preserve"> </w:t>
      </w:r>
      <w:r w:rsidRPr="00A668AC">
        <w:rPr>
          <w:sz w:val="28"/>
          <w:szCs w:val="28"/>
        </w:rPr>
        <w:t>Это привычная процедура любого практикующего уролога, дерматолога или венеролога.</w:t>
      </w:r>
      <w:r w:rsidR="006042F3">
        <w:rPr>
          <w:sz w:val="28"/>
          <w:szCs w:val="28"/>
        </w:rPr>
        <w:t xml:space="preserve"> </w:t>
      </w:r>
      <w:r w:rsidRPr="00A668AC">
        <w:rPr>
          <w:sz w:val="28"/>
          <w:szCs w:val="28"/>
        </w:rPr>
        <w:t>Берется соскоб специальной одноразовой щеточкой.</w:t>
      </w:r>
      <w:r w:rsidR="006042F3">
        <w:rPr>
          <w:sz w:val="28"/>
          <w:szCs w:val="28"/>
        </w:rPr>
        <w:t xml:space="preserve"> </w:t>
      </w:r>
      <w:r w:rsidRPr="00A668AC">
        <w:rPr>
          <w:sz w:val="28"/>
          <w:szCs w:val="28"/>
        </w:rPr>
        <w:t>Этой щеточкой берется необходимое количество для ПЦР – анализа или цитологической диагностики.               </w:t>
      </w:r>
    </w:p>
    <w:p w:rsidR="00DE3ECC" w:rsidRPr="00DE3ECC" w:rsidRDefault="00DE3ECC" w:rsidP="00DE3ECC">
      <w:pPr>
        <w:jc w:val="both"/>
        <w:rPr>
          <w:rFonts w:ascii="Times New Roman" w:hAnsi="Times New Roman" w:cs="Times New Roman"/>
          <w:b/>
          <w:sz w:val="28"/>
          <w:szCs w:val="28"/>
        </w:rPr>
      </w:pPr>
    </w:p>
    <w:p w:rsidR="00DE3ECC" w:rsidRDefault="00DE3ECC">
      <w:pPr>
        <w:pStyle w:val="1"/>
        <w:spacing w:before="0"/>
        <w:jc w:val="center"/>
        <w:rPr>
          <w:rFonts w:ascii="Times New Roman" w:eastAsia="Times New Roman" w:hAnsi="Times New Roman" w:cs="Times New Roman"/>
          <w:color w:val="000000"/>
        </w:rPr>
      </w:pPr>
    </w:p>
    <w:p w:rsidR="003E7316" w:rsidRDefault="00A9453A">
      <w:pPr>
        <w:pStyle w:val="1"/>
        <w:spacing w:before="0"/>
        <w:jc w:val="center"/>
        <w:rPr>
          <w:rFonts w:ascii="Times New Roman" w:eastAsia="Times New Roman" w:hAnsi="Times New Roman" w:cs="Times New Roman"/>
          <w:color w:val="000000"/>
        </w:rPr>
      </w:pPr>
      <w:r>
        <w:rPr>
          <w:rFonts w:ascii="Times New Roman" w:eastAsia="Times New Roman" w:hAnsi="Times New Roman" w:cs="Times New Roman"/>
          <w:color w:val="000000"/>
        </w:rPr>
        <w:t>ЗАКЛЮЧЕНИЕ</w:t>
      </w:r>
    </w:p>
    <w:p w:rsidR="00CE112A" w:rsidRDefault="00CE112A" w:rsidP="00CE112A">
      <w:pPr>
        <w:jc w:val="both"/>
        <w:rPr>
          <w:rFonts w:ascii="Times New Roman" w:hAnsi="Times New Roman" w:cs="Times New Roman"/>
          <w:sz w:val="28"/>
          <w:szCs w:val="28"/>
          <w:lang w:val="en-US"/>
        </w:rPr>
      </w:pPr>
    </w:p>
    <w:p w:rsidR="003E7316" w:rsidRPr="00670DCD" w:rsidRDefault="00CE112A" w:rsidP="00CE112A">
      <w:pPr>
        <w:jc w:val="both"/>
        <w:rPr>
          <w:rFonts w:ascii="Times New Roman" w:hAnsi="Times New Roman" w:cs="Times New Roman"/>
          <w:sz w:val="28"/>
          <w:szCs w:val="28"/>
        </w:rPr>
      </w:pPr>
      <w:r w:rsidRPr="00670DCD">
        <w:rPr>
          <w:rFonts w:ascii="Times New Roman" w:hAnsi="Times New Roman" w:cs="Times New Roman"/>
          <w:sz w:val="28"/>
          <w:szCs w:val="28"/>
        </w:rPr>
        <w:t>Таким образом, кожа образует наружный покров тела – это уникальный распространенный по площади жизненно важный орган. Кожа — наружный покров организма позвоночных, защищающий тело от широкого спектра внешних воздействий, участвующий в дыхании, терморегуляции, обменных и многих других процессах</w:t>
      </w:r>
      <w:r w:rsidR="00670DCD" w:rsidRPr="00670DCD">
        <w:rPr>
          <w:rFonts w:ascii="Times New Roman" w:hAnsi="Times New Roman" w:cs="Times New Roman"/>
          <w:color w:val="000000" w:themeColor="text1"/>
          <w:sz w:val="28"/>
          <w:szCs w:val="28"/>
        </w:rPr>
        <w:t xml:space="preserve">. </w:t>
      </w:r>
      <w:r w:rsidR="00670DCD">
        <w:rPr>
          <w:rFonts w:ascii="Times New Roman" w:hAnsi="Times New Roman" w:cs="Times New Roman"/>
          <w:color w:val="000000" w:themeColor="text1"/>
          <w:sz w:val="28"/>
          <w:szCs w:val="28"/>
        </w:rPr>
        <w:t>Занимая ключевую позицию в начале дыхательных путей, полость носа постоянно обрабатывает раздражители из окружающей среды, является первой линией защиты, в которую входят как специфические, так и неспецифические механизмы.</w:t>
      </w:r>
    </w:p>
    <w:p w:rsidR="003E7316" w:rsidRDefault="003E7316"/>
    <w:p w:rsidR="00670DCD" w:rsidRDefault="00670DCD">
      <w:pPr>
        <w:pStyle w:val="1"/>
        <w:spacing w:before="0"/>
        <w:jc w:val="center"/>
        <w:rPr>
          <w:rFonts w:ascii="Times New Roman" w:eastAsia="Times New Roman" w:hAnsi="Times New Roman" w:cs="Times New Roman"/>
          <w:b w:val="0"/>
          <w:color w:val="000000"/>
        </w:rPr>
      </w:pPr>
      <w:bookmarkStart w:id="6" w:name="_heading=h.x086iogsc7y9" w:colFirst="0" w:colLast="0"/>
      <w:bookmarkEnd w:id="6"/>
    </w:p>
    <w:p w:rsidR="003E7316" w:rsidRDefault="00A9453A">
      <w:pPr>
        <w:pStyle w:val="1"/>
        <w:spacing w:before="0"/>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СПИСОК ИСПОЛЬЗОВАННЫХ ИСТОЧНИКОВ</w:t>
      </w:r>
    </w:p>
    <w:p w:rsidR="003E7316" w:rsidRDefault="003E7316">
      <w:pPr>
        <w:spacing w:after="0"/>
        <w:ind w:left="360"/>
        <w:jc w:val="both"/>
        <w:rPr>
          <w:rFonts w:ascii="Times New Roman" w:eastAsia="Times New Roman" w:hAnsi="Times New Roman" w:cs="Times New Roman"/>
          <w:sz w:val="28"/>
          <w:szCs w:val="28"/>
        </w:rPr>
      </w:pPr>
    </w:p>
    <w:p w:rsidR="00FE452D" w:rsidRPr="00FE452D" w:rsidRDefault="00FE452D" w:rsidP="00FE452D">
      <w:pPr>
        <w:pStyle w:val="3"/>
        <w:numPr>
          <w:ilvl w:val="0"/>
          <w:numId w:val="1"/>
        </w:numPr>
        <w:shd w:val="clear" w:color="auto" w:fill="FFFFFF"/>
        <w:spacing w:before="300" w:after="150"/>
        <w:jc w:val="both"/>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О</w:t>
      </w:r>
      <w:r w:rsidRPr="00FE452D">
        <w:rPr>
          <w:rFonts w:ascii="Times New Roman" w:hAnsi="Times New Roman" w:cs="Times New Roman"/>
          <w:b w:val="0"/>
          <w:bCs w:val="0"/>
          <w:color w:val="000000" w:themeColor="text1"/>
          <w:sz w:val="28"/>
          <w:szCs w:val="28"/>
        </w:rPr>
        <w:t>собенности организации слизистой оболочки и с</w:t>
      </w:r>
      <w:r>
        <w:rPr>
          <w:rFonts w:ascii="Times New Roman" w:hAnsi="Times New Roman" w:cs="Times New Roman"/>
          <w:b w:val="0"/>
          <w:bCs w:val="0"/>
          <w:color w:val="000000" w:themeColor="text1"/>
          <w:sz w:val="28"/>
          <w:szCs w:val="28"/>
        </w:rPr>
        <w:t xml:space="preserve">осудистой системы </w:t>
      </w:r>
      <w:r w:rsidRPr="00372E82">
        <w:rPr>
          <w:rFonts w:ascii="Times New Roman" w:hAnsi="Times New Roman" w:cs="Times New Roman"/>
          <w:b w:val="0"/>
          <w:bCs w:val="0"/>
          <w:color w:val="000000" w:themeColor="text1"/>
          <w:sz w:val="28"/>
          <w:szCs w:val="28"/>
        </w:rPr>
        <w:t>полости носа:</w:t>
      </w:r>
      <w:r w:rsidR="0047374D">
        <w:rPr>
          <w:rFonts w:ascii="Times New Roman" w:hAnsi="Times New Roman" w:cs="Times New Roman"/>
          <w:b w:val="0"/>
          <w:bCs w:val="0"/>
          <w:color w:val="000000" w:themeColor="text1"/>
          <w:sz w:val="28"/>
          <w:szCs w:val="28"/>
        </w:rPr>
        <w:t xml:space="preserve"> </w:t>
      </w:r>
      <w:proofErr w:type="spellStart"/>
      <w:proofErr w:type="gramStart"/>
      <w:r w:rsidR="0047374D">
        <w:rPr>
          <w:rFonts w:ascii="Times New Roman" w:hAnsi="Times New Roman" w:cs="Times New Roman"/>
          <w:b w:val="0"/>
          <w:bCs w:val="0"/>
          <w:color w:val="000000" w:themeColor="text1"/>
          <w:sz w:val="28"/>
          <w:szCs w:val="28"/>
        </w:rPr>
        <w:t>М</w:t>
      </w:r>
      <w:r w:rsidRPr="00372E82">
        <w:rPr>
          <w:rFonts w:ascii="Times New Roman" w:hAnsi="Times New Roman" w:cs="Times New Roman"/>
          <w:b w:val="0"/>
          <w:bCs w:val="0"/>
          <w:color w:val="000000" w:themeColor="text1"/>
          <w:sz w:val="28"/>
          <w:szCs w:val="28"/>
        </w:rPr>
        <w:t>орфо-функциональные</w:t>
      </w:r>
      <w:proofErr w:type="spellEnd"/>
      <w:proofErr w:type="gramEnd"/>
      <w:r w:rsidRPr="00372E82">
        <w:rPr>
          <w:rFonts w:ascii="Times New Roman" w:hAnsi="Times New Roman" w:cs="Times New Roman"/>
          <w:b w:val="0"/>
          <w:bCs w:val="0"/>
          <w:color w:val="000000" w:themeColor="text1"/>
          <w:sz w:val="28"/>
          <w:szCs w:val="28"/>
        </w:rPr>
        <w:t xml:space="preserve"> и клинические аспекты.</w:t>
      </w:r>
      <w:r>
        <w:rPr>
          <w:rFonts w:ascii="Times New Roman" w:hAnsi="Times New Roman" w:cs="Times New Roman"/>
          <w:b w:val="0"/>
          <w:bCs w:val="0"/>
          <w:color w:val="000000" w:themeColor="text1"/>
          <w:sz w:val="28"/>
          <w:szCs w:val="28"/>
        </w:rPr>
        <w:t xml:space="preserve"> </w:t>
      </w:r>
      <w:proofErr w:type="gramStart"/>
      <w:r w:rsidRPr="00FE452D">
        <w:rPr>
          <w:rFonts w:ascii="Times New Roman" w:hAnsi="Times New Roman" w:cs="Times New Roman"/>
          <w:b w:val="0"/>
          <w:color w:val="333333"/>
          <w:sz w:val="28"/>
          <w:szCs w:val="28"/>
          <w:shd w:val="clear" w:color="auto" w:fill="FAFAFA"/>
        </w:rPr>
        <w:t>Молдавская</w:t>
      </w:r>
      <w:proofErr w:type="gramEnd"/>
      <w:r w:rsidRPr="00FE452D">
        <w:rPr>
          <w:rFonts w:ascii="Times New Roman" w:hAnsi="Times New Roman" w:cs="Times New Roman"/>
          <w:b w:val="0"/>
          <w:color w:val="333333"/>
          <w:sz w:val="28"/>
          <w:szCs w:val="28"/>
          <w:shd w:val="clear" w:color="auto" w:fill="FAFAFA"/>
        </w:rPr>
        <w:t xml:space="preserve"> А.А. </w:t>
      </w:r>
      <w:proofErr w:type="spellStart"/>
      <w:r w:rsidRPr="00FE452D">
        <w:rPr>
          <w:rFonts w:ascii="Times New Roman" w:hAnsi="Times New Roman" w:cs="Times New Roman"/>
          <w:b w:val="0"/>
          <w:color w:val="333333"/>
          <w:sz w:val="28"/>
          <w:szCs w:val="28"/>
          <w:shd w:val="clear" w:color="auto" w:fill="FAFAFA"/>
        </w:rPr>
        <w:t>Храппо</w:t>
      </w:r>
      <w:proofErr w:type="spellEnd"/>
      <w:r w:rsidRPr="00FE452D">
        <w:rPr>
          <w:rFonts w:ascii="Times New Roman" w:hAnsi="Times New Roman" w:cs="Times New Roman"/>
          <w:b w:val="0"/>
          <w:color w:val="333333"/>
          <w:sz w:val="28"/>
          <w:szCs w:val="28"/>
          <w:shd w:val="clear" w:color="auto" w:fill="FAFAFA"/>
        </w:rPr>
        <w:t xml:space="preserve"> Н.С. Левитан Б.Н. Петров В.В</w:t>
      </w:r>
    </w:p>
    <w:p w:rsidR="003E7316" w:rsidRPr="00372E82" w:rsidRDefault="00372E82" w:rsidP="00372E82">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Санкт-Петербургское научное общество </w:t>
      </w:r>
      <w:proofErr w:type="spellStart"/>
      <w:r>
        <w:rPr>
          <w:rFonts w:ascii="Times New Roman" w:eastAsia="Times New Roman" w:hAnsi="Times New Roman" w:cs="Times New Roman"/>
          <w:sz w:val="28"/>
          <w:szCs w:val="28"/>
        </w:rPr>
        <w:t>дерматовенерологов</w:t>
      </w:r>
      <w:proofErr w:type="spellEnd"/>
      <w:r>
        <w:rPr>
          <w:rFonts w:ascii="Times New Roman" w:eastAsia="Times New Roman" w:hAnsi="Times New Roman" w:cs="Times New Roman"/>
          <w:sz w:val="28"/>
          <w:szCs w:val="28"/>
        </w:rPr>
        <w:t xml:space="preserve"> имени В.М </w:t>
      </w:r>
      <w:proofErr w:type="spellStart"/>
      <w:r>
        <w:rPr>
          <w:rFonts w:ascii="Times New Roman" w:eastAsia="Times New Roman" w:hAnsi="Times New Roman" w:cs="Times New Roman"/>
          <w:sz w:val="28"/>
          <w:szCs w:val="28"/>
        </w:rPr>
        <w:t>Тарновского</w:t>
      </w:r>
      <w:proofErr w:type="spellEnd"/>
      <w:r w:rsidRPr="00372E82">
        <w:rPr>
          <w:rFonts w:ascii="Times New Roman" w:eastAsia="Times New Roman" w:hAnsi="Times New Roman" w:cs="Times New Roman"/>
          <w:color w:val="000000" w:themeColor="text1"/>
          <w:sz w:val="28"/>
          <w:szCs w:val="28"/>
        </w:rPr>
        <w:t xml:space="preserve"> </w:t>
      </w:r>
    </w:p>
    <w:p w:rsidR="003E7316" w:rsidRDefault="00A9453A">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Синельников: Атлас анатомии человека. В 4-х томах</w:t>
      </w:r>
    </w:p>
    <w:p w:rsidR="003E7316" w:rsidRPr="005A1204" w:rsidRDefault="005A1204" w:rsidP="005A1204">
      <w:pPr>
        <w:numPr>
          <w:ilvl w:val="0"/>
          <w:numId w:val="1"/>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Учебник для вузов: </w:t>
      </w:r>
      <w:r w:rsidRPr="0047374D">
        <w:rPr>
          <w:rFonts w:ascii="Times New Roman" w:eastAsia="Times New Roman" w:hAnsi="Times New Roman" w:cs="Times New Roman"/>
          <w:sz w:val="28"/>
          <w:szCs w:val="28"/>
        </w:rPr>
        <w:t>“</w:t>
      </w:r>
      <w:r>
        <w:rPr>
          <w:rFonts w:ascii="Times New Roman" w:eastAsia="Times New Roman" w:hAnsi="Times New Roman" w:cs="Times New Roman"/>
          <w:sz w:val="28"/>
          <w:szCs w:val="28"/>
        </w:rPr>
        <w:t>Гистология, эмбриология, цитология</w:t>
      </w:r>
      <w:r w:rsidRPr="0047374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A1204">
        <w:rPr>
          <w:rFonts w:ascii="Times New Roman" w:hAnsi="Times New Roman" w:cs="Times New Roman"/>
          <w:sz w:val="28"/>
          <w:szCs w:val="28"/>
        </w:rPr>
        <w:t xml:space="preserve">Ю. И. Афанасьев; Н. А. </w:t>
      </w:r>
      <w:proofErr w:type="gramStart"/>
      <w:r w:rsidRPr="005A1204">
        <w:rPr>
          <w:rFonts w:ascii="Times New Roman" w:hAnsi="Times New Roman" w:cs="Times New Roman"/>
          <w:sz w:val="28"/>
          <w:szCs w:val="28"/>
        </w:rPr>
        <w:t>Юрина</w:t>
      </w:r>
      <w:proofErr w:type="gramEnd"/>
      <w:r w:rsidRPr="005A1204">
        <w:rPr>
          <w:rFonts w:ascii="Times New Roman" w:hAnsi="Times New Roman" w:cs="Times New Roman"/>
          <w:sz w:val="28"/>
          <w:szCs w:val="28"/>
        </w:rPr>
        <w:t xml:space="preserve">; Я. А. Винников; А. И. </w:t>
      </w:r>
      <w:proofErr w:type="spellStart"/>
      <w:r w:rsidRPr="005A1204">
        <w:rPr>
          <w:rFonts w:ascii="Times New Roman" w:hAnsi="Times New Roman" w:cs="Times New Roman"/>
          <w:sz w:val="28"/>
          <w:szCs w:val="28"/>
        </w:rPr>
        <w:t>Радостина</w:t>
      </w:r>
      <w:proofErr w:type="spellEnd"/>
      <w:r w:rsidRPr="005A1204">
        <w:rPr>
          <w:rFonts w:ascii="Times New Roman" w:hAnsi="Times New Roman" w:cs="Times New Roman"/>
          <w:sz w:val="28"/>
          <w:szCs w:val="28"/>
        </w:rPr>
        <w:t>; Ю. С. Ченцов</w:t>
      </w:r>
    </w:p>
    <w:p w:rsidR="003E7316" w:rsidRPr="0047374D" w:rsidRDefault="0047374D">
      <w:pPr>
        <w:numPr>
          <w:ilvl w:val="0"/>
          <w:numId w:val="1"/>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здравоох</w:t>
      </w:r>
      <w:r w:rsidR="001C0E60">
        <w:rPr>
          <w:rFonts w:ascii="Times New Roman" w:eastAsia="Times New Roman" w:hAnsi="Times New Roman" w:cs="Times New Roman"/>
          <w:sz w:val="28"/>
          <w:szCs w:val="28"/>
        </w:rPr>
        <w:t>ранения и социального развития.</w:t>
      </w:r>
      <w:r w:rsidR="001C0E60" w:rsidRPr="001C0E60">
        <w:rPr>
          <w:rFonts w:ascii="Times New Roman" w:eastAsia="Times New Roman" w:hAnsi="Times New Roman" w:cs="Times New Roman"/>
          <w:sz w:val="28"/>
          <w:szCs w:val="28"/>
        </w:rPr>
        <w:t xml:space="preserve"> “ </w:t>
      </w:r>
      <w:r>
        <w:rPr>
          <w:rFonts w:ascii="Times New Roman" w:hAnsi="Times New Roman" w:cs="Times New Roman"/>
          <w:sz w:val="28"/>
          <w:szCs w:val="28"/>
        </w:rPr>
        <w:t>М</w:t>
      </w:r>
      <w:r w:rsidRPr="0047374D">
        <w:rPr>
          <w:rFonts w:ascii="Times New Roman" w:hAnsi="Times New Roman" w:cs="Times New Roman"/>
          <w:sz w:val="28"/>
          <w:szCs w:val="28"/>
        </w:rPr>
        <w:t>етодика проведения диагностических методов исследования в дерматологии</w:t>
      </w:r>
      <w:r w:rsidR="001C0E60" w:rsidRPr="001C0E60">
        <w:rPr>
          <w:rFonts w:ascii="Times New Roman" w:hAnsi="Times New Roman" w:cs="Times New Roman"/>
          <w:sz w:val="28"/>
          <w:szCs w:val="28"/>
        </w:rPr>
        <w:t>”.</w:t>
      </w:r>
    </w:p>
    <w:p w:rsidR="003E7316" w:rsidRPr="0047374D" w:rsidRDefault="0047374D" w:rsidP="0047374D">
      <w:pPr>
        <w:numPr>
          <w:ilvl w:val="0"/>
          <w:numId w:val="1"/>
        </w:numPr>
        <w:pBdr>
          <w:top w:val="nil"/>
          <w:left w:val="nil"/>
          <w:bottom w:val="nil"/>
          <w:right w:val="nil"/>
          <w:between w:val="nil"/>
        </w:pBdr>
        <w:spacing w:after="0"/>
        <w:jc w:val="both"/>
        <w:rPr>
          <w:rFonts w:ascii="Times New Roman" w:eastAsia="Times New Roman" w:hAnsi="Times New Roman" w:cs="Times New Roman"/>
          <w:sz w:val="28"/>
          <w:szCs w:val="28"/>
        </w:rPr>
      </w:pPr>
      <w:r w:rsidRPr="0047374D">
        <w:rPr>
          <w:rFonts w:ascii="Times New Roman" w:hAnsi="Times New Roman" w:cs="Times New Roman"/>
          <w:sz w:val="28"/>
          <w:szCs w:val="28"/>
        </w:rPr>
        <w:t xml:space="preserve">Гистология, цитология и эмбриология: краткий курс / С.Л. Кузнецов, Н.Н. </w:t>
      </w:r>
      <w:proofErr w:type="spellStart"/>
      <w:r w:rsidRPr="0047374D">
        <w:rPr>
          <w:rFonts w:ascii="Times New Roman" w:hAnsi="Times New Roman" w:cs="Times New Roman"/>
          <w:sz w:val="28"/>
          <w:szCs w:val="28"/>
        </w:rPr>
        <w:t>Мушкамбаров</w:t>
      </w:r>
      <w:proofErr w:type="spellEnd"/>
      <w:r w:rsidRPr="0047374D">
        <w:rPr>
          <w:rFonts w:ascii="Times New Roman" w:hAnsi="Times New Roman" w:cs="Times New Roman"/>
          <w:sz w:val="28"/>
          <w:szCs w:val="28"/>
        </w:rPr>
        <w:t>. – М.: ООО «Издательство «Медицинское информационное агентство»», 201… ISBN 978-5-9986-0084-5</w:t>
      </w:r>
    </w:p>
    <w:p w:rsidR="0047374D" w:rsidRPr="00F26ECA" w:rsidRDefault="00F26ECA" w:rsidP="00F26ECA">
      <w:pPr>
        <w:numPr>
          <w:ilvl w:val="0"/>
          <w:numId w:val="1"/>
        </w:num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hAnsi="Times New Roman" w:cs="Times New Roman"/>
          <w:sz w:val="28"/>
          <w:szCs w:val="28"/>
        </w:rPr>
        <w:t>М</w:t>
      </w:r>
      <w:r w:rsidRPr="00F26ECA">
        <w:rPr>
          <w:rFonts w:ascii="Times New Roman" w:hAnsi="Times New Roman" w:cs="Times New Roman"/>
          <w:sz w:val="28"/>
          <w:szCs w:val="28"/>
        </w:rPr>
        <w:t>инистерс</w:t>
      </w:r>
      <w:r>
        <w:rPr>
          <w:rFonts w:ascii="Times New Roman" w:hAnsi="Times New Roman" w:cs="Times New Roman"/>
          <w:sz w:val="28"/>
          <w:szCs w:val="28"/>
        </w:rPr>
        <w:t xml:space="preserve">тво здравоохранения республики Беларусь </w:t>
      </w:r>
      <w:r>
        <w:rPr>
          <w:rFonts w:ascii="Times New Roman" w:hAnsi="Times New Roman" w:cs="Times New Roman"/>
          <w:sz w:val="28"/>
          <w:szCs w:val="28"/>
          <w:lang w:val="en-US"/>
        </w:rPr>
        <w:t>YO</w:t>
      </w:r>
      <w:r>
        <w:rPr>
          <w:rFonts w:ascii="Times New Roman" w:hAnsi="Times New Roman" w:cs="Times New Roman"/>
          <w:sz w:val="28"/>
          <w:szCs w:val="28"/>
        </w:rPr>
        <w:t xml:space="preserve"> “В</w:t>
      </w:r>
      <w:r w:rsidRPr="00F26ECA">
        <w:rPr>
          <w:rFonts w:ascii="Times New Roman" w:hAnsi="Times New Roman" w:cs="Times New Roman"/>
          <w:sz w:val="28"/>
          <w:szCs w:val="28"/>
        </w:rPr>
        <w:t>итебский государственный медицинский университет” кафедра гистологии, цитологии и эмбриологии</w:t>
      </w:r>
      <w:proofErr w:type="gramStart"/>
      <w:r w:rsidRPr="00F26ECA">
        <w:rPr>
          <w:rFonts w:ascii="Times New Roman" w:hAnsi="Times New Roman" w:cs="Times New Roman"/>
          <w:sz w:val="28"/>
          <w:szCs w:val="28"/>
        </w:rPr>
        <w:t>.</w:t>
      </w:r>
      <w:proofErr w:type="gramEnd"/>
      <w:r w:rsidRPr="00F26ECA">
        <w:rPr>
          <w:rFonts w:ascii="Times New Roman" w:hAnsi="Times New Roman" w:cs="Times New Roman"/>
          <w:sz w:val="28"/>
          <w:szCs w:val="28"/>
        </w:rPr>
        <w:t xml:space="preserve"> </w:t>
      </w:r>
      <w:proofErr w:type="gramStart"/>
      <w:r w:rsidRPr="00F26ECA">
        <w:rPr>
          <w:rFonts w:ascii="Times New Roman" w:hAnsi="Times New Roman" w:cs="Times New Roman"/>
          <w:sz w:val="28"/>
          <w:szCs w:val="28"/>
        </w:rPr>
        <w:t>г</w:t>
      </w:r>
      <w:proofErr w:type="gramEnd"/>
      <w:r w:rsidRPr="00F26ECA">
        <w:rPr>
          <w:rFonts w:ascii="Times New Roman" w:hAnsi="Times New Roman" w:cs="Times New Roman"/>
          <w:sz w:val="28"/>
          <w:szCs w:val="28"/>
        </w:rPr>
        <w:t>истология, цитология и эмбриология человека</w:t>
      </w:r>
      <w:r>
        <w:rPr>
          <w:rFonts w:ascii="Times New Roman" w:hAnsi="Times New Roman" w:cs="Times New Roman"/>
          <w:sz w:val="28"/>
          <w:szCs w:val="28"/>
        </w:rPr>
        <w:t>. О.Д</w:t>
      </w:r>
      <w:r w:rsidRPr="00F26EC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М</w:t>
      </w:r>
      <w:r w:rsidRPr="00F26ECA">
        <w:rPr>
          <w:rFonts w:ascii="Times New Roman" w:hAnsi="Times New Roman" w:cs="Times New Roman"/>
          <w:sz w:val="28"/>
          <w:szCs w:val="28"/>
        </w:rPr>
        <w:t>яделец</w:t>
      </w:r>
      <w:proofErr w:type="spellEnd"/>
      <w:r>
        <w:rPr>
          <w:rFonts w:ascii="Times New Roman" w:hAnsi="Times New Roman" w:cs="Times New Roman"/>
          <w:sz w:val="28"/>
          <w:szCs w:val="28"/>
        </w:rPr>
        <w:t>.</w:t>
      </w:r>
    </w:p>
    <w:sectPr w:rsidR="0047374D" w:rsidRPr="00F26ECA" w:rsidSect="003E7316">
      <w:headerReference w:type="default" r:id="rId25"/>
      <w:pgSz w:w="11906" w:h="16838"/>
      <w:pgMar w:top="1134" w:right="850" w:bottom="1134" w:left="1701"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3D9" w:rsidRDefault="005A43D9" w:rsidP="003E7316">
      <w:pPr>
        <w:spacing w:after="0" w:line="240" w:lineRule="auto"/>
      </w:pPr>
      <w:r>
        <w:separator/>
      </w:r>
    </w:p>
  </w:endnote>
  <w:endnote w:type="continuationSeparator" w:id="0">
    <w:p w:rsidR="005A43D9" w:rsidRDefault="005A43D9" w:rsidP="003E73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3D9" w:rsidRDefault="005A43D9" w:rsidP="003E7316">
      <w:pPr>
        <w:spacing w:after="0" w:line="240" w:lineRule="auto"/>
      </w:pPr>
      <w:r>
        <w:separator/>
      </w:r>
    </w:p>
  </w:footnote>
  <w:footnote w:type="continuationSeparator" w:id="0">
    <w:p w:rsidR="005A43D9" w:rsidRDefault="005A43D9" w:rsidP="003E73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316" w:rsidRDefault="003E731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E76C3"/>
    <w:multiLevelType w:val="hybridMultilevel"/>
    <w:tmpl w:val="E6E20252"/>
    <w:lvl w:ilvl="0" w:tplc="620CFF5E">
      <w:start w:val="1"/>
      <w:numFmt w:val="bullet"/>
      <w:lvlText w:val=""/>
      <w:lvlJc w:val="left"/>
      <w:pPr>
        <w:tabs>
          <w:tab w:val="num" w:pos="720"/>
        </w:tabs>
        <w:ind w:left="720" w:hanging="360"/>
      </w:pPr>
      <w:rPr>
        <w:rFonts w:ascii="Wingdings 3" w:hAnsi="Wingdings 3" w:hint="default"/>
      </w:rPr>
    </w:lvl>
    <w:lvl w:ilvl="1" w:tplc="772EAC0E" w:tentative="1">
      <w:start w:val="1"/>
      <w:numFmt w:val="bullet"/>
      <w:lvlText w:val=""/>
      <w:lvlJc w:val="left"/>
      <w:pPr>
        <w:tabs>
          <w:tab w:val="num" w:pos="1440"/>
        </w:tabs>
        <w:ind w:left="1440" w:hanging="360"/>
      </w:pPr>
      <w:rPr>
        <w:rFonts w:ascii="Wingdings 3" w:hAnsi="Wingdings 3" w:hint="default"/>
      </w:rPr>
    </w:lvl>
    <w:lvl w:ilvl="2" w:tplc="22E2C4B6" w:tentative="1">
      <w:start w:val="1"/>
      <w:numFmt w:val="bullet"/>
      <w:lvlText w:val=""/>
      <w:lvlJc w:val="left"/>
      <w:pPr>
        <w:tabs>
          <w:tab w:val="num" w:pos="2160"/>
        </w:tabs>
        <w:ind w:left="2160" w:hanging="360"/>
      </w:pPr>
      <w:rPr>
        <w:rFonts w:ascii="Wingdings 3" w:hAnsi="Wingdings 3" w:hint="default"/>
      </w:rPr>
    </w:lvl>
    <w:lvl w:ilvl="3" w:tplc="36085FBA" w:tentative="1">
      <w:start w:val="1"/>
      <w:numFmt w:val="bullet"/>
      <w:lvlText w:val=""/>
      <w:lvlJc w:val="left"/>
      <w:pPr>
        <w:tabs>
          <w:tab w:val="num" w:pos="2880"/>
        </w:tabs>
        <w:ind w:left="2880" w:hanging="360"/>
      </w:pPr>
      <w:rPr>
        <w:rFonts w:ascii="Wingdings 3" w:hAnsi="Wingdings 3" w:hint="default"/>
      </w:rPr>
    </w:lvl>
    <w:lvl w:ilvl="4" w:tplc="DD4642DC" w:tentative="1">
      <w:start w:val="1"/>
      <w:numFmt w:val="bullet"/>
      <w:lvlText w:val=""/>
      <w:lvlJc w:val="left"/>
      <w:pPr>
        <w:tabs>
          <w:tab w:val="num" w:pos="3600"/>
        </w:tabs>
        <w:ind w:left="3600" w:hanging="360"/>
      </w:pPr>
      <w:rPr>
        <w:rFonts w:ascii="Wingdings 3" w:hAnsi="Wingdings 3" w:hint="default"/>
      </w:rPr>
    </w:lvl>
    <w:lvl w:ilvl="5" w:tplc="7034DD72" w:tentative="1">
      <w:start w:val="1"/>
      <w:numFmt w:val="bullet"/>
      <w:lvlText w:val=""/>
      <w:lvlJc w:val="left"/>
      <w:pPr>
        <w:tabs>
          <w:tab w:val="num" w:pos="4320"/>
        </w:tabs>
        <w:ind w:left="4320" w:hanging="360"/>
      </w:pPr>
      <w:rPr>
        <w:rFonts w:ascii="Wingdings 3" w:hAnsi="Wingdings 3" w:hint="default"/>
      </w:rPr>
    </w:lvl>
    <w:lvl w:ilvl="6" w:tplc="127CA126" w:tentative="1">
      <w:start w:val="1"/>
      <w:numFmt w:val="bullet"/>
      <w:lvlText w:val=""/>
      <w:lvlJc w:val="left"/>
      <w:pPr>
        <w:tabs>
          <w:tab w:val="num" w:pos="5040"/>
        </w:tabs>
        <w:ind w:left="5040" w:hanging="360"/>
      </w:pPr>
      <w:rPr>
        <w:rFonts w:ascii="Wingdings 3" w:hAnsi="Wingdings 3" w:hint="default"/>
      </w:rPr>
    </w:lvl>
    <w:lvl w:ilvl="7" w:tplc="C158C082" w:tentative="1">
      <w:start w:val="1"/>
      <w:numFmt w:val="bullet"/>
      <w:lvlText w:val=""/>
      <w:lvlJc w:val="left"/>
      <w:pPr>
        <w:tabs>
          <w:tab w:val="num" w:pos="5760"/>
        </w:tabs>
        <w:ind w:left="5760" w:hanging="360"/>
      </w:pPr>
      <w:rPr>
        <w:rFonts w:ascii="Wingdings 3" w:hAnsi="Wingdings 3" w:hint="default"/>
      </w:rPr>
    </w:lvl>
    <w:lvl w:ilvl="8" w:tplc="EE4EAED8" w:tentative="1">
      <w:start w:val="1"/>
      <w:numFmt w:val="bullet"/>
      <w:lvlText w:val=""/>
      <w:lvlJc w:val="left"/>
      <w:pPr>
        <w:tabs>
          <w:tab w:val="num" w:pos="6480"/>
        </w:tabs>
        <w:ind w:left="6480" w:hanging="360"/>
      </w:pPr>
      <w:rPr>
        <w:rFonts w:ascii="Wingdings 3" w:hAnsi="Wingdings 3" w:hint="default"/>
      </w:rPr>
    </w:lvl>
  </w:abstractNum>
  <w:abstractNum w:abstractNumId="1">
    <w:nsid w:val="1305580D"/>
    <w:multiLevelType w:val="hybridMultilevel"/>
    <w:tmpl w:val="8C9A9B98"/>
    <w:lvl w:ilvl="0" w:tplc="7C6A5AB8">
      <w:start w:val="1"/>
      <w:numFmt w:val="bullet"/>
      <w:lvlText w:val="•"/>
      <w:lvlJc w:val="left"/>
      <w:pPr>
        <w:tabs>
          <w:tab w:val="num" w:pos="720"/>
        </w:tabs>
        <w:ind w:left="720" w:hanging="360"/>
      </w:pPr>
      <w:rPr>
        <w:rFonts w:ascii="Arial" w:hAnsi="Arial" w:hint="default"/>
      </w:rPr>
    </w:lvl>
    <w:lvl w:ilvl="1" w:tplc="DE2A91C8" w:tentative="1">
      <w:start w:val="1"/>
      <w:numFmt w:val="bullet"/>
      <w:lvlText w:val="•"/>
      <w:lvlJc w:val="left"/>
      <w:pPr>
        <w:tabs>
          <w:tab w:val="num" w:pos="1440"/>
        </w:tabs>
        <w:ind w:left="1440" w:hanging="360"/>
      </w:pPr>
      <w:rPr>
        <w:rFonts w:ascii="Arial" w:hAnsi="Arial" w:hint="default"/>
      </w:rPr>
    </w:lvl>
    <w:lvl w:ilvl="2" w:tplc="24E49832" w:tentative="1">
      <w:start w:val="1"/>
      <w:numFmt w:val="bullet"/>
      <w:lvlText w:val="•"/>
      <w:lvlJc w:val="left"/>
      <w:pPr>
        <w:tabs>
          <w:tab w:val="num" w:pos="2160"/>
        </w:tabs>
        <w:ind w:left="2160" w:hanging="360"/>
      </w:pPr>
      <w:rPr>
        <w:rFonts w:ascii="Arial" w:hAnsi="Arial" w:hint="default"/>
      </w:rPr>
    </w:lvl>
    <w:lvl w:ilvl="3" w:tplc="4E428E0A" w:tentative="1">
      <w:start w:val="1"/>
      <w:numFmt w:val="bullet"/>
      <w:lvlText w:val="•"/>
      <w:lvlJc w:val="left"/>
      <w:pPr>
        <w:tabs>
          <w:tab w:val="num" w:pos="2880"/>
        </w:tabs>
        <w:ind w:left="2880" w:hanging="360"/>
      </w:pPr>
      <w:rPr>
        <w:rFonts w:ascii="Arial" w:hAnsi="Arial" w:hint="default"/>
      </w:rPr>
    </w:lvl>
    <w:lvl w:ilvl="4" w:tplc="9AB6E2C2" w:tentative="1">
      <w:start w:val="1"/>
      <w:numFmt w:val="bullet"/>
      <w:lvlText w:val="•"/>
      <w:lvlJc w:val="left"/>
      <w:pPr>
        <w:tabs>
          <w:tab w:val="num" w:pos="3600"/>
        </w:tabs>
        <w:ind w:left="3600" w:hanging="360"/>
      </w:pPr>
      <w:rPr>
        <w:rFonts w:ascii="Arial" w:hAnsi="Arial" w:hint="default"/>
      </w:rPr>
    </w:lvl>
    <w:lvl w:ilvl="5" w:tplc="A7F85844" w:tentative="1">
      <w:start w:val="1"/>
      <w:numFmt w:val="bullet"/>
      <w:lvlText w:val="•"/>
      <w:lvlJc w:val="left"/>
      <w:pPr>
        <w:tabs>
          <w:tab w:val="num" w:pos="4320"/>
        </w:tabs>
        <w:ind w:left="4320" w:hanging="360"/>
      </w:pPr>
      <w:rPr>
        <w:rFonts w:ascii="Arial" w:hAnsi="Arial" w:hint="default"/>
      </w:rPr>
    </w:lvl>
    <w:lvl w:ilvl="6" w:tplc="C5840A74" w:tentative="1">
      <w:start w:val="1"/>
      <w:numFmt w:val="bullet"/>
      <w:lvlText w:val="•"/>
      <w:lvlJc w:val="left"/>
      <w:pPr>
        <w:tabs>
          <w:tab w:val="num" w:pos="5040"/>
        </w:tabs>
        <w:ind w:left="5040" w:hanging="360"/>
      </w:pPr>
      <w:rPr>
        <w:rFonts w:ascii="Arial" w:hAnsi="Arial" w:hint="default"/>
      </w:rPr>
    </w:lvl>
    <w:lvl w:ilvl="7" w:tplc="3E325B16" w:tentative="1">
      <w:start w:val="1"/>
      <w:numFmt w:val="bullet"/>
      <w:lvlText w:val="•"/>
      <w:lvlJc w:val="left"/>
      <w:pPr>
        <w:tabs>
          <w:tab w:val="num" w:pos="5760"/>
        </w:tabs>
        <w:ind w:left="5760" w:hanging="360"/>
      </w:pPr>
      <w:rPr>
        <w:rFonts w:ascii="Arial" w:hAnsi="Arial" w:hint="default"/>
      </w:rPr>
    </w:lvl>
    <w:lvl w:ilvl="8" w:tplc="E8FEFFD8" w:tentative="1">
      <w:start w:val="1"/>
      <w:numFmt w:val="bullet"/>
      <w:lvlText w:val="•"/>
      <w:lvlJc w:val="left"/>
      <w:pPr>
        <w:tabs>
          <w:tab w:val="num" w:pos="6480"/>
        </w:tabs>
        <w:ind w:left="6480" w:hanging="360"/>
      </w:pPr>
      <w:rPr>
        <w:rFonts w:ascii="Arial" w:hAnsi="Arial" w:hint="default"/>
      </w:rPr>
    </w:lvl>
  </w:abstractNum>
  <w:abstractNum w:abstractNumId="2">
    <w:nsid w:val="176664EE"/>
    <w:multiLevelType w:val="multilevel"/>
    <w:tmpl w:val="340A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1D7BBA"/>
    <w:multiLevelType w:val="hybridMultilevel"/>
    <w:tmpl w:val="E28A58F4"/>
    <w:lvl w:ilvl="0" w:tplc="1DF2136C">
      <w:start w:val="1"/>
      <w:numFmt w:val="bullet"/>
      <w:lvlText w:val="•"/>
      <w:lvlJc w:val="left"/>
      <w:pPr>
        <w:tabs>
          <w:tab w:val="num" w:pos="720"/>
        </w:tabs>
        <w:ind w:left="720" w:hanging="360"/>
      </w:pPr>
      <w:rPr>
        <w:rFonts w:ascii="Arial" w:hAnsi="Arial" w:hint="default"/>
      </w:rPr>
    </w:lvl>
    <w:lvl w:ilvl="1" w:tplc="8702CD54" w:tentative="1">
      <w:start w:val="1"/>
      <w:numFmt w:val="bullet"/>
      <w:lvlText w:val="•"/>
      <w:lvlJc w:val="left"/>
      <w:pPr>
        <w:tabs>
          <w:tab w:val="num" w:pos="1440"/>
        </w:tabs>
        <w:ind w:left="1440" w:hanging="360"/>
      </w:pPr>
      <w:rPr>
        <w:rFonts w:ascii="Arial" w:hAnsi="Arial" w:hint="default"/>
      </w:rPr>
    </w:lvl>
    <w:lvl w:ilvl="2" w:tplc="A266CD0C" w:tentative="1">
      <w:start w:val="1"/>
      <w:numFmt w:val="bullet"/>
      <w:lvlText w:val="•"/>
      <w:lvlJc w:val="left"/>
      <w:pPr>
        <w:tabs>
          <w:tab w:val="num" w:pos="2160"/>
        </w:tabs>
        <w:ind w:left="2160" w:hanging="360"/>
      </w:pPr>
      <w:rPr>
        <w:rFonts w:ascii="Arial" w:hAnsi="Arial" w:hint="default"/>
      </w:rPr>
    </w:lvl>
    <w:lvl w:ilvl="3" w:tplc="CEBA3490" w:tentative="1">
      <w:start w:val="1"/>
      <w:numFmt w:val="bullet"/>
      <w:lvlText w:val="•"/>
      <w:lvlJc w:val="left"/>
      <w:pPr>
        <w:tabs>
          <w:tab w:val="num" w:pos="2880"/>
        </w:tabs>
        <w:ind w:left="2880" w:hanging="360"/>
      </w:pPr>
      <w:rPr>
        <w:rFonts w:ascii="Arial" w:hAnsi="Arial" w:hint="default"/>
      </w:rPr>
    </w:lvl>
    <w:lvl w:ilvl="4" w:tplc="001EE410" w:tentative="1">
      <w:start w:val="1"/>
      <w:numFmt w:val="bullet"/>
      <w:lvlText w:val="•"/>
      <w:lvlJc w:val="left"/>
      <w:pPr>
        <w:tabs>
          <w:tab w:val="num" w:pos="3600"/>
        </w:tabs>
        <w:ind w:left="3600" w:hanging="360"/>
      </w:pPr>
      <w:rPr>
        <w:rFonts w:ascii="Arial" w:hAnsi="Arial" w:hint="default"/>
      </w:rPr>
    </w:lvl>
    <w:lvl w:ilvl="5" w:tplc="EA462F78" w:tentative="1">
      <w:start w:val="1"/>
      <w:numFmt w:val="bullet"/>
      <w:lvlText w:val="•"/>
      <w:lvlJc w:val="left"/>
      <w:pPr>
        <w:tabs>
          <w:tab w:val="num" w:pos="4320"/>
        </w:tabs>
        <w:ind w:left="4320" w:hanging="360"/>
      </w:pPr>
      <w:rPr>
        <w:rFonts w:ascii="Arial" w:hAnsi="Arial" w:hint="default"/>
      </w:rPr>
    </w:lvl>
    <w:lvl w:ilvl="6" w:tplc="7562C172" w:tentative="1">
      <w:start w:val="1"/>
      <w:numFmt w:val="bullet"/>
      <w:lvlText w:val="•"/>
      <w:lvlJc w:val="left"/>
      <w:pPr>
        <w:tabs>
          <w:tab w:val="num" w:pos="5040"/>
        </w:tabs>
        <w:ind w:left="5040" w:hanging="360"/>
      </w:pPr>
      <w:rPr>
        <w:rFonts w:ascii="Arial" w:hAnsi="Arial" w:hint="default"/>
      </w:rPr>
    </w:lvl>
    <w:lvl w:ilvl="7" w:tplc="E886FFE8" w:tentative="1">
      <w:start w:val="1"/>
      <w:numFmt w:val="bullet"/>
      <w:lvlText w:val="•"/>
      <w:lvlJc w:val="left"/>
      <w:pPr>
        <w:tabs>
          <w:tab w:val="num" w:pos="5760"/>
        </w:tabs>
        <w:ind w:left="5760" w:hanging="360"/>
      </w:pPr>
      <w:rPr>
        <w:rFonts w:ascii="Arial" w:hAnsi="Arial" w:hint="default"/>
      </w:rPr>
    </w:lvl>
    <w:lvl w:ilvl="8" w:tplc="34E0C86C" w:tentative="1">
      <w:start w:val="1"/>
      <w:numFmt w:val="bullet"/>
      <w:lvlText w:val="•"/>
      <w:lvlJc w:val="left"/>
      <w:pPr>
        <w:tabs>
          <w:tab w:val="num" w:pos="6480"/>
        </w:tabs>
        <w:ind w:left="6480" w:hanging="360"/>
      </w:pPr>
      <w:rPr>
        <w:rFonts w:ascii="Arial" w:hAnsi="Arial" w:hint="default"/>
      </w:rPr>
    </w:lvl>
  </w:abstractNum>
  <w:abstractNum w:abstractNumId="4">
    <w:nsid w:val="26E02744"/>
    <w:multiLevelType w:val="hybridMultilevel"/>
    <w:tmpl w:val="B4DA8C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CF4A6C"/>
    <w:multiLevelType w:val="hybridMultilevel"/>
    <w:tmpl w:val="CF4AC7B8"/>
    <w:lvl w:ilvl="0" w:tplc="7F4AB1E2">
      <w:start w:val="1"/>
      <w:numFmt w:val="bullet"/>
      <w:lvlText w:val=""/>
      <w:lvlJc w:val="left"/>
      <w:pPr>
        <w:tabs>
          <w:tab w:val="num" w:pos="720"/>
        </w:tabs>
        <w:ind w:left="720" w:hanging="360"/>
      </w:pPr>
      <w:rPr>
        <w:rFonts w:ascii="Wingdings 3" w:hAnsi="Wingdings 3" w:hint="default"/>
      </w:rPr>
    </w:lvl>
    <w:lvl w:ilvl="1" w:tplc="C736E914" w:tentative="1">
      <w:start w:val="1"/>
      <w:numFmt w:val="bullet"/>
      <w:lvlText w:val=""/>
      <w:lvlJc w:val="left"/>
      <w:pPr>
        <w:tabs>
          <w:tab w:val="num" w:pos="1440"/>
        </w:tabs>
        <w:ind w:left="1440" w:hanging="360"/>
      </w:pPr>
      <w:rPr>
        <w:rFonts w:ascii="Wingdings 3" w:hAnsi="Wingdings 3" w:hint="default"/>
      </w:rPr>
    </w:lvl>
    <w:lvl w:ilvl="2" w:tplc="55D2B594" w:tentative="1">
      <w:start w:val="1"/>
      <w:numFmt w:val="bullet"/>
      <w:lvlText w:val=""/>
      <w:lvlJc w:val="left"/>
      <w:pPr>
        <w:tabs>
          <w:tab w:val="num" w:pos="2160"/>
        </w:tabs>
        <w:ind w:left="2160" w:hanging="360"/>
      </w:pPr>
      <w:rPr>
        <w:rFonts w:ascii="Wingdings 3" w:hAnsi="Wingdings 3" w:hint="default"/>
      </w:rPr>
    </w:lvl>
    <w:lvl w:ilvl="3" w:tplc="9428676C" w:tentative="1">
      <w:start w:val="1"/>
      <w:numFmt w:val="bullet"/>
      <w:lvlText w:val=""/>
      <w:lvlJc w:val="left"/>
      <w:pPr>
        <w:tabs>
          <w:tab w:val="num" w:pos="2880"/>
        </w:tabs>
        <w:ind w:left="2880" w:hanging="360"/>
      </w:pPr>
      <w:rPr>
        <w:rFonts w:ascii="Wingdings 3" w:hAnsi="Wingdings 3" w:hint="default"/>
      </w:rPr>
    </w:lvl>
    <w:lvl w:ilvl="4" w:tplc="18A006B0" w:tentative="1">
      <w:start w:val="1"/>
      <w:numFmt w:val="bullet"/>
      <w:lvlText w:val=""/>
      <w:lvlJc w:val="left"/>
      <w:pPr>
        <w:tabs>
          <w:tab w:val="num" w:pos="3600"/>
        </w:tabs>
        <w:ind w:left="3600" w:hanging="360"/>
      </w:pPr>
      <w:rPr>
        <w:rFonts w:ascii="Wingdings 3" w:hAnsi="Wingdings 3" w:hint="default"/>
      </w:rPr>
    </w:lvl>
    <w:lvl w:ilvl="5" w:tplc="F746D29A" w:tentative="1">
      <w:start w:val="1"/>
      <w:numFmt w:val="bullet"/>
      <w:lvlText w:val=""/>
      <w:lvlJc w:val="left"/>
      <w:pPr>
        <w:tabs>
          <w:tab w:val="num" w:pos="4320"/>
        </w:tabs>
        <w:ind w:left="4320" w:hanging="360"/>
      </w:pPr>
      <w:rPr>
        <w:rFonts w:ascii="Wingdings 3" w:hAnsi="Wingdings 3" w:hint="default"/>
      </w:rPr>
    </w:lvl>
    <w:lvl w:ilvl="6" w:tplc="002CDA1C" w:tentative="1">
      <w:start w:val="1"/>
      <w:numFmt w:val="bullet"/>
      <w:lvlText w:val=""/>
      <w:lvlJc w:val="left"/>
      <w:pPr>
        <w:tabs>
          <w:tab w:val="num" w:pos="5040"/>
        </w:tabs>
        <w:ind w:left="5040" w:hanging="360"/>
      </w:pPr>
      <w:rPr>
        <w:rFonts w:ascii="Wingdings 3" w:hAnsi="Wingdings 3" w:hint="default"/>
      </w:rPr>
    </w:lvl>
    <w:lvl w:ilvl="7" w:tplc="FF504230" w:tentative="1">
      <w:start w:val="1"/>
      <w:numFmt w:val="bullet"/>
      <w:lvlText w:val=""/>
      <w:lvlJc w:val="left"/>
      <w:pPr>
        <w:tabs>
          <w:tab w:val="num" w:pos="5760"/>
        </w:tabs>
        <w:ind w:left="5760" w:hanging="360"/>
      </w:pPr>
      <w:rPr>
        <w:rFonts w:ascii="Wingdings 3" w:hAnsi="Wingdings 3" w:hint="default"/>
      </w:rPr>
    </w:lvl>
    <w:lvl w:ilvl="8" w:tplc="83361FAA" w:tentative="1">
      <w:start w:val="1"/>
      <w:numFmt w:val="bullet"/>
      <w:lvlText w:val=""/>
      <w:lvlJc w:val="left"/>
      <w:pPr>
        <w:tabs>
          <w:tab w:val="num" w:pos="6480"/>
        </w:tabs>
        <w:ind w:left="6480" w:hanging="360"/>
      </w:pPr>
      <w:rPr>
        <w:rFonts w:ascii="Wingdings 3" w:hAnsi="Wingdings 3" w:hint="default"/>
      </w:rPr>
    </w:lvl>
  </w:abstractNum>
  <w:abstractNum w:abstractNumId="6">
    <w:nsid w:val="315554F8"/>
    <w:multiLevelType w:val="hybridMultilevel"/>
    <w:tmpl w:val="06F09DE6"/>
    <w:lvl w:ilvl="0" w:tplc="F72ABED0">
      <w:start w:val="1"/>
      <w:numFmt w:val="bullet"/>
      <w:lvlText w:val="•"/>
      <w:lvlJc w:val="left"/>
      <w:pPr>
        <w:tabs>
          <w:tab w:val="num" w:pos="720"/>
        </w:tabs>
        <w:ind w:left="720" w:hanging="360"/>
      </w:pPr>
      <w:rPr>
        <w:rFonts w:ascii="Arial" w:hAnsi="Arial" w:hint="default"/>
      </w:rPr>
    </w:lvl>
    <w:lvl w:ilvl="1" w:tplc="E514C60E" w:tentative="1">
      <w:start w:val="1"/>
      <w:numFmt w:val="bullet"/>
      <w:lvlText w:val="•"/>
      <w:lvlJc w:val="left"/>
      <w:pPr>
        <w:tabs>
          <w:tab w:val="num" w:pos="1440"/>
        </w:tabs>
        <w:ind w:left="1440" w:hanging="360"/>
      </w:pPr>
      <w:rPr>
        <w:rFonts w:ascii="Arial" w:hAnsi="Arial" w:hint="default"/>
      </w:rPr>
    </w:lvl>
    <w:lvl w:ilvl="2" w:tplc="8E4EE998" w:tentative="1">
      <w:start w:val="1"/>
      <w:numFmt w:val="bullet"/>
      <w:lvlText w:val="•"/>
      <w:lvlJc w:val="left"/>
      <w:pPr>
        <w:tabs>
          <w:tab w:val="num" w:pos="2160"/>
        </w:tabs>
        <w:ind w:left="2160" w:hanging="360"/>
      </w:pPr>
      <w:rPr>
        <w:rFonts w:ascii="Arial" w:hAnsi="Arial" w:hint="default"/>
      </w:rPr>
    </w:lvl>
    <w:lvl w:ilvl="3" w:tplc="20BE652A" w:tentative="1">
      <w:start w:val="1"/>
      <w:numFmt w:val="bullet"/>
      <w:lvlText w:val="•"/>
      <w:lvlJc w:val="left"/>
      <w:pPr>
        <w:tabs>
          <w:tab w:val="num" w:pos="2880"/>
        </w:tabs>
        <w:ind w:left="2880" w:hanging="360"/>
      </w:pPr>
      <w:rPr>
        <w:rFonts w:ascii="Arial" w:hAnsi="Arial" w:hint="default"/>
      </w:rPr>
    </w:lvl>
    <w:lvl w:ilvl="4" w:tplc="96F0FD2C" w:tentative="1">
      <w:start w:val="1"/>
      <w:numFmt w:val="bullet"/>
      <w:lvlText w:val="•"/>
      <w:lvlJc w:val="left"/>
      <w:pPr>
        <w:tabs>
          <w:tab w:val="num" w:pos="3600"/>
        </w:tabs>
        <w:ind w:left="3600" w:hanging="360"/>
      </w:pPr>
      <w:rPr>
        <w:rFonts w:ascii="Arial" w:hAnsi="Arial" w:hint="default"/>
      </w:rPr>
    </w:lvl>
    <w:lvl w:ilvl="5" w:tplc="3820AA82" w:tentative="1">
      <w:start w:val="1"/>
      <w:numFmt w:val="bullet"/>
      <w:lvlText w:val="•"/>
      <w:lvlJc w:val="left"/>
      <w:pPr>
        <w:tabs>
          <w:tab w:val="num" w:pos="4320"/>
        </w:tabs>
        <w:ind w:left="4320" w:hanging="360"/>
      </w:pPr>
      <w:rPr>
        <w:rFonts w:ascii="Arial" w:hAnsi="Arial" w:hint="default"/>
      </w:rPr>
    </w:lvl>
    <w:lvl w:ilvl="6" w:tplc="F268FFB8" w:tentative="1">
      <w:start w:val="1"/>
      <w:numFmt w:val="bullet"/>
      <w:lvlText w:val="•"/>
      <w:lvlJc w:val="left"/>
      <w:pPr>
        <w:tabs>
          <w:tab w:val="num" w:pos="5040"/>
        </w:tabs>
        <w:ind w:left="5040" w:hanging="360"/>
      </w:pPr>
      <w:rPr>
        <w:rFonts w:ascii="Arial" w:hAnsi="Arial" w:hint="default"/>
      </w:rPr>
    </w:lvl>
    <w:lvl w:ilvl="7" w:tplc="E1DA0440" w:tentative="1">
      <w:start w:val="1"/>
      <w:numFmt w:val="bullet"/>
      <w:lvlText w:val="•"/>
      <w:lvlJc w:val="left"/>
      <w:pPr>
        <w:tabs>
          <w:tab w:val="num" w:pos="5760"/>
        </w:tabs>
        <w:ind w:left="5760" w:hanging="360"/>
      </w:pPr>
      <w:rPr>
        <w:rFonts w:ascii="Arial" w:hAnsi="Arial" w:hint="default"/>
      </w:rPr>
    </w:lvl>
    <w:lvl w:ilvl="8" w:tplc="826E1EB8" w:tentative="1">
      <w:start w:val="1"/>
      <w:numFmt w:val="bullet"/>
      <w:lvlText w:val="•"/>
      <w:lvlJc w:val="left"/>
      <w:pPr>
        <w:tabs>
          <w:tab w:val="num" w:pos="6480"/>
        </w:tabs>
        <w:ind w:left="6480" w:hanging="360"/>
      </w:pPr>
      <w:rPr>
        <w:rFonts w:ascii="Arial" w:hAnsi="Arial" w:hint="default"/>
      </w:rPr>
    </w:lvl>
  </w:abstractNum>
  <w:abstractNum w:abstractNumId="7">
    <w:nsid w:val="391F06C9"/>
    <w:multiLevelType w:val="hybridMultilevel"/>
    <w:tmpl w:val="46A0FB7C"/>
    <w:lvl w:ilvl="0" w:tplc="8DD462F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E92423"/>
    <w:multiLevelType w:val="hybridMultilevel"/>
    <w:tmpl w:val="3B52332C"/>
    <w:lvl w:ilvl="0" w:tplc="90663526">
      <w:start w:val="1"/>
      <w:numFmt w:val="bullet"/>
      <w:lvlText w:val="•"/>
      <w:lvlJc w:val="left"/>
      <w:pPr>
        <w:tabs>
          <w:tab w:val="num" w:pos="720"/>
        </w:tabs>
        <w:ind w:left="720" w:hanging="360"/>
      </w:pPr>
      <w:rPr>
        <w:rFonts w:ascii="Arial" w:hAnsi="Arial" w:hint="default"/>
      </w:rPr>
    </w:lvl>
    <w:lvl w:ilvl="1" w:tplc="4A6EDFFE" w:tentative="1">
      <w:start w:val="1"/>
      <w:numFmt w:val="bullet"/>
      <w:lvlText w:val="•"/>
      <w:lvlJc w:val="left"/>
      <w:pPr>
        <w:tabs>
          <w:tab w:val="num" w:pos="1440"/>
        </w:tabs>
        <w:ind w:left="1440" w:hanging="360"/>
      </w:pPr>
      <w:rPr>
        <w:rFonts w:ascii="Arial" w:hAnsi="Arial" w:hint="default"/>
      </w:rPr>
    </w:lvl>
    <w:lvl w:ilvl="2" w:tplc="ABDCA8FE" w:tentative="1">
      <w:start w:val="1"/>
      <w:numFmt w:val="bullet"/>
      <w:lvlText w:val="•"/>
      <w:lvlJc w:val="left"/>
      <w:pPr>
        <w:tabs>
          <w:tab w:val="num" w:pos="2160"/>
        </w:tabs>
        <w:ind w:left="2160" w:hanging="360"/>
      </w:pPr>
      <w:rPr>
        <w:rFonts w:ascii="Arial" w:hAnsi="Arial" w:hint="default"/>
      </w:rPr>
    </w:lvl>
    <w:lvl w:ilvl="3" w:tplc="9CC6D58C" w:tentative="1">
      <w:start w:val="1"/>
      <w:numFmt w:val="bullet"/>
      <w:lvlText w:val="•"/>
      <w:lvlJc w:val="left"/>
      <w:pPr>
        <w:tabs>
          <w:tab w:val="num" w:pos="2880"/>
        </w:tabs>
        <w:ind w:left="2880" w:hanging="360"/>
      </w:pPr>
      <w:rPr>
        <w:rFonts w:ascii="Arial" w:hAnsi="Arial" w:hint="default"/>
      </w:rPr>
    </w:lvl>
    <w:lvl w:ilvl="4" w:tplc="197064A6" w:tentative="1">
      <w:start w:val="1"/>
      <w:numFmt w:val="bullet"/>
      <w:lvlText w:val="•"/>
      <w:lvlJc w:val="left"/>
      <w:pPr>
        <w:tabs>
          <w:tab w:val="num" w:pos="3600"/>
        </w:tabs>
        <w:ind w:left="3600" w:hanging="360"/>
      </w:pPr>
      <w:rPr>
        <w:rFonts w:ascii="Arial" w:hAnsi="Arial" w:hint="default"/>
      </w:rPr>
    </w:lvl>
    <w:lvl w:ilvl="5" w:tplc="C53C395A" w:tentative="1">
      <w:start w:val="1"/>
      <w:numFmt w:val="bullet"/>
      <w:lvlText w:val="•"/>
      <w:lvlJc w:val="left"/>
      <w:pPr>
        <w:tabs>
          <w:tab w:val="num" w:pos="4320"/>
        </w:tabs>
        <w:ind w:left="4320" w:hanging="360"/>
      </w:pPr>
      <w:rPr>
        <w:rFonts w:ascii="Arial" w:hAnsi="Arial" w:hint="default"/>
      </w:rPr>
    </w:lvl>
    <w:lvl w:ilvl="6" w:tplc="C396033E" w:tentative="1">
      <w:start w:val="1"/>
      <w:numFmt w:val="bullet"/>
      <w:lvlText w:val="•"/>
      <w:lvlJc w:val="left"/>
      <w:pPr>
        <w:tabs>
          <w:tab w:val="num" w:pos="5040"/>
        </w:tabs>
        <w:ind w:left="5040" w:hanging="360"/>
      </w:pPr>
      <w:rPr>
        <w:rFonts w:ascii="Arial" w:hAnsi="Arial" w:hint="default"/>
      </w:rPr>
    </w:lvl>
    <w:lvl w:ilvl="7" w:tplc="BD02743E" w:tentative="1">
      <w:start w:val="1"/>
      <w:numFmt w:val="bullet"/>
      <w:lvlText w:val="•"/>
      <w:lvlJc w:val="left"/>
      <w:pPr>
        <w:tabs>
          <w:tab w:val="num" w:pos="5760"/>
        </w:tabs>
        <w:ind w:left="5760" w:hanging="360"/>
      </w:pPr>
      <w:rPr>
        <w:rFonts w:ascii="Arial" w:hAnsi="Arial" w:hint="default"/>
      </w:rPr>
    </w:lvl>
    <w:lvl w:ilvl="8" w:tplc="02501752" w:tentative="1">
      <w:start w:val="1"/>
      <w:numFmt w:val="bullet"/>
      <w:lvlText w:val="•"/>
      <w:lvlJc w:val="left"/>
      <w:pPr>
        <w:tabs>
          <w:tab w:val="num" w:pos="6480"/>
        </w:tabs>
        <w:ind w:left="6480" w:hanging="360"/>
      </w:pPr>
      <w:rPr>
        <w:rFonts w:ascii="Arial" w:hAnsi="Arial" w:hint="default"/>
      </w:rPr>
    </w:lvl>
  </w:abstractNum>
  <w:abstractNum w:abstractNumId="9">
    <w:nsid w:val="67FE5AEF"/>
    <w:multiLevelType w:val="hybridMultilevel"/>
    <w:tmpl w:val="7B2A8142"/>
    <w:lvl w:ilvl="0" w:tplc="31B0920E">
      <w:start w:val="1"/>
      <w:numFmt w:val="bullet"/>
      <w:lvlText w:val="•"/>
      <w:lvlJc w:val="left"/>
      <w:pPr>
        <w:tabs>
          <w:tab w:val="num" w:pos="720"/>
        </w:tabs>
        <w:ind w:left="720" w:hanging="360"/>
      </w:pPr>
      <w:rPr>
        <w:rFonts w:ascii="Arial" w:hAnsi="Arial" w:hint="default"/>
      </w:rPr>
    </w:lvl>
    <w:lvl w:ilvl="1" w:tplc="93BE6348" w:tentative="1">
      <w:start w:val="1"/>
      <w:numFmt w:val="bullet"/>
      <w:lvlText w:val="•"/>
      <w:lvlJc w:val="left"/>
      <w:pPr>
        <w:tabs>
          <w:tab w:val="num" w:pos="1440"/>
        </w:tabs>
        <w:ind w:left="1440" w:hanging="360"/>
      </w:pPr>
      <w:rPr>
        <w:rFonts w:ascii="Arial" w:hAnsi="Arial" w:hint="default"/>
      </w:rPr>
    </w:lvl>
    <w:lvl w:ilvl="2" w:tplc="3DA08744" w:tentative="1">
      <w:start w:val="1"/>
      <w:numFmt w:val="bullet"/>
      <w:lvlText w:val="•"/>
      <w:lvlJc w:val="left"/>
      <w:pPr>
        <w:tabs>
          <w:tab w:val="num" w:pos="2160"/>
        </w:tabs>
        <w:ind w:left="2160" w:hanging="360"/>
      </w:pPr>
      <w:rPr>
        <w:rFonts w:ascii="Arial" w:hAnsi="Arial" w:hint="default"/>
      </w:rPr>
    </w:lvl>
    <w:lvl w:ilvl="3" w:tplc="A49C9870" w:tentative="1">
      <w:start w:val="1"/>
      <w:numFmt w:val="bullet"/>
      <w:lvlText w:val="•"/>
      <w:lvlJc w:val="left"/>
      <w:pPr>
        <w:tabs>
          <w:tab w:val="num" w:pos="2880"/>
        </w:tabs>
        <w:ind w:left="2880" w:hanging="360"/>
      </w:pPr>
      <w:rPr>
        <w:rFonts w:ascii="Arial" w:hAnsi="Arial" w:hint="default"/>
      </w:rPr>
    </w:lvl>
    <w:lvl w:ilvl="4" w:tplc="79C88838" w:tentative="1">
      <w:start w:val="1"/>
      <w:numFmt w:val="bullet"/>
      <w:lvlText w:val="•"/>
      <w:lvlJc w:val="left"/>
      <w:pPr>
        <w:tabs>
          <w:tab w:val="num" w:pos="3600"/>
        </w:tabs>
        <w:ind w:left="3600" w:hanging="360"/>
      </w:pPr>
      <w:rPr>
        <w:rFonts w:ascii="Arial" w:hAnsi="Arial" w:hint="default"/>
      </w:rPr>
    </w:lvl>
    <w:lvl w:ilvl="5" w:tplc="2E061052" w:tentative="1">
      <w:start w:val="1"/>
      <w:numFmt w:val="bullet"/>
      <w:lvlText w:val="•"/>
      <w:lvlJc w:val="left"/>
      <w:pPr>
        <w:tabs>
          <w:tab w:val="num" w:pos="4320"/>
        </w:tabs>
        <w:ind w:left="4320" w:hanging="360"/>
      </w:pPr>
      <w:rPr>
        <w:rFonts w:ascii="Arial" w:hAnsi="Arial" w:hint="default"/>
      </w:rPr>
    </w:lvl>
    <w:lvl w:ilvl="6" w:tplc="9BDCDED6" w:tentative="1">
      <w:start w:val="1"/>
      <w:numFmt w:val="bullet"/>
      <w:lvlText w:val="•"/>
      <w:lvlJc w:val="left"/>
      <w:pPr>
        <w:tabs>
          <w:tab w:val="num" w:pos="5040"/>
        </w:tabs>
        <w:ind w:left="5040" w:hanging="360"/>
      </w:pPr>
      <w:rPr>
        <w:rFonts w:ascii="Arial" w:hAnsi="Arial" w:hint="default"/>
      </w:rPr>
    </w:lvl>
    <w:lvl w:ilvl="7" w:tplc="376A4CE0" w:tentative="1">
      <w:start w:val="1"/>
      <w:numFmt w:val="bullet"/>
      <w:lvlText w:val="•"/>
      <w:lvlJc w:val="left"/>
      <w:pPr>
        <w:tabs>
          <w:tab w:val="num" w:pos="5760"/>
        </w:tabs>
        <w:ind w:left="5760" w:hanging="360"/>
      </w:pPr>
      <w:rPr>
        <w:rFonts w:ascii="Arial" w:hAnsi="Arial" w:hint="default"/>
      </w:rPr>
    </w:lvl>
    <w:lvl w:ilvl="8" w:tplc="89F634A2" w:tentative="1">
      <w:start w:val="1"/>
      <w:numFmt w:val="bullet"/>
      <w:lvlText w:val="•"/>
      <w:lvlJc w:val="left"/>
      <w:pPr>
        <w:tabs>
          <w:tab w:val="num" w:pos="6480"/>
        </w:tabs>
        <w:ind w:left="6480" w:hanging="360"/>
      </w:pPr>
      <w:rPr>
        <w:rFonts w:ascii="Arial" w:hAnsi="Arial" w:hint="default"/>
      </w:rPr>
    </w:lvl>
  </w:abstractNum>
  <w:abstractNum w:abstractNumId="10">
    <w:nsid w:val="691D4AFB"/>
    <w:multiLevelType w:val="multilevel"/>
    <w:tmpl w:val="A464114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FF302DE"/>
    <w:multiLevelType w:val="multilevel"/>
    <w:tmpl w:val="3B74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4"/>
  </w:num>
  <w:num w:numId="4">
    <w:abstractNumId w:val="6"/>
  </w:num>
  <w:num w:numId="5">
    <w:abstractNumId w:val="8"/>
  </w:num>
  <w:num w:numId="6">
    <w:abstractNumId w:val="1"/>
  </w:num>
  <w:num w:numId="7">
    <w:abstractNumId w:val="9"/>
  </w:num>
  <w:num w:numId="8">
    <w:abstractNumId w:val="7"/>
  </w:num>
  <w:num w:numId="9">
    <w:abstractNumId w:val="3"/>
  </w:num>
  <w:num w:numId="10">
    <w:abstractNumId w:val="0"/>
  </w:num>
  <w:num w:numId="11">
    <w:abstractNumId w:val="2"/>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E7316"/>
    <w:rsid w:val="00055900"/>
    <w:rsid w:val="00055E9D"/>
    <w:rsid w:val="00073FC1"/>
    <w:rsid w:val="000D04B5"/>
    <w:rsid w:val="001C0E60"/>
    <w:rsid w:val="002512DE"/>
    <w:rsid w:val="00357654"/>
    <w:rsid w:val="00372E82"/>
    <w:rsid w:val="00374F0C"/>
    <w:rsid w:val="003E7316"/>
    <w:rsid w:val="00442EFD"/>
    <w:rsid w:val="0046224A"/>
    <w:rsid w:val="0047374D"/>
    <w:rsid w:val="004C45D8"/>
    <w:rsid w:val="004C6BFA"/>
    <w:rsid w:val="004F7DE9"/>
    <w:rsid w:val="0058427F"/>
    <w:rsid w:val="005A1204"/>
    <w:rsid w:val="005A43D9"/>
    <w:rsid w:val="005F45D3"/>
    <w:rsid w:val="006042F3"/>
    <w:rsid w:val="00670DCD"/>
    <w:rsid w:val="007029FA"/>
    <w:rsid w:val="007563C8"/>
    <w:rsid w:val="00786339"/>
    <w:rsid w:val="008870F0"/>
    <w:rsid w:val="009206D5"/>
    <w:rsid w:val="00953591"/>
    <w:rsid w:val="00A11CC4"/>
    <w:rsid w:val="00A668AC"/>
    <w:rsid w:val="00A93E79"/>
    <w:rsid w:val="00A9453A"/>
    <w:rsid w:val="00AA5B42"/>
    <w:rsid w:val="00AF1CA8"/>
    <w:rsid w:val="00B81FF1"/>
    <w:rsid w:val="00B94825"/>
    <w:rsid w:val="00CA0F7E"/>
    <w:rsid w:val="00CA22CA"/>
    <w:rsid w:val="00CE112A"/>
    <w:rsid w:val="00D0274C"/>
    <w:rsid w:val="00DD246C"/>
    <w:rsid w:val="00DE3ECC"/>
    <w:rsid w:val="00F26ECA"/>
    <w:rsid w:val="00F875BA"/>
    <w:rsid w:val="00FE45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4FB"/>
  </w:style>
  <w:style w:type="paragraph" w:styleId="1">
    <w:name w:val="heading 1"/>
    <w:basedOn w:val="a"/>
    <w:next w:val="a"/>
    <w:link w:val="10"/>
    <w:uiPriority w:val="9"/>
    <w:qFormat/>
    <w:rsid w:val="00913B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3B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13BC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normal"/>
    <w:next w:val="normal"/>
    <w:rsid w:val="003E7316"/>
    <w:pPr>
      <w:keepNext/>
      <w:keepLines/>
      <w:spacing w:before="240" w:after="40"/>
      <w:outlineLvl w:val="3"/>
    </w:pPr>
    <w:rPr>
      <w:b/>
      <w:sz w:val="24"/>
      <w:szCs w:val="24"/>
    </w:rPr>
  </w:style>
  <w:style w:type="paragraph" w:styleId="5">
    <w:name w:val="heading 5"/>
    <w:basedOn w:val="normal"/>
    <w:next w:val="normal"/>
    <w:rsid w:val="003E7316"/>
    <w:pPr>
      <w:keepNext/>
      <w:keepLines/>
      <w:spacing w:before="220" w:after="40"/>
      <w:outlineLvl w:val="4"/>
    </w:pPr>
    <w:rPr>
      <w:b/>
    </w:rPr>
  </w:style>
  <w:style w:type="paragraph" w:styleId="6">
    <w:name w:val="heading 6"/>
    <w:basedOn w:val="normal"/>
    <w:next w:val="normal"/>
    <w:rsid w:val="003E7316"/>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3E7316"/>
  </w:style>
  <w:style w:type="table" w:customStyle="1" w:styleId="TableNormal">
    <w:name w:val="Table Normal"/>
    <w:rsid w:val="003E7316"/>
    <w:tblPr>
      <w:tblCellMar>
        <w:top w:w="0" w:type="dxa"/>
        <w:left w:w="0" w:type="dxa"/>
        <w:bottom w:w="0" w:type="dxa"/>
        <w:right w:w="0" w:type="dxa"/>
      </w:tblCellMar>
    </w:tblPr>
  </w:style>
  <w:style w:type="paragraph" w:styleId="a3">
    <w:name w:val="Title"/>
    <w:basedOn w:val="normal"/>
    <w:next w:val="normal"/>
    <w:rsid w:val="003E7316"/>
    <w:pPr>
      <w:keepNext/>
      <w:keepLines/>
      <w:spacing w:before="480" w:after="120"/>
    </w:pPr>
    <w:rPr>
      <w:b/>
      <w:sz w:val="72"/>
      <w:szCs w:val="72"/>
    </w:rPr>
  </w:style>
  <w:style w:type="paragraph" w:styleId="a4">
    <w:name w:val="List Paragraph"/>
    <w:basedOn w:val="a"/>
    <w:uiPriority w:val="34"/>
    <w:qFormat/>
    <w:rsid w:val="003A5E16"/>
    <w:pPr>
      <w:ind w:left="720"/>
      <w:contextualSpacing/>
    </w:pPr>
  </w:style>
  <w:style w:type="character" w:customStyle="1" w:styleId="10">
    <w:name w:val="Заголовок 1 Знак"/>
    <w:basedOn w:val="a0"/>
    <w:link w:val="1"/>
    <w:uiPriority w:val="9"/>
    <w:rsid w:val="00913BC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13BC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13BCC"/>
    <w:rPr>
      <w:rFonts w:asciiTheme="majorHAnsi" w:eastAsiaTheme="majorEastAsia" w:hAnsiTheme="majorHAnsi" w:cstheme="majorBidi"/>
      <w:b/>
      <w:bCs/>
      <w:color w:val="4F81BD" w:themeColor="accent1"/>
    </w:rPr>
  </w:style>
  <w:style w:type="paragraph" w:styleId="a5">
    <w:name w:val="TOC Heading"/>
    <w:basedOn w:val="1"/>
    <w:next w:val="a"/>
    <w:uiPriority w:val="39"/>
    <w:semiHidden/>
    <w:unhideWhenUsed/>
    <w:qFormat/>
    <w:rsid w:val="008C0EE6"/>
    <w:pPr>
      <w:outlineLvl w:val="9"/>
    </w:pPr>
  </w:style>
  <w:style w:type="paragraph" w:styleId="11">
    <w:name w:val="toc 1"/>
    <w:basedOn w:val="a"/>
    <w:next w:val="a"/>
    <w:autoRedefine/>
    <w:uiPriority w:val="39"/>
    <w:unhideWhenUsed/>
    <w:rsid w:val="008C0EE6"/>
    <w:pPr>
      <w:tabs>
        <w:tab w:val="left" w:pos="284"/>
        <w:tab w:val="right" w:leader="dot" w:pos="9345"/>
      </w:tabs>
      <w:spacing w:after="100"/>
    </w:pPr>
  </w:style>
  <w:style w:type="paragraph" w:styleId="21">
    <w:name w:val="toc 2"/>
    <w:basedOn w:val="a"/>
    <w:next w:val="a"/>
    <w:autoRedefine/>
    <w:uiPriority w:val="39"/>
    <w:unhideWhenUsed/>
    <w:rsid w:val="008C0EE6"/>
    <w:pPr>
      <w:spacing w:after="100"/>
      <w:ind w:left="220"/>
    </w:pPr>
  </w:style>
  <w:style w:type="paragraph" w:styleId="31">
    <w:name w:val="toc 3"/>
    <w:basedOn w:val="a"/>
    <w:next w:val="a"/>
    <w:autoRedefine/>
    <w:uiPriority w:val="39"/>
    <w:unhideWhenUsed/>
    <w:rsid w:val="008C0EE6"/>
    <w:pPr>
      <w:spacing w:after="100"/>
      <w:ind w:left="440"/>
    </w:pPr>
  </w:style>
  <w:style w:type="character" w:styleId="a6">
    <w:name w:val="Hyperlink"/>
    <w:basedOn w:val="a0"/>
    <w:uiPriority w:val="99"/>
    <w:unhideWhenUsed/>
    <w:rsid w:val="008C0EE6"/>
    <w:rPr>
      <w:color w:val="0000FF" w:themeColor="hyperlink"/>
      <w:u w:val="single"/>
    </w:rPr>
  </w:style>
  <w:style w:type="paragraph" w:styleId="a7">
    <w:name w:val="Balloon Text"/>
    <w:basedOn w:val="a"/>
    <w:link w:val="a8"/>
    <w:uiPriority w:val="99"/>
    <w:semiHidden/>
    <w:unhideWhenUsed/>
    <w:rsid w:val="008C0E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C0EE6"/>
    <w:rPr>
      <w:rFonts w:ascii="Tahoma" w:hAnsi="Tahoma" w:cs="Tahoma"/>
      <w:sz w:val="16"/>
      <w:szCs w:val="16"/>
    </w:rPr>
  </w:style>
  <w:style w:type="table" w:styleId="a9">
    <w:name w:val="Table Grid"/>
    <w:basedOn w:val="a1"/>
    <w:uiPriority w:val="59"/>
    <w:rsid w:val="002920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Subtitle"/>
    <w:basedOn w:val="normal"/>
    <w:next w:val="normal"/>
    <w:rsid w:val="003E7316"/>
    <w:pPr>
      <w:keepNext/>
      <w:keepLines/>
      <w:spacing w:before="360" w:after="80"/>
    </w:pPr>
    <w:rPr>
      <w:rFonts w:ascii="Georgia" w:eastAsia="Georgia" w:hAnsi="Georgia" w:cs="Georgia"/>
      <w:i/>
      <w:color w:val="666666"/>
      <w:sz w:val="48"/>
      <w:szCs w:val="48"/>
    </w:rPr>
  </w:style>
  <w:style w:type="table" w:customStyle="1" w:styleId="12">
    <w:name w:val="1"/>
    <w:basedOn w:val="TableNormal"/>
    <w:rsid w:val="003E7316"/>
    <w:pPr>
      <w:spacing w:after="0" w:line="240" w:lineRule="auto"/>
    </w:pPr>
    <w:tblPr>
      <w:tblStyleRowBandSize w:val="1"/>
      <w:tblStyleColBandSize w:val="1"/>
      <w:tblCellMar>
        <w:top w:w="0" w:type="dxa"/>
        <w:left w:w="108" w:type="dxa"/>
        <w:bottom w:w="0" w:type="dxa"/>
        <w:right w:w="108" w:type="dxa"/>
      </w:tblCellMar>
    </w:tblPr>
  </w:style>
  <w:style w:type="paragraph" w:styleId="ab">
    <w:name w:val="Normal (Web)"/>
    <w:basedOn w:val="a"/>
    <w:uiPriority w:val="99"/>
    <w:semiHidden/>
    <w:unhideWhenUsed/>
    <w:rsid w:val="00A93E7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782162">
      <w:bodyDiv w:val="1"/>
      <w:marLeft w:val="0"/>
      <w:marRight w:val="0"/>
      <w:marTop w:val="0"/>
      <w:marBottom w:val="0"/>
      <w:divBdr>
        <w:top w:val="none" w:sz="0" w:space="0" w:color="auto"/>
        <w:left w:val="none" w:sz="0" w:space="0" w:color="auto"/>
        <w:bottom w:val="none" w:sz="0" w:space="0" w:color="auto"/>
        <w:right w:val="none" w:sz="0" w:space="0" w:color="auto"/>
      </w:divBdr>
      <w:divsChild>
        <w:div w:id="1278223635">
          <w:marLeft w:val="432"/>
          <w:marRight w:val="0"/>
          <w:marTop w:val="120"/>
          <w:marBottom w:val="0"/>
          <w:divBdr>
            <w:top w:val="none" w:sz="0" w:space="0" w:color="auto"/>
            <w:left w:val="none" w:sz="0" w:space="0" w:color="auto"/>
            <w:bottom w:val="none" w:sz="0" w:space="0" w:color="auto"/>
            <w:right w:val="none" w:sz="0" w:space="0" w:color="auto"/>
          </w:divBdr>
        </w:div>
        <w:div w:id="1399939075">
          <w:marLeft w:val="432"/>
          <w:marRight w:val="0"/>
          <w:marTop w:val="120"/>
          <w:marBottom w:val="0"/>
          <w:divBdr>
            <w:top w:val="none" w:sz="0" w:space="0" w:color="auto"/>
            <w:left w:val="none" w:sz="0" w:space="0" w:color="auto"/>
            <w:bottom w:val="none" w:sz="0" w:space="0" w:color="auto"/>
            <w:right w:val="none" w:sz="0" w:space="0" w:color="auto"/>
          </w:divBdr>
        </w:div>
      </w:divsChild>
    </w:div>
    <w:div w:id="63771128">
      <w:bodyDiv w:val="1"/>
      <w:marLeft w:val="0"/>
      <w:marRight w:val="0"/>
      <w:marTop w:val="0"/>
      <w:marBottom w:val="0"/>
      <w:divBdr>
        <w:top w:val="none" w:sz="0" w:space="0" w:color="auto"/>
        <w:left w:val="none" w:sz="0" w:space="0" w:color="auto"/>
        <w:bottom w:val="none" w:sz="0" w:space="0" w:color="auto"/>
        <w:right w:val="none" w:sz="0" w:space="0" w:color="auto"/>
      </w:divBdr>
      <w:divsChild>
        <w:div w:id="875585669">
          <w:marLeft w:val="432"/>
          <w:marRight w:val="0"/>
          <w:marTop w:val="120"/>
          <w:marBottom w:val="0"/>
          <w:divBdr>
            <w:top w:val="none" w:sz="0" w:space="0" w:color="auto"/>
            <w:left w:val="none" w:sz="0" w:space="0" w:color="auto"/>
            <w:bottom w:val="none" w:sz="0" w:space="0" w:color="auto"/>
            <w:right w:val="none" w:sz="0" w:space="0" w:color="auto"/>
          </w:divBdr>
        </w:div>
        <w:div w:id="2123911498">
          <w:marLeft w:val="432"/>
          <w:marRight w:val="0"/>
          <w:marTop w:val="120"/>
          <w:marBottom w:val="0"/>
          <w:divBdr>
            <w:top w:val="none" w:sz="0" w:space="0" w:color="auto"/>
            <w:left w:val="none" w:sz="0" w:space="0" w:color="auto"/>
            <w:bottom w:val="none" w:sz="0" w:space="0" w:color="auto"/>
            <w:right w:val="none" w:sz="0" w:space="0" w:color="auto"/>
          </w:divBdr>
        </w:div>
        <w:div w:id="894660566">
          <w:marLeft w:val="432"/>
          <w:marRight w:val="0"/>
          <w:marTop w:val="120"/>
          <w:marBottom w:val="0"/>
          <w:divBdr>
            <w:top w:val="none" w:sz="0" w:space="0" w:color="auto"/>
            <w:left w:val="none" w:sz="0" w:space="0" w:color="auto"/>
            <w:bottom w:val="none" w:sz="0" w:space="0" w:color="auto"/>
            <w:right w:val="none" w:sz="0" w:space="0" w:color="auto"/>
          </w:divBdr>
        </w:div>
      </w:divsChild>
    </w:div>
    <w:div w:id="332221395">
      <w:bodyDiv w:val="1"/>
      <w:marLeft w:val="0"/>
      <w:marRight w:val="0"/>
      <w:marTop w:val="0"/>
      <w:marBottom w:val="0"/>
      <w:divBdr>
        <w:top w:val="none" w:sz="0" w:space="0" w:color="auto"/>
        <w:left w:val="none" w:sz="0" w:space="0" w:color="auto"/>
        <w:bottom w:val="none" w:sz="0" w:space="0" w:color="auto"/>
        <w:right w:val="none" w:sz="0" w:space="0" w:color="auto"/>
      </w:divBdr>
    </w:div>
    <w:div w:id="464081926">
      <w:bodyDiv w:val="1"/>
      <w:marLeft w:val="0"/>
      <w:marRight w:val="0"/>
      <w:marTop w:val="0"/>
      <w:marBottom w:val="0"/>
      <w:divBdr>
        <w:top w:val="none" w:sz="0" w:space="0" w:color="auto"/>
        <w:left w:val="none" w:sz="0" w:space="0" w:color="auto"/>
        <w:bottom w:val="none" w:sz="0" w:space="0" w:color="auto"/>
        <w:right w:val="none" w:sz="0" w:space="0" w:color="auto"/>
      </w:divBdr>
      <w:divsChild>
        <w:div w:id="283469448">
          <w:marLeft w:val="432"/>
          <w:marRight w:val="0"/>
          <w:marTop w:val="120"/>
          <w:marBottom w:val="0"/>
          <w:divBdr>
            <w:top w:val="none" w:sz="0" w:space="0" w:color="auto"/>
            <w:left w:val="none" w:sz="0" w:space="0" w:color="auto"/>
            <w:bottom w:val="none" w:sz="0" w:space="0" w:color="auto"/>
            <w:right w:val="none" w:sz="0" w:space="0" w:color="auto"/>
          </w:divBdr>
        </w:div>
      </w:divsChild>
    </w:div>
    <w:div w:id="722946153">
      <w:bodyDiv w:val="1"/>
      <w:marLeft w:val="0"/>
      <w:marRight w:val="0"/>
      <w:marTop w:val="0"/>
      <w:marBottom w:val="0"/>
      <w:divBdr>
        <w:top w:val="none" w:sz="0" w:space="0" w:color="auto"/>
        <w:left w:val="none" w:sz="0" w:space="0" w:color="auto"/>
        <w:bottom w:val="none" w:sz="0" w:space="0" w:color="auto"/>
        <w:right w:val="none" w:sz="0" w:space="0" w:color="auto"/>
      </w:divBdr>
    </w:div>
    <w:div w:id="867988127">
      <w:bodyDiv w:val="1"/>
      <w:marLeft w:val="0"/>
      <w:marRight w:val="0"/>
      <w:marTop w:val="0"/>
      <w:marBottom w:val="0"/>
      <w:divBdr>
        <w:top w:val="none" w:sz="0" w:space="0" w:color="auto"/>
        <w:left w:val="none" w:sz="0" w:space="0" w:color="auto"/>
        <w:bottom w:val="none" w:sz="0" w:space="0" w:color="auto"/>
        <w:right w:val="none" w:sz="0" w:space="0" w:color="auto"/>
      </w:divBdr>
      <w:divsChild>
        <w:div w:id="531381454">
          <w:marLeft w:val="432"/>
          <w:marRight w:val="0"/>
          <w:marTop w:val="120"/>
          <w:marBottom w:val="0"/>
          <w:divBdr>
            <w:top w:val="none" w:sz="0" w:space="0" w:color="auto"/>
            <w:left w:val="none" w:sz="0" w:space="0" w:color="auto"/>
            <w:bottom w:val="none" w:sz="0" w:space="0" w:color="auto"/>
            <w:right w:val="none" w:sz="0" w:space="0" w:color="auto"/>
          </w:divBdr>
        </w:div>
      </w:divsChild>
    </w:div>
    <w:div w:id="1003171311">
      <w:bodyDiv w:val="1"/>
      <w:marLeft w:val="0"/>
      <w:marRight w:val="0"/>
      <w:marTop w:val="0"/>
      <w:marBottom w:val="0"/>
      <w:divBdr>
        <w:top w:val="none" w:sz="0" w:space="0" w:color="auto"/>
        <w:left w:val="none" w:sz="0" w:space="0" w:color="auto"/>
        <w:bottom w:val="none" w:sz="0" w:space="0" w:color="auto"/>
        <w:right w:val="none" w:sz="0" w:space="0" w:color="auto"/>
      </w:divBdr>
    </w:div>
    <w:div w:id="1006445472">
      <w:bodyDiv w:val="1"/>
      <w:marLeft w:val="0"/>
      <w:marRight w:val="0"/>
      <w:marTop w:val="0"/>
      <w:marBottom w:val="0"/>
      <w:divBdr>
        <w:top w:val="none" w:sz="0" w:space="0" w:color="auto"/>
        <w:left w:val="none" w:sz="0" w:space="0" w:color="auto"/>
        <w:bottom w:val="none" w:sz="0" w:space="0" w:color="auto"/>
        <w:right w:val="none" w:sz="0" w:space="0" w:color="auto"/>
      </w:divBdr>
      <w:divsChild>
        <w:div w:id="1584871723">
          <w:marLeft w:val="806"/>
          <w:marRight w:val="0"/>
          <w:marTop w:val="120"/>
          <w:marBottom w:val="0"/>
          <w:divBdr>
            <w:top w:val="none" w:sz="0" w:space="0" w:color="auto"/>
            <w:left w:val="none" w:sz="0" w:space="0" w:color="auto"/>
            <w:bottom w:val="none" w:sz="0" w:space="0" w:color="auto"/>
            <w:right w:val="none" w:sz="0" w:space="0" w:color="auto"/>
          </w:divBdr>
        </w:div>
        <w:div w:id="2015523623">
          <w:marLeft w:val="806"/>
          <w:marRight w:val="0"/>
          <w:marTop w:val="120"/>
          <w:marBottom w:val="0"/>
          <w:divBdr>
            <w:top w:val="none" w:sz="0" w:space="0" w:color="auto"/>
            <w:left w:val="none" w:sz="0" w:space="0" w:color="auto"/>
            <w:bottom w:val="none" w:sz="0" w:space="0" w:color="auto"/>
            <w:right w:val="none" w:sz="0" w:space="0" w:color="auto"/>
          </w:divBdr>
        </w:div>
      </w:divsChild>
    </w:div>
    <w:div w:id="1050227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edcentr-endomedlab.ru/citologija/issledovanie_soskobov_i_otpechatkov_opuholej.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medcentr-endomedlab.ru/zlokachestvennye_opuholi_v_ginekologii.html"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dQNpXeLjzumg3BA0HyIKfxwcg==">AMUW2mWi8bg7Glbip6mVkToWEHP0Jx655eXHYUT/HrsUgCtYK6Q0uxOz+YEfGkPA4wf4SbH/vJcd7NTFnnRhWj6grP1mEubhILIWsqPuKbfDL46m+BAVuNvqOytSQmSI/HszeXj5ks/kKk00jo9iaEYF1PfXNkCDpKn8ghJbjD2arjoxnahCQQm8MHuqlAeDiCe0rJHgvzibkddtAAQbuvUoPMjwd4UVdg0DuNVS5eii5vp5hjqueYGMGcs9REdNJQ3U3hNrroWvRw4ykx2qSboHWHpPAsxuBaRGCZ1J6oO/3ue6VC1C/wvHjqhjGXfurQcirlzOaiW1kP5r/uonknjfxXc0Jof4lymofLmBBhgqu9ItXniqlPNf2uWMwPwucY7lzTrE6k7aLe51hRmrRDjAp3HhXSaFnbvn0muyy2fcmfW/Qpw8cKc4+/iGpxsrq1NiA4isVoNcU47ZsMKqyQbl94j309jhn0AoijnD06es5V1HrR2QVUtUNy3mUn+3I4RcErRyLJ3cz2FxYrD5xqljdpdRB9iBP0kATmYs5xSjeBSWQ3OARfGSh0zh+w9tdiWNtJPSCTcb9FePxb7XYCg5oE+XbhCLIlZ22OUpBU98pE668LZAEk3fgus3GyLOS6EEAO8xio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23</Pages>
  <Words>4764</Words>
  <Characters>27155</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dc:creator>
  <cp:lastModifiedBy>Илья Тупилко</cp:lastModifiedBy>
  <cp:revision>33</cp:revision>
  <dcterms:created xsi:type="dcterms:W3CDTF">2021-11-05T07:40:00Z</dcterms:created>
  <dcterms:modified xsi:type="dcterms:W3CDTF">2022-10-04T13:02:00Z</dcterms:modified>
</cp:coreProperties>
</file>