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34" w:rsidRPr="00113F8E" w:rsidRDefault="00013D6F" w:rsidP="009F7E34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113F8E">
        <w:rPr>
          <w:rFonts w:ascii="Times New Roman" w:hAnsi="Times New Roman" w:cs="Times New Roman"/>
          <w:b/>
        </w:rPr>
        <w:t>ИТОГОВОЕ ЗАНЯТИЕ ПО ТЕМЕ: «ЛЕКАРСТВЕННЫЕ СРЕДСТВА, ВЛИЯЮЩИЕ НА ИСПОЛНИТЕЛЬНЫЕ ОРГАНЫ</w:t>
      </w:r>
    </w:p>
    <w:bookmarkEnd w:id="0"/>
    <w:p w:rsidR="002058A4" w:rsidRPr="00113F8E" w:rsidRDefault="002058A4" w:rsidP="009F7E34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t>К занятию необходимо:</w:t>
      </w:r>
    </w:p>
    <w:p w:rsidR="002058A4" w:rsidRPr="00113F8E" w:rsidRDefault="00E12002" w:rsidP="009F7E34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t xml:space="preserve">1.   </w:t>
      </w:r>
      <w:r w:rsidR="002058A4" w:rsidRPr="00113F8E">
        <w:rPr>
          <w:rFonts w:ascii="Times New Roman" w:hAnsi="Times New Roman" w:cs="Times New Roman"/>
          <w:b/>
        </w:rPr>
        <w:t>Знать классификацию и клинико-фармакологическую характеристику групп:</w:t>
      </w:r>
    </w:p>
    <w:p w:rsidR="00B264CA" w:rsidRDefault="00B264CA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  <w:sectPr w:rsidR="00B264CA" w:rsidSect="00B264C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lastRenderedPageBreak/>
        <w:t>Бронхолитические</w:t>
      </w:r>
      <w:proofErr w:type="spellEnd"/>
      <w:r w:rsidRPr="00113F8E">
        <w:rPr>
          <w:rFonts w:ascii="Times New Roman" w:hAnsi="Times New Roman" w:cs="Times New Roman"/>
        </w:rPr>
        <w:t xml:space="preserve"> средства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Противокашлевые средства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Лекарственные средства, понижающую секрецию желез желудка.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t>Гастропротекторы</w:t>
      </w:r>
      <w:proofErr w:type="spellEnd"/>
    </w:p>
    <w:p w:rsidR="00143CC1" w:rsidRPr="00113F8E" w:rsidRDefault="00013D6F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43CC1" w:rsidRPr="00113F8E">
        <w:rPr>
          <w:rFonts w:ascii="Times New Roman" w:hAnsi="Times New Roman" w:cs="Times New Roman"/>
        </w:rPr>
        <w:t>ротиворвотные средства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t>Гепатопротекторные</w:t>
      </w:r>
      <w:proofErr w:type="spellEnd"/>
      <w:r w:rsidRPr="00113F8E">
        <w:rPr>
          <w:rFonts w:ascii="Times New Roman" w:hAnsi="Times New Roman" w:cs="Times New Roman"/>
        </w:rPr>
        <w:t xml:space="preserve"> средства</w:t>
      </w:r>
    </w:p>
    <w:p w:rsidR="00143CC1" w:rsidRPr="00113F8E" w:rsidRDefault="009F7E34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lastRenderedPageBreak/>
        <w:t>Средства,</w:t>
      </w:r>
      <w:r w:rsidR="00143CC1" w:rsidRPr="00113F8E">
        <w:rPr>
          <w:rFonts w:ascii="Times New Roman" w:hAnsi="Times New Roman" w:cs="Times New Roman"/>
        </w:rPr>
        <w:t xml:space="preserve"> влияющие на моторику кишечника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Слабительные средства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Мочегонные средства (диуретики)</w:t>
      </w:r>
    </w:p>
    <w:p w:rsidR="00143CC1" w:rsidRPr="00113F8E" w:rsidRDefault="00143CC1" w:rsidP="009F7E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 xml:space="preserve">Средства, влияющие на тонус и сократительную активность </w:t>
      </w:r>
      <w:proofErr w:type="spellStart"/>
      <w:r w:rsidRPr="00113F8E">
        <w:rPr>
          <w:rFonts w:ascii="Times New Roman" w:hAnsi="Times New Roman" w:cs="Times New Roman"/>
        </w:rPr>
        <w:t>миометрия</w:t>
      </w:r>
      <w:proofErr w:type="spellEnd"/>
    </w:p>
    <w:p w:rsidR="00B264CA" w:rsidRDefault="00B264CA" w:rsidP="009F7E34">
      <w:pPr>
        <w:spacing w:line="240" w:lineRule="auto"/>
        <w:rPr>
          <w:rFonts w:ascii="Times New Roman" w:hAnsi="Times New Roman" w:cs="Times New Roman"/>
          <w:b/>
        </w:rPr>
        <w:sectPr w:rsidR="00B264CA" w:rsidSect="00B264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1782" w:rsidRPr="00113F8E" w:rsidRDefault="00E12002" w:rsidP="009F7E34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lastRenderedPageBreak/>
        <w:t xml:space="preserve">2.  </w:t>
      </w:r>
      <w:r w:rsidR="00311782" w:rsidRPr="00113F8E">
        <w:rPr>
          <w:rFonts w:ascii="Times New Roman" w:hAnsi="Times New Roman" w:cs="Times New Roman"/>
          <w:b/>
        </w:rPr>
        <w:t>Уметь охарактеризовать следующие препараты по алгоритму:</w:t>
      </w:r>
    </w:p>
    <w:p w:rsidR="009572C4" w:rsidRPr="00013D6F" w:rsidRDefault="009572C4" w:rsidP="009F7E3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13D6F">
        <w:rPr>
          <w:rFonts w:ascii="Times New Roman" w:eastAsia="Times New Roman" w:hAnsi="Times New Roman" w:cs="Times New Roman"/>
          <w:b/>
          <w:bCs/>
          <w:i/>
          <w:lang w:eastAsia="ru-RU"/>
        </w:rPr>
        <w:t>Ацетилцистеин</w:t>
      </w:r>
      <w:proofErr w:type="spellEnd"/>
      <w:r w:rsidRPr="00013D6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(АЦЦ)</w:t>
      </w:r>
    </w:p>
    <w:p w:rsidR="009572C4" w:rsidRPr="00013D6F" w:rsidRDefault="009572C4" w:rsidP="009F7E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 w:rsidRPr="00013D6F">
        <w:rPr>
          <w:rFonts w:ascii="Times New Roman" w:hAnsi="Times New Roman" w:cs="Times New Roman"/>
          <w:b/>
          <w:i/>
        </w:rPr>
        <w:t>Омепразол</w:t>
      </w:r>
      <w:proofErr w:type="spellEnd"/>
      <w:r w:rsidR="009F7E34" w:rsidRPr="00013D6F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9F7E34" w:rsidRPr="00013D6F">
        <w:rPr>
          <w:rFonts w:ascii="Times New Roman" w:hAnsi="Times New Roman" w:cs="Times New Roman"/>
          <w:b/>
          <w:i/>
        </w:rPr>
        <w:t>Ультоп</w:t>
      </w:r>
      <w:proofErr w:type="spellEnd"/>
      <w:r w:rsidR="009F7E34" w:rsidRPr="00013D6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9F7E34" w:rsidRPr="00013D6F">
        <w:rPr>
          <w:rFonts w:ascii="Times New Roman" w:hAnsi="Times New Roman" w:cs="Times New Roman"/>
          <w:b/>
          <w:i/>
        </w:rPr>
        <w:t>Омез</w:t>
      </w:r>
      <w:proofErr w:type="spellEnd"/>
      <w:r w:rsidR="009F7E34" w:rsidRPr="00013D6F">
        <w:rPr>
          <w:rFonts w:ascii="Times New Roman" w:hAnsi="Times New Roman" w:cs="Times New Roman"/>
          <w:b/>
          <w:i/>
        </w:rPr>
        <w:t>)</w:t>
      </w:r>
    </w:p>
    <w:p w:rsidR="009572C4" w:rsidRPr="00013D6F" w:rsidRDefault="009572C4" w:rsidP="009F7E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 w:rsidRPr="00013D6F">
        <w:rPr>
          <w:rFonts w:ascii="Times New Roman" w:hAnsi="Times New Roman" w:cs="Times New Roman"/>
          <w:b/>
          <w:i/>
        </w:rPr>
        <w:t>Метоклопромид</w:t>
      </w:r>
      <w:proofErr w:type="spellEnd"/>
      <w:r w:rsidRPr="00013D6F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013D6F">
        <w:rPr>
          <w:rFonts w:ascii="Times New Roman" w:hAnsi="Times New Roman" w:cs="Times New Roman"/>
          <w:b/>
          <w:i/>
        </w:rPr>
        <w:t>Церукал</w:t>
      </w:r>
      <w:proofErr w:type="spellEnd"/>
      <w:r w:rsidRPr="00013D6F">
        <w:rPr>
          <w:rFonts w:ascii="Times New Roman" w:hAnsi="Times New Roman" w:cs="Times New Roman"/>
          <w:b/>
          <w:i/>
        </w:rPr>
        <w:t>)</w:t>
      </w:r>
    </w:p>
    <w:p w:rsidR="009572C4" w:rsidRPr="00013D6F" w:rsidRDefault="009572C4" w:rsidP="009F7E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 w:rsidRPr="00013D6F">
        <w:rPr>
          <w:rFonts w:ascii="Times New Roman" w:hAnsi="Times New Roman" w:cs="Times New Roman"/>
          <w:b/>
          <w:i/>
        </w:rPr>
        <w:t>Будесонид</w:t>
      </w:r>
      <w:proofErr w:type="spellEnd"/>
      <w:r w:rsidRPr="00013D6F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013D6F">
        <w:rPr>
          <w:rFonts w:ascii="Times New Roman" w:hAnsi="Times New Roman" w:cs="Times New Roman"/>
          <w:b/>
          <w:i/>
        </w:rPr>
        <w:t>Пульмикорт</w:t>
      </w:r>
      <w:proofErr w:type="spellEnd"/>
      <w:r w:rsidRPr="00013D6F">
        <w:rPr>
          <w:rFonts w:ascii="Times New Roman" w:hAnsi="Times New Roman" w:cs="Times New Roman"/>
          <w:b/>
          <w:i/>
        </w:rPr>
        <w:t>)</w:t>
      </w:r>
    </w:p>
    <w:p w:rsidR="009572C4" w:rsidRPr="00013D6F" w:rsidRDefault="009572C4" w:rsidP="009F7E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</w:rPr>
      </w:pPr>
      <w:r w:rsidRPr="00013D6F">
        <w:rPr>
          <w:rFonts w:ascii="Times New Roman" w:hAnsi="Times New Roman" w:cs="Times New Roman"/>
          <w:b/>
          <w:i/>
        </w:rPr>
        <w:t>Фуросемид (Лазикс)</w:t>
      </w:r>
    </w:p>
    <w:p w:rsidR="008F25C6" w:rsidRDefault="00E12002" w:rsidP="009F7E34">
      <w:pPr>
        <w:spacing w:line="240" w:lineRule="auto"/>
        <w:ind w:left="720" w:hanging="578"/>
        <w:rPr>
          <w:rFonts w:ascii="Times New Roman" w:hAnsi="Times New Roman" w:cs="Times New Roman"/>
          <w:b/>
        </w:rPr>
      </w:pPr>
      <w:r w:rsidRPr="000F57E1">
        <w:rPr>
          <w:rFonts w:ascii="Times New Roman" w:hAnsi="Times New Roman" w:cs="Times New Roman"/>
        </w:rPr>
        <w:t xml:space="preserve">3.  </w:t>
      </w:r>
      <w:r w:rsidR="00311782" w:rsidRPr="000F57E1">
        <w:rPr>
          <w:rFonts w:ascii="Times New Roman" w:hAnsi="Times New Roman" w:cs="Times New Roman"/>
        </w:rPr>
        <w:t>Владеть правилами прописи</w:t>
      </w:r>
      <w:r w:rsidR="00311782" w:rsidRPr="00113F8E">
        <w:rPr>
          <w:rFonts w:ascii="Times New Roman" w:hAnsi="Times New Roman" w:cs="Times New Roman"/>
          <w:b/>
        </w:rPr>
        <w:t xml:space="preserve"> ЛС, с оформлением рецептурных бланков, а также знать групповую принадлежность, </w:t>
      </w:r>
      <w:proofErr w:type="spellStart"/>
      <w:r w:rsidR="00311782" w:rsidRPr="00113F8E">
        <w:rPr>
          <w:rFonts w:ascii="Times New Roman" w:hAnsi="Times New Roman" w:cs="Times New Roman"/>
          <w:b/>
        </w:rPr>
        <w:t>фармакодинамику</w:t>
      </w:r>
      <w:proofErr w:type="spellEnd"/>
      <w:r w:rsidR="00311782" w:rsidRPr="00113F8E">
        <w:rPr>
          <w:rFonts w:ascii="Times New Roman" w:hAnsi="Times New Roman" w:cs="Times New Roman"/>
          <w:b/>
        </w:rPr>
        <w:t>, показания к применению следующих лекарственных препаратов: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Кодеин+Натрия</w:t>
      </w:r>
      <w:proofErr w:type="spellEnd"/>
      <w:r w:rsidRPr="00013D6F">
        <w:rPr>
          <w:rFonts w:ascii="Times New Roman" w:hAnsi="Times New Roman" w:cs="Times New Roman"/>
        </w:rPr>
        <w:t xml:space="preserve"> </w:t>
      </w:r>
      <w:proofErr w:type="spellStart"/>
      <w:r w:rsidRPr="00013D6F">
        <w:rPr>
          <w:rFonts w:ascii="Times New Roman" w:hAnsi="Times New Roman" w:cs="Times New Roman"/>
        </w:rPr>
        <w:t>гидрокарбонат+Терпингидрат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Терпинкод</w:t>
      </w:r>
      <w:proofErr w:type="spellEnd"/>
      <w:r w:rsidRPr="00013D6F">
        <w:rPr>
          <w:rFonts w:ascii="Times New Roman" w:hAnsi="Times New Roman" w:cs="Times New Roman"/>
        </w:rPr>
        <w:t>)  - таблетки;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Бутамират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Синекод</w:t>
      </w:r>
      <w:proofErr w:type="spellEnd"/>
      <w:r w:rsidRPr="00013D6F">
        <w:rPr>
          <w:rFonts w:ascii="Times New Roman" w:hAnsi="Times New Roman" w:cs="Times New Roman"/>
        </w:rPr>
        <w:t>) – сироп для приема внутрь;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Ацетилцистеин</w:t>
      </w:r>
      <w:proofErr w:type="spellEnd"/>
      <w:r w:rsidRPr="00013D6F">
        <w:rPr>
          <w:rFonts w:ascii="Times New Roman" w:hAnsi="Times New Roman" w:cs="Times New Roman"/>
        </w:rPr>
        <w:t xml:space="preserve"> (АЦЦ) – гранулы для приготовления раствора для приема внутрь, таблетки;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Амброксол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Лазолван</w:t>
      </w:r>
      <w:proofErr w:type="spellEnd"/>
      <w:r w:rsidRPr="00013D6F">
        <w:rPr>
          <w:rFonts w:ascii="Times New Roman" w:hAnsi="Times New Roman" w:cs="Times New Roman"/>
        </w:rPr>
        <w:t xml:space="preserve">, </w:t>
      </w:r>
      <w:proofErr w:type="spellStart"/>
      <w:r w:rsidRPr="00013D6F">
        <w:rPr>
          <w:rFonts w:ascii="Times New Roman" w:hAnsi="Times New Roman" w:cs="Times New Roman"/>
        </w:rPr>
        <w:t>Амбробене</w:t>
      </w:r>
      <w:proofErr w:type="spellEnd"/>
      <w:r w:rsidRPr="00013D6F">
        <w:rPr>
          <w:rFonts w:ascii="Times New Roman" w:hAnsi="Times New Roman" w:cs="Times New Roman"/>
        </w:rPr>
        <w:t>) - раствор для приема вну</w:t>
      </w:r>
      <w:r w:rsidR="00013D6F" w:rsidRPr="00013D6F">
        <w:rPr>
          <w:rFonts w:ascii="Times New Roman" w:hAnsi="Times New Roman" w:cs="Times New Roman"/>
        </w:rPr>
        <w:t>трь и ингаляций, сироп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Сальбутамол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Вентолин</w:t>
      </w:r>
      <w:proofErr w:type="spellEnd"/>
      <w:r w:rsidRPr="00013D6F">
        <w:rPr>
          <w:rFonts w:ascii="Times New Roman" w:hAnsi="Times New Roman" w:cs="Times New Roman"/>
        </w:rPr>
        <w:t>) – аэрозоль для ингаляций дозированный;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Ипратропия</w:t>
      </w:r>
      <w:proofErr w:type="spellEnd"/>
      <w:r w:rsidRPr="00013D6F">
        <w:rPr>
          <w:rFonts w:ascii="Times New Roman" w:hAnsi="Times New Roman" w:cs="Times New Roman"/>
        </w:rPr>
        <w:t xml:space="preserve"> бромид (</w:t>
      </w:r>
      <w:proofErr w:type="spellStart"/>
      <w:r w:rsidRPr="00013D6F">
        <w:rPr>
          <w:rFonts w:ascii="Times New Roman" w:hAnsi="Times New Roman" w:cs="Times New Roman"/>
        </w:rPr>
        <w:t>Атровент</w:t>
      </w:r>
      <w:proofErr w:type="spellEnd"/>
      <w:r w:rsidRPr="00013D6F">
        <w:rPr>
          <w:rFonts w:ascii="Times New Roman" w:hAnsi="Times New Roman" w:cs="Times New Roman"/>
        </w:rPr>
        <w:t>) – аэрозоль для ингаляций дозированный;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>Аминофиллин (Эуфиллин) – раствор для инъекций;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Будесонид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Пульмикорт</w:t>
      </w:r>
      <w:proofErr w:type="spellEnd"/>
      <w:r w:rsidRPr="00013D6F">
        <w:rPr>
          <w:rFonts w:ascii="Times New Roman" w:hAnsi="Times New Roman" w:cs="Times New Roman"/>
        </w:rPr>
        <w:t>)  - аэрозоль для ингаляций дозированный, раствор для ингаляций;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Эзомепразол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Нексиум</w:t>
      </w:r>
      <w:proofErr w:type="spellEnd"/>
      <w:r w:rsidRPr="00013D6F">
        <w:rPr>
          <w:rFonts w:ascii="Times New Roman" w:hAnsi="Times New Roman" w:cs="Times New Roman"/>
        </w:rPr>
        <w:t>) – гранулы (</w:t>
      </w:r>
      <w:proofErr w:type="spellStart"/>
      <w:r w:rsidRPr="00013D6F">
        <w:rPr>
          <w:rFonts w:ascii="Times New Roman" w:hAnsi="Times New Roman" w:cs="Times New Roman"/>
        </w:rPr>
        <w:t>пеллеты</w:t>
      </w:r>
      <w:proofErr w:type="spellEnd"/>
      <w:r w:rsidRPr="00013D6F">
        <w:rPr>
          <w:rFonts w:ascii="Times New Roman" w:hAnsi="Times New Roman" w:cs="Times New Roman"/>
        </w:rPr>
        <w:t>) для приготовления суспензии для приема внутрь</w:t>
      </w:r>
      <w:r w:rsidR="00013D6F" w:rsidRPr="00013D6F">
        <w:rPr>
          <w:rFonts w:ascii="Times New Roman" w:hAnsi="Times New Roman" w:cs="Times New Roman"/>
        </w:rPr>
        <w:t>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Омепразол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Ультоп</w:t>
      </w:r>
      <w:proofErr w:type="spellEnd"/>
      <w:r w:rsidRPr="00013D6F">
        <w:rPr>
          <w:rFonts w:ascii="Times New Roman" w:hAnsi="Times New Roman" w:cs="Times New Roman"/>
        </w:rPr>
        <w:t xml:space="preserve">, </w:t>
      </w:r>
      <w:proofErr w:type="spellStart"/>
      <w:r w:rsidRPr="00013D6F">
        <w:rPr>
          <w:rFonts w:ascii="Times New Roman" w:hAnsi="Times New Roman" w:cs="Times New Roman"/>
        </w:rPr>
        <w:t>Омез</w:t>
      </w:r>
      <w:proofErr w:type="spellEnd"/>
      <w:r w:rsidRPr="00013D6F">
        <w:rPr>
          <w:rFonts w:ascii="Times New Roman" w:hAnsi="Times New Roman" w:cs="Times New Roman"/>
        </w:rPr>
        <w:t>) – капсулы;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Фамотидин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Квамател</w:t>
      </w:r>
      <w:proofErr w:type="spellEnd"/>
      <w:r w:rsidRPr="00013D6F">
        <w:rPr>
          <w:rFonts w:ascii="Times New Roman" w:hAnsi="Times New Roman" w:cs="Times New Roman"/>
        </w:rPr>
        <w:t xml:space="preserve">)  - таблетки, </w:t>
      </w:r>
      <w:proofErr w:type="spellStart"/>
      <w:r w:rsidRPr="00013D6F">
        <w:rPr>
          <w:rFonts w:ascii="Times New Roman" w:hAnsi="Times New Roman" w:cs="Times New Roman"/>
        </w:rPr>
        <w:t>лиофилизат</w:t>
      </w:r>
      <w:proofErr w:type="spellEnd"/>
      <w:r w:rsidRPr="00013D6F">
        <w:rPr>
          <w:rFonts w:ascii="Times New Roman" w:hAnsi="Times New Roman" w:cs="Times New Roman"/>
        </w:rPr>
        <w:t xml:space="preserve"> для приготовления раствора для внутривенного введения;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 xml:space="preserve">Висмута </w:t>
      </w:r>
      <w:proofErr w:type="spellStart"/>
      <w:r w:rsidRPr="00013D6F">
        <w:rPr>
          <w:rFonts w:ascii="Times New Roman" w:hAnsi="Times New Roman" w:cs="Times New Roman"/>
        </w:rPr>
        <w:t>трикалия</w:t>
      </w:r>
      <w:proofErr w:type="spellEnd"/>
      <w:r w:rsidRPr="00013D6F">
        <w:rPr>
          <w:rFonts w:ascii="Times New Roman" w:hAnsi="Times New Roman" w:cs="Times New Roman"/>
        </w:rPr>
        <w:t xml:space="preserve"> </w:t>
      </w:r>
      <w:proofErr w:type="spellStart"/>
      <w:r w:rsidRPr="00013D6F">
        <w:rPr>
          <w:rFonts w:ascii="Times New Roman" w:hAnsi="Times New Roman" w:cs="Times New Roman"/>
        </w:rPr>
        <w:t>дицитрат</w:t>
      </w:r>
      <w:proofErr w:type="spellEnd"/>
      <w:r w:rsidRPr="00013D6F">
        <w:rPr>
          <w:rFonts w:ascii="Times New Roman" w:hAnsi="Times New Roman" w:cs="Times New Roman"/>
        </w:rPr>
        <w:t xml:space="preserve"> (Де-</w:t>
      </w:r>
      <w:proofErr w:type="spellStart"/>
      <w:r w:rsidRPr="00013D6F">
        <w:rPr>
          <w:rFonts w:ascii="Times New Roman" w:hAnsi="Times New Roman" w:cs="Times New Roman"/>
        </w:rPr>
        <w:t>Нол</w:t>
      </w:r>
      <w:proofErr w:type="spellEnd"/>
      <w:r w:rsidRPr="00013D6F">
        <w:rPr>
          <w:rFonts w:ascii="Times New Roman" w:hAnsi="Times New Roman" w:cs="Times New Roman"/>
        </w:rPr>
        <w:t>) – таблетки;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>Метоклопрамид (</w:t>
      </w:r>
      <w:proofErr w:type="spellStart"/>
      <w:r w:rsidRPr="00013D6F">
        <w:rPr>
          <w:rFonts w:ascii="Times New Roman" w:hAnsi="Times New Roman" w:cs="Times New Roman"/>
        </w:rPr>
        <w:t>Церукал</w:t>
      </w:r>
      <w:proofErr w:type="spellEnd"/>
      <w:r w:rsidRPr="00013D6F">
        <w:rPr>
          <w:rFonts w:ascii="Times New Roman" w:hAnsi="Times New Roman" w:cs="Times New Roman"/>
        </w:rPr>
        <w:t>) - раствор для внутривенного и внутримышечного введения, таблетки;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Домперидон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Мотилиум</w:t>
      </w:r>
      <w:proofErr w:type="spellEnd"/>
      <w:r w:rsidRPr="00013D6F">
        <w:rPr>
          <w:rFonts w:ascii="Times New Roman" w:hAnsi="Times New Roman" w:cs="Times New Roman"/>
        </w:rPr>
        <w:t>) – таблетки, суспензия для приема внутрь;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Урсодезоксихолевая</w:t>
      </w:r>
      <w:proofErr w:type="spellEnd"/>
      <w:r w:rsidRPr="00013D6F">
        <w:rPr>
          <w:rFonts w:ascii="Times New Roman" w:hAnsi="Times New Roman" w:cs="Times New Roman"/>
        </w:rPr>
        <w:t xml:space="preserve"> кислота (</w:t>
      </w:r>
      <w:proofErr w:type="spellStart"/>
      <w:r w:rsidRPr="00013D6F">
        <w:rPr>
          <w:rFonts w:ascii="Times New Roman" w:hAnsi="Times New Roman" w:cs="Times New Roman"/>
        </w:rPr>
        <w:t>Урсофальк</w:t>
      </w:r>
      <w:proofErr w:type="spellEnd"/>
      <w:r w:rsidRPr="00013D6F">
        <w:rPr>
          <w:rFonts w:ascii="Times New Roman" w:hAnsi="Times New Roman" w:cs="Times New Roman"/>
        </w:rPr>
        <w:t>) – суспензия для приема внутрь;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Лактулоза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Дюфалак</w:t>
      </w:r>
      <w:proofErr w:type="spellEnd"/>
      <w:r w:rsidRPr="00013D6F">
        <w:rPr>
          <w:rFonts w:ascii="Times New Roman" w:hAnsi="Times New Roman" w:cs="Times New Roman"/>
        </w:rPr>
        <w:t>)  - сироп;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Макрогол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Форлакс</w:t>
      </w:r>
      <w:proofErr w:type="spellEnd"/>
      <w:r w:rsidRPr="00013D6F">
        <w:rPr>
          <w:rFonts w:ascii="Times New Roman" w:hAnsi="Times New Roman" w:cs="Times New Roman"/>
        </w:rPr>
        <w:t>) - порошок для приготовления раствора для приема внутрь;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Лоперамид</w:t>
      </w:r>
      <w:proofErr w:type="spellEnd"/>
      <w:r w:rsidRPr="00013D6F">
        <w:rPr>
          <w:rFonts w:ascii="Times New Roman" w:hAnsi="Times New Roman" w:cs="Times New Roman"/>
        </w:rPr>
        <w:t xml:space="preserve"> (Имодиум) – таблетки, капсулы; 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Смектит</w:t>
      </w:r>
      <w:proofErr w:type="spellEnd"/>
      <w:r w:rsidRPr="00013D6F">
        <w:rPr>
          <w:rFonts w:ascii="Times New Roman" w:hAnsi="Times New Roman" w:cs="Times New Roman"/>
        </w:rPr>
        <w:t xml:space="preserve"> </w:t>
      </w:r>
      <w:proofErr w:type="spellStart"/>
      <w:r w:rsidRPr="00013D6F">
        <w:rPr>
          <w:rFonts w:ascii="Times New Roman" w:hAnsi="Times New Roman" w:cs="Times New Roman"/>
        </w:rPr>
        <w:t>диоктаэдрический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Смекта</w:t>
      </w:r>
      <w:proofErr w:type="spellEnd"/>
      <w:r w:rsidRPr="00013D6F">
        <w:rPr>
          <w:rFonts w:ascii="Times New Roman" w:hAnsi="Times New Roman" w:cs="Times New Roman"/>
        </w:rPr>
        <w:t>) - порошок для приготовления суспензии для приема внутрь, суспензия для приема внутрь;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Тримебутин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Тримедат</w:t>
      </w:r>
      <w:proofErr w:type="spellEnd"/>
      <w:r w:rsidRPr="00013D6F">
        <w:rPr>
          <w:rFonts w:ascii="Times New Roman" w:hAnsi="Times New Roman" w:cs="Times New Roman"/>
        </w:rPr>
        <w:t>) – таблетки;</w:t>
      </w:r>
    </w:p>
    <w:p w:rsidR="008F25C6" w:rsidRPr="00013D6F" w:rsidRDefault="008F25C6" w:rsidP="009F7E34">
      <w:pPr>
        <w:pStyle w:val="a3"/>
        <w:numPr>
          <w:ilvl w:val="0"/>
          <w:numId w:val="7"/>
        </w:numPr>
        <w:spacing w:after="0"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>Панкреатин (</w:t>
      </w:r>
      <w:proofErr w:type="spellStart"/>
      <w:r w:rsidRPr="00013D6F">
        <w:rPr>
          <w:rFonts w:ascii="Times New Roman" w:hAnsi="Times New Roman" w:cs="Times New Roman"/>
        </w:rPr>
        <w:t>Креон</w:t>
      </w:r>
      <w:proofErr w:type="spellEnd"/>
      <w:r w:rsidRPr="00013D6F">
        <w:rPr>
          <w:rFonts w:ascii="Times New Roman" w:hAnsi="Times New Roman" w:cs="Times New Roman"/>
        </w:rPr>
        <w:t xml:space="preserve">, </w:t>
      </w:r>
      <w:proofErr w:type="spellStart"/>
      <w:r w:rsidRPr="00013D6F">
        <w:rPr>
          <w:rFonts w:ascii="Times New Roman" w:hAnsi="Times New Roman" w:cs="Times New Roman"/>
        </w:rPr>
        <w:t>Мезим</w:t>
      </w:r>
      <w:proofErr w:type="spellEnd"/>
      <w:r w:rsidRPr="00013D6F">
        <w:rPr>
          <w:rFonts w:ascii="Times New Roman" w:hAnsi="Times New Roman" w:cs="Times New Roman"/>
        </w:rPr>
        <w:t xml:space="preserve"> Форте) – таблетки, капсулы.</w:t>
      </w:r>
    </w:p>
    <w:p w:rsidR="008F25C6" w:rsidRPr="00013D6F" w:rsidRDefault="00013D6F" w:rsidP="009F7E34">
      <w:pPr>
        <w:pStyle w:val="a3"/>
        <w:numPr>
          <w:ilvl w:val="0"/>
          <w:numId w:val="7"/>
        </w:numPr>
        <w:spacing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>Спиролактон (В</w:t>
      </w:r>
      <w:r w:rsidR="008F25C6" w:rsidRPr="00013D6F">
        <w:rPr>
          <w:rFonts w:ascii="Times New Roman" w:hAnsi="Times New Roman" w:cs="Times New Roman"/>
        </w:rPr>
        <w:t>ерошпирон) - таблетки</w:t>
      </w:r>
    </w:p>
    <w:p w:rsidR="008F25C6" w:rsidRPr="00013D6F" w:rsidRDefault="00013D6F" w:rsidP="009F7E34">
      <w:pPr>
        <w:pStyle w:val="a3"/>
        <w:numPr>
          <w:ilvl w:val="0"/>
          <w:numId w:val="7"/>
        </w:numPr>
        <w:spacing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Гексопреналин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Г</w:t>
      </w:r>
      <w:r w:rsidR="008F25C6" w:rsidRPr="00013D6F">
        <w:rPr>
          <w:rFonts w:ascii="Times New Roman" w:hAnsi="Times New Roman" w:cs="Times New Roman"/>
        </w:rPr>
        <w:t>инипрал</w:t>
      </w:r>
      <w:proofErr w:type="spellEnd"/>
      <w:r w:rsidR="008F25C6" w:rsidRPr="00013D6F">
        <w:rPr>
          <w:rFonts w:ascii="Times New Roman" w:hAnsi="Times New Roman" w:cs="Times New Roman"/>
        </w:rPr>
        <w:t>) - раствор для внутривенного введения</w:t>
      </w:r>
    </w:p>
    <w:p w:rsidR="009F7E34" w:rsidRPr="00013D6F" w:rsidRDefault="009F7E34" w:rsidP="009F7E34">
      <w:pPr>
        <w:pStyle w:val="a3"/>
        <w:numPr>
          <w:ilvl w:val="0"/>
          <w:numId w:val="7"/>
        </w:numPr>
        <w:spacing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Индапамид</w:t>
      </w:r>
      <w:proofErr w:type="spellEnd"/>
      <w:r w:rsidRPr="00013D6F">
        <w:rPr>
          <w:rFonts w:ascii="Times New Roman" w:hAnsi="Times New Roman" w:cs="Times New Roman"/>
        </w:rPr>
        <w:t xml:space="preserve"> (</w:t>
      </w:r>
      <w:proofErr w:type="spellStart"/>
      <w:r w:rsidRPr="00013D6F">
        <w:rPr>
          <w:rFonts w:ascii="Times New Roman" w:hAnsi="Times New Roman" w:cs="Times New Roman"/>
        </w:rPr>
        <w:t>Арифон</w:t>
      </w:r>
      <w:proofErr w:type="spellEnd"/>
      <w:r w:rsidRPr="00013D6F">
        <w:rPr>
          <w:rFonts w:ascii="Times New Roman" w:hAnsi="Times New Roman" w:cs="Times New Roman"/>
        </w:rPr>
        <w:t>) - таблетки</w:t>
      </w:r>
    </w:p>
    <w:p w:rsidR="009F7E34" w:rsidRPr="00013D6F" w:rsidRDefault="009F7E34" w:rsidP="009F7E34">
      <w:pPr>
        <w:pStyle w:val="a3"/>
        <w:numPr>
          <w:ilvl w:val="0"/>
          <w:numId w:val="7"/>
        </w:numPr>
        <w:spacing w:line="240" w:lineRule="auto"/>
        <w:ind w:right="-241"/>
        <w:jc w:val="both"/>
        <w:rPr>
          <w:rFonts w:ascii="Times New Roman" w:hAnsi="Times New Roman" w:cs="Times New Roman"/>
        </w:rPr>
      </w:pPr>
      <w:proofErr w:type="spellStart"/>
      <w:r w:rsidRPr="00013D6F">
        <w:rPr>
          <w:rFonts w:ascii="Times New Roman" w:hAnsi="Times New Roman" w:cs="Times New Roman"/>
        </w:rPr>
        <w:t>Гидрохлортиазид</w:t>
      </w:r>
      <w:proofErr w:type="spellEnd"/>
      <w:r w:rsidR="00013D6F" w:rsidRPr="00013D6F">
        <w:rPr>
          <w:rFonts w:ascii="Times New Roman" w:hAnsi="Times New Roman" w:cs="Times New Roman"/>
        </w:rPr>
        <w:t xml:space="preserve"> (Гипотиазид)</w:t>
      </w:r>
      <w:r w:rsidRPr="00013D6F">
        <w:rPr>
          <w:rFonts w:ascii="Times New Roman" w:hAnsi="Times New Roman" w:cs="Times New Roman"/>
        </w:rPr>
        <w:t xml:space="preserve"> </w:t>
      </w:r>
      <w:r w:rsidR="00013D6F" w:rsidRPr="00013D6F">
        <w:rPr>
          <w:rFonts w:ascii="Times New Roman" w:hAnsi="Times New Roman" w:cs="Times New Roman"/>
        </w:rPr>
        <w:t>–</w:t>
      </w:r>
      <w:r w:rsidRPr="00013D6F">
        <w:rPr>
          <w:rFonts w:ascii="Times New Roman" w:hAnsi="Times New Roman" w:cs="Times New Roman"/>
        </w:rPr>
        <w:t xml:space="preserve"> таблетки</w:t>
      </w:r>
    </w:p>
    <w:p w:rsidR="00013D6F" w:rsidRPr="00013D6F" w:rsidRDefault="00013D6F" w:rsidP="009F7E34">
      <w:pPr>
        <w:pStyle w:val="a3"/>
        <w:numPr>
          <w:ilvl w:val="0"/>
          <w:numId w:val="7"/>
        </w:numPr>
        <w:spacing w:line="240" w:lineRule="auto"/>
        <w:ind w:right="-241"/>
        <w:jc w:val="both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</w:rPr>
        <w:t xml:space="preserve">Фуросемид (Лазикс) – раствор для внутривенного и внутримышечного введения, </w:t>
      </w:r>
      <w:proofErr w:type="spellStart"/>
      <w:r w:rsidRPr="00013D6F">
        <w:rPr>
          <w:rFonts w:ascii="Times New Roman" w:hAnsi="Times New Roman" w:cs="Times New Roman"/>
        </w:rPr>
        <w:t>талетки</w:t>
      </w:r>
      <w:proofErr w:type="spellEnd"/>
    </w:p>
    <w:p w:rsidR="008F25C6" w:rsidRPr="008F25C6" w:rsidRDefault="008F25C6" w:rsidP="009F7E34">
      <w:pPr>
        <w:pStyle w:val="a3"/>
        <w:spacing w:after="0" w:line="240" w:lineRule="auto"/>
        <w:ind w:right="-241"/>
        <w:jc w:val="both"/>
      </w:pPr>
    </w:p>
    <w:p w:rsidR="00D9324C" w:rsidRPr="00013D6F" w:rsidRDefault="00D9324C" w:rsidP="00013D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D6F">
        <w:rPr>
          <w:rFonts w:ascii="Times New Roman" w:hAnsi="Times New Roman" w:cs="Times New Roman"/>
          <w:b/>
          <w:sz w:val="20"/>
          <w:szCs w:val="20"/>
        </w:rPr>
        <w:t>Литература для подготовки к занятию</w:t>
      </w:r>
      <w:r w:rsidR="0020298E" w:rsidRPr="00013D6F">
        <w:rPr>
          <w:rFonts w:ascii="Times New Roman" w:hAnsi="Times New Roman" w:cs="Times New Roman"/>
          <w:b/>
          <w:sz w:val="20"/>
          <w:szCs w:val="20"/>
        </w:rPr>
        <w:tab/>
      </w:r>
    </w:p>
    <w:p w:rsidR="00D9324C" w:rsidRPr="00013D6F" w:rsidRDefault="00D9324C" w:rsidP="00013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D6F">
        <w:rPr>
          <w:rFonts w:ascii="Times New Roman" w:hAnsi="Times New Roman" w:cs="Times New Roman"/>
          <w:sz w:val="20"/>
          <w:szCs w:val="20"/>
        </w:rPr>
        <w:t xml:space="preserve">1. </w:t>
      </w:r>
      <w:r w:rsidRPr="00013D6F">
        <w:rPr>
          <w:rFonts w:ascii="Times New Roman" w:hAnsi="Times New Roman" w:cs="Times New Roman"/>
          <w:sz w:val="20"/>
          <w:szCs w:val="20"/>
        </w:rPr>
        <w:tab/>
        <w:t>Основы фармакологии [Электронный ресурс] : учеб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ля вузов. - Режим доступа: http://www.studmedlib.ru/ru/book/ISBN9785970434925.html </w:t>
      </w:r>
      <w:r w:rsidRPr="00013D6F">
        <w:rPr>
          <w:rFonts w:ascii="Times New Roman" w:hAnsi="Times New Roman" w:cs="Times New Roman"/>
          <w:sz w:val="20"/>
          <w:szCs w:val="20"/>
        </w:rPr>
        <w:tab/>
        <w:t xml:space="preserve">Д. А. </w:t>
      </w:r>
      <w:proofErr w:type="spellStart"/>
      <w:r w:rsidRPr="00013D6F">
        <w:rPr>
          <w:rFonts w:ascii="Times New Roman" w:hAnsi="Times New Roman" w:cs="Times New Roman"/>
          <w:sz w:val="20"/>
          <w:szCs w:val="20"/>
        </w:rPr>
        <w:t>Ха</w:t>
      </w:r>
      <w:r w:rsidR="00013D6F">
        <w:rPr>
          <w:rFonts w:ascii="Times New Roman" w:hAnsi="Times New Roman" w:cs="Times New Roman"/>
          <w:sz w:val="20"/>
          <w:szCs w:val="20"/>
        </w:rPr>
        <w:t>ркевич</w:t>
      </w:r>
      <w:proofErr w:type="spellEnd"/>
      <w:r w:rsidR="00013D6F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="00013D6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13D6F">
        <w:rPr>
          <w:rFonts w:ascii="Times New Roman" w:hAnsi="Times New Roman" w:cs="Times New Roman"/>
          <w:sz w:val="20"/>
          <w:szCs w:val="20"/>
        </w:rPr>
        <w:t xml:space="preserve"> ГЭОТАР-Медиа, 2015.</w:t>
      </w:r>
      <w:r w:rsidRPr="00013D6F">
        <w:rPr>
          <w:rFonts w:ascii="Times New Roman" w:hAnsi="Times New Roman" w:cs="Times New Roman"/>
          <w:sz w:val="20"/>
          <w:szCs w:val="20"/>
        </w:rPr>
        <w:tab/>
      </w:r>
    </w:p>
    <w:p w:rsidR="00D9324C" w:rsidRPr="00013D6F" w:rsidRDefault="00D9324C" w:rsidP="00013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D6F">
        <w:rPr>
          <w:rFonts w:ascii="Times New Roman" w:hAnsi="Times New Roman" w:cs="Times New Roman"/>
          <w:sz w:val="20"/>
          <w:szCs w:val="20"/>
        </w:rPr>
        <w:t>2. Фармакология : учеб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ля вузов </w:t>
      </w:r>
      <w:r w:rsidRPr="00013D6F">
        <w:rPr>
          <w:rFonts w:ascii="Times New Roman" w:hAnsi="Times New Roman" w:cs="Times New Roman"/>
          <w:sz w:val="20"/>
          <w:szCs w:val="20"/>
        </w:rPr>
        <w:tab/>
        <w:t xml:space="preserve">ред. Р. Н. </w:t>
      </w:r>
      <w:proofErr w:type="spellStart"/>
      <w:r w:rsidRPr="00013D6F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013D6F">
        <w:rPr>
          <w:rFonts w:ascii="Times New Roman" w:hAnsi="Times New Roman" w:cs="Times New Roman"/>
          <w:sz w:val="20"/>
          <w:szCs w:val="20"/>
        </w:rPr>
        <w:tab/>
        <w:t>М. : ГЭОТАР-Медиа, 2008.</w:t>
      </w:r>
      <w:r w:rsidRPr="00013D6F">
        <w:rPr>
          <w:rFonts w:ascii="Times New Roman" w:hAnsi="Times New Roman" w:cs="Times New Roman"/>
          <w:sz w:val="20"/>
          <w:szCs w:val="20"/>
        </w:rPr>
        <w:tab/>
      </w:r>
    </w:p>
    <w:p w:rsidR="00D9324C" w:rsidRPr="00113F8E" w:rsidRDefault="00D9324C" w:rsidP="00013D6F">
      <w:pPr>
        <w:spacing w:after="0" w:line="240" w:lineRule="auto"/>
        <w:rPr>
          <w:rFonts w:ascii="Times New Roman" w:hAnsi="Times New Roman" w:cs="Times New Roman"/>
        </w:rPr>
      </w:pPr>
      <w:r w:rsidRPr="00013D6F">
        <w:rPr>
          <w:rFonts w:ascii="Times New Roman" w:hAnsi="Times New Roman" w:cs="Times New Roman"/>
          <w:sz w:val="20"/>
          <w:szCs w:val="20"/>
        </w:rPr>
        <w:t>3.Фармакология [Электронный ресурс] : учеб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особие. - Режим доступа: http://ibooks.ru/reading.phpproductid=28164 </w:t>
      </w:r>
      <w:r w:rsidRPr="00013D6F">
        <w:rPr>
          <w:rFonts w:ascii="Times New Roman" w:hAnsi="Times New Roman" w:cs="Times New Roman"/>
          <w:sz w:val="20"/>
          <w:szCs w:val="20"/>
        </w:rPr>
        <w:tab/>
        <w:t>В. С. Чабанова</w:t>
      </w:r>
      <w:r w:rsidRPr="00013D6F">
        <w:rPr>
          <w:rFonts w:ascii="Times New Roman" w:hAnsi="Times New Roman" w:cs="Times New Roman"/>
          <w:sz w:val="20"/>
          <w:szCs w:val="20"/>
        </w:rPr>
        <w:tab/>
        <w:t>Минск</w:t>
      </w:r>
      <w:proofErr w:type="gramStart"/>
      <w:r w:rsidRPr="00013D6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3D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D6F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Pr="00013D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13D6F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013D6F">
        <w:rPr>
          <w:rFonts w:ascii="Times New Roman" w:hAnsi="Times New Roman" w:cs="Times New Roman"/>
          <w:sz w:val="20"/>
          <w:szCs w:val="20"/>
        </w:rPr>
        <w:t>., 2013.</w:t>
      </w:r>
      <w:r w:rsidRPr="00013D6F">
        <w:rPr>
          <w:rFonts w:ascii="Times New Roman" w:hAnsi="Times New Roman" w:cs="Times New Roman"/>
          <w:sz w:val="20"/>
          <w:szCs w:val="20"/>
        </w:rPr>
        <w:tab/>
      </w:r>
      <w:r w:rsidRPr="00113F8E">
        <w:rPr>
          <w:rFonts w:ascii="Times New Roman" w:hAnsi="Times New Roman" w:cs="Times New Roman"/>
        </w:rPr>
        <w:tab/>
      </w:r>
    </w:p>
    <w:p w:rsidR="00D9324C" w:rsidRPr="00113F8E" w:rsidRDefault="00D9324C" w:rsidP="009F7E34">
      <w:pPr>
        <w:spacing w:after="0"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lastRenderedPageBreak/>
        <w:t>4. Фармакология. Курс лекций [Электронный ресурс] : учеб</w:t>
      </w:r>
      <w:proofErr w:type="gramStart"/>
      <w:r w:rsidRPr="00113F8E">
        <w:rPr>
          <w:rFonts w:ascii="Times New Roman" w:hAnsi="Times New Roman" w:cs="Times New Roman"/>
        </w:rPr>
        <w:t>.</w:t>
      </w:r>
      <w:proofErr w:type="gramEnd"/>
      <w:r w:rsidRPr="00113F8E">
        <w:rPr>
          <w:rFonts w:ascii="Times New Roman" w:hAnsi="Times New Roman" w:cs="Times New Roman"/>
        </w:rPr>
        <w:t xml:space="preserve"> </w:t>
      </w:r>
      <w:proofErr w:type="gramStart"/>
      <w:r w:rsidRPr="00113F8E">
        <w:rPr>
          <w:rFonts w:ascii="Times New Roman" w:hAnsi="Times New Roman" w:cs="Times New Roman"/>
        </w:rPr>
        <w:t>п</w:t>
      </w:r>
      <w:proofErr w:type="gramEnd"/>
      <w:r w:rsidRPr="00113F8E">
        <w:rPr>
          <w:rFonts w:ascii="Times New Roman" w:hAnsi="Times New Roman" w:cs="Times New Roman"/>
        </w:rPr>
        <w:t xml:space="preserve">особие. - Режим доступа: http://www.studmedlib.ru/ru/book/ISBN9785970433225.html </w:t>
      </w:r>
      <w:r w:rsidRPr="00113F8E">
        <w:rPr>
          <w:rFonts w:ascii="Times New Roman" w:hAnsi="Times New Roman" w:cs="Times New Roman"/>
        </w:rPr>
        <w:tab/>
        <w:t>А. И. Венгеровский</w:t>
      </w:r>
      <w:r w:rsidRPr="00113F8E">
        <w:rPr>
          <w:rFonts w:ascii="Times New Roman" w:hAnsi="Times New Roman" w:cs="Times New Roman"/>
        </w:rPr>
        <w:tab/>
        <w:t>М.</w:t>
      </w:r>
      <w:proofErr w:type="gramStart"/>
      <w:r w:rsidRPr="00113F8E">
        <w:rPr>
          <w:rFonts w:ascii="Times New Roman" w:hAnsi="Times New Roman" w:cs="Times New Roman"/>
        </w:rPr>
        <w:t xml:space="preserve"> :</w:t>
      </w:r>
      <w:proofErr w:type="gramEnd"/>
      <w:r w:rsidRPr="00113F8E">
        <w:rPr>
          <w:rFonts w:ascii="Times New Roman" w:hAnsi="Times New Roman" w:cs="Times New Roman"/>
        </w:rPr>
        <w:t xml:space="preserve"> ГЭОТАР-Медиа, 2015.</w:t>
      </w:r>
      <w:r w:rsidRPr="00113F8E">
        <w:rPr>
          <w:rFonts w:ascii="Times New Roman" w:hAnsi="Times New Roman" w:cs="Times New Roman"/>
        </w:rPr>
        <w:tab/>
      </w:r>
    </w:p>
    <w:p w:rsidR="00D9324C" w:rsidRPr="00113F8E" w:rsidRDefault="00D9324C" w:rsidP="009F7E34">
      <w:pPr>
        <w:spacing w:after="0"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5. Фармакология. Руководство к лабораторным занятиям [Электронный ресурс] : учеб</w:t>
      </w:r>
      <w:proofErr w:type="gramStart"/>
      <w:r w:rsidRPr="00113F8E">
        <w:rPr>
          <w:rFonts w:ascii="Times New Roman" w:hAnsi="Times New Roman" w:cs="Times New Roman"/>
        </w:rPr>
        <w:t>.</w:t>
      </w:r>
      <w:proofErr w:type="gramEnd"/>
      <w:r w:rsidRPr="00113F8E">
        <w:rPr>
          <w:rFonts w:ascii="Times New Roman" w:hAnsi="Times New Roman" w:cs="Times New Roman"/>
        </w:rPr>
        <w:t xml:space="preserve"> </w:t>
      </w:r>
      <w:proofErr w:type="gramStart"/>
      <w:r w:rsidRPr="00113F8E">
        <w:rPr>
          <w:rFonts w:ascii="Times New Roman" w:hAnsi="Times New Roman" w:cs="Times New Roman"/>
        </w:rPr>
        <w:t>п</w:t>
      </w:r>
      <w:proofErr w:type="gramEnd"/>
      <w:r w:rsidRPr="00113F8E">
        <w:rPr>
          <w:rFonts w:ascii="Times New Roman" w:hAnsi="Times New Roman" w:cs="Times New Roman"/>
        </w:rPr>
        <w:t xml:space="preserve">особие. - Режим доступа: http://www.studmedlib.ru/ru/book/ISBN9785970419885.html </w:t>
      </w:r>
      <w:r w:rsidRPr="00113F8E">
        <w:rPr>
          <w:rFonts w:ascii="Times New Roman" w:hAnsi="Times New Roman" w:cs="Times New Roman"/>
        </w:rPr>
        <w:tab/>
        <w:t xml:space="preserve">ред. Д. А. </w:t>
      </w:r>
      <w:proofErr w:type="spellStart"/>
      <w:r w:rsidRPr="00113F8E">
        <w:rPr>
          <w:rFonts w:ascii="Times New Roman" w:hAnsi="Times New Roman" w:cs="Times New Roman"/>
        </w:rPr>
        <w:t>Харкевич</w:t>
      </w:r>
      <w:proofErr w:type="spellEnd"/>
      <w:r w:rsidRPr="00113F8E">
        <w:rPr>
          <w:rFonts w:ascii="Times New Roman" w:hAnsi="Times New Roman" w:cs="Times New Roman"/>
        </w:rPr>
        <w:tab/>
        <w:t>М.</w:t>
      </w:r>
      <w:proofErr w:type="gramStart"/>
      <w:r w:rsidRPr="00113F8E">
        <w:rPr>
          <w:rFonts w:ascii="Times New Roman" w:hAnsi="Times New Roman" w:cs="Times New Roman"/>
        </w:rPr>
        <w:t xml:space="preserve"> :</w:t>
      </w:r>
      <w:proofErr w:type="gramEnd"/>
      <w:r w:rsidRPr="00113F8E">
        <w:rPr>
          <w:rFonts w:ascii="Times New Roman" w:hAnsi="Times New Roman" w:cs="Times New Roman"/>
        </w:rPr>
        <w:t xml:space="preserve"> ГЭОТАР-Медиа, 2012.</w:t>
      </w:r>
      <w:r w:rsidRPr="00113F8E">
        <w:rPr>
          <w:rFonts w:ascii="Times New Roman" w:hAnsi="Times New Roman" w:cs="Times New Roman"/>
        </w:rPr>
        <w:tab/>
      </w:r>
    </w:p>
    <w:sectPr w:rsidR="00D9324C" w:rsidRPr="00113F8E" w:rsidSect="00B264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3" w:rsidRDefault="002A4753" w:rsidP="00E12002">
      <w:pPr>
        <w:spacing w:after="0" w:line="240" w:lineRule="auto"/>
      </w:pPr>
      <w:r>
        <w:separator/>
      </w:r>
    </w:p>
  </w:endnote>
  <w:endnote w:type="continuationSeparator" w:id="0">
    <w:p w:rsidR="002A4753" w:rsidRDefault="002A4753" w:rsidP="00E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3" w:rsidRDefault="002A4753" w:rsidP="00E12002">
      <w:pPr>
        <w:spacing w:after="0" w:line="240" w:lineRule="auto"/>
      </w:pPr>
      <w:r>
        <w:separator/>
      </w:r>
    </w:p>
  </w:footnote>
  <w:footnote w:type="continuationSeparator" w:id="0">
    <w:p w:rsidR="002A4753" w:rsidRDefault="002A4753" w:rsidP="00E1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2" w:rsidRPr="006A1020" w:rsidRDefault="00E12002" w:rsidP="00E12002">
    <w:pPr>
      <w:jc w:val="right"/>
      <w:rPr>
        <w:rFonts w:ascii="Times New Roman" w:hAnsi="Times New Roman" w:cs="Times New Roman"/>
      </w:rPr>
    </w:pPr>
    <w:r w:rsidRPr="006A1020">
      <w:rPr>
        <w:rFonts w:ascii="Times New Roman" w:hAnsi="Times New Roman" w:cs="Times New Roman"/>
      </w:rPr>
      <w:t>Специальность – 31.05.0</w:t>
    </w:r>
    <w:r w:rsidR="0001522E">
      <w:rPr>
        <w:rFonts w:ascii="Times New Roman" w:hAnsi="Times New Roman" w:cs="Times New Roman"/>
      </w:rPr>
      <w:t>2</w:t>
    </w:r>
    <w:r w:rsidRPr="006A1020">
      <w:rPr>
        <w:rFonts w:ascii="Times New Roman" w:hAnsi="Times New Roman" w:cs="Times New Roman"/>
      </w:rPr>
      <w:t xml:space="preserve">. – </w:t>
    </w:r>
    <w:r w:rsidR="0001522E">
      <w:rPr>
        <w:rFonts w:ascii="Times New Roman" w:hAnsi="Times New Roman" w:cs="Times New Roman"/>
      </w:rPr>
      <w:t>Педиатрия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C44"/>
    <w:multiLevelType w:val="hybridMultilevel"/>
    <w:tmpl w:val="620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B4B"/>
    <w:multiLevelType w:val="multilevel"/>
    <w:tmpl w:val="4CD8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370BAF"/>
    <w:multiLevelType w:val="hybridMultilevel"/>
    <w:tmpl w:val="C94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936"/>
    <w:multiLevelType w:val="hybridMultilevel"/>
    <w:tmpl w:val="9E3CF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44C23"/>
    <w:multiLevelType w:val="hybridMultilevel"/>
    <w:tmpl w:val="1F3A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5FBD"/>
    <w:multiLevelType w:val="hybridMultilevel"/>
    <w:tmpl w:val="45A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B72DB"/>
    <w:multiLevelType w:val="hybridMultilevel"/>
    <w:tmpl w:val="FEDAB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6D32"/>
    <w:multiLevelType w:val="hybridMultilevel"/>
    <w:tmpl w:val="A1DE4FB0"/>
    <w:lvl w:ilvl="0" w:tplc="6A7A3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3232"/>
    <w:multiLevelType w:val="hybridMultilevel"/>
    <w:tmpl w:val="DE2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3602"/>
    <w:multiLevelType w:val="hybridMultilevel"/>
    <w:tmpl w:val="65D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2"/>
    <w:rsid w:val="00013D6F"/>
    <w:rsid w:val="0001522E"/>
    <w:rsid w:val="0007566E"/>
    <w:rsid w:val="00083C5D"/>
    <w:rsid w:val="000E21E1"/>
    <w:rsid w:val="000F57E1"/>
    <w:rsid w:val="00102A34"/>
    <w:rsid w:val="00113F8E"/>
    <w:rsid w:val="00143CC1"/>
    <w:rsid w:val="00183690"/>
    <w:rsid w:val="001F1D16"/>
    <w:rsid w:val="0020298E"/>
    <w:rsid w:val="002058A4"/>
    <w:rsid w:val="002A4753"/>
    <w:rsid w:val="002D0AC2"/>
    <w:rsid w:val="002D3DA0"/>
    <w:rsid w:val="002E6138"/>
    <w:rsid w:val="00311782"/>
    <w:rsid w:val="00320865"/>
    <w:rsid w:val="003757CE"/>
    <w:rsid w:val="003F46E7"/>
    <w:rsid w:val="003F6AFB"/>
    <w:rsid w:val="0048239D"/>
    <w:rsid w:val="004E4F10"/>
    <w:rsid w:val="0052622B"/>
    <w:rsid w:val="00604F78"/>
    <w:rsid w:val="006A1020"/>
    <w:rsid w:val="006E0E94"/>
    <w:rsid w:val="00754BC8"/>
    <w:rsid w:val="00811A65"/>
    <w:rsid w:val="008B20D8"/>
    <w:rsid w:val="008C6E0F"/>
    <w:rsid w:val="008F25C6"/>
    <w:rsid w:val="009572C4"/>
    <w:rsid w:val="009D77A4"/>
    <w:rsid w:val="009F7E34"/>
    <w:rsid w:val="00AE537C"/>
    <w:rsid w:val="00AF09F4"/>
    <w:rsid w:val="00AF30BB"/>
    <w:rsid w:val="00B16A9F"/>
    <w:rsid w:val="00B21FBE"/>
    <w:rsid w:val="00B264CA"/>
    <w:rsid w:val="00B87E91"/>
    <w:rsid w:val="00BD5842"/>
    <w:rsid w:val="00BF0AF1"/>
    <w:rsid w:val="00C6015E"/>
    <w:rsid w:val="00CD4DBD"/>
    <w:rsid w:val="00D9324C"/>
    <w:rsid w:val="00E12002"/>
    <w:rsid w:val="00EC2A80"/>
    <w:rsid w:val="00F1337E"/>
    <w:rsid w:val="00F37C8C"/>
    <w:rsid w:val="00F65924"/>
    <w:rsid w:val="00F94FAD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Брикман</dc:creator>
  <cp:lastModifiedBy>Ирина В. Гацких</cp:lastModifiedBy>
  <cp:revision>2</cp:revision>
  <cp:lastPrinted>2019-03-28T05:33:00Z</cp:lastPrinted>
  <dcterms:created xsi:type="dcterms:W3CDTF">2019-03-28T05:34:00Z</dcterms:created>
  <dcterms:modified xsi:type="dcterms:W3CDTF">2019-03-28T05:34:00Z</dcterms:modified>
</cp:coreProperties>
</file>