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AB" w:rsidRDefault="0000749C">
      <w:pPr>
        <w:rPr>
          <w:rFonts w:ascii="Times New Roman" w:hAnsi="Times New Roman" w:cs="Times New Roman"/>
          <w:sz w:val="24"/>
          <w:szCs w:val="20"/>
        </w:rPr>
      </w:pPr>
      <w:r w:rsidRPr="0000749C">
        <w:rPr>
          <w:rFonts w:ascii="Times New Roman" w:hAnsi="Times New Roman" w:cs="Times New Roman"/>
          <w:b/>
          <w:sz w:val="24"/>
          <w:szCs w:val="20"/>
        </w:rPr>
        <w:t>Задание 1. Тестирование</w:t>
      </w:r>
      <w:r w:rsidRPr="0000749C">
        <w:rPr>
          <w:rFonts w:ascii="Times New Roman" w:hAnsi="Times New Roman" w:cs="Times New Roman"/>
          <w:sz w:val="24"/>
          <w:szCs w:val="20"/>
        </w:rPr>
        <w:t xml:space="preserve"> (входной контроль)</w:t>
      </w:r>
    </w:p>
    <w:p w:rsidR="0000749C" w:rsidRDefault="00F6338F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Выберите один правильный ответ</w:t>
      </w:r>
    </w:p>
    <w:p w:rsidR="00F6338F" w:rsidRDefault="00F6338F">
      <w:pPr>
        <w:rPr>
          <w:rFonts w:ascii="Times New Roman" w:hAnsi="Times New Roman" w:cs="Times New Roman"/>
          <w:sz w:val="24"/>
          <w:szCs w:val="20"/>
        </w:rPr>
      </w:pPr>
    </w:p>
    <w:p w:rsidR="0000749C" w:rsidRDefault="0000749C" w:rsidP="0000749C">
      <w:pPr>
        <w:jc w:val="both"/>
        <w:rPr>
          <w:rFonts w:ascii="Times New Roman" w:hAnsi="Times New Roman" w:cs="Times New Roman"/>
          <w:sz w:val="24"/>
          <w:szCs w:val="28"/>
        </w:rPr>
        <w:sectPr w:rsidR="0000749C" w:rsidSect="0000749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6338F" w:rsidRPr="007D757B" w:rsidRDefault="00F6338F" w:rsidP="00F6338F">
      <w:pPr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1. ПРОМЕЖУТОЧНЫЙ МОЗГ ВКЛЮЧАЕТ 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1) таламическую область, гипоталамус, IV желудочек 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2) таламическую область, гипоталамус, III желудочек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3) таламическую область, гипоталамус, ножки мозга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4) таламическую область, гипоталамус, мост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2. ПЕРЕДНИЙ ЗАОСТРЕННЫЙ КОНЕЦ ТАЛАМУСА НАЗЫВАЕТСЯ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1) шишковидное тело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2) подушка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3) передний бугорок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4) сосцевидное тело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3. ЗАДНИЙ УТОЛЩЕННЫЙ ОТДЕЛ ТАЛАМУСА НАЗЫВАЕТСЯ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1) передний бугорок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2) подушка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3) </w:t>
      </w:r>
      <w:proofErr w:type="spellStart"/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межталамическое</w:t>
      </w:r>
      <w:proofErr w:type="spellEnd"/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сращение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4) шишковидное тело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4. ФУНКЦИОНАЛЬНО ВСЕ ЯДРА ТАЛАМУСА ДЕЛЯТСЯ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1) на чувствительные и двигательные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2) на двигательные и вегетативные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3) на специфические и неспецифические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D757B">
        <w:rPr>
          <w:rFonts w:ascii="Times New Roman" w:eastAsia="Times New Roman" w:hAnsi="Times New Roman" w:cs="Times New Roman"/>
          <w:sz w:val="18"/>
          <w:szCs w:val="18"/>
          <w:lang w:eastAsia="ru-RU"/>
        </w:rPr>
        <w:t>4) на сознательные и бессознательные</w:t>
      </w:r>
    </w:p>
    <w:p w:rsidR="00F6338F" w:rsidRPr="007D757B" w:rsidRDefault="00F6338F" w:rsidP="00F6338F">
      <w:pPr>
        <w:contextualSpacing/>
        <w:jc w:val="lef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6338F" w:rsidRPr="007D757B" w:rsidRDefault="00F6338F" w:rsidP="00F6338F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5. В ПЕРЕДНЕЙ ДОЛЕ ГИПОФИЗА ВЫРАБАТЫВАЮТСЯ ГОРМОНЫ,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  <w:r w:rsidRPr="007D757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тиреотропного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2) соматотропного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3) вазопрессина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4) адренокортикотропного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6. К ПРОМЕЖУТОЧНОМУ МОЗГУ ОТНОСЯТСЯ АНАТОМИЧЕСКИЕ ОБРАЗОВАНИЯ,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мозолистого тела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lastRenderedPageBreak/>
        <w:t>2) шишковидного тела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3)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сосцевидных</w:t>
      </w:r>
      <w:proofErr w:type="gramEnd"/>
      <w:r w:rsidRPr="007D757B">
        <w:rPr>
          <w:rFonts w:ascii="Times New Roman" w:hAnsi="Times New Roman" w:cs="Times New Roman"/>
          <w:sz w:val="18"/>
          <w:szCs w:val="18"/>
        </w:rPr>
        <w:t xml:space="preserve"> тела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4) латерального и медиального коленчатого тел</w:t>
      </w:r>
    </w:p>
    <w:p w:rsidR="00F6338F" w:rsidRPr="007D757B" w:rsidRDefault="00F6338F" w:rsidP="00F6338F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F6338F" w:rsidRPr="007D757B" w:rsidRDefault="00F6338F" w:rsidP="00F6338F">
      <w:pPr>
        <w:pStyle w:val="a6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7. ГРАНИЦАМИ ПРОМЕЖУТОЧНОГО МОЗГА НА ОСНОВАНИИ МОЗГА ЯВЛЯЮТСЯ АНАТОМИЧЕСКИЕ ОБРАЗОВАНИЯ,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передней поверхности зрительного перекреста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2) обонятельных трактов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3) переднего края заднего продырявленного вещества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4) концевой полоски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8. К ЭПИТАЛАМУСУ ОТНОСЯТСЯ СТРУКТУРЫ,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сосцевидных тел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2) поводков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3) треугольников поводков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4) </w:t>
      </w:r>
      <w:proofErr w:type="spellStart"/>
      <w:r w:rsidRPr="007D757B">
        <w:rPr>
          <w:rFonts w:ascii="Times New Roman" w:hAnsi="Times New Roman" w:cs="Times New Roman"/>
          <w:sz w:val="18"/>
          <w:szCs w:val="18"/>
        </w:rPr>
        <w:t>эпиталамической</w:t>
      </w:r>
      <w:proofErr w:type="spellEnd"/>
      <w:r w:rsidRPr="007D757B">
        <w:rPr>
          <w:rFonts w:ascii="Times New Roman" w:hAnsi="Times New Roman" w:cs="Times New Roman"/>
          <w:sz w:val="18"/>
          <w:szCs w:val="18"/>
        </w:rPr>
        <w:t xml:space="preserve"> спайки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9. СТЕНКИ ТРЕТЬЕГО ЖЕЛУДОЧКА ИМЕЮТ УГЛУБЛЕНИЯ,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углубления воронки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2) зрительного углубления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3) </w:t>
      </w:r>
      <w:proofErr w:type="spellStart"/>
      <w:r w:rsidRPr="007D757B">
        <w:rPr>
          <w:rFonts w:ascii="Times New Roman" w:hAnsi="Times New Roman" w:cs="Times New Roman"/>
          <w:sz w:val="18"/>
          <w:szCs w:val="18"/>
        </w:rPr>
        <w:t>надшишковидного</w:t>
      </w:r>
      <w:proofErr w:type="spellEnd"/>
      <w:r w:rsidRPr="007D757B">
        <w:rPr>
          <w:rFonts w:ascii="Times New Roman" w:hAnsi="Times New Roman" w:cs="Times New Roman"/>
          <w:sz w:val="18"/>
          <w:szCs w:val="18"/>
        </w:rPr>
        <w:t xml:space="preserve"> углубления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4) межножковой ямки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 xml:space="preserve">10. К ГИПОТАЛАМУСУ ОТНОСЯТ СТРУКТУРЫ, </w:t>
      </w:r>
      <w:proofErr w:type="gramStart"/>
      <w:r w:rsidRPr="007D757B">
        <w:rPr>
          <w:rFonts w:ascii="Times New Roman" w:hAnsi="Times New Roman" w:cs="Times New Roman"/>
          <w:sz w:val="18"/>
          <w:szCs w:val="18"/>
        </w:rPr>
        <w:t>КРОМЕ</w:t>
      </w:r>
      <w:proofErr w:type="gramEnd"/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1) серого бугра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2) сосцевидных тел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3) зрительного перекреста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7D757B">
        <w:rPr>
          <w:rFonts w:ascii="Times New Roman" w:hAnsi="Times New Roman" w:cs="Times New Roman"/>
          <w:sz w:val="18"/>
          <w:szCs w:val="18"/>
        </w:rPr>
        <w:t>4) четверохолмия</w:t>
      </w:r>
    </w:p>
    <w:p w:rsidR="00F6338F" w:rsidRPr="007D757B" w:rsidRDefault="00F6338F" w:rsidP="00F6338F">
      <w:pPr>
        <w:contextualSpacing/>
        <w:jc w:val="left"/>
        <w:rPr>
          <w:rFonts w:ascii="Times New Roman" w:hAnsi="Times New Roman" w:cs="Times New Roman"/>
          <w:sz w:val="18"/>
          <w:szCs w:val="18"/>
        </w:rPr>
      </w:pPr>
    </w:p>
    <w:p w:rsidR="0000749C" w:rsidRPr="006677F8" w:rsidRDefault="0000749C" w:rsidP="006677F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677F8" w:rsidRDefault="006677F8" w:rsidP="006677F8">
      <w:pPr>
        <w:jc w:val="both"/>
        <w:rPr>
          <w:rFonts w:ascii="Times New Roman" w:hAnsi="Times New Roman" w:cs="Times New Roman"/>
          <w:sz w:val="24"/>
          <w:szCs w:val="20"/>
        </w:rPr>
      </w:pPr>
    </w:p>
    <w:p w:rsidR="006677F8" w:rsidRDefault="006677F8" w:rsidP="006677F8">
      <w:pPr>
        <w:jc w:val="both"/>
        <w:rPr>
          <w:rFonts w:ascii="Times New Roman" w:hAnsi="Times New Roman" w:cs="Times New Roman"/>
          <w:sz w:val="24"/>
          <w:szCs w:val="20"/>
        </w:rPr>
      </w:pPr>
    </w:p>
    <w:p w:rsidR="006677F8" w:rsidRDefault="006677F8" w:rsidP="00E41771">
      <w:pPr>
        <w:rPr>
          <w:rFonts w:ascii="Times New Roman" w:hAnsi="Times New Roman" w:cs="Times New Roman"/>
          <w:b/>
          <w:sz w:val="24"/>
          <w:szCs w:val="20"/>
        </w:rPr>
        <w:sectPr w:rsidR="006677F8" w:rsidSect="006677F8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7D757B" w:rsidRDefault="007D757B" w:rsidP="00273F9F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E41771" w:rsidP="00273F9F">
      <w:pPr>
        <w:rPr>
          <w:rFonts w:ascii="Times New Roman" w:hAnsi="Times New Roman" w:cs="Times New Roman"/>
          <w:b/>
        </w:rPr>
      </w:pPr>
      <w:r w:rsidRPr="00273F9F">
        <w:rPr>
          <w:rFonts w:ascii="Times New Roman" w:hAnsi="Times New Roman" w:cs="Times New Roman"/>
          <w:b/>
          <w:sz w:val="24"/>
          <w:szCs w:val="20"/>
        </w:rPr>
        <w:t xml:space="preserve">Задание 2. </w:t>
      </w:r>
      <w:r w:rsidR="007D757B">
        <w:rPr>
          <w:rFonts w:ascii="Times New Roman" w:hAnsi="Times New Roman" w:cs="Times New Roman"/>
          <w:b/>
        </w:rPr>
        <w:t xml:space="preserve">Заполните граф логической структуры, </w:t>
      </w:r>
      <w:r w:rsidR="007D757B">
        <w:rPr>
          <w:rFonts w:ascii="Times New Roman" w:hAnsi="Times New Roman" w:cs="Times New Roman"/>
          <w:b/>
          <w:sz w:val="24"/>
        </w:rPr>
        <w:t>при необходимости добавьте нужные графы или уберите лишние, дайте характеристику анатомическим образованиям</w:t>
      </w:r>
    </w:p>
    <w:p w:rsidR="00273F9F" w:rsidRDefault="00273F9F" w:rsidP="00273F9F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9923"/>
      </w:tblGrid>
      <w:tr w:rsidR="00273F9F" w:rsidTr="007D757B">
        <w:tc>
          <w:tcPr>
            <w:tcW w:w="250" w:type="dxa"/>
          </w:tcPr>
          <w:p w:rsidR="00273F9F" w:rsidRDefault="00273F9F" w:rsidP="00273F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3" w:type="dxa"/>
          </w:tcPr>
          <w:p w:rsidR="00273F9F" w:rsidRDefault="007D757B" w:rsidP="00273F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6AA0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BAE3EF7" wp14:editId="66B27327">
                  <wp:extent cx="6050605" cy="3735422"/>
                  <wp:effectExtent l="0" t="0" r="0" b="17780"/>
                  <wp:docPr id="12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</w:tr>
    </w:tbl>
    <w:p w:rsidR="00273F9F" w:rsidRDefault="00273F9F" w:rsidP="007D757B">
      <w:pPr>
        <w:jc w:val="both"/>
        <w:rPr>
          <w:noProof/>
          <w:lang w:eastAsia="ru-RU"/>
        </w:rPr>
      </w:pPr>
    </w:p>
    <w:p w:rsidR="007D757B" w:rsidRPr="007D757B" w:rsidRDefault="007D757B" w:rsidP="007D757B">
      <w:pPr>
        <w:rPr>
          <w:rFonts w:ascii="Times New Roman" w:hAnsi="Times New Roman" w:cs="Times New Roman"/>
          <w:b/>
          <w:sz w:val="24"/>
          <w:szCs w:val="20"/>
        </w:rPr>
      </w:pPr>
      <w:r w:rsidRPr="00273F9F">
        <w:rPr>
          <w:rFonts w:ascii="Times New Roman" w:hAnsi="Times New Roman" w:cs="Times New Roman"/>
          <w:b/>
          <w:sz w:val="24"/>
          <w:szCs w:val="20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0"/>
        </w:rPr>
        <w:t>3</w:t>
      </w:r>
      <w:r w:rsidRPr="00273F9F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Pr="007D757B">
        <w:rPr>
          <w:rFonts w:ascii="Times New Roman" w:hAnsi="Times New Roman" w:cs="Times New Roman"/>
          <w:b/>
          <w:sz w:val="24"/>
          <w:szCs w:val="20"/>
        </w:rPr>
        <w:t>На предложенной схеме таламуса подпишите функциональные особенности его частей</w:t>
      </w:r>
    </w:p>
    <w:p w:rsidR="007D757B" w:rsidRDefault="007D757B" w:rsidP="007D757B">
      <w:pPr>
        <w:rPr>
          <w:b/>
          <w:i/>
          <w:sz w:val="28"/>
          <w:szCs w:val="28"/>
        </w:rPr>
      </w:pPr>
    </w:p>
    <w:p w:rsidR="007D757B" w:rsidRDefault="007D757B" w:rsidP="007D757B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7DEB596" wp14:editId="05E8FD95">
            <wp:extent cx="2998154" cy="250689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8" cy="25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7B" w:rsidRDefault="007D757B" w:rsidP="007D757B">
      <w:pPr>
        <w:rPr>
          <w:b/>
          <w:i/>
          <w:sz w:val="28"/>
          <w:szCs w:val="28"/>
        </w:rPr>
      </w:pPr>
    </w:p>
    <w:p w:rsidR="007D757B" w:rsidRDefault="007D757B" w:rsidP="007D757B">
      <w:pPr>
        <w:rPr>
          <w:b/>
          <w:i/>
          <w:sz w:val="28"/>
          <w:szCs w:val="28"/>
        </w:rPr>
      </w:pPr>
    </w:p>
    <w:p w:rsidR="007D757B" w:rsidRDefault="007D757B" w:rsidP="007D757B">
      <w:pPr>
        <w:rPr>
          <w:b/>
          <w:i/>
          <w:sz w:val="28"/>
          <w:szCs w:val="28"/>
        </w:rPr>
      </w:pPr>
    </w:p>
    <w:p w:rsidR="007D757B" w:rsidRPr="007D757B" w:rsidRDefault="007D757B" w:rsidP="007D757B">
      <w:pPr>
        <w:rPr>
          <w:rFonts w:ascii="Times New Roman" w:hAnsi="Times New Roman" w:cs="Times New Roman"/>
          <w:b/>
          <w:sz w:val="24"/>
          <w:szCs w:val="20"/>
        </w:rPr>
      </w:pPr>
      <w:r w:rsidRPr="00273F9F">
        <w:rPr>
          <w:rFonts w:ascii="Times New Roman" w:hAnsi="Times New Roman" w:cs="Times New Roman"/>
          <w:b/>
          <w:sz w:val="24"/>
          <w:szCs w:val="20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0"/>
        </w:rPr>
        <w:t>4</w:t>
      </w:r>
      <w:r w:rsidRPr="00273F9F"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Pr="007D757B">
        <w:rPr>
          <w:rFonts w:ascii="Times New Roman" w:hAnsi="Times New Roman" w:cs="Times New Roman"/>
          <w:b/>
          <w:sz w:val="24"/>
          <w:szCs w:val="20"/>
        </w:rPr>
        <w:t>На препарате головного мозга обозначьте структуры гипоталамуса и дайте им функциональную характеристику</w:t>
      </w:r>
    </w:p>
    <w:p w:rsidR="007D757B" w:rsidRPr="007D757B" w:rsidRDefault="007D757B" w:rsidP="007D757B">
      <w:pPr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7D757B" w:rsidRDefault="007D757B" w:rsidP="007D757B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5654F88C" wp14:editId="14CFEE46">
            <wp:extent cx="3926834" cy="391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97" cy="391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771" w:rsidRDefault="00E41771" w:rsidP="00273F9F">
      <w:pPr>
        <w:rPr>
          <w:rFonts w:ascii="Times New Roman" w:hAnsi="Times New Roman" w:cs="Times New Roman"/>
          <w:b/>
          <w:sz w:val="24"/>
          <w:szCs w:val="20"/>
        </w:rPr>
      </w:pPr>
    </w:p>
    <w:p w:rsidR="00E41771" w:rsidRDefault="00E41771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E41771" w:rsidRDefault="00E41771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E41771" w:rsidRDefault="00E41771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E41771" w:rsidRDefault="00E41771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273F9F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273F9F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273F9F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273F9F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Default="00273F9F" w:rsidP="00E41771">
      <w:pPr>
        <w:rPr>
          <w:rFonts w:ascii="Times New Roman" w:hAnsi="Times New Roman" w:cs="Times New Roman"/>
          <w:b/>
          <w:sz w:val="24"/>
          <w:szCs w:val="20"/>
        </w:rPr>
      </w:pPr>
    </w:p>
    <w:p w:rsidR="00273F9F" w:rsidRPr="007D757B" w:rsidRDefault="00E41771" w:rsidP="007D757B">
      <w:pPr>
        <w:rPr>
          <w:rFonts w:ascii="Times New Roman" w:hAnsi="Times New Roman" w:cs="Times New Roman"/>
          <w:b/>
          <w:sz w:val="24"/>
          <w:szCs w:val="28"/>
        </w:rPr>
      </w:pPr>
      <w:r w:rsidRPr="00E41771">
        <w:rPr>
          <w:rFonts w:ascii="Times New Roman" w:hAnsi="Times New Roman" w:cs="Times New Roman"/>
          <w:b/>
          <w:sz w:val="24"/>
        </w:rPr>
        <w:lastRenderedPageBreak/>
        <w:t xml:space="preserve">Задание </w:t>
      </w:r>
      <w:r w:rsidR="007D757B">
        <w:rPr>
          <w:rFonts w:ascii="Times New Roman" w:hAnsi="Times New Roman" w:cs="Times New Roman"/>
          <w:b/>
          <w:sz w:val="24"/>
        </w:rPr>
        <w:t>5</w:t>
      </w:r>
      <w:r w:rsidRPr="00E41771">
        <w:rPr>
          <w:rFonts w:ascii="Times New Roman" w:hAnsi="Times New Roman" w:cs="Times New Roman"/>
          <w:b/>
          <w:sz w:val="24"/>
        </w:rPr>
        <w:t xml:space="preserve">. </w:t>
      </w:r>
      <w:r w:rsidR="00273F9F" w:rsidRPr="00273F9F">
        <w:rPr>
          <w:rFonts w:ascii="Times New Roman" w:hAnsi="Times New Roman" w:cs="Times New Roman"/>
          <w:b/>
          <w:sz w:val="24"/>
          <w:szCs w:val="28"/>
        </w:rPr>
        <w:t xml:space="preserve">Нарисуйте схему </w:t>
      </w:r>
      <w:r w:rsidR="007D757B">
        <w:rPr>
          <w:rFonts w:ascii="Times New Roman" w:hAnsi="Times New Roman" w:cs="Times New Roman"/>
          <w:b/>
          <w:sz w:val="24"/>
          <w:szCs w:val="28"/>
          <w:lang w:val="en-US"/>
        </w:rPr>
        <w:t>III</w:t>
      </w:r>
      <w:r w:rsidR="007D757B" w:rsidRPr="007D757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7D757B">
        <w:rPr>
          <w:rFonts w:ascii="Times New Roman" w:hAnsi="Times New Roman" w:cs="Times New Roman"/>
          <w:b/>
          <w:sz w:val="24"/>
          <w:szCs w:val="28"/>
        </w:rPr>
        <w:t>желудочка, укажите его стенки и сообщения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41771" w:rsidTr="008F1D35">
        <w:tc>
          <w:tcPr>
            <w:tcW w:w="4785" w:type="dxa"/>
          </w:tcPr>
          <w:p w:rsidR="00E41771" w:rsidRDefault="00E41771" w:rsidP="008F1D3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E41771" w:rsidRDefault="00E41771" w:rsidP="008F1D3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41771" w:rsidRDefault="00E41771" w:rsidP="00E41771">
      <w:pPr>
        <w:ind w:firstLine="709"/>
        <w:rPr>
          <w:rFonts w:ascii="Times New Roman" w:hAnsi="Times New Roman" w:cs="Times New Roman"/>
          <w:sz w:val="24"/>
        </w:rPr>
      </w:pPr>
    </w:p>
    <w:p w:rsidR="00E41771" w:rsidRDefault="00E41771" w:rsidP="00E41771">
      <w:pPr>
        <w:rPr>
          <w:rFonts w:ascii="Times New Roman" w:hAnsi="Times New Roman" w:cs="Times New Roman"/>
          <w:b/>
          <w:sz w:val="24"/>
        </w:rPr>
      </w:pPr>
    </w:p>
    <w:p w:rsidR="00E41771" w:rsidRPr="00E41771" w:rsidRDefault="00E41771" w:rsidP="00E41771">
      <w:pPr>
        <w:rPr>
          <w:rFonts w:ascii="Times New Roman" w:hAnsi="Times New Roman" w:cs="Times New Roman"/>
          <w:b/>
          <w:sz w:val="24"/>
          <w:szCs w:val="20"/>
        </w:rPr>
      </w:pPr>
    </w:p>
    <w:sectPr w:rsidR="00E41771" w:rsidRPr="00E41771" w:rsidSect="0000749C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A"/>
    <w:rsid w:val="0000749C"/>
    <w:rsid w:val="00273F9F"/>
    <w:rsid w:val="006677F8"/>
    <w:rsid w:val="00683D60"/>
    <w:rsid w:val="007D757B"/>
    <w:rsid w:val="008A68AB"/>
    <w:rsid w:val="009C0041"/>
    <w:rsid w:val="00A46A8E"/>
    <w:rsid w:val="00E0389A"/>
    <w:rsid w:val="00E41771"/>
    <w:rsid w:val="00F6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7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17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771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F6338F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F6338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7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17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771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F6338F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F6338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Таламическая область промежуточного мозга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3CF3A7EB-2838-4873-B65C-AC98297D86ED}">
      <dgm:prSet/>
      <dgm:spPr/>
      <dgm:t>
        <a:bodyPr/>
        <a:lstStyle/>
        <a:p>
          <a:endParaRPr lang="ru-RU" dirty="0"/>
        </a:p>
      </dgm:t>
    </dgm:pt>
    <dgm:pt modelId="{8AA09F14-E58E-48BA-938C-2F8B6AADBF0C}" type="parTrans" cxnId="{0CDE151A-D2FE-4FBE-974B-95D208064A01}">
      <dgm:prSet/>
      <dgm:spPr/>
      <dgm:t>
        <a:bodyPr/>
        <a:lstStyle/>
        <a:p>
          <a:endParaRPr lang="ru-RU"/>
        </a:p>
      </dgm:t>
    </dgm:pt>
    <dgm:pt modelId="{FB2D05D7-3E30-4136-B758-2C2BC81997C4}" type="sibTrans" cxnId="{0CDE151A-D2FE-4FBE-974B-95D208064A01}">
      <dgm:prSet/>
      <dgm:spPr/>
      <dgm:t>
        <a:bodyPr/>
        <a:lstStyle/>
        <a:p>
          <a:endParaRPr lang="ru-RU"/>
        </a:p>
      </dgm:t>
    </dgm:pt>
    <dgm:pt modelId="{60CAB327-445A-465B-B0EB-C1020090699C}">
      <dgm:prSet/>
      <dgm:spPr/>
      <dgm:t>
        <a:bodyPr/>
        <a:lstStyle/>
        <a:p>
          <a:endParaRPr lang="ru-RU" dirty="0"/>
        </a:p>
      </dgm:t>
    </dgm:pt>
    <dgm:pt modelId="{D7B3B6BA-77D7-423A-BA03-EF9E403269A8}" type="parTrans" cxnId="{78E2C74E-3146-42DC-B138-F327F537CDE1}">
      <dgm:prSet/>
      <dgm:spPr/>
      <dgm:t>
        <a:bodyPr/>
        <a:lstStyle/>
        <a:p>
          <a:endParaRPr lang="ru-RU"/>
        </a:p>
      </dgm:t>
    </dgm:pt>
    <dgm:pt modelId="{C5F24D95-CCF8-42FF-8129-625FD3EC556A}" type="sibTrans" cxnId="{78E2C74E-3146-42DC-B138-F327F537CDE1}">
      <dgm:prSet/>
      <dgm:spPr/>
      <dgm:t>
        <a:bodyPr/>
        <a:lstStyle/>
        <a:p>
          <a:endParaRPr lang="ru-RU"/>
        </a:p>
      </dgm:t>
    </dgm:pt>
    <dgm:pt modelId="{8F0999B9-7932-436C-B3B8-DFA98CB3207F}">
      <dgm:prSet/>
      <dgm:spPr/>
      <dgm:t>
        <a:bodyPr/>
        <a:lstStyle/>
        <a:p>
          <a:endParaRPr lang="ru-RU" dirty="0"/>
        </a:p>
      </dgm:t>
    </dgm:pt>
    <dgm:pt modelId="{5DCBEC5E-9835-4266-B3EF-B9DFB6EA8753}" type="parTrans" cxnId="{602B57B8-8A02-462D-BB0B-937EFB8EF75C}">
      <dgm:prSet/>
      <dgm:spPr/>
      <dgm:t>
        <a:bodyPr/>
        <a:lstStyle/>
        <a:p>
          <a:endParaRPr lang="ru-RU"/>
        </a:p>
      </dgm:t>
    </dgm:pt>
    <dgm:pt modelId="{90B1CF38-234E-4498-9871-63F22E0FC469}" type="sibTrans" cxnId="{602B57B8-8A02-462D-BB0B-937EFB8EF75C}">
      <dgm:prSet/>
      <dgm:spPr/>
      <dgm:t>
        <a:bodyPr/>
        <a:lstStyle/>
        <a:p>
          <a:endParaRPr lang="ru-RU"/>
        </a:p>
      </dgm:t>
    </dgm:pt>
    <dgm:pt modelId="{160C0D98-2F23-4B90-A6EE-E7444ED622C4}">
      <dgm:prSet/>
      <dgm:spPr/>
      <dgm:t>
        <a:bodyPr/>
        <a:lstStyle/>
        <a:p>
          <a:endParaRPr lang="ru-RU" dirty="0"/>
        </a:p>
      </dgm:t>
    </dgm:pt>
    <dgm:pt modelId="{FF3E6BE6-4477-42CC-B59E-89F5B47BF3D5}" type="parTrans" cxnId="{416B90EB-99D7-4E8B-8A22-3FF848AF1129}">
      <dgm:prSet/>
      <dgm:spPr/>
      <dgm:t>
        <a:bodyPr/>
        <a:lstStyle/>
        <a:p>
          <a:endParaRPr lang="ru-RU"/>
        </a:p>
      </dgm:t>
    </dgm:pt>
    <dgm:pt modelId="{BE716F91-1417-4789-A83A-4465438FE5BF}" type="sibTrans" cxnId="{416B90EB-99D7-4E8B-8A22-3FF848AF1129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 custLinFactNeighborX="-56273" custLinFactNeighborY="33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112988" custLinFactNeighborX="-34436" custLinFactNeighborY="-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B490AF08-13F0-49CE-B708-A77C186AC8A8}" type="pres">
      <dgm:prSet presAssocID="{8AA09F14-E58E-48BA-938C-2F8B6AADBF0C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3842C26-CD15-43F0-99E0-4B8AB221C4D0}" type="pres">
      <dgm:prSet presAssocID="{8AA09F14-E58E-48BA-938C-2F8B6AADBF0C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21E4993-2C82-4252-8F4E-B4DF31B79F51}" type="pres">
      <dgm:prSet presAssocID="{3CF3A7EB-2838-4873-B65C-AC98297D86ED}" presName="root2" presStyleCnt="0"/>
      <dgm:spPr/>
    </dgm:pt>
    <dgm:pt modelId="{8BD1E2A3-B056-43AC-A140-CB6B789BB597}" type="pres">
      <dgm:prSet presAssocID="{3CF3A7EB-2838-4873-B65C-AC98297D86ED}" presName="LevelTwoTextNode" presStyleLbl="node2" presStyleIdx="1" presStyleCnt="3" custScaleY="110461" custLinFactNeighborX="-34436" custLinFactNeighborY="-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132A7A-499E-4295-9239-AC3C08E1DFAE}" type="pres">
      <dgm:prSet presAssocID="{3CF3A7EB-2838-4873-B65C-AC98297D86ED}" presName="level3hierChild" presStyleCnt="0"/>
      <dgm:spPr/>
    </dgm:pt>
    <dgm:pt modelId="{7D2A34AB-2B2C-4E38-B40A-72B790CD94EF}" type="pres">
      <dgm:prSet presAssocID="{D7B3B6BA-77D7-423A-BA03-EF9E403269A8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655965EF-7730-44BB-9489-76E7C4877D52}" type="pres">
      <dgm:prSet presAssocID="{D7B3B6BA-77D7-423A-BA03-EF9E403269A8}" presName="connTx" presStyleLbl="parChTrans1D3" presStyleIdx="0" presStyleCnt="5"/>
      <dgm:spPr/>
      <dgm:t>
        <a:bodyPr/>
        <a:lstStyle/>
        <a:p>
          <a:endParaRPr lang="ru-RU"/>
        </a:p>
      </dgm:t>
    </dgm:pt>
    <dgm:pt modelId="{D395D7A2-90DB-4913-B3BD-E226D05D276E}" type="pres">
      <dgm:prSet presAssocID="{60CAB327-445A-465B-B0EB-C1020090699C}" presName="root2" presStyleCnt="0"/>
      <dgm:spPr/>
    </dgm:pt>
    <dgm:pt modelId="{F4541591-2620-40CF-8A7F-C8ED9304B188}" type="pres">
      <dgm:prSet presAssocID="{60CAB327-445A-465B-B0EB-C1020090699C}" presName="LevelTwoTextNode" presStyleLbl="node3" presStyleIdx="0" presStyleCnt="5" custScaleY="110461" custLinFactNeighborX="-15118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795660-3945-475F-84EA-86F40B289621}" type="pres">
      <dgm:prSet presAssocID="{60CAB327-445A-465B-B0EB-C1020090699C}" presName="level3hierChild" presStyleCnt="0"/>
      <dgm:spPr/>
    </dgm:pt>
    <dgm:pt modelId="{DFB3D79D-9C23-49A4-A0CA-490F8774BF8E}" type="pres">
      <dgm:prSet presAssocID="{5DCBEC5E-9835-4266-B3EF-B9DFB6EA8753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23FBDA47-76BD-48C2-A366-E91C8AE47940}" type="pres">
      <dgm:prSet presAssocID="{5DCBEC5E-9835-4266-B3EF-B9DFB6EA8753}" presName="connTx" presStyleLbl="parChTrans1D3" presStyleIdx="1" presStyleCnt="5"/>
      <dgm:spPr/>
      <dgm:t>
        <a:bodyPr/>
        <a:lstStyle/>
        <a:p>
          <a:endParaRPr lang="ru-RU"/>
        </a:p>
      </dgm:t>
    </dgm:pt>
    <dgm:pt modelId="{B02AF075-9ADF-496F-B9E4-7F4054B4F5B0}" type="pres">
      <dgm:prSet presAssocID="{8F0999B9-7932-436C-B3B8-DFA98CB3207F}" presName="root2" presStyleCnt="0"/>
      <dgm:spPr/>
    </dgm:pt>
    <dgm:pt modelId="{22C07336-C109-4947-ACFE-3546D253C6A6}" type="pres">
      <dgm:prSet presAssocID="{8F0999B9-7932-436C-B3B8-DFA98CB3207F}" presName="LevelTwoTextNode" presStyleLbl="node3" presStyleIdx="1" presStyleCnt="5" custScaleY="108089" custLinFactNeighborX="-15118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50A871-3D7D-45C6-B6FF-AFB383264BB3}" type="pres">
      <dgm:prSet presAssocID="{8F0999B9-7932-436C-B3B8-DFA98CB3207F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99979" custLinFactNeighborX="-34436" custLinFactNeighborY="-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2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2" presStyleCnt="5" custLinFactNeighborX="-15118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3" presStyleCnt="5" custLinFactNeighborX="-15118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  <dgm:pt modelId="{DA011D6D-4B19-4114-882A-C96D36EB7223}" type="pres">
      <dgm:prSet presAssocID="{FF3E6BE6-4477-42CC-B59E-89F5B47BF3D5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7DB4107C-75F4-41B8-8334-574BC8B80CE0}" type="pres">
      <dgm:prSet presAssocID="{FF3E6BE6-4477-42CC-B59E-89F5B47BF3D5}" presName="connTx" presStyleLbl="parChTrans1D3" presStyleIdx="4" presStyleCnt="5"/>
      <dgm:spPr/>
      <dgm:t>
        <a:bodyPr/>
        <a:lstStyle/>
        <a:p>
          <a:endParaRPr lang="ru-RU"/>
        </a:p>
      </dgm:t>
    </dgm:pt>
    <dgm:pt modelId="{02445B97-031F-4D6E-BC93-54D374A4A4AD}" type="pres">
      <dgm:prSet presAssocID="{160C0D98-2F23-4B90-A6EE-E7444ED622C4}" presName="root2" presStyleCnt="0"/>
      <dgm:spPr/>
    </dgm:pt>
    <dgm:pt modelId="{E60AB9C8-F5DC-4BEF-ABC5-68F24D04DE00}" type="pres">
      <dgm:prSet presAssocID="{160C0D98-2F23-4B90-A6EE-E7444ED622C4}" presName="LevelTwoTextNode" presStyleLbl="node3" presStyleIdx="4" presStyleCnt="5" custLinFactNeighborX="-15118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8ABB30-1CFD-4B11-BBCC-5AA4FFAEF484}" type="pres">
      <dgm:prSet presAssocID="{160C0D98-2F23-4B90-A6EE-E7444ED622C4}" presName="level3hierChild" presStyleCnt="0"/>
      <dgm:spPr/>
    </dgm:pt>
  </dgm:ptLst>
  <dgm:cxnLst>
    <dgm:cxn modelId="{6F3A2EC4-D20C-4FE0-A5B4-56CA4CEA1544}" type="presOf" srcId="{EC056A1C-A1B7-4B24-B81E-CC4D6C2FA588}" destId="{8758F3EA-7768-42C3-9F45-AB1D4D7188BE}" srcOrd="0" destOrd="0" presId="urn:microsoft.com/office/officeart/2005/8/layout/hierarchy2"/>
    <dgm:cxn modelId="{4CA1A862-3533-4C9B-A33E-80A281284CCC}" type="presOf" srcId="{5DCBEC5E-9835-4266-B3EF-B9DFB6EA8753}" destId="{23FBDA47-76BD-48C2-A366-E91C8AE47940}" srcOrd="1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78E2C74E-3146-42DC-B138-F327F537CDE1}" srcId="{3CF3A7EB-2838-4873-B65C-AC98297D86ED}" destId="{60CAB327-445A-465B-B0EB-C1020090699C}" srcOrd="0" destOrd="0" parTransId="{D7B3B6BA-77D7-423A-BA03-EF9E403269A8}" sibTransId="{C5F24D95-CCF8-42FF-8129-625FD3EC556A}"/>
    <dgm:cxn modelId="{25877AD1-DD36-418F-940C-B26E5A5E3242}" type="presOf" srcId="{963779FE-6561-4B88-A3DF-1B96B8E508E3}" destId="{2C537871-45AE-47CB-911C-C3A205876F2C}" srcOrd="0" destOrd="0" presId="urn:microsoft.com/office/officeart/2005/8/layout/hierarchy2"/>
    <dgm:cxn modelId="{25AECE6D-19ED-46C3-86CD-038E0795A87D}" type="presOf" srcId="{60CAB327-445A-465B-B0EB-C1020090699C}" destId="{F4541591-2620-40CF-8A7F-C8ED9304B188}" srcOrd="0" destOrd="0" presId="urn:microsoft.com/office/officeart/2005/8/layout/hierarchy2"/>
    <dgm:cxn modelId="{0CDE151A-D2FE-4FBE-974B-95D208064A01}" srcId="{35F342F0-FDFB-4003-B82F-D3A6B3E0654C}" destId="{3CF3A7EB-2838-4873-B65C-AC98297D86ED}" srcOrd="1" destOrd="0" parTransId="{8AA09F14-E58E-48BA-938C-2F8B6AADBF0C}" sibTransId="{FB2D05D7-3E30-4136-B758-2C2BC81997C4}"/>
    <dgm:cxn modelId="{C5BE122D-40B1-4A26-A2C3-171FF1401393}" type="presOf" srcId="{963779FE-6561-4B88-A3DF-1B96B8E508E3}" destId="{441DB162-41F9-4CFA-8EB8-48A48C695BF5}" srcOrd="1" destOrd="0" presId="urn:microsoft.com/office/officeart/2005/8/layout/hierarchy2"/>
    <dgm:cxn modelId="{602B57B8-8A02-462D-BB0B-937EFB8EF75C}" srcId="{3CF3A7EB-2838-4873-B65C-AC98297D86ED}" destId="{8F0999B9-7932-436C-B3B8-DFA98CB3207F}" srcOrd="1" destOrd="0" parTransId="{5DCBEC5E-9835-4266-B3EF-B9DFB6EA8753}" sibTransId="{90B1CF38-234E-4498-9871-63F22E0FC469}"/>
    <dgm:cxn modelId="{5D42F282-D52F-4695-9C19-F855F66331B3}" type="presOf" srcId="{8AA09F14-E58E-48BA-938C-2F8B6AADBF0C}" destId="{23842C26-CD15-43F0-99E0-4B8AB221C4D0}" srcOrd="1" destOrd="0" presId="urn:microsoft.com/office/officeart/2005/8/layout/hierarchy2"/>
    <dgm:cxn modelId="{B4CA2D4C-3D13-48BA-A571-FBC688AD6CC4}" type="presOf" srcId="{8AA09F14-E58E-48BA-938C-2F8B6AADBF0C}" destId="{B490AF08-13F0-49CE-B708-A77C186AC8A8}" srcOrd="0" destOrd="0" presId="urn:microsoft.com/office/officeart/2005/8/layout/hierarchy2"/>
    <dgm:cxn modelId="{A810C1EF-C643-4BD8-A5B1-0EFB23B399C1}" type="presOf" srcId="{3CF3A7EB-2838-4873-B65C-AC98297D86ED}" destId="{8BD1E2A3-B056-43AC-A140-CB6B789BB597}" srcOrd="0" destOrd="0" presId="urn:microsoft.com/office/officeart/2005/8/layout/hierarchy2"/>
    <dgm:cxn modelId="{904530EA-425F-4CB9-9D8B-18A32E2DBE7F}" type="presOf" srcId="{0C196BB8-EA68-49B3-9155-D7CEF9786925}" destId="{51015AB9-D87C-4C8D-BC44-0373540E9B4E}" srcOrd="0" destOrd="0" presId="urn:microsoft.com/office/officeart/2005/8/layout/hierarchy2"/>
    <dgm:cxn modelId="{416B90EB-99D7-4E8B-8A22-3FF848AF1129}" srcId="{1740C477-DAE2-4F19-9594-212D0FBD2B1E}" destId="{160C0D98-2F23-4B90-A6EE-E7444ED622C4}" srcOrd="2" destOrd="0" parTransId="{FF3E6BE6-4477-42CC-B59E-89F5B47BF3D5}" sibTransId="{BE716F91-1417-4789-A83A-4465438FE5BF}"/>
    <dgm:cxn modelId="{74E2EDCA-8B14-48F0-B649-2894F2816823}" type="presOf" srcId="{051614DC-D47A-418D-A5C0-3B92733A9AFA}" destId="{DEA0B2F1-0CF0-4B65-A941-860055CCED1A}" srcOrd="0" destOrd="0" presId="urn:microsoft.com/office/officeart/2005/8/layout/hierarchy2"/>
    <dgm:cxn modelId="{C153049A-309A-4111-B18C-DA495EF06488}" type="presOf" srcId="{FF3E6BE6-4477-42CC-B59E-89F5B47BF3D5}" destId="{7DB4107C-75F4-41B8-8334-574BC8B80CE0}" srcOrd="1" destOrd="0" presId="urn:microsoft.com/office/officeart/2005/8/layout/hierarchy2"/>
    <dgm:cxn modelId="{2CF30854-D278-4F49-96AB-27D705198B1B}" type="presOf" srcId="{9BDACAC6-AC8B-4E09-92FF-68E2A9CABE5E}" destId="{0A188F41-1067-4511-816A-6F778C91C193}" srcOrd="0" destOrd="0" presId="urn:microsoft.com/office/officeart/2005/8/layout/hierarchy2"/>
    <dgm:cxn modelId="{1E635992-57CD-4A07-BC23-25118A8277C2}" type="presOf" srcId="{9BDACAC6-AC8B-4E09-92FF-68E2A9CABE5E}" destId="{602E8706-A8DB-4D54-B3A7-C5D8CE1B75E4}" srcOrd="1" destOrd="0" presId="urn:microsoft.com/office/officeart/2005/8/layout/hierarchy2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5BAF704C-0628-432F-B2EF-381F37541E9D}" type="presOf" srcId="{D7B3B6BA-77D7-423A-BA03-EF9E403269A8}" destId="{655965EF-7730-44BB-9489-76E7C4877D52}" srcOrd="1" destOrd="0" presId="urn:microsoft.com/office/officeart/2005/8/layout/hierarchy2"/>
    <dgm:cxn modelId="{442D327F-EF38-478D-830E-1B3D30640C92}" type="presOf" srcId="{8F0999B9-7932-436C-B3B8-DFA98CB3207F}" destId="{22C07336-C109-4947-ACFE-3546D253C6A6}" srcOrd="0" destOrd="0" presId="urn:microsoft.com/office/officeart/2005/8/layout/hierarchy2"/>
    <dgm:cxn modelId="{5DEEEEBA-E47A-4A87-A8FD-D2A022616E77}" type="presOf" srcId="{160C0D98-2F23-4B90-A6EE-E7444ED622C4}" destId="{E60AB9C8-F5DC-4BEF-ABC5-68F24D04DE00}" srcOrd="0" destOrd="0" presId="urn:microsoft.com/office/officeart/2005/8/layout/hierarchy2"/>
    <dgm:cxn modelId="{C0E61BAF-90C7-40A6-B912-3E0491E2EBB1}" type="presOf" srcId="{1740C477-DAE2-4F19-9594-212D0FBD2B1E}" destId="{D2E25C4F-24D7-4F87-8E66-4D372155E456}" srcOrd="0" destOrd="0" presId="urn:microsoft.com/office/officeart/2005/8/layout/hierarchy2"/>
    <dgm:cxn modelId="{39896753-9FEA-48DD-A3E0-323C28E8F498}" type="presOf" srcId="{9B0FCFE3-D920-4AF9-A693-FD5DACAE60D7}" destId="{7D8B809E-7BD9-459D-8A58-686DDFA036BB}" srcOrd="0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33967F36-E212-42F4-8BCB-F6EDDAD7DFD9}" type="presOf" srcId="{B45783BF-3757-424C-833D-FDD9588868B5}" destId="{5997B9F1-2F19-4871-B188-029071B58930}" srcOrd="0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B87CAB13-A60A-4981-82EB-329CF29CC92D}" type="presOf" srcId="{D7B3B6BA-77D7-423A-BA03-EF9E403269A8}" destId="{7D2A34AB-2B2C-4E38-B40A-72B790CD94EF}" srcOrd="0" destOrd="0" presId="urn:microsoft.com/office/officeart/2005/8/layout/hierarchy2"/>
    <dgm:cxn modelId="{7F102A0E-7C9E-4D13-8C7C-378E1FA7235E}" type="presOf" srcId="{FF3E6BE6-4477-42CC-B59E-89F5B47BF3D5}" destId="{DA011D6D-4B19-4114-882A-C96D36EB7223}" srcOrd="0" destOrd="0" presId="urn:microsoft.com/office/officeart/2005/8/layout/hierarchy2"/>
    <dgm:cxn modelId="{D43B36CA-BE0E-4AE5-9A2F-FA4000F6A111}" type="presOf" srcId="{5DCBEC5E-9835-4266-B3EF-B9DFB6EA8753}" destId="{DFB3D79D-9C23-49A4-A0CA-490F8774BF8E}" srcOrd="0" destOrd="0" presId="urn:microsoft.com/office/officeart/2005/8/layout/hierarchy2"/>
    <dgm:cxn modelId="{0B79771F-9120-4715-92EE-356CCDBEA3BA}" type="presOf" srcId="{EC056A1C-A1B7-4B24-B81E-CC4D6C2FA588}" destId="{4A5E02A2-27C0-4D8E-A4B4-9CF2DDDA9557}" srcOrd="1" destOrd="0" presId="urn:microsoft.com/office/officeart/2005/8/layout/hierarchy2"/>
    <dgm:cxn modelId="{9FA2548E-D398-43D0-AFEE-EE3F5F66EF05}" type="presOf" srcId="{35F342F0-FDFB-4003-B82F-D3A6B3E0654C}" destId="{5809BF57-FF0D-42FC-A0AD-205C8B7E695D}" srcOrd="0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3876C91F-BA7A-4983-9F73-E4C22EE3F6BC}" type="presOf" srcId="{051614DC-D47A-418D-A5C0-3B92733A9AFA}" destId="{A1E8EA82-C786-44F4-8194-2743CD1F3565}" srcOrd="1" destOrd="0" presId="urn:microsoft.com/office/officeart/2005/8/layout/hierarchy2"/>
    <dgm:cxn modelId="{084D31F9-4B3F-451C-B959-2786AFBD6B08}" type="presOf" srcId="{2F35CE0E-7290-4102-8C3F-EAC82CBAA893}" destId="{9C031CC9-CE44-4D21-9164-59EC89B5A67F}" srcOrd="0" destOrd="0" presId="urn:microsoft.com/office/officeart/2005/8/layout/hierarchy2"/>
    <dgm:cxn modelId="{8C7E72CA-70CD-439D-9D53-0BE074A3DE1D}" type="presParOf" srcId="{9C031CC9-CE44-4D21-9164-59EC89B5A67F}" destId="{45246A3D-2BAD-4E62-86F9-52A2C4304665}" srcOrd="0" destOrd="0" presId="urn:microsoft.com/office/officeart/2005/8/layout/hierarchy2"/>
    <dgm:cxn modelId="{D7274EA8-9DF2-45E7-BDB2-D3A1B04AE536}" type="presParOf" srcId="{45246A3D-2BAD-4E62-86F9-52A2C4304665}" destId="{5809BF57-FF0D-42FC-A0AD-205C8B7E695D}" srcOrd="0" destOrd="0" presId="urn:microsoft.com/office/officeart/2005/8/layout/hierarchy2"/>
    <dgm:cxn modelId="{CB4B8B0A-3CFB-40CE-9260-4D5B42D8C264}" type="presParOf" srcId="{45246A3D-2BAD-4E62-86F9-52A2C4304665}" destId="{CFB7F6D8-9269-4C21-BFEF-B13C911611E8}" srcOrd="1" destOrd="0" presId="urn:microsoft.com/office/officeart/2005/8/layout/hierarchy2"/>
    <dgm:cxn modelId="{3F552825-C8DC-4DB0-B9F6-0226439DF0C0}" type="presParOf" srcId="{CFB7F6D8-9269-4C21-BFEF-B13C911611E8}" destId="{2C537871-45AE-47CB-911C-C3A205876F2C}" srcOrd="0" destOrd="0" presId="urn:microsoft.com/office/officeart/2005/8/layout/hierarchy2"/>
    <dgm:cxn modelId="{60DDF3E7-AD57-4A15-9911-20F7859BADF2}" type="presParOf" srcId="{2C537871-45AE-47CB-911C-C3A205876F2C}" destId="{441DB162-41F9-4CFA-8EB8-48A48C695BF5}" srcOrd="0" destOrd="0" presId="urn:microsoft.com/office/officeart/2005/8/layout/hierarchy2"/>
    <dgm:cxn modelId="{53A251AE-941C-4BBA-8D5E-5EAA99A63D48}" type="presParOf" srcId="{CFB7F6D8-9269-4C21-BFEF-B13C911611E8}" destId="{5159703C-77B3-4E18-AA29-BEE1174537A7}" srcOrd="1" destOrd="0" presId="urn:microsoft.com/office/officeart/2005/8/layout/hierarchy2"/>
    <dgm:cxn modelId="{059C42C2-5528-464F-8CC7-6D2DC4017924}" type="presParOf" srcId="{5159703C-77B3-4E18-AA29-BEE1174537A7}" destId="{5997B9F1-2F19-4871-B188-029071B58930}" srcOrd="0" destOrd="0" presId="urn:microsoft.com/office/officeart/2005/8/layout/hierarchy2"/>
    <dgm:cxn modelId="{977F9E10-819A-4EF8-89FC-136E61E6D977}" type="presParOf" srcId="{5159703C-77B3-4E18-AA29-BEE1174537A7}" destId="{724536C6-F01F-4CD3-9950-795A19F28A39}" srcOrd="1" destOrd="0" presId="urn:microsoft.com/office/officeart/2005/8/layout/hierarchy2"/>
    <dgm:cxn modelId="{4ADA6D99-D914-4803-A3C5-7107C32CD8CE}" type="presParOf" srcId="{CFB7F6D8-9269-4C21-BFEF-B13C911611E8}" destId="{B490AF08-13F0-49CE-B708-A77C186AC8A8}" srcOrd="2" destOrd="0" presId="urn:microsoft.com/office/officeart/2005/8/layout/hierarchy2"/>
    <dgm:cxn modelId="{95D9A6CC-AFBB-444E-89CA-6A664342DFB6}" type="presParOf" srcId="{B490AF08-13F0-49CE-B708-A77C186AC8A8}" destId="{23842C26-CD15-43F0-99E0-4B8AB221C4D0}" srcOrd="0" destOrd="0" presId="urn:microsoft.com/office/officeart/2005/8/layout/hierarchy2"/>
    <dgm:cxn modelId="{619F24D4-16BF-436A-AF87-EDCB3692D080}" type="presParOf" srcId="{CFB7F6D8-9269-4C21-BFEF-B13C911611E8}" destId="{021E4993-2C82-4252-8F4E-B4DF31B79F51}" srcOrd="3" destOrd="0" presId="urn:microsoft.com/office/officeart/2005/8/layout/hierarchy2"/>
    <dgm:cxn modelId="{762A70A7-2C1D-409A-AB91-2FF3255911A4}" type="presParOf" srcId="{021E4993-2C82-4252-8F4E-B4DF31B79F51}" destId="{8BD1E2A3-B056-43AC-A140-CB6B789BB597}" srcOrd="0" destOrd="0" presId="urn:microsoft.com/office/officeart/2005/8/layout/hierarchy2"/>
    <dgm:cxn modelId="{A4FD954E-0EFA-46C8-A6EF-ECB195A3BB10}" type="presParOf" srcId="{021E4993-2C82-4252-8F4E-B4DF31B79F51}" destId="{43132A7A-499E-4295-9239-AC3C08E1DFAE}" srcOrd="1" destOrd="0" presId="urn:microsoft.com/office/officeart/2005/8/layout/hierarchy2"/>
    <dgm:cxn modelId="{D6A67514-1048-4589-A371-1BD2528A5339}" type="presParOf" srcId="{43132A7A-499E-4295-9239-AC3C08E1DFAE}" destId="{7D2A34AB-2B2C-4E38-B40A-72B790CD94EF}" srcOrd="0" destOrd="0" presId="urn:microsoft.com/office/officeart/2005/8/layout/hierarchy2"/>
    <dgm:cxn modelId="{83D5F468-5505-4630-9A5E-74C435CB1DE4}" type="presParOf" srcId="{7D2A34AB-2B2C-4E38-B40A-72B790CD94EF}" destId="{655965EF-7730-44BB-9489-76E7C4877D52}" srcOrd="0" destOrd="0" presId="urn:microsoft.com/office/officeart/2005/8/layout/hierarchy2"/>
    <dgm:cxn modelId="{98D8065D-8B8E-49EC-877D-FEE23D9330B6}" type="presParOf" srcId="{43132A7A-499E-4295-9239-AC3C08E1DFAE}" destId="{D395D7A2-90DB-4913-B3BD-E226D05D276E}" srcOrd="1" destOrd="0" presId="urn:microsoft.com/office/officeart/2005/8/layout/hierarchy2"/>
    <dgm:cxn modelId="{3CBDE609-A864-4447-88AD-79DFE91AEB23}" type="presParOf" srcId="{D395D7A2-90DB-4913-B3BD-E226D05D276E}" destId="{F4541591-2620-40CF-8A7F-C8ED9304B188}" srcOrd="0" destOrd="0" presId="urn:microsoft.com/office/officeart/2005/8/layout/hierarchy2"/>
    <dgm:cxn modelId="{9C5F4A2C-EF84-4FC2-A136-072924F92E70}" type="presParOf" srcId="{D395D7A2-90DB-4913-B3BD-E226D05D276E}" destId="{2C795660-3945-475F-84EA-86F40B289621}" srcOrd="1" destOrd="0" presId="urn:microsoft.com/office/officeart/2005/8/layout/hierarchy2"/>
    <dgm:cxn modelId="{87050D50-B6D9-4A18-90A0-79F7A9518BB4}" type="presParOf" srcId="{43132A7A-499E-4295-9239-AC3C08E1DFAE}" destId="{DFB3D79D-9C23-49A4-A0CA-490F8774BF8E}" srcOrd="2" destOrd="0" presId="urn:microsoft.com/office/officeart/2005/8/layout/hierarchy2"/>
    <dgm:cxn modelId="{1F8E2950-1DD4-4BE7-9563-88D468A1FA7D}" type="presParOf" srcId="{DFB3D79D-9C23-49A4-A0CA-490F8774BF8E}" destId="{23FBDA47-76BD-48C2-A366-E91C8AE47940}" srcOrd="0" destOrd="0" presId="urn:microsoft.com/office/officeart/2005/8/layout/hierarchy2"/>
    <dgm:cxn modelId="{EE105EDB-E6EF-40B8-BF36-F7E6247A2FBB}" type="presParOf" srcId="{43132A7A-499E-4295-9239-AC3C08E1DFAE}" destId="{B02AF075-9ADF-496F-B9E4-7F4054B4F5B0}" srcOrd="3" destOrd="0" presId="urn:microsoft.com/office/officeart/2005/8/layout/hierarchy2"/>
    <dgm:cxn modelId="{6DDF9A9E-43AB-4FCE-9952-D5654A5E6582}" type="presParOf" srcId="{B02AF075-9ADF-496F-B9E4-7F4054B4F5B0}" destId="{22C07336-C109-4947-ACFE-3546D253C6A6}" srcOrd="0" destOrd="0" presId="urn:microsoft.com/office/officeart/2005/8/layout/hierarchy2"/>
    <dgm:cxn modelId="{4F878603-BEBA-4AEB-849C-EF294AF5F982}" type="presParOf" srcId="{B02AF075-9ADF-496F-B9E4-7F4054B4F5B0}" destId="{4250A871-3D7D-45C6-B6FF-AFB383264BB3}" srcOrd="1" destOrd="0" presId="urn:microsoft.com/office/officeart/2005/8/layout/hierarchy2"/>
    <dgm:cxn modelId="{D4FE1441-7068-4507-AAA9-AA4E4A616630}" type="presParOf" srcId="{CFB7F6D8-9269-4C21-BFEF-B13C911611E8}" destId="{0A188F41-1067-4511-816A-6F778C91C193}" srcOrd="4" destOrd="0" presId="urn:microsoft.com/office/officeart/2005/8/layout/hierarchy2"/>
    <dgm:cxn modelId="{4845D076-2807-4138-84E0-FEEDB4597404}" type="presParOf" srcId="{0A188F41-1067-4511-816A-6F778C91C193}" destId="{602E8706-A8DB-4D54-B3A7-C5D8CE1B75E4}" srcOrd="0" destOrd="0" presId="urn:microsoft.com/office/officeart/2005/8/layout/hierarchy2"/>
    <dgm:cxn modelId="{5B5BE647-1BF7-45D3-B252-FFD6ED92A9A9}" type="presParOf" srcId="{CFB7F6D8-9269-4C21-BFEF-B13C911611E8}" destId="{92F9008E-F4EF-4FF8-9B4C-58DB3DA928E2}" srcOrd="5" destOrd="0" presId="urn:microsoft.com/office/officeart/2005/8/layout/hierarchy2"/>
    <dgm:cxn modelId="{8793C181-1ADF-4186-AE96-39EA1CD6FAE9}" type="presParOf" srcId="{92F9008E-F4EF-4FF8-9B4C-58DB3DA928E2}" destId="{D2E25C4F-24D7-4F87-8E66-4D372155E456}" srcOrd="0" destOrd="0" presId="urn:microsoft.com/office/officeart/2005/8/layout/hierarchy2"/>
    <dgm:cxn modelId="{A7056856-BBEB-4D6E-BB13-BB45E92831B4}" type="presParOf" srcId="{92F9008E-F4EF-4FF8-9B4C-58DB3DA928E2}" destId="{F2D18455-722E-4D14-AEC5-4A0F386A9B84}" srcOrd="1" destOrd="0" presId="urn:microsoft.com/office/officeart/2005/8/layout/hierarchy2"/>
    <dgm:cxn modelId="{393A2450-BFEE-4F77-9C01-7EDD4C333CBE}" type="presParOf" srcId="{F2D18455-722E-4D14-AEC5-4A0F386A9B84}" destId="{DEA0B2F1-0CF0-4B65-A941-860055CCED1A}" srcOrd="0" destOrd="0" presId="urn:microsoft.com/office/officeart/2005/8/layout/hierarchy2"/>
    <dgm:cxn modelId="{D8A35E91-5FB6-4D9F-8BB3-937774A9EDF6}" type="presParOf" srcId="{DEA0B2F1-0CF0-4B65-A941-860055CCED1A}" destId="{A1E8EA82-C786-44F4-8194-2743CD1F3565}" srcOrd="0" destOrd="0" presId="urn:microsoft.com/office/officeart/2005/8/layout/hierarchy2"/>
    <dgm:cxn modelId="{703B5624-842C-4599-832D-95C2C9C0CBAC}" type="presParOf" srcId="{F2D18455-722E-4D14-AEC5-4A0F386A9B84}" destId="{6920AEE1-39A2-4F82-848B-69486E44EB8D}" srcOrd="1" destOrd="0" presId="urn:microsoft.com/office/officeart/2005/8/layout/hierarchy2"/>
    <dgm:cxn modelId="{8E50FC9C-5914-41AC-A2B3-7EF366DCB240}" type="presParOf" srcId="{6920AEE1-39A2-4F82-848B-69486E44EB8D}" destId="{7D8B809E-7BD9-459D-8A58-686DDFA036BB}" srcOrd="0" destOrd="0" presId="urn:microsoft.com/office/officeart/2005/8/layout/hierarchy2"/>
    <dgm:cxn modelId="{94E07023-C408-4A5C-B00B-97EA41A9A45B}" type="presParOf" srcId="{6920AEE1-39A2-4F82-848B-69486E44EB8D}" destId="{043618F7-D766-4E15-AA08-623BA2309761}" srcOrd="1" destOrd="0" presId="urn:microsoft.com/office/officeart/2005/8/layout/hierarchy2"/>
    <dgm:cxn modelId="{94CF5230-1494-4F2D-BB8B-0158E0DD9D86}" type="presParOf" srcId="{F2D18455-722E-4D14-AEC5-4A0F386A9B84}" destId="{8758F3EA-7768-42C3-9F45-AB1D4D7188BE}" srcOrd="2" destOrd="0" presId="urn:microsoft.com/office/officeart/2005/8/layout/hierarchy2"/>
    <dgm:cxn modelId="{8876662B-CB2A-43F7-B797-BD0933D6B306}" type="presParOf" srcId="{8758F3EA-7768-42C3-9F45-AB1D4D7188BE}" destId="{4A5E02A2-27C0-4D8E-A4B4-9CF2DDDA9557}" srcOrd="0" destOrd="0" presId="urn:microsoft.com/office/officeart/2005/8/layout/hierarchy2"/>
    <dgm:cxn modelId="{B98C28EB-F96F-4C40-AF4F-F56CDE9AB549}" type="presParOf" srcId="{F2D18455-722E-4D14-AEC5-4A0F386A9B84}" destId="{61862E6B-4F00-420A-B9C8-135060B9BB86}" srcOrd="3" destOrd="0" presId="urn:microsoft.com/office/officeart/2005/8/layout/hierarchy2"/>
    <dgm:cxn modelId="{7D6A37E0-F227-4324-A462-789943FB4E5B}" type="presParOf" srcId="{61862E6B-4F00-420A-B9C8-135060B9BB86}" destId="{51015AB9-D87C-4C8D-BC44-0373540E9B4E}" srcOrd="0" destOrd="0" presId="urn:microsoft.com/office/officeart/2005/8/layout/hierarchy2"/>
    <dgm:cxn modelId="{C868E8BE-DFB2-4596-82AC-BEC0D99727BC}" type="presParOf" srcId="{61862E6B-4F00-420A-B9C8-135060B9BB86}" destId="{3FFB2293-F674-4611-94E5-B6E982BCE2AF}" srcOrd="1" destOrd="0" presId="urn:microsoft.com/office/officeart/2005/8/layout/hierarchy2"/>
    <dgm:cxn modelId="{0E149A84-7926-45E8-9973-FBB53C474201}" type="presParOf" srcId="{F2D18455-722E-4D14-AEC5-4A0F386A9B84}" destId="{DA011D6D-4B19-4114-882A-C96D36EB7223}" srcOrd="4" destOrd="0" presId="urn:microsoft.com/office/officeart/2005/8/layout/hierarchy2"/>
    <dgm:cxn modelId="{4B5C7B55-F58E-41E4-A02B-1CE9426693F4}" type="presParOf" srcId="{DA011D6D-4B19-4114-882A-C96D36EB7223}" destId="{7DB4107C-75F4-41B8-8334-574BC8B80CE0}" srcOrd="0" destOrd="0" presId="urn:microsoft.com/office/officeart/2005/8/layout/hierarchy2"/>
    <dgm:cxn modelId="{97920614-428B-4414-95FD-EEE90F087361}" type="presParOf" srcId="{F2D18455-722E-4D14-AEC5-4A0F386A9B84}" destId="{02445B97-031F-4D6E-BC93-54D374A4A4AD}" srcOrd="5" destOrd="0" presId="urn:microsoft.com/office/officeart/2005/8/layout/hierarchy2"/>
    <dgm:cxn modelId="{B64B2C12-DA2E-448A-92FF-8CF7BAA6F99D}" type="presParOf" srcId="{02445B97-031F-4D6E-BC93-54D374A4A4AD}" destId="{E60AB9C8-F5DC-4BEF-ABC5-68F24D04DE00}" srcOrd="0" destOrd="0" presId="urn:microsoft.com/office/officeart/2005/8/layout/hierarchy2"/>
    <dgm:cxn modelId="{ECABF68C-C6D1-4A7C-A02D-F55C952D36A8}" type="presParOf" srcId="{02445B97-031F-4D6E-BC93-54D374A4A4AD}" destId="{038ABB30-1CFD-4B11-BBCC-5AA4FFAEF48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72969" y="1264472"/>
          <a:ext cx="1158199" cy="5790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Таламическая область промежуточного мозга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(________________)</a:t>
          </a:r>
          <a:endParaRPr lang="ru-RU" sz="800" kern="1200" dirty="0"/>
        </a:p>
      </dsp:txBody>
      <dsp:txXfrm>
        <a:off x="189930" y="1281433"/>
        <a:ext cx="1124277" cy="545177"/>
      </dsp:txXfrm>
    </dsp:sp>
    <dsp:sp modelId="{2C537871-45AE-47CB-911C-C3A205876F2C}">
      <dsp:nvSpPr>
        <dsp:cNvPr id="0" name=""/>
        <dsp:cNvSpPr/>
      </dsp:nvSpPr>
      <dsp:spPr>
        <a:xfrm rot="18016482">
          <a:off x="978961" y="926637"/>
          <a:ext cx="1420611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1420611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53751" y="905074"/>
        <a:ext cx="71030" cy="71030"/>
      </dsp:txXfrm>
    </dsp:sp>
    <dsp:sp modelId="{5997B9F1-2F19-4871-B188-029071B58930}">
      <dsp:nvSpPr>
        <dsp:cNvPr id="0" name=""/>
        <dsp:cNvSpPr/>
      </dsp:nvSpPr>
      <dsp:spPr>
        <a:xfrm>
          <a:off x="2047365" y="0"/>
          <a:ext cx="1158199" cy="6543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2066529" y="19164"/>
        <a:ext cx="1119871" cy="615985"/>
      </dsp:txXfrm>
    </dsp:sp>
    <dsp:sp modelId="{B490AF08-13F0-49CE-B708-A77C186AC8A8}">
      <dsp:nvSpPr>
        <dsp:cNvPr id="0" name=""/>
        <dsp:cNvSpPr/>
      </dsp:nvSpPr>
      <dsp:spPr>
        <a:xfrm rot="19527467">
          <a:off x="1254528" y="1293567"/>
          <a:ext cx="869477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869477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67530" y="1285783"/>
        <a:ext cx="43473" cy="43473"/>
      </dsp:txXfrm>
    </dsp:sp>
    <dsp:sp modelId="{8BD1E2A3-B056-43AC-A140-CB6B789BB597}">
      <dsp:nvSpPr>
        <dsp:cNvPr id="0" name=""/>
        <dsp:cNvSpPr/>
      </dsp:nvSpPr>
      <dsp:spPr>
        <a:xfrm>
          <a:off x="2047365" y="741177"/>
          <a:ext cx="1158199" cy="63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2066101" y="759913"/>
        <a:ext cx="1120727" cy="602207"/>
      </dsp:txXfrm>
    </dsp:sp>
    <dsp:sp modelId="{7D2A34AB-2B2C-4E38-B40A-72B790CD94EF}">
      <dsp:nvSpPr>
        <dsp:cNvPr id="0" name=""/>
        <dsp:cNvSpPr/>
      </dsp:nvSpPr>
      <dsp:spPr>
        <a:xfrm rot="19955921">
          <a:off x="3162154" y="868996"/>
          <a:ext cx="773842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773842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29729" y="863602"/>
        <a:ext cx="38692" cy="38692"/>
      </dsp:txXfrm>
    </dsp:sp>
    <dsp:sp modelId="{F4541591-2620-40CF-8A7F-C8ED9304B188}">
      <dsp:nvSpPr>
        <dsp:cNvPr id="0" name=""/>
        <dsp:cNvSpPr/>
      </dsp:nvSpPr>
      <dsp:spPr>
        <a:xfrm>
          <a:off x="3892585" y="385040"/>
          <a:ext cx="1158199" cy="63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3911321" y="403776"/>
        <a:ext cx="1120727" cy="602207"/>
      </dsp:txXfrm>
    </dsp:sp>
    <dsp:sp modelId="{DFB3D79D-9C23-49A4-A0CA-490F8774BF8E}">
      <dsp:nvSpPr>
        <dsp:cNvPr id="0" name=""/>
        <dsp:cNvSpPr/>
      </dsp:nvSpPr>
      <dsp:spPr>
        <a:xfrm rot="1673139">
          <a:off x="3160437" y="1228834"/>
          <a:ext cx="777276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777276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29643" y="1223355"/>
        <a:ext cx="38863" cy="38863"/>
      </dsp:txXfrm>
    </dsp:sp>
    <dsp:sp modelId="{22C07336-C109-4947-ACFE-3546D253C6A6}">
      <dsp:nvSpPr>
        <dsp:cNvPr id="0" name=""/>
        <dsp:cNvSpPr/>
      </dsp:nvSpPr>
      <dsp:spPr>
        <a:xfrm>
          <a:off x="3892585" y="1111584"/>
          <a:ext cx="1158199" cy="62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3910918" y="1129917"/>
        <a:ext cx="1121533" cy="589277"/>
      </dsp:txXfrm>
    </dsp:sp>
    <dsp:sp modelId="{0A188F41-1067-4511-816A-6F778C91C193}">
      <dsp:nvSpPr>
        <dsp:cNvPr id="0" name=""/>
        <dsp:cNvSpPr/>
      </dsp:nvSpPr>
      <dsp:spPr>
        <a:xfrm rot="3581995">
          <a:off x="979499" y="2152879"/>
          <a:ext cx="1419534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1419534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53778" y="2131343"/>
        <a:ext cx="70976" cy="70976"/>
      </dsp:txXfrm>
    </dsp:sp>
    <dsp:sp modelId="{D2E25C4F-24D7-4F87-8E66-4D372155E456}">
      <dsp:nvSpPr>
        <dsp:cNvPr id="0" name=""/>
        <dsp:cNvSpPr/>
      </dsp:nvSpPr>
      <dsp:spPr>
        <a:xfrm>
          <a:off x="2047365" y="2490152"/>
          <a:ext cx="1158199" cy="578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2064323" y="2507110"/>
        <a:ext cx="1124283" cy="545062"/>
      </dsp:txXfrm>
    </dsp:sp>
    <dsp:sp modelId="{DEA0B2F1-0CF0-4B65-A941-860055CCED1A}">
      <dsp:nvSpPr>
        <dsp:cNvPr id="0" name=""/>
        <dsp:cNvSpPr/>
      </dsp:nvSpPr>
      <dsp:spPr>
        <a:xfrm rot="18954184">
          <a:off x="3070757" y="2432839"/>
          <a:ext cx="956635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956635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25159" y="2422876"/>
        <a:ext cx="47831" cy="47831"/>
      </dsp:txXfrm>
    </dsp:sp>
    <dsp:sp modelId="{7D8B809E-7BD9-459D-8A58-686DDFA036BB}">
      <dsp:nvSpPr>
        <dsp:cNvPr id="0" name=""/>
        <dsp:cNvSpPr/>
      </dsp:nvSpPr>
      <dsp:spPr>
        <a:xfrm>
          <a:off x="3892585" y="1824392"/>
          <a:ext cx="1158199" cy="5790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 smtClean="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3909546" y="1841353"/>
        <a:ext cx="1124277" cy="545177"/>
      </dsp:txXfrm>
    </dsp:sp>
    <dsp:sp modelId="{8758F3EA-7768-42C3-9F45-AB1D4D7188BE}">
      <dsp:nvSpPr>
        <dsp:cNvPr id="0" name=""/>
        <dsp:cNvSpPr/>
      </dsp:nvSpPr>
      <dsp:spPr>
        <a:xfrm rot="1333">
          <a:off x="3205564" y="2765821"/>
          <a:ext cx="687020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687020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31899" y="2762598"/>
        <a:ext cx="34351" cy="34351"/>
      </dsp:txXfrm>
    </dsp:sp>
    <dsp:sp modelId="{51015AB9-D87C-4C8D-BC44-0373540E9B4E}">
      <dsp:nvSpPr>
        <dsp:cNvPr id="0" name=""/>
        <dsp:cNvSpPr/>
      </dsp:nvSpPr>
      <dsp:spPr>
        <a:xfrm>
          <a:off x="3892585" y="2490357"/>
          <a:ext cx="1158199" cy="5790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 smtClean="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3909546" y="2507318"/>
        <a:ext cx="1124277" cy="545177"/>
      </dsp:txXfrm>
    </dsp:sp>
    <dsp:sp modelId="{DA011D6D-4B19-4114-882A-C96D36EB7223}">
      <dsp:nvSpPr>
        <dsp:cNvPr id="0" name=""/>
        <dsp:cNvSpPr/>
      </dsp:nvSpPr>
      <dsp:spPr>
        <a:xfrm rot="2647190">
          <a:off x="3070571" y="3098804"/>
          <a:ext cx="957006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957006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25149" y="3088831"/>
        <a:ext cx="47850" cy="47850"/>
      </dsp:txXfrm>
    </dsp:sp>
    <dsp:sp modelId="{E60AB9C8-F5DC-4BEF-ABC5-68F24D04DE00}">
      <dsp:nvSpPr>
        <dsp:cNvPr id="0" name=""/>
        <dsp:cNvSpPr/>
      </dsp:nvSpPr>
      <dsp:spPr>
        <a:xfrm>
          <a:off x="3892585" y="3156322"/>
          <a:ext cx="1158199" cy="5790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dirty="0"/>
        </a:p>
      </dsp:txBody>
      <dsp:txXfrm>
        <a:off x="3909546" y="3173283"/>
        <a:ext cx="1124277" cy="5451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6</cp:revision>
  <dcterms:created xsi:type="dcterms:W3CDTF">2021-09-17T04:57:00Z</dcterms:created>
  <dcterms:modified xsi:type="dcterms:W3CDTF">2021-10-15T09:24:00Z</dcterms:modified>
</cp:coreProperties>
</file>