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7E6" w:rsidRPr="007E376C" w:rsidRDefault="005F1058">
      <w:pPr>
        <w:rPr>
          <w:rFonts w:ascii="Times New Roman" w:hAnsi="Times New Roman" w:cs="Times New Roman"/>
          <w:b/>
          <w:sz w:val="28"/>
          <w:szCs w:val="28"/>
        </w:rPr>
      </w:pPr>
      <w:r w:rsidRPr="007E376C">
        <w:rPr>
          <w:rFonts w:ascii="Times New Roman" w:hAnsi="Times New Roman" w:cs="Times New Roman"/>
          <w:b/>
          <w:sz w:val="28"/>
          <w:szCs w:val="28"/>
        </w:rPr>
        <w:t>23.04.2018</w:t>
      </w:r>
    </w:p>
    <w:p w:rsidR="005F1058" w:rsidRPr="007E376C" w:rsidRDefault="005F1058">
      <w:pPr>
        <w:rPr>
          <w:rFonts w:ascii="Times New Roman" w:hAnsi="Times New Roman" w:cs="Times New Roman"/>
          <w:b/>
          <w:sz w:val="28"/>
          <w:szCs w:val="28"/>
        </w:rPr>
      </w:pPr>
      <w:r w:rsidRPr="007E376C">
        <w:rPr>
          <w:rFonts w:ascii="Times New Roman" w:hAnsi="Times New Roman" w:cs="Times New Roman"/>
          <w:b/>
          <w:sz w:val="28"/>
          <w:szCs w:val="28"/>
        </w:rPr>
        <w:t>4 день</w:t>
      </w:r>
    </w:p>
    <w:p w:rsidR="005F1058" w:rsidRDefault="007E376C">
      <w:pPr>
        <w:rPr>
          <w:rFonts w:ascii="Times New Roman" w:hAnsi="Times New Roman" w:cs="Times New Roman"/>
          <w:color w:val="000000" w:themeColor="text1"/>
        </w:rPr>
      </w:pPr>
      <w:r w:rsidRPr="007E37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Сегодня я работала на </w:t>
      </w:r>
      <w:r w:rsidR="00137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санном </w:t>
      </w:r>
      <w:r w:rsidRPr="007E376C">
        <w:rPr>
          <w:rFonts w:ascii="Times New Roman" w:hAnsi="Times New Roman" w:cs="Times New Roman"/>
          <w:color w:val="000000" w:themeColor="text1"/>
          <w:sz w:val="28"/>
          <w:szCs w:val="28"/>
        </w:rPr>
        <w:t>микротоме и готовила гистологические срезы</w:t>
      </w:r>
      <w:r w:rsidR="0013784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F697A">
        <w:rPr>
          <w:rFonts w:ascii="Times New Roman" w:hAnsi="Times New Roman" w:cs="Times New Roman"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262.75pt">
            <v:imagedata r:id="rId4" o:title="20180423_104117"/>
          </v:shape>
        </w:pict>
      </w:r>
    </w:p>
    <w:p w:rsidR="007C477F" w:rsidRDefault="007E376C" w:rsidP="0013784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Микротом</w:t>
      </w:r>
      <w:r>
        <w:rPr>
          <w:rFonts w:ascii="Times New Roman" w:hAnsi="Times New Roman" w:cs="Times New Roman"/>
          <w:sz w:val="28"/>
          <w:szCs w:val="28"/>
        </w:rPr>
        <w:t> — инструмент для приготовления срезов фиксированной и не фиксированной биологической ткани, а также небиологических образцов для оптической микроскопии толщиной 1—50 микрометров.</w:t>
      </w:r>
      <w:r w:rsidR="00137840">
        <w:rPr>
          <w:rFonts w:ascii="Times New Roman" w:hAnsi="Times New Roman" w:cs="Times New Roman"/>
          <w:sz w:val="28"/>
          <w:szCs w:val="28"/>
        </w:rPr>
        <w:t xml:space="preserve"> </w:t>
      </w:r>
      <w:r w:rsidR="007C477F" w:rsidRPr="007C4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Резку исследуемого объекта на микротоме производят с помощью специальных </w:t>
      </w:r>
      <w:proofErr w:type="spellStart"/>
      <w:r w:rsidR="007C477F" w:rsidRPr="007C4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микротомных</w:t>
      </w:r>
      <w:proofErr w:type="spellEnd"/>
      <w:r w:rsidR="007C477F" w:rsidRPr="007C4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ножей.</w:t>
      </w:r>
    </w:p>
    <w:p w:rsidR="007C477F" w:rsidRPr="007F697A" w:rsidRDefault="007C477F" w:rsidP="007C477F">
      <w:pPr>
        <w:pStyle w:val="a3"/>
        <w:rPr>
          <w:color w:val="000000"/>
          <w:sz w:val="28"/>
          <w:szCs w:val="28"/>
        </w:rPr>
      </w:pPr>
      <w:r w:rsidRPr="007F697A">
        <w:rPr>
          <w:color w:val="000000"/>
          <w:sz w:val="28"/>
          <w:szCs w:val="28"/>
        </w:rPr>
        <w:t>Работа на санном микротоме</w:t>
      </w:r>
      <w:bookmarkStart w:id="0" w:name="_GoBack"/>
      <w:bookmarkEnd w:id="0"/>
    </w:p>
    <w:p w:rsidR="007C477F" w:rsidRPr="007C477F" w:rsidRDefault="007C477F" w:rsidP="007C477F">
      <w:pPr>
        <w:pStyle w:val="a3"/>
        <w:rPr>
          <w:color w:val="000000"/>
          <w:sz w:val="28"/>
          <w:szCs w:val="28"/>
        </w:rPr>
      </w:pPr>
      <w:r w:rsidRPr="007C477F">
        <w:rPr>
          <w:color w:val="000000"/>
          <w:sz w:val="28"/>
          <w:szCs w:val="28"/>
        </w:rPr>
        <w:t>Микротом называется санным, так как части его передвигаются в особых пазах и скользят наподобие саней.</w:t>
      </w:r>
    </w:p>
    <w:p w:rsidR="007C477F" w:rsidRPr="007C477F" w:rsidRDefault="007C477F" w:rsidP="007C477F">
      <w:pPr>
        <w:pStyle w:val="a3"/>
        <w:rPr>
          <w:color w:val="000000"/>
          <w:sz w:val="28"/>
          <w:szCs w:val="28"/>
        </w:rPr>
      </w:pPr>
      <w:r w:rsidRPr="007C477F">
        <w:rPr>
          <w:color w:val="000000"/>
          <w:sz w:val="28"/>
          <w:szCs w:val="28"/>
        </w:rPr>
        <w:t>Путем смены предметных столиков соответствующей конструкции санный микротом может быть приспособлен для резки любых блоков и поэтому называется универсальным микротомом.</w:t>
      </w:r>
    </w:p>
    <w:p w:rsidR="007C477F" w:rsidRPr="007C477F" w:rsidRDefault="007C477F" w:rsidP="007C477F">
      <w:pPr>
        <w:pStyle w:val="a3"/>
        <w:rPr>
          <w:color w:val="000000"/>
          <w:sz w:val="28"/>
          <w:szCs w:val="28"/>
        </w:rPr>
      </w:pPr>
      <w:r w:rsidRPr="007C477F">
        <w:rPr>
          <w:color w:val="000000"/>
          <w:sz w:val="28"/>
          <w:szCs w:val="28"/>
        </w:rPr>
        <w:t>Наклеенный на кубик блок вынимают из 70%-</w:t>
      </w:r>
      <w:proofErr w:type="spellStart"/>
      <w:r w:rsidRPr="007C477F">
        <w:rPr>
          <w:color w:val="000000"/>
          <w:sz w:val="28"/>
          <w:szCs w:val="28"/>
        </w:rPr>
        <w:t>ного</w:t>
      </w:r>
      <w:proofErr w:type="spellEnd"/>
      <w:r w:rsidRPr="007C477F">
        <w:rPr>
          <w:color w:val="000000"/>
          <w:sz w:val="28"/>
          <w:szCs w:val="28"/>
        </w:rPr>
        <w:t xml:space="preserve"> этанола и прочно укрепляют в </w:t>
      </w:r>
      <w:proofErr w:type="spellStart"/>
      <w:r w:rsidRPr="007C477F">
        <w:rPr>
          <w:color w:val="000000"/>
          <w:sz w:val="28"/>
          <w:szCs w:val="28"/>
        </w:rPr>
        <w:t>объектодержателе</w:t>
      </w:r>
      <w:proofErr w:type="spellEnd"/>
      <w:r w:rsidRPr="007C477F">
        <w:rPr>
          <w:color w:val="000000"/>
          <w:sz w:val="28"/>
          <w:szCs w:val="28"/>
        </w:rPr>
        <w:t xml:space="preserve"> санного микротома. Используются ножи типа «А» и «Б». Угол наклона ножа острый и регулируется в зависимости от плотности блока: чем мягче объект, тем острее угол наклона. Нож и объект регулярно смачивают 70%-</w:t>
      </w:r>
      <w:proofErr w:type="spellStart"/>
      <w:r w:rsidRPr="007C477F">
        <w:rPr>
          <w:color w:val="000000"/>
          <w:sz w:val="28"/>
          <w:szCs w:val="28"/>
        </w:rPr>
        <w:t>ным</w:t>
      </w:r>
      <w:proofErr w:type="spellEnd"/>
      <w:r w:rsidRPr="007C477F">
        <w:rPr>
          <w:color w:val="000000"/>
          <w:sz w:val="28"/>
          <w:szCs w:val="28"/>
        </w:rPr>
        <w:t xml:space="preserve"> этанолом (мягкой кисточкой). При необходимости срезы расправляют на лезвии легким нажатием кисточки или подушечки пальца. </w:t>
      </w:r>
    </w:p>
    <w:p w:rsidR="007E376C" w:rsidRDefault="007C477F" w:rsidP="0013784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C47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/>
      </w:r>
      <w:r w:rsidRPr="007C4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Существует несколько разновидностей </w:t>
      </w:r>
      <w:proofErr w:type="spellStart"/>
      <w:r w:rsidRPr="007C4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микротомных</w:t>
      </w:r>
      <w:proofErr w:type="spellEnd"/>
      <w:r w:rsidRPr="007C47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ножей. В основу их классификации положена форма лезвия. Ножи типа А имеют одну поверхность вогнутую, а другую ровную. У ножей типа В вогнутость менее выражена.</w:t>
      </w:r>
    </w:p>
    <w:p w:rsidR="007C477F" w:rsidRPr="007C477F" w:rsidRDefault="007C477F" w:rsidP="001378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376C" w:rsidRDefault="007E376C" w:rsidP="001378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я </w:t>
      </w:r>
      <w:r w:rsidR="00137840">
        <w:rPr>
          <w:rFonts w:ascii="Times New Roman" w:hAnsi="Times New Roman" w:cs="Times New Roman"/>
          <w:sz w:val="28"/>
          <w:szCs w:val="28"/>
        </w:rPr>
        <w:t xml:space="preserve">расправляла срезы на водяной бане и </w:t>
      </w:r>
      <w:r>
        <w:rPr>
          <w:rFonts w:ascii="Times New Roman" w:hAnsi="Times New Roman" w:cs="Times New Roman"/>
          <w:sz w:val="28"/>
          <w:szCs w:val="28"/>
        </w:rPr>
        <w:t>располагала срезы на предметном стекле</w:t>
      </w:r>
      <w:r w:rsidR="00137840">
        <w:rPr>
          <w:rFonts w:ascii="Times New Roman" w:hAnsi="Times New Roman" w:cs="Times New Roman"/>
          <w:sz w:val="28"/>
          <w:szCs w:val="28"/>
        </w:rPr>
        <w:t>. Нужно следить за тем, чтобы на срезе не было складок и прочих дефектов, например, разрывов.</w:t>
      </w:r>
    </w:p>
    <w:p w:rsidR="007C477F" w:rsidRPr="007F697A" w:rsidRDefault="007C477F" w:rsidP="007C477F">
      <w:pPr>
        <w:pStyle w:val="a3"/>
        <w:spacing w:before="0" w:beforeAutospacing="0"/>
        <w:rPr>
          <w:color w:val="000000"/>
          <w:sz w:val="28"/>
          <w:szCs w:val="28"/>
        </w:rPr>
      </w:pPr>
      <w:proofErr w:type="spellStart"/>
      <w:r w:rsidRPr="007F697A">
        <w:rPr>
          <w:iCs/>
          <w:color w:val="000000"/>
          <w:sz w:val="28"/>
          <w:szCs w:val="28"/>
        </w:rPr>
        <w:t>Депарафинирование</w:t>
      </w:r>
      <w:proofErr w:type="spellEnd"/>
    </w:p>
    <w:p w:rsidR="007C477F" w:rsidRPr="007C477F" w:rsidRDefault="007C477F" w:rsidP="007C477F">
      <w:pPr>
        <w:pStyle w:val="a3"/>
        <w:rPr>
          <w:color w:val="000000"/>
          <w:sz w:val="28"/>
          <w:szCs w:val="28"/>
        </w:rPr>
      </w:pPr>
      <w:proofErr w:type="spellStart"/>
      <w:r w:rsidRPr="007C477F">
        <w:rPr>
          <w:color w:val="000000"/>
          <w:sz w:val="28"/>
          <w:szCs w:val="28"/>
        </w:rPr>
        <w:t>Депарафинированием</w:t>
      </w:r>
      <w:proofErr w:type="spellEnd"/>
      <w:r w:rsidRPr="007C477F">
        <w:rPr>
          <w:color w:val="000000"/>
          <w:sz w:val="28"/>
          <w:szCs w:val="28"/>
        </w:rPr>
        <w:t xml:space="preserve"> называется удаление парафина с наклеенного среза.</w:t>
      </w:r>
    </w:p>
    <w:p w:rsidR="007C477F" w:rsidRPr="007C477F" w:rsidRDefault="007C477F" w:rsidP="007C477F">
      <w:pPr>
        <w:pStyle w:val="a3"/>
        <w:rPr>
          <w:color w:val="000000"/>
          <w:sz w:val="28"/>
          <w:szCs w:val="28"/>
        </w:rPr>
      </w:pPr>
      <w:proofErr w:type="spellStart"/>
      <w:r w:rsidRPr="007C477F">
        <w:rPr>
          <w:color w:val="000000"/>
          <w:sz w:val="28"/>
          <w:szCs w:val="28"/>
        </w:rPr>
        <w:t>Депарафинирование</w:t>
      </w:r>
      <w:proofErr w:type="spellEnd"/>
      <w:r w:rsidRPr="007C477F">
        <w:rPr>
          <w:color w:val="000000"/>
          <w:sz w:val="28"/>
          <w:szCs w:val="28"/>
        </w:rPr>
        <w:t xml:space="preserve"> производится непосредственно перед окраской.</w:t>
      </w:r>
    </w:p>
    <w:p w:rsidR="007C477F" w:rsidRPr="007C477F" w:rsidRDefault="007C477F" w:rsidP="007C477F">
      <w:pPr>
        <w:pStyle w:val="a3"/>
        <w:rPr>
          <w:color w:val="000000"/>
          <w:sz w:val="28"/>
          <w:szCs w:val="28"/>
        </w:rPr>
      </w:pPr>
      <w:r w:rsidRPr="007C477F">
        <w:rPr>
          <w:color w:val="000000"/>
          <w:sz w:val="28"/>
          <w:szCs w:val="28"/>
        </w:rPr>
        <w:t>1. Стекло со срезом опускается в растворитель парафина (ксилол, толуол, бензол) до удаления парафиновой каемки вокруг среза.</w:t>
      </w:r>
    </w:p>
    <w:p w:rsidR="007C477F" w:rsidRPr="007C477F" w:rsidRDefault="007C477F" w:rsidP="007C477F">
      <w:pPr>
        <w:pStyle w:val="a3"/>
        <w:rPr>
          <w:color w:val="000000"/>
          <w:sz w:val="28"/>
          <w:szCs w:val="28"/>
        </w:rPr>
      </w:pPr>
      <w:r w:rsidRPr="007C477F">
        <w:rPr>
          <w:color w:val="000000"/>
          <w:sz w:val="28"/>
          <w:szCs w:val="28"/>
        </w:rPr>
        <w:t>2. Удаляют растворитель парафина погружением стекла со срезом в спирт-ректификат или абсолютный спирт.</w:t>
      </w:r>
    </w:p>
    <w:p w:rsidR="007C477F" w:rsidRPr="007C477F" w:rsidRDefault="007C477F" w:rsidP="007C477F">
      <w:pPr>
        <w:pStyle w:val="a3"/>
        <w:rPr>
          <w:color w:val="000000"/>
          <w:sz w:val="28"/>
          <w:szCs w:val="28"/>
        </w:rPr>
      </w:pPr>
      <w:r w:rsidRPr="007C477F">
        <w:rPr>
          <w:color w:val="000000"/>
          <w:sz w:val="28"/>
          <w:szCs w:val="28"/>
        </w:rPr>
        <w:t>3. Ополаскивают стекло в воде.</w:t>
      </w:r>
    </w:p>
    <w:p w:rsidR="007E376C" w:rsidRPr="005F1058" w:rsidRDefault="007E376C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35406F4" wp14:editId="299BB94D">
            <wp:simplePos x="0" y="0"/>
            <wp:positionH relativeFrom="column">
              <wp:posOffset>-1083244</wp:posOffset>
            </wp:positionH>
            <wp:positionV relativeFrom="paragraph">
              <wp:posOffset>519117</wp:posOffset>
            </wp:positionV>
            <wp:extent cx="4265295" cy="2365375"/>
            <wp:effectExtent l="0" t="952500" r="0" b="930275"/>
            <wp:wrapTight wrapText="bothSides">
              <wp:wrapPolygon edited="0">
                <wp:start x="-13" y="21577"/>
                <wp:lineTo x="21500" y="21577"/>
                <wp:lineTo x="21500" y="180"/>
                <wp:lineTo x="-13" y="180"/>
                <wp:lineTo x="-13" y="21577"/>
              </wp:wrapPolygon>
            </wp:wrapTight>
            <wp:docPr id="2" name="Рисунок 2" descr="C:\Users\USER\AppData\Local\Microsoft\Windows\INetCache\Content.Word\20180423_11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180423_111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529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376C" w:rsidRPr="005F1058" w:rsidSect="00F41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1058"/>
    <w:rsid w:val="00137840"/>
    <w:rsid w:val="005F1058"/>
    <w:rsid w:val="007C477F"/>
    <w:rsid w:val="007E376C"/>
    <w:rsid w:val="007F697A"/>
    <w:rsid w:val="00F41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D89F05-0F88-4638-88ED-E08ADBAAF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4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Алёна Янчук</cp:lastModifiedBy>
  <cp:revision>4</cp:revision>
  <dcterms:created xsi:type="dcterms:W3CDTF">2018-05-05T05:05:00Z</dcterms:created>
  <dcterms:modified xsi:type="dcterms:W3CDTF">2018-05-07T07:01:00Z</dcterms:modified>
</cp:coreProperties>
</file>